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交银施罗德阿尔法核心混合型证券投资基金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016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016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D55E14" w:rsidRDefault="00AF2E3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55E14" w:rsidRDefault="00AF2E3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55E14" w:rsidRDefault="00AF2E3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55E14" w:rsidRDefault="00AF2E3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B14663">
      <w:pPr>
        <w:spacing w:before="29" w:line="288" w:lineRule="auto"/>
        <w:jc w:val="center"/>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B0BA4"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0162" w:history="1">
        <w:r w:rsidR="008B0BA4" w:rsidRPr="000A41DB">
          <w:rPr>
            <w:rStyle w:val="a9"/>
            <w:b/>
            <w:bCs/>
            <w:noProof/>
          </w:rPr>
          <w:t xml:space="preserve">§1  </w:t>
        </w:r>
        <w:r w:rsidR="008B0BA4" w:rsidRPr="000A41DB">
          <w:rPr>
            <w:rStyle w:val="a9"/>
            <w:b/>
            <w:bCs/>
            <w:noProof/>
          </w:rPr>
          <w:t>重要提示及目录</w:t>
        </w:r>
        <w:r w:rsidR="008B0BA4">
          <w:rPr>
            <w:noProof/>
            <w:webHidden/>
          </w:rPr>
          <w:tab/>
        </w:r>
        <w:r w:rsidR="008B0BA4">
          <w:rPr>
            <w:noProof/>
            <w:webHidden/>
          </w:rPr>
          <w:fldChar w:fldCharType="begin"/>
        </w:r>
        <w:r w:rsidR="008B0BA4">
          <w:rPr>
            <w:noProof/>
            <w:webHidden/>
          </w:rPr>
          <w:instrText xml:space="preserve"> PAGEREF _Toc35960162 \h </w:instrText>
        </w:r>
        <w:r w:rsidR="008B0BA4">
          <w:rPr>
            <w:noProof/>
            <w:webHidden/>
          </w:rPr>
        </w:r>
        <w:r w:rsidR="008B0BA4">
          <w:rPr>
            <w:noProof/>
            <w:webHidden/>
          </w:rPr>
          <w:fldChar w:fldCharType="separate"/>
        </w:r>
        <w:r w:rsidR="008B0BA4">
          <w:rPr>
            <w:noProof/>
            <w:webHidden/>
          </w:rPr>
          <w:t>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63" w:history="1">
        <w:r w:rsidR="008B0BA4" w:rsidRPr="000A41DB">
          <w:rPr>
            <w:rStyle w:val="a9"/>
            <w:noProof/>
          </w:rPr>
          <w:t xml:space="preserve">1.1 </w:t>
        </w:r>
        <w:r w:rsidR="008B0BA4" w:rsidRPr="000A41DB">
          <w:rPr>
            <w:rStyle w:val="a9"/>
            <w:noProof/>
          </w:rPr>
          <w:t>重要提示</w:t>
        </w:r>
        <w:r w:rsidR="008B0BA4">
          <w:rPr>
            <w:noProof/>
            <w:webHidden/>
          </w:rPr>
          <w:tab/>
        </w:r>
        <w:r w:rsidR="008B0BA4">
          <w:rPr>
            <w:noProof/>
            <w:webHidden/>
          </w:rPr>
          <w:fldChar w:fldCharType="begin"/>
        </w:r>
        <w:r w:rsidR="008B0BA4">
          <w:rPr>
            <w:noProof/>
            <w:webHidden/>
          </w:rPr>
          <w:instrText xml:space="preserve"> PAGEREF _Toc35960163 \h </w:instrText>
        </w:r>
        <w:r w:rsidR="008B0BA4">
          <w:rPr>
            <w:noProof/>
            <w:webHidden/>
          </w:rPr>
        </w:r>
        <w:r w:rsidR="008B0BA4">
          <w:rPr>
            <w:noProof/>
            <w:webHidden/>
          </w:rPr>
          <w:fldChar w:fldCharType="separate"/>
        </w:r>
        <w:r w:rsidR="008B0BA4">
          <w:rPr>
            <w:noProof/>
            <w:webHidden/>
          </w:rPr>
          <w:t>2</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64" w:history="1">
        <w:r w:rsidR="008B0BA4" w:rsidRPr="000A41DB">
          <w:rPr>
            <w:rStyle w:val="a9"/>
            <w:b/>
            <w:bCs/>
            <w:noProof/>
          </w:rPr>
          <w:t xml:space="preserve">§2  </w:t>
        </w:r>
        <w:r w:rsidR="008B0BA4" w:rsidRPr="000A41DB">
          <w:rPr>
            <w:rStyle w:val="a9"/>
            <w:b/>
            <w:bCs/>
            <w:noProof/>
          </w:rPr>
          <w:t>基金简介</w:t>
        </w:r>
        <w:r w:rsidR="008B0BA4">
          <w:rPr>
            <w:noProof/>
            <w:webHidden/>
          </w:rPr>
          <w:tab/>
        </w:r>
        <w:r w:rsidR="008B0BA4">
          <w:rPr>
            <w:noProof/>
            <w:webHidden/>
          </w:rPr>
          <w:fldChar w:fldCharType="begin"/>
        </w:r>
        <w:r w:rsidR="008B0BA4">
          <w:rPr>
            <w:noProof/>
            <w:webHidden/>
          </w:rPr>
          <w:instrText xml:space="preserve"> PAGEREF _Toc35960164 \h </w:instrText>
        </w:r>
        <w:r w:rsidR="008B0BA4">
          <w:rPr>
            <w:noProof/>
            <w:webHidden/>
          </w:rPr>
        </w:r>
        <w:r w:rsidR="008B0BA4">
          <w:rPr>
            <w:noProof/>
            <w:webHidden/>
          </w:rPr>
          <w:fldChar w:fldCharType="separate"/>
        </w:r>
        <w:r w:rsidR="008B0BA4">
          <w:rPr>
            <w:noProof/>
            <w:webHidden/>
          </w:rPr>
          <w:t>5</w:t>
        </w:r>
        <w:r w:rsidR="008B0BA4">
          <w:rPr>
            <w:noProof/>
            <w:webHidden/>
          </w:rPr>
          <w:fldChar w:fldCharType="end"/>
        </w:r>
      </w:hyperlink>
    </w:p>
    <w:p w:rsidR="008B0BA4" w:rsidRDefault="00494B56" w:rsidP="008B0BA4">
      <w:pPr>
        <w:pStyle w:val="22"/>
        <w:rPr>
          <w:rFonts w:asciiTheme="minorHAnsi" w:eastAsiaTheme="minorEastAsia" w:hAnsiTheme="minorHAnsi" w:cstheme="minorBidi"/>
          <w:noProof/>
          <w:kern w:val="2"/>
          <w:szCs w:val="22"/>
        </w:rPr>
      </w:pPr>
      <w:hyperlink w:anchor="_Toc35960165" w:history="1">
        <w:r w:rsidR="008B0BA4" w:rsidRPr="000A41DB">
          <w:rPr>
            <w:rStyle w:val="a9"/>
            <w:noProof/>
          </w:rPr>
          <w:t>2.1</w:t>
        </w:r>
        <w:r w:rsidR="008B0BA4" w:rsidRPr="000A41DB">
          <w:rPr>
            <w:rStyle w:val="a9"/>
            <w:noProof/>
          </w:rPr>
          <w:t>基金基本情况</w:t>
        </w:r>
        <w:r w:rsidR="008B0BA4">
          <w:rPr>
            <w:noProof/>
            <w:webHidden/>
          </w:rPr>
          <w:tab/>
        </w:r>
        <w:r w:rsidR="008B0BA4">
          <w:rPr>
            <w:noProof/>
            <w:webHidden/>
          </w:rPr>
          <w:fldChar w:fldCharType="begin"/>
        </w:r>
        <w:r w:rsidR="008B0BA4">
          <w:rPr>
            <w:noProof/>
            <w:webHidden/>
          </w:rPr>
          <w:instrText xml:space="preserve"> PAGEREF _Toc35960165 \h </w:instrText>
        </w:r>
        <w:r w:rsidR="008B0BA4">
          <w:rPr>
            <w:noProof/>
            <w:webHidden/>
          </w:rPr>
        </w:r>
        <w:r w:rsidR="008B0BA4">
          <w:rPr>
            <w:noProof/>
            <w:webHidden/>
          </w:rPr>
          <w:fldChar w:fldCharType="separate"/>
        </w:r>
        <w:r w:rsidR="008B0BA4">
          <w:rPr>
            <w:noProof/>
            <w:webHidden/>
          </w:rPr>
          <w:t>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66" w:history="1">
        <w:r w:rsidR="008B0BA4" w:rsidRPr="000A41DB">
          <w:rPr>
            <w:rStyle w:val="a9"/>
            <w:noProof/>
          </w:rPr>
          <w:t xml:space="preserve">2.2 </w:t>
        </w:r>
        <w:r w:rsidR="008B0BA4" w:rsidRPr="000A41DB">
          <w:rPr>
            <w:rStyle w:val="a9"/>
            <w:noProof/>
          </w:rPr>
          <w:t>基金产品说明</w:t>
        </w:r>
        <w:r w:rsidR="008B0BA4">
          <w:rPr>
            <w:noProof/>
            <w:webHidden/>
          </w:rPr>
          <w:tab/>
        </w:r>
        <w:r w:rsidR="008B0BA4">
          <w:rPr>
            <w:noProof/>
            <w:webHidden/>
          </w:rPr>
          <w:fldChar w:fldCharType="begin"/>
        </w:r>
        <w:r w:rsidR="008B0BA4">
          <w:rPr>
            <w:noProof/>
            <w:webHidden/>
          </w:rPr>
          <w:instrText xml:space="preserve"> PAGEREF _Toc35960166 \h </w:instrText>
        </w:r>
        <w:r w:rsidR="008B0BA4">
          <w:rPr>
            <w:noProof/>
            <w:webHidden/>
          </w:rPr>
        </w:r>
        <w:r w:rsidR="008B0BA4">
          <w:rPr>
            <w:noProof/>
            <w:webHidden/>
          </w:rPr>
          <w:fldChar w:fldCharType="separate"/>
        </w:r>
        <w:r w:rsidR="008B0BA4">
          <w:rPr>
            <w:noProof/>
            <w:webHidden/>
          </w:rPr>
          <w:t>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67" w:history="1">
        <w:r w:rsidR="008B0BA4" w:rsidRPr="000A41DB">
          <w:rPr>
            <w:rStyle w:val="a9"/>
            <w:noProof/>
          </w:rPr>
          <w:t xml:space="preserve">2.3 </w:t>
        </w:r>
        <w:r w:rsidR="008B0BA4" w:rsidRPr="000A41DB">
          <w:rPr>
            <w:rStyle w:val="a9"/>
            <w:noProof/>
          </w:rPr>
          <w:t>基金管理人和基金托管人</w:t>
        </w:r>
        <w:r w:rsidR="008B0BA4">
          <w:rPr>
            <w:noProof/>
            <w:webHidden/>
          </w:rPr>
          <w:tab/>
        </w:r>
        <w:r w:rsidR="008B0BA4">
          <w:rPr>
            <w:noProof/>
            <w:webHidden/>
          </w:rPr>
          <w:fldChar w:fldCharType="begin"/>
        </w:r>
        <w:r w:rsidR="008B0BA4">
          <w:rPr>
            <w:noProof/>
            <w:webHidden/>
          </w:rPr>
          <w:instrText xml:space="preserve"> PAGEREF _Toc35960167 \h </w:instrText>
        </w:r>
        <w:r w:rsidR="008B0BA4">
          <w:rPr>
            <w:noProof/>
            <w:webHidden/>
          </w:rPr>
        </w:r>
        <w:r w:rsidR="008B0BA4">
          <w:rPr>
            <w:noProof/>
            <w:webHidden/>
          </w:rPr>
          <w:fldChar w:fldCharType="separate"/>
        </w:r>
        <w:r w:rsidR="008B0BA4">
          <w:rPr>
            <w:noProof/>
            <w:webHidden/>
          </w:rPr>
          <w:t>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68" w:history="1">
        <w:r w:rsidR="008B0BA4" w:rsidRPr="000A41DB">
          <w:rPr>
            <w:rStyle w:val="a9"/>
            <w:noProof/>
          </w:rPr>
          <w:t xml:space="preserve">2.4 </w:t>
        </w:r>
        <w:r w:rsidR="008B0BA4" w:rsidRPr="000A41DB">
          <w:rPr>
            <w:rStyle w:val="a9"/>
            <w:noProof/>
          </w:rPr>
          <w:t>信息披露方式</w:t>
        </w:r>
        <w:r w:rsidR="008B0BA4">
          <w:rPr>
            <w:noProof/>
            <w:webHidden/>
          </w:rPr>
          <w:tab/>
        </w:r>
        <w:r w:rsidR="008B0BA4">
          <w:rPr>
            <w:noProof/>
            <w:webHidden/>
          </w:rPr>
          <w:fldChar w:fldCharType="begin"/>
        </w:r>
        <w:r w:rsidR="008B0BA4">
          <w:rPr>
            <w:noProof/>
            <w:webHidden/>
          </w:rPr>
          <w:instrText xml:space="preserve"> PAGEREF _Toc35960168 \h </w:instrText>
        </w:r>
        <w:r w:rsidR="008B0BA4">
          <w:rPr>
            <w:noProof/>
            <w:webHidden/>
          </w:rPr>
        </w:r>
        <w:r w:rsidR="008B0BA4">
          <w:rPr>
            <w:noProof/>
            <w:webHidden/>
          </w:rPr>
          <w:fldChar w:fldCharType="separate"/>
        </w:r>
        <w:r w:rsidR="008B0BA4">
          <w:rPr>
            <w:noProof/>
            <w:webHidden/>
          </w:rPr>
          <w:t>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69" w:history="1">
        <w:r w:rsidR="008B0BA4" w:rsidRPr="000A41DB">
          <w:rPr>
            <w:rStyle w:val="a9"/>
            <w:noProof/>
          </w:rPr>
          <w:t xml:space="preserve">2.5 </w:t>
        </w:r>
        <w:r w:rsidR="008B0BA4" w:rsidRPr="000A41DB">
          <w:rPr>
            <w:rStyle w:val="a9"/>
            <w:noProof/>
          </w:rPr>
          <w:t>其他相关资料</w:t>
        </w:r>
        <w:r w:rsidR="008B0BA4">
          <w:rPr>
            <w:noProof/>
            <w:webHidden/>
          </w:rPr>
          <w:tab/>
        </w:r>
        <w:r w:rsidR="008B0BA4">
          <w:rPr>
            <w:noProof/>
            <w:webHidden/>
          </w:rPr>
          <w:fldChar w:fldCharType="begin"/>
        </w:r>
        <w:r w:rsidR="008B0BA4">
          <w:rPr>
            <w:noProof/>
            <w:webHidden/>
          </w:rPr>
          <w:instrText xml:space="preserve"> PAGEREF _Toc35960169 \h </w:instrText>
        </w:r>
        <w:r w:rsidR="008B0BA4">
          <w:rPr>
            <w:noProof/>
            <w:webHidden/>
          </w:rPr>
        </w:r>
        <w:r w:rsidR="008B0BA4">
          <w:rPr>
            <w:noProof/>
            <w:webHidden/>
          </w:rPr>
          <w:fldChar w:fldCharType="separate"/>
        </w:r>
        <w:r w:rsidR="008B0BA4">
          <w:rPr>
            <w:noProof/>
            <w:webHidden/>
          </w:rPr>
          <w:t>6</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70" w:history="1">
        <w:r w:rsidR="008B0BA4" w:rsidRPr="000A41DB">
          <w:rPr>
            <w:rStyle w:val="a9"/>
            <w:b/>
            <w:bCs/>
            <w:noProof/>
          </w:rPr>
          <w:t xml:space="preserve">§3 </w:t>
        </w:r>
        <w:r w:rsidR="008B0BA4" w:rsidRPr="000A41DB">
          <w:rPr>
            <w:rStyle w:val="a9"/>
            <w:b/>
            <w:bCs/>
            <w:noProof/>
          </w:rPr>
          <w:t>主要财务指标、基金净值表现及利润分配情况</w:t>
        </w:r>
        <w:r w:rsidR="008B0BA4">
          <w:rPr>
            <w:noProof/>
            <w:webHidden/>
          </w:rPr>
          <w:tab/>
        </w:r>
        <w:r w:rsidR="008B0BA4">
          <w:rPr>
            <w:noProof/>
            <w:webHidden/>
          </w:rPr>
          <w:fldChar w:fldCharType="begin"/>
        </w:r>
        <w:r w:rsidR="008B0BA4">
          <w:rPr>
            <w:noProof/>
            <w:webHidden/>
          </w:rPr>
          <w:instrText xml:space="preserve"> PAGEREF _Toc35960170 \h </w:instrText>
        </w:r>
        <w:r w:rsidR="008B0BA4">
          <w:rPr>
            <w:noProof/>
            <w:webHidden/>
          </w:rPr>
        </w:r>
        <w:r w:rsidR="008B0BA4">
          <w:rPr>
            <w:noProof/>
            <w:webHidden/>
          </w:rPr>
          <w:fldChar w:fldCharType="separate"/>
        </w:r>
        <w:r w:rsidR="008B0BA4">
          <w:rPr>
            <w:noProof/>
            <w:webHidden/>
          </w:rPr>
          <w:t>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1" w:history="1">
        <w:r w:rsidR="008B0BA4" w:rsidRPr="000A41DB">
          <w:rPr>
            <w:rStyle w:val="a9"/>
            <w:noProof/>
          </w:rPr>
          <w:t xml:space="preserve">3.1 </w:t>
        </w:r>
        <w:r w:rsidR="008B0BA4" w:rsidRPr="000A41DB">
          <w:rPr>
            <w:rStyle w:val="a9"/>
            <w:noProof/>
          </w:rPr>
          <w:t>主要会计数据和财务指标</w:t>
        </w:r>
        <w:r w:rsidR="008B0BA4">
          <w:rPr>
            <w:noProof/>
            <w:webHidden/>
          </w:rPr>
          <w:tab/>
        </w:r>
        <w:r w:rsidR="008B0BA4">
          <w:rPr>
            <w:noProof/>
            <w:webHidden/>
          </w:rPr>
          <w:fldChar w:fldCharType="begin"/>
        </w:r>
        <w:r w:rsidR="008B0BA4">
          <w:rPr>
            <w:noProof/>
            <w:webHidden/>
          </w:rPr>
          <w:instrText xml:space="preserve"> PAGEREF _Toc35960171 \h </w:instrText>
        </w:r>
        <w:r w:rsidR="008B0BA4">
          <w:rPr>
            <w:noProof/>
            <w:webHidden/>
          </w:rPr>
        </w:r>
        <w:r w:rsidR="008B0BA4">
          <w:rPr>
            <w:noProof/>
            <w:webHidden/>
          </w:rPr>
          <w:fldChar w:fldCharType="separate"/>
        </w:r>
        <w:r w:rsidR="008B0BA4">
          <w:rPr>
            <w:noProof/>
            <w:webHidden/>
          </w:rPr>
          <w:t>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2" w:history="1">
        <w:r w:rsidR="008B0BA4" w:rsidRPr="000A41DB">
          <w:rPr>
            <w:rStyle w:val="a9"/>
            <w:noProof/>
          </w:rPr>
          <w:t xml:space="preserve">3.2 </w:t>
        </w:r>
        <w:r w:rsidR="008B0BA4" w:rsidRPr="000A41DB">
          <w:rPr>
            <w:rStyle w:val="a9"/>
            <w:noProof/>
          </w:rPr>
          <w:t>基金净值表现</w:t>
        </w:r>
        <w:r w:rsidR="008B0BA4">
          <w:rPr>
            <w:noProof/>
            <w:webHidden/>
          </w:rPr>
          <w:tab/>
        </w:r>
        <w:r w:rsidR="008B0BA4">
          <w:rPr>
            <w:noProof/>
            <w:webHidden/>
          </w:rPr>
          <w:fldChar w:fldCharType="begin"/>
        </w:r>
        <w:r w:rsidR="008B0BA4">
          <w:rPr>
            <w:noProof/>
            <w:webHidden/>
          </w:rPr>
          <w:instrText xml:space="preserve"> PAGEREF _Toc35960172 \h </w:instrText>
        </w:r>
        <w:r w:rsidR="008B0BA4">
          <w:rPr>
            <w:noProof/>
            <w:webHidden/>
          </w:rPr>
        </w:r>
        <w:r w:rsidR="008B0BA4">
          <w:rPr>
            <w:noProof/>
            <w:webHidden/>
          </w:rPr>
          <w:fldChar w:fldCharType="separate"/>
        </w:r>
        <w:r w:rsidR="008B0BA4">
          <w:rPr>
            <w:noProof/>
            <w:webHidden/>
          </w:rPr>
          <w:t>7</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3" w:history="1">
        <w:r w:rsidR="008B0BA4" w:rsidRPr="000A41DB">
          <w:rPr>
            <w:rStyle w:val="a9"/>
            <w:noProof/>
          </w:rPr>
          <w:t>3.3</w:t>
        </w:r>
        <w:r w:rsidR="008B0BA4" w:rsidRPr="000A41DB">
          <w:rPr>
            <w:rStyle w:val="a9"/>
            <w:noProof/>
          </w:rPr>
          <w:t>过去三年基金的利润分配情况</w:t>
        </w:r>
        <w:r w:rsidR="008B0BA4">
          <w:rPr>
            <w:noProof/>
            <w:webHidden/>
          </w:rPr>
          <w:tab/>
        </w:r>
        <w:r w:rsidR="008B0BA4">
          <w:rPr>
            <w:noProof/>
            <w:webHidden/>
          </w:rPr>
          <w:fldChar w:fldCharType="begin"/>
        </w:r>
        <w:r w:rsidR="008B0BA4">
          <w:rPr>
            <w:noProof/>
            <w:webHidden/>
          </w:rPr>
          <w:instrText xml:space="preserve"> PAGEREF _Toc35960173 \h </w:instrText>
        </w:r>
        <w:r w:rsidR="008B0BA4">
          <w:rPr>
            <w:noProof/>
            <w:webHidden/>
          </w:rPr>
        </w:r>
        <w:r w:rsidR="008B0BA4">
          <w:rPr>
            <w:noProof/>
            <w:webHidden/>
          </w:rPr>
          <w:fldChar w:fldCharType="separate"/>
        </w:r>
        <w:r w:rsidR="008B0BA4">
          <w:rPr>
            <w:noProof/>
            <w:webHidden/>
          </w:rPr>
          <w:t>9</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74" w:history="1">
        <w:r w:rsidR="008B0BA4" w:rsidRPr="000A41DB">
          <w:rPr>
            <w:rStyle w:val="a9"/>
            <w:b/>
            <w:bCs/>
            <w:noProof/>
          </w:rPr>
          <w:t xml:space="preserve">§4  </w:t>
        </w:r>
        <w:r w:rsidR="008B0BA4" w:rsidRPr="000A41DB">
          <w:rPr>
            <w:rStyle w:val="a9"/>
            <w:b/>
            <w:bCs/>
            <w:noProof/>
          </w:rPr>
          <w:t>管理人报告</w:t>
        </w:r>
        <w:r w:rsidR="008B0BA4">
          <w:rPr>
            <w:noProof/>
            <w:webHidden/>
          </w:rPr>
          <w:tab/>
        </w:r>
        <w:r w:rsidR="008B0BA4">
          <w:rPr>
            <w:noProof/>
            <w:webHidden/>
          </w:rPr>
          <w:fldChar w:fldCharType="begin"/>
        </w:r>
        <w:r w:rsidR="008B0BA4">
          <w:rPr>
            <w:noProof/>
            <w:webHidden/>
          </w:rPr>
          <w:instrText xml:space="preserve"> PAGEREF _Toc35960174 \h </w:instrText>
        </w:r>
        <w:r w:rsidR="008B0BA4">
          <w:rPr>
            <w:noProof/>
            <w:webHidden/>
          </w:rPr>
        </w:r>
        <w:r w:rsidR="008B0BA4">
          <w:rPr>
            <w:noProof/>
            <w:webHidden/>
          </w:rPr>
          <w:fldChar w:fldCharType="separate"/>
        </w:r>
        <w:r w:rsidR="008B0BA4">
          <w:rPr>
            <w:noProof/>
            <w:webHidden/>
          </w:rPr>
          <w:t>9</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5" w:history="1">
        <w:r w:rsidR="008B0BA4" w:rsidRPr="000A41DB">
          <w:rPr>
            <w:rStyle w:val="a9"/>
            <w:noProof/>
          </w:rPr>
          <w:t xml:space="preserve">4.1 </w:t>
        </w:r>
        <w:r w:rsidR="008B0BA4" w:rsidRPr="000A41DB">
          <w:rPr>
            <w:rStyle w:val="a9"/>
            <w:noProof/>
          </w:rPr>
          <w:t>基金管理人及基金经理情况</w:t>
        </w:r>
        <w:r w:rsidR="008B0BA4">
          <w:rPr>
            <w:noProof/>
            <w:webHidden/>
          </w:rPr>
          <w:tab/>
        </w:r>
        <w:r w:rsidR="008B0BA4">
          <w:rPr>
            <w:noProof/>
            <w:webHidden/>
          </w:rPr>
          <w:fldChar w:fldCharType="begin"/>
        </w:r>
        <w:r w:rsidR="008B0BA4">
          <w:rPr>
            <w:noProof/>
            <w:webHidden/>
          </w:rPr>
          <w:instrText xml:space="preserve"> PAGEREF _Toc35960175 \h </w:instrText>
        </w:r>
        <w:r w:rsidR="008B0BA4">
          <w:rPr>
            <w:noProof/>
            <w:webHidden/>
          </w:rPr>
        </w:r>
        <w:r w:rsidR="008B0BA4">
          <w:rPr>
            <w:noProof/>
            <w:webHidden/>
          </w:rPr>
          <w:fldChar w:fldCharType="separate"/>
        </w:r>
        <w:r w:rsidR="008B0BA4">
          <w:rPr>
            <w:noProof/>
            <w:webHidden/>
          </w:rPr>
          <w:t>9</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6" w:history="1">
        <w:r w:rsidR="008B0BA4" w:rsidRPr="000A41DB">
          <w:rPr>
            <w:rStyle w:val="a9"/>
            <w:noProof/>
          </w:rPr>
          <w:t xml:space="preserve">4.2 </w:t>
        </w:r>
        <w:r w:rsidR="008B0BA4" w:rsidRPr="000A41DB">
          <w:rPr>
            <w:rStyle w:val="a9"/>
            <w:noProof/>
          </w:rPr>
          <w:t>管理人对报告期内本基金运作遵规守信情况的说明</w:t>
        </w:r>
        <w:r w:rsidR="008B0BA4">
          <w:rPr>
            <w:noProof/>
            <w:webHidden/>
          </w:rPr>
          <w:tab/>
        </w:r>
        <w:r w:rsidR="008B0BA4">
          <w:rPr>
            <w:noProof/>
            <w:webHidden/>
          </w:rPr>
          <w:fldChar w:fldCharType="begin"/>
        </w:r>
        <w:r w:rsidR="008B0BA4">
          <w:rPr>
            <w:noProof/>
            <w:webHidden/>
          </w:rPr>
          <w:instrText xml:space="preserve"> PAGEREF _Toc35960176 \h </w:instrText>
        </w:r>
        <w:r w:rsidR="008B0BA4">
          <w:rPr>
            <w:noProof/>
            <w:webHidden/>
          </w:rPr>
        </w:r>
        <w:r w:rsidR="008B0BA4">
          <w:rPr>
            <w:noProof/>
            <w:webHidden/>
          </w:rPr>
          <w:fldChar w:fldCharType="separate"/>
        </w:r>
        <w:r w:rsidR="008B0BA4">
          <w:rPr>
            <w:noProof/>
            <w:webHidden/>
          </w:rPr>
          <w:t>10</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7" w:history="1">
        <w:r w:rsidR="008B0BA4" w:rsidRPr="000A41DB">
          <w:rPr>
            <w:rStyle w:val="a9"/>
            <w:noProof/>
          </w:rPr>
          <w:t xml:space="preserve">4.3 </w:t>
        </w:r>
        <w:r w:rsidR="008B0BA4" w:rsidRPr="000A41DB">
          <w:rPr>
            <w:rStyle w:val="a9"/>
            <w:noProof/>
          </w:rPr>
          <w:t>管理人对报告期内公平交易情况的专项说明</w:t>
        </w:r>
        <w:r w:rsidR="008B0BA4">
          <w:rPr>
            <w:noProof/>
            <w:webHidden/>
          </w:rPr>
          <w:tab/>
        </w:r>
        <w:r w:rsidR="008B0BA4">
          <w:rPr>
            <w:noProof/>
            <w:webHidden/>
          </w:rPr>
          <w:fldChar w:fldCharType="begin"/>
        </w:r>
        <w:r w:rsidR="008B0BA4">
          <w:rPr>
            <w:noProof/>
            <w:webHidden/>
          </w:rPr>
          <w:instrText xml:space="preserve"> PAGEREF _Toc35960177 \h </w:instrText>
        </w:r>
        <w:r w:rsidR="008B0BA4">
          <w:rPr>
            <w:noProof/>
            <w:webHidden/>
          </w:rPr>
        </w:r>
        <w:r w:rsidR="008B0BA4">
          <w:rPr>
            <w:noProof/>
            <w:webHidden/>
          </w:rPr>
          <w:fldChar w:fldCharType="separate"/>
        </w:r>
        <w:r w:rsidR="008B0BA4">
          <w:rPr>
            <w:noProof/>
            <w:webHidden/>
          </w:rPr>
          <w:t>10</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8" w:history="1">
        <w:r w:rsidR="008B0BA4" w:rsidRPr="000A41DB">
          <w:rPr>
            <w:rStyle w:val="a9"/>
            <w:noProof/>
          </w:rPr>
          <w:t xml:space="preserve">4.4 </w:t>
        </w:r>
        <w:r w:rsidR="008B0BA4" w:rsidRPr="000A41DB">
          <w:rPr>
            <w:rStyle w:val="a9"/>
            <w:noProof/>
          </w:rPr>
          <w:t>管理人对报告期内基金的投资策略和业绩表现的说明</w:t>
        </w:r>
        <w:r w:rsidR="008B0BA4">
          <w:rPr>
            <w:noProof/>
            <w:webHidden/>
          </w:rPr>
          <w:tab/>
        </w:r>
        <w:r w:rsidR="008B0BA4">
          <w:rPr>
            <w:noProof/>
            <w:webHidden/>
          </w:rPr>
          <w:fldChar w:fldCharType="begin"/>
        </w:r>
        <w:r w:rsidR="008B0BA4">
          <w:rPr>
            <w:noProof/>
            <w:webHidden/>
          </w:rPr>
          <w:instrText xml:space="preserve"> PAGEREF _Toc35960178 \h </w:instrText>
        </w:r>
        <w:r w:rsidR="008B0BA4">
          <w:rPr>
            <w:noProof/>
            <w:webHidden/>
          </w:rPr>
        </w:r>
        <w:r w:rsidR="008B0BA4">
          <w:rPr>
            <w:noProof/>
            <w:webHidden/>
          </w:rPr>
          <w:fldChar w:fldCharType="separate"/>
        </w:r>
        <w:r w:rsidR="008B0BA4">
          <w:rPr>
            <w:noProof/>
            <w:webHidden/>
          </w:rPr>
          <w:t>12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79" w:history="1">
        <w:r w:rsidR="008B0BA4" w:rsidRPr="000A41DB">
          <w:rPr>
            <w:rStyle w:val="a9"/>
            <w:noProof/>
          </w:rPr>
          <w:t xml:space="preserve">4.5 </w:t>
        </w:r>
        <w:r w:rsidR="008B0BA4" w:rsidRPr="000A41DB">
          <w:rPr>
            <w:rStyle w:val="a9"/>
            <w:noProof/>
          </w:rPr>
          <w:t>管理人对宏观经济、证券市场及行业走势的简要展望</w:t>
        </w:r>
        <w:r w:rsidR="008B0BA4">
          <w:rPr>
            <w:noProof/>
            <w:webHidden/>
          </w:rPr>
          <w:tab/>
        </w:r>
        <w:r w:rsidR="008B0BA4">
          <w:rPr>
            <w:noProof/>
            <w:webHidden/>
          </w:rPr>
          <w:fldChar w:fldCharType="begin"/>
        </w:r>
        <w:r w:rsidR="008B0BA4">
          <w:rPr>
            <w:noProof/>
            <w:webHidden/>
          </w:rPr>
          <w:instrText xml:space="preserve"> PAGEREF _Toc35960179 \h </w:instrText>
        </w:r>
        <w:r w:rsidR="008B0BA4">
          <w:rPr>
            <w:noProof/>
            <w:webHidden/>
          </w:rPr>
        </w:r>
        <w:r w:rsidR="008B0BA4">
          <w:rPr>
            <w:noProof/>
            <w:webHidden/>
          </w:rPr>
          <w:fldChar w:fldCharType="separate"/>
        </w:r>
        <w:r w:rsidR="008B0BA4">
          <w:rPr>
            <w:noProof/>
            <w:webHidden/>
          </w:rPr>
          <w:t>12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0" w:history="1">
        <w:r w:rsidR="008B0BA4" w:rsidRPr="000A41DB">
          <w:rPr>
            <w:rStyle w:val="a9"/>
            <w:noProof/>
          </w:rPr>
          <w:t xml:space="preserve">4.6 </w:t>
        </w:r>
        <w:r w:rsidR="008B0BA4" w:rsidRPr="000A41DB">
          <w:rPr>
            <w:rStyle w:val="a9"/>
            <w:noProof/>
          </w:rPr>
          <w:t>管理人内部有关本基金的监察稽核工作情况</w:t>
        </w:r>
        <w:r w:rsidR="008B0BA4">
          <w:rPr>
            <w:noProof/>
            <w:webHidden/>
          </w:rPr>
          <w:tab/>
        </w:r>
        <w:r w:rsidR="008B0BA4">
          <w:rPr>
            <w:noProof/>
            <w:webHidden/>
          </w:rPr>
          <w:fldChar w:fldCharType="begin"/>
        </w:r>
        <w:r w:rsidR="008B0BA4">
          <w:rPr>
            <w:noProof/>
            <w:webHidden/>
          </w:rPr>
          <w:instrText xml:space="preserve"> PAGEREF _Toc35960180 \h </w:instrText>
        </w:r>
        <w:r w:rsidR="008B0BA4">
          <w:rPr>
            <w:noProof/>
            <w:webHidden/>
          </w:rPr>
        </w:r>
        <w:r w:rsidR="008B0BA4">
          <w:rPr>
            <w:noProof/>
            <w:webHidden/>
          </w:rPr>
          <w:fldChar w:fldCharType="separate"/>
        </w:r>
        <w:r w:rsidR="008B0BA4">
          <w:rPr>
            <w:noProof/>
            <w:webHidden/>
          </w:rPr>
          <w:t>13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1" w:history="1">
        <w:r w:rsidR="008B0BA4" w:rsidRPr="000A41DB">
          <w:rPr>
            <w:rStyle w:val="a9"/>
            <w:noProof/>
          </w:rPr>
          <w:t xml:space="preserve">4.7 </w:t>
        </w:r>
        <w:r w:rsidR="008B0BA4" w:rsidRPr="000A41DB">
          <w:rPr>
            <w:rStyle w:val="a9"/>
            <w:noProof/>
          </w:rPr>
          <w:t>管理人对报告期内基金估值程序等事项的说明</w:t>
        </w:r>
        <w:r w:rsidR="008B0BA4">
          <w:rPr>
            <w:noProof/>
            <w:webHidden/>
          </w:rPr>
          <w:tab/>
        </w:r>
        <w:r w:rsidR="008B0BA4">
          <w:rPr>
            <w:noProof/>
            <w:webHidden/>
          </w:rPr>
          <w:fldChar w:fldCharType="begin"/>
        </w:r>
        <w:r w:rsidR="008B0BA4">
          <w:rPr>
            <w:noProof/>
            <w:webHidden/>
          </w:rPr>
          <w:instrText xml:space="preserve"> PAGEREF _Toc35960181 \h </w:instrText>
        </w:r>
        <w:r w:rsidR="008B0BA4">
          <w:rPr>
            <w:noProof/>
            <w:webHidden/>
          </w:rPr>
        </w:r>
        <w:r w:rsidR="008B0BA4">
          <w:rPr>
            <w:noProof/>
            <w:webHidden/>
          </w:rPr>
          <w:fldChar w:fldCharType="separate"/>
        </w:r>
        <w:r w:rsidR="008B0BA4">
          <w:rPr>
            <w:noProof/>
            <w:webHidden/>
          </w:rPr>
          <w:t>13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2" w:history="1">
        <w:r w:rsidR="008B0BA4" w:rsidRPr="000A41DB">
          <w:rPr>
            <w:rStyle w:val="a9"/>
            <w:noProof/>
          </w:rPr>
          <w:t>4.8</w:t>
        </w:r>
        <w:r w:rsidR="008B0BA4" w:rsidRPr="000A41DB">
          <w:rPr>
            <w:rStyle w:val="a9"/>
            <w:noProof/>
          </w:rPr>
          <w:t>管理人对报告期内基金利润分配情况的说明</w:t>
        </w:r>
        <w:r w:rsidR="008B0BA4">
          <w:rPr>
            <w:noProof/>
            <w:webHidden/>
          </w:rPr>
          <w:tab/>
        </w:r>
        <w:r w:rsidR="008B0BA4">
          <w:rPr>
            <w:noProof/>
            <w:webHidden/>
          </w:rPr>
          <w:fldChar w:fldCharType="begin"/>
        </w:r>
        <w:r w:rsidR="008B0BA4">
          <w:rPr>
            <w:noProof/>
            <w:webHidden/>
          </w:rPr>
          <w:instrText xml:space="preserve"> PAGEREF _Toc35960182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3" w:history="1">
        <w:r w:rsidR="008B0BA4" w:rsidRPr="000A41DB">
          <w:rPr>
            <w:rStyle w:val="a9"/>
            <w:noProof/>
          </w:rPr>
          <w:t>4.9</w:t>
        </w:r>
        <w:r w:rsidR="008B0BA4" w:rsidRPr="000A41DB">
          <w:rPr>
            <w:rStyle w:val="a9"/>
            <w:noProof/>
          </w:rPr>
          <w:t>报告期内管理人对本基金持有人数或基金资产净值预警情形的说明</w:t>
        </w:r>
        <w:r w:rsidR="008B0BA4">
          <w:rPr>
            <w:noProof/>
            <w:webHidden/>
          </w:rPr>
          <w:tab/>
        </w:r>
        <w:r w:rsidR="008B0BA4">
          <w:rPr>
            <w:noProof/>
            <w:webHidden/>
          </w:rPr>
          <w:fldChar w:fldCharType="begin"/>
        </w:r>
        <w:r w:rsidR="008B0BA4">
          <w:rPr>
            <w:noProof/>
            <w:webHidden/>
          </w:rPr>
          <w:instrText xml:space="preserve"> PAGEREF _Toc35960183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84" w:history="1">
        <w:r w:rsidR="008B0BA4" w:rsidRPr="000A41DB">
          <w:rPr>
            <w:rStyle w:val="a9"/>
            <w:b/>
            <w:bCs/>
            <w:noProof/>
          </w:rPr>
          <w:t xml:space="preserve">§5  </w:t>
        </w:r>
        <w:r w:rsidR="008B0BA4" w:rsidRPr="000A41DB">
          <w:rPr>
            <w:rStyle w:val="a9"/>
            <w:b/>
            <w:bCs/>
            <w:noProof/>
          </w:rPr>
          <w:t>托管人报告</w:t>
        </w:r>
        <w:r w:rsidR="008B0BA4">
          <w:rPr>
            <w:noProof/>
            <w:webHidden/>
          </w:rPr>
          <w:tab/>
        </w:r>
        <w:r w:rsidR="008B0BA4">
          <w:rPr>
            <w:noProof/>
            <w:webHidden/>
          </w:rPr>
          <w:fldChar w:fldCharType="begin"/>
        </w:r>
        <w:r w:rsidR="008B0BA4">
          <w:rPr>
            <w:noProof/>
            <w:webHidden/>
          </w:rPr>
          <w:instrText xml:space="preserve"> PAGEREF _Toc35960184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5" w:history="1">
        <w:r w:rsidR="008B0BA4" w:rsidRPr="000A41DB">
          <w:rPr>
            <w:rStyle w:val="a9"/>
            <w:noProof/>
          </w:rPr>
          <w:t xml:space="preserve">5.1 </w:t>
        </w:r>
        <w:r w:rsidR="008B0BA4" w:rsidRPr="000A41DB">
          <w:rPr>
            <w:rStyle w:val="a9"/>
            <w:noProof/>
          </w:rPr>
          <w:t>报告期内本基金托管人遵规守信情况声明</w:t>
        </w:r>
        <w:r w:rsidR="008B0BA4">
          <w:rPr>
            <w:noProof/>
            <w:webHidden/>
          </w:rPr>
          <w:tab/>
        </w:r>
        <w:r w:rsidR="008B0BA4">
          <w:rPr>
            <w:noProof/>
            <w:webHidden/>
          </w:rPr>
          <w:fldChar w:fldCharType="begin"/>
        </w:r>
        <w:r w:rsidR="008B0BA4">
          <w:rPr>
            <w:noProof/>
            <w:webHidden/>
          </w:rPr>
          <w:instrText xml:space="preserve"> PAGEREF _Toc35960185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6" w:history="1">
        <w:r w:rsidR="008B0BA4" w:rsidRPr="000A41DB">
          <w:rPr>
            <w:rStyle w:val="a9"/>
            <w:noProof/>
          </w:rPr>
          <w:t xml:space="preserve">5.2 </w:t>
        </w:r>
        <w:r w:rsidR="008B0BA4" w:rsidRPr="000A41DB">
          <w:rPr>
            <w:rStyle w:val="a9"/>
            <w:noProof/>
          </w:rPr>
          <w:t>托管人对报告期内本基金投资运作遵规守信、净值计算、利润分配等情况的说明</w:t>
        </w:r>
        <w:r w:rsidR="008B0BA4">
          <w:rPr>
            <w:noProof/>
            <w:webHidden/>
          </w:rPr>
          <w:tab/>
        </w:r>
        <w:r w:rsidR="008B0BA4">
          <w:rPr>
            <w:noProof/>
            <w:webHidden/>
          </w:rPr>
          <w:fldChar w:fldCharType="begin"/>
        </w:r>
        <w:r w:rsidR="008B0BA4">
          <w:rPr>
            <w:noProof/>
            <w:webHidden/>
          </w:rPr>
          <w:instrText xml:space="preserve"> PAGEREF _Toc35960186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7" w:history="1">
        <w:r w:rsidR="008B0BA4" w:rsidRPr="000A41DB">
          <w:rPr>
            <w:rStyle w:val="a9"/>
            <w:noProof/>
          </w:rPr>
          <w:t xml:space="preserve">5.3 </w:t>
        </w:r>
        <w:r w:rsidR="008B0BA4" w:rsidRPr="000A41DB">
          <w:rPr>
            <w:rStyle w:val="a9"/>
            <w:noProof/>
          </w:rPr>
          <w:t>托管人对本年度报告中财务信息等内容的真实、准确和完整发表意见</w:t>
        </w:r>
        <w:r w:rsidR="008B0BA4">
          <w:rPr>
            <w:noProof/>
            <w:webHidden/>
          </w:rPr>
          <w:tab/>
        </w:r>
        <w:r w:rsidR="008B0BA4">
          <w:rPr>
            <w:noProof/>
            <w:webHidden/>
          </w:rPr>
          <w:fldChar w:fldCharType="begin"/>
        </w:r>
        <w:r w:rsidR="008B0BA4">
          <w:rPr>
            <w:noProof/>
            <w:webHidden/>
          </w:rPr>
          <w:instrText xml:space="preserve"> PAGEREF _Toc35960187 \h </w:instrText>
        </w:r>
        <w:r w:rsidR="008B0BA4">
          <w:rPr>
            <w:noProof/>
            <w:webHidden/>
          </w:rPr>
        </w:r>
        <w:r w:rsidR="008B0BA4">
          <w:rPr>
            <w:noProof/>
            <w:webHidden/>
          </w:rPr>
          <w:fldChar w:fldCharType="separate"/>
        </w:r>
        <w:r w:rsidR="008B0BA4">
          <w:rPr>
            <w:noProof/>
            <w:webHidden/>
          </w:rPr>
          <w:t>14</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88" w:history="1">
        <w:r w:rsidR="008B0BA4" w:rsidRPr="000A41DB">
          <w:rPr>
            <w:rStyle w:val="a9"/>
            <w:b/>
            <w:bCs/>
            <w:noProof/>
          </w:rPr>
          <w:t xml:space="preserve">§6  </w:t>
        </w:r>
        <w:r w:rsidR="008B0BA4" w:rsidRPr="000A41DB">
          <w:rPr>
            <w:rStyle w:val="a9"/>
            <w:b/>
            <w:bCs/>
            <w:noProof/>
          </w:rPr>
          <w:t>审计报告</w:t>
        </w:r>
        <w:r w:rsidR="008B0BA4">
          <w:rPr>
            <w:noProof/>
            <w:webHidden/>
          </w:rPr>
          <w:tab/>
        </w:r>
        <w:r w:rsidR="008B0BA4">
          <w:rPr>
            <w:noProof/>
            <w:webHidden/>
          </w:rPr>
          <w:fldChar w:fldCharType="begin"/>
        </w:r>
        <w:r w:rsidR="008B0BA4">
          <w:rPr>
            <w:noProof/>
            <w:webHidden/>
          </w:rPr>
          <w:instrText xml:space="preserve"> PAGEREF _Toc35960188 \h </w:instrText>
        </w:r>
        <w:r w:rsidR="008B0BA4">
          <w:rPr>
            <w:noProof/>
            <w:webHidden/>
          </w:rPr>
        </w:r>
        <w:r w:rsidR="008B0BA4">
          <w:rPr>
            <w:noProof/>
            <w:webHidden/>
          </w:rPr>
          <w:fldChar w:fldCharType="separate"/>
        </w:r>
        <w:r w:rsidR="008B0BA4">
          <w:rPr>
            <w:noProof/>
            <w:webHidden/>
          </w:rPr>
          <w:t>15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89" w:history="1">
        <w:r w:rsidR="008B0BA4" w:rsidRPr="000A41DB">
          <w:rPr>
            <w:rStyle w:val="a9"/>
            <w:noProof/>
          </w:rPr>
          <w:t xml:space="preserve">6.1 </w:t>
        </w:r>
        <w:r w:rsidR="008B0BA4" w:rsidRPr="000A41DB">
          <w:rPr>
            <w:rStyle w:val="a9"/>
            <w:noProof/>
          </w:rPr>
          <w:t>审计意见</w:t>
        </w:r>
        <w:r w:rsidR="008B0BA4">
          <w:rPr>
            <w:noProof/>
            <w:webHidden/>
          </w:rPr>
          <w:tab/>
        </w:r>
        <w:r w:rsidR="008B0BA4">
          <w:rPr>
            <w:noProof/>
            <w:webHidden/>
          </w:rPr>
          <w:fldChar w:fldCharType="begin"/>
        </w:r>
        <w:r w:rsidR="008B0BA4">
          <w:rPr>
            <w:noProof/>
            <w:webHidden/>
          </w:rPr>
          <w:instrText xml:space="preserve"> PAGEREF _Toc35960189 \h </w:instrText>
        </w:r>
        <w:r w:rsidR="008B0BA4">
          <w:rPr>
            <w:noProof/>
            <w:webHidden/>
          </w:rPr>
        </w:r>
        <w:r w:rsidR="008B0BA4">
          <w:rPr>
            <w:noProof/>
            <w:webHidden/>
          </w:rPr>
          <w:fldChar w:fldCharType="separate"/>
        </w:r>
        <w:r w:rsidR="008B0BA4">
          <w:rPr>
            <w:noProof/>
            <w:webHidden/>
          </w:rPr>
          <w:t>15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0" w:history="1">
        <w:r w:rsidR="008B0BA4" w:rsidRPr="000A41DB">
          <w:rPr>
            <w:rStyle w:val="a9"/>
            <w:noProof/>
          </w:rPr>
          <w:t xml:space="preserve">6.2 </w:t>
        </w:r>
        <w:r w:rsidR="008B0BA4" w:rsidRPr="000A41DB">
          <w:rPr>
            <w:rStyle w:val="a9"/>
            <w:noProof/>
          </w:rPr>
          <w:t>形成审计意见的基础</w:t>
        </w:r>
        <w:r w:rsidR="008B0BA4">
          <w:rPr>
            <w:noProof/>
            <w:webHidden/>
          </w:rPr>
          <w:tab/>
        </w:r>
        <w:r w:rsidR="008B0BA4">
          <w:rPr>
            <w:noProof/>
            <w:webHidden/>
          </w:rPr>
          <w:fldChar w:fldCharType="begin"/>
        </w:r>
        <w:r w:rsidR="008B0BA4">
          <w:rPr>
            <w:noProof/>
            <w:webHidden/>
          </w:rPr>
          <w:instrText xml:space="preserve"> PAGEREF _Toc35960190 \h </w:instrText>
        </w:r>
        <w:r w:rsidR="008B0BA4">
          <w:rPr>
            <w:noProof/>
            <w:webHidden/>
          </w:rPr>
        </w:r>
        <w:r w:rsidR="008B0BA4">
          <w:rPr>
            <w:noProof/>
            <w:webHidden/>
          </w:rPr>
          <w:fldChar w:fldCharType="separate"/>
        </w:r>
        <w:r w:rsidR="008B0BA4">
          <w:rPr>
            <w:noProof/>
            <w:webHidden/>
          </w:rPr>
          <w:t>15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1" w:history="1">
        <w:r w:rsidR="008B0BA4" w:rsidRPr="000A41DB">
          <w:rPr>
            <w:rStyle w:val="a9"/>
            <w:noProof/>
          </w:rPr>
          <w:t xml:space="preserve">6.3 </w:t>
        </w:r>
        <w:r w:rsidR="008B0BA4" w:rsidRPr="000A41DB">
          <w:rPr>
            <w:rStyle w:val="a9"/>
            <w:noProof/>
          </w:rPr>
          <w:t>管理层和治理层对财务报表的责任</w:t>
        </w:r>
        <w:r w:rsidR="008B0BA4">
          <w:rPr>
            <w:noProof/>
            <w:webHidden/>
          </w:rPr>
          <w:tab/>
        </w:r>
        <w:r w:rsidR="008B0BA4">
          <w:rPr>
            <w:noProof/>
            <w:webHidden/>
          </w:rPr>
          <w:fldChar w:fldCharType="begin"/>
        </w:r>
        <w:r w:rsidR="008B0BA4">
          <w:rPr>
            <w:noProof/>
            <w:webHidden/>
          </w:rPr>
          <w:instrText xml:space="preserve"> PAGEREF _Toc35960191 \h </w:instrText>
        </w:r>
        <w:r w:rsidR="008B0BA4">
          <w:rPr>
            <w:noProof/>
            <w:webHidden/>
          </w:rPr>
        </w:r>
        <w:r w:rsidR="008B0BA4">
          <w:rPr>
            <w:noProof/>
            <w:webHidden/>
          </w:rPr>
          <w:fldChar w:fldCharType="separate"/>
        </w:r>
        <w:r w:rsidR="008B0BA4">
          <w:rPr>
            <w:noProof/>
            <w:webHidden/>
          </w:rPr>
          <w:t>15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2" w:history="1">
        <w:r w:rsidR="008B0BA4" w:rsidRPr="000A41DB">
          <w:rPr>
            <w:rStyle w:val="a9"/>
            <w:noProof/>
          </w:rPr>
          <w:t xml:space="preserve">6.4 </w:t>
        </w:r>
        <w:r w:rsidR="008B0BA4" w:rsidRPr="000A41DB">
          <w:rPr>
            <w:rStyle w:val="a9"/>
            <w:noProof/>
          </w:rPr>
          <w:t>注册会计师对财务报表审计的责任</w:t>
        </w:r>
        <w:r w:rsidR="008B0BA4">
          <w:rPr>
            <w:noProof/>
            <w:webHidden/>
          </w:rPr>
          <w:tab/>
        </w:r>
        <w:r w:rsidR="008B0BA4">
          <w:rPr>
            <w:noProof/>
            <w:webHidden/>
          </w:rPr>
          <w:fldChar w:fldCharType="begin"/>
        </w:r>
        <w:r w:rsidR="008B0BA4">
          <w:rPr>
            <w:noProof/>
            <w:webHidden/>
          </w:rPr>
          <w:instrText xml:space="preserve"> PAGEREF _Toc35960192 \h </w:instrText>
        </w:r>
        <w:r w:rsidR="008B0BA4">
          <w:rPr>
            <w:noProof/>
            <w:webHidden/>
          </w:rPr>
        </w:r>
        <w:r w:rsidR="008B0BA4">
          <w:rPr>
            <w:noProof/>
            <w:webHidden/>
          </w:rPr>
          <w:fldChar w:fldCharType="separate"/>
        </w:r>
        <w:r w:rsidR="008B0BA4">
          <w:rPr>
            <w:noProof/>
            <w:webHidden/>
          </w:rPr>
          <w:t>16</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93" w:history="1">
        <w:r w:rsidR="008B0BA4" w:rsidRPr="000A41DB">
          <w:rPr>
            <w:rStyle w:val="a9"/>
            <w:b/>
            <w:bCs/>
            <w:noProof/>
          </w:rPr>
          <w:t>§7</w:t>
        </w:r>
        <w:r w:rsidR="008B0BA4" w:rsidRPr="000A41DB">
          <w:rPr>
            <w:rStyle w:val="a9"/>
            <w:b/>
            <w:bCs/>
            <w:noProof/>
          </w:rPr>
          <w:t>年度财务报表</w:t>
        </w:r>
        <w:r w:rsidR="008B0BA4">
          <w:rPr>
            <w:noProof/>
            <w:webHidden/>
          </w:rPr>
          <w:tab/>
        </w:r>
        <w:r w:rsidR="008B0BA4">
          <w:rPr>
            <w:noProof/>
            <w:webHidden/>
          </w:rPr>
          <w:fldChar w:fldCharType="begin"/>
        </w:r>
        <w:r w:rsidR="008B0BA4">
          <w:rPr>
            <w:noProof/>
            <w:webHidden/>
          </w:rPr>
          <w:instrText xml:space="preserve"> PAGEREF _Toc35960193 \h </w:instrText>
        </w:r>
        <w:r w:rsidR="008B0BA4">
          <w:rPr>
            <w:noProof/>
            <w:webHidden/>
          </w:rPr>
        </w:r>
        <w:r w:rsidR="008B0BA4">
          <w:rPr>
            <w:noProof/>
            <w:webHidden/>
          </w:rPr>
          <w:fldChar w:fldCharType="separate"/>
        </w:r>
        <w:r w:rsidR="008B0BA4">
          <w:rPr>
            <w:noProof/>
            <w:webHidden/>
          </w:rPr>
          <w:t>17</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4" w:history="1">
        <w:r w:rsidR="008B0BA4" w:rsidRPr="000A41DB">
          <w:rPr>
            <w:rStyle w:val="a9"/>
            <w:noProof/>
          </w:rPr>
          <w:t xml:space="preserve">7.1 </w:t>
        </w:r>
        <w:r w:rsidR="008B0BA4" w:rsidRPr="000A41DB">
          <w:rPr>
            <w:rStyle w:val="a9"/>
            <w:noProof/>
          </w:rPr>
          <w:t>资产负债表</w:t>
        </w:r>
        <w:r w:rsidR="008B0BA4">
          <w:rPr>
            <w:noProof/>
            <w:webHidden/>
          </w:rPr>
          <w:tab/>
        </w:r>
        <w:r w:rsidR="008B0BA4">
          <w:rPr>
            <w:noProof/>
            <w:webHidden/>
          </w:rPr>
          <w:fldChar w:fldCharType="begin"/>
        </w:r>
        <w:r w:rsidR="008B0BA4">
          <w:rPr>
            <w:noProof/>
            <w:webHidden/>
          </w:rPr>
          <w:instrText xml:space="preserve"> PAGEREF _Toc35960194 \h </w:instrText>
        </w:r>
        <w:r w:rsidR="008B0BA4">
          <w:rPr>
            <w:noProof/>
            <w:webHidden/>
          </w:rPr>
        </w:r>
        <w:r w:rsidR="008B0BA4">
          <w:rPr>
            <w:noProof/>
            <w:webHidden/>
          </w:rPr>
          <w:fldChar w:fldCharType="separate"/>
        </w:r>
        <w:r w:rsidR="008B0BA4">
          <w:rPr>
            <w:noProof/>
            <w:webHidden/>
          </w:rPr>
          <w:t>17</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5" w:history="1">
        <w:r w:rsidR="008B0BA4" w:rsidRPr="000A41DB">
          <w:rPr>
            <w:rStyle w:val="a9"/>
            <w:noProof/>
          </w:rPr>
          <w:t xml:space="preserve">7.2 </w:t>
        </w:r>
        <w:r w:rsidR="008B0BA4" w:rsidRPr="000A41DB">
          <w:rPr>
            <w:rStyle w:val="a9"/>
            <w:noProof/>
          </w:rPr>
          <w:t>利润表</w:t>
        </w:r>
        <w:r w:rsidR="008B0BA4">
          <w:rPr>
            <w:noProof/>
            <w:webHidden/>
          </w:rPr>
          <w:tab/>
        </w:r>
        <w:r w:rsidR="008B0BA4">
          <w:rPr>
            <w:noProof/>
            <w:webHidden/>
          </w:rPr>
          <w:fldChar w:fldCharType="begin"/>
        </w:r>
        <w:r w:rsidR="008B0BA4">
          <w:rPr>
            <w:noProof/>
            <w:webHidden/>
          </w:rPr>
          <w:instrText xml:space="preserve"> PAGEREF _Toc35960195 \h </w:instrText>
        </w:r>
        <w:r w:rsidR="008B0BA4">
          <w:rPr>
            <w:noProof/>
            <w:webHidden/>
          </w:rPr>
        </w:r>
        <w:r w:rsidR="008B0BA4">
          <w:rPr>
            <w:noProof/>
            <w:webHidden/>
          </w:rPr>
          <w:fldChar w:fldCharType="separate"/>
        </w:r>
        <w:r w:rsidR="008B0BA4">
          <w:rPr>
            <w:noProof/>
            <w:webHidden/>
          </w:rPr>
          <w:t>18</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6" w:history="1">
        <w:r w:rsidR="008B0BA4" w:rsidRPr="000A41DB">
          <w:rPr>
            <w:rStyle w:val="a9"/>
            <w:noProof/>
          </w:rPr>
          <w:t xml:space="preserve">7.3 </w:t>
        </w:r>
        <w:r w:rsidR="008B0BA4" w:rsidRPr="000A41DB">
          <w:rPr>
            <w:rStyle w:val="a9"/>
            <w:noProof/>
          </w:rPr>
          <w:t>所有者权益（基金净值）变动表</w:t>
        </w:r>
        <w:r w:rsidR="008B0BA4">
          <w:rPr>
            <w:noProof/>
            <w:webHidden/>
          </w:rPr>
          <w:tab/>
        </w:r>
        <w:r w:rsidR="008B0BA4">
          <w:rPr>
            <w:noProof/>
            <w:webHidden/>
          </w:rPr>
          <w:fldChar w:fldCharType="begin"/>
        </w:r>
        <w:r w:rsidR="008B0BA4">
          <w:rPr>
            <w:noProof/>
            <w:webHidden/>
          </w:rPr>
          <w:instrText xml:space="preserve"> PAGEREF _Toc35960196 \h </w:instrText>
        </w:r>
        <w:r w:rsidR="008B0BA4">
          <w:rPr>
            <w:noProof/>
            <w:webHidden/>
          </w:rPr>
        </w:r>
        <w:r w:rsidR="008B0BA4">
          <w:rPr>
            <w:noProof/>
            <w:webHidden/>
          </w:rPr>
          <w:fldChar w:fldCharType="separate"/>
        </w:r>
        <w:r w:rsidR="008B0BA4">
          <w:rPr>
            <w:noProof/>
            <w:webHidden/>
          </w:rPr>
          <w:t>19</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7" w:history="1">
        <w:r w:rsidR="008B0BA4" w:rsidRPr="000A41DB">
          <w:rPr>
            <w:rStyle w:val="a9"/>
            <w:noProof/>
          </w:rPr>
          <w:t xml:space="preserve">7.4 </w:t>
        </w:r>
        <w:r w:rsidR="008B0BA4" w:rsidRPr="000A41DB">
          <w:rPr>
            <w:rStyle w:val="a9"/>
            <w:noProof/>
          </w:rPr>
          <w:t>报表附注</w:t>
        </w:r>
        <w:r w:rsidR="008B0BA4">
          <w:rPr>
            <w:noProof/>
            <w:webHidden/>
          </w:rPr>
          <w:tab/>
        </w:r>
        <w:r w:rsidR="008B0BA4">
          <w:rPr>
            <w:noProof/>
            <w:webHidden/>
          </w:rPr>
          <w:fldChar w:fldCharType="begin"/>
        </w:r>
        <w:r w:rsidR="008B0BA4">
          <w:rPr>
            <w:noProof/>
            <w:webHidden/>
          </w:rPr>
          <w:instrText xml:space="preserve"> PAGEREF _Toc35960197 \h </w:instrText>
        </w:r>
        <w:r w:rsidR="008B0BA4">
          <w:rPr>
            <w:noProof/>
            <w:webHidden/>
          </w:rPr>
        </w:r>
        <w:r w:rsidR="008B0BA4">
          <w:rPr>
            <w:noProof/>
            <w:webHidden/>
          </w:rPr>
          <w:fldChar w:fldCharType="separate"/>
        </w:r>
        <w:r w:rsidR="008B0BA4">
          <w:rPr>
            <w:noProof/>
            <w:webHidden/>
          </w:rPr>
          <w:t>21</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198" w:history="1">
        <w:r w:rsidR="008B0BA4" w:rsidRPr="000A41DB">
          <w:rPr>
            <w:rStyle w:val="a9"/>
            <w:b/>
            <w:noProof/>
          </w:rPr>
          <w:t>§8</w:t>
        </w:r>
        <w:r w:rsidR="008B0BA4" w:rsidRPr="000A41DB">
          <w:rPr>
            <w:rStyle w:val="a9"/>
            <w:b/>
            <w:noProof/>
          </w:rPr>
          <w:t>投资组合报告</w:t>
        </w:r>
        <w:r w:rsidR="008B0BA4">
          <w:rPr>
            <w:noProof/>
            <w:webHidden/>
          </w:rPr>
          <w:tab/>
        </w:r>
        <w:r w:rsidR="008B0BA4">
          <w:rPr>
            <w:noProof/>
            <w:webHidden/>
          </w:rPr>
          <w:fldChar w:fldCharType="begin"/>
        </w:r>
        <w:r w:rsidR="008B0BA4">
          <w:rPr>
            <w:noProof/>
            <w:webHidden/>
          </w:rPr>
          <w:instrText xml:space="preserve"> PAGEREF _Toc35960198 \h </w:instrText>
        </w:r>
        <w:r w:rsidR="008B0BA4">
          <w:rPr>
            <w:noProof/>
            <w:webHidden/>
          </w:rPr>
        </w:r>
        <w:r w:rsidR="008B0BA4">
          <w:rPr>
            <w:noProof/>
            <w:webHidden/>
          </w:rPr>
          <w:fldChar w:fldCharType="separate"/>
        </w:r>
        <w:r w:rsidR="008B0BA4">
          <w:rPr>
            <w:noProof/>
            <w:webHidden/>
          </w:rPr>
          <w:t>45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199" w:history="1">
        <w:r w:rsidR="008B0BA4" w:rsidRPr="000A41DB">
          <w:rPr>
            <w:rStyle w:val="a9"/>
            <w:noProof/>
          </w:rPr>
          <w:t xml:space="preserve">8.1 </w:t>
        </w:r>
        <w:r w:rsidR="008B0BA4" w:rsidRPr="000A41DB">
          <w:rPr>
            <w:rStyle w:val="a9"/>
            <w:noProof/>
          </w:rPr>
          <w:t>期末基金资产组合情况</w:t>
        </w:r>
        <w:r w:rsidR="008B0BA4">
          <w:rPr>
            <w:noProof/>
            <w:webHidden/>
          </w:rPr>
          <w:tab/>
        </w:r>
        <w:r w:rsidR="008B0BA4">
          <w:rPr>
            <w:noProof/>
            <w:webHidden/>
          </w:rPr>
          <w:fldChar w:fldCharType="begin"/>
        </w:r>
        <w:r w:rsidR="008B0BA4">
          <w:rPr>
            <w:noProof/>
            <w:webHidden/>
          </w:rPr>
          <w:instrText xml:space="preserve"> PAGEREF _Toc35960199 \h </w:instrText>
        </w:r>
        <w:r w:rsidR="008B0BA4">
          <w:rPr>
            <w:noProof/>
            <w:webHidden/>
          </w:rPr>
        </w:r>
        <w:r w:rsidR="008B0BA4">
          <w:rPr>
            <w:noProof/>
            <w:webHidden/>
          </w:rPr>
          <w:fldChar w:fldCharType="separate"/>
        </w:r>
        <w:r w:rsidR="008B0BA4">
          <w:rPr>
            <w:noProof/>
            <w:webHidden/>
          </w:rPr>
          <w:t>45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0" w:history="1">
        <w:r w:rsidR="008B0BA4" w:rsidRPr="000A41DB">
          <w:rPr>
            <w:rStyle w:val="a9"/>
            <w:noProof/>
          </w:rPr>
          <w:t>8.2</w:t>
        </w:r>
        <w:r w:rsidR="008B0BA4" w:rsidRPr="000A41DB">
          <w:rPr>
            <w:rStyle w:val="a9"/>
            <w:noProof/>
          </w:rPr>
          <w:t>期末按行业分类的股票投资组合</w:t>
        </w:r>
        <w:r w:rsidR="008B0BA4">
          <w:rPr>
            <w:noProof/>
            <w:webHidden/>
          </w:rPr>
          <w:tab/>
        </w:r>
        <w:r w:rsidR="008B0BA4">
          <w:rPr>
            <w:noProof/>
            <w:webHidden/>
          </w:rPr>
          <w:fldChar w:fldCharType="begin"/>
        </w:r>
        <w:r w:rsidR="008B0BA4">
          <w:rPr>
            <w:noProof/>
            <w:webHidden/>
          </w:rPr>
          <w:instrText xml:space="preserve"> PAGEREF _Toc35960200 \h </w:instrText>
        </w:r>
        <w:r w:rsidR="008B0BA4">
          <w:rPr>
            <w:noProof/>
            <w:webHidden/>
          </w:rPr>
        </w:r>
        <w:r w:rsidR="008B0BA4">
          <w:rPr>
            <w:noProof/>
            <w:webHidden/>
          </w:rPr>
          <w:fldChar w:fldCharType="separate"/>
        </w:r>
        <w:r w:rsidR="008B0BA4">
          <w:rPr>
            <w:noProof/>
            <w:webHidden/>
          </w:rPr>
          <w:t>46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1" w:history="1">
        <w:r w:rsidR="008B0BA4" w:rsidRPr="000A41DB">
          <w:rPr>
            <w:rStyle w:val="a9"/>
            <w:noProof/>
          </w:rPr>
          <w:t>8.3</w:t>
        </w:r>
        <w:r w:rsidR="008B0BA4" w:rsidRPr="000A41DB">
          <w:rPr>
            <w:rStyle w:val="a9"/>
            <w:noProof/>
          </w:rPr>
          <w:t>期末按公允价值占基金资产净值比例大小排序的所有股票投资明细</w:t>
        </w:r>
        <w:r w:rsidR="008B0BA4">
          <w:rPr>
            <w:noProof/>
            <w:webHidden/>
          </w:rPr>
          <w:tab/>
        </w:r>
        <w:r w:rsidR="008B0BA4">
          <w:rPr>
            <w:noProof/>
            <w:webHidden/>
          </w:rPr>
          <w:fldChar w:fldCharType="begin"/>
        </w:r>
        <w:r w:rsidR="008B0BA4">
          <w:rPr>
            <w:noProof/>
            <w:webHidden/>
          </w:rPr>
          <w:instrText xml:space="preserve"> PAGEREF _Toc35960201 \h </w:instrText>
        </w:r>
        <w:r w:rsidR="008B0BA4">
          <w:rPr>
            <w:noProof/>
            <w:webHidden/>
          </w:rPr>
        </w:r>
        <w:r w:rsidR="008B0BA4">
          <w:rPr>
            <w:noProof/>
            <w:webHidden/>
          </w:rPr>
          <w:fldChar w:fldCharType="separate"/>
        </w:r>
        <w:r w:rsidR="008B0BA4">
          <w:rPr>
            <w:noProof/>
            <w:webHidden/>
          </w:rPr>
          <w:t>47</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2" w:history="1">
        <w:r w:rsidR="008B0BA4" w:rsidRPr="000A41DB">
          <w:rPr>
            <w:rStyle w:val="a9"/>
            <w:noProof/>
          </w:rPr>
          <w:t>8.4</w:t>
        </w:r>
        <w:r w:rsidR="008B0BA4" w:rsidRPr="000A41DB">
          <w:rPr>
            <w:rStyle w:val="a9"/>
            <w:noProof/>
          </w:rPr>
          <w:t>报告期内股票投资组合的重大变动</w:t>
        </w:r>
        <w:r w:rsidR="008B0BA4">
          <w:rPr>
            <w:noProof/>
            <w:webHidden/>
          </w:rPr>
          <w:tab/>
        </w:r>
        <w:r w:rsidR="008B0BA4">
          <w:rPr>
            <w:noProof/>
            <w:webHidden/>
          </w:rPr>
          <w:fldChar w:fldCharType="begin"/>
        </w:r>
        <w:r w:rsidR="008B0BA4">
          <w:rPr>
            <w:noProof/>
            <w:webHidden/>
          </w:rPr>
          <w:instrText xml:space="preserve"> PAGEREF _Toc35960202 \h </w:instrText>
        </w:r>
        <w:r w:rsidR="008B0BA4">
          <w:rPr>
            <w:noProof/>
            <w:webHidden/>
          </w:rPr>
        </w:r>
        <w:r w:rsidR="008B0BA4">
          <w:rPr>
            <w:noProof/>
            <w:webHidden/>
          </w:rPr>
          <w:fldChar w:fldCharType="separate"/>
        </w:r>
        <w:r w:rsidR="008B0BA4">
          <w:rPr>
            <w:noProof/>
            <w:webHidden/>
          </w:rPr>
          <w:t>49</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3" w:history="1">
        <w:r w:rsidR="008B0BA4" w:rsidRPr="000A41DB">
          <w:rPr>
            <w:rStyle w:val="a9"/>
            <w:noProof/>
          </w:rPr>
          <w:t>8.5</w:t>
        </w:r>
        <w:r w:rsidR="008B0BA4" w:rsidRPr="000A41DB">
          <w:rPr>
            <w:rStyle w:val="a9"/>
            <w:noProof/>
          </w:rPr>
          <w:t>期末按债券品种分类的债券投资组合</w:t>
        </w:r>
        <w:r w:rsidR="008B0BA4">
          <w:rPr>
            <w:noProof/>
            <w:webHidden/>
          </w:rPr>
          <w:tab/>
        </w:r>
        <w:r w:rsidR="008B0BA4">
          <w:rPr>
            <w:noProof/>
            <w:webHidden/>
          </w:rPr>
          <w:fldChar w:fldCharType="begin"/>
        </w:r>
        <w:r w:rsidR="008B0BA4">
          <w:rPr>
            <w:noProof/>
            <w:webHidden/>
          </w:rPr>
          <w:instrText xml:space="preserve"> PAGEREF _Toc35960203 \h </w:instrText>
        </w:r>
        <w:r w:rsidR="008B0BA4">
          <w:rPr>
            <w:noProof/>
            <w:webHidden/>
          </w:rPr>
        </w:r>
        <w:r w:rsidR="008B0BA4">
          <w:rPr>
            <w:noProof/>
            <w:webHidden/>
          </w:rPr>
          <w:fldChar w:fldCharType="separate"/>
        </w:r>
        <w:r w:rsidR="008B0BA4">
          <w:rPr>
            <w:noProof/>
            <w:webHidden/>
          </w:rPr>
          <w:t>52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4" w:history="1">
        <w:r w:rsidR="008B0BA4" w:rsidRPr="000A41DB">
          <w:rPr>
            <w:rStyle w:val="a9"/>
            <w:noProof/>
          </w:rPr>
          <w:t>8.6</w:t>
        </w:r>
        <w:r w:rsidR="008B0BA4" w:rsidRPr="000A41DB">
          <w:rPr>
            <w:rStyle w:val="a9"/>
            <w:noProof/>
          </w:rPr>
          <w:t>期末按公允价值占基金资产净值比例大小排序的前五名债券投资明细</w:t>
        </w:r>
        <w:r w:rsidR="008B0BA4">
          <w:rPr>
            <w:noProof/>
            <w:webHidden/>
          </w:rPr>
          <w:tab/>
        </w:r>
        <w:r w:rsidR="008B0BA4">
          <w:rPr>
            <w:noProof/>
            <w:webHidden/>
          </w:rPr>
          <w:fldChar w:fldCharType="begin"/>
        </w:r>
        <w:r w:rsidR="008B0BA4">
          <w:rPr>
            <w:noProof/>
            <w:webHidden/>
          </w:rPr>
          <w:instrText xml:space="preserve"> PAGEREF _Toc35960204 \h </w:instrText>
        </w:r>
        <w:r w:rsidR="008B0BA4">
          <w:rPr>
            <w:noProof/>
            <w:webHidden/>
          </w:rPr>
        </w:r>
        <w:r w:rsidR="008B0BA4">
          <w:rPr>
            <w:noProof/>
            <w:webHidden/>
          </w:rPr>
          <w:fldChar w:fldCharType="separate"/>
        </w:r>
        <w:r w:rsidR="008B0BA4">
          <w:rPr>
            <w:noProof/>
            <w:webHidden/>
          </w:rPr>
          <w:t>52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5" w:history="1">
        <w:r w:rsidR="008B0BA4" w:rsidRPr="000A41DB">
          <w:rPr>
            <w:rStyle w:val="a9"/>
            <w:noProof/>
          </w:rPr>
          <w:t>8.7</w:t>
        </w:r>
        <w:r w:rsidR="008B0BA4" w:rsidRPr="000A41DB">
          <w:rPr>
            <w:rStyle w:val="a9"/>
            <w:noProof/>
          </w:rPr>
          <w:t>期末按公允价值占基金资产净值比例大小排序的所有资产支持证券投资明细</w:t>
        </w:r>
        <w:r w:rsidR="008B0BA4">
          <w:rPr>
            <w:noProof/>
            <w:webHidden/>
          </w:rPr>
          <w:tab/>
        </w:r>
        <w:r w:rsidR="008B0BA4">
          <w:rPr>
            <w:noProof/>
            <w:webHidden/>
          </w:rPr>
          <w:fldChar w:fldCharType="begin"/>
        </w:r>
        <w:r w:rsidR="008B0BA4">
          <w:rPr>
            <w:noProof/>
            <w:webHidden/>
          </w:rPr>
          <w:instrText xml:space="preserve"> PAGEREF _Toc35960205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6" w:history="1">
        <w:r w:rsidR="008B0BA4" w:rsidRPr="000A41DB">
          <w:rPr>
            <w:rStyle w:val="a9"/>
            <w:noProof/>
          </w:rPr>
          <w:t>8.8</w:t>
        </w:r>
        <w:r w:rsidR="008B0BA4" w:rsidRPr="000A41DB">
          <w:rPr>
            <w:rStyle w:val="a9"/>
            <w:noProof/>
          </w:rPr>
          <w:t>报告期末按公允价值占基金资产净值比例大小排序的前五名贵金属投资明细</w:t>
        </w:r>
        <w:r w:rsidR="008B0BA4">
          <w:rPr>
            <w:noProof/>
            <w:webHidden/>
          </w:rPr>
          <w:tab/>
        </w:r>
        <w:r w:rsidR="008B0BA4">
          <w:rPr>
            <w:noProof/>
            <w:webHidden/>
          </w:rPr>
          <w:fldChar w:fldCharType="begin"/>
        </w:r>
        <w:r w:rsidR="008B0BA4">
          <w:rPr>
            <w:noProof/>
            <w:webHidden/>
          </w:rPr>
          <w:instrText xml:space="preserve"> PAGEREF _Toc35960206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7" w:history="1">
        <w:r w:rsidR="008B0BA4" w:rsidRPr="000A41DB">
          <w:rPr>
            <w:rStyle w:val="a9"/>
            <w:noProof/>
          </w:rPr>
          <w:t>8.9</w:t>
        </w:r>
        <w:r w:rsidR="008B0BA4" w:rsidRPr="000A41DB">
          <w:rPr>
            <w:rStyle w:val="a9"/>
            <w:noProof/>
          </w:rPr>
          <w:t>期末按公允价值占基金资产净值比例大小排序的前五名权证投资明细</w:t>
        </w:r>
        <w:r w:rsidR="008B0BA4">
          <w:rPr>
            <w:noProof/>
            <w:webHidden/>
          </w:rPr>
          <w:tab/>
        </w:r>
        <w:r w:rsidR="008B0BA4">
          <w:rPr>
            <w:noProof/>
            <w:webHidden/>
          </w:rPr>
          <w:fldChar w:fldCharType="begin"/>
        </w:r>
        <w:r w:rsidR="008B0BA4">
          <w:rPr>
            <w:noProof/>
            <w:webHidden/>
          </w:rPr>
          <w:instrText xml:space="preserve"> PAGEREF _Toc35960207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8" w:history="1">
        <w:r w:rsidR="008B0BA4" w:rsidRPr="000A41DB">
          <w:rPr>
            <w:rStyle w:val="a9"/>
            <w:noProof/>
          </w:rPr>
          <w:t xml:space="preserve">8.10 </w:t>
        </w:r>
        <w:r w:rsidR="008B0BA4" w:rsidRPr="000A41DB">
          <w:rPr>
            <w:rStyle w:val="a9"/>
            <w:noProof/>
          </w:rPr>
          <w:t>报告期末本基金投资的股指期货交易情况说明</w:t>
        </w:r>
        <w:r w:rsidR="008B0BA4">
          <w:rPr>
            <w:noProof/>
            <w:webHidden/>
          </w:rPr>
          <w:tab/>
        </w:r>
        <w:r w:rsidR="008B0BA4">
          <w:rPr>
            <w:noProof/>
            <w:webHidden/>
          </w:rPr>
          <w:fldChar w:fldCharType="begin"/>
        </w:r>
        <w:r w:rsidR="008B0BA4">
          <w:rPr>
            <w:noProof/>
            <w:webHidden/>
          </w:rPr>
          <w:instrText xml:space="preserve"> PAGEREF _Toc35960208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09" w:history="1">
        <w:r w:rsidR="008B0BA4" w:rsidRPr="000A41DB">
          <w:rPr>
            <w:rStyle w:val="a9"/>
            <w:noProof/>
          </w:rPr>
          <w:t>8.11</w:t>
        </w:r>
        <w:r w:rsidR="008B0BA4" w:rsidRPr="000A41DB">
          <w:rPr>
            <w:rStyle w:val="a9"/>
            <w:noProof/>
          </w:rPr>
          <w:t>报告期末本基金投资的国债期货交易情况说明</w:t>
        </w:r>
        <w:r w:rsidR="008B0BA4">
          <w:rPr>
            <w:noProof/>
            <w:webHidden/>
          </w:rPr>
          <w:tab/>
        </w:r>
        <w:r w:rsidR="008B0BA4">
          <w:rPr>
            <w:noProof/>
            <w:webHidden/>
          </w:rPr>
          <w:fldChar w:fldCharType="begin"/>
        </w:r>
        <w:r w:rsidR="008B0BA4">
          <w:rPr>
            <w:noProof/>
            <w:webHidden/>
          </w:rPr>
          <w:instrText xml:space="preserve"> PAGEREF _Toc35960209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0" w:history="1">
        <w:r w:rsidR="008B0BA4" w:rsidRPr="000A41DB">
          <w:rPr>
            <w:rStyle w:val="a9"/>
            <w:noProof/>
          </w:rPr>
          <w:t xml:space="preserve">8.12 </w:t>
        </w:r>
        <w:r w:rsidR="008B0BA4" w:rsidRPr="000A41DB">
          <w:rPr>
            <w:rStyle w:val="a9"/>
            <w:noProof/>
          </w:rPr>
          <w:t>投资组合报告附注</w:t>
        </w:r>
        <w:r w:rsidR="008B0BA4">
          <w:rPr>
            <w:noProof/>
            <w:webHidden/>
          </w:rPr>
          <w:tab/>
        </w:r>
        <w:r w:rsidR="008B0BA4">
          <w:rPr>
            <w:noProof/>
            <w:webHidden/>
          </w:rPr>
          <w:fldChar w:fldCharType="begin"/>
        </w:r>
        <w:r w:rsidR="008B0BA4">
          <w:rPr>
            <w:noProof/>
            <w:webHidden/>
          </w:rPr>
          <w:instrText xml:space="preserve"> PAGEREF _Toc35960210 \h </w:instrText>
        </w:r>
        <w:r w:rsidR="008B0BA4">
          <w:rPr>
            <w:noProof/>
            <w:webHidden/>
          </w:rPr>
        </w:r>
        <w:r w:rsidR="008B0BA4">
          <w:rPr>
            <w:noProof/>
            <w:webHidden/>
          </w:rPr>
          <w:fldChar w:fldCharType="separate"/>
        </w:r>
        <w:r w:rsidR="008B0BA4">
          <w:rPr>
            <w:noProof/>
            <w:webHidden/>
          </w:rPr>
          <w:t>53</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211" w:history="1">
        <w:r w:rsidR="008B0BA4" w:rsidRPr="000A41DB">
          <w:rPr>
            <w:rStyle w:val="a9"/>
            <w:b/>
            <w:noProof/>
          </w:rPr>
          <w:t>§9</w:t>
        </w:r>
        <w:r w:rsidR="008B0BA4" w:rsidRPr="000A41DB">
          <w:rPr>
            <w:rStyle w:val="a9"/>
            <w:b/>
            <w:noProof/>
          </w:rPr>
          <w:t>基金份额持有人信息</w:t>
        </w:r>
        <w:r w:rsidR="008B0BA4">
          <w:rPr>
            <w:noProof/>
            <w:webHidden/>
          </w:rPr>
          <w:tab/>
        </w:r>
        <w:r w:rsidR="008B0BA4">
          <w:rPr>
            <w:noProof/>
            <w:webHidden/>
          </w:rPr>
          <w:fldChar w:fldCharType="begin"/>
        </w:r>
        <w:r w:rsidR="008B0BA4">
          <w:rPr>
            <w:noProof/>
            <w:webHidden/>
          </w:rPr>
          <w:instrText xml:space="preserve"> PAGEREF _Toc35960211 \h </w:instrText>
        </w:r>
        <w:r w:rsidR="008B0BA4">
          <w:rPr>
            <w:noProof/>
            <w:webHidden/>
          </w:rPr>
        </w:r>
        <w:r w:rsidR="008B0BA4">
          <w:rPr>
            <w:noProof/>
            <w:webHidden/>
          </w:rPr>
          <w:fldChar w:fldCharType="separate"/>
        </w:r>
        <w:r w:rsidR="008B0BA4">
          <w:rPr>
            <w:noProof/>
            <w:webHidden/>
          </w:rPr>
          <w:t>54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2" w:history="1">
        <w:r w:rsidR="008B0BA4" w:rsidRPr="000A41DB">
          <w:rPr>
            <w:rStyle w:val="a9"/>
            <w:noProof/>
          </w:rPr>
          <w:t xml:space="preserve">9.1 </w:t>
        </w:r>
        <w:r w:rsidR="008B0BA4" w:rsidRPr="000A41DB">
          <w:rPr>
            <w:rStyle w:val="a9"/>
            <w:noProof/>
          </w:rPr>
          <w:t>期末基金份额持有人户数及持有人结构</w:t>
        </w:r>
        <w:r w:rsidR="008B0BA4">
          <w:rPr>
            <w:noProof/>
            <w:webHidden/>
          </w:rPr>
          <w:tab/>
        </w:r>
        <w:r w:rsidR="008B0BA4">
          <w:rPr>
            <w:noProof/>
            <w:webHidden/>
          </w:rPr>
          <w:fldChar w:fldCharType="begin"/>
        </w:r>
        <w:r w:rsidR="008B0BA4">
          <w:rPr>
            <w:noProof/>
            <w:webHidden/>
          </w:rPr>
          <w:instrText xml:space="preserve"> PAGEREF _Toc35960212 \h </w:instrText>
        </w:r>
        <w:r w:rsidR="008B0BA4">
          <w:rPr>
            <w:noProof/>
            <w:webHidden/>
          </w:rPr>
        </w:r>
        <w:r w:rsidR="008B0BA4">
          <w:rPr>
            <w:noProof/>
            <w:webHidden/>
          </w:rPr>
          <w:fldChar w:fldCharType="separate"/>
        </w:r>
        <w:r w:rsidR="008B0BA4">
          <w:rPr>
            <w:noProof/>
            <w:webHidden/>
          </w:rPr>
          <w:t>54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3" w:history="1">
        <w:r w:rsidR="008B0BA4" w:rsidRPr="000A41DB">
          <w:rPr>
            <w:rStyle w:val="a9"/>
            <w:noProof/>
          </w:rPr>
          <w:t>9.2</w:t>
        </w:r>
        <w:r w:rsidR="008B0BA4" w:rsidRPr="000A41DB">
          <w:rPr>
            <w:rStyle w:val="a9"/>
            <w:noProof/>
          </w:rPr>
          <w:t>期末基金管理人的从业人员持有本基金的情况</w:t>
        </w:r>
        <w:r w:rsidR="008B0BA4">
          <w:rPr>
            <w:noProof/>
            <w:webHidden/>
          </w:rPr>
          <w:tab/>
        </w:r>
        <w:r w:rsidR="008B0BA4">
          <w:rPr>
            <w:noProof/>
            <w:webHidden/>
          </w:rPr>
          <w:fldChar w:fldCharType="begin"/>
        </w:r>
        <w:r w:rsidR="008B0BA4">
          <w:rPr>
            <w:noProof/>
            <w:webHidden/>
          </w:rPr>
          <w:instrText xml:space="preserve"> PAGEREF _Toc35960213 \h </w:instrText>
        </w:r>
        <w:r w:rsidR="008B0BA4">
          <w:rPr>
            <w:noProof/>
            <w:webHidden/>
          </w:rPr>
        </w:r>
        <w:r w:rsidR="008B0BA4">
          <w:rPr>
            <w:noProof/>
            <w:webHidden/>
          </w:rPr>
          <w:fldChar w:fldCharType="separate"/>
        </w:r>
        <w:r w:rsidR="008B0BA4">
          <w:rPr>
            <w:noProof/>
            <w:webHidden/>
          </w:rPr>
          <w:t>54</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4" w:history="1">
        <w:r w:rsidR="008B0BA4" w:rsidRPr="000A41DB">
          <w:rPr>
            <w:rStyle w:val="a9"/>
            <w:noProof/>
          </w:rPr>
          <w:t>9.3</w:t>
        </w:r>
        <w:r w:rsidR="008B0BA4" w:rsidRPr="000A41DB">
          <w:rPr>
            <w:rStyle w:val="a9"/>
            <w:noProof/>
          </w:rPr>
          <w:t>期末基金管理人的从业人员持有本开放式基金份额总量区间的情况</w:t>
        </w:r>
        <w:r w:rsidR="008B0BA4">
          <w:rPr>
            <w:noProof/>
            <w:webHidden/>
          </w:rPr>
          <w:tab/>
        </w:r>
        <w:r w:rsidR="008B0BA4">
          <w:rPr>
            <w:noProof/>
            <w:webHidden/>
          </w:rPr>
          <w:fldChar w:fldCharType="begin"/>
        </w:r>
        <w:r w:rsidR="008B0BA4">
          <w:rPr>
            <w:noProof/>
            <w:webHidden/>
          </w:rPr>
          <w:instrText xml:space="preserve"> PAGEREF _Toc35960214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215" w:history="1">
        <w:r w:rsidR="008B0BA4" w:rsidRPr="000A41DB">
          <w:rPr>
            <w:rStyle w:val="a9"/>
            <w:b/>
            <w:bCs/>
            <w:noProof/>
          </w:rPr>
          <w:t>§10</w:t>
        </w:r>
        <w:r w:rsidR="008B0BA4" w:rsidRPr="000A41DB">
          <w:rPr>
            <w:rStyle w:val="a9"/>
            <w:b/>
            <w:bCs/>
            <w:noProof/>
          </w:rPr>
          <w:t>开放式基金份额变动</w:t>
        </w:r>
        <w:r w:rsidR="008B0BA4">
          <w:rPr>
            <w:noProof/>
            <w:webHidden/>
          </w:rPr>
          <w:tab/>
        </w:r>
        <w:r w:rsidR="008B0BA4">
          <w:rPr>
            <w:noProof/>
            <w:webHidden/>
          </w:rPr>
          <w:fldChar w:fldCharType="begin"/>
        </w:r>
        <w:r w:rsidR="008B0BA4">
          <w:rPr>
            <w:noProof/>
            <w:webHidden/>
          </w:rPr>
          <w:instrText xml:space="preserve"> PAGEREF _Toc35960215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216" w:history="1">
        <w:r w:rsidR="008B0BA4" w:rsidRPr="000A41DB">
          <w:rPr>
            <w:rStyle w:val="a9"/>
            <w:b/>
            <w:bCs/>
            <w:noProof/>
          </w:rPr>
          <w:t>§11</w:t>
        </w:r>
        <w:r w:rsidR="008B0BA4" w:rsidRPr="000A41DB">
          <w:rPr>
            <w:rStyle w:val="a9"/>
            <w:b/>
            <w:bCs/>
            <w:noProof/>
          </w:rPr>
          <w:t>重大事件揭示</w:t>
        </w:r>
        <w:r w:rsidR="008B0BA4">
          <w:rPr>
            <w:noProof/>
            <w:webHidden/>
          </w:rPr>
          <w:tab/>
        </w:r>
        <w:r w:rsidR="008B0BA4">
          <w:rPr>
            <w:noProof/>
            <w:webHidden/>
          </w:rPr>
          <w:fldChar w:fldCharType="begin"/>
        </w:r>
        <w:r w:rsidR="008B0BA4">
          <w:rPr>
            <w:noProof/>
            <w:webHidden/>
          </w:rPr>
          <w:instrText xml:space="preserve"> PAGEREF _Toc35960216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7" w:history="1">
        <w:r w:rsidR="008B0BA4" w:rsidRPr="000A41DB">
          <w:rPr>
            <w:rStyle w:val="a9"/>
            <w:noProof/>
          </w:rPr>
          <w:t>11.1</w:t>
        </w:r>
        <w:r w:rsidR="008B0BA4" w:rsidRPr="000A41DB">
          <w:rPr>
            <w:rStyle w:val="a9"/>
            <w:noProof/>
          </w:rPr>
          <w:t>基金份额持有人大会决议</w:t>
        </w:r>
        <w:r w:rsidR="008B0BA4">
          <w:rPr>
            <w:noProof/>
            <w:webHidden/>
          </w:rPr>
          <w:tab/>
        </w:r>
        <w:r w:rsidR="008B0BA4">
          <w:rPr>
            <w:noProof/>
            <w:webHidden/>
          </w:rPr>
          <w:fldChar w:fldCharType="begin"/>
        </w:r>
        <w:r w:rsidR="008B0BA4">
          <w:rPr>
            <w:noProof/>
            <w:webHidden/>
          </w:rPr>
          <w:instrText xml:space="preserve"> PAGEREF _Toc35960217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8" w:history="1">
        <w:r w:rsidR="008B0BA4" w:rsidRPr="000A41DB">
          <w:rPr>
            <w:rStyle w:val="a9"/>
            <w:noProof/>
          </w:rPr>
          <w:t xml:space="preserve">11.2 </w:t>
        </w:r>
        <w:r w:rsidR="008B0BA4" w:rsidRPr="000A41DB">
          <w:rPr>
            <w:rStyle w:val="a9"/>
            <w:noProof/>
          </w:rPr>
          <w:t>基金管理人、基金托管人的专门基金托管部门的重大人事变动</w:t>
        </w:r>
        <w:r w:rsidR="008B0BA4">
          <w:rPr>
            <w:noProof/>
            <w:webHidden/>
          </w:rPr>
          <w:tab/>
        </w:r>
        <w:r w:rsidR="008B0BA4">
          <w:rPr>
            <w:noProof/>
            <w:webHidden/>
          </w:rPr>
          <w:fldChar w:fldCharType="begin"/>
        </w:r>
        <w:r w:rsidR="008B0BA4">
          <w:rPr>
            <w:noProof/>
            <w:webHidden/>
          </w:rPr>
          <w:instrText xml:space="preserve"> PAGEREF _Toc35960218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19" w:history="1">
        <w:r w:rsidR="008B0BA4" w:rsidRPr="000A41DB">
          <w:rPr>
            <w:rStyle w:val="a9"/>
            <w:noProof/>
          </w:rPr>
          <w:t xml:space="preserve">11.3 </w:t>
        </w:r>
        <w:r w:rsidR="008B0BA4" w:rsidRPr="000A41DB">
          <w:rPr>
            <w:rStyle w:val="a9"/>
            <w:noProof/>
          </w:rPr>
          <w:t>涉及基金管理人、基金财产、基金托管业务的诉讼</w:t>
        </w:r>
        <w:r w:rsidR="008B0BA4">
          <w:rPr>
            <w:noProof/>
            <w:webHidden/>
          </w:rPr>
          <w:tab/>
        </w:r>
        <w:r w:rsidR="008B0BA4">
          <w:rPr>
            <w:noProof/>
            <w:webHidden/>
          </w:rPr>
          <w:fldChar w:fldCharType="begin"/>
        </w:r>
        <w:r w:rsidR="008B0BA4">
          <w:rPr>
            <w:noProof/>
            <w:webHidden/>
          </w:rPr>
          <w:instrText xml:space="preserve"> PAGEREF _Toc35960219 \h </w:instrText>
        </w:r>
        <w:r w:rsidR="008B0BA4">
          <w:rPr>
            <w:noProof/>
            <w:webHidden/>
          </w:rPr>
        </w:r>
        <w:r w:rsidR="008B0BA4">
          <w:rPr>
            <w:noProof/>
            <w:webHidden/>
          </w:rPr>
          <w:fldChar w:fldCharType="separate"/>
        </w:r>
        <w:r w:rsidR="008B0BA4">
          <w:rPr>
            <w:noProof/>
            <w:webHidden/>
          </w:rPr>
          <w:t>55</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0" w:history="1">
        <w:r w:rsidR="008B0BA4" w:rsidRPr="000A41DB">
          <w:rPr>
            <w:rStyle w:val="a9"/>
            <w:noProof/>
          </w:rPr>
          <w:t xml:space="preserve">11.4 </w:t>
        </w:r>
        <w:r w:rsidR="008B0BA4" w:rsidRPr="000A41DB">
          <w:rPr>
            <w:rStyle w:val="a9"/>
            <w:noProof/>
          </w:rPr>
          <w:t>基金投资策略的改变</w:t>
        </w:r>
        <w:r w:rsidR="008B0BA4">
          <w:rPr>
            <w:noProof/>
            <w:webHidden/>
          </w:rPr>
          <w:tab/>
        </w:r>
        <w:r w:rsidR="008B0BA4">
          <w:rPr>
            <w:noProof/>
            <w:webHidden/>
          </w:rPr>
          <w:fldChar w:fldCharType="begin"/>
        </w:r>
        <w:r w:rsidR="008B0BA4">
          <w:rPr>
            <w:noProof/>
            <w:webHidden/>
          </w:rPr>
          <w:instrText xml:space="preserve"> PAGEREF _Toc35960220 \h </w:instrText>
        </w:r>
        <w:r w:rsidR="008B0BA4">
          <w:rPr>
            <w:noProof/>
            <w:webHidden/>
          </w:rPr>
        </w:r>
        <w:r w:rsidR="008B0BA4">
          <w:rPr>
            <w:noProof/>
            <w:webHidden/>
          </w:rPr>
          <w:fldChar w:fldCharType="separate"/>
        </w:r>
        <w:r w:rsidR="008B0BA4">
          <w:rPr>
            <w:noProof/>
            <w:webHidden/>
          </w:rPr>
          <w:t>56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1" w:history="1">
        <w:r w:rsidR="008B0BA4" w:rsidRPr="000A41DB">
          <w:rPr>
            <w:rStyle w:val="a9"/>
            <w:noProof/>
          </w:rPr>
          <w:t>11.5</w:t>
        </w:r>
        <w:r w:rsidR="008B0BA4" w:rsidRPr="000A41DB">
          <w:rPr>
            <w:rStyle w:val="a9"/>
            <w:noProof/>
          </w:rPr>
          <w:t>为基金进行审计的会计师事务所情况</w:t>
        </w:r>
        <w:r w:rsidR="008B0BA4">
          <w:rPr>
            <w:noProof/>
            <w:webHidden/>
          </w:rPr>
          <w:tab/>
        </w:r>
        <w:r w:rsidR="008B0BA4">
          <w:rPr>
            <w:noProof/>
            <w:webHidden/>
          </w:rPr>
          <w:fldChar w:fldCharType="begin"/>
        </w:r>
        <w:r w:rsidR="008B0BA4">
          <w:rPr>
            <w:noProof/>
            <w:webHidden/>
          </w:rPr>
          <w:instrText xml:space="preserve"> PAGEREF _Toc35960221 \h </w:instrText>
        </w:r>
        <w:r w:rsidR="008B0BA4">
          <w:rPr>
            <w:noProof/>
            <w:webHidden/>
          </w:rPr>
        </w:r>
        <w:r w:rsidR="008B0BA4">
          <w:rPr>
            <w:noProof/>
            <w:webHidden/>
          </w:rPr>
          <w:fldChar w:fldCharType="separate"/>
        </w:r>
        <w:r w:rsidR="008B0BA4">
          <w:rPr>
            <w:noProof/>
            <w:webHidden/>
          </w:rPr>
          <w:t>56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2" w:history="1">
        <w:r w:rsidR="008B0BA4" w:rsidRPr="000A41DB">
          <w:rPr>
            <w:rStyle w:val="a9"/>
            <w:noProof/>
          </w:rPr>
          <w:t xml:space="preserve">11.6 </w:t>
        </w:r>
        <w:r w:rsidR="008B0BA4" w:rsidRPr="000A41DB">
          <w:rPr>
            <w:rStyle w:val="a9"/>
            <w:noProof/>
          </w:rPr>
          <w:t>管理人、托管人及其高级管理人员受稽查或处罚等情况</w:t>
        </w:r>
        <w:r w:rsidR="008B0BA4">
          <w:rPr>
            <w:noProof/>
            <w:webHidden/>
          </w:rPr>
          <w:tab/>
        </w:r>
        <w:r w:rsidR="008B0BA4">
          <w:rPr>
            <w:noProof/>
            <w:webHidden/>
          </w:rPr>
          <w:fldChar w:fldCharType="begin"/>
        </w:r>
        <w:r w:rsidR="008B0BA4">
          <w:rPr>
            <w:noProof/>
            <w:webHidden/>
          </w:rPr>
          <w:instrText xml:space="preserve"> PAGEREF _Toc35960222 \h </w:instrText>
        </w:r>
        <w:r w:rsidR="008B0BA4">
          <w:rPr>
            <w:noProof/>
            <w:webHidden/>
          </w:rPr>
        </w:r>
        <w:r w:rsidR="008B0BA4">
          <w:rPr>
            <w:noProof/>
            <w:webHidden/>
          </w:rPr>
          <w:fldChar w:fldCharType="separate"/>
        </w:r>
        <w:r w:rsidR="008B0BA4">
          <w:rPr>
            <w:noProof/>
            <w:webHidden/>
          </w:rPr>
          <w:t>56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3" w:history="1">
        <w:r w:rsidR="008B0BA4" w:rsidRPr="000A41DB">
          <w:rPr>
            <w:rStyle w:val="a9"/>
            <w:noProof/>
          </w:rPr>
          <w:t xml:space="preserve">11.7 </w:t>
        </w:r>
        <w:r w:rsidR="008B0BA4" w:rsidRPr="000A41DB">
          <w:rPr>
            <w:rStyle w:val="a9"/>
            <w:noProof/>
          </w:rPr>
          <w:t>基金租用证券公司交易单元的有关情况</w:t>
        </w:r>
        <w:r w:rsidR="008B0BA4">
          <w:rPr>
            <w:noProof/>
            <w:webHidden/>
          </w:rPr>
          <w:tab/>
        </w:r>
        <w:r w:rsidR="008B0BA4">
          <w:rPr>
            <w:noProof/>
            <w:webHidden/>
          </w:rPr>
          <w:fldChar w:fldCharType="begin"/>
        </w:r>
        <w:r w:rsidR="008B0BA4">
          <w:rPr>
            <w:noProof/>
            <w:webHidden/>
          </w:rPr>
          <w:instrText xml:space="preserve"> PAGEREF _Toc35960223 \h </w:instrText>
        </w:r>
        <w:r w:rsidR="008B0BA4">
          <w:rPr>
            <w:noProof/>
            <w:webHidden/>
          </w:rPr>
        </w:r>
        <w:r w:rsidR="008B0BA4">
          <w:rPr>
            <w:noProof/>
            <w:webHidden/>
          </w:rPr>
          <w:fldChar w:fldCharType="separate"/>
        </w:r>
        <w:r w:rsidR="008B0BA4">
          <w:rPr>
            <w:noProof/>
            <w:webHidden/>
          </w:rPr>
          <w:t>56</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4" w:history="1">
        <w:r w:rsidR="008B0BA4" w:rsidRPr="000A41DB">
          <w:rPr>
            <w:rStyle w:val="a9"/>
            <w:noProof/>
          </w:rPr>
          <w:t>11.8</w:t>
        </w:r>
        <w:r w:rsidR="008B0BA4" w:rsidRPr="000A41DB">
          <w:rPr>
            <w:rStyle w:val="a9"/>
            <w:noProof/>
          </w:rPr>
          <w:t>其他重大事件</w:t>
        </w:r>
        <w:r w:rsidR="008B0BA4">
          <w:rPr>
            <w:noProof/>
            <w:webHidden/>
          </w:rPr>
          <w:tab/>
        </w:r>
        <w:r w:rsidR="008B0BA4">
          <w:rPr>
            <w:noProof/>
            <w:webHidden/>
          </w:rPr>
          <w:fldChar w:fldCharType="begin"/>
        </w:r>
        <w:r w:rsidR="008B0BA4">
          <w:rPr>
            <w:noProof/>
            <w:webHidden/>
          </w:rPr>
          <w:instrText xml:space="preserve"> PAGEREF _Toc35960224 \h </w:instrText>
        </w:r>
        <w:r w:rsidR="008B0BA4">
          <w:rPr>
            <w:noProof/>
            <w:webHidden/>
          </w:rPr>
        </w:r>
        <w:r w:rsidR="008B0BA4">
          <w:rPr>
            <w:noProof/>
            <w:webHidden/>
          </w:rPr>
          <w:fldChar w:fldCharType="separate"/>
        </w:r>
        <w:r w:rsidR="008B0BA4">
          <w:rPr>
            <w:noProof/>
            <w:webHidden/>
          </w:rPr>
          <w:t>58</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225" w:history="1">
        <w:r w:rsidR="008B0BA4" w:rsidRPr="000A41DB">
          <w:rPr>
            <w:rStyle w:val="a9"/>
            <w:b/>
            <w:bCs/>
            <w:noProof/>
          </w:rPr>
          <w:t xml:space="preserve">§12  </w:t>
        </w:r>
        <w:r w:rsidR="008B0BA4" w:rsidRPr="000A41DB">
          <w:rPr>
            <w:rStyle w:val="a9"/>
            <w:b/>
            <w:bCs/>
            <w:noProof/>
          </w:rPr>
          <w:t>影响投资者决策的其他重要信息</w:t>
        </w:r>
        <w:r w:rsidR="008B0BA4">
          <w:rPr>
            <w:noProof/>
            <w:webHidden/>
          </w:rPr>
          <w:tab/>
        </w:r>
        <w:r w:rsidR="008B0BA4">
          <w:rPr>
            <w:noProof/>
            <w:webHidden/>
          </w:rPr>
          <w:fldChar w:fldCharType="begin"/>
        </w:r>
        <w:r w:rsidR="008B0BA4">
          <w:rPr>
            <w:noProof/>
            <w:webHidden/>
          </w:rPr>
          <w:instrText xml:space="preserve"> PAGEREF _Toc35960225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6" w:history="1">
        <w:r w:rsidR="008B0BA4" w:rsidRPr="000A41DB">
          <w:rPr>
            <w:rStyle w:val="a9"/>
            <w:noProof/>
          </w:rPr>
          <w:t xml:space="preserve">12.1 </w:t>
        </w:r>
        <w:r w:rsidR="008B0BA4" w:rsidRPr="000A41DB">
          <w:rPr>
            <w:rStyle w:val="a9"/>
            <w:noProof/>
          </w:rPr>
          <w:t>影响投资者决策的其他重要信息</w:t>
        </w:r>
        <w:r w:rsidR="008B0BA4">
          <w:rPr>
            <w:noProof/>
            <w:webHidden/>
          </w:rPr>
          <w:tab/>
        </w:r>
        <w:r w:rsidR="008B0BA4">
          <w:rPr>
            <w:noProof/>
            <w:webHidden/>
          </w:rPr>
          <w:fldChar w:fldCharType="begin"/>
        </w:r>
        <w:r w:rsidR="008B0BA4">
          <w:rPr>
            <w:noProof/>
            <w:webHidden/>
          </w:rPr>
          <w:instrText xml:space="preserve"> PAGEREF _Toc35960226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8B0BA4" w:rsidRDefault="00494B56">
      <w:pPr>
        <w:pStyle w:val="11"/>
        <w:rPr>
          <w:rFonts w:asciiTheme="minorHAnsi" w:eastAsiaTheme="minorEastAsia" w:hAnsiTheme="minorHAnsi" w:cstheme="minorBidi"/>
          <w:noProof/>
          <w:szCs w:val="22"/>
        </w:rPr>
      </w:pPr>
      <w:hyperlink w:anchor="_Toc35960227" w:history="1">
        <w:r w:rsidR="008B0BA4" w:rsidRPr="000A41DB">
          <w:rPr>
            <w:rStyle w:val="a9"/>
            <w:b/>
            <w:bCs/>
            <w:noProof/>
          </w:rPr>
          <w:t>§13</w:t>
        </w:r>
        <w:r w:rsidR="008B0BA4" w:rsidRPr="000A41DB">
          <w:rPr>
            <w:rStyle w:val="a9"/>
            <w:b/>
            <w:bCs/>
            <w:noProof/>
          </w:rPr>
          <w:t>备查文件目录</w:t>
        </w:r>
        <w:r w:rsidR="008B0BA4">
          <w:rPr>
            <w:noProof/>
            <w:webHidden/>
          </w:rPr>
          <w:tab/>
        </w:r>
        <w:r w:rsidR="008B0BA4">
          <w:rPr>
            <w:noProof/>
            <w:webHidden/>
          </w:rPr>
          <w:fldChar w:fldCharType="begin"/>
        </w:r>
        <w:r w:rsidR="008B0BA4">
          <w:rPr>
            <w:noProof/>
            <w:webHidden/>
          </w:rPr>
          <w:instrText xml:space="preserve"> PAGEREF _Toc35960227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8" w:history="1">
        <w:r w:rsidR="008B0BA4" w:rsidRPr="000A41DB">
          <w:rPr>
            <w:rStyle w:val="a9"/>
            <w:noProof/>
          </w:rPr>
          <w:t xml:space="preserve">13.1 </w:t>
        </w:r>
        <w:r w:rsidR="008B0BA4" w:rsidRPr="000A41DB">
          <w:rPr>
            <w:rStyle w:val="a9"/>
            <w:noProof/>
          </w:rPr>
          <w:t>备查文件目录</w:t>
        </w:r>
        <w:r w:rsidR="008B0BA4">
          <w:rPr>
            <w:noProof/>
            <w:webHidden/>
          </w:rPr>
          <w:tab/>
        </w:r>
        <w:r w:rsidR="008B0BA4">
          <w:rPr>
            <w:noProof/>
            <w:webHidden/>
          </w:rPr>
          <w:fldChar w:fldCharType="begin"/>
        </w:r>
        <w:r w:rsidR="008B0BA4">
          <w:rPr>
            <w:noProof/>
            <w:webHidden/>
          </w:rPr>
          <w:instrText xml:space="preserve"> PAGEREF _Toc35960228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29" w:history="1">
        <w:r w:rsidR="008B0BA4" w:rsidRPr="000A41DB">
          <w:rPr>
            <w:rStyle w:val="a9"/>
            <w:noProof/>
          </w:rPr>
          <w:t>13.2</w:t>
        </w:r>
        <w:r w:rsidR="008B0BA4" w:rsidRPr="000A41DB">
          <w:rPr>
            <w:rStyle w:val="a9"/>
            <w:noProof/>
          </w:rPr>
          <w:t>存放地点</w:t>
        </w:r>
        <w:r w:rsidR="008B0BA4">
          <w:rPr>
            <w:noProof/>
            <w:webHidden/>
          </w:rPr>
          <w:tab/>
        </w:r>
        <w:r w:rsidR="008B0BA4">
          <w:rPr>
            <w:noProof/>
            <w:webHidden/>
          </w:rPr>
          <w:fldChar w:fldCharType="begin"/>
        </w:r>
        <w:r w:rsidR="008B0BA4">
          <w:rPr>
            <w:noProof/>
            <w:webHidden/>
          </w:rPr>
          <w:instrText xml:space="preserve"> PAGEREF _Toc35960229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8B0BA4" w:rsidRDefault="00494B56">
      <w:pPr>
        <w:pStyle w:val="22"/>
        <w:rPr>
          <w:rFonts w:asciiTheme="minorHAnsi" w:eastAsiaTheme="minorEastAsia" w:hAnsiTheme="minorHAnsi" w:cstheme="minorBidi"/>
          <w:noProof/>
          <w:kern w:val="2"/>
          <w:szCs w:val="22"/>
        </w:rPr>
      </w:pPr>
      <w:hyperlink w:anchor="_Toc35960230" w:history="1">
        <w:r w:rsidR="008B0BA4" w:rsidRPr="000A41DB">
          <w:rPr>
            <w:rStyle w:val="a9"/>
            <w:noProof/>
          </w:rPr>
          <w:t>13.3</w:t>
        </w:r>
        <w:r w:rsidR="008B0BA4" w:rsidRPr="000A41DB">
          <w:rPr>
            <w:rStyle w:val="a9"/>
            <w:noProof/>
          </w:rPr>
          <w:t>查阅方式</w:t>
        </w:r>
        <w:r w:rsidR="008B0BA4">
          <w:rPr>
            <w:noProof/>
            <w:webHidden/>
          </w:rPr>
          <w:tab/>
        </w:r>
        <w:r w:rsidR="008B0BA4">
          <w:rPr>
            <w:noProof/>
            <w:webHidden/>
          </w:rPr>
          <w:fldChar w:fldCharType="begin"/>
        </w:r>
        <w:r w:rsidR="008B0BA4">
          <w:rPr>
            <w:noProof/>
            <w:webHidden/>
          </w:rPr>
          <w:instrText xml:space="preserve"> PAGEREF _Toc35960230 \h </w:instrText>
        </w:r>
        <w:r w:rsidR="008B0BA4">
          <w:rPr>
            <w:noProof/>
            <w:webHidden/>
          </w:rPr>
        </w:r>
        <w:r w:rsidR="008B0BA4">
          <w:rPr>
            <w:noProof/>
            <w:webHidden/>
          </w:rPr>
          <w:fldChar w:fldCharType="separate"/>
        </w:r>
        <w:r w:rsidR="008B0BA4">
          <w:rPr>
            <w:noProof/>
            <w:webHidden/>
          </w:rPr>
          <w:t>62</w:t>
        </w:r>
        <w:r w:rsidR="008B0BA4">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0164"/>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016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交银施罗德阿尔法核心混合型证券投资基金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交银阿尔法核心混合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519712</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519712(</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519713(</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2012</w:t>
            </w:r>
            <w:r w:rsidRPr="0038115A">
              <w:rPr>
                <w:sz w:val="24"/>
              </w:rPr>
              <w:t>年</w:t>
            </w:r>
            <w:r w:rsidRPr="0038115A">
              <w:rPr>
                <w:sz w:val="24"/>
              </w:rPr>
              <w:t>8</w:t>
            </w:r>
            <w:r w:rsidRPr="0038115A">
              <w:rPr>
                <w:sz w:val="24"/>
              </w:rPr>
              <w:t>月</w:t>
            </w:r>
            <w:r w:rsidRPr="0038115A">
              <w:rPr>
                <w:sz w:val="24"/>
              </w:rPr>
              <w:t>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2,272,144,911.89</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1563D5" w:rsidRDefault="001A59F9" w:rsidP="001563D5">
      <w:pPr>
        <w:pStyle w:val="20"/>
        <w:spacing w:before="29" w:after="0" w:line="288" w:lineRule="auto"/>
        <w:rPr>
          <w:rFonts w:ascii="Times New Roman" w:hAnsi="Times New Roman"/>
          <w:kern w:val="0"/>
          <w:szCs w:val="24"/>
        </w:rPr>
      </w:pPr>
      <w:bookmarkStart w:id="13" w:name="_Toc361324846"/>
      <w:bookmarkStart w:id="14" w:name="_Toc35960166"/>
      <w:r w:rsidRPr="001563D5">
        <w:rPr>
          <w:rFonts w:ascii="Times New Roman" w:hAnsi="Times New Roman"/>
          <w:kern w:val="0"/>
          <w:szCs w:val="24"/>
        </w:rPr>
        <w:t xml:space="preserve">2.2 </w:t>
      </w:r>
      <w:r w:rsidRPr="001563D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沪深</w:t>
            </w:r>
            <w:r w:rsidRPr="002A7419">
              <w:rPr>
                <w:sz w:val="24"/>
              </w:rPr>
              <w:t>300</w:t>
            </w:r>
            <w:r w:rsidRPr="002A7419">
              <w:rPr>
                <w:sz w:val="24"/>
              </w:rPr>
              <w:t>指数收益率</w:t>
            </w:r>
            <w:r w:rsidRPr="002A7419">
              <w:rPr>
                <w:sz w:val="24"/>
              </w:rPr>
              <w:t>+25%×</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1563D5" w:rsidRDefault="001A59F9" w:rsidP="001563D5">
      <w:pPr>
        <w:pStyle w:val="20"/>
        <w:spacing w:before="29" w:after="0" w:line="288" w:lineRule="auto"/>
        <w:rPr>
          <w:rFonts w:ascii="Times New Roman" w:hAnsi="Times New Roman"/>
          <w:kern w:val="0"/>
          <w:szCs w:val="24"/>
        </w:rPr>
      </w:pPr>
      <w:bookmarkStart w:id="15" w:name="_Toc225498247"/>
      <w:bookmarkStart w:id="16" w:name="_Toc361324847"/>
      <w:bookmarkStart w:id="17" w:name="_Toc35960167"/>
      <w:r w:rsidRPr="001563D5">
        <w:rPr>
          <w:rFonts w:ascii="Times New Roman" w:hAnsi="Times New Roman"/>
          <w:kern w:val="0"/>
          <w:szCs w:val="24"/>
        </w:rPr>
        <w:t xml:space="preserve">2.3 </w:t>
      </w:r>
      <w:r w:rsidRPr="001563D5">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1563D5" w:rsidRDefault="001A59F9" w:rsidP="001563D5">
      <w:pPr>
        <w:pStyle w:val="20"/>
        <w:spacing w:before="29" w:after="0" w:line="288" w:lineRule="auto"/>
        <w:rPr>
          <w:rFonts w:ascii="Times New Roman" w:hAnsi="Times New Roman"/>
          <w:kern w:val="0"/>
          <w:szCs w:val="24"/>
        </w:rPr>
      </w:pPr>
      <w:bookmarkStart w:id="18" w:name="_Toc225498248"/>
      <w:bookmarkStart w:id="19" w:name="_Toc361324848"/>
      <w:bookmarkStart w:id="20" w:name="_Toc35960168"/>
      <w:r w:rsidRPr="001563D5">
        <w:rPr>
          <w:rFonts w:ascii="Times New Roman" w:hAnsi="Times New Roman"/>
          <w:kern w:val="0"/>
          <w:szCs w:val="24"/>
        </w:rPr>
        <w:t xml:space="preserve">2.4 </w:t>
      </w:r>
      <w:r w:rsidRPr="001563D5">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1563D5" w:rsidRDefault="001A59F9" w:rsidP="001563D5">
      <w:pPr>
        <w:pStyle w:val="20"/>
        <w:spacing w:before="29" w:after="0" w:line="288" w:lineRule="auto"/>
        <w:rPr>
          <w:rFonts w:ascii="Times New Roman" w:hAnsi="Times New Roman"/>
          <w:kern w:val="0"/>
          <w:szCs w:val="24"/>
        </w:rPr>
      </w:pPr>
      <w:bookmarkStart w:id="21" w:name="_Toc225498249"/>
      <w:bookmarkStart w:id="22" w:name="_Toc361324849"/>
      <w:bookmarkStart w:id="23" w:name="_Toc35960169"/>
      <w:r w:rsidRPr="001563D5">
        <w:rPr>
          <w:rFonts w:ascii="Times New Roman" w:hAnsi="Times New Roman"/>
          <w:kern w:val="0"/>
          <w:szCs w:val="24"/>
        </w:rPr>
        <w:t xml:space="preserve">2.5 </w:t>
      </w:r>
      <w:r w:rsidRPr="001563D5">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0170"/>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982DAE" w:rsidRDefault="001A59F9" w:rsidP="00982DAE">
      <w:pPr>
        <w:pStyle w:val="20"/>
        <w:spacing w:before="29" w:after="0" w:line="288" w:lineRule="auto"/>
        <w:rPr>
          <w:rFonts w:ascii="Times New Roman" w:hAnsi="Times New Roman"/>
          <w:kern w:val="0"/>
          <w:szCs w:val="24"/>
        </w:rPr>
      </w:pPr>
      <w:bookmarkStart w:id="27" w:name="_Toc286996129"/>
      <w:bookmarkStart w:id="28" w:name="_Toc361324851"/>
      <w:bookmarkStart w:id="29" w:name="_Toc35960171"/>
      <w:r w:rsidRPr="00982DAE">
        <w:rPr>
          <w:rFonts w:ascii="Times New Roman" w:hAnsi="Times New Roman"/>
          <w:kern w:val="0"/>
          <w:szCs w:val="24"/>
        </w:rPr>
        <w:t xml:space="preserve">3.1 </w:t>
      </w:r>
      <w:r w:rsidRPr="00982DAE">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906,269,507.72</w:t>
            </w:r>
          </w:p>
        </w:tc>
        <w:tc>
          <w:tcPr>
            <w:tcW w:w="1297" w:type="pct"/>
            <w:vAlign w:val="center"/>
          </w:tcPr>
          <w:p w:rsidR="0040141B" w:rsidRPr="00251D94" w:rsidRDefault="0040141B" w:rsidP="004E3EF9">
            <w:pPr>
              <w:spacing w:before="29" w:line="288" w:lineRule="auto"/>
              <w:jc w:val="right"/>
              <w:rPr>
                <w:szCs w:val="21"/>
              </w:rPr>
            </w:pPr>
            <w:r w:rsidRPr="00251D94">
              <w:rPr>
                <w:szCs w:val="21"/>
              </w:rPr>
              <w:t>-168,889,837.40</w:t>
            </w:r>
          </w:p>
        </w:tc>
        <w:tc>
          <w:tcPr>
            <w:tcW w:w="1278" w:type="pct"/>
            <w:vAlign w:val="center"/>
          </w:tcPr>
          <w:p w:rsidR="0040141B" w:rsidRPr="00251D94" w:rsidRDefault="0040141B" w:rsidP="004E3EF9">
            <w:pPr>
              <w:spacing w:before="29" w:line="288" w:lineRule="auto"/>
              <w:jc w:val="right"/>
              <w:rPr>
                <w:szCs w:val="21"/>
              </w:rPr>
            </w:pPr>
            <w:r w:rsidRPr="00251D94">
              <w:rPr>
                <w:szCs w:val="21"/>
              </w:rPr>
              <w:t>52,927,147.71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1,519,059,295.26</w:t>
            </w:r>
          </w:p>
        </w:tc>
        <w:tc>
          <w:tcPr>
            <w:tcW w:w="1297" w:type="pct"/>
            <w:vAlign w:val="center"/>
          </w:tcPr>
          <w:p w:rsidR="0040141B" w:rsidRPr="00251D94" w:rsidRDefault="0040141B" w:rsidP="004E3EF9">
            <w:pPr>
              <w:spacing w:before="29" w:line="288" w:lineRule="auto"/>
              <w:jc w:val="right"/>
              <w:rPr>
                <w:szCs w:val="21"/>
              </w:rPr>
            </w:pPr>
            <w:r w:rsidRPr="00251D94">
              <w:rPr>
                <w:szCs w:val="21"/>
              </w:rPr>
              <w:t>-328,727,799.21</w:t>
            </w:r>
          </w:p>
        </w:tc>
        <w:tc>
          <w:tcPr>
            <w:tcW w:w="1278" w:type="pct"/>
            <w:vAlign w:val="center"/>
          </w:tcPr>
          <w:p w:rsidR="0040141B" w:rsidRPr="00251D94" w:rsidRDefault="0040141B" w:rsidP="004E3EF9">
            <w:pPr>
              <w:spacing w:before="29" w:line="288" w:lineRule="auto"/>
              <w:jc w:val="right"/>
              <w:rPr>
                <w:szCs w:val="21"/>
              </w:rPr>
            </w:pPr>
            <w:r w:rsidRPr="00251D94">
              <w:rPr>
                <w:szCs w:val="21"/>
              </w:rPr>
              <w:t>79,877,358.47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0.8540</w:t>
            </w:r>
          </w:p>
        </w:tc>
        <w:tc>
          <w:tcPr>
            <w:tcW w:w="1297" w:type="pct"/>
            <w:vAlign w:val="center"/>
          </w:tcPr>
          <w:p w:rsidR="0040141B" w:rsidRPr="00251D94" w:rsidRDefault="0040141B" w:rsidP="004E3EF9">
            <w:pPr>
              <w:spacing w:before="29" w:line="288" w:lineRule="auto"/>
              <w:jc w:val="right"/>
              <w:rPr>
                <w:szCs w:val="21"/>
              </w:rPr>
            </w:pPr>
            <w:r w:rsidRPr="00251D94">
              <w:rPr>
                <w:szCs w:val="21"/>
              </w:rPr>
              <w:t>-0.3493</w:t>
            </w:r>
          </w:p>
        </w:tc>
        <w:tc>
          <w:tcPr>
            <w:tcW w:w="1278" w:type="pct"/>
            <w:vAlign w:val="center"/>
          </w:tcPr>
          <w:p w:rsidR="0040141B" w:rsidRPr="00251D94" w:rsidRDefault="0040141B" w:rsidP="004E3EF9">
            <w:pPr>
              <w:spacing w:before="29" w:line="288" w:lineRule="auto"/>
              <w:jc w:val="right"/>
              <w:rPr>
                <w:szCs w:val="21"/>
              </w:rPr>
            </w:pPr>
            <w:r w:rsidRPr="00251D94">
              <w:rPr>
                <w:szCs w:val="21"/>
              </w:rPr>
              <w:t>0.1798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38.71%</w:t>
            </w:r>
          </w:p>
        </w:tc>
        <w:tc>
          <w:tcPr>
            <w:tcW w:w="1297" w:type="pct"/>
            <w:vAlign w:val="center"/>
          </w:tcPr>
          <w:p w:rsidR="0040141B" w:rsidRPr="00251D94" w:rsidRDefault="0040141B" w:rsidP="004E3EF9">
            <w:pPr>
              <w:spacing w:before="29" w:line="288" w:lineRule="auto"/>
              <w:jc w:val="right"/>
              <w:rPr>
                <w:szCs w:val="21"/>
              </w:rPr>
            </w:pPr>
            <w:r w:rsidRPr="00251D94">
              <w:rPr>
                <w:szCs w:val="21"/>
              </w:rPr>
              <w:t>-18.01%</w:t>
            </w:r>
          </w:p>
        </w:tc>
        <w:tc>
          <w:tcPr>
            <w:tcW w:w="1278" w:type="pct"/>
            <w:vAlign w:val="center"/>
          </w:tcPr>
          <w:p w:rsidR="0040141B" w:rsidRPr="00251D94" w:rsidRDefault="0040141B" w:rsidP="004E3EF9">
            <w:pPr>
              <w:spacing w:before="29" w:line="288" w:lineRule="auto"/>
              <w:jc w:val="right"/>
              <w:rPr>
                <w:szCs w:val="21"/>
              </w:rPr>
            </w:pPr>
            <w:r w:rsidRPr="00251D94">
              <w:rPr>
                <w:szCs w:val="21"/>
              </w:rPr>
              <w:t>10.74%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52.07%</w:t>
            </w:r>
          </w:p>
        </w:tc>
        <w:tc>
          <w:tcPr>
            <w:tcW w:w="1297" w:type="pct"/>
            <w:vAlign w:val="center"/>
          </w:tcPr>
          <w:p w:rsidR="0040141B" w:rsidRPr="00251D94" w:rsidRDefault="0040141B" w:rsidP="004E3EF9">
            <w:pPr>
              <w:spacing w:before="29" w:line="288" w:lineRule="auto"/>
              <w:jc w:val="right"/>
              <w:rPr>
                <w:szCs w:val="21"/>
              </w:rPr>
            </w:pPr>
            <w:r w:rsidRPr="00251D94">
              <w:rPr>
                <w:szCs w:val="21"/>
              </w:rPr>
              <w:t>-0.42%</w:t>
            </w:r>
          </w:p>
        </w:tc>
        <w:tc>
          <w:tcPr>
            <w:tcW w:w="1278" w:type="pct"/>
            <w:vAlign w:val="center"/>
          </w:tcPr>
          <w:p w:rsidR="0040141B" w:rsidRPr="00251D94" w:rsidRDefault="0040141B" w:rsidP="004E3EF9">
            <w:pPr>
              <w:spacing w:before="29" w:line="288" w:lineRule="auto"/>
              <w:jc w:val="right"/>
              <w:rPr>
                <w:szCs w:val="21"/>
              </w:rPr>
            </w:pPr>
            <w:r w:rsidRPr="00251D94">
              <w:rPr>
                <w:szCs w:val="21"/>
              </w:rPr>
              <w:t>13.51%</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2,512,572,183.85</w:t>
            </w:r>
          </w:p>
        </w:tc>
        <w:tc>
          <w:tcPr>
            <w:tcW w:w="1297" w:type="pct"/>
            <w:vAlign w:val="center"/>
          </w:tcPr>
          <w:p w:rsidR="0040141B" w:rsidRPr="00251D94" w:rsidRDefault="0040141B" w:rsidP="004E3EF9">
            <w:pPr>
              <w:spacing w:before="29" w:line="288" w:lineRule="auto"/>
              <w:jc w:val="right"/>
              <w:rPr>
                <w:szCs w:val="21"/>
              </w:rPr>
            </w:pPr>
            <w:r w:rsidRPr="00251D94">
              <w:rPr>
                <w:szCs w:val="21"/>
              </w:rPr>
              <w:t>942,641,087.24</w:t>
            </w:r>
          </w:p>
        </w:tc>
        <w:tc>
          <w:tcPr>
            <w:tcW w:w="1278" w:type="pct"/>
            <w:vAlign w:val="center"/>
          </w:tcPr>
          <w:p w:rsidR="0040141B" w:rsidRPr="00251D94" w:rsidRDefault="0040141B" w:rsidP="004E3EF9">
            <w:pPr>
              <w:spacing w:before="29" w:line="288" w:lineRule="auto"/>
              <w:jc w:val="right"/>
              <w:rPr>
                <w:szCs w:val="21"/>
              </w:rPr>
            </w:pPr>
            <w:r w:rsidRPr="00251D94">
              <w:rPr>
                <w:szCs w:val="21"/>
              </w:rPr>
              <w:t>161,409,761.95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1.106</w:t>
            </w:r>
          </w:p>
        </w:tc>
        <w:tc>
          <w:tcPr>
            <w:tcW w:w="1297" w:type="pct"/>
            <w:vAlign w:val="center"/>
          </w:tcPr>
          <w:p w:rsidR="0040141B" w:rsidRPr="00251D94" w:rsidRDefault="0040141B" w:rsidP="004E3EF9">
            <w:pPr>
              <w:spacing w:before="29" w:line="288" w:lineRule="auto"/>
              <w:jc w:val="right"/>
              <w:rPr>
                <w:szCs w:val="21"/>
              </w:rPr>
            </w:pPr>
            <w:r w:rsidRPr="00251D94">
              <w:rPr>
                <w:szCs w:val="21"/>
              </w:rPr>
              <w:t>0.594</w:t>
            </w:r>
          </w:p>
        </w:tc>
        <w:tc>
          <w:tcPr>
            <w:tcW w:w="1278" w:type="pct"/>
            <w:vAlign w:val="center"/>
          </w:tcPr>
          <w:p w:rsidR="0040141B" w:rsidRPr="00251D94" w:rsidRDefault="0040141B" w:rsidP="004E3EF9">
            <w:pPr>
              <w:spacing w:before="29" w:line="288" w:lineRule="auto"/>
              <w:jc w:val="right"/>
              <w:rPr>
                <w:szCs w:val="21"/>
              </w:rPr>
            </w:pPr>
            <w:r w:rsidRPr="00251D94">
              <w:rPr>
                <w:szCs w:val="21"/>
              </w:rPr>
              <w:t>0.780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5,932,681,326.02</w:t>
            </w:r>
          </w:p>
        </w:tc>
        <w:tc>
          <w:tcPr>
            <w:tcW w:w="1297" w:type="pct"/>
            <w:vAlign w:val="center"/>
          </w:tcPr>
          <w:p w:rsidR="0040141B" w:rsidRPr="00251D94" w:rsidRDefault="0040141B" w:rsidP="004E3EF9">
            <w:pPr>
              <w:spacing w:before="29" w:line="288" w:lineRule="auto"/>
              <w:jc w:val="right"/>
              <w:rPr>
                <w:szCs w:val="21"/>
              </w:rPr>
            </w:pPr>
            <w:r w:rsidRPr="00251D94">
              <w:rPr>
                <w:szCs w:val="21"/>
              </w:rPr>
              <w:t>2,727,224,046.08</w:t>
            </w:r>
          </w:p>
        </w:tc>
        <w:tc>
          <w:tcPr>
            <w:tcW w:w="1278" w:type="pct"/>
            <w:vAlign w:val="center"/>
          </w:tcPr>
          <w:p w:rsidR="0040141B" w:rsidRPr="00251D94" w:rsidRDefault="0040141B" w:rsidP="004E3EF9">
            <w:pPr>
              <w:spacing w:before="29" w:line="288" w:lineRule="auto"/>
              <w:jc w:val="right"/>
              <w:rPr>
                <w:szCs w:val="21"/>
              </w:rPr>
            </w:pPr>
            <w:r w:rsidRPr="00251D94">
              <w:rPr>
                <w:szCs w:val="21"/>
              </w:rPr>
              <w:t>389,519,358.75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2.611</w:t>
            </w:r>
          </w:p>
        </w:tc>
        <w:tc>
          <w:tcPr>
            <w:tcW w:w="1297" w:type="pct"/>
            <w:vAlign w:val="center"/>
          </w:tcPr>
          <w:p w:rsidR="0040141B" w:rsidRPr="00251D94" w:rsidRDefault="0040141B" w:rsidP="004E3EF9">
            <w:pPr>
              <w:spacing w:before="29" w:line="288" w:lineRule="auto"/>
              <w:jc w:val="right"/>
              <w:rPr>
                <w:szCs w:val="21"/>
              </w:rPr>
            </w:pPr>
            <w:r w:rsidRPr="00251D94">
              <w:rPr>
                <w:szCs w:val="21"/>
              </w:rPr>
              <w:t>1.717</w:t>
            </w:r>
          </w:p>
        </w:tc>
        <w:tc>
          <w:tcPr>
            <w:tcW w:w="1278" w:type="pct"/>
            <w:vAlign w:val="center"/>
          </w:tcPr>
          <w:p w:rsidR="0040141B" w:rsidRPr="00251D94" w:rsidRDefault="0040141B" w:rsidP="004E3EF9">
            <w:pPr>
              <w:spacing w:before="29" w:line="288" w:lineRule="auto"/>
              <w:jc w:val="right"/>
              <w:rPr>
                <w:szCs w:val="21"/>
              </w:rPr>
            </w:pPr>
            <w:r w:rsidRPr="00251D94">
              <w:rPr>
                <w:szCs w:val="21"/>
              </w:rPr>
              <w:t>1.882</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297.03%</w:t>
            </w:r>
          </w:p>
        </w:tc>
        <w:tc>
          <w:tcPr>
            <w:tcW w:w="1297" w:type="pct"/>
            <w:vAlign w:val="center"/>
          </w:tcPr>
          <w:p w:rsidR="0040141B" w:rsidRPr="00251D94" w:rsidRDefault="0040141B" w:rsidP="004E3EF9">
            <w:pPr>
              <w:spacing w:before="29" w:line="288" w:lineRule="auto"/>
              <w:jc w:val="right"/>
              <w:rPr>
                <w:szCs w:val="21"/>
              </w:rPr>
            </w:pPr>
            <w:r w:rsidRPr="00251D94">
              <w:rPr>
                <w:szCs w:val="21"/>
              </w:rPr>
              <w:t>161.09%</w:t>
            </w:r>
          </w:p>
        </w:tc>
        <w:tc>
          <w:tcPr>
            <w:tcW w:w="1278" w:type="pct"/>
            <w:vAlign w:val="center"/>
          </w:tcPr>
          <w:p w:rsidR="0040141B" w:rsidRPr="00251D94" w:rsidRDefault="0040141B" w:rsidP="004E3EF9">
            <w:pPr>
              <w:spacing w:before="29" w:line="288" w:lineRule="auto"/>
              <w:jc w:val="right"/>
              <w:rPr>
                <w:szCs w:val="21"/>
              </w:rPr>
            </w:pPr>
            <w:r w:rsidRPr="00251D94">
              <w:rPr>
                <w:szCs w:val="21"/>
              </w:rPr>
              <w:t>162.18%</w:t>
            </w:r>
          </w:p>
        </w:tc>
      </w:tr>
    </w:tbl>
    <w:p w:rsidR="00D55E14" w:rsidRDefault="00AF2E3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0172"/>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82DAE" w:rsidRDefault="001A59F9" w:rsidP="00982DAE">
      <w:pPr>
        <w:spacing w:before="29" w:line="288" w:lineRule="auto"/>
        <w:rPr>
          <w:b/>
          <w:sz w:val="24"/>
        </w:rPr>
      </w:pPr>
      <w:r w:rsidRPr="00982DAE">
        <w:rPr>
          <w:b/>
          <w:sz w:val="24"/>
        </w:rPr>
        <w:t xml:space="preserve">3.2.1 </w:t>
      </w:r>
      <w:r w:rsidRPr="00982DAE">
        <w:rPr>
          <w:rFonts w:hint="eastAsia"/>
          <w:b/>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55E14">
        <w:tc>
          <w:tcPr>
            <w:tcW w:w="1286" w:type="dxa"/>
            <w:vAlign w:val="center"/>
          </w:tcPr>
          <w:p w:rsidR="00D55E14" w:rsidRDefault="00AF2E30">
            <w:pPr>
              <w:jc w:val="left"/>
            </w:pPr>
            <w:r>
              <w:rPr>
                <w:color w:val="000000"/>
                <w:sz w:val="24"/>
              </w:rPr>
              <w:t>过去三个月</w:t>
            </w:r>
          </w:p>
        </w:tc>
        <w:tc>
          <w:tcPr>
            <w:tcW w:w="1286" w:type="dxa"/>
            <w:vAlign w:val="center"/>
          </w:tcPr>
          <w:p w:rsidR="00D55E14" w:rsidRDefault="00AF2E30">
            <w:pPr>
              <w:jc w:val="center"/>
            </w:pPr>
            <w:r>
              <w:rPr>
                <w:color w:val="000000"/>
                <w:sz w:val="24"/>
              </w:rPr>
              <w:t>10.12%</w:t>
            </w:r>
          </w:p>
        </w:tc>
        <w:tc>
          <w:tcPr>
            <w:tcW w:w="1286" w:type="dxa"/>
            <w:vAlign w:val="center"/>
          </w:tcPr>
          <w:p w:rsidR="00D55E14" w:rsidRDefault="00AF2E30">
            <w:pPr>
              <w:jc w:val="center"/>
            </w:pPr>
            <w:r>
              <w:rPr>
                <w:color w:val="000000"/>
                <w:sz w:val="24"/>
              </w:rPr>
              <w:t>0.97%</w:t>
            </w:r>
          </w:p>
        </w:tc>
        <w:tc>
          <w:tcPr>
            <w:tcW w:w="1285" w:type="dxa"/>
            <w:vAlign w:val="center"/>
          </w:tcPr>
          <w:p w:rsidR="00D55E14" w:rsidRDefault="00AF2E30">
            <w:pPr>
              <w:jc w:val="center"/>
            </w:pPr>
            <w:r>
              <w:rPr>
                <w:color w:val="000000"/>
                <w:sz w:val="24"/>
              </w:rPr>
              <w:t>5.85%</w:t>
            </w:r>
          </w:p>
        </w:tc>
        <w:tc>
          <w:tcPr>
            <w:tcW w:w="1285" w:type="dxa"/>
            <w:vAlign w:val="center"/>
          </w:tcPr>
          <w:p w:rsidR="00D55E14" w:rsidRDefault="00AF2E30">
            <w:pPr>
              <w:jc w:val="center"/>
            </w:pPr>
            <w:r>
              <w:rPr>
                <w:color w:val="000000"/>
                <w:sz w:val="24"/>
              </w:rPr>
              <w:t>0.55%</w:t>
            </w:r>
          </w:p>
        </w:tc>
        <w:tc>
          <w:tcPr>
            <w:tcW w:w="1285" w:type="dxa"/>
            <w:vAlign w:val="center"/>
          </w:tcPr>
          <w:p w:rsidR="00D55E14" w:rsidRDefault="00AF2E30">
            <w:pPr>
              <w:jc w:val="center"/>
            </w:pPr>
            <w:r>
              <w:rPr>
                <w:color w:val="000000"/>
                <w:sz w:val="24"/>
              </w:rPr>
              <w:t>4.27%</w:t>
            </w:r>
          </w:p>
        </w:tc>
        <w:tc>
          <w:tcPr>
            <w:tcW w:w="1285" w:type="dxa"/>
            <w:vAlign w:val="center"/>
          </w:tcPr>
          <w:p w:rsidR="00D55E14" w:rsidRDefault="00AF2E30">
            <w:pPr>
              <w:jc w:val="center"/>
            </w:pPr>
            <w:r>
              <w:rPr>
                <w:color w:val="000000"/>
                <w:sz w:val="24"/>
              </w:rPr>
              <w:t>0.42%</w:t>
            </w:r>
          </w:p>
        </w:tc>
      </w:tr>
      <w:tr w:rsidR="00D55E14">
        <w:tc>
          <w:tcPr>
            <w:tcW w:w="1286" w:type="dxa"/>
            <w:vAlign w:val="center"/>
          </w:tcPr>
          <w:p w:rsidR="00D55E14" w:rsidRDefault="00AF2E30">
            <w:pPr>
              <w:jc w:val="left"/>
            </w:pPr>
            <w:r>
              <w:rPr>
                <w:color w:val="000000"/>
                <w:sz w:val="24"/>
              </w:rPr>
              <w:t>过去六个月</w:t>
            </w:r>
          </w:p>
        </w:tc>
        <w:tc>
          <w:tcPr>
            <w:tcW w:w="1286" w:type="dxa"/>
            <w:vAlign w:val="center"/>
          </w:tcPr>
          <w:p w:rsidR="00D55E14" w:rsidRDefault="00AF2E30">
            <w:pPr>
              <w:jc w:val="center"/>
            </w:pPr>
            <w:r>
              <w:rPr>
                <w:color w:val="000000"/>
                <w:sz w:val="24"/>
              </w:rPr>
              <w:t>21.33%</w:t>
            </w:r>
          </w:p>
        </w:tc>
        <w:tc>
          <w:tcPr>
            <w:tcW w:w="1286" w:type="dxa"/>
            <w:vAlign w:val="center"/>
          </w:tcPr>
          <w:p w:rsidR="00D55E14" w:rsidRDefault="00AF2E30">
            <w:pPr>
              <w:jc w:val="center"/>
            </w:pPr>
            <w:r>
              <w:rPr>
                <w:color w:val="000000"/>
                <w:sz w:val="24"/>
              </w:rPr>
              <w:t>1.12%</w:t>
            </w:r>
          </w:p>
        </w:tc>
        <w:tc>
          <w:tcPr>
            <w:tcW w:w="1285" w:type="dxa"/>
            <w:vAlign w:val="center"/>
          </w:tcPr>
          <w:p w:rsidR="00D55E14" w:rsidRDefault="00AF2E30">
            <w:pPr>
              <w:jc w:val="center"/>
            </w:pPr>
            <w:r>
              <w:rPr>
                <w:color w:val="000000"/>
                <w:sz w:val="24"/>
              </w:rPr>
              <w:t>6.04%</w:t>
            </w:r>
          </w:p>
        </w:tc>
        <w:tc>
          <w:tcPr>
            <w:tcW w:w="1285" w:type="dxa"/>
            <w:vAlign w:val="center"/>
          </w:tcPr>
          <w:p w:rsidR="00D55E14" w:rsidRDefault="00AF2E30">
            <w:pPr>
              <w:jc w:val="center"/>
            </w:pPr>
            <w:r>
              <w:rPr>
                <w:color w:val="000000"/>
                <w:sz w:val="24"/>
              </w:rPr>
              <w:t>0.64%</w:t>
            </w:r>
          </w:p>
        </w:tc>
        <w:tc>
          <w:tcPr>
            <w:tcW w:w="1285" w:type="dxa"/>
            <w:vAlign w:val="center"/>
          </w:tcPr>
          <w:p w:rsidR="00D55E14" w:rsidRDefault="00AF2E30">
            <w:pPr>
              <w:jc w:val="center"/>
            </w:pPr>
            <w:r>
              <w:rPr>
                <w:color w:val="000000"/>
                <w:sz w:val="24"/>
              </w:rPr>
              <w:t>15.29%</w:t>
            </w:r>
          </w:p>
        </w:tc>
        <w:tc>
          <w:tcPr>
            <w:tcW w:w="1285" w:type="dxa"/>
            <w:vAlign w:val="center"/>
          </w:tcPr>
          <w:p w:rsidR="00D55E14" w:rsidRDefault="00AF2E30">
            <w:pPr>
              <w:jc w:val="center"/>
            </w:pPr>
            <w:r>
              <w:rPr>
                <w:color w:val="000000"/>
                <w:sz w:val="24"/>
              </w:rPr>
              <w:t>0.48%</w:t>
            </w:r>
          </w:p>
        </w:tc>
      </w:tr>
      <w:tr w:rsidR="00D55E14">
        <w:tc>
          <w:tcPr>
            <w:tcW w:w="1286" w:type="dxa"/>
            <w:vAlign w:val="center"/>
          </w:tcPr>
          <w:p w:rsidR="00D55E14" w:rsidRDefault="00AF2E30">
            <w:pPr>
              <w:jc w:val="left"/>
            </w:pPr>
            <w:r>
              <w:rPr>
                <w:color w:val="000000"/>
                <w:sz w:val="24"/>
              </w:rPr>
              <w:t>过去一年</w:t>
            </w:r>
          </w:p>
        </w:tc>
        <w:tc>
          <w:tcPr>
            <w:tcW w:w="1286" w:type="dxa"/>
            <w:vAlign w:val="center"/>
          </w:tcPr>
          <w:p w:rsidR="00D55E14" w:rsidRDefault="00AF2E30">
            <w:pPr>
              <w:jc w:val="center"/>
            </w:pPr>
            <w:r>
              <w:rPr>
                <w:color w:val="000000"/>
                <w:sz w:val="24"/>
              </w:rPr>
              <w:t>52.07%</w:t>
            </w:r>
          </w:p>
        </w:tc>
        <w:tc>
          <w:tcPr>
            <w:tcW w:w="1286" w:type="dxa"/>
            <w:vAlign w:val="center"/>
          </w:tcPr>
          <w:p w:rsidR="00D55E14" w:rsidRDefault="00AF2E30">
            <w:pPr>
              <w:jc w:val="center"/>
            </w:pPr>
            <w:r>
              <w:rPr>
                <w:color w:val="000000"/>
                <w:sz w:val="24"/>
              </w:rPr>
              <w:t>1.34%</w:t>
            </w:r>
          </w:p>
        </w:tc>
        <w:tc>
          <w:tcPr>
            <w:tcW w:w="1285" w:type="dxa"/>
            <w:vAlign w:val="center"/>
          </w:tcPr>
          <w:p w:rsidR="00D55E14" w:rsidRDefault="00AF2E30">
            <w:pPr>
              <w:jc w:val="center"/>
            </w:pPr>
            <w:r>
              <w:rPr>
                <w:color w:val="000000"/>
                <w:sz w:val="24"/>
              </w:rPr>
              <w:t>27.90%</w:t>
            </w:r>
          </w:p>
        </w:tc>
        <w:tc>
          <w:tcPr>
            <w:tcW w:w="1285" w:type="dxa"/>
            <w:vAlign w:val="center"/>
          </w:tcPr>
          <w:p w:rsidR="00D55E14" w:rsidRDefault="00AF2E30">
            <w:pPr>
              <w:jc w:val="center"/>
            </w:pPr>
            <w:r>
              <w:rPr>
                <w:color w:val="000000"/>
                <w:sz w:val="24"/>
              </w:rPr>
              <w:t>0.93%</w:t>
            </w:r>
          </w:p>
        </w:tc>
        <w:tc>
          <w:tcPr>
            <w:tcW w:w="1285" w:type="dxa"/>
            <w:vAlign w:val="center"/>
          </w:tcPr>
          <w:p w:rsidR="00D55E14" w:rsidRDefault="00AF2E30">
            <w:pPr>
              <w:jc w:val="center"/>
            </w:pPr>
            <w:r>
              <w:rPr>
                <w:color w:val="000000"/>
                <w:sz w:val="24"/>
              </w:rPr>
              <w:t>24.17%</w:t>
            </w:r>
          </w:p>
        </w:tc>
        <w:tc>
          <w:tcPr>
            <w:tcW w:w="1285" w:type="dxa"/>
            <w:vAlign w:val="center"/>
          </w:tcPr>
          <w:p w:rsidR="00D55E14" w:rsidRDefault="00AF2E30">
            <w:pPr>
              <w:jc w:val="center"/>
            </w:pPr>
            <w:r>
              <w:rPr>
                <w:color w:val="000000"/>
                <w:sz w:val="24"/>
              </w:rPr>
              <w:t>0.41%</w:t>
            </w:r>
          </w:p>
        </w:tc>
      </w:tr>
      <w:tr w:rsidR="00D55E14">
        <w:tc>
          <w:tcPr>
            <w:tcW w:w="1286" w:type="dxa"/>
            <w:vAlign w:val="center"/>
          </w:tcPr>
          <w:p w:rsidR="00D55E14" w:rsidRDefault="00AF2E30">
            <w:pPr>
              <w:jc w:val="left"/>
            </w:pPr>
            <w:r>
              <w:rPr>
                <w:color w:val="000000"/>
                <w:sz w:val="24"/>
              </w:rPr>
              <w:t>过去三年</w:t>
            </w:r>
          </w:p>
        </w:tc>
        <w:tc>
          <w:tcPr>
            <w:tcW w:w="1286" w:type="dxa"/>
            <w:vAlign w:val="center"/>
          </w:tcPr>
          <w:p w:rsidR="00D55E14" w:rsidRDefault="00AF2E30">
            <w:pPr>
              <w:jc w:val="center"/>
            </w:pPr>
            <w:r>
              <w:rPr>
                <w:color w:val="000000"/>
                <w:sz w:val="24"/>
              </w:rPr>
              <w:t>71.90%</w:t>
            </w:r>
          </w:p>
        </w:tc>
        <w:tc>
          <w:tcPr>
            <w:tcW w:w="1286" w:type="dxa"/>
            <w:vAlign w:val="center"/>
          </w:tcPr>
          <w:p w:rsidR="00D55E14" w:rsidRDefault="00AF2E30">
            <w:pPr>
              <w:jc w:val="center"/>
            </w:pPr>
            <w:r>
              <w:rPr>
                <w:color w:val="000000"/>
                <w:sz w:val="24"/>
              </w:rPr>
              <w:t>1.23%</w:t>
            </w:r>
          </w:p>
        </w:tc>
        <w:tc>
          <w:tcPr>
            <w:tcW w:w="1285" w:type="dxa"/>
            <w:vAlign w:val="center"/>
          </w:tcPr>
          <w:p w:rsidR="00D55E14" w:rsidRDefault="00AF2E30">
            <w:pPr>
              <w:jc w:val="center"/>
            </w:pPr>
            <w:r>
              <w:rPr>
                <w:color w:val="000000"/>
                <w:sz w:val="24"/>
              </w:rPr>
              <w:t>22.19%</w:t>
            </w:r>
          </w:p>
        </w:tc>
        <w:tc>
          <w:tcPr>
            <w:tcW w:w="1285" w:type="dxa"/>
            <w:vAlign w:val="center"/>
          </w:tcPr>
          <w:p w:rsidR="00D55E14" w:rsidRDefault="00AF2E30">
            <w:pPr>
              <w:jc w:val="center"/>
            </w:pPr>
            <w:r>
              <w:rPr>
                <w:color w:val="000000"/>
                <w:sz w:val="24"/>
              </w:rPr>
              <w:t>0.84%</w:t>
            </w:r>
          </w:p>
        </w:tc>
        <w:tc>
          <w:tcPr>
            <w:tcW w:w="1285" w:type="dxa"/>
            <w:vAlign w:val="center"/>
          </w:tcPr>
          <w:p w:rsidR="00D55E14" w:rsidRDefault="00AF2E30">
            <w:pPr>
              <w:jc w:val="center"/>
            </w:pPr>
            <w:r>
              <w:rPr>
                <w:color w:val="000000"/>
                <w:sz w:val="24"/>
              </w:rPr>
              <w:t>49.71%</w:t>
            </w:r>
          </w:p>
        </w:tc>
        <w:tc>
          <w:tcPr>
            <w:tcW w:w="1285" w:type="dxa"/>
            <w:vAlign w:val="center"/>
          </w:tcPr>
          <w:p w:rsidR="00D55E14" w:rsidRDefault="00AF2E30">
            <w:pPr>
              <w:jc w:val="center"/>
            </w:pPr>
            <w:r>
              <w:rPr>
                <w:color w:val="000000"/>
                <w:sz w:val="24"/>
              </w:rPr>
              <w:t>0.39%</w:t>
            </w:r>
          </w:p>
        </w:tc>
      </w:tr>
      <w:tr w:rsidR="00D55E14">
        <w:tc>
          <w:tcPr>
            <w:tcW w:w="1286" w:type="dxa"/>
            <w:vAlign w:val="center"/>
          </w:tcPr>
          <w:p w:rsidR="00D55E14" w:rsidRDefault="00AF2E30">
            <w:pPr>
              <w:jc w:val="left"/>
            </w:pPr>
            <w:r>
              <w:rPr>
                <w:color w:val="000000"/>
                <w:sz w:val="24"/>
              </w:rPr>
              <w:t>过去五年</w:t>
            </w:r>
          </w:p>
        </w:tc>
        <w:tc>
          <w:tcPr>
            <w:tcW w:w="1286" w:type="dxa"/>
            <w:vAlign w:val="center"/>
          </w:tcPr>
          <w:p w:rsidR="00D55E14" w:rsidRDefault="00AF2E30">
            <w:pPr>
              <w:jc w:val="center"/>
            </w:pPr>
            <w:r>
              <w:rPr>
                <w:color w:val="000000"/>
                <w:sz w:val="24"/>
              </w:rPr>
              <w:t>140.48%</w:t>
            </w:r>
          </w:p>
        </w:tc>
        <w:tc>
          <w:tcPr>
            <w:tcW w:w="1286" w:type="dxa"/>
            <w:vAlign w:val="center"/>
          </w:tcPr>
          <w:p w:rsidR="00D55E14" w:rsidRDefault="00AF2E30">
            <w:pPr>
              <w:jc w:val="center"/>
            </w:pPr>
            <w:r>
              <w:rPr>
                <w:color w:val="000000"/>
                <w:sz w:val="24"/>
              </w:rPr>
              <w:t>1.65%</w:t>
            </w:r>
          </w:p>
        </w:tc>
        <w:tc>
          <w:tcPr>
            <w:tcW w:w="1285" w:type="dxa"/>
            <w:vAlign w:val="center"/>
          </w:tcPr>
          <w:p w:rsidR="00D55E14" w:rsidRDefault="00AF2E30">
            <w:pPr>
              <w:jc w:val="center"/>
            </w:pPr>
            <w:r>
              <w:rPr>
                <w:color w:val="000000"/>
                <w:sz w:val="24"/>
              </w:rPr>
              <w:t>20.96%</w:t>
            </w:r>
          </w:p>
        </w:tc>
        <w:tc>
          <w:tcPr>
            <w:tcW w:w="1285" w:type="dxa"/>
            <w:vAlign w:val="center"/>
          </w:tcPr>
          <w:p w:rsidR="00D55E14" w:rsidRDefault="00AF2E30">
            <w:pPr>
              <w:jc w:val="center"/>
            </w:pPr>
            <w:r>
              <w:rPr>
                <w:color w:val="000000"/>
                <w:sz w:val="24"/>
              </w:rPr>
              <w:t>1.16%</w:t>
            </w:r>
          </w:p>
        </w:tc>
        <w:tc>
          <w:tcPr>
            <w:tcW w:w="1285" w:type="dxa"/>
            <w:vAlign w:val="center"/>
          </w:tcPr>
          <w:p w:rsidR="00D55E14" w:rsidRDefault="00AF2E30">
            <w:pPr>
              <w:jc w:val="center"/>
            </w:pPr>
            <w:r>
              <w:rPr>
                <w:color w:val="000000"/>
                <w:sz w:val="24"/>
              </w:rPr>
              <w:t>119.52%</w:t>
            </w:r>
          </w:p>
        </w:tc>
        <w:tc>
          <w:tcPr>
            <w:tcW w:w="1285" w:type="dxa"/>
            <w:vAlign w:val="center"/>
          </w:tcPr>
          <w:p w:rsidR="00D55E14" w:rsidRDefault="00AF2E30">
            <w:pPr>
              <w:jc w:val="center"/>
            </w:pPr>
            <w:r>
              <w:rPr>
                <w:color w:val="000000"/>
                <w:sz w:val="24"/>
              </w:rPr>
              <w:t>0.49%</w:t>
            </w:r>
          </w:p>
        </w:tc>
      </w:tr>
      <w:tr w:rsidR="00D55E14">
        <w:tc>
          <w:tcPr>
            <w:tcW w:w="1286" w:type="dxa"/>
            <w:vAlign w:val="center"/>
          </w:tcPr>
          <w:p w:rsidR="00D55E14" w:rsidRDefault="00D459D2">
            <w:pPr>
              <w:jc w:val="left"/>
            </w:pPr>
            <w:r w:rsidRPr="00D459D2">
              <w:rPr>
                <w:rFonts w:hint="eastAsia"/>
                <w:color w:val="000000"/>
                <w:sz w:val="24"/>
              </w:rPr>
              <w:t>自基金合同生效起至今</w:t>
            </w:r>
          </w:p>
        </w:tc>
        <w:tc>
          <w:tcPr>
            <w:tcW w:w="1286" w:type="dxa"/>
            <w:vAlign w:val="center"/>
          </w:tcPr>
          <w:p w:rsidR="00D55E14" w:rsidRDefault="00AF2E30">
            <w:pPr>
              <w:jc w:val="center"/>
            </w:pPr>
            <w:r>
              <w:rPr>
                <w:color w:val="000000"/>
                <w:sz w:val="24"/>
              </w:rPr>
              <w:t>297.03%</w:t>
            </w:r>
          </w:p>
        </w:tc>
        <w:tc>
          <w:tcPr>
            <w:tcW w:w="1286" w:type="dxa"/>
            <w:vAlign w:val="center"/>
          </w:tcPr>
          <w:p w:rsidR="00D55E14" w:rsidRDefault="00AF2E30">
            <w:pPr>
              <w:jc w:val="center"/>
            </w:pPr>
            <w:r>
              <w:rPr>
                <w:color w:val="000000"/>
                <w:sz w:val="24"/>
              </w:rPr>
              <w:t>1.49%</w:t>
            </w:r>
          </w:p>
        </w:tc>
        <w:tc>
          <w:tcPr>
            <w:tcW w:w="1285" w:type="dxa"/>
            <w:vAlign w:val="center"/>
          </w:tcPr>
          <w:p w:rsidR="00D55E14" w:rsidRDefault="00AF2E30">
            <w:pPr>
              <w:jc w:val="center"/>
            </w:pPr>
            <w:r>
              <w:rPr>
                <w:color w:val="000000"/>
                <w:sz w:val="24"/>
              </w:rPr>
              <w:t>71.44%</w:t>
            </w:r>
          </w:p>
        </w:tc>
        <w:tc>
          <w:tcPr>
            <w:tcW w:w="1285" w:type="dxa"/>
            <w:vAlign w:val="center"/>
          </w:tcPr>
          <w:p w:rsidR="00D55E14" w:rsidRDefault="00AF2E30">
            <w:pPr>
              <w:jc w:val="center"/>
            </w:pPr>
            <w:r>
              <w:rPr>
                <w:color w:val="000000"/>
                <w:sz w:val="24"/>
              </w:rPr>
              <w:t>1.10%</w:t>
            </w:r>
          </w:p>
        </w:tc>
        <w:tc>
          <w:tcPr>
            <w:tcW w:w="1285" w:type="dxa"/>
            <w:vAlign w:val="center"/>
          </w:tcPr>
          <w:p w:rsidR="00D55E14" w:rsidRDefault="00AF2E30">
            <w:pPr>
              <w:jc w:val="center"/>
            </w:pPr>
            <w:r>
              <w:rPr>
                <w:color w:val="000000"/>
                <w:sz w:val="24"/>
              </w:rPr>
              <w:t>225.59%</w:t>
            </w:r>
          </w:p>
        </w:tc>
        <w:tc>
          <w:tcPr>
            <w:tcW w:w="1285" w:type="dxa"/>
            <w:vAlign w:val="center"/>
          </w:tcPr>
          <w:p w:rsidR="00D55E14" w:rsidRDefault="00AF2E30">
            <w:pPr>
              <w:jc w:val="center"/>
            </w:pPr>
            <w:r>
              <w:rPr>
                <w:color w:val="000000"/>
                <w:sz w:val="24"/>
              </w:rPr>
              <w:t>0.39%</w:t>
            </w:r>
          </w:p>
        </w:tc>
      </w:tr>
    </w:tbl>
    <w:p w:rsidR="00D55E14" w:rsidRDefault="00AF2E30">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、本基金业绩比较基准每日进行再平衡过程。</w:t>
      </w:r>
      <w:r w:rsidR="00656527">
        <w:rPr>
          <w:rFonts w:hint="eastAsia"/>
          <w:kern w:val="0"/>
          <w:sz w:val="24"/>
        </w:rPr>
        <w:br/>
      </w:r>
    </w:p>
    <w:p w:rsidR="00852116" w:rsidRPr="00982DAE" w:rsidRDefault="00852116" w:rsidP="00A202C2">
      <w:pPr>
        <w:spacing w:before="29" w:line="288" w:lineRule="auto"/>
        <w:rPr>
          <w:b/>
          <w:sz w:val="24"/>
        </w:rPr>
      </w:pPr>
      <w:r w:rsidRPr="00982DAE">
        <w:rPr>
          <w:rFonts w:hint="eastAsia"/>
          <w:b/>
          <w:sz w:val="24"/>
        </w:rPr>
        <w:t xml:space="preserve">3.2.2 </w:t>
      </w:r>
      <w:r w:rsidR="00EF021C" w:rsidRPr="00982DAE">
        <w:rPr>
          <w:b/>
          <w:sz w:val="24"/>
        </w:rPr>
        <w:t>自基金合同生效以来</w:t>
      </w:r>
      <w:r w:rsidRPr="00982DAE">
        <w:rPr>
          <w:b/>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82DAE" w:rsidRDefault="00E63239" w:rsidP="00982DAE">
      <w:pPr>
        <w:pStyle w:val="20"/>
        <w:spacing w:before="29" w:after="0" w:line="288" w:lineRule="auto"/>
        <w:rPr>
          <w:rFonts w:ascii="Times New Roman" w:hAnsi="Times New Roman"/>
          <w:kern w:val="0"/>
          <w:szCs w:val="24"/>
        </w:rPr>
      </w:pPr>
      <w:bookmarkStart w:id="33" w:name="_Toc249760033"/>
      <w:bookmarkStart w:id="34" w:name="_Toc361324853"/>
      <w:bookmarkStart w:id="35" w:name="_Toc35960173"/>
      <w:r w:rsidRPr="00982DAE">
        <w:rPr>
          <w:rFonts w:ascii="Times New Roman" w:hAnsi="Times New Roman"/>
          <w:kern w:val="0"/>
          <w:szCs w:val="24"/>
        </w:rPr>
        <w:t>3.3</w:t>
      </w:r>
      <w:r w:rsidRPr="00982DAE">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55E14">
        <w:trPr>
          <w:jc w:val="center"/>
        </w:trPr>
        <w:tc>
          <w:tcPr>
            <w:tcW w:w="1157" w:type="dxa"/>
            <w:vAlign w:val="center"/>
          </w:tcPr>
          <w:p w:rsidR="00D55E14" w:rsidRDefault="00AF2E30">
            <w:pPr>
              <w:jc w:val="center"/>
            </w:pPr>
            <w:r>
              <w:rPr>
                <w:color w:val="000000"/>
                <w:sz w:val="24"/>
              </w:rPr>
              <w:t>2019</w:t>
            </w:r>
            <w:r>
              <w:rPr>
                <w:color w:val="000000"/>
                <w:sz w:val="24"/>
              </w:rPr>
              <w:t>年</w:t>
            </w:r>
          </w:p>
        </w:tc>
        <w:tc>
          <w:tcPr>
            <w:tcW w:w="1378" w:type="dxa"/>
            <w:vAlign w:val="center"/>
          </w:tcPr>
          <w:p w:rsidR="00D55E14" w:rsidRDefault="00AF2E30">
            <w:pPr>
              <w:jc w:val="right"/>
            </w:pPr>
            <w:r>
              <w:rPr>
                <w:color w:val="000000"/>
                <w:sz w:val="24"/>
              </w:rPr>
              <w:t>-</w:t>
            </w:r>
          </w:p>
        </w:tc>
        <w:tc>
          <w:tcPr>
            <w:tcW w:w="1839" w:type="dxa"/>
            <w:vAlign w:val="center"/>
          </w:tcPr>
          <w:p w:rsidR="00D55E14" w:rsidRDefault="00AF2E30">
            <w:pPr>
              <w:jc w:val="right"/>
            </w:pPr>
            <w:r>
              <w:rPr>
                <w:color w:val="000000"/>
                <w:sz w:val="24"/>
              </w:rPr>
              <w:t>-</w:t>
            </w:r>
          </w:p>
        </w:tc>
        <w:tc>
          <w:tcPr>
            <w:tcW w:w="1950" w:type="dxa"/>
            <w:vAlign w:val="center"/>
          </w:tcPr>
          <w:p w:rsidR="00D55E14" w:rsidRDefault="00AF2E30">
            <w:pPr>
              <w:jc w:val="right"/>
            </w:pPr>
            <w:r>
              <w:rPr>
                <w:color w:val="000000"/>
                <w:sz w:val="24"/>
              </w:rPr>
              <w:t>-</w:t>
            </w:r>
          </w:p>
        </w:tc>
        <w:tc>
          <w:tcPr>
            <w:tcW w:w="1894" w:type="dxa"/>
            <w:vAlign w:val="center"/>
          </w:tcPr>
          <w:p w:rsidR="00D55E14" w:rsidRDefault="00AF2E30">
            <w:pPr>
              <w:jc w:val="right"/>
            </w:pPr>
            <w:r>
              <w:rPr>
                <w:color w:val="000000"/>
                <w:sz w:val="24"/>
              </w:rPr>
              <w:t>-</w:t>
            </w:r>
          </w:p>
        </w:tc>
        <w:tc>
          <w:tcPr>
            <w:tcW w:w="1068" w:type="dxa"/>
            <w:vAlign w:val="center"/>
          </w:tcPr>
          <w:p w:rsidR="00D55E14" w:rsidRDefault="00AF2E30">
            <w:pPr>
              <w:jc w:val="left"/>
            </w:pPr>
            <w:r>
              <w:rPr>
                <w:color w:val="000000"/>
                <w:sz w:val="24"/>
              </w:rPr>
              <w:t>-</w:t>
            </w:r>
          </w:p>
        </w:tc>
      </w:tr>
      <w:tr w:rsidR="00D55E14">
        <w:trPr>
          <w:jc w:val="center"/>
        </w:trPr>
        <w:tc>
          <w:tcPr>
            <w:tcW w:w="1157" w:type="dxa"/>
            <w:vAlign w:val="center"/>
          </w:tcPr>
          <w:p w:rsidR="00D55E14" w:rsidRDefault="00AF2E30">
            <w:pPr>
              <w:jc w:val="center"/>
            </w:pPr>
            <w:r>
              <w:rPr>
                <w:color w:val="000000"/>
                <w:sz w:val="24"/>
              </w:rPr>
              <w:t>2018</w:t>
            </w:r>
            <w:r>
              <w:rPr>
                <w:color w:val="000000"/>
                <w:sz w:val="24"/>
              </w:rPr>
              <w:t>年</w:t>
            </w:r>
          </w:p>
        </w:tc>
        <w:tc>
          <w:tcPr>
            <w:tcW w:w="1378" w:type="dxa"/>
            <w:vAlign w:val="center"/>
          </w:tcPr>
          <w:p w:rsidR="00D55E14" w:rsidRDefault="00AF2E30">
            <w:pPr>
              <w:jc w:val="right"/>
            </w:pPr>
            <w:r>
              <w:rPr>
                <w:color w:val="000000"/>
                <w:sz w:val="24"/>
              </w:rPr>
              <w:t>1.730</w:t>
            </w:r>
          </w:p>
        </w:tc>
        <w:tc>
          <w:tcPr>
            <w:tcW w:w="1839" w:type="dxa"/>
            <w:vAlign w:val="center"/>
          </w:tcPr>
          <w:p w:rsidR="00D55E14" w:rsidRDefault="00AF2E30">
            <w:pPr>
              <w:jc w:val="right"/>
            </w:pPr>
            <w:r>
              <w:rPr>
                <w:color w:val="000000"/>
                <w:sz w:val="24"/>
              </w:rPr>
              <w:t>124,444,050.40</w:t>
            </w:r>
          </w:p>
        </w:tc>
        <w:tc>
          <w:tcPr>
            <w:tcW w:w="1950" w:type="dxa"/>
            <w:vAlign w:val="center"/>
          </w:tcPr>
          <w:p w:rsidR="00D55E14" w:rsidRDefault="00AF2E30">
            <w:pPr>
              <w:jc w:val="right"/>
            </w:pPr>
            <w:r>
              <w:rPr>
                <w:color w:val="000000"/>
                <w:sz w:val="24"/>
              </w:rPr>
              <w:t>69,093,238.15</w:t>
            </w:r>
          </w:p>
        </w:tc>
        <w:tc>
          <w:tcPr>
            <w:tcW w:w="1894" w:type="dxa"/>
            <w:vAlign w:val="center"/>
          </w:tcPr>
          <w:p w:rsidR="00D55E14" w:rsidRDefault="00AF2E30">
            <w:pPr>
              <w:jc w:val="right"/>
            </w:pPr>
            <w:r>
              <w:rPr>
                <w:color w:val="000000"/>
                <w:sz w:val="24"/>
              </w:rPr>
              <w:t>193,537,288.55</w:t>
            </w:r>
          </w:p>
        </w:tc>
        <w:tc>
          <w:tcPr>
            <w:tcW w:w="1068" w:type="dxa"/>
            <w:vAlign w:val="center"/>
          </w:tcPr>
          <w:p w:rsidR="00D55E14" w:rsidRDefault="00AF2E30">
            <w:pPr>
              <w:jc w:val="left"/>
            </w:pPr>
            <w:r>
              <w:rPr>
                <w:color w:val="000000"/>
                <w:sz w:val="24"/>
              </w:rPr>
              <w:t>-</w:t>
            </w:r>
          </w:p>
        </w:tc>
      </w:tr>
      <w:tr w:rsidR="00D55E14">
        <w:trPr>
          <w:jc w:val="center"/>
        </w:trPr>
        <w:tc>
          <w:tcPr>
            <w:tcW w:w="1157" w:type="dxa"/>
            <w:vAlign w:val="center"/>
          </w:tcPr>
          <w:p w:rsidR="00D55E14" w:rsidRDefault="00AF2E30">
            <w:pPr>
              <w:jc w:val="center"/>
            </w:pPr>
            <w:r>
              <w:rPr>
                <w:color w:val="000000"/>
                <w:sz w:val="24"/>
              </w:rPr>
              <w:t>2017</w:t>
            </w:r>
            <w:r>
              <w:rPr>
                <w:color w:val="000000"/>
                <w:sz w:val="24"/>
              </w:rPr>
              <w:t>年</w:t>
            </w:r>
          </w:p>
        </w:tc>
        <w:tc>
          <w:tcPr>
            <w:tcW w:w="1378" w:type="dxa"/>
            <w:vAlign w:val="center"/>
          </w:tcPr>
          <w:p w:rsidR="00D55E14" w:rsidRDefault="00AF2E30">
            <w:pPr>
              <w:jc w:val="right"/>
            </w:pPr>
            <w:r>
              <w:rPr>
                <w:color w:val="000000"/>
                <w:sz w:val="24"/>
              </w:rPr>
              <w:t>-</w:t>
            </w:r>
          </w:p>
        </w:tc>
        <w:tc>
          <w:tcPr>
            <w:tcW w:w="1839" w:type="dxa"/>
            <w:vAlign w:val="center"/>
          </w:tcPr>
          <w:p w:rsidR="00D55E14" w:rsidRDefault="00AF2E30">
            <w:pPr>
              <w:jc w:val="right"/>
            </w:pPr>
            <w:r>
              <w:rPr>
                <w:color w:val="000000"/>
                <w:sz w:val="24"/>
              </w:rPr>
              <w:t>-</w:t>
            </w:r>
          </w:p>
        </w:tc>
        <w:tc>
          <w:tcPr>
            <w:tcW w:w="1950" w:type="dxa"/>
            <w:vAlign w:val="center"/>
          </w:tcPr>
          <w:p w:rsidR="00D55E14" w:rsidRDefault="00AF2E30">
            <w:pPr>
              <w:jc w:val="right"/>
            </w:pPr>
            <w:r>
              <w:rPr>
                <w:color w:val="000000"/>
                <w:sz w:val="24"/>
              </w:rPr>
              <w:t>-</w:t>
            </w:r>
          </w:p>
        </w:tc>
        <w:tc>
          <w:tcPr>
            <w:tcW w:w="1894" w:type="dxa"/>
            <w:vAlign w:val="center"/>
          </w:tcPr>
          <w:p w:rsidR="00D55E14" w:rsidRDefault="00AF2E30">
            <w:pPr>
              <w:jc w:val="right"/>
            </w:pPr>
            <w:r>
              <w:rPr>
                <w:color w:val="000000"/>
                <w:sz w:val="24"/>
              </w:rPr>
              <w:t>-</w:t>
            </w:r>
          </w:p>
        </w:tc>
        <w:tc>
          <w:tcPr>
            <w:tcW w:w="1068" w:type="dxa"/>
            <w:vAlign w:val="center"/>
          </w:tcPr>
          <w:p w:rsidR="00D55E14" w:rsidRDefault="00AF2E30">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1.730</w:t>
            </w:r>
          </w:p>
        </w:tc>
        <w:tc>
          <w:tcPr>
            <w:tcW w:w="1839" w:type="dxa"/>
            <w:vAlign w:val="center"/>
          </w:tcPr>
          <w:p w:rsidR="00E63239" w:rsidRPr="00483AAF" w:rsidRDefault="00E63239" w:rsidP="00483AAF">
            <w:pPr>
              <w:spacing w:before="29" w:line="288" w:lineRule="auto"/>
              <w:jc w:val="right"/>
              <w:rPr>
                <w:sz w:val="24"/>
              </w:rPr>
            </w:pPr>
            <w:r w:rsidRPr="00483AAF">
              <w:rPr>
                <w:sz w:val="24"/>
              </w:rPr>
              <w:t>124,444,050.40</w:t>
            </w:r>
          </w:p>
        </w:tc>
        <w:tc>
          <w:tcPr>
            <w:tcW w:w="1950" w:type="dxa"/>
            <w:vAlign w:val="center"/>
          </w:tcPr>
          <w:p w:rsidR="00E63239" w:rsidRPr="00483AAF" w:rsidRDefault="00E63239" w:rsidP="00483AAF">
            <w:pPr>
              <w:spacing w:before="29" w:line="288" w:lineRule="auto"/>
              <w:jc w:val="right"/>
              <w:rPr>
                <w:sz w:val="24"/>
              </w:rPr>
            </w:pPr>
            <w:r w:rsidRPr="00483AAF">
              <w:rPr>
                <w:sz w:val="24"/>
              </w:rPr>
              <w:t>69,093,238.15</w:t>
            </w:r>
          </w:p>
        </w:tc>
        <w:tc>
          <w:tcPr>
            <w:tcW w:w="1894" w:type="dxa"/>
            <w:vAlign w:val="center"/>
          </w:tcPr>
          <w:p w:rsidR="00E63239" w:rsidRPr="00483AAF" w:rsidRDefault="00E63239" w:rsidP="00483AAF">
            <w:pPr>
              <w:spacing w:before="29" w:line="288" w:lineRule="auto"/>
              <w:jc w:val="right"/>
              <w:rPr>
                <w:sz w:val="24"/>
              </w:rPr>
            </w:pPr>
            <w:r w:rsidRPr="00483AAF">
              <w:rPr>
                <w:sz w:val="24"/>
              </w:rPr>
              <w:t>193,537,288.55</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60174"/>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60175"/>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982DAE" w:rsidRDefault="001A59F9" w:rsidP="00982DAE">
      <w:pPr>
        <w:spacing w:before="29" w:line="288" w:lineRule="auto"/>
        <w:rPr>
          <w:b/>
          <w:bCs/>
          <w:color w:val="000000"/>
          <w:kern w:val="0"/>
          <w:sz w:val="24"/>
        </w:rPr>
      </w:pPr>
      <w:r w:rsidRPr="00982DAE">
        <w:rPr>
          <w:b/>
          <w:bCs/>
          <w:color w:val="000000"/>
          <w:kern w:val="0"/>
          <w:sz w:val="24"/>
        </w:rPr>
        <w:t>4.1.1</w:t>
      </w:r>
      <w:r w:rsidRPr="00982DAE">
        <w:rPr>
          <w:rFonts w:hint="eastAsia"/>
          <w:b/>
          <w:bCs/>
          <w:color w:val="000000"/>
          <w:kern w:val="0"/>
          <w:sz w:val="24"/>
        </w:rPr>
        <w:t>基金管理人及其管理基金的经验</w:t>
      </w:r>
    </w:p>
    <w:p w:rsidR="00D55E14" w:rsidRDefault="00AF2E3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4.1.2</w:t>
      </w:r>
      <w:r w:rsidRPr="00982DAE">
        <w:rPr>
          <w:rFonts w:hint="eastAsia"/>
          <w:b/>
          <w:bCs/>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55E14">
        <w:tc>
          <w:tcPr>
            <w:tcW w:w="1032" w:type="dxa"/>
            <w:vAlign w:val="center"/>
          </w:tcPr>
          <w:p w:rsidR="00D55E14" w:rsidRDefault="00AF2E30">
            <w:pPr>
              <w:jc w:val="center"/>
            </w:pPr>
            <w:r>
              <w:rPr>
                <w:color w:val="000000"/>
                <w:sz w:val="24"/>
              </w:rPr>
              <w:t>何帅</w:t>
            </w:r>
          </w:p>
        </w:tc>
        <w:tc>
          <w:tcPr>
            <w:tcW w:w="1416" w:type="dxa"/>
            <w:vAlign w:val="center"/>
          </w:tcPr>
          <w:p w:rsidR="00D55E14" w:rsidRDefault="00AF2E30">
            <w:pPr>
              <w:jc w:val="center"/>
            </w:pPr>
            <w:r>
              <w:rPr>
                <w:color w:val="000000"/>
                <w:sz w:val="24"/>
              </w:rPr>
              <w:t>交银优势行业混合、交银阿尔法核心混合、交银持续成长主题混合的基金经理</w:t>
            </w:r>
          </w:p>
        </w:tc>
        <w:tc>
          <w:tcPr>
            <w:tcW w:w="1238" w:type="dxa"/>
            <w:vAlign w:val="center"/>
          </w:tcPr>
          <w:p w:rsidR="00D55E14" w:rsidRDefault="00AF2E30">
            <w:pPr>
              <w:jc w:val="center"/>
            </w:pPr>
            <w:r>
              <w:rPr>
                <w:color w:val="000000"/>
                <w:sz w:val="24"/>
              </w:rPr>
              <w:t>2015-09-16</w:t>
            </w:r>
          </w:p>
        </w:tc>
        <w:tc>
          <w:tcPr>
            <w:tcW w:w="1276" w:type="dxa"/>
            <w:vAlign w:val="center"/>
          </w:tcPr>
          <w:p w:rsidR="00D55E14" w:rsidRDefault="00AF2E30">
            <w:pPr>
              <w:jc w:val="center"/>
            </w:pPr>
            <w:r>
              <w:rPr>
                <w:color w:val="000000"/>
                <w:sz w:val="24"/>
              </w:rPr>
              <w:t>-</w:t>
            </w:r>
          </w:p>
        </w:tc>
        <w:tc>
          <w:tcPr>
            <w:tcW w:w="996" w:type="dxa"/>
            <w:vAlign w:val="center"/>
          </w:tcPr>
          <w:p w:rsidR="00D55E14" w:rsidRDefault="00AF2E30">
            <w:pPr>
              <w:jc w:val="center"/>
            </w:pPr>
            <w:r>
              <w:rPr>
                <w:color w:val="000000"/>
                <w:sz w:val="24"/>
              </w:rPr>
              <w:t>9</w:t>
            </w:r>
            <w:r>
              <w:rPr>
                <w:color w:val="000000"/>
                <w:sz w:val="24"/>
              </w:rPr>
              <w:t>年</w:t>
            </w:r>
          </w:p>
        </w:tc>
        <w:tc>
          <w:tcPr>
            <w:tcW w:w="3040" w:type="dxa"/>
            <w:vAlign w:val="center"/>
          </w:tcPr>
          <w:p w:rsidR="00D55E14" w:rsidRDefault="00AF2E30">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D55E14" w:rsidRDefault="00AF2E30">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D55E14" w:rsidRDefault="00AF2E30">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596017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596017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982DAE" w:rsidRDefault="001A59F9" w:rsidP="00982DAE">
      <w:pPr>
        <w:spacing w:before="29" w:line="288" w:lineRule="auto"/>
        <w:rPr>
          <w:b/>
          <w:bCs/>
          <w:color w:val="000000"/>
          <w:kern w:val="0"/>
          <w:sz w:val="24"/>
        </w:rPr>
      </w:pPr>
      <w:r w:rsidRPr="00982DAE">
        <w:rPr>
          <w:b/>
          <w:bCs/>
          <w:color w:val="000000"/>
          <w:kern w:val="0"/>
          <w:sz w:val="24"/>
        </w:rPr>
        <w:t>4.3.1</w:t>
      </w:r>
      <w:r w:rsidRPr="00982DAE">
        <w:rPr>
          <w:rFonts w:hint="eastAsia"/>
          <w:b/>
          <w:bCs/>
          <w:color w:val="000000"/>
          <w:kern w:val="0"/>
          <w:sz w:val="24"/>
        </w:rPr>
        <w:t>公平交易制度和控制方法</w:t>
      </w:r>
    </w:p>
    <w:p w:rsidR="00D55E14" w:rsidRDefault="00AF2E30">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55E14" w:rsidRDefault="00AF2E30">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55E14" w:rsidRDefault="00AF2E30">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5E14" w:rsidRDefault="00AF2E30">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55E14" w:rsidRDefault="00AF2E30">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4.3.2</w:t>
      </w:r>
      <w:r w:rsidRPr="00982DAE">
        <w:rPr>
          <w:rFonts w:hint="eastAsia"/>
          <w:b/>
          <w:bCs/>
          <w:color w:val="000000"/>
          <w:kern w:val="0"/>
          <w:sz w:val="24"/>
        </w:rPr>
        <w:t>公平交易制度的执行情况</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4.3.3</w:t>
      </w:r>
      <w:r w:rsidRPr="00982DAE">
        <w:rPr>
          <w:rFonts w:hint="eastAsia"/>
          <w:b/>
          <w:bCs/>
          <w:color w:val="000000"/>
          <w:kern w:val="0"/>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5960178"/>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982DAE" w:rsidRDefault="001A59F9" w:rsidP="00982DAE">
      <w:pPr>
        <w:spacing w:before="29" w:line="288" w:lineRule="auto"/>
        <w:rPr>
          <w:b/>
          <w:bCs/>
          <w:color w:val="000000"/>
          <w:kern w:val="0"/>
          <w:sz w:val="24"/>
        </w:rPr>
      </w:pPr>
      <w:r w:rsidRPr="00982DAE">
        <w:rPr>
          <w:b/>
          <w:bCs/>
          <w:color w:val="000000"/>
          <w:kern w:val="0"/>
          <w:sz w:val="24"/>
        </w:rPr>
        <w:t>4.4.1</w:t>
      </w:r>
      <w:r w:rsidRPr="00982DAE">
        <w:rPr>
          <w:rFonts w:hint="eastAsia"/>
          <w:b/>
          <w:bCs/>
          <w:color w:val="000000"/>
          <w:kern w:val="0"/>
          <w:sz w:val="24"/>
        </w:rPr>
        <w:t>报告期内基金投资策略和运作分析</w:t>
      </w:r>
    </w:p>
    <w:p w:rsidR="00D55E14" w:rsidRDefault="00AF2E30">
      <w:pPr>
        <w:spacing w:before="29" w:line="288" w:lineRule="auto"/>
        <w:ind w:firstLineChars="200" w:firstLine="480"/>
        <w:rPr>
          <w:color w:val="000000"/>
          <w:sz w:val="24"/>
        </w:rPr>
      </w:pPr>
      <w:r>
        <w:rPr>
          <w:color w:val="000000"/>
          <w:sz w:val="24"/>
        </w:rPr>
        <w:t>2019</w:t>
      </w:r>
      <w:r>
        <w:rPr>
          <w:color w:val="000000"/>
          <w:sz w:val="24"/>
        </w:rPr>
        <w:t>年对于公募基金而言是整体表现较好的一年，首先偏股型基金平均涨幅超过</w:t>
      </w:r>
      <w:r>
        <w:rPr>
          <w:color w:val="000000"/>
          <w:sz w:val="24"/>
        </w:rPr>
        <w:t>40%</w:t>
      </w:r>
      <w:r>
        <w:rPr>
          <w:color w:val="000000"/>
          <w:sz w:val="24"/>
        </w:rPr>
        <w:t>，其次，不少公募基金的规模快速增长，基金投资的热情可见一斑。本基金</w:t>
      </w:r>
      <w:r>
        <w:rPr>
          <w:color w:val="000000"/>
          <w:sz w:val="24"/>
        </w:rPr>
        <w:t>2019</w:t>
      </w:r>
      <w:r>
        <w:rPr>
          <w:color w:val="000000"/>
          <w:sz w:val="24"/>
        </w:rPr>
        <w:t>年获得</w:t>
      </w:r>
      <w:r>
        <w:rPr>
          <w:color w:val="000000"/>
          <w:sz w:val="24"/>
        </w:rPr>
        <w:t>52%</w:t>
      </w:r>
      <w:r>
        <w:rPr>
          <w:color w:val="000000"/>
          <w:sz w:val="24"/>
        </w:rPr>
        <w:t>收益，跑赢了业绩比较基准。</w:t>
      </w:r>
    </w:p>
    <w:p w:rsidR="00D55E14" w:rsidRDefault="00AF2E30">
      <w:pPr>
        <w:spacing w:before="29" w:line="288" w:lineRule="auto"/>
        <w:ind w:firstLineChars="200" w:firstLine="480"/>
        <w:rPr>
          <w:color w:val="000000"/>
          <w:sz w:val="24"/>
        </w:rPr>
      </w:pPr>
      <w:r>
        <w:rPr>
          <w:color w:val="000000"/>
          <w:sz w:val="24"/>
        </w:rPr>
        <w:t>过去一年我们依然把</w:t>
      </w:r>
      <w:r>
        <w:rPr>
          <w:color w:val="000000"/>
          <w:sz w:val="24"/>
        </w:rPr>
        <w:t>90%</w:t>
      </w:r>
      <w:r>
        <w:rPr>
          <w:color w:val="000000"/>
          <w:sz w:val="24"/>
        </w:rPr>
        <w:t>的精力投入到研究中，将于年报中回顾过去一年对净值负贡献比较多的问题，希望经验能够不断积累。第一个思考是如何判断公司的增长速度。这个问题其实是</w:t>
      </w:r>
      <w:r>
        <w:rPr>
          <w:color w:val="000000"/>
          <w:sz w:val="24"/>
        </w:rPr>
        <w:t>2018</w:t>
      </w:r>
      <w:r>
        <w:rPr>
          <w:color w:val="000000"/>
          <w:sz w:val="24"/>
        </w:rPr>
        <w:t>年延续过来的，我们过去在分析增长型公司时，把研究重点过多放在了需求侧，如增长的驱动力及市场空间，而对于供给端的管理逻辑分析尚不够细致。特别是服务行业，随着服务深度的上升及标准化程度的下降，其供给扩张的难度和复制性也是快速下降的，如果发展过快势必会影响客户体验，甚至发生质量事故。在这种商业属性下，使得服务业的扩张可能遵循某一种</w:t>
      </w:r>
      <w:r>
        <w:rPr>
          <w:color w:val="000000"/>
          <w:sz w:val="24"/>
        </w:rPr>
        <w:t>“</w:t>
      </w:r>
      <w:r>
        <w:rPr>
          <w:color w:val="000000"/>
          <w:sz w:val="24"/>
        </w:rPr>
        <w:t>上限速度</w:t>
      </w:r>
      <w:r>
        <w:rPr>
          <w:color w:val="000000"/>
          <w:sz w:val="24"/>
        </w:rPr>
        <w:t>”</w:t>
      </w:r>
      <w:r>
        <w:rPr>
          <w:color w:val="000000"/>
          <w:sz w:val="24"/>
        </w:rPr>
        <w:t>，受限于人才的招聘和培养及管理边界的扩张。研究的难度在于理清某一个生意和环境下，这种</w:t>
      </w:r>
      <w:r>
        <w:rPr>
          <w:color w:val="000000"/>
          <w:sz w:val="24"/>
        </w:rPr>
        <w:t>“</w:t>
      </w:r>
      <w:r>
        <w:rPr>
          <w:color w:val="000000"/>
          <w:sz w:val="24"/>
        </w:rPr>
        <w:t>上限速度</w:t>
      </w:r>
      <w:r>
        <w:rPr>
          <w:color w:val="000000"/>
          <w:sz w:val="24"/>
        </w:rPr>
        <w:t>”</w:t>
      </w:r>
      <w:r>
        <w:rPr>
          <w:color w:val="000000"/>
          <w:sz w:val="24"/>
        </w:rPr>
        <w:t>是多少，如果市场高估了这种速度，则可能面临较大的风险。第二个思考，市场的宽度和客户禀赋会对于公司短期发展产生较大波动。由于能力圈的局限，我们会投资一些市场关注度不高的利基市场龙头。虽然公司在其相应领域内市场份额和竞争力明显，但由于市场宽度不够，如果其客户遇到困难做出一些非市场化的行为，则会对行业造成</w:t>
      </w:r>
      <w:r>
        <w:rPr>
          <w:color w:val="000000"/>
          <w:sz w:val="24"/>
        </w:rPr>
        <w:t>1-2</w:t>
      </w:r>
      <w:r>
        <w:rPr>
          <w:color w:val="000000"/>
          <w:sz w:val="24"/>
        </w:rPr>
        <w:t>年的明显波动。同时由于客户禀赋不佳，其可能没有长期扶持或者促进产业链发展的战略，使得供应商的生意模式羸弱。我们理解，对于一家优秀的公司，最好的状态是其客户、供应商甚至竞争对手都是优秀的伙伴，并不能单纯只分析公司本身。</w:t>
      </w:r>
    </w:p>
    <w:p w:rsidR="001A59F9" w:rsidRPr="00125363" w:rsidRDefault="001A59F9" w:rsidP="00125363">
      <w:pPr>
        <w:spacing w:before="29" w:line="288" w:lineRule="auto"/>
        <w:ind w:firstLineChars="200" w:firstLine="480"/>
        <w:rPr>
          <w:color w:val="000000"/>
          <w:sz w:val="24"/>
        </w:rPr>
      </w:pPr>
      <w:r w:rsidRPr="00125363">
        <w:rPr>
          <w:color w:val="000000"/>
          <w:sz w:val="24"/>
        </w:rPr>
        <w:t>我们一直建议，投资基金时不能仅仅关注收益率，同样的收益率背后所承担的风险可能存在巨大差别。不少基金份额持有人在投资时只关注收益率，甚至只关注短期收益率，这可能存在较大风险。我们坚持在较好的安全边际和组合性价比的基础上，努力实现为持有人长期且可持续的赚钱。同时也希望持有人能以更长期的维度去关注和持有这只产品。</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4.4.2</w:t>
      </w:r>
      <w:r w:rsidRPr="00982DAE">
        <w:rPr>
          <w:rFonts w:hint="eastAsia"/>
          <w:b/>
          <w:bCs/>
          <w:color w:val="000000"/>
          <w:kern w:val="0"/>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5960179"/>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展望新的一年，在基金经理的能力圈内，预估获得极佳的投资机会在减少，主要原因是大量优秀的公司经过</w:t>
      </w:r>
      <w:r w:rsidRPr="00125363">
        <w:rPr>
          <w:color w:val="000000"/>
          <w:sz w:val="24"/>
        </w:rPr>
        <w:t>2019</w:t>
      </w:r>
      <w:r w:rsidRPr="00125363">
        <w:rPr>
          <w:color w:val="000000"/>
          <w:sz w:val="24"/>
        </w:rPr>
        <w:t>年后动态估值显著上升，而长期业绩预期并没有发生相应变化。我们会坚持寻找可持续成长的公司，同时把一些目光投向市场</w:t>
      </w:r>
      <w:r w:rsidRPr="00125363">
        <w:rPr>
          <w:color w:val="000000"/>
          <w:sz w:val="24"/>
        </w:rPr>
        <w:t>“</w:t>
      </w:r>
      <w:r w:rsidRPr="00125363">
        <w:rPr>
          <w:color w:val="000000"/>
          <w:sz w:val="24"/>
        </w:rPr>
        <w:t>遗忘的角落</w:t>
      </w:r>
      <w:r w:rsidRPr="00125363">
        <w:rPr>
          <w:color w:val="000000"/>
          <w:sz w:val="24"/>
        </w:rPr>
        <w:t>”</w:t>
      </w:r>
      <w:r w:rsidRPr="00125363">
        <w:rPr>
          <w:color w:val="000000"/>
          <w:sz w:val="24"/>
        </w:rPr>
        <w:t>，虽然那些公司的业务并不闪亮，但却给予了足够的安全边际和预期收益率。我们也会更加努力地拓展能力圈，希望持续为持有人获得超额收益。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5960180"/>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D55E14" w:rsidRDefault="00AF2E30">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D55E14" w:rsidRDefault="00AF2E30">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55E14" w:rsidRDefault="00AF2E30">
      <w:pPr>
        <w:spacing w:before="29" w:line="288" w:lineRule="auto"/>
        <w:ind w:firstLineChars="200" w:firstLine="480"/>
        <w:rPr>
          <w:color w:val="000000"/>
          <w:sz w:val="24"/>
        </w:rPr>
      </w:pPr>
      <w:r>
        <w:rPr>
          <w:color w:val="000000"/>
          <w:sz w:val="24"/>
        </w:rPr>
        <w:t>（一）继续深化全面风险管理，提高风险控制有效性。</w:t>
      </w:r>
    </w:p>
    <w:p w:rsidR="00D55E14" w:rsidRDefault="00AF2E30">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D55E14" w:rsidRDefault="00AF2E30">
      <w:pPr>
        <w:spacing w:before="29" w:line="288" w:lineRule="auto"/>
        <w:ind w:firstLineChars="200" w:firstLine="480"/>
        <w:rPr>
          <w:color w:val="000000"/>
          <w:sz w:val="24"/>
        </w:rPr>
      </w:pPr>
      <w:r>
        <w:rPr>
          <w:color w:val="000000"/>
          <w:sz w:val="24"/>
        </w:rPr>
        <w:t>（二）全面开展内部监督检查，强化公司内部控制。</w:t>
      </w:r>
    </w:p>
    <w:p w:rsidR="00D55E14" w:rsidRDefault="00AF2E30">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55E14" w:rsidRDefault="00AF2E30">
      <w:pPr>
        <w:spacing w:before="29" w:line="288" w:lineRule="auto"/>
        <w:ind w:firstLineChars="200" w:firstLine="480"/>
        <w:rPr>
          <w:color w:val="000000"/>
          <w:sz w:val="24"/>
        </w:rPr>
      </w:pPr>
      <w:r>
        <w:rPr>
          <w:color w:val="000000"/>
          <w:sz w:val="24"/>
        </w:rPr>
        <w:t>（三）强化全员合规理念，突出重点，全面提升法律、合规管理水平。</w:t>
      </w:r>
    </w:p>
    <w:p w:rsidR="00D55E14" w:rsidRDefault="00AF2E30">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D55E14" w:rsidRDefault="00AF2E30">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5960181"/>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D55E14" w:rsidRDefault="00AF2E30">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55E14" w:rsidRDefault="00AF2E3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532043" w:rsidRDefault="00486CC6" w:rsidP="00532043">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35960182"/>
      <w:r w:rsidRPr="00532043">
        <w:rPr>
          <w:rFonts w:ascii="Times New Roman" w:hAnsi="Times New Roman"/>
          <w:kern w:val="0"/>
          <w:szCs w:val="24"/>
        </w:rPr>
        <w:t>4.</w:t>
      </w:r>
      <w:r w:rsidRPr="00532043">
        <w:rPr>
          <w:rFonts w:ascii="Times New Roman" w:hAnsi="Times New Roman" w:hint="eastAsia"/>
          <w:kern w:val="0"/>
          <w:szCs w:val="24"/>
        </w:rPr>
        <w:t>8</w:t>
      </w:r>
      <w:r w:rsidRPr="00532043">
        <w:rPr>
          <w:rFonts w:ascii="Times New Roman" w:hAnsi="Times New Roman"/>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532043" w:rsidRDefault="00486CC6" w:rsidP="00532043">
      <w:pPr>
        <w:pStyle w:val="20"/>
        <w:spacing w:before="29" w:after="0" w:line="288" w:lineRule="auto"/>
        <w:rPr>
          <w:rFonts w:ascii="Times New Roman" w:hAnsi="Times New Roman"/>
          <w:kern w:val="0"/>
          <w:szCs w:val="24"/>
        </w:rPr>
      </w:pPr>
      <w:bookmarkStart w:id="66" w:name="_Toc35960183"/>
      <w:r w:rsidRPr="00532043">
        <w:rPr>
          <w:rFonts w:ascii="Times New Roman" w:hAnsi="Times New Roman"/>
          <w:kern w:val="0"/>
          <w:szCs w:val="24"/>
        </w:rPr>
        <w:t>4.9</w:t>
      </w:r>
      <w:r w:rsidRPr="00532043">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60184"/>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35960185"/>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532043" w:rsidRDefault="00532043"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35960186"/>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D55E14" w:rsidRDefault="00AF2E30">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Default="000F63BC" w:rsidP="00CB1936">
      <w:pPr>
        <w:spacing w:before="29" w:line="288" w:lineRule="auto"/>
        <w:ind w:firstLineChars="200" w:firstLine="480"/>
        <w:rPr>
          <w:color w:val="000000"/>
          <w:sz w:val="24"/>
        </w:rPr>
      </w:pPr>
      <w:r w:rsidRPr="000F63BC">
        <w:rPr>
          <w:rFonts w:hint="eastAsia"/>
          <w:color w:val="000000"/>
          <w:sz w:val="24"/>
        </w:rPr>
        <w:t>报告期内，本基金未实施利润分配。</w:t>
      </w:r>
    </w:p>
    <w:p w:rsidR="008A3A58" w:rsidRPr="00CB1936" w:rsidRDefault="008A3A58"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35960187"/>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5960188"/>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22353</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交银施罗德阿尔法核心混合型证券投资基金全体基金份额持有人</w:t>
      </w:r>
      <w:r>
        <w:rPr>
          <w:rFonts w:eastAsiaTheme="minorEastAsia" w:hint="eastAsia"/>
          <w:sz w:val="24"/>
        </w:rPr>
        <w:t>：</w:t>
      </w:r>
    </w:p>
    <w:p w:rsidR="00784C54" w:rsidRPr="00A1497F" w:rsidRDefault="00784C54" w:rsidP="00A1497F">
      <w:pPr>
        <w:pStyle w:val="20"/>
        <w:spacing w:before="29" w:after="0" w:line="288" w:lineRule="auto"/>
        <w:rPr>
          <w:rFonts w:ascii="Times New Roman"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5960189"/>
      <w:bookmarkStart w:id="95" w:name="_Toc374459273"/>
      <w:bookmarkStart w:id="96" w:name="_Toc362424011"/>
      <w:bookmarkStart w:id="97" w:name="_Toc352331233"/>
      <w:bookmarkStart w:id="98" w:name="_Toc352256055"/>
      <w:bookmarkStart w:id="99" w:name="_Toc352255987"/>
      <w:bookmarkStart w:id="100" w:name="_Toc286996147"/>
      <w:r w:rsidRPr="00A1497F">
        <w:rPr>
          <w:rFonts w:ascii="Times New Roman" w:hAnsi="Times New Roman"/>
          <w:kern w:val="0"/>
          <w:szCs w:val="24"/>
        </w:rPr>
        <w:t xml:space="preserve">6.1 </w:t>
      </w:r>
      <w:r w:rsidRPr="00A1497F">
        <w:rPr>
          <w:rFonts w:ascii="Times New Roman" w:hAnsi="Times New Roman" w:hint="eastAsia"/>
          <w:kern w:val="0"/>
          <w:szCs w:val="24"/>
        </w:rPr>
        <w:t>审计意见</w:t>
      </w:r>
      <w:bookmarkEnd w:id="88"/>
      <w:bookmarkEnd w:id="89"/>
      <w:bookmarkEnd w:id="90"/>
      <w:bookmarkEnd w:id="91"/>
      <w:bookmarkEnd w:id="92"/>
      <w:bookmarkEnd w:id="93"/>
      <w:bookmarkEnd w:id="94"/>
    </w:p>
    <w:p w:rsidR="00D55E14" w:rsidRDefault="00AF2E3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55E14" w:rsidRDefault="00AF2E30">
      <w:pPr>
        <w:widowControl/>
        <w:spacing w:line="288" w:lineRule="auto"/>
        <w:ind w:firstLine="420"/>
        <w:rPr>
          <w:rFonts w:eastAsiaTheme="minorEastAsia"/>
          <w:kern w:val="0"/>
          <w:sz w:val="24"/>
        </w:rPr>
      </w:pPr>
      <w:r>
        <w:rPr>
          <w:rFonts w:eastAsiaTheme="minorEastAsia"/>
          <w:kern w:val="0"/>
          <w:sz w:val="24"/>
        </w:rPr>
        <w:t>我们审计了交银施罗德阿尔法核心混合型证券投资基金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交银阿尔法核心混合基金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D55E14" w:rsidRDefault="00D55E14">
      <w:pPr>
        <w:widowControl/>
        <w:spacing w:line="288" w:lineRule="auto"/>
        <w:ind w:firstLine="420"/>
        <w:rPr>
          <w:rFonts w:eastAsiaTheme="minorEastAsia"/>
          <w:kern w:val="0"/>
          <w:sz w:val="24"/>
        </w:rPr>
      </w:pPr>
    </w:p>
    <w:p w:rsidR="00D55E14" w:rsidRDefault="00AF2E3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发布的有关规定及允许的基金行业实务操作编制，公允反映了交银阿尔法核心混合基金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Pr="00A1497F" w:rsidRDefault="00784C54" w:rsidP="00A1497F">
      <w:pPr>
        <w:pStyle w:val="20"/>
        <w:spacing w:before="29" w:after="0" w:line="288" w:lineRule="auto"/>
        <w:rPr>
          <w:rFonts w:ascii="Times New Roman" w:hAnsi="Times New Roman"/>
          <w:kern w:val="0"/>
          <w:szCs w:val="24"/>
        </w:rPr>
      </w:pPr>
      <w:bookmarkStart w:id="101" w:name="_Toc35960190"/>
      <w:r w:rsidRPr="00A1497F">
        <w:rPr>
          <w:rFonts w:ascii="Times New Roman" w:hAnsi="Times New Roman"/>
          <w:kern w:val="0"/>
          <w:szCs w:val="24"/>
        </w:rPr>
        <w:t xml:space="preserve">6.2 </w:t>
      </w:r>
      <w:r w:rsidRPr="00A1497F">
        <w:rPr>
          <w:rFonts w:ascii="Times New Roman" w:hAnsi="Times New Roman" w:hint="eastAsia"/>
          <w:kern w:val="0"/>
          <w:szCs w:val="24"/>
        </w:rPr>
        <w:t>形成审计意见的基础</w:t>
      </w:r>
      <w:bookmarkEnd w:id="101"/>
    </w:p>
    <w:p w:rsidR="00D55E14" w:rsidRDefault="00AF2E3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按照中国注册会计师职业道德守则，我们独立于交银阿尔法核心混合基金，并履行了职业道德方面的其他责任。</w:t>
      </w:r>
    </w:p>
    <w:p w:rsidR="00784C54" w:rsidRDefault="00784C54" w:rsidP="00A1497F">
      <w:pPr>
        <w:spacing w:line="288" w:lineRule="auto"/>
        <w:ind w:firstLineChars="200" w:firstLine="480"/>
        <w:rPr>
          <w:rFonts w:eastAsiaTheme="minorEastAsia"/>
          <w:sz w:val="24"/>
        </w:rPr>
      </w:pPr>
      <w:r>
        <w:rPr>
          <w:rFonts w:eastAsiaTheme="minorEastAsia"/>
          <w:sz w:val="24"/>
        </w:rPr>
        <w:t xml:space="preserve"> </w:t>
      </w:r>
    </w:p>
    <w:p w:rsidR="00784C54" w:rsidRPr="00A1497F" w:rsidRDefault="00784C54" w:rsidP="00A1497F">
      <w:pPr>
        <w:pStyle w:val="20"/>
        <w:spacing w:before="29" w:after="0" w:line="288" w:lineRule="auto"/>
        <w:rPr>
          <w:rFonts w:ascii="Times New Roman" w:hAnsi="Times New Roman"/>
          <w:kern w:val="0"/>
          <w:szCs w:val="24"/>
        </w:rPr>
      </w:pPr>
      <w:bookmarkStart w:id="102" w:name="_Toc35960191"/>
      <w:r w:rsidRPr="00A1497F">
        <w:rPr>
          <w:rFonts w:ascii="Times New Roman" w:hAnsi="Times New Roman"/>
          <w:kern w:val="0"/>
          <w:szCs w:val="24"/>
        </w:rPr>
        <w:t xml:space="preserve">6.3 </w:t>
      </w:r>
      <w:bookmarkEnd w:id="95"/>
      <w:bookmarkEnd w:id="96"/>
      <w:bookmarkEnd w:id="97"/>
      <w:bookmarkEnd w:id="98"/>
      <w:bookmarkEnd w:id="99"/>
      <w:bookmarkEnd w:id="100"/>
      <w:r w:rsidRPr="00A1497F">
        <w:rPr>
          <w:rFonts w:ascii="Times New Roman" w:hAnsi="Times New Roman" w:hint="eastAsia"/>
          <w:kern w:val="0"/>
          <w:szCs w:val="24"/>
        </w:rPr>
        <w:t>管理层和治理层对财务报表的责任</w:t>
      </w:r>
      <w:bookmarkEnd w:id="102"/>
    </w:p>
    <w:p w:rsidR="00D55E14" w:rsidRDefault="00AF2E30">
      <w:pPr>
        <w:spacing w:line="288" w:lineRule="auto"/>
        <w:ind w:firstLineChars="200" w:firstLine="480"/>
        <w:rPr>
          <w:rFonts w:eastAsiaTheme="minorEastAsia"/>
          <w:sz w:val="24"/>
        </w:rPr>
      </w:pPr>
      <w:r>
        <w:rPr>
          <w:rFonts w:eastAsiaTheme="minorEastAsia"/>
          <w:sz w:val="24"/>
        </w:rPr>
        <w:t>交银阿尔法核心混合基金的基金管理人交银施罗德基金管理有限公司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在编制财务报表时，基金管理人管理层负责评估交银阿尔法核心混合基金的持续经营能力，披露与持续经营相关的事项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，并运用持续经营假设，除非基金管理人管理层计划清算交银阿尔法核心混合基金、终止运营或别无其他现实的选择。</w:t>
      </w:r>
    </w:p>
    <w:p w:rsidR="00D55E14" w:rsidRDefault="00D55E14">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基金管理人治理层负责监督交银阿尔法核心混合基金的财务报告过程。</w:t>
      </w:r>
    </w:p>
    <w:p w:rsidR="00784C54" w:rsidRDefault="00784C54" w:rsidP="00784C54">
      <w:pPr>
        <w:spacing w:line="288" w:lineRule="auto"/>
        <w:ind w:firstLineChars="200" w:firstLine="480"/>
        <w:rPr>
          <w:rFonts w:eastAsiaTheme="minorEastAsia"/>
          <w:sz w:val="24"/>
        </w:rPr>
      </w:pPr>
    </w:p>
    <w:p w:rsidR="00784C54" w:rsidRPr="00A1497F" w:rsidRDefault="00784C54" w:rsidP="00A1497F">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35960192"/>
      <w:r w:rsidRPr="00A1497F">
        <w:rPr>
          <w:rFonts w:ascii="Times New Roman" w:hAnsi="Times New Roman"/>
          <w:kern w:val="0"/>
          <w:szCs w:val="24"/>
        </w:rPr>
        <w:t xml:space="preserve">6.4 </w:t>
      </w:r>
      <w:bookmarkEnd w:id="103"/>
      <w:bookmarkEnd w:id="104"/>
      <w:bookmarkEnd w:id="105"/>
      <w:bookmarkEnd w:id="106"/>
      <w:bookmarkEnd w:id="107"/>
      <w:bookmarkEnd w:id="108"/>
      <w:r w:rsidRPr="00A1497F">
        <w:rPr>
          <w:rFonts w:ascii="Times New Roman" w:hAnsi="Times New Roman" w:hint="eastAsia"/>
          <w:kern w:val="0"/>
          <w:szCs w:val="24"/>
        </w:rPr>
        <w:t>注册会计师对财务报表审计的责任</w:t>
      </w:r>
      <w:bookmarkEnd w:id="109"/>
    </w:p>
    <w:p w:rsidR="00D55E14" w:rsidRDefault="00AF2E3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阿尔法核心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阿尔法核心混合基金不能持续经营。</w:t>
      </w:r>
    </w:p>
    <w:p w:rsidR="00D55E14" w:rsidRDefault="00D55E14">
      <w:pPr>
        <w:spacing w:line="288" w:lineRule="auto"/>
        <w:ind w:firstLineChars="200" w:firstLine="480"/>
        <w:rPr>
          <w:rFonts w:eastAsiaTheme="minorEastAsia"/>
          <w:sz w:val="24"/>
        </w:rPr>
      </w:pPr>
    </w:p>
    <w:p w:rsidR="00D55E14" w:rsidRDefault="00AF2E3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D55E14" w:rsidRDefault="00D55E14">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0" w:name="_Toc35960193"/>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35960194"/>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交银施罗德阿尔法核心混合型证券投资基金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195,751,913.53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174,958,478.76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8,152,665.43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4,841,604.52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1,383,407.95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1,328,172.97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4,332,936,190.62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2,343,455,793.56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4,082,515,120.82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2,193,458,079.96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250,421,069.80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149,997,713.60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1,500,000,870.00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229,800,864.70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10,376,874.18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9,964,851.19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3,604,166.62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2,970,349.92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30,543,551.26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3,864,130.14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6,082,749,639.59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2,771,184,245.76</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47,744,125.53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17,424,466.35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88,486,488.73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18,384,961.16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6,543,587.99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3,635,730.29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1,090,598.00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605,955.06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5,619,641.52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3,454,055.80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2,291.64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5,140.84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581,580.16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449,890.18</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150,068,313.57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43,960,199.68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2,272,144,911.89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1,588,107,243.95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3,660,536,414.13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1,139,116,802.13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5,932,681,326.02</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2,727,224,046.08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6,082,749,639.59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2,771,184,245.76</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2.611</w:t>
      </w:r>
      <w:r w:rsidRPr="00BF6D11">
        <w:rPr>
          <w:kern w:val="0"/>
          <w:sz w:val="24"/>
        </w:rPr>
        <w:t>元，基金份额总额</w:t>
      </w:r>
      <w:r w:rsidRPr="00BF6D11">
        <w:rPr>
          <w:kern w:val="0"/>
          <w:sz w:val="24"/>
        </w:rPr>
        <w:t>2,272,144,911.89</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35960195"/>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交银施罗德阿尔法核心混合型证券投资基金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1,616,614,982.97</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-279,290,778.31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7,661,480.41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5,736,518.13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3,172,482.28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2,937,892.87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4,116,391.43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2,322,074.48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372,606.70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476,550.78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988,767,794.50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-126,622,558.64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967,272,750.11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-135,560,467.55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-41,405.93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30,560.00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21,536,450.32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8,907,348.91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612,789,787.54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-159,837,961.81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7,395,920.52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1,433,224.01</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97,555,687.71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49,437,020.90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58,504,622.85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27,155,178.96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9,750,770.45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4,525,863.20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29,009,053.04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17,321,204.55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1,313.60</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1,566.75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289,927.77</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433,207.44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1,519,059,295.26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-328,727,799.21</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1,519,059,295.26</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-328,727,799.21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35960196"/>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交银施罗德阿尔法核心混合型证券投资基金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1,588,107,243.95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1,139,116,802.13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2,727,224,046.08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1,519,059,295.26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1,519,059,295.26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684,037,667.94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1,002,360,316.74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1,686,397,984.68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3,140,934,039.72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4,115,933,221.28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7,256,867,261.00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-2,456,896,371.78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-3,113,572,904.54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-5,570,469,276.32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2,272,144,911.89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3,660,536,414.13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5,932,681,326.02</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207,018,127.71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182,501,231.04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389,519,358.75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-328,727,799.21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-328,727,799.21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1,381,089,116.24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1,478,880,658.85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2,859,969,775.09</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1,869,121,554.60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1,925,962,303.84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3,795,083,858.44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-488,032,438.36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-447,081,644.99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-935,114,083.35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-193,537,288.55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-193,537,288.55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1,588,107,243.95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1,139,116,802.13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2,727,224,046.08</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35960197"/>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982DAE" w:rsidRDefault="001A59F9" w:rsidP="00982DAE">
      <w:pPr>
        <w:spacing w:before="29" w:line="288" w:lineRule="auto"/>
        <w:rPr>
          <w:b/>
          <w:bCs/>
          <w:color w:val="000000"/>
          <w:kern w:val="0"/>
          <w:sz w:val="24"/>
        </w:rPr>
      </w:pPr>
      <w:r w:rsidRPr="00982DAE">
        <w:rPr>
          <w:b/>
          <w:bCs/>
          <w:color w:val="000000"/>
          <w:kern w:val="0"/>
          <w:sz w:val="24"/>
        </w:rPr>
        <w:t>7.4.1</w:t>
      </w:r>
      <w:r w:rsidRPr="00982DAE">
        <w:rPr>
          <w:rFonts w:hint="eastAsia"/>
          <w:b/>
          <w:bCs/>
          <w:color w:val="000000"/>
          <w:kern w:val="0"/>
          <w:sz w:val="24"/>
        </w:rPr>
        <w:t>基金基本情况</w:t>
      </w:r>
    </w:p>
    <w:p w:rsidR="00D55E14" w:rsidRDefault="00AF2E30">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D55E14" w:rsidRDefault="00AF2E30">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p>
    <w:p w:rsidR="00D55E14" w:rsidRDefault="00AF2E30">
      <w:pPr>
        <w:spacing w:before="29" w:line="288" w:lineRule="auto"/>
        <w:ind w:firstLineChars="200" w:firstLine="480"/>
        <w:rPr>
          <w:color w:val="000000"/>
          <w:sz w:val="24"/>
        </w:rPr>
      </w:pPr>
      <w:r>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Pr>
          <w:color w:val="000000"/>
          <w:sz w:val="24"/>
        </w:rPr>
        <w:t>(</w:t>
      </w:r>
      <w:r>
        <w:rPr>
          <w:color w:val="000000"/>
          <w:sz w:val="24"/>
        </w:rPr>
        <w:t>包括中小板、创业板以及其他经中国证监会核准上市的股票</w:t>
      </w:r>
      <w:r>
        <w:rPr>
          <w:color w:val="000000"/>
          <w:sz w:val="24"/>
        </w:rPr>
        <w:t>)</w:t>
      </w:r>
      <w:r>
        <w:rPr>
          <w:color w:val="000000"/>
          <w:sz w:val="24"/>
        </w:rPr>
        <w:t>、债券、货币市场工具、权证、资产支持证券以及法律法规或中国证监会允许基金投资的其他金融工具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，其中基金持有的权证不超过基金资产净值的</w:t>
      </w:r>
      <w:r>
        <w:rPr>
          <w:color w:val="000000"/>
          <w:sz w:val="24"/>
        </w:rPr>
        <w:t>3%</w:t>
      </w:r>
      <w:r>
        <w:rPr>
          <w:color w:val="000000"/>
          <w:sz w:val="24"/>
        </w:rPr>
        <w:t>，基金保留的现金以及投资于到期日在一年以内的政府债券的比例合计不低于基金资产净值的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沪深</w:t>
      </w:r>
      <w:r>
        <w:rPr>
          <w:color w:val="000000"/>
          <w:sz w:val="24"/>
        </w:rPr>
        <w:t>300</w:t>
      </w:r>
      <w:r>
        <w:rPr>
          <w:color w:val="000000"/>
          <w:sz w:val="24"/>
        </w:rPr>
        <w:t>指数收益率＋</w:t>
      </w:r>
      <w:r>
        <w:rPr>
          <w:color w:val="000000"/>
          <w:sz w:val="24"/>
        </w:rPr>
        <w:t>25%×</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82DAE" w:rsidRDefault="001A59F9" w:rsidP="00982DAE">
      <w:pPr>
        <w:spacing w:before="29" w:line="288" w:lineRule="auto"/>
        <w:rPr>
          <w:b/>
          <w:bCs/>
          <w:color w:val="000000"/>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7.4.2</w:t>
      </w:r>
      <w:r w:rsidRPr="00982DAE">
        <w:rPr>
          <w:rFonts w:hint="eastAsia"/>
          <w:b/>
          <w:bCs/>
          <w:color w:val="000000"/>
          <w:kern w:val="0"/>
          <w:sz w:val="24"/>
        </w:rPr>
        <w:t>会计报表的编制基础</w:t>
      </w:r>
    </w:p>
    <w:p w:rsidR="00D55E14" w:rsidRDefault="00AF2E30">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颁布的《证券投资基金会计核算业务指引》、《交银施罗德阿尔法核心混合型证券投资基金基金合同》和在财务报表附注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7.4.3</w:t>
      </w:r>
      <w:r w:rsidRPr="00982DAE">
        <w:rPr>
          <w:rFonts w:hint="eastAsia"/>
          <w:b/>
          <w:bCs/>
          <w:color w:val="000000"/>
          <w:kern w:val="0"/>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7.4.4</w:t>
      </w:r>
      <w:r w:rsidRPr="00982DAE">
        <w:rPr>
          <w:rFonts w:hint="eastAsia"/>
          <w:b/>
          <w:bCs/>
          <w:color w:val="000000"/>
          <w:kern w:val="0"/>
          <w:sz w:val="24"/>
        </w:rPr>
        <w:t>重要会计政策和会计估计</w:t>
      </w:r>
    </w:p>
    <w:p w:rsidR="001A59F9" w:rsidRPr="00982DAE" w:rsidRDefault="001A59F9" w:rsidP="00982DAE">
      <w:pPr>
        <w:spacing w:before="29" w:line="288" w:lineRule="auto"/>
        <w:rPr>
          <w:b/>
          <w:bCs/>
          <w:color w:val="000000"/>
          <w:kern w:val="0"/>
          <w:sz w:val="24"/>
        </w:rPr>
      </w:pPr>
      <w:r w:rsidRPr="00982DAE">
        <w:rPr>
          <w:b/>
          <w:bCs/>
          <w:color w:val="000000"/>
          <w:kern w:val="0"/>
          <w:sz w:val="24"/>
        </w:rPr>
        <w:t>7.4.4.1</w:t>
      </w:r>
      <w:r w:rsidRPr="00982DAE">
        <w:rPr>
          <w:rFonts w:hint="eastAsia"/>
          <w:b/>
          <w:bCs/>
          <w:color w:val="000000"/>
          <w:kern w:val="0"/>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7.4.4.2 </w:t>
      </w:r>
      <w:r w:rsidRPr="00982DAE">
        <w:rPr>
          <w:rFonts w:hint="eastAsia"/>
          <w:b/>
          <w:bCs/>
          <w:color w:val="000000"/>
          <w:kern w:val="0"/>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7.4.4.3 </w:t>
      </w:r>
      <w:r w:rsidRPr="00982DAE">
        <w:rPr>
          <w:rFonts w:hint="eastAsia"/>
          <w:b/>
          <w:bCs/>
          <w:color w:val="000000"/>
          <w:kern w:val="0"/>
          <w:sz w:val="24"/>
        </w:rPr>
        <w:t>金融资产和金融负债的分类</w:t>
      </w:r>
    </w:p>
    <w:p w:rsidR="00D55E14" w:rsidRDefault="00AF2E30">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55E14" w:rsidRDefault="00AF2E30">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55E14" w:rsidRDefault="00AF2E30">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55E14" w:rsidRDefault="00AF2E30">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55E14" w:rsidRDefault="00AF2E30">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7.4.4.4 </w:t>
      </w:r>
      <w:r w:rsidRPr="00982DAE">
        <w:rPr>
          <w:rFonts w:hint="eastAsia"/>
          <w:b/>
          <w:bCs/>
          <w:color w:val="000000"/>
          <w:kern w:val="0"/>
          <w:sz w:val="24"/>
        </w:rPr>
        <w:t>金融资产和金融负债的初始确认、后续计量和终止确认</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55E14" w:rsidRDefault="00AF2E30">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7.4.4.5 </w:t>
      </w:r>
      <w:r w:rsidRPr="00982DAE">
        <w:rPr>
          <w:rFonts w:hint="eastAsia"/>
          <w:b/>
          <w:bCs/>
          <w:color w:val="000000"/>
          <w:kern w:val="0"/>
          <w:sz w:val="24"/>
        </w:rPr>
        <w:t>金融资产和金融负债的估值原则</w:t>
      </w:r>
    </w:p>
    <w:p w:rsidR="00D55E14" w:rsidRDefault="00AF2E30">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D55E14" w:rsidRDefault="00AF2E30">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55E14" w:rsidRDefault="00AF2E30">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82DAE" w:rsidRDefault="001A59F9" w:rsidP="00982DAE">
      <w:pPr>
        <w:spacing w:before="29" w:line="288" w:lineRule="auto"/>
        <w:rPr>
          <w:b/>
          <w:bCs/>
          <w:color w:val="000000"/>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7.4.4.6 </w:t>
      </w:r>
      <w:r w:rsidRPr="00982DAE">
        <w:rPr>
          <w:rFonts w:hint="eastAsia"/>
          <w:b/>
          <w:bCs/>
          <w:color w:val="000000"/>
          <w:kern w:val="0"/>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7.4.4.7 </w:t>
      </w:r>
      <w:r w:rsidRPr="00982DAE">
        <w:rPr>
          <w:rFonts w:hint="eastAsia"/>
          <w:b/>
          <w:bCs/>
          <w:color w:val="000000"/>
          <w:kern w:val="0"/>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7.4.4.8 </w:t>
      </w:r>
      <w:r w:rsidRPr="00982DAE">
        <w:rPr>
          <w:rFonts w:hint="eastAsia"/>
          <w:b/>
          <w:bCs/>
          <w:color w:val="000000"/>
          <w:kern w:val="0"/>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7.4.4.9 </w:t>
      </w:r>
      <w:r w:rsidRPr="00982DAE">
        <w:rPr>
          <w:rFonts w:hint="eastAsia"/>
          <w:b/>
          <w:bCs/>
          <w:color w:val="000000"/>
          <w:kern w:val="0"/>
          <w:sz w:val="24"/>
        </w:rPr>
        <w:t>收入</w:t>
      </w:r>
      <w:r w:rsidRPr="00982DAE">
        <w:rPr>
          <w:b/>
          <w:bCs/>
          <w:color w:val="000000"/>
          <w:kern w:val="0"/>
          <w:sz w:val="24"/>
        </w:rPr>
        <w:t>/(</w:t>
      </w:r>
      <w:r w:rsidRPr="00982DAE">
        <w:rPr>
          <w:rFonts w:hint="eastAsia"/>
          <w:b/>
          <w:bCs/>
          <w:color w:val="000000"/>
          <w:kern w:val="0"/>
          <w:sz w:val="24"/>
        </w:rPr>
        <w:t>损失</w:t>
      </w:r>
      <w:r w:rsidRPr="00982DAE">
        <w:rPr>
          <w:b/>
          <w:bCs/>
          <w:color w:val="000000"/>
          <w:kern w:val="0"/>
          <w:sz w:val="24"/>
        </w:rPr>
        <w:t>)</w:t>
      </w:r>
      <w:r w:rsidRPr="00982DAE">
        <w:rPr>
          <w:rFonts w:hint="eastAsia"/>
          <w:b/>
          <w:bCs/>
          <w:color w:val="000000"/>
          <w:kern w:val="0"/>
          <w:sz w:val="24"/>
        </w:rPr>
        <w:t>的确认和计量</w:t>
      </w:r>
    </w:p>
    <w:p w:rsidR="00D55E14" w:rsidRDefault="00AF2E30">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55E14" w:rsidRDefault="00AF2E30">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7.4.4.10 </w:t>
      </w:r>
      <w:r w:rsidRPr="00982DAE">
        <w:rPr>
          <w:rFonts w:hint="eastAsia"/>
          <w:b/>
          <w:bCs/>
          <w:color w:val="000000"/>
          <w:kern w:val="0"/>
          <w:sz w:val="24"/>
        </w:rPr>
        <w:t>费用的确认和计量</w:t>
      </w:r>
    </w:p>
    <w:p w:rsidR="00D55E14" w:rsidRDefault="00AF2E30">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7.4.4.11 </w:t>
      </w:r>
      <w:r w:rsidRPr="00982DAE">
        <w:rPr>
          <w:rFonts w:hint="eastAsia"/>
          <w:b/>
          <w:bCs/>
          <w:color w:val="000000"/>
          <w:kern w:val="0"/>
          <w:sz w:val="24"/>
        </w:rPr>
        <w:t>基金的收益分配政策</w:t>
      </w:r>
    </w:p>
    <w:p w:rsidR="00D55E14" w:rsidRDefault="00AF2E30">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7.4.4.12 </w:t>
      </w:r>
      <w:r w:rsidRPr="00982DAE">
        <w:rPr>
          <w:rFonts w:hint="eastAsia"/>
          <w:b/>
          <w:bCs/>
          <w:color w:val="000000"/>
          <w:kern w:val="0"/>
          <w:sz w:val="24"/>
        </w:rPr>
        <w:t>分部报告</w:t>
      </w:r>
    </w:p>
    <w:p w:rsidR="00D55E14" w:rsidRDefault="00AF2E30">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7.4.4.13 </w:t>
      </w:r>
      <w:r w:rsidRPr="00982DAE">
        <w:rPr>
          <w:rFonts w:hint="eastAsia"/>
          <w:b/>
          <w:bCs/>
          <w:color w:val="000000"/>
          <w:kern w:val="0"/>
          <w:sz w:val="24"/>
        </w:rPr>
        <w:t>其他重要的会计政策和会计估计</w:t>
      </w:r>
    </w:p>
    <w:p w:rsidR="00D55E14" w:rsidRDefault="00AF2E30">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D55E14" w:rsidRDefault="00AF2E30">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55E14" w:rsidRDefault="00AF2E30">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7.4.5</w:t>
      </w:r>
      <w:r w:rsidRPr="00982DAE">
        <w:rPr>
          <w:rFonts w:hint="eastAsia"/>
          <w:b/>
          <w:bCs/>
          <w:color w:val="000000"/>
          <w:kern w:val="0"/>
          <w:sz w:val="24"/>
        </w:rPr>
        <w:t>会计政策和会计估计变更以及差错更正的说明</w:t>
      </w: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7.4.5.1 </w:t>
      </w:r>
      <w:r w:rsidRPr="00982DAE">
        <w:rPr>
          <w:rFonts w:hint="eastAsia"/>
          <w:b/>
          <w:bCs/>
          <w:color w:val="000000"/>
          <w:kern w:val="0"/>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7.4.5.2 </w:t>
      </w:r>
      <w:r w:rsidRPr="00982DAE">
        <w:rPr>
          <w:rFonts w:hint="eastAsia"/>
          <w:b/>
          <w:bCs/>
          <w:color w:val="000000"/>
          <w:kern w:val="0"/>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 xml:space="preserve">7.4.5.3 </w:t>
      </w:r>
      <w:r w:rsidRPr="00982DAE">
        <w:rPr>
          <w:rFonts w:hint="eastAsia"/>
          <w:b/>
          <w:bCs/>
          <w:color w:val="000000"/>
          <w:kern w:val="0"/>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7.4.6</w:t>
      </w:r>
      <w:r w:rsidRPr="00982DAE">
        <w:rPr>
          <w:rFonts w:hint="eastAsia"/>
          <w:b/>
          <w:bCs/>
          <w:color w:val="000000"/>
          <w:kern w:val="0"/>
          <w:sz w:val="24"/>
        </w:rPr>
        <w:t>税项</w:t>
      </w:r>
    </w:p>
    <w:p w:rsidR="00D55E14" w:rsidRDefault="00AF2E3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55E14" w:rsidRDefault="00AF2E3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D55E14" w:rsidRDefault="00AF2E3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r>
        <w:rPr>
          <w:color w:val="000000"/>
          <w:sz w:val="24"/>
        </w:rPr>
        <w:t xml:space="preserve"> (2) </w:t>
      </w:r>
      <w:r>
        <w:rPr>
          <w:color w:val="000000"/>
          <w:sz w:val="24"/>
        </w:rPr>
        <w:t>对基金从证券市场中取得的收入，包括买卖股票、债券的差价收入，股票的股息、红利收入，债券的利息收入及其他收入，暂不征收企业所得税。</w:t>
      </w:r>
    </w:p>
    <w:p w:rsidR="00D55E14" w:rsidRDefault="00AF2E3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55E14" w:rsidRDefault="00AF2E3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195,751,913.53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174,958,478.76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195,751,913.53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174,958,478.76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82DAE" w:rsidRDefault="001A59F9" w:rsidP="00982DAE">
      <w:pPr>
        <w:spacing w:before="29" w:line="288" w:lineRule="auto"/>
        <w:rPr>
          <w:b/>
          <w:bCs/>
          <w:color w:val="000000"/>
          <w:kern w:val="0"/>
          <w:sz w:val="24"/>
        </w:rPr>
      </w:pPr>
      <w:r w:rsidRPr="00982DAE">
        <w:rPr>
          <w:b/>
          <w:bCs/>
          <w:color w:val="000000"/>
          <w:kern w:val="0"/>
          <w:sz w:val="24"/>
        </w:rPr>
        <w:t>7.4.7.2</w:t>
      </w:r>
      <w:r w:rsidRPr="00982DAE">
        <w:rPr>
          <w:rFonts w:hint="eastAsia"/>
          <w:b/>
          <w:bCs/>
          <w:color w:val="000000"/>
          <w:kern w:val="0"/>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3,622,308,394.06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4,082,515,120.82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460,206,726.76</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66,069.80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13,069.80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250,195,703.33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250,355,000.00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159,296.67</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250,248,703.33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250,421,069.80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172,366.47</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3,872,557,097.39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4,332,936,190.62</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460,379,093.23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2,345,921,707.87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2,193,458,079.96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-152,463,627.91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53,000.00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55,713.60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2,713.60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149,891,780.00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149,942,000.00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50,220.00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149,944,780.00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149,997,713.60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52,933.60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2,495,866,487.87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2,343,455,793.56</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-152,410,694.31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7.4.7.3</w:t>
      </w:r>
      <w:r w:rsidRPr="00982DAE">
        <w:rPr>
          <w:rFonts w:hint="eastAsia"/>
          <w:b/>
          <w:bCs/>
          <w:color w:val="000000"/>
          <w:kern w:val="0"/>
          <w:sz w:val="24"/>
        </w:rPr>
        <w:t>衍生金融资产</w:t>
      </w:r>
      <w:r w:rsidRPr="00982DAE">
        <w:rPr>
          <w:b/>
          <w:bCs/>
          <w:color w:val="000000"/>
          <w:kern w:val="0"/>
          <w:sz w:val="24"/>
        </w:rPr>
        <w:t>/</w:t>
      </w:r>
      <w:r w:rsidRPr="00982DAE">
        <w:rPr>
          <w:rFonts w:hint="eastAsia"/>
          <w:b/>
          <w:bCs/>
          <w:color w:val="000000"/>
          <w:kern w:val="0"/>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1,500,000,870.00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1,500,000,870.00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229,800,864.70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229,800,864.70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7.4.7.4.2</w:t>
      </w:r>
      <w:r w:rsidRPr="00982DAE">
        <w:rPr>
          <w:rFonts w:hint="eastAsia"/>
          <w:b/>
          <w:bCs/>
          <w:color w:val="000000"/>
          <w:kern w:val="0"/>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186,287.67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69,126.58</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4,035.57</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2,396.68</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3,322,749.45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2,739,126.54</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70,249.93</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159,011.56</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20,159.14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31.09</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684.86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657.47</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3,604,166.62</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2,970,349.92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982DAE" w:rsidRPr="007935DB" w:rsidRDefault="00982DAE" w:rsidP="007935DB">
      <w:pPr>
        <w:tabs>
          <w:tab w:val="left" w:pos="426"/>
        </w:tabs>
        <w:spacing w:line="360" w:lineRule="auto"/>
        <w:ind w:firstLineChars="200" w:firstLine="480"/>
        <w:jc w:val="left"/>
        <w:rPr>
          <w:rFonts w:eastAsiaTheme="minorEastAsia"/>
          <w:color w:val="000000" w:themeColor="text1"/>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7.4.7.7</w:t>
      </w:r>
      <w:r w:rsidRPr="00982DAE">
        <w:rPr>
          <w:rFonts w:hint="eastAsia"/>
          <w:b/>
          <w:bCs/>
          <w:color w:val="000000"/>
          <w:kern w:val="0"/>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5,617,217.89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3,452,833.20</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2,423.63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1,222.60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5,619,641.52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3,454,055.80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7.4.7.8</w:t>
      </w:r>
      <w:r w:rsidRPr="00982DAE">
        <w:rPr>
          <w:rFonts w:hint="eastAsia"/>
          <w:b/>
          <w:bCs/>
          <w:color w:val="000000"/>
          <w:kern w:val="0"/>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326,391.01</w:t>
            </w:r>
          </w:p>
        </w:tc>
        <w:tc>
          <w:tcPr>
            <w:tcW w:w="3150" w:type="dxa"/>
            <w:vAlign w:val="center"/>
          </w:tcPr>
          <w:p w:rsidR="00645980" w:rsidRPr="00FF7CE7" w:rsidRDefault="00616EB2" w:rsidP="00FF7CE7">
            <w:pPr>
              <w:spacing w:before="29" w:line="288" w:lineRule="auto"/>
              <w:jc w:val="right"/>
              <w:rPr>
                <w:kern w:val="0"/>
                <w:sz w:val="24"/>
              </w:rPr>
            </w:pPr>
            <w:r w:rsidRPr="00616EB2">
              <w:rPr>
                <w:kern w:val="0"/>
                <w:sz w:val="24"/>
              </w:rPr>
              <w:t>65,307.72</w:t>
            </w:r>
          </w:p>
        </w:tc>
      </w:tr>
      <w:tr w:rsidR="00D55E14">
        <w:tc>
          <w:tcPr>
            <w:tcW w:w="2715" w:type="dxa"/>
            <w:vAlign w:val="center"/>
          </w:tcPr>
          <w:p w:rsidR="00D55E14" w:rsidRDefault="00AF2E30">
            <w:pPr>
              <w:jc w:val="left"/>
            </w:pPr>
            <w:r>
              <w:rPr>
                <w:kern w:val="0"/>
                <w:sz w:val="24"/>
              </w:rPr>
              <w:t>预提审计费</w:t>
            </w:r>
          </w:p>
        </w:tc>
        <w:tc>
          <w:tcPr>
            <w:tcW w:w="3150" w:type="dxa"/>
            <w:vAlign w:val="center"/>
          </w:tcPr>
          <w:p w:rsidR="00D55E14" w:rsidRDefault="00AF2E30">
            <w:pPr>
              <w:jc w:val="right"/>
            </w:pPr>
            <w:r>
              <w:rPr>
                <w:kern w:val="0"/>
                <w:sz w:val="24"/>
              </w:rPr>
              <w:t>120,000.00</w:t>
            </w:r>
          </w:p>
        </w:tc>
        <w:tc>
          <w:tcPr>
            <w:tcW w:w="3150" w:type="dxa"/>
            <w:vAlign w:val="center"/>
          </w:tcPr>
          <w:p w:rsidR="00D55E14" w:rsidRDefault="00AF2E30">
            <w:pPr>
              <w:jc w:val="right"/>
            </w:pPr>
            <w:r>
              <w:rPr>
                <w:kern w:val="0"/>
                <w:sz w:val="24"/>
              </w:rPr>
              <w:t>100,000.00</w:t>
            </w:r>
          </w:p>
        </w:tc>
      </w:tr>
      <w:tr w:rsidR="00D55E14">
        <w:tc>
          <w:tcPr>
            <w:tcW w:w="2715" w:type="dxa"/>
            <w:vAlign w:val="center"/>
          </w:tcPr>
          <w:p w:rsidR="00D55E14" w:rsidRDefault="00AF2E30">
            <w:pPr>
              <w:jc w:val="left"/>
            </w:pPr>
            <w:r>
              <w:rPr>
                <w:kern w:val="0"/>
                <w:sz w:val="24"/>
              </w:rPr>
              <w:t>预提信息披露费</w:t>
            </w:r>
          </w:p>
        </w:tc>
        <w:tc>
          <w:tcPr>
            <w:tcW w:w="3150" w:type="dxa"/>
            <w:vAlign w:val="center"/>
          </w:tcPr>
          <w:p w:rsidR="00D55E14" w:rsidRDefault="00AF2E30">
            <w:pPr>
              <w:jc w:val="right"/>
            </w:pPr>
            <w:r>
              <w:rPr>
                <w:kern w:val="0"/>
                <w:sz w:val="24"/>
              </w:rPr>
              <w:t>120,000.00</w:t>
            </w:r>
          </w:p>
        </w:tc>
        <w:tc>
          <w:tcPr>
            <w:tcW w:w="3150" w:type="dxa"/>
            <w:vAlign w:val="center"/>
          </w:tcPr>
          <w:p w:rsidR="00D55E14" w:rsidRDefault="00AF2E30">
            <w:pPr>
              <w:jc w:val="right"/>
            </w:pPr>
            <w:r>
              <w:rPr>
                <w:kern w:val="0"/>
                <w:sz w:val="24"/>
              </w:rPr>
              <w:t>280,000.00</w:t>
            </w:r>
          </w:p>
        </w:tc>
      </w:tr>
      <w:tr w:rsidR="00D55E14">
        <w:tc>
          <w:tcPr>
            <w:tcW w:w="2715" w:type="dxa"/>
            <w:vAlign w:val="center"/>
          </w:tcPr>
          <w:p w:rsidR="00D55E14" w:rsidRDefault="00AF2E30">
            <w:pPr>
              <w:jc w:val="left"/>
            </w:pPr>
            <w:r>
              <w:rPr>
                <w:kern w:val="0"/>
                <w:sz w:val="24"/>
              </w:rPr>
              <w:t>应付后端申购费</w:t>
            </w:r>
          </w:p>
        </w:tc>
        <w:tc>
          <w:tcPr>
            <w:tcW w:w="3150" w:type="dxa"/>
            <w:vAlign w:val="center"/>
          </w:tcPr>
          <w:p w:rsidR="00D55E14" w:rsidRDefault="00AF2E30">
            <w:pPr>
              <w:jc w:val="right"/>
            </w:pPr>
            <w:r>
              <w:rPr>
                <w:kern w:val="0"/>
                <w:sz w:val="24"/>
              </w:rPr>
              <w:t>10,628.96</w:t>
            </w:r>
          </w:p>
        </w:tc>
        <w:tc>
          <w:tcPr>
            <w:tcW w:w="3150" w:type="dxa"/>
            <w:vAlign w:val="center"/>
          </w:tcPr>
          <w:p w:rsidR="00D55E14" w:rsidRDefault="00AF2E30">
            <w:pPr>
              <w:jc w:val="right"/>
            </w:pPr>
            <w:r>
              <w:rPr>
                <w:kern w:val="0"/>
                <w:sz w:val="24"/>
              </w:rPr>
              <w:t>79.20</w:t>
            </w:r>
          </w:p>
        </w:tc>
      </w:tr>
      <w:tr w:rsidR="00D55E14">
        <w:tc>
          <w:tcPr>
            <w:tcW w:w="2715" w:type="dxa"/>
            <w:vAlign w:val="center"/>
          </w:tcPr>
          <w:p w:rsidR="00D55E14" w:rsidRDefault="00AF2E30">
            <w:pPr>
              <w:jc w:val="left"/>
            </w:pPr>
            <w:r>
              <w:rPr>
                <w:kern w:val="0"/>
                <w:sz w:val="24"/>
              </w:rPr>
              <w:t>预提账户维护费</w:t>
            </w:r>
          </w:p>
        </w:tc>
        <w:tc>
          <w:tcPr>
            <w:tcW w:w="3150" w:type="dxa"/>
            <w:vAlign w:val="center"/>
          </w:tcPr>
          <w:p w:rsidR="00D55E14" w:rsidRDefault="00AF2E30">
            <w:pPr>
              <w:jc w:val="right"/>
            </w:pPr>
            <w:r>
              <w:rPr>
                <w:kern w:val="0"/>
                <w:sz w:val="24"/>
              </w:rPr>
              <w:t>4,500.00</w:t>
            </w:r>
          </w:p>
        </w:tc>
        <w:tc>
          <w:tcPr>
            <w:tcW w:w="3150" w:type="dxa"/>
            <w:vAlign w:val="center"/>
          </w:tcPr>
          <w:p w:rsidR="00D55E14" w:rsidRDefault="00AF2E30">
            <w:pPr>
              <w:jc w:val="right"/>
            </w:pPr>
            <w:r>
              <w:rPr>
                <w:kern w:val="0"/>
                <w:sz w:val="24"/>
              </w:rPr>
              <w:t>4,500.00</w:t>
            </w:r>
          </w:p>
        </w:tc>
      </w:tr>
      <w:tr w:rsidR="00D55E14">
        <w:tc>
          <w:tcPr>
            <w:tcW w:w="2715" w:type="dxa"/>
            <w:vAlign w:val="center"/>
          </w:tcPr>
          <w:p w:rsidR="00D55E14" w:rsidRDefault="00AF2E30">
            <w:pPr>
              <w:jc w:val="left"/>
            </w:pPr>
            <w:r>
              <w:rPr>
                <w:kern w:val="0"/>
                <w:sz w:val="24"/>
              </w:rPr>
              <w:t>应付转出费</w:t>
            </w:r>
          </w:p>
        </w:tc>
        <w:tc>
          <w:tcPr>
            <w:tcW w:w="3150" w:type="dxa"/>
            <w:vAlign w:val="center"/>
          </w:tcPr>
          <w:p w:rsidR="00D55E14" w:rsidRDefault="00AF2E30">
            <w:pPr>
              <w:jc w:val="right"/>
            </w:pPr>
            <w:r>
              <w:rPr>
                <w:kern w:val="0"/>
                <w:sz w:val="24"/>
              </w:rPr>
              <w:t>60.19</w:t>
            </w:r>
          </w:p>
        </w:tc>
        <w:tc>
          <w:tcPr>
            <w:tcW w:w="3150" w:type="dxa"/>
            <w:vAlign w:val="center"/>
          </w:tcPr>
          <w:p w:rsidR="00D55E14" w:rsidRDefault="00616EB2" w:rsidP="00616EB2">
            <w:pPr>
              <w:jc w:val="right"/>
            </w:pPr>
            <w:r w:rsidRPr="00616EB2">
              <w:rPr>
                <w:kern w:val="0"/>
                <w:sz w:val="24"/>
              </w:rPr>
              <w:t>3.26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581,580.16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449,890.18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7.4.7.9</w:t>
      </w:r>
      <w:r w:rsidRPr="00982DAE">
        <w:rPr>
          <w:rFonts w:hint="eastAsia"/>
          <w:b/>
          <w:bCs/>
          <w:color w:val="000000"/>
          <w:kern w:val="0"/>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1,588,107,243.95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1,588,107,243.95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3,140,934,039.72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3,140,934,039.72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-2,456,896,371.78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-2,456,896,371.78</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2,272,144,911.89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2,272,144,911.89</w:t>
            </w:r>
          </w:p>
        </w:tc>
      </w:tr>
    </w:tbl>
    <w:p w:rsidR="001B0406" w:rsidRPr="001B0406" w:rsidRDefault="00AF2E30" w:rsidP="001B0406">
      <w:pPr>
        <w:tabs>
          <w:tab w:val="left" w:pos="426"/>
        </w:tabs>
        <w:spacing w:before="29" w:line="288" w:lineRule="auto"/>
        <w:jc w:val="left"/>
        <w:rPr>
          <w:kern w:val="0"/>
          <w:sz w:val="24"/>
        </w:rPr>
      </w:pPr>
      <w:r>
        <w:rPr>
          <w:kern w:val="0"/>
          <w:sz w:val="24"/>
        </w:rPr>
        <w:t>注：</w:t>
      </w:r>
      <w:r w:rsidR="001B0406" w:rsidRPr="001B0406">
        <w:rPr>
          <w:rFonts w:hint="eastAsia"/>
          <w:kern w:val="0"/>
          <w:sz w:val="24"/>
        </w:rPr>
        <w:t>1</w:t>
      </w:r>
      <w:r w:rsidR="001B0406" w:rsidRPr="001B0406">
        <w:rPr>
          <w:rFonts w:hint="eastAsia"/>
          <w:kern w:val="0"/>
          <w:sz w:val="24"/>
        </w:rPr>
        <w:t>、如果本报告期间发生转换入、红利再投业务，则总申购份额中包含该业务。</w:t>
      </w:r>
    </w:p>
    <w:p w:rsidR="001B0406" w:rsidRDefault="001B0406" w:rsidP="001B0406">
      <w:pPr>
        <w:tabs>
          <w:tab w:val="left" w:pos="426"/>
        </w:tabs>
        <w:spacing w:before="29" w:line="288" w:lineRule="auto"/>
        <w:jc w:val="left"/>
        <w:rPr>
          <w:kern w:val="0"/>
          <w:sz w:val="24"/>
        </w:rPr>
      </w:pPr>
      <w:r w:rsidRPr="001B0406">
        <w:rPr>
          <w:rFonts w:hint="eastAsia"/>
          <w:kern w:val="0"/>
          <w:sz w:val="24"/>
        </w:rPr>
        <w:t>2</w:t>
      </w:r>
      <w:r w:rsidRPr="001B0406">
        <w:rPr>
          <w:rFonts w:hint="eastAsia"/>
          <w:kern w:val="0"/>
          <w:sz w:val="24"/>
        </w:rPr>
        <w:t>、如果本报告期间发生转换出业务，则总赎回份额中包含该业务。</w:t>
      </w:r>
    </w:p>
    <w:p w:rsidR="001B0406" w:rsidRDefault="001B0406" w:rsidP="001B0406">
      <w:pPr>
        <w:tabs>
          <w:tab w:val="left" w:pos="426"/>
        </w:tabs>
        <w:spacing w:before="29" w:line="288" w:lineRule="auto"/>
        <w:jc w:val="left"/>
        <w:rPr>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7.4.7.10</w:t>
      </w:r>
      <w:r w:rsidRPr="00982DAE">
        <w:rPr>
          <w:rFonts w:hint="eastAsia"/>
          <w:b/>
          <w:bCs/>
          <w:color w:val="000000"/>
          <w:kern w:val="0"/>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942,641,087.24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196,475,714.89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1,139,116,802.13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906,269,507.72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612,789,787.54</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1,519,059,295.26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663,661,588.89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338,698,727.85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1,002,360,316.74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2,713,433,897.78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1,402,499,323.50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4,115,933,221.28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-2,049,772,308.89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-1,063,800,595.65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-3,113,572,904.54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2,512,572,183.85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1,147,964,230.28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3,660,536,414.13</w:t>
            </w:r>
          </w:p>
        </w:tc>
      </w:tr>
    </w:tbl>
    <w:p w:rsidR="006E0C2B" w:rsidRPr="00D754A9" w:rsidRDefault="006E0C2B" w:rsidP="00D754A9">
      <w:pPr>
        <w:tabs>
          <w:tab w:val="left" w:pos="426"/>
        </w:tabs>
        <w:spacing w:before="29" w:line="288" w:lineRule="auto"/>
        <w:jc w:val="left"/>
        <w:rPr>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7.4.7.11</w:t>
      </w:r>
      <w:r w:rsidRPr="00982DAE">
        <w:rPr>
          <w:rFonts w:hint="eastAsia"/>
          <w:b/>
          <w:bCs/>
          <w:color w:val="000000"/>
          <w:kern w:val="0"/>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2,994,174.92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2,797,685.00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132,088.87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92,340.09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46,218.49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47,867.78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3,172,482.28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2,937,892.87</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982DAE" w:rsidRDefault="00342619" w:rsidP="00982DAE">
      <w:pPr>
        <w:spacing w:before="29" w:line="288" w:lineRule="auto"/>
        <w:rPr>
          <w:b/>
          <w:bCs/>
          <w:color w:val="000000"/>
          <w:kern w:val="0"/>
          <w:sz w:val="24"/>
        </w:rPr>
      </w:pPr>
      <w:r w:rsidRPr="00982DAE">
        <w:rPr>
          <w:b/>
          <w:bCs/>
          <w:color w:val="000000"/>
          <w:kern w:val="0"/>
          <w:sz w:val="24"/>
        </w:rPr>
        <w:t xml:space="preserve">7.4.7.12 </w:t>
      </w:r>
      <w:r w:rsidRPr="00982DAE">
        <w:rPr>
          <w:rFonts w:hint="eastAsia"/>
          <w:b/>
          <w:bCs/>
          <w:color w:val="000000"/>
          <w:kern w:val="0"/>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9,414,714,936.95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4,954,979,470.04</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8,447,442,186.84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5,090,539,937.59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967,272,750.11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-135,560,467.55</w:t>
            </w:r>
          </w:p>
        </w:tc>
      </w:tr>
    </w:tbl>
    <w:p w:rsidR="008D63BC" w:rsidRPr="00D754A9" w:rsidRDefault="008D63BC" w:rsidP="00D754A9">
      <w:pPr>
        <w:tabs>
          <w:tab w:val="left" w:pos="426"/>
        </w:tabs>
        <w:spacing w:before="29" w:line="288" w:lineRule="auto"/>
        <w:jc w:val="left"/>
        <w:rPr>
          <w:kern w:val="0"/>
          <w:sz w:val="24"/>
        </w:rPr>
      </w:pPr>
    </w:p>
    <w:p w:rsidR="001A59F9" w:rsidRPr="00982DAE" w:rsidRDefault="004C2C35" w:rsidP="00982DAE">
      <w:pPr>
        <w:spacing w:before="29" w:line="288" w:lineRule="auto"/>
        <w:rPr>
          <w:b/>
          <w:bCs/>
          <w:color w:val="000000"/>
          <w:kern w:val="0"/>
          <w:sz w:val="24"/>
        </w:rPr>
      </w:pPr>
      <w:r w:rsidRPr="00982DAE">
        <w:rPr>
          <w:b/>
          <w:bCs/>
          <w:color w:val="000000"/>
          <w:kern w:val="0"/>
          <w:sz w:val="24"/>
        </w:rPr>
        <w:t>7.4.7.13</w:t>
      </w:r>
      <w:r w:rsidR="001A59F9" w:rsidRPr="00982DAE">
        <w:rPr>
          <w:rFonts w:hint="eastAsia"/>
          <w:b/>
          <w:bCs/>
          <w:color w:val="000000"/>
          <w:kern w:val="0"/>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285,249,463.00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60,247,700.00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280,742,840.00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59,284,000.00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4,548,028.93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933,140.00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-41,405.93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30,560.00</w:t>
            </w:r>
          </w:p>
        </w:tc>
      </w:tr>
    </w:tbl>
    <w:p w:rsidR="00406BDD" w:rsidRPr="00DF3766" w:rsidRDefault="00406BDD" w:rsidP="00406BDD">
      <w:pPr>
        <w:tabs>
          <w:tab w:val="left" w:pos="426"/>
        </w:tabs>
        <w:spacing w:before="29" w:line="288" w:lineRule="auto"/>
        <w:jc w:val="left"/>
        <w:rPr>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w:t>
      </w:r>
      <w:r w:rsidR="003B6141" w:rsidRPr="00982DAE">
        <w:rPr>
          <w:rFonts w:hint="eastAsia"/>
          <w:b/>
          <w:bCs/>
          <w:color w:val="000000"/>
          <w:kern w:val="0"/>
          <w:sz w:val="24"/>
        </w:rPr>
        <w:t>14</w:t>
      </w:r>
      <w:r w:rsidRPr="00982DAE">
        <w:rPr>
          <w:rFonts w:hint="eastAsia"/>
          <w:b/>
          <w:bCs/>
          <w:color w:val="000000"/>
          <w:kern w:val="0"/>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7.4.7.15</w:t>
      </w:r>
      <w:r w:rsidRPr="00982DAE">
        <w:rPr>
          <w:rFonts w:hint="eastAsia"/>
          <w:b/>
          <w:bCs/>
          <w:color w:val="000000"/>
          <w:kern w:val="0"/>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982DAE" w:rsidRDefault="00982DAE" w:rsidP="00982DAE">
      <w:pPr>
        <w:spacing w:before="29" w:line="288" w:lineRule="auto"/>
        <w:rPr>
          <w:b/>
          <w:bCs/>
          <w:color w:val="000000"/>
          <w:kern w:val="0"/>
          <w:sz w:val="24"/>
        </w:rPr>
      </w:pPr>
    </w:p>
    <w:p w:rsidR="001A59F9" w:rsidRPr="00982DAE" w:rsidRDefault="001A59F9" w:rsidP="00982DAE">
      <w:pPr>
        <w:spacing w:before="29" w:line="288" w:lineRule="auto"/>
        <w:rPr>
          <w:b/>
          <w:bCs/>
          <w:color w:val="000000"/>
          <w:kern w:val="0"/>
          <w:sz w:val="24"/>
        </w:rPr>
      </w:pPr>
      <w:r w:rsidRPr="00982DAE">
        <w:rPr>
          <w:b/>
          <w:bCs/>
          <w:color w:val="000000"/>
          <w:kern w:val="0"/>
          <w:sz w:val="24"/>
        </w:rPr>
        <w:t>7.4.7.16</w:t>
      </w:r>
      <w:r w:rsidRPr="00982DAE">
        <w:rPr>
          <w:rFonts w:hint="eastAsia"/>
          <w:b/>
          <w:bCs/>
          <w:color w:val="000000"/>
          <w:kern w:val="0"/>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21,536,450.32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8,907,348.91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21,536,450.32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8,907,348.91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612,789,787.54</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-159,837,961.81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612,670,354.67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-159,956,119.31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119,432.87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118,157.50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612,789,787.54</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-159,837,961.81</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7.4.7.18</w:t>
      </w:r>
      <w:r w:rsidRPr="00982DAE">
        <w:rPr>
          <w:rFonts w:eastAsiaTheme="minorEastAsia" w:hint="eastAsia"/>
          <w:b/>
          <w:color w:val="000000"/>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7,262,408.95</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1,367,501.51</w:t>
            </w:r>
          </w:p>
        </w:tc>
      </w:tr>
      <w:tr w:rsidR="00D55E14">
        <w:tc>
          <w:tcPr>
            <w:tcW w:w="1984" w:type="dxa"/>
            <w:vAlign w:val="center"/>
          </w:tcPr>
          <w:p w:rsidR="00D55E14" w:rsidRDefault="00AF2E30">
            <w:pPr>
              <w:jc w:val="left"/>
            </w:pPr>
            <w:r>
              <w:rPr>
                <w:sz w:val="24"/>
              </w:rPr>
              <w:t>基金转换费收入</w:t>
            </w:r>
          </w:p>
        </w:tc>
        <w:tc>
          <w:tcPr>
            <w:tcW w:w="3598" w:type="dxa"/>
            <w:vAlign w:val="center"/>
          </w:tcPr>
          <w:p w:rsidR="00D55E14" w:rsidRDefault="00AF2E30">
            <w:pPr>
              <w:jc w:val="right"/>
            </w:pPr>
            <w:r>
              <w:rPr>
                <w:sz w:val="24"/>
              </w:rPr>
              <w:t>133,511.57</w:t>
            </w:r>
          </w:p>
        </w:tc>
        <w:tc>
          <w:tcPr>
            <w:tcW w:w="3598" w:type="dxa"/>
            <w:vAlign w:val="center"/>
          </w:tcPr>
          <w:p w:rsidR="00D55E14" w:rsidRDefault="00AF2E30">
            <w:pPr>
              <w:jc w:val="right"/>
            </w:pPr>
            <w:r>
              <w:rPr>
                <w:sz w:val="24"/>
              </w:rPr>
              <w:t>65,722.50</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7,395,920.52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1,433,224.01</w:t>
            </w:r>
          </w:p>
        </w:tc>
      </w:tr>
    </w:tbl>
    <w:p w:rsidR="00374D25" w:rsidRPr="00374D25" w:rsidRDefault="00AF2E30" w:rsidP="00374D25">
      <w:pPr>
        <w:tabs>
          <w:tab w:val="left" w:pos="426"/>
        </w:tabs>
        <w:spacing w:before="29" w:line="288" w:lineRule="auto"/>
        <w:jc w:val="left"/>
        <w:rPr>
          <w:kern w:val="0"/>
          <w:sz w:val="24"/>
        </w:rPr>
      </w:pPr>
      <w:r>
        <w:rPr>
          <w:kern w:val="0"/>
          <w:sz w:val="24"/>
        </w:rPr>
        <w:t>注：</w:t>
      </w:r>
      <w:r w:rsidR="00374D25" w:rsidRPr="00374D25">
        <w:rPr>
          <w:rFonts w:hint="eastAsia"/>
          <w:kern w:val="0"/>
          <w:sz w:val="24"/>
        </w:rPr>
        <w:t>1</w:t>
      </w:r>
      <w:r w:rsidR="00374D25" w:rsidRPr="00374D25">
        <w:rPr>
          <w:rFonts w:hint="eastAsia"/>
          <w:kern w:val="0"/>
          <w:sz w:val="24"/>
        </w:rPr>
        <w:t>、本基金的赎回费率按持有期间递减，不低于赎回费总额的</w:t>
      </w:r>
      <w:r w:rsidR="00374D25" w:rsidRPr="00374D25">
        <w:rPr>
          <w:rFonts w:hint="eastAsia"/>
          <w:kern w:val="0"/>
          <w:sz w:val="24"/>
        </w:rPr>
        <w:t>25%</w:t>
      </w:r>
      <w:r w:rsidR="00374D25" w:rsidRPr="00374D25">
        <w:rPr>
          <w:rFonts w:hint="eastAsia"/>
          <w:kern w:val="0"/>
          <w:sz w:val="24"/>
        </w:rPr>
        <w:t>归入基金资产；</w:t>
      </w:r>
    </w:p>
    <w:p w:rsidR="00374D25" w:rsidRDefault="00374D25" w:rsidP="00374D25">
      <w:pPr>
        <w:tabs>
          <w:tab w:val="left" w:pos="426"/>
        </w:tabs>
        <w:spacing w:before="29" w:line="288" w:lineRule="auto"/>
        <w:jc w:val="left"/>
        <w:rPr>
          <w:kern w:val="0"/>
          <w:sz w:val="24"/>
        </w:rPr>
      </w:pPr>
      <w:r w:rsidRPr="00374D25">
        <w:rPr>
          <w:rFonts w:hint="eastAsia"/>
          <w:kern w:val="0"/>
          <w:sz w:val="24"/>
        </w:rPr>
        <w:t>2</w:t>
      </w:r>
      <w:r w:rsidRPr="00374D25">
        <w:rPr>
          <w:rFonts w:hint="eastAsia"/>
          <w:kern w:val="0"/>
          <w:sz w:val="24"/>
        </w:rPr>
        <w:t>、本基金的转换费由申购补差费和转出基金的赎回费两部分构成，其中转出基金的不低于赎回费的</w:t>
      </w:r>
      <w:r w:rsidRPr="00374D25">
        <w:rPr>
          <w:rFonts w:hint="eastAsia"/>
          <w:kern w:val="0"/>
          <w:sz w:val="24"/>
        </w:rPr>
        <w:t>25%</w:t>
      </w:r>
      <w:r w:rsidRPr="00374D25">
        <w:rPr>
          <w:rFonts w:hint="eastAsia"/>
          <w:kern w:val="0"/>
          <w:sz w:val="24"/>
        </w:rPr>
        <w:t>归入转出基金的基金资产。</w:t>
      </w:r>
    </w:p>
    <w:p w:rsidR="001A59F9" w:rsidRPr="0091212A" w:rsidRDefault="001A59F9" w:rsidP="00374D25">
      <w:pPr>
        <w:tabs>
          <w:tab w:val="left" w:pos="426"/>
        </w:tabs>
        <w:spacing w:before="29" w:line="288" w:lineRule="auto"/>
        <w:jc w:val="left"/>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982DAE" w:rsidRDefault="00C80683" w:rsidP="00982DAE">
      <w:pPr>
        <w:spacing w:line="360" w:lineRule="auto"/>
        <w:rPr>
          <w:rFonts w:eastAsiaTheme="minorEastAsia"/>
          <w:b/>
          <w:color w:val="000000"/>
          <w:sz w:val="24"/>
        </w:rPr>
      </w:pPr>
      <w:r w:rsidRPr="00982DAE">
        <w:rPr>
          <w:rFonts w:eastAsiaTheme="minorEastAsia"/>
          <w:b/>
          <w:color w:val="000000"/>
          <w:sz w:val="24"/>
        </w:rPr>
        <w:t xml:space="preserve">7.4.7.19 </w:t>
      </w:r>
      <w:r w:rsidRPr="00982DAE">
        <w:rPr>
          <w:rFonts w:eastAsiaTheme="minorEastAsia"/>
          <w:b/>
          <w:color w:val="000000"/>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29,007,553.04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17,320,654.55</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1,500.00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550.00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29,009,053.04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17,321,204.55</w:t>
            </w:r>
          </w:p>
        </w:tc>
      </w:tr>
    </w:tbl>
    <w:p w:rsidR="00982DAE" w:rsidRDefault="00982DAE" w:rsidP="00982DAE">
      <w:pPr>
        <w:spacing w:line="360" w:lineRule="auto"/>
        <w:rPr>
          <w:rFonts w:eastAsiaTheme="minorEastAsia"/>
          <w:b/>
          <w:color w:val="000000"/>
          <w:sz w:val="24"/>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7.4.7.20</w:t>
      </w:r>
      <w:r w:rsidRPr="00982DAE">
        <w:rPr>
          <w:rFonts w:eastAsiaTheme="minorEastAsia" w:hint="eastAsia"/>
          <w:b/>
          <w:color w:val="000000"/>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D55E14">
        <w:trPr>
          <w:jc w:val="center"/>
        </w:trPr>
        <w:tc>
          <w:tcPr>
            <w:tcW w:w="2855" w:type="dxa"/>
            <w:vAlign w:val="center"/>
          </w:tcPr>
          <w:p w:rsidR="00D55E14" w:rsidRDefault="00AF2E30">
            <w:pPr>
              <w:jc w:val="left"/>
            </w:pPr>
            <w:r>
              <w:rPr>
                <w:sz w:val="24"/>
              </w:rPr>
              <w:t>银行费用</w:t>
            </w:r>
          </w:p>
        </w:tc>
        <w:tc>
          <w:tcPr>
            <w:tcW w:w="2893" w:type="dxa"/>
            <w:vAlign w:val="center"/>
          </w:tcPr>
          <w:p w:rsidR="00D55E14" w:rsidRDefault="00AF2E30">
            <w:pPr>
              <w:jc w:val="right"/>
            </w:pPr>
            <w:r>
              <w:rPr>
                <w:sz w:val="24"/>
              </w:rPr>
              <w:t>31,927.77</w:t>
            </w:r>
          </w:p>
        </w:tc>
        <w:tc>
          <w:tcPr>
            <w:tcW w:w="3367" w:type="dxa"/>
            <w:vAlign w:val="center"/>
          </w:tcPr>
          <w:p w:rsidR="00D55E14" w:rsidRDefault="00AF2E30">
            <w:pPr>
              <w:jc w:val="right"/>
            </w:pPr>
            <w:r>
              <w:rPr>
                <w:sz w:val="24"/>
              </w:rPr>
              <w:t>30,707.44</w:t>
            </w:r>
          </w:p>
        </w:tc>
      </w:tr>
      <w:tr w:rsidR="00D55E14">
        <w:trPr>
          <w:jc w:val="center"/>
        </w:trPr>
        <w:tc>
          <w:tcPr>
            <w:tcW w:w="2855" w:type="dxa"/>
            <w:vAlign w:val="center"/>
          </w:tcPr>
          <w:p w:rsidR="00D55E14" w:rsidRDefault="00AF2E30">
            <w:pPr>
              <w:jc w:val="left"/>
            </w:pPr>
            <w:r>
              <w:rPr>
                <w:sz w:val="24"/>
              </w:rPr>
              <w:t>债券账户费用</w:t>
            </w:r>
          </w:p>
        </w:tc>
        <w:tc>
          <w:tcPr>
            <w:tcW w:w="2893" w:type="dxa"/>
            <w:vAlign w:val="center"/>
          </w:tcPr>
          <w:p w:rsidR="00D55E14" w:rsidRDefault="00AF2E30">
            <w:pPr>
              <w:jc w:val="right"/>
            </w:pPr>
            <w:r>
              <w:rPr>
                <w:sz w:val="24"/>
              </w:rPr>
              <w:t>18,000.00</w:t>
            </w:r>
          </w:p>
        </w:tc>
        <w:tc>
          <w:tcPr>
            <w:tcW w:w="3367" w:type="dxa"/>
            <w:vAlign w:val="center"/>
          </w:tcPr>
          <w:p w:rsidR="00D55E14" w:rsidRDefault="00AF2E30">
            <w:pPr>
              <w:jc w:val="right"/>
            </w:pPr>
            <w:r>
              <w:rPr>
                <w:sz w:val="24"/>
              </w:rPr>
              <w:t>22,500.00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289,927.77</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433,207.44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7.4.8</w:t>
      </w:r>
      <w:r w:rsidRPr="00982DAE">
        <w:rPr>
          <w:rFonts w:eastAsiaTheme="minorEastAsia" w:hint="eastAsia"/>
          <w:b/>
          <w:color w:val="000000"/>
          <w:sz w:val="24"/>
        </w:rPr>
        <w:t>或有事项、资产负债表日后事项的说明</w:t>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 xml:space="preserve">7.4.8.1 </w:t>
      </w:r>
      <w:r w:rsidRPr="00982DAE">
        <w:rPr>
          <w:rFonts w:eastAsiaTheme="minorEastAsia" w:hint="eastAsia"/>
          <w:b/>
          <w:color w:val="000000"/>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 xml:space="preserve">7.4.8.2 </w:t>
      </w:r>
      <w:r w:rsidRPr="00982DAE">
        <w:rPr>
          <w:rFonts w:eastAsiaTheme="minorEastAsia" w:hint="eastAsia"/>
          <w:b/>
          <w:color w:val="000000"/>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982DAE" w:rsidRDefault="00044E49" w:rsidP="00982DAE">
      <w:pPr>
        <w:spacing w:line="360" w:lineRule="auto"/>
        <w:rPr>
          <w:rFonts w:eastAsiaTheme="minorEastAsia"/>
          <w:b/>
          <w:color w:val="000000"/>
          <w:sz w:val="24"/>
        </w:rPr>
      </w:pPr>
      <w:r w:rsidRPr="00982DAE">
        <w:rPr>
          <w:rFonts w:eastAsiaTheme="minorEastAsia"/>
          <w:b/>
          <w:color w:val="000000"/>
          <w:sz w:val="24"/>
        </w:rPr>
        <w:t>7.4.9</w:t>
      </w:r>
      <w:r w:rsidRPr="00982DAE">
        <w:rPr>
          <w:rFonts w:eastAsiaTheme="minorEastAsia" w:hint="eastAsia"/>
          <w:b/>
          <w:color w:val="00000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E20AB">
        <w:tc>
          <w:tcPr>
            <w:tcW w:w="5220" w:type="dxa"/>
          </w:tcPr>
          <w:p w:rsidR="00044E49" w:rsidRPr="004E7650" w:rsidRDefault="00044E49" w:rsidP="002E20AB">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E20AB">
            <w:pPr>
              <w:spacing w:before="29" w:line="288" w:lineRule="auto"/>
              <w:jc w:val="center"/>
              <w:rPr>
                <w:color w:val="000000"/>
                <w:sz w:val="24"/>
              </w:rPr>
            </w:pPr>
            <w:r w:rsidRPr="004E7650">
              <w:rPr>
                <w:rFonts w:hint="eastAsia"/>
                <w:color w:val="000000"/>
                <w:sz w:val="24"/>
              </w:rPr>
              <w:t>与本基金的关系</w:t>
            </w:r>
          </w:p>
        </w:tc>
      </w:tr>
      <w:tr w:rsidR="00D55E14">
        <w:tc>
          <w:tcPr>
            <w:tcW w:w="5220" w:type="dxa"/>
            <w:vAlign w:val="center"/>
          </w:tcPr>
          <w:p w:rsidR="00D55E14" w:rsidRDefault="00AF2E30">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80" w:type="dxa"/>
            <w:vAlign w:val="center"/>
          </w:tcPr>
          <w:p w:rsidR="00D55E14" w:rsidRDefault="00AF2E30">
            <w:pPr>
              <w:jc w:val="center"/>
            </w:pPr>
            <w:r>
              <w:rPr>
                <w:color w:val="000000"/>
                <w:sz w:val="24"/>
              </w:rPr>
              <w:t>基金管理人、基金销售机构</w:t>
            </w:r>
          </w:p>
        </w:tc>
      </w:tr>
      <w:tr w:rsidR="00D55E14">
        <w:tc>
          <w:tcPr>
            <w:tcW w:w="5220" w:type="dxa"/>
            <w:vAlign w:val="center"/>
          </w:tcPr>
          <w:p w:rsidR="00D55E14" w:rsidRDefault="00AF2E3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D55E14" w:rsidRDefault="00AF2E30">
            <w:pPr>
              <w:jc w:val="center"/>
            </w:pPr>
            <w:r>
              <w:rPr>
                <w:color w:val="000000"/>
                <w:sz w:val="24"/>
              </w:rPr>
              <w:t>基金托管人、基金销售机构</w:t>
            </w:r>
          </w:p>
        </w:tc>
      </w:tr>
      <w:tr w:rsidR="00D55E14">
        <w:tc>
          <w:tcPr>
            <w:tcW w:w="5220" w:type="dxa"/>
            <w:vAlign w:val="center"/>
          </w:tcPr>
          <w:p w:rsidR="00D55E14" w:rsidRDefault="00AF2E30">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55E14" w:rsidRDefault="00AF2E30">
            <w:pPr>
              <w:jc w:val="center"/>
            </w:pPr>
            <w:r>
              <w:rPr>
                <w:color w:val="000000"/>
                <w:sz w:val="24"/>
              </w:rPr>
              <w:t>基金管理人的股东、基金销售机构</w:t>
            </w:r>
          </w:p>
        </w:tc>
      </w:tr>
      <w:tr w:rsidR="00D55E14">
        <w:tc>
          <w:tcPr>
            <w:tcW w:w="5220" w:type="dxa"/>
            <w:vAlign w:val="center"/>
          </w:tcPr>
          <w:p w:rsidR="00D55E14" w:rsidRDefault="00AF2E30">
            <w:pPr>
              <w:jc w:val="left"/>
            </w:pPr>
            <w:r>
              <w:rPr>
                <w:color w:val="000000"/>
                <w:sz w:val="24"/>
              </w:rPr>
              <w:t>施罗德投资管理有限公司</w:t>
            </w:r>
          </w:p>
        </w:tc>
        <w:tc>
          <w:tcPr>
            <w:tcW w:w="3780" w:type="dxa"/>
            <w:vAlign w:val="center"/>
          </w:tcPr>
          <w:p w:rsidR="00D55E14" w:rsidRDefault="00AF2E30">
            <w:pPr>
              <w:jc w:val="center"/>
            </w:pPr>
            <w:r>
              <w:rPr>
                <w:color w:val="000000"/>
                <w:sz w:val="24"/>
              </w:rPr>
              <w:t>基金管理人的股东</w:t>
            </w:r>
          </w:p>
        </w:tc>
      </w:tr>
      <w:tr w:rsidR="00D55E14">
        <w:tc>
          <w:tcPr>
            <w:tcW w:w="5220" w:type="dxa"/>
            <w:vAlign w:val="center"/>
          </w:tcPr>
          <w:p w:rsidR="00D55E14" w:rsidRDefault="00AF2E3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55E14" w:rsidRDefault="00AF2E30">
            <w:pPr>
              <w:jc w:val="center"/>
            </w:pPr>
            <w:r>
              <w:rPr>
                <w:color w:val="000000"/>
                <w:sz w:val="24"/>
              </w:rPr>
              <w:t>基金管理人的股东</w:t>
            </w:r>
          </w:p>
        </w:tc>
      </w:tr>
      <w:tr w:rsidR="00D55E14">
        <w:tc>
          <w:tcPr>
            <w:tcW w:w="5220" w:type="dxa"/>
            <w:vAlign w:val="center"/>
          </w:tcPr>
          <w:p w:rsidR="00D55E14" w:rsidRDefault="00AF2E30">
            <w:pPr>
              <w:jc w:val="left"/>
            </w:pPr>
            <w:r>
              <w:rPr>
                <w:color w:val="000000"/>
                <w:sz w:val="24"/>
              </w:rPr>
              <w:t>交银施罗德资产管理有限公司</w:t>
            </w:r>
          </w:p>
        </w:tc>
        <w:tc>
          <w:tcPr>
            <w:tcW w:w="3780" w:type="dxa"/>
            <w:vAlign w:val="center"/>
          </w:tcPr>
          <w:p w:rsidR="00D55E14" w:rsidRDefault="00AF2E30">
            <w:pPr>
              <w:jc w:val="center"/>
            </w:pPr>
            <w:r>
              <w:rPr>
                <w:color w:val="000000"/>
                <w:sz w:val="24"/>
              </w:rPr>
              <w:t>基金管理人的子公司</w:t>
            </w:r>
          </w:p>
        </w:tc>
      </w:tr>
      <w:tr w:rsidR="00D55E14">
        <w:tc>
          <w:tcPr>
            <w:tcW w:w="5220" w:type="dxa"/>
            <w:vAlign w:val="center"/>
          </w:tcPr>
          <w:p w:rsidR="00D55E14" w:rsidRDefault="00AF2E30">
            <w:pPr>
              <w:jc w:val="left"/>
            </w:pPr>
            <w:r>
              <w:rPr>
                <w:color w:val="000000"/>
                <w:sz w:val="24"/>
              </w:rPr>
              <w:t>上海直源投资管理有限公司</w:t>
            </w:r>
          </w:p>
        </w:tc>
        <w:tc>
          <w:tcPr>
            <w:tcW w:w="3780" w:type="dxa"/>
            <w:vAlign w:val="center"/>
          </w:tcPr>
          <w:p w:rsidR="00D55E14" w:rsidRDefault="00AF2E30">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w:t>
      </w:r>
      <w:r w:rsidRPr="00982DAE">
        <w:rPr>
          <w:rFonts w:eastAsiaTheme="minorEastAsia" w:hint="eastAsia"/>
          <w:b/>
          <w:color w:val="000000"/>
          <w:sz w:val="24"/>
        </w:rPr>
        <w:t>本报告期及上年度可比期间的关联方交易</w:t>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7.4.10.1</w:t>
      </w:r>
      <w:r w:rsidRPr="00982DAE">
        <w:rPr>
          <w:rFonts w:eastAsiaTheme="minorEastAsia" w:hint="eastAsia"/>
          <w:b/>
          <w:color w:val="000000"/>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82DAE" w:rsidRDefault="008D63BC" w:rsidP="00982DAE">
      <w:pPr>
        <w:spacing w:line="360" w:lineRule="auto"/>
        <w:rPr>
          <w:rFonts w:eastAsiaTheme="minorEastAsia"/>
          <w:b/>
          <w:color w:val="000000"/>
          <w:sz w:val="24"/>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7.4.10.2</w:t>
      </w:r>
      <w:r w:rsidRPr="00982DAE">
        <w:rPr>
          <w:rFonts w:eastAsiaTheme="minorEastAsia" w:hint="eastAsia"/>
          <w:b/>
          <w:color w:val="000000"/>
          <w:sz w:val="24"/>
        </w:rPr>
        <w:t>关联方报酬</w:t>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7.4.10.2.1</w:t>
      </w:r>
      <w:r w:rsidRPr="00982DAE">
        <w:rPr>
          <w:rFonts w:eastAsiaTheme="minorEastAsia" w:hint="eastAsia"/>
          <w:b/>
          <w:color w:val="000000"/>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58,504,622.85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27,155,178.96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16,772,423.70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4,367,829.73</w:t>
            </w:r>
          </w:p>
        </w:tc>
      </w:tr>
    </w:tbl>
    <w:p w:rsidR="00D55E14" w:rsidRDefault="00AF2E3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7.4.10.2.2</w:t>
      </w:r>
      <w:r w:rsidRPr="00982DAE">
        <w:rPr>
          <w:rFonts w:eastAsiaTheme="minorEastAsia" w:hint="eastAsia"/>
          <w:b/>
          <w:color w:val="000000"/>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9,750,770.45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4,525,863.20</w:t>
            </w:r>
          </w:p>
        </w:tc>
      </w:tr>
    </w:tbl>
    <w:p w:rsidR="00D55E14" w:rsidRDefault="00AF2E3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982DAE" w:rsidRDefault="001A59F9" w:rsidP="00982DAE">
      <w:pPr>
        <w:spacing w:line="360" w:lineRule="auto"/>
        <w:rPr>
          <w:rFonts w:eastAsiaTheme="minorEastAsia"/>
          <w:b/>
          <w:color w:val="000000"/>
          <w:sz w:val="24"/>
        </w:rPr>
      </w:pPr>
      <w:r w:rsidRPr="00982DAE">
        <w:rPr>
          <w:rFonts w:eastAsiaTheme="minorEastAsia"/>
          <w:b/>
          <w:color w:val="000000"/>
          <w:sz w:val="24"/>
        </w:rPr>
        <w:t>7.4.10.2.3</w:t>
      </w:r>
      <w:r w:rsidRPr="00982DAE">
        <w:rPr>
          <w:rFonts w:eastAsiaTheme="minorEastAsia" w:hint="eastAsia"/>
          <w:b/>
          <w:color w:val="000000"/>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7.4.10.3</w:t>
      </w:r>
      <w:r w:rsidRPr="00982DAE">
        <w:rPr>
          <w:rFonts w:eastAsiaTheme="minorEastAsia" w:hint="eastAsia"/>
          <w:b/>
          <w:color w:val="000000"/>
          <w:sz w:val="24"/>
        </w:rPr>
        <w:t>与关联方进行银行间同业市场的债券</w:t>
      </w:r>
      <w:r w:rsidRPr="00982DAE">
        <w:rPr>
          <w:rFonts w:eastAsiaTheme="minorEastAsia"/>
          <w:b/>
          <w:color w:val="000000"/>
          <w:sz w:val="24"/>
        </w:rPr>
        <w:t>(</w:t>
      </w:r>
      <w:r w:rsidRPr="00982DAE">
        <w:rPr>
          <w:rFonts w:eastAsiaTheme="minorEastAsia" w:hint="eastAsia"/>
          <w:b/>
          <w:color w:val="000000"/>
          <w:sz w:val="24"/>
        </w:rPr>
        <w:t>含回购</w:t>
      </w:r>
      <w:r w:rsidRPr="00982DAE">
        <w:rPr>
          <w:rFonts w:eastAsiaTheme="minorEastAsia"/>
          <w:b/>
          <w:color w:val="000000"/>
          <w:sz w:val="24"/>
        </w:rPr>
        <w:t>)</w:t>
      </w:r>
      <w:r w:rsidRPr="00982DAE">
        <w:rPr>
          <w:rFonts w:eastAsiaTheme="minorEastAsia" w:hint="eastAsia"/>
          <w:b/>
          <w:color w:val="000000"/>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本基金本报告期内及上年度可比期间未与关联方进行银行间同业市场的债券（含回购）交易。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7.4.10.4</w:t>
      </w:r>
      <w:r w:rsidRPr="00982DAE">
        <w:rPr>
          <w:rFonts w:eastAsiaTheme="minorEastAsia" w:hint="eastAsia"/>
          <w:b/>
          <w:color w:val="000000"/>
          <w:sz w:val="24"/>
        </w:rPr>
        <w:t>各关联方投资本基金的情况</w:t>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7.4.10.4.1</w:t>
      </w:r>
      <w:r w:rsidRPr="00982DAE">
        <w:rPr>
          <w:rFonts w:eastAsiaTheme="minorEastAsia" w:hint="eastAsia"/>
          <w:b/>
          <w:color w:val="000000"/>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7.4.10.4.2</w:t>
      </w:r>
      <w:r w:rsidRPr="00982DAE">
        <w:rPr>
          <w:rFonts w:eastAsiaTheme="minorEastAsia" w:hint="eastAsia"/>
          <w:b/>
          <w:color w:val="000000"/>
          <w:sz w:val="24"/>
        </w:rPr>
        <w:t>报告期末除基金管理人之外的其他关联方投资本基金的情况</w:t>
      </w:r>
    </w:p>
    <w:p w:rsidR="001A59F9" w:rsidRPr="0091212A" w:rsidRDefault="00AF745F" w:rsidP="00721BC6">
      <w:pPr>
        <w:tabs>
          <w:tab w:val="left" w:pos="426"/>
        </w:tabs>
        <w:spacing w:before="29" w:line="288" w:lineRule="auto"/>
        <w:jc w:val="left"/>
        <w:rPr>
          <w:rFonts w:asciiTheme="minorEastAsia" w:eastAsiaTheme="minorEastAsia" w:hAnsiTheme="minorEastAsia"/>
          <w:color w:val="000000"/>
          <w:kern w:val="0"/>
          <w:szCs w:val="21"/>
        </w:rPr>
      </w:pPr>
      <w:r w:rsidRPr="00AF745F">
        <w:rPr>
          <w:rFonts w:hint="eastAsia"/>
          <w:kern w:val="0"/>
          <w:sz w:val="24"/>
        </w:rPr>
        <w:t>本报告期末及上年度末除基金管理人之外的其他关联方未</w:t>
      </w:r>
      <w:r w:rsidR="0023096F">
        <w:rPr>
          <w:rFonts w:hint="eastAsia"/>
          <w:kern w:val="0"/>
          <w:sz w:val="24"/>
        </w:rPr>
        <w:t>持有</w:t>
      </w:r>
      <w:r w:rsidRPr="00AF745F">
        <w:rPr>
          <w:rFonts w:hint="eastAsia"/>
          <w:kern w:val="0"/>
          <w:sz w:val="24"/>
        </w:rPr>
        <w:t>本基金。</w:t>
      </w:r>
      <w:r w:rsidR="00721BC6">
        <w:rPr>
          <w:rFonts w:hint="eastAsia"/>
          <w:kern w:val="0"/>
          <w:sz w:val="24"/>
        </w:rPr>
        <w:br/>
      </w: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7.4.10.5</w:t>
      </w:r>
      <w:r w:rsidRPr="00982DAE">
        <w:rPr>
          <w:rFonts w:eastAsiaTheme="minorEastAsia" w:hint="eastAsia"/>
          <w:b/>
          <w:color w:val="000000"/>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55E14">
        <w:tc>
          <w:tcPr>
            <w:tcW w:w="2268" w:type="dxa"/>
            <w:vAlign w:val="center"/>
          </w:tcPr>
          <w:p w:rsidR="00D55E14" w:rsidRDefault="00AF2E30">
            <w:pPr>
              <w:jc w:val="left"/>
            </w:pPr>
            <w:r>
              <w:rPr>
                <w:szCs w:val="21"/>
              </w:rPr>
              <w:t>中国建设银行</w:t>
            </w:r>
          </w:p>
        </w:tc>
        <w:tc>
          <w:tcPr>
            <w:tcW w:w="1683" w:type="dxa"/>
            <w:vAlign w:val="center"/>
          </w:tcPr>
          <w:p w:rsidR="00D55E14" w:rsidRDefault="00AF2E30">
            <w:pPr>
              <w:jc w:val="right"/>
            </w:pPr>
            <w:r>
              <w:rPr>
                <w:szCs w:val="21"/>
              </w:rPr>
              <w:t>195,751,913.53</w:t>
            </w:r>
          </w:p>
        </w:tc>
        <w:tc>
          <w:tcPr>
            <w:tcW w:w="1683" w:type="dxa"/>
            <w:vAlign w:val="center"/>
          </w:tcPr>
          <w:p w:rsidR="00D55E14" w:rsidRDefault="00AF2E30">
            <w:pPr>
              <w:jc w:val="right"/>
            </w:pPr>
            <w:r>
              <w:rPr>
                <w:szCs w:val="21"/>
              </w:rPr>
              <w:t>2,994,174.92</w:t>
            </w:r>
          </w:p>
        </w:tc>
        <w:tc>
          <w:tcPr>
            <w:tcW w:w="1683" w:type="dxa"/>
            <w:vAlign w:val="center"/>
          </w:tcPr>
          <w:p w:rsidR="00D55E14" w:rsidRDefault="00AF2E30">
            <w:pPr>
              <w:jc w:val="right"/>
            </w:pPr>
            <w:r>
              <w:rPr>
                <w:szCs w:val="21"/>
              </w:rPr>
              <w:t>174,958,478.76</w:t>
            </w:r>
          </w:p>
        </w:tc>
        <w:tc>
          <w:tcPr>
            <w:tcW w:w="1683" w:type="dxa"/>
            <w:vAlign w:val="center"/>
          </w:tcPr>
          <w:p w:rsidR="00D55E14" w:rsidRDefault="00AF2E30">
            <w:pPr>
              <w:jc w:val="right"/>
            </w:pPr>
            <w:r>
              <w:rPr>
                <w:szCs w:val="21"/>
              </w:rPr>
              <w:t>2,797,685.00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7.4.10.6</w:t>
      </w:r>
      <w:r w:rsidRPr="00982DAE">
        <w:rPr>
          <w:rFonts w:eastAsiaTheme="minorEastAsia" w:hint="eastAsia"/>
          <w:b/>
          <w:color w:val="000000"/>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982DAE" w:rsidRDefault="000228FA" w:rsidP="00982DAE">
      <w:pPr>
        <w:spacing w:line="360" w:lineRule="auto"/>
        <w:rPr>
          <w:rFonts w:eastAsiaTheme="minorEastAsia"/>
          <w:b/>
          <w:color w:val="000000"/>
          <w:sz w:val="24"/>
        </w:rPr>
      </w:pPr>
      <w:r w:rsidRPr="00982DAE">
        <w:rPr>
          <w:rFonts w:eastAsiaTheme="minorEastAsia"/>
          <w:b/>
          <w:color w:val="000000"/>
          <w:sz w:val="24"/>
        </w:rPr>
        <w:t xml:space="preserve">7.4.10.7 </w:t>
      </w:r>
      <w:r w:rsidRPr="00982DAE">
        <w:rPr>
          <w:rFonts w:eastAsiaTheme="minorEastAsia"/>
          <w:b/>
          <w:color w:val="000000"/>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982DAE" w:rsidRDefault="00982DAE" w:rsidP="00982DAE">
      <w:pPr>
        <w:spacing w:line="360" w:lineRule="auto"/>
        <w:rPr>
          <w:rFonts w:eastAsiaTheme="minorEastAsia"/>
          <w:b/>
          <w:color w:val="000000"/>
          <w:sz w:val="24"/>
        </w:rPr>
      </w:pPr>
    </w:p>
    <w:p w:rsidR="001A59F9" w:rsidRPr="00982DAE" w:rsidRDefault="001A59F9" w:rsidP="00982DAE">
      <w:pPr>
        <w:spacing w:line="360" w:lineRule="auto"/>
        <w:rPr>
          <w:rFonts w:eastAsiaTheme="minorEastAsia"/>
          <w:b/>
          <w:color w:val="000000"/>
          <w:sz w:val="24"/>
        </w:rPr>
      </w:pPr>
      <w:r w:rsidRPr="00982DAE">
        <w:rPr>
          <w:rFonts w:eastAsiaTheme="minorEastAsia"/>
          <w:b/>
          <w:color w:val="000000"/>
          <w:sz w:val="24"/>
        </w:rPr>
        <w:t>7.4.11</w:t>
      </w:r>
      <w:r w:rsidRPr="00982DAE">
        <w:rPr>
          <w:rFonts w:eastAsiaTheme="minorEastAsia" w:hint="eastAsia"/>
          <w:b/>
          <w:color w:val="000000"/>
          <w:sz w:val="24"/>
        </w:rPr>
        <w:t>利润分配情况</w:t>
      </w:r>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7.4.12</w:t>
      </w:r>
      <w:r w:rsidRPr="0068548C">
        <w:rPr>
          <w:rFonts w:eastAsiaTheme="minorEastAsia" w:hint="eastAsia"/>
          <w:b/>
          <w:color w:val="000000"/>
          <w:sz w:val="24"/>
        </w:rPr>
        <w:t>期末（</w:t>
      </w:r>
      <w:r w:rsidR="00F64FAD" w:rsidRPr="0068548C">
        <w:rPr>
          <w:rFonts w:eastAsiaTheme="minorEastAsia"/>
          <w:b/>
          <w:color w:val="000000"/>
          <w:sz w:val="24"/>
        </w:rPr>
        <w:t>2019</w:t>
      </w:r>
      <w:r w:rsidR="00F64FAD" w:rsidRPr="0068548C">
        <w:rPr>
          <w:rFonts w:eastAsiaTheme="minorEastAsia"/>
          <w:b/>
          <w:color w:val="000000"/>
          <w:sz w:val="24"/>
        </w:rPr>
        <w:t>年</w:t>
      </w:r>
      <w:r w:rsidR="00F64FAD" w:rsidRPr="0068548C">
        <w:rPr>
          <w:rFonts w:eastAsiaTheme="minorEastAsia"/>
          <w:b/>
          <w:color w:val="000000"/>
          <w:sz w:val="24"/>
        </w:rPr>
        <w:t>12</w:t>
      </w:r>
      <w:r w:rsidR="00F64FAD" w:rsidRPr="0068548C">
        <w:rPr>
          <w:rFonts w:eastAsiaTheme="minorEastAsia"/>
          <w:b/>
          <w:color w:val="000000"/>
          <w:sz w:val="24"/>
        </w:rPr>
        <w:t>月</w:t>
      </w:r>
      <w:r w:rsidR="00F64FAD" w:rsidRPr="0068548C">
        <w:rPr>
          <w:rFonts w:eastAsiaTheme="minorEastAsia"/>
          <w:b/>
          <w:color w:val="000000"/>
          <w:sz w:val="24"/>
        </w:rPr>
        <w:t>31</w:t>
      </w:r>
      <w:r w:rsidR="00F64FAD" w:rsidRPr="0068548C">
        <w:rPr>
          <w:rFonts w:eastAsiaTheme="minorEastAsia"/>
          <w:b/>
          <w:color w:val="000000"/>
          <w:sz w:val="24"/>
        </w:rPr>
        <w:t>日</w:t>
      </w:r>
      <w:r w:rsidRPr="0068548C">
        <w:rPr>
          <w:rFonts w:eastAsiaTheme="minorEastAsia" w:hint="eastAsia"/>
          <w:b/>
          <w:color w:val="000000"/>
          <w:sz w:val="24"/>
        </w:rPr>
        <w:t>）本基金持有的流通受限证券</w:t>
      </w:r>
    </w:p>
    <w:p w:rsidR="001A59F9" w:rsidRPr="00AD0E47" w:rsidRDefault="001A59F9" w:rsidP="0068548C">
      <w:pPr>
        <w:spacing w:line="360" w:lineRule="auto"/>
        <w:rPr>
          <w:kern w:val="0"/>
        </w:rPr>
      </w:pPr>
      <w:r w:rsidRPr="0068548C">
        <w:rPr>
          <w:rFonts w:eastAsiaTheme="minorEastAsia"/>
          <w:b/>
          <w:color w:val="000000"/>
          <w:sz w:val="24"/>
        </w:rPr>
        <w:t>7.4.12.1</w:t>
      </w:r>
      <w:r w:rsidRPr="0068548C">
        <w:rPr>
          <w:rFonts w:eastAsiaTheme="minorEastAsia" w:hint="eastAsia"/>
          <w:b/>
          <w:color w:val="000000"/>
          <w:sz w:val="24"/>
        </w:rPr>
        <w:t>因认购新发</w:t>
      </w:r>
      <w:r w:rsidRPr="0068548C">
        <w:rPr>
          <w:rFonts w:eastAsiaTheme="minorEastAsia"/>
          <w:b/>
          <w:color w:val="000000"/>
          <w:sz w:val="24"/>
        </w:rPr>
        <w:t>/</w:t>
      </w:r>
      <w:r w:rsidRPr="0068548C">
        <w:rPr>
          <w:rFonts w:eastAsiaTheme="minorEastAsia" w:hint="eastAsia"/>
          <w:b/>
          <w:color w:val="000000"/>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D55E14">
        <w:tc>
          <w:tcPr>
            <w:tcW w:w="834" w:type="dxa"/>
            <w:vAlign w:val="center"/>
          </w:tcPr>
          <w:p w:rsidR="00D55E14" w:rsidRDefault="00AF2E30">
            <w:pPr>
              <w:jc w:val="center"/>
            </w:pPr>
            <w:r>
              <w:rPr>
                <w:sz w:val="24"/>
              </w:rPr>
              <w:t>002326</w:t>
            </w:r>
          </w:p>
        </w:tc>
        <w:tc>
          <w:tcPr>
            <w:tcW w:w="835" w:type="dxa"/>
            <w:vAlign w:val="center"/>
          </w:tcPr>
          <w:p w:rsidR="00D55E14" w:rsidRDefault="00AF2E30">
            <w:pPr>
              <w:jc w:val="center"/>
            </w:pPr>
            <w:r>
              <w:rPr>
                <w:sz w:val="24"/>
              </w:rPr>
              <w:t>永太科技</w:t>
            </w:r>
          </w:p>
        </w:tc>
        <w:tc>
          <w:tcPr>
            <w:tcW w:w="834" w:type="dxa"/>
            <w:vAlign w:val="center"/>
          </w:tcPr>
          <w:p w:rsidR="00D55E14" w:rsidRDefault="00AF2E30">
            <w:pPr>
              <w:jc w:val="center"/>
            </w:pPr>
            <w:r>
              <w:rPr>
                <w:sz w:val="24"/>
              </w:rPr>
              <w:t>2019-12-26</w:t>
            </w:r>
          </w:p>
        </w:tc>
        <w:tc>
          <w:tcPr>
            <w:tcW w:w="835" w:type="dxa"/>
            <w:vAlign w:val="center"/>
          </w:tcPr>
          <w:p w:rsidR="00D55E14" w:rsidRDefault="00AF2E30">
            <w:pPr>
              <w:jc w:val="center"/>
            </w:pPr>
            <w:r>
              <w:rPr>
                <w:sz w:val="24"/>
              </w:rPr>
              <w:t>2020-06-29</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8.94</w:t>
            </w:r>
          </w:p>
        </w:tc>
        <w:tc>
          <w:tcPr>
            <w:tcW w:w="834" w:type="dxa"/>
            <w:vAlign w:val="center"/>
          </w:tcPr>
          <w:p w:rsidR="00D55E14" w:rsidRDefault="00AF2E30">
            <w:pPr>
              <w:jc w:val="right"/>
            </w:pPr>
            <w:r>
              <w:rPr>
                <w:sz w:val="24"/>
              </w:rPr>
              <w:t>9.19</w:t>
            </w:r>
          </w:p>
        </w:tc>
        <w:tc>
          <w:tcPr>
            <w:tcW w:w="835" w:type="dxa"/>
            <w:vAlign w:val="center"/>
          </w:tcPr>
          <w:p w:rsidR="00D55E14" w:rsidRDefault="00AF2E30">
            <w:pPr>
              <w:jc w:val="right"/>
            </w:pPr>
            <w:r>
              <w:rPr>
                <w:sz w:val="24"/>
              </w:rPr>
              <w:t>2,900,000</w:t>
            </w:r>
          </w:p>
        </w:tc>
        <w:tc>
          <w:tcPr>
            <w:tcW w:w="834" w:type="dxa"/>
            <w:vAlign w:val="center"/>
          </w:tcPr>
          <w:p w:rsidR="00D55E14" w:rsidRDefault="00AF2E30">
            <w:pPr>
              <w:jc w:val="right"/>
            </w:pPr>
            <w:r>
              <w:rPr>
                <w:sz w:val="24"/>
              </w:rPr>
              <w:t>25,926,000.00</w:t>
            </w:r>
          </w:p>
        </w:tc>
        <w:tc>
          <w:tcPr>
            <w:tcW w:w="835" w:type="dxa"/>
            <w:vAlign w:val="center"/>
          </w:tcPr>
          <w:p w:rsidR="00D55E14" w:rsidRDefault="00AF2E30">
            <w:pPr>
              <w:jc w:val="right"/>
            </w:pPr>
            <w:r>
              <w:rPr>
                <w:sz w:val="24"/>
              </w:rPr>
              <w:t>26,651,000.00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002555</w:t>
            </w:r>
          </w:p>
        </w:tc>
        <w:tc>
          <w:tcPr>
            <w:tcW w:w="835" w:type="dxa"/>
            <w:vAlign w:val="center"/>
          </w:tcPr>
          <w:p w:rsidR="00D55E14" w:rsidRDefault="00AF2E30">
            <w:pPr>
              <w:jc w:val="center"/>
            </w:pPr>
            <w:r>
              <w:rPr>
                <w:sz w:val="24"/>
              </w:rPr>
              <w:t>三七互娱</w:t>
            </w:r>
          </w:p>
        </w:tc>
        <w:tc>
          <w:tcPr>
            <w:tcW w:w="834" w:type="dxa"/>
            <w:vAlign w:val="center"/>
          </w:tcPr>
          <w:p w:rsidR="00D55E14" w:rsidRDefault="00AF2E30">
            <w:pPr>
              <w:jc w:val="center"/>
            </w:pPr>
            <w:r>
              <w:rPr>
                <w:sz w:val="24"/>
              </w:rPr>
              <w:t>2019-07-12</w:t>
            </w:r>
          </w:p>
        </w:tc>
        <w:tc>
          <w:tcPr>
            <w:tcW w:w="835" w:type="dxa"/>
            <w:vAlign w:val="center"/>
          </w:tcPr>
          <w:p w:rsidR="00D55E14" w:rsidRDefault="00AF2E30">
            <w:pPr>
              <w:jc w:val="center"/>
            </w:pPr>
            <w:r>
              <w:rPr>
                <w:sz w:val="24"/>
              </w:rPr>
              <w:t>2020-01-13</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12.35</w:t>
            </w:r>
          </w:p>
        </w:tc>
        <w:tc>
          <w:tcPr>
            <w:tcW w:w="834" w:type="dxa"/>
            <w:vAlign w:val="center"/>
          </w:tcPr>
          <w:p w:rsidR="00D55E14" w:rsidRDefault="00AF2E30">
            <w:pPr>
              <w:jc w:val="right"/>
            </w:pPr>
            <w:r>
              <w:rPr>
                <w:sz w:val="24"/>
              </w:rPr>
              <w:t>26.44</w:t>
            </w:r>
          </w:p>
        </w:tc>
        <w:tc>
          <w:tcPr>
            <w:tcW w:w="835" w:type="dxa"/>
            <w:vAlign w:val="center"/>
          </w:tcPr>
          <w:p w:rsidR="00D55E14" w:rsidRDefault="00AF2E30">
            <w:pPr>
              <w:jc w:val="right"/>
            </w:pPr>
            <w:r>
              <w:rPr>
                <w:sz w:val="24"/>
              </w:rPr>
              <w:t>1,350,000</w:t>
            </w:r>
          </w:p>
        </w:tc>
        <w:tc>
          <w:tcPr>
            <w:tcW w:w="834" w:type="dxa"/>
            <w:vAlign w:val="center"/>
          </w:tcPr>
          <w:p w:rsidR="00D55E14" w:rsidRDefault="00AF2E30">
            <w:pPr>
              <w:jc w:val="right"/>
            </w:pPr>
            <w:r>
              <w:rPr>
                <w:sz w:val="24"/>
              </w:rPr>
              <w:t>16,672,500.00</w:t>
            </w:r>
          </w:p>
        </w:tc>
        <w:tc>
          <w:tcPr>
            <w:tcW w:w="835" w:type="dxa"/>
            <w:vAlign w:val="center"/>
          </w:tcPr>
          <w:p w:rsidR="00D55E14" w:rsidRDefault="00AF2E30">
            <w:pPr>
              <w:jc w:val="right"/>
            </w:pPr>
            <w:r>
              <w:rPr>
                <w:sz w:val="24"/>
              </w:rPr>
              <w:t>35,694,000.00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002973</w:t>
            </w:r>
          </w:p>
        </w:tc>
        <w:tc>
          <w:tcPr>
            <w:tcW w:w="835" w:type="dxa"/>
            <w:vAlign w:val="center"/>
          </w:tcPr>
          <w:p w:rsidR="00D55E14" w:rsidRDefault="00AF2E30">
            <w:pPr>
              <w:jc w:val="center"/>
            </w:pPr>
            <w:r>
              <w:rPr>
                <w:sz w:val="24"/>
              </w:rPr>
              <w:t>侨银环保</w:t>
            </w:r>
          </w:p>
        </w:tc>
        <w:tc>
          <w:tcPr>
            <w:tcW w:w="834" w:type="dxa"/>
            <w:vAlign w:val="center"/>
          </w:tcPr>
          <w:p w:rsidR="00D55E14" w:rsidRDefault="00AF2E30">
            <w:pPr>
              <w:jc w:val="center"/>
            </w:pPr>
            <w:r>
              <w:rPr>
                <w:sz w:val="24"/>
              </w:rPr>
              <w:t>2019-12-27</w:t>
            </w:r>
          </w:p>
        </w:tc>
        <w:tc>
          <w:tcPr>
            <w:tcW w:w="835" w:type="dxa"/>
            <w:vAlign w:val="center"/>
          </w:tcPr>
          <w:p w:rsidR="00D55E14" w:rsidRDefault="00AF2E30">
            <w:pPr>
              <w:jc w:val="center"/>
            </w:pPr>
            <w:r>
              <w:rPr>
                <w:sz w:val="24"/>
              </w:rPr>
              <w:t>2020-01-06</w:t>
            </w:r>
          </w:p>
        </w:tc>
        <w:tc>
          <w:tcPr>
            <w:tcW w:w="834" w:type="dxa"/>
            <w:vAlign w:val="center"/>
          </w:tcPr>
          <w:p w:rsidR="00D55E14" w:rsidRDefault="00AF2E30">
            <w:pPr>
              <w:jc w:val="center"/>
            </w:pPr>
            <w:r>
              <w:rPr>
                <w:sz w:val="24"/>
              </w:rPr>
              <w:t>新股未上市</w:t>
            </w:r>
          </w:p>
        </w:tc>
        <w:tc>
          <w:tcPr>
            <w:tcW w:w="835" w:type="dxa"/>
            <w:vAlign w:val="center"/>
          </w:tcPr>
          <w:p w:rsidR="00D55E14" w:rsidRDefault="00AF2E30">
            <w:pPr>
              <w:jc w:val="right"/>
            </w:pPr>
            <w:r>
              <w:rPr>
                <w:sz w:val="24"/>
              </w:rPr>
              <w:t>5.74</w:t>
            </w:r>
          </w:p>
        </w:tc>
        <w:tc>
          <w:tcPr>
            <w:tcW w:w="834" w:type="dxa"/>
            <w:vAlign w:val="center"/>
          </w:tcPr>
          <w:p w:rsidR="00D55E14" w:rsidRDefault="00AF2E30">
            <w:pPr>
              <w:jc w:val="right"/>
            </w:pPr>
            <w:r>
              <w:rPr>
                <w:sz w:val="24"/>
              </w:rPr>
              <w:t>5.74</w:t>
            </w:r>
          </w:p>
        </w:tc>
        <w:tc>
          <w:tcPr>
            <w:tcW w:w="835" w:type="dxa"/>
            <w:vAlign w:val="center"/>
          </w:tcPr>
          <w:p w:rsidR="00D55E14" w:rsidRDefault="00AF2E30">
            <w:pPr>
              <w:jc w:val="right"/>
            </w:pPr>
            <w:r>
              <w:rPr>
                <w:sz w:val="24"/>
              </w:rPr>
              <w:t>1,146</w:t>
            </w:r>
          </w:p>
        </w:tc>
        <w:tc>
          <w:tcPr>
            <w:tcW w:w="834" w:type="dxa"/>
            <w:vAlign w:val="center"/>
          </w:tcPr>
          <w:p w:rsidR="00D55E14" w:rsidRDefault="00AF2E30">
            <w:pPr>
              <w:jc w:val="right"/>
            </w:pPr>
            <w:r>
              <w:rPr>
                <w:sz w:val="24"/>
              </w:rPr>
              <w:t>6,578.04</w:t>
            </w:r>
          </w:p>
        </w:tc>
        <w:tc>
          <w:tcPr>
            <w:tcW w:w="835" w:type="dxa"/>
            <w:vAlign w:val="center"/>
          </w:tcPr>
          <w:p w:rsidR="00D55E14" w:rsidRDefault="00AF2E30">
            <w:pPr>
              <w:jc w:val="right"/>
            </w:pPr>
            <w:r>
              <w:rPr>
                <w:sz w:val="24"/>
              </w:rPr>
              <w:t>6,578.04</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300413</w:t>
            </w:r>
          </w:p>
        </w:tc>
        <w:tc>
          <w:tcPr>
            <w:tcW w:w="835" w:type="dxa"/>
            <w:vAlign w:val="center"/>
          </w:tcPr>
          <w:p w:rsidR="00D55E14" w:rsidRDefault="00AF2E30">
            <w:pPr>
              <w:jc w:val="center"/>
            </w:pPr>
            <w:r>
              <w:rPr>
                <w:sz w:val="24"/>
              </w:rPr>
              <w:t>芒果超媒</w:t>
            </w:r>
          </w:p>
        </w:tc>
        <w:tc>
          <w:tcPr>
            <w:tcW w:w="834" w:type="dxa"/>
            <w:vAlign w:val="center"/>
          </w:tcPr>
          <w:p w:rsidR="00D55E14" w:rsidRDefault="00AF2E30">
            <w:pPr>
              <w:jc w:val="center"/>
            </w:pPr>
            <w:r>
              <w:rPr>
                <w:sz w:val="24"/>
              </w:rPr>
              <w:t>2019-08-08</w:t>
            </w:r>
          </w:p>
        </w:tc>
        <w:tc>
          <w:tcPr>
            <w:tcW w:w="835" w:type="dxa"/>
            <w:vAlign w:val="center"/>
          </w:tcPr>
          <w:p w:rsidR="00D55E14" w:rsidRDefault="00AF2E30">
            <w:pPr>
              <w:jc w:val="center"/>
            </w:pPr>
            <w:r>
              <w:rPr>
                <w:sz w:val="24"/>
              </w:rPr>
              <w:t>2020-02-10</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34.37</w:t>
            </w:r>
          </w:p>
        </w:tc>
        <w:tc>
          <w:tcPr>
            <w:tcW w:w="834" w:type="dxa"/>
            <w:vAlign w:val="center"/>
          </w:tcPr>
          <w:p w:rsidR="00D55E14" w:rsidRDefault="00AF2E30">
            <w:pPr>
              <w:jc w:val="right"/>
            </w:pPr>
            <w:r>
              <w:rPr>
                <w:sz w:val="24"/>
              </w:rPr>
              <w:t>33.99</w:t>
            </w:r>
          </w:p>
        </w:tc>
        <w:tc>
          <w:tcPr>
            <w:tcW w:w="835" w:type="dxa"/>
            <w:vAlign w:val="center"/>
          </w:tcPr>
          <w:p w:rsidR="00D55E14" w:rsidRDefault="00AF2E30">
            <w:pPr>
              <w:jc w:val="right"/>
            </w:pPr>
            <w:r>
              <w:rPr>
                <w:sz w:val="24"/>
              </w:rPr>
              <w:t>320,000</w:t>
            </w:r>
          </w:p>
        </w:tc>
        <w:tc>
          <w:tcPr>
            <w:tcW w:w="834" w:type="dxa"/>
            <w:vAlign w:val="center"/>
          </w:tcPr>
          <w:p w:rsidR="00D55E14" w:rsidRDefault="00AF2E30">
            <w:pPr>
              <w:jc w:val="right"/>
            </w:pPr>
            <w:r>
              <w:rPr>
                <w:sz w:val="24"/>
              </w:rPr>
              <w:t>10,998,400.00</w:t>
            </w:r>
          </w:p>
        </w:tc>
        <w:tc>
          <w:tcPr>
            <w:tcW w:w="835" w:type="dxa"/>
            <w:vAlign w:val="center"/>
          </w:tcPr>
          <w:p w:rsidR="00D55E14" w:rsidRDefault="00AF2E30">
            <w:pPr>
              <w:jc w:val="right"/>
            </w:pPr>
            <w:r>
              <w:rPr>
                <w:sz w:val="24"/>
              </w:rPr>
              <w:t>10,876,800.00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300413</w:t>
            </w:r>
          </w:p>
        </w:tc>
        <w:tc>
          <w:tcPr>
            <w:tcW w:w="835" w:type="dxa"/>
            <w:vAlign w:val="center"/>
          </w:tcPr>
          <w:p w:rsidR="00D55E14" w:rsidRDefault="00AF2E30">
            <w:pPr>
              <w:jc w:val="center"/>
            </w:pPr>
            <w:r>
              <w:rPr>
                <w:sz w:val="24"/>
              </w:rPr>
              <w:t>芒果超媒</w:t>
            </w:r>
          </w:p>
        </w:tc>
        <w:tc>
          <w:tcPr>
            <w:tcW w:w="834" w:type="dxa"/>
            <w:vAlign w:val="center"/>
          </w:tcPr>
          <w:p w:rsidR="00D55E14" w:rsidRDefault="00AF2E30">
            <w:pPr>
              <w:jc w:val="center"/>
            </w:pPr>
            <w:r>
              <w:rPr>
                <w:sz w:val="24"/>
              </w:rPr>
              <w:t>2019-10-08</w:t>
            </w:r>
          </w:p>
        </w:tc>
        <w:tc>
          <w:tcPr>
            <w:tcW w:w="835" w:type="dxa"/>
            <w:vAlign w:val="center"/>
          </w:tcPr>
          <w:p w:rsidR="00D55E14" w:rsidRDefault="00AF2E30">
            <w:pPr>
              <w:jc w:val="center"/>
            </w:pPr>
            <w:r>
              <w:rPr>
                <w:sz w:val="24"/>
              </w:rPr>
              <w:t>2020-02-10</w:t>
            </w:r>
          </w:p>
        </w:tc>
        <w:tc>
          <w:tcPr>
            <w:tcW w:w="834" w:type="dxa"/>
            <w:vAlign w:val="center"/>
          </w:tcPr>
          <w:p w:rsidR="00D55E14" w:rsidRDefault="00AF2E30">
            <w:pPr>
              <w:jc w:val="center"/>
            </w:pPr>
            <w:r>
              <w:rPr>
                <w:sz w:val="24"/>
              </w:rPr>
              <w:t>限售股送股</w:t>
            </w:r>
          </w:p>
        </w:tc>
        <w:tc>
          <w:tcPr>
            <w:tcW w:w="835" w:type="dxa"/>
            <w:vAlign w:val="center"/>
          </w:tcPr>
          <w:p w:rsidR="00D55E14" w:rsidRDefault="00AF2E30">
            <w:pPr>
              <w:jc w:val="right"/>
            </w:pPr>
            <w:r>
              <w:rPr>
                <w:sz w:val="24"/>
              </w:rPr>
              <w:t>-</w:t>
            </w:r>
          </w:p>
        </w:tc>
        <w:tc>
          <w:tcPr>
            <w:tcW w:w="834" w:type="dxa"/>
            <w:vAlign w:val="center"/>
          </w:tcPr>
          <w:p w:rsidR="00D55E14" w:rsidRDefault="00AF2E30">
            <w:pPr>
              <w:jc w:val="right"/>
            </w:pPr>
            <w:r>
              <w:rPr>
                <w:sz w:val="24"/>
              </w:rPr>
              <w:t>33.99</w:t>
            </w:r>
          </w:p>
        </w:tc>
        <w:tc>
          <w:tcPr>
            <w:tcW w:w="835" w:type="dxa"/>
            <w:vAlign w:val="center"/>
          </w:tcPr>
          <w:p w:rsidR="00D55E14" w:rsidRDefault="00AF2E30">
            <w:pPr>
              <w:jc w:val="right"/>
            </w:pPr>
            <w:r>
              <w:rPr>
                <w:sz w:val="24"/>
              </w:rPr>
              <w:t>224,000</w:t>
            </w:r>
          </w:p>
        </w:tc>
        <w:tc>
          <w:tcPr>
            <w:tcW w:w="834" w:type="dxa"/>
            <w:vAlign w:val="center"/>
          </w:tcPr>
          <w:p w:rsidR="00D55E14" w:rsidRDefault="00AF2E30">
            <w:pPr>
              <w:jc w:val="right"/>
            </w:pPr>
            <w:r>
              <w:rPr>
                <w:sz w:val="24"/>
              </w:rPr>
              <w:t>-</w:t>
            </w:r>
          </w:p>
        </w:tc>
        <w:tc>
          <w:tcPr>
            <w:tcW w:w="835" w:type="dxa"/>
            <w:vAlign w:val="center"/>
          </w:tcPr>
          <w:p w:rsidR="00D55E14" w:rsidRDefault="00AF2E30">
            <w:pPr>
              <w:jc w:val="right"/>
            </w:pPr>
            <w:r>
              <w:rPr>
                <w:sz w:val="24"/>
              </w:rPr>
              <w:t>7,613,760.00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300661</w:t>
            </w:r>
          </w:p>
        </w:tc>
        <w:tc>
          <w:tcPr>
            <w:tcW w:w="835" w:type="dxa"/>
            <w:vAlign w:val="center"/>
          </w:tcPr>
          <w:p w:rsidR="00D55E14" w:rsidRDefault="00AF2E30">
            <w:pPr>
              <w:jc w:val="center"/>
            </w:pPr>
            <w:r>
              <w:rPr>
                <w:sz w:val="24"/>
              </w:rPr>
              <w:t>圣邦股份</w:t>
            </w:r>
          </w:p>
        </w:tc>
        <w:tc>
          <w:tcPr>
            <w:tcW w:w="834" w:type="dxa"/>
            <w:vAlign w:val="center"/>
          </w:tcPr>
          <w:p w:rsidR="00D55E14" w:rsidRDefault="00AF2E30">
            <w:pPr>
              <w:jc w:val="center"/>
            </w:pPr>
            <w:r>
              <w:rPr>
                <w:sz w:val="24"/>
              </w:rPr>
              <w:t>2019-07-16</w:t>
            </w:r>
          </w:p>
        </w:tc>
        <w:tc>
          <w:tcPr>
            <w:tcW w:w="835" w:type="dxa"/>
            <w:vAlign w:val="center"/>
          </w:tcPr>
          <w:p w:rsidR="00D55E14" w:rsidRDefault="00AF2E30">
            <w:pPr>
              <w:jc w:val="center"/>
            </w:pPr>
            <w:r>
              <w:rPr>
                <w:sz w:val="24"/>
              </w:rPr>
              <w:t>2020-01-16</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89.00</w:t>
            </w:r>
          </w:p>
        </w:tc>
        <w:tc>
          <w:tcPr>
            <w:tcW w:w="834" w:type="dxa"/>
            <w:vAlign w:val="center"/>
          </w:tcPr>
          <w:p w:rsidR="00D55E14" w:rsidRDefault="00AF2E30">
            <w:pPr>
              <w:jc w:val="right"/>
            </w:pPr>
            <w:r>
              <w:rPr>
                <w:sz w:val="24"/>
              </w:rPr>
              <w:t>246.21</w:t>
            </w:r>
          </w:p>
        </w:tc>
        <w:tc>
          <w:tcPr>
            <w:tcW w:w="835" w:type="dxa"/>
            <w:vAlign w:val="center"/>
          </w:tcPr>
          <w:p w:rsidR="00D55E14" w:rsidRDefault="00AF2E30">
            <w:pPr>
              <w:jc w:val="right"/>
            </w:pPr>
            <w:r>
              <w:rPr>
                <w:sz w:val="24"/>
              </w:rPr>
              <w:t>320,000</w:t>
            </w:r>
          </w:p>
        </w:tc>
        <w:tc>
          <w:tcPr>
            <w:tcW w:w="834" w:type="dxa"/>
            <w:vAlign w:val="center"/>
          </w:tcPr>
          <w:p w:rsidR="00D55E14" w:rsidRDefault="00AF2E30">
            <w:pPr>
              <w:jc w:val="right"/>
            </w:pPr>
            <w:r>
              <w:rPr>
                <w:sz w:val="24"/>
              </w:rPr>
              <w:t>28,480,000.00</w:t>
            </w:r>
          </w:p>
        </w:tc>
        <w:tc>
          <w:tcPr>
            <w:tcW w:w="835" w:type="dxa"/>
            <w:vAlign w:val="center"/>
          </w:tcPr>
          <w:p w:rsidR="00D55E14" w:rsidRDefault="00AF2E30">
            <w:pPr>
              <w:jc w:val="right"/>
            </w:pPr>
            <w:r>
              <w:rPr>
                <w:sz w:val="24"/>
              </w:rPr>
              <w:t>78,787,200.00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603096</w:t>
            </w:r>
          </w:p>
        </w:tc>
        <w:tc>
          <w:tcPr>
            <w:tcW w:w="835" w:type="dxa"/>
            <w:vAlign w:val="center"/>
          </w:tcPr>
          <w:p w:rsidR="00D55E14" w:rsidRDefault="00AF2E30">
            <w:pPr>
              <w:jc w:val="center"/>
            </w:pPr>
            <w:r>
              <w:rPr>
                <w:sz w:val="24"/>
              </w:rPr>
              <w:t>新经典</w:t>
            </w:r>
          </w:p>
        </w:tc>
        <w:tc>
          <w:tcPr>
            <w:tcW w:w="834" w:type="dxa"/>
            <w:vAlign w:val="center"/>
          </w:tcPr>
          <w:p w:rsidR="00D55E14" w:rsidRDefault="00AF2E30">
            <w:pPr>
              <w:jc w:val="center"/>
            </w:pPr>
            <w:r>
              <w:rPr>
                <w:sz w:val="24"/>
              </w:rPr>
              <w:t>2019-07-24</w:t>
            </w:r>
          </w:p>
        </w:tc>
        <w:tc>
          <w:tcPr>
            <w:tcW w:w="835" w:type="dxa"/>
            <w:vAlign w:val="center"/>
          </w:tcPr>
          <w:p w:rsidR="00D55E14" w:rsidRDefault="00AF2E30">
            <w:pPr>
              <w:jc w:val="center"/>
            </w:pPr>
            <w:r>
              <w:rPr>
                <w:sz w:val="24"/>
              </w:rPr>
              <w:t>2020-02-03</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53.34</w:t>
            </w:r>
          </w:p>
        </w:tc>
        <w:tc>
          <w:tcPr>
            <w:tcW w:w="834" w:type="dxa"/>
            <w:vAlign w:val="center"/>
          </w:tcPr>
          <w:p w:rsidR="00D55E14" w:rsidRDefault="00AF2E30">
            <w:pPr>
              <w:jc w:val="right"/>
            </w:pPr>
            <w:r>
              <w:rPr>
                <w:sz w:val="24"/>
              </w:rPr>
              <w:t>54.76</w:t>
            </w:r>
          </w:p>
        </w:tc>
        <w:tc>
          <w:tcPr>
            <w:tcW w:w="835" w:type="dxa"/>
            <w:vAlign w:val="center"/>
          </w:tcPr>
          <w:p w:rsidR="00D55E14" w:rsidRDefault="00AF2E30">
            <w:pPr>
              <w:jc w:val="right"/>
            </w:pPr>
            <w:r>
              <w:rPr>
                <w:sz w:val="24"/>
              </w:rPr>
              <w:t>280,000</w:t>
            </w:r>
          </w:p>
        </w:tc>
        <w:tc>
          <w:tcPr>
            <w:tcW w:w="834" w:type="dxa"/>
            <w:vAlign w:val="center"/>
          </w:tcPr>
          <w:p w:rsidR="00D55E14" w:rsidRDefault="00AF2E30">
            <w:pPr>
              <w:jc w:val="right"/>
            </w:pPr>
            <w:r>
              <w:rPr>
                <w:sz w:val="24"/>
              </w:rPr>
              <w:t>14,935,200.00</w:t>
            </w:r>
          </w:p>
        </w:tc>
        <w:tc>
          <w:tcPr>
            <w:tcW w:w="835" w:type="dxa"/>
            <w:vAlign w:val="center"/>
          </w:tcPr>
          <w:p w:rsidR="00D55E14" w:rsidRDefault="00AF2E30">
            <w:pPr>
              <w:jc w:val="right"/>
            </w:pPr>
            <w:r>
              <w:rPr>
                <w:sz w:val="24"/>
              </w:rPr>
              <w:t>15,332,800.00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603096</w:t>
            </w:r>
          </w:p>
        </w:tc>
        <w:tc>
          <w:tcPr>
            <w:tcW w:w="835" w:type="dxa"/>
            <w:vAlign w:val="center"/>
          </w:tcPr>
          <w:p w:rsidR="00D55E14" w:rsidRDefault="00AF2E30">
            <w:pPr>
              <w:jc w:val="center"/>
            </w:pPr>
            <w:r>
              <w:rPr>
                <w:sz w:val="24"/>
              </w:rPr>
              <w:t>新经典</w:t>
            </w:r>
          </w:p>
        </w:tc>
        <w:tc>
          <w:tcPr>
            <w:tcW w:w="834" w:type="dxa"/>
            <w:vAlign w:val="center"/>
          </w:tcPr>
          <w:p w:rsidR="00D55E14" w:rsidRDefault="00AF2E30">
            <w:pPr>
              <w:jc w:val="center"/>
            </w:pPr>
            <w:r>
              <w:rPr>
                <w:sz w:val="24"/>
              </w:rPr>
              <w:t>2019-11-14</w:t>
            </w:r>
          </w:p>
        </w:tc>
        <w:tc>
          <w:tcPr>
            <w:tcW w:w="835" w:type="dxa"/>
            <w:vAlign w:val="center"/>
          </w:tcPr>
          <w:p w:rsidR="00D55E14" w:rsidRDefault="00AF2E30">
            <w:pPr>
              <w:jc w:val="center"/>
            </w:pPr>
            <w:r>
              <w:rPr>
                <w:sz w:val="24"/>
              </w:rPr>
              <w:t>2020-05-14</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52.62</w:t>
            </w:r>
          </w:p>
        </w:tc>
        <w:tc>
          <w:tcPr>
            <w:tcW w:w="834" w:type="dxa"/>
            <w:vAlign w:val="center"/>
          </w:tcPr>
          <w:p w:rsidR="00D55E14" w:rsidRDefault="00AF2E30">
            <w:pPr>
              <w:jc w:val="right"/>
            </w:pPr>
            <w:r>
              <w:rPr>
                <w:sz w:val="24"/>
              </w:rPr>
              <w:t>53.39</w:t>
            </w:r>
          </w:p>
        </w:tc>
        <w:tc>
          <w:tcPr>
            <w:tcW w:w="835" w:type="dxa"/>
            <w:vAlign w:val="center"/>
          </w:tcPr>
          <w:p w:rsidR="00D55E14" w:rsidRDefault="00AF2E30">
            <w:pPr>
              <w:jc w:val="right"/>
            </w:pPr>
            <w:r>
              <w:rPr>
                <w:sz w:val="24"/>
              </w:rPr>
              <w:t>610,000</w:t>
            </w:r>
          </w:p>
        </w:tc>
        <w:tc>
          <w:tcPr>
            <w:tcW w:w="834" w:type="dxa"/>
            <w:vAlign w:val="center"/>
          </w:tcPr>
          <w:p w:rsidR="00D55E14" w:rsidRDefault="00AF2E30">
            <w:pPr>
              <w:jc w:val="right"/>
            </w:pPr>
            <w:r>
              <w:rPr>
                <w:sz w:val="24"/>
              </w:rPr>
              <w:t>32,098,200.00</w:t>
            </w:r>
          </w:p>
        </w:tc>
        <w:tc>
          <w:tcPr>
            <w:tcW w:w="835" w:type="dxa"/>
            <w:vAlign w:val="center"/>
          </w:tcPr>
          <w:p w:rsidR="00D55E14" w:rsidRDefault="00AF2E30">
            <w:pPr>
              <w:jc w:val="right"/>
            </w:pPr>
            <w:r>
              <w:rPr>
                <w:sz w:val="24"/>
              </w:rPr>
              <w:t>32,567,900.00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688006</w:t>
            </w:r>
          </w:p>
        </w:tc>
        <w:tc>
          <w:tcPr>
            <w:tcW w:w="835" w:type="dxa"/>
            <w:vAlign w:val="center"/>
          </w:tcPr>
          <w:p w:rsidR="00D55E14" w:rsidRDefault="00AF2E30">
            <w:pPr>
              <w:jc w:val="center"/>
            </w:pPr>
            <w:r>
              <w:rPr>
                <w:sz w:val="24"/>
              </w:rPr>
              <w:t>杭可科技</w:t>
            </w:r>
          </w:p>
        </w:tc>
        <w:tc>
          <w:tcPr>
            <w:tcW w:w="834" w:type="dxa"/>
            <w:vAlign w:val="center"/>
          </w:tcPr>
          <w:p w:rsidR="00D55E14" w:rsidRDefault="00AF2E30">
            <w:pPr>
              <w:jc w:val="center"/>
            </w:pPr>
            <w:r>
              <w:rPr>
                <w:sz w:val="24"/>
              </w:rPr>
              <w:t>2019-07-05</w:t>
            </w:r>
          </w:p>
        </w:tc>
        <w:tc>
          <w:tcPr>
            <w:tcW w:w="835" w:type="dxa"/>
            <w:vAlign w:val="center"/>
          </w:tcPr>
          <w:p w:rsidR="00D55E14" w:rsidRDefault="00AF2E30">
            <w:pPr>
              <w:jc w:val="center"/>
            </w:pPr>
            <w:r>
              <w:rPr>
                <w:sz w:val="24"/>
              </w:rPr>
              <w:t>2020-01-22</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27.43</w:t>
            </w:r>
          </w:p>
        </w:tc>
        <w:tc>
          <w:tcPr>
            <w:tcW w:w="834" w:type="dxa"/>
            <w:vAlign w:val="center"/>
          </w:tcPr>
          <w:p w:rsidR="00D55E14" w:rsidRDefault="00AF2E30">
            <w:pPr>
              <w:jc w:val="right"/>
            </w:pPr>
            <w:r>
              <w:rPr>
                <w:sz w:val="24"/>
              </w:rPr>
              <w:t>38.78</w:t>
            </w:r>
          </w:p>
        </w:tc>
        <w:tc>
          <w:tcPr>
            <w:tcW w:w="835" w:type="dxa"/>
            <w:vAlign w:val="center"/>
          </w:tcPr>
          <w:p w:rsidR="00D55E14" w:rsidRDefault="00AF2E30">
            <w:pPr>
              <w:jc w:val="right"/>
            </w:pPr>
            <w:r>
              <w:rPr>
                <w:sz w:val="24"/>
              </w:rPr>
              <w:t>27,915</w:t>
            </w:r>
          </w:p>
        </w:tc>
        <w:tc>
          <w:tcPr>
            <w:tcW w:w="834" w:type="dxa"/>
            <w:vAlign w:val="center"/>
          </w:tcPr>
          <w:p w:rsidR="00D55E14" w:rsidRDefault="00AF2E30">
            <w:pPr>
              <w:jc w:val="right"/>
            </w:pPr>
            <w:r>
              <w:rPr>
                <w:sz w:val="24"/>
              </w:rPr>
              <w:t>765,708.45</w:t>
            </w:r>
          </w:p>
        </w:tc>
        <w:tc>
          <w:tcPr>
            <w:tcW w:w="835" w:type="dxa"/>
            <w:vAlign w:val="center"/>
          </w:tcPr>
          <w:p w:rsidR="00D55E14" w:rsidRDefault="00AF2E30">
            <w:pPr>
              <w:jc w:val="right"/>
            </w:pPr>
            <w:r>
              <w:rPr>
                <w:sz w:val="24"/>
              </w:rPr>
              <w:t>1,082,543.70</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688007</w:t>
            </w:r>
          </w:p>
        </w:tc>
        <w:tc>
          <w:tcPr>
            <w:tcW w:w="835" w:type="dxa"/>
            <w:vAlign w:val="center"/>
          </w:tcPr>
          <w:p w:rsidR="00D55E14" w:rsidRDefault="00AF2E30">
            <w:pPr>
              <w:jc w:val="center"/>
            </w:pPr>
            <w:r>
              <w:rPr>
                <w:sz w:val="24"/>
              </w:rPr>
              <w:t>光峰科技</w:t>
            </w:r>
          </w:p>
        </w:tc>
        <w:tc>
          <w:tcPr>
            <w:tcW w:w="834" w:type="dxa"/>
            <w:vAlign w:val="center"/>
          </w:tcPr>
          <w:p w:rsidR="00D55E14" w:rsidRDefault="00AF2E30">
            <w:pPr>
              <w:jc w:val="center"/>
            </w:pPr>
            <w:r>
              <w:rPr>
                <w:sz w:val="24"/>
              </w:rPr>
              <w:t>2019-07-12</w:t>
            </w:r>
          </w:p>
        </w:tc>
        <w:tc>
          <w:tcPr>
            <w:tcW w:w="835" w:type="dxa"/>
            <w:vAlign w:val="center"/>
          </w:tcPr>
          <w:p w:rsidR="00D55E14" w:rsidRDefault="00AF2E30">
            <w:pPr>
              <w:jc w:val="center"/>
            </w:pPr>
            <w:r>
              <w:rPr>
                <w:sz w:val="24"/>
              </w:rPr>
              <w:t>2020-01-22</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17.50</w:t>
            </w:r>
          </w:p>
        </w:tc>
        <w:tc>
          <w:tcPr>
            <w:tcW w:w="834" w:type="dxa"/>
            <w:vAlign w:val="center"/>
          </w:tcPr>
          <w:p w:rsidR="00D55E14" w:rsidRDefault="00AF2E30">
            <w:pPr>
              <w:jc w:val="right"/>
            </w:pPr>
            <w:r>
              <w:rPr>
                <w:sz w:val="24"/>
              </w:rPr>
              <w:t>26.91</w:t>
            </w:r>
          </w:p>
        </w:tc>
        <w:tc>
          <w:tcPr>
            <w:tcW w:w="835" w:type="dxa"/>
            <w:vAlign w:val="center"/>
          </w:tcPr>
          <w:p w:rsidR="00D55E14" w:rsidRDefault="00AF2E30">
            <w:pPr>
              <w:jc w:val="right"/>
            </w:pPr>
            <w:r>
              <w:rPr>
                <w:sz w:val="24"/>
              </w:rPr>
              <w:t>26,857</w:t>
            </w:r>
          </w:p>
        </w:tc>
        <w:tc>
          <w:tcPr>
            <w:tcW w:w="834" w:type="dxa"/>
            <w:vAlign w:val="center"/>
          </w:tcPr>
          <w:p w:rsidR="00D55E14" w:rsidRDefault="00AF2E30">
            <w:pPr>
              <w:jc w:val="right"/>
            </w:pPr>
            <w:r>
              <w:rPr>
                <w:sz w:val="24"/>
              </w:rPr>
              <w:t>469,997.50</w:t>
            </w:r>
          </w:p>
        </w:tc>
        <w:tc>
          <w:tcPr>
            <w:tcW w:w="835" w:type="dxa"/>
            <w:vAlign w:val="center"/>
          </w:tcPr>
          <w:p w:rsidR="00D55E14" w:rsidRDefault="00AF2E30">
            <w:pPr>
              <w:jc w:val="right"/>
            </w:pPr>
            <w:r>
              <w:rPr>
                <w:sz w:val="24"/>
              </w:rPr>
              <w:t>722,721.87</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688023</w:t>
            </w:r>
          </w:p>
        </w:tc>
        <w:tc>
          <w:tcPr>
            <w:tcW w:w="835" w:type="dxa"/>
            <w:vAlign w:val="center"/>
          </w:tcPr>
          <w:p w:rsidR="00D55E14" w:rsidRDefault="00AF2E30">
            <w:pPr>
              <w:jc w:val="center"/>
            </w:pPr>
            <w:r>
              <w:rPr>
                <w:sz w:val="24"/>
              </w:rPr>
              <w:t>安恒信息</w:t>
            </w:r>
          </w:p>
        </w:tc>
        <w:tc>
          <w:tcPr>
            <w:tcW w:w="834" w:type="dxa"/>
            <w:vAlign w:val="center"/>
          </w:tcPr>
          <w:p w:rsidR="00D55E14" w:rsidRDefault="00AF2E30">
            <w:pPr>
              <w:jc w:val="center"/>
            </w:pPr>
            <w:r>
              <w:rPr>
                <w:sz w:val="24"/>
              </w:rPr>
              <w:t>2019-10-29</w:t>
            </w:r>
          </w:p>
        </w:tc>
        <w:tc>
          <w:tcPr>
            <w:tcW w:w="835" w:type="dxa"/>
            <w:vAlign w:val="center"/>
          </w:tcPr>
          <w:p w:rsidR="00D55E14" w:rsidRDefault="00AF2E30">
            <w:pPr>
              <w:jc w:val="center"/>
            </w:pPr>
            <w:r>
              <w:rPr>
                <w:sz w:val="24"/>
              </w:rPr>
              <w:t>2020-05-06</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56.50</w:t>
            </w:r>
          </w:p>
        </w:tc>
        <w:tc>
          <w:tcPr>
            <w:tcW w:w="834" w:type="dxa"/>
            <w:vAlign w:val="center"/>
          </w:tcPr>
          <w:p w:rsidR="00D55E14" w:rsidRDefault="00AF2E30">
            <w:pPr>
              <w:jc w:val="right"/>
            </w:pPr>
            <w:r>
              <w:rPr>
                <w:sz w:val="24"/>
              </w:rPr>
              <w:t>122.53</w:t>
            </w:r>
          </w:p>
        </w:tc>
        <w:tc>
          <w:tcPr>
            <w:tcW w:w="835" w:type="dxa"/>
            <w:vAlign w:val="center"/>
          </w:tcPr>
          <w:p w:rsidR="00D55E14" w:rsidRDefault="00AF2E30">
            <w:pPr>
              <w:jc w:val="right"/>
            </w:pPr>
            <w:r>
              <w:rPr>
                <w:sz w:val="24"/>
              </w:rPr>
              <w:t>2,728</w:t>
            </w:r>
          </w:p>
        </w:tc>
        <w:tc>
          <w:tcPr>
            <w:tcW w:w="834" w:type="dxa"/>
            <w:vAlign w:val="center"/>
          </w:tcPr>
          <w:p w:rsidR="00D55E14" w:rsidRDefault="00AF2E30">
            <w:pPr>
              <w:jc w:val="right"/>
            </w:pPr>
            <w:r>
              <w:rPr>
                <w:sz w:val="24"/>
              </w:rPr>
              <w:t>154,132.00</w:t>
            </w:r>
          </w:p>
        </w:tc>
        <w:tc>
          <w:tcPr>
            <w:tcW w:w="835" w:type="dxa"/>
            <w:vAlign w:val="center"/>
          </w:tcPr>
          <w:p w:rsidR="00D55E14" w:rsidRDefault="00AF2E30">
            <w:pPr>
              <w:jc w:val="right"/>
            </w:pPr>
            <w:r>
              <w:rPr>
                <w:sz w:val="24"/>
              </w:rPr>
              <w:t>334,261.84</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688068</w:t>
            </w:r>
          </w:p>
        </w:tc>
        <w:tc>
          <w:tcPr>
            <w:tcW w:w="835" w:type="dxa"/>
            <w:vAlign w:val="center"/>
          </w:tcPr>
          <w:p w:rsidR="00D55E14" w:rsidRDefault="00AF2E30">
            <w:pPr>
              <w:jc w:val="center"/>
            </w:pPr>
            <w:r>
              <w:rPr>
                <w:sz w:val="24"/>
              </w:rPr>
              <w:t>热景生物</w:t>
            </w:r>
          </w:p>
        </w:tc>
        <w:tc>
          <w:tcPr>
            <w:tcW w:w="834" w:type="dxa"/>
            <w:vAlign w:val="center"/>
          </w:tcPr>
          <w:p w:rsidR="00D55E14" w:rsidRDefault="00AF2E30">
            <w:pPr>
              <w:jc w:val="center"/>
            </w:pPr>
            <w:r>
              <w:rPr>
                <w:sz w:val="24"/>
              </w:rPr>
              <w:t>2019-09-20</w:t>
            </w:r>
          </w:p>
        </w:tc>
        <w:tc>
          <w:tcPr>
            <w:tcW w:w="835" w:type="dxa"/>
            <w:vAlign w:val="center"/>
          </w:tcPr>
          <w:p w:rsidR="00D55E14" w:rsidRDefault="00AF2E30">
            <w:pPr>
              <w:jc w:val="center"/>
            </w:pPr>
            <w:r>
              <w:rPr>
                <w:sz w:val="24"/>
              </w:rPr>
              <w:t>2020-03-30</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29.46</w:t>
            </w:r>
          </w:p>
        </w:tc>
        <w:tc>
          <w:tcPr>
            <w:tcW w:w="834" w:type="dxa"/>
            <w:vAlign w:val="center"/>
          </w:tcPr>
          <w:p w:rsidR="00D55E14" w:rsidRDefault="00AF2E30">
            <w:pPr>
              <w:jc w:val="right"/>
            </w:pPr>
            <w:r>
              <w:rPr>
                <w:sz w:val="24"/>
              </w:rPr>
              <w:t>44.59</w:t>
            </w:r>
          </w:p>
        </w:tc>
        <w:tc>
          <w:tcPr>
            <w:tcW w:w="835" w:type="dxa"/>
            <w:vAlign w:val="center"/>
          </w:tcPr>
          <w:p w:rsidR="00D55E14" w:rsidRDefault="00AF2E30">
            <w:pPr>
              <w:jc w:val="right"/>
            </w:pPr>
            <w:r>
              <w:rPr>
                <w:sz w:val="24"/>
              </w:rPr>
              <w:t>2,641</w:t>
            </w:r>
          </w:p>
        </w:tc>
        <w:tc>
          <w:tcPr>
            <w:tcW w:w="834" w:type="dxa"/>
            <w:vAlign w:val="center"/>
          </w:tcPr>
          <w:p w:rsidR="00D55E14" w:rsidRDefault="00AF2E30">
            <w:pPr>
              <w:jc w:val="right"/>
            </w:pPr>
            <w:r>
              <w:rPr>
                <w:sz w:val="24"/>
              </w:rPr>
              <w:t>77,803.86</w:t>
            </w:r>
          </w:p>
        </w:tc>
        <w:tc>
          <w:tcPr>
            <w:tcW w:w="835" w:type="dxa"/>
            <w:vAlign w:val="center"/>
          </w:tcPr>
          <w:p w:rsidR="00D55E14" w:rsidRDefault="00AF2E30">
            <w:pPr>
              <w:jc w:val="right"/>
            </w:pPr>
            <w:r>
              <w:rPr>
                <w:sz w:val="24"/>
              </w:rPr>
              <w:t>117,762.19</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688081</w:t>
            </w:r>
          </w:p>
        </w:tc>
        <w:tc>
          <w:tcPr>
            <w:tcW w:w="835" w:type="dxa"/>
            <w:vAlign w:val="center"/>
          </w:tcPr>
          <w:p w:rsidR="00D55E14" w:rsidRDefault="00AF2E30">
            <w:pPr>
              <w:jc w:val="center"/>
            </w:pPr>
            <w:r>
              <w:rPr>
                <w:sz w:val="24"/>
              </w:rPr>
              <w:t>兴图新科</w:t>
            </w:r>
          </w:p>
        </w:tc>
        <w:tc>
          <w:tcPr>
            <w:tcW w:w="834" w:type="dxa"/>
            <w:vAlign w:val="center"/>
          </w:tcPr>
          <w:p w:rsidR="00D55E14" w:rsidRDefault="00AF2E30">
            <w:pPr>
              <w:jc w:val="center"/>
            </w:pPr>
            <w:r>
              <w:rPr>
                <w:sz w:val="24"/>
              </w:rPr>
              <w:t>2019-12-26</w:t>
            </w:r>
          </w:p>
        </w:tc>
        <w:tc>
          <w:tcPr>
            <w:tcW w:w="835" w:type="dxa"/>
            <w:vAlign w:val="center"/>
          </w:tcPr>
          <w:p w:rsidR="00D55E14" w:rsidRDefault="00AF2E30">
            <w:pPr>
              <w:jc w:val="center"/>
            </w:pPr>
            <w:r>
              <w:rPr>
                <w:sz w:val="24"/>
              </w:rPr>
              <w:t>2020-01-06</w:t>
            </w:r>
          </w:p>
        </w:tc>
        <w:tc>
          <w:tcPr>
            <w:tcW w:w="834" w:type="dxa"/>
            <w:vAlign w:val="center"/>
          </w:tcPr>
          <w:p w:rsidR="00D55E14" w:rsidRDefault="00AF2E30">
            <w:pPr>
              <w:jc w:val="center"/>
            </w:pPr>
            <w:r>
              <w:rPr>
                <w:sz w:val="24"/>
              </w:rPr>
              <w:t>新股未上市</w:t>
            </w:r>
          </w:p>
        </w:tc>
        <w:tc>
          <w:tcPr>
            <w:tcW w:w="835" w:type="dxa"/>
            <w:vAlign w:val="center"/>
          </w:tcPr>
          <w:p w:rsidR="00D55E14" w:rsidRDefault="00AF2E30">
            <w:pPr>
              <w:jc w:val="right"/>
            </w:pPr>
            <w:r>
              <w:rPr>
                <w:sz w:val="24"/>
              </w:rPr>
              <w:t>28.21</w:t>
            </w:r>
          </w:p>
        </w:tc>
        <w:tc>
          <w:tcPr>
            <w:tcW w:w="834" w:type="dxa"/>
            <w:vAlign w:val="center"/>
          </w:tcPr>
          <w:p w:rsidR="00D55E14" w:rsidRDefault="00AF2E30">
            <w:pPr>
              <w:jc w:val="right"/>
            </w:pPr>
            <w:r>
              <w:rPr>
                <w:sz w:val="24"/>
              </w:rPr>
              <w:t>28.21</w:t>
            </w:r>
          </w:p>
        </w:tc>
        <w:tc>
          <w:tcPr>
            <w:tcW w:w="835" w:type="dxa"/>
            <w:vAlign w:val="center"/>
          </w:tcPr>
          <w:p w:rsidR="00D55E14" w:rsidRDefault="00AF2E30">
            <w:pPr>
              <w:jc w:val="right"/>
            </w:pPr>
            <w:r>
              <w:rPr>
                <w:sz w:val="24"/>
              </w:rPr>
              <w:t>3,153</w:t>
            </w:r>
          </w:p>
        </w:tc>
        <w:tc>
          <w:tcPr>
            <w:tcW w:w="834" w:type="dxa"/>
            <w:vAlign w:val="center"/>
          </w:tcPr>
          <w:p w:rsidR="00D55E14" w:rsidRDefault="00AF2E30">
            <w:pPr>
              <w:jc w:val="right"/>
            </w:pPr>
            <w:r>
              <w:rPr>
                <w:sz w:val="24"/>
              </w:rPr>
              <w:t>88,946.13</w:t>
            </w:r>
          </w:p>
        </w:tc>
        <w:tc>
          <w:tcPr>
            <w:tcW w:w="835" w:type="dxa"/>
            <w:vAlign w:val="center"/>
          </w:tcPr>
          <w:p w:rsidR="00D55E14" w:rsidRDefault="00AF2E30">
            <w:pPr>
              <w:jc w:val="right"/>
            </w:pPr>
            <w:r>
              <w:rPr>
                <w:sz w:val="24"/>
              </w:rPr>
              <w:t>88,946.13</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688138</w:t>
            </w:r>
          </w:p>
        </w:tc>
        <w:tc>
          <w:tcPr>
            <w:tcW w:w="835" w:type="dxa"/>
            <w:vAlign w:val="center"/>
          </w:tcPr>
          <w:p w:rsidR="00D55E14" w:rsidRDefault="00AF2E30">
            <w:pPr>
              <w:jc w:val="center"/>
            </w:pPr>
            <w:r>
              <w:rPr>
                <w:sz w:val="24"/>
              </w:rPr>
              <w:t>清溢光电</w:t>
            </w:r>
          </w:p>
        </w:tc>
        <w:tc>
          <w:tcPr>
            <w:tcW w:w="834" w:type="dxa"/>
            <w:vAlign w:val="center"/>
          </w:tcPr>
          <w:p w:rsidR="00D55E14" w:rsidRDefault="00AF2E30">
            <w:pPr>
              <w:jc w:val="center"/>
            </w:pPr>
            <w:r>
              <w:rPr>
                <w:sz w:val="24"/>
              </w:rPr>
              <w:t>2019-11-13</w:t>
            </w:r>
          </w:p>
        </w:tc>
        <w:tc>
          <w:tcPr>
            <w:tcW w:w="835" w:type="dxa"/>
            <w:vAlign w:val="center"/>
          </w:tcPr>
          <w:p w:rsidR="00D55E14" w:rsidRDefault="00AF2E30">
            <w:pPr>
              <w:jc w:val="center"/>
            </w:pPr>
            <w:r>
              <w:rPr>
                <w:sz w:val="24"/>
              </w:rPr>
              <w:t>2020-05-20</w:t>
            </w:r>
          </w:p>
        </w:tc>
        <w:tc>
          <w:tcPr>
            <w:tcW w:w="834" w:type="dxa"/>
            <w:vAlign w:val="center"/>
          </w:tcPr>
          <w:p w:rsidR="00D55E14" w:rsidRDefault="00AF2E30">
            <w:pPr>
              <w:jc w:val="center"/>
            </w:pPr>
            <w:r>
              <w:rPr>
                <w:sz w:val="24"/>
              </w:rPr>
              <w:t>限售股</w:t>
            </w:r>
          </w:p>
        </w:tc>
        <w:tc>
          <w:tcPr>
            <w:tcW w:w="835" w:type="dxa"/>
            <w:vAlign w:val="center"/>
          </w:tcPr>
          <w:p w:rsidR="00D55E14" w:rsidRDefault="00AF2E30">
            <w:pPr>
              <w:jc w:val="right"/>
            </w:pPr>
            <w:r>
              <w:rPr>
                <w:sz w:val="24"/>
              </w:rPr>
              <w:t>8.78</w:t>
            </w:r>
          </w:p>
        </w:tc>
        <w:tc>
          <w:tcPr>
            <w:tcW w:w="834" w:type="dxa"/>
            <w:vAlign w:val="center"/>
          </w:tcPr>
          <w:p w:rsidR="00D55E14" w:rsidRDefault="00AF2E30">
            <w:pPr>
              <w:jc w:val="right"/>
            </w:pPr>
            <w:r>
              <w:rPr>
                <w:sz w:val="24"/>
              </w:rPr>
              <w:t>13.89</w:t>
            </w:r>
          </w:p>
        </w:tc>
        <w:tc>
          <w:tcPr>
            <w:tcW w:w="835" w:type="dxa"/>
            <w:vAlign w:val="center"/>
          </w:tcPr>
          <w:p w:rsidR="00D55E14" w:rsidRDefault="00AF2E30">
            <w:pPr>
              <w:jc w:val="right"/>
            </w:pPr>
            <w:r>
              <w:rPr>
                <w:sz w:val="24"/>
              </w:rPr>
              <w:t>10,066</w:t>
            </w:r>
          </w:p>
        </w:tc>
        <w:tc>
          <w:tcPr>
            <w:tcW w:w="834" w:type="dxa"/>
            <w:vAlign w:val="center"/>
          </w:tcPr>
          <w:p w:rsidR="00D55E14" w:rsidRDefault="00AF2E30">
            <w:pPr>
              <w:jc w:val="right"/>
            </w:pPr>
            <w:r>
              <w:rPr>
                <w:sz w:val="24"/>
              </w:rPr>
              <w:t>88,379.48</w:t>
            </w:r>
          </w:p>
        </w:tc>
        <w:tc>
          <w:tcPr>
            <w:tcW w:w="835" w:type="dxa"/>
            <w:vAlign w:val="center"/>
          </w:tcPr>
          <w:p w:rsidR="00D55E14" w:rsidRDefault="00AF2E30">
            <w:pPr>
              <w:jc w:val="right"/>
            </w:pPr>
            <w:r>
              <w:rPr>
                <w:sz w:val="24"/>
              </w:rPr>
              <w:t>139,816.74</w:t>
            </w:r>
          </w:p>
        </w:tc>
        <w:tc>
          <w:tcPr>
            <w:tcW w:w="835" w:type="dxa"/>
            <w:vAlign w:val="center"/>
          </w:tcPr>
          <w:p w:rsidR="00D55E14" w:rsidRDefault="00AF2E30">
            <w:pPr>
              <w:jc w:val="center"/>
            </w:pPr>
            <w:r>
              <w:rPr>
                <w:sz w:val="24"/>
              </w:rPr>
              <w:t>-</w:t>
            </w:r>
          </w:p>
        </w:tc>
      </w:tr>
      <w:tr w:rsidR="00D55E14">
        <w:tc>
          <w:tcPr>
            <w:tcW w:w="834" w:type="dxa"/>
            <w:vAlign w:val="center"/>
          </w:tcPr>
          <w:p w:rsidR="00D55E14" w:rsidRDefault="00AF2E30">
            <w:pPr>
              <w:jc w:val="center"/>
            </w:pPr>
            <w:r>
              <w:rPr>
                <w:sz w:val="24"/>
              </w:rPr>
              <w:t>688181</w:t>
            </w:r>
          </w:p>
        </w:tc>
        <w:tc>
          <w:tcPr>
            <w:tcW w:w="835" w:type="dxa"/>
            <w:vAlign w:val="center"/>
          </w:tcPr>
          <w:p w:rsidR="00D55E14" w:rsidRDefault="00AF2E30">
            <w:pPr>
              <w:jc w:val="center"/>
            </w:pPr>
            <w:r>
              <w:rPr>
                <w:sz w:val="24"/>
              </w:rPr>
              <w:t>八亿时空</w:t>
            </w:r>
          </w:p>
        </w:tc>
        <w:tc>
          <w:tcPr>
            <w:tcW w:w="834" w:type="dxa"/>
            <w:vAlign w:val="center"/>
          </w:tcPr>
          <w:p w:rsidR="00D55E14" w:rsidRDefault="00AF2E30">
            <w:pPr>
              <w:jc w:val="center"/>
            </w:pPr>
            <w:r>
              <w:rPr>
                <w:sz w:val="24"/>
              </w:rPr>
              <w:t>2019-12-27</w:t>
            </w:r>
          </w:p>
        </w:tc>
        <w:tc>
          <w:tcPr>
            <w:tcW w:w="835" w:type="dxa"/>
            <w:vAlign w:val="center"/>
          </w:tcPr>
          <w:p w:rsidR="00D55E14" w:rsidRDefault="00AF2E30">
            <w:pPr>
              <w:jc w:val="center"/>
            </w:pPr>
            <w:r>
              <w:rPr>
                <w:sz w:val="24"/>
              </w:rPr>
              <w:t>2020-01-06</w:t>
            </w:r>
          </w:p>
        </w:tc>
        <w:tc>
          <w:tcPr>
            <w:tcW w:w="834" w:type="dxa"/>
            <w:vAlign w:val="center"/>
          </w:tcPr>
          <w:p w:rsidR="00D55E14" w:rsidRDefault="00AF2E30">
            <w:pPr>
              <w:jc w:val="center"/>
            </w:pPr>
            <w:r>
              <w:rPr>
                <w:sz w:val="24"/>
              </w:rPr>
              <w:t>新股未上市</w:t>
            </w:r>
          </w:p>
        </w:tc>
        <w:tc>
          <w:tcPr>
            <w:tcW w:w="835" w:type="dxa"/>
            <w:vAlign w:val="center"/>
          </w:tcPr>
          <w:p w:rsidR="00D55E14" w:rsidRDefault="00AF2E30">
            <w:pPr>
              <w:jc w:val="right"/>
            </w:pPr>
            <w:r>
              <w:rPr>
                <w:sz w:val="24"/>
              </w:rPr>
              <w:t>43.98</w:t>
            </w:r>
          </w:p>
        </w:tc>
        <w:tc>
          <w:tcPr>
            <w:tcW w:w="834" w:type="dxa"/>
            <w:vAlign w:val="center"/>
          </w:tcPr>
          <w:p w:rsidR="00D55E14" w:rsidRDefault="00AF2E30">
            <w:pPr>
              <w:jc w:val="right"/>
            </w:pPr>
            <w:r>
              <w:rPr>
                <w:sz w:val="24"/>
              </w:rPr>
              <w:t>43.98</w:t>
            </w:r>
          </w:p>
        </w:tc>
        <w:tc>
          <w:tcPr>
            <w:tcW w:w="835" w:type="dxa"/>
            <w:vAlign w:val="center"/>
          </w:tcPr>
          <w:p w:rsidR="00D55E14" w:rsidRDefault="00AF2E30">
            <w:pPr>
              <w:jc w:val="right"/>
            </w:pPr>
            <w:r>
              <w:rPr>
                <w:sz w:val="24"/>
              </w:rPr>
              <w:t>4,306</w:t>
            </w:r>
          </w:p>
        </w:tc>
        <w:tc>
          <w:tcPr>
            <w:tcW w:w="834" w:type="dxa"/>
            <w:vAlign w:val="center"/>
          </w:tcPr>
          <w:p w:rsidR="00D55E14" w:rsidRDefault="00AF2E30">
            <w:pPr>
              <w:jc w:val="right"/>
            </w:pPr>
            <w:r>
              <w:rPr>
                <w:sz w:val="24"/>
              </w:rPr>
              <w:t>189,377.88</w:t>
            </w:r>
          </w:p>
        </w:tc>
        <w:tc>
          <w:tcPr>
            <w:tcW w:w="835" w:type="dxa"/>
            <w:vAlign w:val="center"/>
          </w:tcPr>
          <w:p w:rsidR="00D55E14" w:rsidRDefault="00AF2E30">
            <w:pPr>
              <w:jc w:val="right"/>
            </w:pPr>
            <w:r>
              <w:rPr>
                <w:sz w:val="24"/>
              </w:rPr>
              <w:t>189,377.88</w:t>
            </w:r>
          </w:p>
        </w:tc>
        <w:tc>
          <w:tcPr>
            <w:tcW w:w="835" w:type="dxa"/>
            <w:vAlign w:val="center"/>
          </w:tcPr>
          <w:p w:rsidR="00D55E14" w:rsidRDefault="00AF2E30">
            <w:pPr>
              <w:jc w:val="center"/>
            </w:pPr>
            <w:r>
              <w:rPr>
                <w:sz w:val="24"/>
              </w:rPr>
              <w:t>-</w:t>
            </w:r>
          </w:p>
        </w:tc>
      </w:tr>
    </w:tbl>
    <w:p w:rsidR="009F4AE5" w:rsidRPr="009F4AE5" w:rsidRDefault="00AF2E30" w:rsidP="009F4AE5">
      <w:pPr>
        <w:tabs>
          <w:tab w:val="left" w:pos="426"/>
        </w:tabs>
        <w:spacing w:before="29" w:line="288" w:lineRule="auto"/>
        <w:jc w:val="left"/>
        <w:rPr>
          <w:kern w:val="0"/>
          <w:sz w:val="24"/>
        </w:rPr>
      </w:pPr>
      <w:r>
        <w:rPr>
          <w:kern w:val="0"/>
          <w:sz w:val="24"/>
        </w:rPr>
        <w:t>注：</w:t>
      </w:r>
      <w:r w:rsidR="009F4AE5" w:rsidRPr="009F4AE5">
        <w:rPr>
          <w:rFonts w:hint="eastAsia"/>
          <w:kern w:val="0"/>
          <w:sz w:val="24"/>
        </w:rPr>
        <w:t>1</w:t>
      </w:r>
      <w:r w:rsidR="009F4AE5" w:rsidRPr="009F4AE5">
        <w:rPr>
          <w:rFonts w:hint="eastAsia"/>
          <w:kern w:val="0"/>
          <w:sz w:val="24"/>
        </w:rPr>
        <w:t>、基金可作为特定投资者，认购由中国证监会《上市公司证券发行管理办法》规范的非公开发行股份，所认购的股份自发行结束之日起</w:t>
      </w:r>
      <w:r w:rsidR="009F4AE5" w:rsidRPr="009F4AE5">
        <w:rPr>
          <w:rFonts w:hint="eastAsia"/>
          <w:kern w:val="0"/>
          <w:sz w:val="24"/>
        </w:rPr>
        <w:t>12</w:t>
      </w:r>
      <w:r w:rsidR="009F4AE5" w:rsidRPr="009F4AE5">
        <w:rPr>
          <w:rFonts w:hint="eastAsia"/>
          <w:kern w:val="0"/>
          <w:sz w:val="24"/>
        </w:rPr>
        <w:t>个月内不得转让。根据《上市公司股东、董监高减持股份的若干规定》及《深圳</w:t>
      </w:r>
      <w:r w:rsidR="009F4AE5" w:rsidRPr="009F4AE5">
        <w:rPr>
          <w:rFonts w:hint="eastAsia"/>
          <w:kern w:val="0"/>
          <w:sz w:val="24"/>
        </w:rPr>
        <w:t>/</w:t>
      </w:r>
      <w:r w:rsidR="009F4AE5" w:rsidRPr="009F4AE5">
        <w:rPr>
          <w:rFonts w:hint="eastAsia"/>
          <w:kern w:val="0"/>
          <w:sz w:val="24"/>
        </w:rPr>
        <w:t>上海证券交易所上市公司股东及董事、监事、高级管理人员减持股份实施细则》，本基金持有的上市公司非公开发行股份，自股份解除限售之日起</w:t>
      </w:r>
      <w:r w:rsidR="009F4AE5" w:rsidRPr="009F4AE5">
        <w:rPr>
          <w:rFonts w:hint="eastAsia"/>
          <w:kern w:val="0"/>
          <w:sz w:val="24"/>
        </w:rPr>
        <w:t>12</w:t>
      </w:r>
      <w:r w:rsidR="009F4AE5" w:rsidRPr="009F4AE5">
        <w:rPr>
          <w:rFonts w:hint="eastAsia"/>
          <w:kern w:val="0"/>
          <w:sz w:val="24"/>
        </w:rPr>
        <w:t>个月内，通过集中竞价交易减持的数量不得超过其持有该次非公开发行股份数量的</w:t>
      </w:r>
      <w:r w:rsidR="009F4AE5" w:rsidRPr="009F4AE5">
        <w:rPr>
          <w:rFonts w:hint="eastAsia"/>
          <w:kern w:val="0"/>
          <w:sz w:val="24"/>
        </w:rPr>
        <w:t>50%</w:t>
      </w:r>
      <w:r w:rsidR="009F4AE5" w:rsidRPr="009F4AE5">
        <w:rPr>
          <w:rFonts w:hint="eastAsia"/>
          <w:kern w:val="0"/>
          <w:sz w:val="24"/>
        </w:rPr>
        <w:t>；采取集中竞价交易方式的，在任意连续</w:t>
      </w:r>
      <w:r w:rsidR="009F4AE5" w:rsidRPr="009F4AE5">
        <w:rPr>
          <w:rFonts w:hint="eastAsia"/>
          <w:kern w:val="0"/>
          <w:sz w:val="24"/>
        </w:rPr>
        <w:t>90</w:t>
      </w:r>
      <w:r w:rsidR="009F4AE5" w:rsidRPr="009F4AE5">
        <w:rPr>
          <w:rFonts w:hint="eastAsia"/>
          <w:kern w:val="0"/>
          <w:sz w:val="24"/>
        </w:rPr>
        <w:t>日内，减持股份的总数不得超过公司股份总数的</w:t>
      </w:r>
      <w:r w:rsidR="009F4AE5" w:rsidRPr="009F4AE5">
        <w:rPr>
          <w:rFonts w:hint="eastAsia"/>
          <w:kern w:val="0"/>
          <w:sz w:val="24"/>
        </w:rPr>
        <w:t>1%</w:t>
      </w:r>
      <w:r w:rsidR="009F4AE5" w:rsidRPr="009F4AE5">
        <w:rPr>
          <w:rFonts w:hint="eastAsia"/>
          <w:kern w:val="0"/>
          <w:sz w:val="24"/>
        </w:rPr>
        <w:t>；采取大宗交易方式的，在任意连续</w:t>
      </w:r>
      <w:r w:rsidR="009F4AE5" w:rsidRPr="009F4AE5">
        <w:rPr>
          <w:rFonts w:hint="eastAsia"/>
          <w:kern w:val="0"/>
          <w:sz w:val="24"/>
        </w:rPr>
        <w:t>90</w:t>
      </w:r>
      <w:r w:rsidR="009F4AE5" w:rsidRPr="009F4AE5">
        <w:rPr>
          <w:rFonts w:hint="eastAsia"/>
          <w:kern w:val="0"/>
          <w:sz w:val="24"/>
        </w:rPr>
        <w:t>日内，减持股份的总数不得超过公司股份总数的</w:t>
      </w:r>
      <w:r w:rsidR="009F4AE5" w:rsidRPr="009F4AE5">
        <w:rPr>
          <w:rFonts w:hint="eastAsia"/>
          <w:kern w:val="0"/>
          <w:sz w:val="24"/>
        </w:rPr>
        <w:t>2%</w:t>
      </w:r>
      <w:r w:rsidR="009F4AE5" w:rsidRPr="009F4AE5">
        <w:rPr>
          <w:rFonts w:hint="eastAsia"/>
          <w:kern w:val="0"/>
          <w:sz w:val="24"/>
        </w:rPr>
        <w:t>。此外，本基金通过大宗交易方式受让的原上市公司大股东减持或者特定股东减持的股份，在受让后</w:t>
      </w:r>
      <w:r w:rsidR="009F4AE5" w:rsidRPr="009F4AE5">
        <w:rPr>
          <w:rFonts w:hint="eastAsia"/>
          <w:kern w:val="0"/>
          <w:sz w:val="24"/>
        </w:rPr>
        <w:t>6</w:t>
      </w:r>
      <w:r w:rsidR="009F4AE5" w:rsidRPr="009F4AE5">
        <w:rPr>
          <w:rFonts w:hint="eastAsia"/>
          <w:kern w:val="0"/>
          <w:sz w:val="24"/>
        </w:rPr>
        <w:t>个月内，不得转让所受让的股份。</w:t>
      </w:r>
    </w:p>
    <w:p w:rsidR="009F4AE5" w:rsidRPr="009F4AE5" w:rsidRDefault="009F4AE5" w:rsidP="009F4AE5">
      <w:pPr>
        <w:tabs>
          <w:tab w:val="left" w:pos="426"/>
        </w:tabs>
        <w:spacing w:before="29" w:line="288" w:lineRule="auto"/>
        <w:jc w:val="left"/>
        <w:rPr>
          <w:kern w:val="0"/>
          <w:sz w:val="24"/>
        </w:rPr>
      </w:pPr>
      <w:r w:rsidRPr="009F4AE5">
        <w:rPr>
          <w:rFonts w:hint="eastAsia"/>
          <w:kern w:val="0"/>
          <w:sz w:val="24"/>
        </w:rPr>
        <w:t>2</w:t>
      </w:r>
      <w:r w:rsidRPr="009F4AE5">
        <w:rPr>
          <w:rFonts w:hint="eastAsia"/>
          <w:kern w:val="0"/>
          <w:sz w:val="24"/>
        </w:rPr>
        <w:t>、本基金参与网下申购获得的新股，在新股上市后的约定期限内不得转让；本基金参与网上申购获得的新股，在新股上市之前不得转让。</w:t>
      </w:r>
    </w:p>
    <w:p w:rsidR="001A59F9" w:rsidRDefault="009F4AE5" w:rsidP="009F4AE5">
      <w:pPr>
        <w:tabs>
          <w:tab w:val="left" w:pos="426"/>
        </w:tabs>
        <w:spacing w:before="29" w:line="288" w:lineRule="auto"/>
        <w:jc w:val="left"/>
        <w:rPr>
          <w:kern w:val="0"/>
          <w:sz w:val="24"/>
        </w:rPr>
      </w:pPr>
      <w:r w:rsidRPr="009F4AE5">
        <w:rPr>
          <w:rFonts w:hint="eastAsia"/>
          <w:kern w:val="0"/>
          <w:sz w:val="24"/>
        </w:rPr>
        <w:t>3</w:t>
      </w:r>
      <w:r w:rsidRPr="009F4AE5">
        <w:rPr>
          <w:rFonts w:hint="eastAsia"/>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9F4AE5">
        <w:rPr>
          <w:rFonts w:hint="eastAsia"/>
          <w:kern w:val="0"/>
          <w:sz w:val="24"/>
        </w:rPr>
        <w:t>6</w:t>
      </w:r>
      <w:r w:rsidRPr="009F4AE5">
        <w:rPr>
          <w:rFonts w:hint="eastAsia"/>
          <w:kern w:val="0"/>
          <w:sz w:val="24"/>
        </w:rPr>
        <w:t>个月。</w:t>
      </w:r>
    </w:p>
    <w:p w:rsidR="009F4AE5" w:rsidRPr="0091212A" w:rsidRDefault="009F4AE5" w:rsidP="009F4AE5">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68548C">
      <w:pPr>
        <w:spacing w:line="360" w:lineRule="auto"/>
        <w:rPr>
          <w:kern w:val="0"/>
        </w:rPr>
      </w:pPr>
      <w:r w:rsidRPr="0068548C">
        <w:rPr>
          <w:rFonts w:eastAsiaTheme="minorEastAsia"/>
          <w:b/>
          <w:color w:val="000000"/>
          <w:sz w:val="24"/>
        </w:rPr>
        <w:t>7.4.12.2</w:t>
      </w:r>
      <w:r w:rsidRPr="0068548C">
        <w:rPr>
          <w:rFonts w:eastAsiaTheme="minorEastAsia" w:hint="eastAsia"/>
          <w:b/>
          <w:color w:val="000000"/>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7.4.12.3</w:t>
      </w:r>
      <w:r w:rsidRPr="0068548C">
        <w:rPr>
          <w:rFonts w:eastAsiaTheme="minorEastAsia" w:hint="eastAsia"/>
          <w:b/>
          <w:color w:val="000000"/>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w:t>
      </w:r>
      <w:r w:rsidRPr="0068548C">
        <w:rPr>
          <w:rFonts w:eastAsiaTheme="minorEastAsia" w:hint="eastAsia"/>
          <w:b/>
          <w:color w:val="000000"/>
          <w:sz w:val="24"/>
        </w:rPr>
        <w:t>金融工具风险及管理</w:t>
      </w: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7.4.13.1</w:t>
      </w:r>
      <w:r w:rsidRPr="0068548C">
        <w:rPr>
          <w:rFonts w:eastAsiaTheme="minorEastAsia" w:hint="eastAsia"/>
          <w:b/>
          <w:color w:val="000000"/>
          <w:sz w:val="24"/>
        </w:rPr>
        <w:t>风险管理政策和组织架构</w:t>
      </w:r>
    </w:p>
    <w:p w:rsidR="00D55E14" w:rsidRDefault="00AF2E3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D55E14" w:rsidRDefault="00AF2E3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55E14" w:rsidRDefault="00AF2E3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68548C" w:rsidRDefault="001A59F9" w:rsidP="0068548C">
      <w:pPr>
        <w:spacing w:line="360" w:lineRule="auto"/>
        <w:rPr>
          <w:rFonts w:eastAsiaTheme="minorEastAsia"/>
          <w:b/>
          <w:color w:val="000000"/>
          <w:sz w:val="24"/>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7.4.13.2</w:t>
      </w:r>
      <w:r w:rsidRPr="0068548C">
        <w:rPr>
          <w:rFonts w:eastAsiaTheme="minorEastAsia" w:hint="eastAsia"/>
          <w:b/>
          <w:color w:val="000000"/>
          <w:sz w:val="24"/>
        </w:rPr>
        <w:t>信用风险</w:t>
      </w:r>
    </w:p>
    <w:p w:rsidR="00D55E14" w:rsidRDefault="00AF2E3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55E14" w:rsidRDefault="00AF2E3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0.001%(2018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Pr="00EB2750">
        <w:rPr>
          <w:color w:val="000000"/>
          <w:sz w:val="24"/>
        </w:rPr>
        <w:t>0.002%)</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7.4.13.3</w:t>
      </w:r>
      <w:r w:rsidRPr="0068548C">
        <w:rPr>
          <w:rFonts w:eastAsiaTheme="minorEastAsia" w:hint="eastAsia"/>
          <w:b/>
          <w:color w:val="000000"/>
          <w:sz w:val="24"/>
        </w:rPr>
        <w:t>流动性风险</w:t>
      </w:r>
    </w:p>
    <w:p w:rsidR="00D55E14" w:rsidRDefault="00AF2E3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55E14" w:rsidRDefault="00AF2E3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55E14" w:rsidRDefault="00AF2E3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68548C" w:rsidRDefault="00247119" w:rsidP="0068548C">
      <w:pPr>
        <w:spacing w:line="360" w:lineRule="auto"/>
        <w:rPr>
          <w:rFonts w:eastAsiaTheme="minorEastAsia"/>
          <w:b/>
          <w:color w:val="000000"/>
          <w:sz w:val="24"/>
        </w:rPr>
      </w:pPr>
      <w:r w:rsidRPr="0068548C">
        <w:rPr>
          <w:rFonts w:eastAsiaTheme="minorEastAsia"/>
          <w:b/>
          <w:color w:val="000000"/>
          <w:sz w:val="24"/>
        </w:rPr>
        <w:t>7.4.13.3</w:t>
      </w:r>
      <w:r w:rsidRPr="0068548C">
        <w:rPr>
          <w:rFonts w:eastAsiaTheme="minorEastAsia" w:hint="eastAsia"/>
          <w:b/>
          <w:color w:val="000000"/>
          <w:sz w:val="24"/>
        </w:rPr>
        <w:t>.1</w:t>
      </w:r>
      <w:r w:rsidRPr="0068548C">
        <w:rPr>
          <w:rFonts w:eastAsiaTheme="minorEastAsia"/>
          <w:b/>
          <w:color w:val="000000"/>
          <w:sz w:val="24"/>
        </w:rPr>
        <w:t xml:space="preserve"> </w:t>
      </w:r>
      <w:r w:rsidRPr="0068548C">
        <w:rPr>
          <w:rFonts w:eastAsiaTheme="minorEastAsia" w:hint="eastAsia"/>
          <w:b/>
          <w:color w:val="000000"/>
          <w:sz w:val="24"/>
        </w:rPr>
        <w:t>报告期内本基金组合资产的流动性风险分析</w:t>
      </w:r>
    </w:p>
    <w:p w:rsidR="00D55E14" w:rsidRPr="00AE181A" w:rsidRDefault="00AF2E30">
      <w:pPr>
        <w:widowControl/>
        <w:spacing w:line="360" w:lineRule="auto"/>
        <w:ind w:firstLineChars="200" w:firstLine="480"/>
        <w:rPr>
          <w:color w:val="000000"/>
          <w:sz w:val="24"/>
        </w:rPr>
      </w:pPr>
      <w:r w:rsidRPr="00AE181A">
        <w:rPr>
          <w:color w:val="000000"/>
          <w:sz w:val="24"/>
        </w:rPr>
        <w:t>本基金的基金管理人在基金运作过程中严格按照《公开募集证券投资基金运作管理办法》及《公开募集开放式证券投资基金流动性风险管理规定》</w:t>
      </w:r>
      <w:r w:rsidRPr="00AE181A">
        <w:rPr>
          <w:color w:val="000000"/>
          <w:sz w:val="24"/>
        </w:rPr>
        <w:t>(</w:t>
      </w:r>
      <w:r w:rsidRPr="00AE181A">
        <w:rPr>
          <w:color w:val="000000"/>
          <w:sz w:val="24"/>
        </w:rPr>
        <w:t>自</w:t>
      </w:r>
      <w:r w:rsidRPr="00AE181A">
        <w:rPr>
          <w:color w:val="000000"/>
          <w:sz w:val="24"/>
        </w:rPr>
        <w:t>2017</w:t>
      </w:r>
      <w:r w:rsidRPr="00AE181A">
        <w:rPr>
          <w:color w:val="000000"/>
          <w:sz w:val="24"/>
        </w:rPr>
        <w:t>年</w:t>
      </w:r>
      <w:r w:rsidRPr="00AE181A">
        <w:rPr>
          <w:color w:val="000000"/>
          <w:sz w:val="24"/>
        </w:rPr>
        <w:t>10</w:t>
      </w:r>
      <w:r w:rsidRPr="00AE181A">
        <w:rPr>
          <w:color w:val="000000"/>
          <w:sz w:val="24"/>
        </w:rPr>
        <w:t>月</w:t>
      </w:r>
      <w:r w:rsidRPr="00AE181A">
        <w:rPr>
          <w:color w:val="000000"/>
          <w:sz w:val="24"/>
        </w:rPr>
        <w:t>1</w:t>
      </w:r>
      <w:r w:rsidRPr="00AE181A">
        <w:rPr>
          <w:color w:val="000000"/>
          <w:sz w:val="24"/>
        </w:rPr>
        <w:t>日起施行</w:t>
      </w:r>
      <w:r w:rsidRPr="00AE181A">
        <w:rPr>
          <w:color w:val="000000"/>
          <w:sz w:val="24"/>
        </w:rPr>
        <w:t>)</w:t>
      </w:r>
      <w:r w:rsidRPr="00AE181A">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55E14" w:rsidRPr="00AE181A" w:rsidRDefault="00AF2E30">
      <w:pPr>
        <w:widowControl/>
        <w:spacing w:line="360" w:lineRule="auto"/>
        <w:ind w:firstLineChars="200" w:firstLine="480"/>
        <w:rPr>
          <w:color w:val="000000"/>
          <w:sz w:val="24"/>
        </w:rPr>
      </w:pPr>
      <w:r w:rsidRPr="00AE181A">
        <w:rPr>
          <w:color w:val="000000"/>
          <w:sz w:val="24"/>
        </w:rPr>
        <w:t>本基金投资于一家公司发行的证券市值不超过基金资产净值的</w:t>
      </w:r>
      <w:r w:rsidRPr="00AE181A">
        <w:rPr>
          <w:color w:val="000000"/>
          <w:sz w:val="24"/>
        </w:rPr>
        <w:t>10%</w:t>
      </w:r>
      <w:r w:rsidRPr="00AE181A">
        <w:rPr>
          <w:color w:val="000000"/>
          <w:sz w:val="24"/>
        </w:rPr>
        <w:t>，且本基金与由本基金的基金管理人管理的其他基金共同持有一家公司发行的证券不得超过该证券的</w:t>
      </w:r>
      <w:r w:rsidRPr="00AE181A">
        <w:rPr>
          <w:color w:val="000000"/>
          <w:sz w:val="24"/>
        </w:rPr>
        <w:t>10%</w:t>
      </w:r>
      <w:r w:rsidRPr="00AE181A">
        <w:rPr>
          <w:color w:val="000000"/>
          <w:sz w:val="24"/>
        </w:rPr>
        <w:t>。本基金与由本基金的基金管理人管理的其他开放式基金共同持有一家上市公司发行的可流通股票不得超过该上市公司可流通股票的</w:t>
      </w:r>
      <w:r w:rsidRPr="00AE181A">
        <w:rPr>
          <w:color w:val="000000"/>
          <w:sz w:val="24"/>
        </w:rPr>
        <w:t>15%</w:t>
      </w:r>
      <w:r w:rsidRPr="00AE181A">
        <w:rPr>
          <w:color w:val="000000"/>
          <w:sz w:val="24"/>
        </w:rPr>
        <w:t>，本基金与由本基金的基金管理人管理的全部投资组合持有一家上市公司发行的可流通股票，不得超过该上市公司可流通股票的</w:t>
      </w:r>
      <w:r w:rsidRPr="00AE181A">
        <w:rPr>
          <w:color w:val="000000"/>
          <w:sz w:val="24"/>
        </w:rPr>
        <w:t>30%(</w:t>
      </w:r>
      <w:r w:rsidRPr="00AE181A">
        <w:rPr>
          <w:color w:val="000000"/>
          <w:sz w:val="24"/>
        </w:rPr>
        <w:t>完全按照有关指数构成比例进行证券投资的开放式基金及中国证监会认定的特殊投资组合不受该比例限制</w:t>
      </w:r>
      <w:r w:rsidRPr="00AE181A">
        <w:rPr>
          <w:color w:val="000000"/>
          <w:sz w:val="24"/>
        </w:rPr>
        <w:t>)</w:t>
      </w:r>
      <w:r w:rsidRPr="00AE181A">
        <w:rPr>
          <w:color w:val="000000"/>
          <w:sz w:val="24"/>
        </w:rPr>
        <w:t>。</w:t>
      </w:r>
    </w:p>
    <w:p w:rsidR="00D55E14" w:rsidRPr="00AE181A" w:rsidRDefault="00AF2E30">
      <w:pPr>
        <w:widowControl/>
        <w:spacing w:line="360" w:lineRule="auto"/>
        <w:ind w:firstLineChars="200" w:firstLine="480"/>
        <w:rPr>
          <w:color w:val="000000"/>
          <w:sz w:val="24"/>
        </w:rPr>
      </w:pPr>
      <w:r w:rsidRPr="00AE181A">
        <w:rPr>
          <w:color w:val="000000"/>
          <w:sz w:val="24"/>
        </w:rPr>
        <w:t>本基金所持部分证券在证券交易所上市，其余亦可在银行间同业市场交易，部分基金资产流通暂时受限制不能自由转让的情况参见附注</w:t>
      </w:r>
      <w:r w:rsidRPr="00AE181A">
        <w:rPr>
          <w:color w:val="000000"/>
          <w:sz w:val="24"/>
        </w:rPr>
        <w:t>7.4.12</w:t>
      </w:r>
      <w:r w:rsidRPr="00AE181A">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E181A">
        <w:rPr>
          <w:color w:val="000000"/>
          <w:sz w:val="24"/>
        </w:rPr>
        <w:t>15%</w:t>
      </w:r>
      <w:r w:rsidRPr="00AE181A">
        <w:rPr>
          <w:color w:val="000000"/>
          <w:sz w:val="24"/>
        </w:rPr>
        <w:t>。</w:t>
      </w:r>
    </w:p>
    <w:p w:rsidR="00D55E14" w:rsidRPr="00AE181A" w:rsidRDefault="00AF2E30">
      <w:pPr>
        <w:widowControl/>
        <w:spacing w:line="360" w:lineRule="auto"/>
        <w:ind w:firstLineChars="200" w:firstLine="480"/>
        <w:rPr>
          <w:color w:val="000000"/>
          <w:sz w:val="24"/>
        </w:rPr>
      </w:pPr>
      <w:r w:rsidRPr="00AE181A">
        <w:rPr>
          <w:color w:val="000000"/>
          <w:sz w:val="24"/>
        </w:rPr>
        <w:t>本基金的基金管理人每日对基金组合资产中</w:t>
      </w:r>
      <w:r w:rsidRPr="00AE181A">
        <w:rPr>
          <w:color w:val="000000"/>
          <w:sz w:val="24"/>
        </w:rPr>
        <w:t>7</w:t>
      </w:r>
      <w:r w:rsidRPr="00AE181A">
        <w:rPr>
          <w:color w:val="000000"/>
          <w:sz w:val="24"/>
        </w:rPr>
        <w:t>个工作日可变现资产的可变现价值进行审慎评估与测算，确保每日确认的净赎回申请不得超过</w:t>
      </w:r>
      <w:r w:rsidRPr="00AE181A">
        <w:rPr>
          <w:color w:val="000000"/>
          <w:sz w:val="24"/>
        </w:rPr>
        <w:t>7</w:t>
      </w:r>
      <w:r w:rsidRPr="00AE181A">
        <w:rPr>
          <w:color w:val="000000"/>
          <w:sz w:val="24"/>
        </w:rPr>
        <w:t>个工作日可变现资产的可变现价值。</w:t>
      </w:r>
    </w:p>
    <w:p w:rsidR="00D55E14" w:rsidRPr="00AE181A" w:rsidRDefault="00AF2E30">
      <w:pPr>
        <w:widowControl/>
        <w:spacing w:line="360" w:lineRule="auto"/>
        <w:ind w:firstLineChars="200" w:firstLine="480"/>
        <w:rPr>
          <w:color w:val="000000"/>
          <w:sz w:val="24"/>
        </w:rPr>
      </w:pPr>
      <w:r w:rsidRPr="00AE181A">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AE181A" w:rsidRDefault="00247119" w:rsidP="00247119">
      <w:pPr>
        <w:widowControl/>
        <w:spacing w:line="360" w:lineRule="auto"/>
        <w:ind w:firstLineChars="200" w:firstLine="480"/>
        <w:rPr>
          <w:color w:val="000000"/>
          <w:sz w:val="24"/>
        </w:rPr>
      </w:pPr>
      <w:r w:rsidRPr="00AE181A">
        <w:rPr>
          <w:color w:val="000000"/>
          <w:sz w:val="24"/>
        </w:rPr>
        <w:t>综合上述各项流动性指标的监测结果及流动性风险管理措施的实施，本基金在本报告期内流动性情况良好。</w:t>
      </w:r>
    </w:p>
    <w:p w:rsidR="00247119" w:rsidRPr="00AE181A" w:rsidRDefault="00247119" w:rsidP="00247119">
      <w:pPr>
        <w:widowControl/>
        <w:spacing w:line="360" w:lineRule="auto"/>
        <w:ind w:firstLineChars="200" w:firstLine="480"/>
        <w:rPr>
          <w:color w:val="000000"/>
          <w:sz w:val="24"/>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w:t>
      </w:r>
      <w:r w:rsidRPr="0068548C">
        <w:rPr>
          <w:rFonts w:eastAsiaTheme="minorEastAsia" w:hint="eastAsia"/>
          <w:b/>
          <w:color w:val="000000"/>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7.4.13.4.1</w:t>
      </w:r>
      <w:r w:rsidRPr="0068548C">
        <w:rPr>
          <w:rFonts w:eastAsiaTheme="minorEastAsia" w:hint="eastAsia"/>
          <w:b/>
          <w:color w:val="000000"/>
          <w:sz w:val="24"/>
        </w:rPr>
        <w:t>利率风险</w:t>
      </w:r>
    </w:p>
    <w:p w:rsidR="00D55E14" w:rsidRDefault="00AF2E30">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55E14" w:rsidRDefault="00AF2E30">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7.4.13.4.1.1</w:t>
      </w:r>
      <w:r w:rsidRPr="0068548C">
        <w:rPr>
          <w:rFonts w:eastAsiaTheme="minorEastAsia" w:hint="eastAsia"/>
          <w:b/>
          <w:color w:val="000000"/>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55E14">
        <w:trPr>
          <w:jc w:val="center"/>
        </w:trPr>
        <w:tc>
          <w:tcPr>
            <w:tcW w:w="1588" w:type="dxa"/>
            <w:vAlign w:val="center"/>
          </w:tcPr>
          <w:p w:rsidR="00D55E14" w:rsidRDefault="00AF2E30">
            <w:pPr>
              <w:jc w:val="center"/>
            </w:pPr>
            <w:r>
              <w:rPr>
                <w:color w:val="000000"/>
                <w:sz w:val="18"/>
                <w:szCs w:val="18"/>
              </w:rPr>
              <w:t>银行存款</w:t>
            </w:r>
          </w:p>
        </w:tc>
        <w:tc>
          <w:tcPr>
            <w:tcW w:w="1701" w:type="dxa"/>
            <w:vAlign w:val="center"/>
          </w:tcPr>
          <w:p w:rsidR="00D55E14" w:rsidRDefault="00AF2E30">
            <w:pPr>
              <w:jc w:val="right"/>
            </w:pPr>
            <w:r>
              <w:rPr>
                <w:color w:val="000000"/>
                <w:sz w:val="18"/>
                <w:szCs w:val="18"/>
              </w:rPr>
              <w:t>195,751,913.53</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195,751,913.53</w:t>
            </w:r>
          </w:p>
        </w:tc>
      </w:tr>
      <w:tr w:rsidR="00D55E14">
        <w:trPr>
          <w:jc w:val="center"/>
        </w:trPr>
        <w:tc>
          <w:tcPr>
            <w:tcW w:w="1588" w:type="dxa"/>
            <w:vAlign w:val="center"/>
          </w:tcPr>
          <w:p w:rsidR="00D55E14" w:rsidRDefault="00AF2E30">
            <w:pPr>
              <w:jc w:val="center"/>
            </w:pPr>
            <w:r>
              <w:rPr>
                <w:color w:val="000000"/>
                <w:sz w:val="18"/>
                <w:szCs w:val="18"/>
              </w:rPr>
              <w:t>结算备付金</w:t>
            </w:r>
          </w:p>
        </w:tc>
        <w:tc>
          <w:tcPr>
            <w:tcW w:w="1701" w:type="dxa"/>
            <w:vAlign w:val="center"/>
          </w:tcPr>
          <w:p w:rsidR="00D55E14" w:rsidRDefault="00AF2E30">
            <w:pPr>
              <w:jc w:val="right"/>
            </w:pPr>
            <w:r>
              <w:rPr>
                <w:color w:val="000000"/>
                <w:sz w:val="18"/>
                <w:szCs w:val="18"/>
              </w:rPr>
              <w:t>8,152,665.43</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8,152,665.43</w:t>
            </w:r>
          </w:p>
        </w:tc>
      </w:tr>
      <w:tr w:rsidR="00D55E14">
        <w:trPr>
          <w:jc w:val="center"/>
        </w:trPr>
        <w:tc>
          <w:tcPr>
            <w:tcW w:w="1588" w:type="dxa"/>
            <w:vAlign w:val="center"/>
          </w:tcPr>
          <w:p w:rsidR="00D55E14" w:rsidRDefault="00AF2E30">
            <w:pPr>
              <w:jc w:val="center"/>
            </w:pPr>
            <w:r>
              <w:rPr>
                <w:color w:val="000000"/>
                <w:sz w:val="18"/>
                <w:szCs w:val="18"/>
              </w:rPr>
              <w:t>存出保证金</w:t>
            </w:r>
          </w:p>
        </w:tc>
        <w:tc>
          <w:tcPr>
            <w:tcW w:w="1701" w:type="dxa"/>
            <w:vAlign w:val="center"/>
          </w:tcPr>
          <w:p w:rsidR="00D55E14" w:rsidRDefault="00AF2E30">
            <w:pPr>
              <w:jc w:val="right"/>
            </w:pPr>
            <w:r>
              <w:rPr>
                <w:color w:val="000000"/>
                <w:sz w:val="18"/>
                <w:szCs w:val="18"/>
              </w:rPr>
              <w:t>1,383,407.95</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1,383,407.95</w:t>
            </w:r>
          </w:p>
        </w:tc>
      </w:tr>
      <w:tr w:rsidR="00D55E14">
        <w:trPr>
          <w:jc w:val="center"/>
        </w:trPr>
        <w:tc>
          <w:tcPr>
            <w:tcW w:w="1588" w:type="dxa"/>
            <w:vAlign w:val="center"/>
          </w:tcPr>
          <w:p w:rsidR="00D55E14" w:rsidRDefault="00AF2E30">
            <w:pPr>
              <w:jc w:val="center"/>
            </w:pPr>
            <w:r>
              <w:rPr>
                <w:color w:val="000000"/>
                <w:sz w:val="18"/>
                <w:szCs w:val="18"/>
              </w:rPr>
              <w:t>交易性金融资产</w:t>
            </w:r>
          </w:p>
        </w:tc>
        <w:tc>
          <w:tcPr>
            <w:tcW w:w="1701" w:type="dxa"/>
            <w:vAlign w:val="center"/>
          </w:tcPr>
          <w:p w:rsidR="00D55E14" w:rsidRDefault="00AF2E30">
            <w:pPr>
              <w:jc w:val="right"/>
            </w:pPr>
            <w:r>
              <w:rPr>
                <w:color w:val="000000"/>
                <w:sz w:val="18"/>
                <w:szCs w:val="18"/>
              </w:rPr>
              <w:t>250,355,000.00</w:t>
            </w:r>
          </w:p>
        </w:tc>
        <w:tc>
          <w:tcPr>
            <w:tcW w:w="1701" w:type="dxa"/>
            <w:vAlign w:val="center"/>
          </w:tcPr>
          <w:p w:rsidR="00D55E14" w:rsidRDefault="00AF2E30">
            <w:pPr>
              <w:jc w:val="right"/>
            </w:pPr>
            <w:r>
              <w:rPr>
                <w:color w:val="000000"/>
                <w:sz w:val="18"/>
                <w:szCs w:val="18"/>
              </w:rPr>
              <w:t>66,069.80</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4,082,515,120.82</w:t>
            </w:r>
          </w:p>
        </w:tc>
        <w:tc>
          <w:tcPr>
            <w:tcW w:w="1301" w:type="dxa"/>
            <w:vAlign w:val="center"/>
          </w:tcPr>
          <w:p w:rsidR="00D55E14" w:rsidRDefault="00AF2E30">
            <w:pPr>
              <w:jc w:val="right"/>
            </w:pPr>
            <w:r>
              <w:rPr>
                <w:color w:val="000000"/>
                <w:sz w:val="18"/>
                <w:szCs w:val="18"/>
              </w:rPr>
              <w:t>4,332,936,190.62</w:t>
            </w:r>
          </w:p>
        </w:tc>
      </w:tr>
      <w:tr w:rsidR="00D55E14">
        <w:trPr>
          <w:jc w:val="center"/>
        </w:trPr>
        <w:tc>
          <w:tcPr>
            <w:tcW w:w="1588" w:type="dxa"/>
            <w:vAlign w:val="center"/>
          </w:tcPr>
          <w:p w:rsidR="00D55E14" w:rsidRDefault="00AF2E30">
            <w:pPr>
              <w:jc w:val="center"/>
            </w:pPr>
            <w:r>
              <w:rPr>
                <w:color w:val="000000"/>
                <w:sz w:val="18"/>
                <w:szCs w:val="18"/>
              </w:rPr>
              <w:t>买入返售金融资产</w:t>
            </w:r>
          </w:p>
        </w:tc>
        <w:tc>
          <w:tcPr>
            <w:tcW w:w="1701" w:type="dxa"/>
            <w:vAlign w:val="center"/>
          </w:tcPr>
          <w:p w:rsidR="00D55E14" w:rsidRDefault="00AF2E30">
            <w:pPr>
              <w:jc w:val="right"/>
            </w:pPr>
            <w:r>
              <w:rPr>
                <w:color w:val="000000"/>
                <w:sz w:val="18"/>
                <w:szCs w:val="18"/>
              </w:rPr>
              <w:t>1,500,000,870.00</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1,500,000,870.00</w:t>
            </w:r>
          </w:p>
        </w:tc>
      </w:tr>
      <w:tr w:rsidR="00D55E14">
        <w:trPr>
          <w:jc w:val="center"/>
        </w:trPr>
        <w:tc>
          <w:tcPr>
            <w:tcW w:w="1588" w:type="dxa"/>
            <w:vAlign w:val="center"/>
          </w:tcPr>
          <w:p w:rsidR="00D55E14" w:rsidRDefault="00AF2E30">
            <w:pPr>
              <w:jc w:val="center"/>
            </w:pPr>
            <w:r>
              <w:rPr>
                <w:color w:val="000000"/>
                <w:sz w:val="18"/>
                <w:szCs w:val="18"/>
              </w:rPr>
              <w:t>应收证券清算款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10,376,874.18</w:t>
            </w:r>
          </w:p>
        </w:tc>
        <w:tc>
          <w:tcPr>
            <w:tcW w:w="1301" w:type="dxa"/>
            <w:vAlign w:val="center"/>
          </w:tcPr>
          <w:p w:rsidR="00D55E14" w:rsidRDefault="00AF2E30">
            <w:pPr>
              <w:jc w:val="right"/>
            </w:pPr>
            <w:r>
              <w:rPr>
                <w:color w:val="000000"/>
                <w:sz w:val="18"/>
                <w:szCs w:val="18"/>
              </w:rPr>
              <w:t>10,376,874.18</w:t>
            </w:r>
          </w:p>
        </w:tc>
      </w:tr>
      <w:tr w:rsidR="00D55E14">
        <w:trPr>
          <w:jc w:val="center"/>
        </w:trPr>
        <w:tc>
          <w:tcPr>
            <w:tcW w:w="1588" w:type="dxa"/>
            <w:vAlign w:val="center"/>
          </w:tcPr>
          <w:p w:rsidR="00D55E14" w:rsidRDefault="00AF2E30">
            <w:pPr>
              <w:jc w:val="center"/>
            </w:pPr>
            <w:r>
              <w:rPr>
                <w:color w:val="000000"/>
                <w:sz w:val="18"/>
                <w:szCs w:val="18"/>
              </w:rPr>
              <w:t>应收利息</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3,604,166.62</w:t>
            </w:r>
          </w:p>
        </w:tc>
        <w:tc>
          <w:tcPr>
            <w:tcW w:w="1301" w:type="dxa"/>
            <w:vAlign w:val="center"/>
          </w:tcPr>
          <w:p w:rsidR="00D55E14" w:rsidRDefault="00AF2E30">
            <w:pPr>
              <w:jc w:val="right"/>
            </w:pPr>
            <w:r>
              <w:rPr>
                <w:color w:val="000000"/>
                <w:sz w:val="18"/>
                <w:szCs w:val="18"/>
              </w:rPr>
              <w:t>3,604,166.62</w:t>
            </w:r>
          </w:p>
        </w:tc>
      </w:tr>
      <w:tr w:rsidR="00D55E14">
        <w:trPr>
          <w:jc w:val="center"/>
        </w:trPr>
        <w:tc>
          <w:tcPr>
            <w:tcW w:w="1588" w:type="dxa"/>
            <w:vAlign w:val="center"/>
          </w:tcPr>
          <w:p w:rsidR="00D55E14" w:rsidRDefault="00AF2E30">
            <w:pPr>
              <w:jc w:val="center"/>
            </w:pPr>
            <w:r>
              <w:rPr>
                <w:color w:val="000000"/>
                <w:sz w:val="18"/>
                <w:szCs w:val="18"/>
              </w:rPr>
              <w:t>应收申购款</w:t>
            </w:r>
          </w:p>
        </w:tc>
        <w:tc>
          <w:tcPr>
            <w:tcW w:w="1701" w:type="dxa"/>
            <w:vAlign w:val="center"/>
          </w:tcPr>
          <w:p w:rsidR="00D55E14" w:rsidRDefault="00AF2E30">
            <w:pPr>
              <w:jc w:val="right"/>
            </w:pPr>
            <w:r>
              <w:rPr>
                <w:color w:val="000000"/>
                <w:sz w:val="18"/>
                <w:szCs w:val="18"/>
              </w:rPr>
              <w:t>359,424.22</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30,184,127.04</w:t>
            </w:r>
          </w:p>
        </w:tc>
        <w:tc>
          <w:tcPr>
            <w:tcW w:w="1301" w:type="dxa"/>
            <w:vAlign w:val="center"/>
          </w:tcPr>
          <w:p w:rsidR="00D55E14" w:rsidRDefault="00AF2E30">
            <w:pPr>
              <w:jc w:val="right"/>
            </w:pPr>
            <w:r>
              <w:rPr>
                <w:color w:val="000000"/>
                <w:sz w:val="18"/>
                <w:szCs w:val="18"/>
              </w:rPr>
              <w:t>30,543,551.26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1,956,003,281.13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66,069.80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4,126,680,288.66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6,082,749,639.59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55E14">
        <w:trPr>
          <w:jc w:val="center"/>
        </w:trPr>
        <w:tc>
          <w:tcPr>
            <w:tcW w:w="1588" w:type="dxa"/>
            <w:vAlign w:val="center"/>
          </w:tcPr>
          <w:p w:rsidR="00D55E14" w:rsidRDefault="00AF2E30">
            <w:pPr>
              <w:jc w:val="center"/>
            </w:pPr>
            <w:r>
              <w:rPr>
                <w:color w:val="000000"/>
                <w:sz w:val="18"/>
                <w:szCs w:val="18"/>
              </w:rPr>
              <w:t>应付证券清算款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47,744,125.53</w:t>
            </w:r>
          </w:p>
        </w:tc>
        <w:tc>
          <w:tcPr>
            <w:tcW w:w="1301" w:type="dxa"/>
            <w:vAlign w:val="center"/>
          </w:tcPr>
          <w:p w:rsidR="00D55E14" w:rsidRDefault="00AF2E30">
            <w:pPr>
              <w:jc w:val="right"/>
            </w:pPr>
            <w:r>
              <w:rPr>
                <w:color w:val="000000"/>
                <w:sz w:val="18"/>
                <w:szCs w:val="18"/>
              </w:rPr>
              <w:t>47,744,125.53</w:t>
            </w:r>
          </w:p>
        </w:tc>
      </w:tr>
      <w:tr w:rsidR="00D55E14">
        <w:trPr>
          <w:jc w:val="center"/>
        </w:trPr>
        <w:tc>
          <w:tcPr>
            <w:tcW w:w="1588" w:type="dxa"/>
            <w:vAlign w:val="center"/>
          </w:tcPr>
          <w:p w:rsidR="00D55E14" w:rsidRDefault="00AF2E30">
            <w:pPr>
              <w:jc w:val="center"/>
            </w:pPr>
            <w:r>
              <w:rPr>
                <w:color w:val="000000"/>
                <w:sz w:val="18"/>
                <w:szCs w:val="18"/>
              </w:rPr>
              <w:t>应付赎回款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88,486,488.73</w:t>
            </w:r>
          </w:p>
        </w:tc>
        <w:tc>
          <w:tcPr>
            <w:tcW w:w="1301" w:type="dxa"/>
            <w:vAlign w:val="center"/>
          </w:tcPr>
          <w:p w:rsidR="00D55E14" w:rsidRDefault="00AF2E30">
            <w:pPr>
              <w:jc w:val="right"/>
            </w:pPr>
            <w:r>
              <w:rPr>
                <w:color w:val="000000"/>
                <w:sz w:val="18"/>
                <w:szCs w:val="18"/>
              </w:rPr>
              <w:t>88,486,488.73</w:t>
            </w:r>
          </w:p>
        </w:tc>
      </w:tr>
      <w:tr w:rsidR="00D55E14">
        <w:trPr>
          <w:jc w:val="center"/>
        </w:trPr>
        <w:tc>
          <w:tcPr>
            <w:tcW w:w="1588" w:type="dxa"/>
            <w:vAlign w:val="center"/>
          </w:tcPr>
          <w:p w:rsidR="00D55E14" w:rsidRDefault="00AF2E30">
            <w:pPr>
              <w:jc w:val="center"/>
            </w:pPr>
            <w:r>
              <w:rPr>
                <w:color w:val="000000"/>
                <w:sz w:val="18"/>
                <w:szCs w:val="18"/>
              </w:rPr>
              <w:t>应付管理人报酬</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6,543,587.99</w:t>
            </w:r>
          </w:p>
        </w:tc>
        <w:tc>
          <w:tcPr>
            <w:tcW w:w="1301" w:type="dxa"/>
            <w:vAlign w:val="center"/>
          </w:tcPr>
          <w:p w:rsidR="00D55E14" w:rsidRDefault="00AF2E30">
            <w:pPr>
              <w:jc w:val="right"/>
            </w:pPr>
            <w:r>
              <w:rPr>
                <w:color w:val="000000"/>
                <w:sz w:val="18"/>
                <w:szCs w:val="18"/>
              </w:rPr>
              <w:t>6,543,587.99</w:t>
            </w:r>
          </w:p>
        </w:tc>
      </w:tr>
      <w:tr w:rsidR="00D55E14">
        <w:trPr>
          <w:jc w:val="center"/>
        </w:trPr>
        <w:tc>
          <w:tcPr>
            <w:tcW w:w="1588" w:type="dxa"/>
            <w:vAlign w:val="center"/>
          </w:tcPr>
          <w:p w:rsidR="00D55E14" w:rsidRDefault="00AF2E30">
            <w:pPr>
              <w:jc w:val="center"/>
            </w:pPr>
            <w:r>
              <w:rPr>
                <w:color w:val="000000"/>
                <w:sz w:val="18"/>
                <w:szCs w:val="18"/>
              </w:rPr>
              <w:t>应付托管费</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1,090,598.00</w:t>
            </w:r>
          </w:p>
        </w:tc>
        <w:tc>
          <w:tcPr>
            <w:tcW w:w="1301" w:type="dxa"/>
            <w:vAlign w:val="center"/>
          </w:tcPr>
          <w:p w:rsidR="00D55E14" w:rsidRDefault="00AF2E30">
            <w:pPr>
              <w:jc w:val="right"/>
            </w:pPr>
            <w:r>
              <w:rPr>
                <w:color w:val="000000"/>
                <w:sz w:val="18"/>
                <w:szCs w:val="18"/>
              </w:rPr>
              <w:t>1,090,598.00</w:t>
            </w:r>
          </w:p>
        </w:tc>
      </w:tr>
      <w:tr w:rsidR="00D55E14">
        <w:trPr>
          <w:jc w:val="center"/>
        </w:trPr>
        <w:tc>
          <w:tcPr>
            <w:tcW w:w="1588" w:type="dxa"/>
            <w:vAlign w:val="center"/>
          </w:tcPr>
          <w:p w:rsidR="00D55E14" w:rsidRDefault="00AF2E30">
            <w:pPr>
              <w:jc w:val="center"/>
            </w:pPr>
            <w:r>
              <w:rPr>
                <w:color w:val="000000"/>
                <w:sz w:val="18"/>
                <w:szCs w:val="18"/>
              </w:rPr>
              <w:t>应付交易费用</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5,619,641.52</w:t>
            </w:r>
          </w:p>
        </w:tc>
        <w:tc>
          <w:tcPr>
            <w:tcW w:w="1301" w:type="dxa"/>
            <w:vAlign w:val="center"/>
          </w:tcPr>
          <w:p w:rsidR="00D55E14" w:rsidRDefault="00AF2E30">
            <w:pPr>
              <w:jc w:val="right"/>
            </w:pPr>
            <w:r>
              <w:rPr>
                <w:color w:val="000000"/>
                <w:sz w:val="18"/>
                <w:szCs w:val="18"/>
              </w:rPr>
              <w:t>5,619,641.52</w:t>
            </w:r>
          </w:p>
        </w:tc>
      </w:tr>
      <w:tr w:rsidR="00D55E14">
        <w:trPr>
          <w:jc w:val="center"/>
        </w:trPr>
        <w:tc>
          <w:tcPr>
            <w:tcW w:w="1588" w:type="dxa"/>
            <w:vAlign w:val="center"/>
          </w:tcPr>
          <w:p w:rsidR="00D55E14" w:rsidRDefault="00AF2E30">
            <w:pPr>
              <w:jc w:val="center"/>
            </w:pPr>
            <w:r>
              <w:rPr>
                <w:color w:val="000000"/>
                <w:sz w:val="18"/>
                <w:szCs w:val="18"/>
              </w:rPr>
              <w:t>应交税费</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2,291.64</w:t>
            </w:r>
          </w:p>
        </w:tc>
        <w:tc>
          <w:tcPr>
            <w:tcW w:w="1301" w:type="dxa"/>
            <w:vAlign w:val="center"/>
          </w:tcPr>
          <w:p w:rsidR="00D55E14" w:rsidRDefault="00AF2E30">
            <w:pPr>
              <w:jc w:val="right"/>
            </w:pPr>
            <w:r>
              <w:rPr>
                <w:color w:val="000000"/>
                <w:sz w:val="18"/>
                <w:szCs w:val="18"/>
              </w:rPr>
              <w:t>2,291.64</w:t>
            </w:r>
          </w:p>
        </w:tc>
      </w:tr>
      <w:tr w:rsidR="00D55E14">
        <w:trPr>
          <w:jc w:val="center"/>
        </w:trPr>
        <w:tc>
          <w:tcPr>
            <w:tcW w:w="1588" w:type="dxa"/>
            <w:vAlign w:val="center"/>
          </w:tcPr>
          <w:p w:rsidR="00D55E14" w:rsidRDefault="00AF2E30">
            <w:pPr>
              <w:jc w:val="center"/>
            </w:pPr>
            <w:r>
              <w:rPr>
                <w:color w:val="000000"/>
                <w:sz w:val="18"/>
                <w:szCs w:val="18"/>
              </w:rPr>
              <w:t>其他负债</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581,580.16</w:t>
            </w:r>
          </w:p>
        </w:tc>
        <w:tc>
          <w:tcPr>
            <w:tcW w:w="1301" w:type="dxa"/>
            <w:vAlign w:val="center"/>
          </w:tcPr>
          <w:p w:rsidR="00D55E14" w:rsidRDefault="00AF2E30">
            <w:pPr>
              <w:jc w:val="right"/>
            </w:pPr>
            <w:r>
              <w:rPr>
                <w:color w:val="000000"/>
                <w:sz w:val="18"/>
                <w:szCs w:val="18"/>
              </w:rPr>
              <w:t>581,580.16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150,068,313.57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150,068,313.57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1,956,003,281.13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66,069.80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3,976,611,975.09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5,932,681,326.02</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55E14">
        <w:trPr>
          <w:jc w:val="center"/>
        </w:trPr>
        <w:tc>
          <w:tcPr>
            <w:tcW w:w="1588" w:type="dxa"/>
            <w:vAlign w:val="center"/>
          </w:tcPr>
          <w:p w:rsidR="00D55E14" w:rsidRDefault="00AF2E30">
            <w:pPr>
              <w:jc w:val="center"/>
            </w:pPr>
            <w:r>
              <w:rPr>
                <w:color w:val="000000"/>
                <w:sz w:val="18"/>
                <w:szCs w:val="18"/>
              </w:rPr>
              <w:t>银行存款</w:t>
            </w:r>
          </w:p>
        </w:tc>
        <w:tc>
          <w:tcPr>
            <w:tcW w:w="1701" w:type="dxa"/>
            <w:vAlign w:val="center"/>
          </w:tcPr>
          <w:p w:rsidR="00D55E14" w:rsidRDefault="00AF2E30">
            <w:pPr>
              <w:jc w:val="right"/>
            </w:pPr>
            <w:r>
              <w:rPr>
                <w:color w:val="000000"/>
                <w:sz w:val="18"/>
                <w:szCs w:val="18"/>
              </w:rPr>
              <w:t>174,958,478.76</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174,958,478.76</w:t>
            </w:r>
          </w:p>
        </w:tc>
      </w:tr>
      <w:tr w:rsidR="00D55E14">
        <w:trPr>
          <w:jc w:val="center"/>
        </w:trPr>
        <w:tc>
          <w:tcPr>
            <w:tcW w:w="1588" w:type="dxa"/>
            <w:vAlign w:val="center"/>
          </w:tcPr>
          <w:p w:rsidR="00D55E14" w:rsidRDefault="00AF2E30">
            <w:pPr>
              <w:jc w:val="center"/>
            </w:pPr>
            <w:r>
              <w:rPr>
                <w:color w:val="000000"/>
                <w:sz w:val="18"/>
                <w:szCs w:val="18"/>
              </w:rPr>
              <w:t>结算备付金</w:t>
            </w:r>
          </w:p>
        </w:tc>
        <w:tc>
          <w:tcPr>
            <w:tcW w:w="1701" w:type="dxa"/>
            <w:vAlign w:val="center"/>
          </w:tcPr>
          <w:p w:rsidR="00D55E14" w:rsidRDefault="00AF2E30">
            <w:pPr>
              <w:jc w:val="right"/>
            </w:pPr>
            <w:r>
              <w:rPr>
                <w:color w:val="000000"/>
                <w:sz w:val="18"/>
                <w:szCs w:val="18"/>
              </w:rPr>
              <w:t>4,841,604.52</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4,841,604.52</w:t>
            </w:r>
          </w:p>
        </w:tc>
      </w:tr>
      <w:tr w:rsidR="00D55E14">
        <w:trPr>
          <w:jc w:val="center"/>
        </w:trPr>
        <w:tc>
          <w:tcPr>
            <w:tcW w:w="1588" w:type="dxa"/>
            <w:vAlign w:val="center"/>
          </w:tcPr>
          <w:p w:rsidR="00D55E14" w:rsidRDefault="00AF2E30">
            <w:pPr>
              <w:jc w:val="center"/>
            </w:pPr>
            <w:r>
              <w:rPr>
                <w:color w:val="000000"/>
                <w:sz w:val="18"/>
                <w:szCs w:val="18"/>
              </w:rPr>
              <w:t>存出保证金</w:t>
            </w:r>
          </w:p>
        </w:tc>
        <w:tc>
          <w:tcPr>
            <w:tcW w:w="1701" w:type="dxa"/>
            <w:vAlign w:val="center"/>
          </w:tcPr>
          <w:p w:rsidR="00D55E14" w:rsidRDefault="00AF2E30">
            <w:pPr>
              <w:jc w:val="right"/>
            </w:pPr>
            <w:r>
              <w:rPr>
                <w:color w:val="000000"/>
                <w:sz w:val="18"/>
                <w:szCs w:val="18"/>
              </w:rPr>
              <w:t>1,328,172.97</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1,328,172.97</w:t>
            </w:r>
          </w:p>
        </w:tc>
      </w:tr>
      <w:tr w:rsidR="00D55E14">
        <w:trPr>
          <w:jc w:val="center"/>
        </w:trPr>
        <w:tc>
          <w:tcPr>
            <w:tcW w:w="1588" w:type="dxa"/>
            <w:vAlign w:val="center"/>
          </w:tcPr>
          <w:p w:rsidR="00D55E14" w:rsidRDefault="00AF2E30">
            <w:pPr>
              <w:jc w:val="center"/>
            </w:pPr>
            <w:r>
              <w:rPr>
                <w:color w:val="000000"/>
                <w:sz w:val="18"/>
                <w:szCs w:val="18"/>
              </w:rPr>
              <w:t>交易性金融资产</w:t>
            </w:r>
          </w:p>
        </w:tc>
        <w:tc>
          <w:tcPr>
            <w:tcW w:w="1701" w:type="dxa"/>
            <w:vAlign w:val="center"/>
          </w:tcPr>
          <w:p w:rsidR="00D55E14" w:rsidRDefault="00AF2E30">
            <w:pPr>
              <w:jc w:val="right"/>
            </w:pPr>
            <w:r>
              <w:rPr>
                <w:color w:val="000000"/>
                <w:sz w:val="18"/>
                <w:szCs w:val="18"/>
              </w:rPr>
              <w:t>149,942,000.00</w:t>
            </w:r>
          </w:p>
        </w:tc>
        <w:tc>
          <w:tcPr>
            <w:tcW w:w="1701" w:type="dxa"/>
            <w:vAlign w:val="center"/>
          </w:tcPr>
          <w:p w:rsidR="00D55E14" w:rsidRDefault="00AF2E30">
            <w:pPr>
              <w:jc w:val="right"/>
            </w:pPr>
            <w:r>
              <w:rPr>
                <w:color w:val="000000"/>
                <w:sz w:val="18"/>
                <w:szCs w:val="18"/>
              </w:rPr>
              <w:t>55,713.60</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2,193,458,079.96</w:t>
            </w:r>
          </w:p>
        </w:tc>
        <w:tc>
          <w:tcPr>
            <w:tcW w:w="1301" w:type="dxa"/>
            <w:vAlign w:val="center"/>
          </w:tcPr>
          <w:p w:rsidR="00D55E14" w:rsidRDefault="00AF2E30">
            <w:pPr>
              <w:jc w:val="right"/>
            </w:pPr>
            <w:r>
              <w:rPr>
                <w:color w:val="000000"/>
                <w:sz w:val="18"/>
                <w:szCs w:val="18"/>
              </w:rPr>
              <w:t>2,343,455,793.56</w:t>
            </w:r>
          </w:p>
        </w:tc>
      </w:tr>
      <w:tr w:rsidR="00D55E14">
        <w:trPr>
          <w:jc w:val="center"/>
        </w:trPr>
        <w:tc>
          <w:tcPr>
            <w:tcW w:w="1588" w:type="dxa"/>
            <w:vAlign w:val="center"/>
          </w:tcPr>
          <w:p w:rsidR="00D55E14" w:rsidRDefault="00AF2E30">
            <w:pPr>
              <w:jc w:val="center"/>
            </w:pPr>
            <w:r>
              <w:rPr>
                <w:color w:val="000000"/>
                <w:sz w:val="18"/>
                <w:szCs w:val="18"/>
              </w:rPr>
              <w:t>买入返售金融资产</w:t>
            </w:r>
          </w:p>
        </w:tc>
        <w:tc>
          <w:tcPr>
            <w:tcW w:w="1701" w:type="dxa"/>
            <w:vAlign w:val="center"/>
          </w:tcPr>
          <w:p w:rsidR="00D55E14" w:rsidRDefault="00AF2E30">
            <w:pPr>
              <w:jc w:val="right"/>
            </w:pPr>
            <w:r>
              <w:rPr>
                <w:color w:val="000000"/>
                <w:sz w:val="18"/>
                <w:szCs w:val="18"/>
              </w:rPr>
              <w:t>229,800,864.70</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301" w:type="dxa"/>
            <w:vAlign w:val="center"/>
          </w:tcPr>
          <w:p w:rsidR="00D55E14" w:rsidRDefault="00AF2E30">
            <w:pPr>
              <w:jc w:val="right"/>
            </w:pPr>
            <w:r>
              <w:rPr>
                <w:color w:val="000000"/>
                <w:sz w:val="18"/>
                <w:szCs w:val="18"/>
              </w:rPr>
              <w:t>229,800,864.70</w:t>
            </w:r>
          </w:p>
        </w:tc>
      </w:tr>
      <w:tr w:rsidR="00D55E14">
        <w:trPr>
          <w:jc w:val="center"/>
        </w:trPr>
        <w:tc>
          <w:tcPr>
            <w:tcW w:w="1588" w:type="dxa"/>
            <w:vAlign w:val="center"/>
          </w:tcPr>
          <w:p w:rsidR="00D55E14" w:rsidRDefault="00AF2E30">
            <w:pPr>
              <w:jc w:val="center"/>
            </w:pPr>
            <w:r>
              <w:rPr>
                <w:color w:val="000000"/>
                <w:sz w:val="18"/>
                <w:szCs w:val="18"/>
              </w:rPr>
              <w:t>应收证券清算款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9,964,851.19</w:t>
            </w:r>
          </w:p>
        </w:tc>
        <w:tc>
          <w:tcPr>
            <w:tcW w:w="1301" w:type="dxa"/>
            <w:vAlign w:val="center"/>
          </w:tcPr>
          <w:p w:rsidR="00D55E14" w:rsidRDefault="00AF2E30">
            <w:pPr>
              <w:jc w:val="right"/>
            </w:pPr>
            <w:r>
              <w:rPr>
                <w:color w:val="000000"/>
                <w:sz w:val="18"/>
                <w:szCs w:val="18"/>
              </w:rPr>
              <w:t>9,964,851.19</w:t>
            </w:r>
          </w:p>
        </w:tc>
      </w:tr>
      <w:tr w:rsidR="00D55E14">
        <w:trPr>
          <w:jc w:val="center"/>
        </w:trPr>
        <w:tc>
          <w:tcPr>
            <w:tcW w:w="1588" w:type="dxa"/>
            <w:vAlign w:val="center"/>
          </w:tcPr>
          <w:p w:rsidR="00D55E14" w:rsidRDefault="00AF2E30">
            <w:pPr>
              <w:jc w:val="center"/>
            </w:pPr>
            <w:r>
              <w:rPr>
                <w:color w:val="000000"/>
                <w:sz w:val="18"/>
                <w:szCs w:val="18"/>
              </w:rPr>
              <w:t>应收利息</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2,970,349.92</w:t>
            </w:r>
          </w:p>
        </w:tc>
        <w:tc>
          <w:tcPr>
            <w:tcW w:w="1301" w:type="dxa"/>
            <w:vAlign w:val="center"/>
          </w:tcPr>
          <w:p w:rsidR="00D55E14" w:rsidRDefault="00AF2E30">
            <w:pPr>
              <w:jc w:val="right"/>
            </w:pPr>
            <w:r>
              <w:rPr>
                <w:color w:val="000000"/>
                <w:sz w:val="18"/>
                <w:szCs w:val="18"/>
              </w:rPr>
              <w:t>2,970,349.92</w:t>
            </w:r>
          </w:p>
        </w:tc>
      </w:tr>
      <w:tr w:rsidR="00D55E14">
        <w:trPr>
          <w:jc w:val="center"/>
        </w:trPr>
        <w:tc>
          <w:tcPr>
            <w:tcW w:w="1588" w:type="dxa"/>
            <w:vAlign w:val="center"/>
          </w:tcPr>
          <w:p w:rsidR="00D55E14" w:rsidRDefault="00AF2E30">
            <w:pPr>
              <w:jc w:val="center"/>
            </w:pPr>
            <w:r>
              <w:rPr>
                <w:color w:val="000000"/>
                <w:sz w:val="18"/>
                <w:szCs w:val="18"/>
              </w:rPr>
              <w:t>应收申购款</w:t>
            </w:r>
          </w:p>
        </w:tc>
        <w:tc>
          <w:tcPr>
            <w:tcW w:w="1701" w:type="dxa"/>
            <w:vAlign w:val="center"/>
          </w:tcPr>
          <w:p w:rsidR="00D55E14" w:rsidRDefault="00AF2E30">
            <w:pPr>
              <w:jc w:val="right"/>
            </w:pPr>
            <w:r>
              <w:rPr>
                <w:color w:val="000000"/>
                <w:sz w:val="18"/>
                <w:szCs w:val="18"/>
              </w:rPr>
              <w:t>218,999.14</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3,645,131.00</w:t>
            </w:r>
          </w:p>
        </w:tc>
        <w:tc>
          <w:tcPr>
            <w:tcW w:w="1301" w:type="dxa"/>
            <w:vAlign w:val="center"/>
          </w:tcPr>
          <w:p w:rsidR="00D55E14" w:rsidRDefault="00AF2E30">
            <w:pPr>
              <w:jc w:val="right"/>
            </w:pPr>
            <w:r>
              <w:rPr>
                <w:color w:val="000000"/>
                <w:sz w:val="18"/>
                <w:szCs w:val="18"/>
              </w:rPr>
              <w:t>3,864,130.14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561,090,120.09</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55,713.60</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2,210,038,412.07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2,771,184,245.76</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55E14">
        <w:trPr>
          <w:jc w:val="center"/>
        </w:trPr>
        <w:tc>
          <w:tcPr>
            <w:tcW w:w="1588" w:type="dxa"/>
            <w:vAlign w:val="center"/>
          </w:tcPr>
          <w:p w:rsidR="00D55E14" w:rsidRDefault="00AF2E30">
            <w:pPr>
              <w:jc w:val="center"/>
            </w:pPr>
            <w:r>
              <w:rPr>
                <w:color w:val="000000"/>
                <w:sz w:val="18"/>
                <w:szCs w:val="18"/>
              </w:rPr>
              <w:t>应付证券清算款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17,424,466.35</w:t>
            </w:r>
          </w:p>
        </w:tc>
        <w:tc>
          <w:tcPr>
            <w:tcW w:w="1301" w:type="dxa"/>
            <w:vAlign w:val="center"/>
          </w:tcPr>
          <w:p w:rsidR="00D55E14" w:rsidRDefault="00AF2E30">
            <w:pPr>
              <w:jc w:val="right"/>
            </w:pPr>
            <w:r>
              <w:rPr>
                <w:color w:val="000000"/>
                <w:sz w:val="18"/>
                <w:szCs w:val="18"/>
              </w:rPr>
              <w:t>17,424,466.35</w:t>
            </w:r>
          </w:p>
        </w:tc>
      </w:tr>
      <w:tr w:rsidR="00D55E14">
        <w:trPr>
          <w:jc w:val="center"/>
        </w:trPr>
        <w:tc>
          <w:tcPr>
            <w:tcW w:w="1588" w:type="dxa"/>
            <w:vAlign w:val="center"/>
          </w:tcPr>
          <w:p w:rsidR="00D55E14" w:rsidRDefault="00AF2E30">
            <w:pPr>
              <w:jc w:val="center"/>
            </w:pPr>
            <w:r>
              <w:rPr>
                <w:color w:val="000000"/>
                <w:sz w:val="18"/>
                <w:szCs w:val="18"/>
              </w:rPr>
              <w:t>应付赎回款</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18,384,961.16</w:t>
            </w:r>
          </w:p>
        </w:tc>
        <w:tc>
          <w:tcPr>
            <w:tcW w:w="1301" w:type="dxa"/>
            <w:vAlign w:val="center"/>
          </w:tcPr>
          <w:p w:rsidR="00D55E14" w:rsidRDefault="00AF2E30">
            <w:pPr>
              <w:jc w:val="right"/>
            </w:pPr>
            <w:r>
              <w:rPr>
                <w:color w:val="000000"/>
                <w:sz w:val="18"/>
                <w:szCs w:val="18"/>
              </w:rPr>
              <w:t>18,384,961.16</w:t>
            </w:r>
          </w:p>
        </w:tc>
      </w:tr>
      <w:tr w:rsidR="00D55E14">
        <w:trPr>
          <w:jc w:val="center"/>
        </w:trPr>
        <w:tc>
          <w:tcPr>
            <w:tcW w:w="1588" w:type="dxa"/>
            <w:vAlign w:val="center"/>
          </w:tcPr>
          <w:p w:rsidR="00D55E14" w:rsidRDefault="00AF2E30">
            <w:pPr>
              <w:jc w:val="center"/>
            </w:pPr>
            <w:r>
              <w:rPr>
                <w:color w:val="000000"/>
                <w:sz w:val="18"/>
                <w:szCs w:val="18"/>
              </w:rPr>
              <w:t>应付管理人报酬</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3,635,730.29</w:t>
            </w:r>
          </w:p>
        </w:tc>
        <w:tc>
          <w:tcPr>
            <w:tcW w:w="1301" w:type="dxa"/>
            <w:vAlign w:val="center"/>
          </w:tcPr>
          <w:p w:rsidR="00D55E14" w:rsidRDefault="00AF2E30">
            <w:pPr>
              <w:jc w:val="right"/>
            </w:pPr>
            <w:r>
              <w:rPr>
                <w:color w:val="000000"/>
                <w:sz w:val="18"/>
                <w:szCs w:val="18"/>
              </w:rPr>
              <w:t>3,635,730.29</w:t>
            </w:r>
          </w:p>
        </w:tc>
      </w:tr>
      <w:tr w:rsidR="00D55E14">
        <w:trPr>
          <w:jc w:val="center"/>
        </w:trPr>
        <w:tc>
          <w:tcPr>
            <w:tcW w:w="1588" w:type="dxa"/>
            <w:vAlign w:val="center"/>
          </w:tcPr>
          <w:p w:rsidR="00D55E14" w:rsidRDefault="00AF2E30">
            <w:pPr>
              <w:jc w:val="center"/>
            </w:pPr>
            <w:r>
              <w:rPr>
                <w:color w:val="000000"/>
                <w:sz w:val="18"/>
                <w:szCs w:val="18"/>
              </w:rPr>
              <w:t>应付托管费</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605,955.06</w:t>
            </w:r>
          </w:p>
        </w:tc>
        <w:tc>
          <w:tcPr>
            <w:tcW w:w="1301" w:type="dxa"/>
            <w:vAlign w:val="center"/>
          </w:tcPr>
          <w:p w:rsidR="00D55E14" w:rsidRDefault="00AF2E30">
            <w:pPr>
              <w:jc w:val="right"/>
            </w:pPr>
            <w:r>
              <w:rPr>
                <w:color w:val="000000"/>
                <w:sz w:val="18"/>
                <w:szCs w:val="18"/>
              </w:rPr>
              <w:t>605,955.06</w:t>
            </w:r>
          </w:p>
        </w:tc>
      </w:tr>
      <w:tr w:rsidR="00D55E14">
        <w:trPr>
          <w:jc w:val="center"/>
        </w:trPr>
        <w:tc>
          <w:tcPr>
            <w:tcW w:w="1588" w:type="dxa"/>
            <w:vAlign w:val="center"/>
          </w:tcPr>
          <w:p w:rsidR="00D55E14" w:rsidRDefault="00AF2E30">
            <w:pPr>
              <w:jc w:val="center"/>
            </w:pPr>
            <w:r>
              <w:rPr>
                <w:color w:val="000000"/>
                <w:sz w:val="18"/>
                <w:szCs w:val="18"/>
              </w:rPr>
              <w:t>应付交易费用</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3,454,055.80</w:t>
            </w:r>
          </w:p>
        </w:tc>
        <w:tc>
          <w:tcPr>
            <w:tcW w:w="1301" w:type="dxa"/>
            <w:vAlign w:val="center"/>
          </w:tcPr>
          <w:p w:rsidR="00D55E14" w:rsidRDefault="00AF2E30">
            <w:pPr>
              <w:jc w:val="right"/>
            </w:pPr>
            <w:r>
              <w:rPr>
                <w:color w:val="000000"/>
                <w:sz w:val="18"/>
                <w:szCs w:val="18"/>
              </w:rPr>
              <w:t>3,454,055.80</w:t>
            </w:r>
          </w:p>
        </w:tc>
      </w:tr>
      <w:tr w:rsidR="00D55E14">
        <w:trPr>
          <w:jc w:val="center"/>
        </w:trPr>
        <w:tc>
          <w:tcPr>
            <w:tcW w:w="1588" w:type="dxa"/>
            <w:vAlign w:val="center"/>
          </w:tcPr>
          <w:p w:rsidR="00D55E14" w:rsidRDefault="00AF2E30">
            <w:pPr>
              <w:jc w:val="center"/>
            </w:pPr>
            <w:r>
              <w:rPr>
                <w:color w:val="000000"/>
                <w:sz w:val="18"/>
                <w:szCs w:val="18"/>
              </w:rPr>
              <w:t>应交税费</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5,140.84</w:t>
            </w:r>
          </w:p>
        </w:tc>
        <w:tc>
          <w:tcPr>
            <w:tcW w:w="1301" w:type="dxa"/>
            <w:vAlign w:val="center"/>
          </w:tcPr>
          <w:p w:rsidR="00D55E14" w:rsidRDefault="00AF2E30">
            <w:pPr>
              <w:jc w:val="right"/>
            </w:pPr>
            <w:r>
              <w:rPr>
                <w:color w:val="000000"/>
                <w:sz w:val="18"/>
                <w:szCs w:val="18"/>
              </w:rPr>
              <w:t>5,140.84</w:t>
            </w:r>
          </w:p>
        </w:tc>
      </w:tr>
      <w:tr w:rsidR="00D55E14">
        <w:trPr>
          <w:jc w:val="center"/>
        </w:trPr>
        <w:tc>
          <w:tcPr>
            <w:tcW w:w="1588" w:type="dxa"/>
            <w:vAlign w:val="center"/>
          </w:tcPr>
          <w:p w:rsidR="00D55E14" w:rsidRDefault="00AF2E30">
            <w:pPr>
              <w:jc w:val="center"/>
            </w:pPr>
            <w:r>
              <w:rPr>
                <w:color w:val="000000"/>
                <w:sz w:val="18"/>
                <w:szCs w:val="18"/>
              </w:rPr>
              <w:t>其他负债</w:t>
            </w:r>
          </w:p>
        </w:tc>
        <w:tc>
          <w:tcPr>
            <w:tcW w:w="1701" w:type="dxa"/>
            <w:vAlign w:val="center"/>
          </w:tcPr>
          <w:p w:rsidR="00D55E14" w:rsidRDefault="00AF2E30">
            <w:pPr>
              <w:jc w:val="right"/>
            </w:pPr>
            <w:r>
              <w:rPr>
                <w:color w:val="000000"/>
                <w:sz w:val="18"/>
                <w:szCs w:val="18"/>
              </w:rPr>
              <w:t>-</w:t>
            </w:r>
          </w:p>
        </w:tc>
        <w:tc>
          <w:tcPr>
            <w:tcW w:w="1701"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w:t>
            </w:r>
          </w:p>
        </w:tc>
        <w:tc>
          <w:tcPr>
            <w:tcW w:w="1559" w:type="dxa"/>
            <w:vAlign w:val="center"/>
          </w:tcPr>
          <w:p w:rsidR="00D55E14" w:rsidRDefault="00AF2E30">
            <w:pPr>
              <w:jc w:val="right"/>
            </w:pPr>
            <w:r>
              <w:rPr>
                <w:color w:val="000000"/>
                <w:sz w:val="18"/>
                <w:szCs w:val="18"/>
              </w:rPr>
              <w:t>449,890.18</w:t>
            </w:r>
          </w:p>
        </w:tc>
        <w:tc>
          <w:tcPr>
            <w:tcW w:w="1301" w:type="dxa"/>
            <w:vAlign w:val="center"/>
          </w:tcPr>
          <w:p w:rsidR="00D55E14" w:rsidRDefault="00AF2E30">
            <w:pPr>
              <w:jc w:val="right"/>
            </w:pPr>
            <w:r>
              <w:rPr>
                <w:color w:val="000000"/>
                <w:sz w:val="18"/>
                <w:szCs w:val="18"/>
              </w:rPr>
              <w:t>449,890.18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43,960,199.68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43,960,199.68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561,090,120.09</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55,713.60</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2,166,078,212.39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2,727,224,046.08</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7.4.13.4.1.2</w:t>
      </w:r>
      <w:r w:rsidRPr="0068548C">
        <w:rPr>
          <w:rFonts w:eastAsiaTheme="minorEastAsia" w:hint="eastAsia"/>
          <w:b/>
          <w:color w:val="000000"/>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4.22%(2018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5.50%)</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68548C" w:rsidRDefault="00C33F75" w:rsidP="0068548C">
      <w:pPr>
        <w:spacing w:line="360" w:lineRule="auto"/>
        <w:rPr>
          <w:rFonts w:eastAsiaTheme="minorEastAsia"/>
          <w:b/>
          <w:color w:val="000000"/>
          <w:sz w:val="24"/>
        </w:rPr>
      </w:pPr>
      <w:r w:rsidRPr="0068548C">
        <w:rPr>
          <w:rFonts w:eastAsiaTheme="minorEastAsia"/>
          <w:b/>
          <w:color w:val="000000"/>
          <w:sz w:val="24"/>
        </w:rPr>
        <w:t>7.4.13.4.2</w:t>
      </w:r>
      <w:r w:rsidRPr="0068548C">
        <w:rPr>
          <w:rFonts w:eastAsiaTheme="minorEastAsia" w:hint="eastAsia"/>
          <w:b/>
          <w:color w:val="000000"/>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7.4.13.4.3</w:t>
      </w:r>
      <w:r w:rsidRPr="0068548C">
        <w:rPr>
          <w:rFonts w:eastAsiaTheme="minorEastAsia" w:hint="eastAsia"/>
          <w:b/>
          <w:color w:val="000000"/>
          <w:sz w:val="24"/>
        </w:rPr>
        <w:t>其他价格风险</w:t>
      </w:r>
    </w:p>
    <w:p w:rsidR="00D55E14" w:rsidRDefault="00AF2E3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D55E14" w:rsidRDefault="00AF2E3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，其中基金持有的权证不超过基金资产净值的</w:t>
      </w:r>
      <w:r w:rsidRPr="00C10D71">
        <w:rPr>
          <w:color w:val="000000"/>
          <w:sz w:val="24"/>
        </w:rPr>
        <w:t>3%</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7.4.13.4.3.1</w:t>
      </w:r>
      <w:r w:rsidRPr="0068548C">
        <w:rPr>
          <w:rFonts w:eastAsiaTheme="minorEastAsia" w:hint="eastAsia"/>
          <w:b/>
          <w:color w:val="000000"/>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4,082,515,120.82</w:t>
            </w:r>
          </w:p>
        </w:tc>
        <w:tc>
          <w:tcPr>
            <w:tcW w:w="1097" w:type="dxa"/>
            <w:vAlign w:val="center"/>
          </w:tcPr>
          <w:p w:rsidR="005F5256" w:rsidRPr="00FF7CE7" w:rsidRDefault="005F5256" w:rsidP="002002DF">
            <w:pPr>
              <w:spacing w:before="29" w:line="288" w:lineRule="auto"/>
              <w:jc w:val="right"/>
              <w:rPr>
                <w:kern w:val="0"/>
                <w:sz w:val="24"/>
              </w:rPr>
            </w:pPr>
            <w:r w:rsidRPr="00FF7CE7">
              <w:rPr>
                <w:kern w:val="0"/>
                <w:sz w:val="24"/>
              </w:rPr>
              <w:t>68.8</w:t>
            </w:r>
            <w:r w:rsidR="002002DF">
              <w:rPr>
                <w:kern w:val="0"/>
                <w:sz w:val="24"/>
              </w:rPr>
              <w:t>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2,193,458,079.96</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80.43</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66,069.80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0.00</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55,713.60</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0.00</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4,082,581,190.62</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68.82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2,193,513,793.56</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80.43</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7.4.13.4.3.2</w:t>
      </w:r>
      <w:r w:rsidRPr="0068548C">
        <w:rPr>
          <w:rFonts w:eastAsiaTheme="minorEastAsia" w:hint="eastAsia"/>
          <w:b/>
          <w:color w:val="000000"/>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55E14">
        <w:tc>
          <w:tcPr>
            <w:tcW w:w="851" w:type="dxa"/>
            <w:vAlign w:val="center"/>
          </w:tcPr>
          <w:p w:rsidR="00D55E14" w:rsidRDefault="00AF2E30">
            <w:pPr>
              <w:jc w:val="left"/>
            </w:pPr>
            <w:r>
              <w:rPr>
                <w:bCs/>
                <w:color w:val="000000"/>
                <w:sz w:val="24"/>
              </w:rPr>
              <w:t>假设</w:t>
            </w:r>
          </w:p>
        </w:tc>
        <w:tc>
          <w:tcPr>
            <w:tcW w:w="8221" w:type="dxa"/>
            <w:gridSpan w:val="3"/>
            <w:vAlign w:val="center"/>
          </w:tcPr>
          <w:p w:rsidR="00D55E14" w:rsidRDefault="00AF2E3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55E14">
        <w:tc>
          <w:tcPr>
            <w:tcW w:w="851" w:type="dxa"/>
            <w:vMerge/>
          </w:tcPr>
          <w:p w:rsidR="00D55E14" w:rsidRDefault="00D55E14"/>
        </w:tc>
        <w:tc>
          <w:tcPr>
            <w:tcW w:w="3969" w:type="dxa"/>
            <w:vAlign w:val="center"/>
          </w:tcPr>
          <w:p w:rsidR="00D55E14" w:rsidRDefault="00AF2E3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D55E14" w:rsidRDefault="00AF2E30">
            <w:pPr>
              <w:jc w:val="right"/>
            </w:pPr>
            <w:r>
              <w:rPr>
                <w:color w:val="000000"/>
                <w:sz w:val="24"/>
              </w:rPr>
              <w:t>增加约</w:t>
            </w:r>
            <w:r>
              <w:rPr>
                <w:color w:val="000000"/>
                <w:sz w:val="24"/>
              </w:rPr>
              <w:t>34,227</w:t>
            </w:r>
          </w:p>
        </w:tc>
        <w:tc>
          <w:tcPr>
            <w:tcW w:w="2126" w:type="dxa"/>
            <w:vAlign w:val="center"/>
          </w:tcPr>
          <w:p w:rsidR="00D55E14" w:rsidRDefault="00AF2E30">
            <w:pPr>
              <w:jc w:val="right"/>
            </w:pPr>
            <w:r>
              <w:rPr>
                <w:color w:val="000000"/>
                <w:sz w:val="24"/>
              </w:rPr>
              <w:t>增加约</w:t>
            </w:r>
            <w:r>
              <w:rPr>
                <w:color w:val="000000"/>
                <w:sz w:val="24"/>
              </w:rPr>
              <w:t>11,224</w:t>
            </w:r>
          </w:p>
        </w:tc>
      </w:tr>
      <w:tr w:rsidR="00D55E14">
        <w:tc>
          <w:tcPr>
            <w:tcW w:w="851" w:type="dxa"/>
            <w:vMerge/>
          </w:tcPr>
          <w:p w:rsidR="00D55E14" w:rsidRDefault="00D55E14"/>
        </w:tc>
        <w:tc>
          <w:tcPr>
            <w:tcW w:w="3969" w:type="dxa"/>
            <w:vAlign w:val="center"/>
          </w:tcPr>
          <w:p w:rsidR="00D55E14" w:rsidRDefault="00AF2E3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D55E14" w:rsidRDefault="00AF2E30">
            <w:pPr>
              <w:jc w:val="right"/>
            </w:pPr>
            <w:r>
              <w:rPr>
                <w:color w:val="000000"/>
                <w:sz w:val="24"/>
              </w:rPr>
              <w:t>减少约</w:t>
            </w:r>
            <w:r>
              <w:rPr>
                <w:color w:val="000000"/>
                <w:sz w:val="24"/>
              </w:rPr>
              <w:t>34,227</w:t>
            </w:r>
          </w:p>
        </w:tc>
        <w:tc>
          <w:tcPr>
            <w:tcW w:w="2126" w:type="dxa"/>
            <w:vAlign w:val="center"/>
          </w:tcPr>
          <w:p w:rsidR="00D55E14" w:rsidRDefault="00AF2E30">
            <w:pPr>
              <w:jc w:val="right"/>
            </w:pPr>
            <w:r>
              <w:rPr>
                <w:color w:val="000000"/>
                <w:sz w:val="24"/>
              </w:rPr>
              <w:t>减少约</w:t>
            </w:r>
            <w:r>
              <w:rPr>
                <w:color w:val="000000"/>
                <w:sz w:val="24"/>
              </w:rPr>
              <w:t>11,224</w:t>
            </w:r>
          </w:p>
        </w:tc>
      </w:tr>
    </w:tbl>
    <w:p w:rsidR="0068548C" w:rsidRDefault="0068548C" w:rsidP="0068548C">
      <w:pPr>
        <w:spacing w:line="360" w:lineRule="auto"/>
        <w:rPr>
          <w:rFonts w:eastAsiaTheme="minorEastAsia"/>
          <w:b/>
          <w:color w:val="000000"/>
          <w:sz w:val="24"/>
        </w:rPr>
      </w:pPr>
    </w:p>
    <w:p w:rsidR="001A59F9" w:rsidRPr="0068548C" w:rsidRDefault="001A59F9" w:rsidP="0068548C">
      <w:pPr>
        <w:spacing w:line="360" w:lineRule="auto"/>
        <w:rPr>
          <w:rFonts w:eastAsiaTheme="minorEastAsia"/>
          <w:b/>
          <w:color w:val="000000"/>
          <w:sz w:val="24"/>
        </w:rPr>
      </w:pPr>
      <w:r w:rsidRPr="0068548C">
        <w:rPr>
          <w:rFonts w:eastAsiaTheme="minorEastAsia"/>
          <w:b/>
          <w:color w:val="000000"/>
          <w:sz w:val="24"/>
        </w:rPr>
        <w:t>7.4.14</w:t>
      </w:r>
      <w:r w:rsidRPr="0068548C">
        <w:rPr>
          <w:rFonts w:eastAsiaTheme="minorEastAsia" w:hint="eastAsia"/>
          <w:b/>
          <w:color w:val="000000"/>
          <w:sz w:val="24"/>
        </w:rPr>
        <w:t>有助于理解和分析会计报表需要说明的其他事项</w:t>
      </w:r>
    </w:p>
    <w:p w:rsidR="00D55E14" w:rsidRDefault="00AF2E30">
      <w:pPr>
        <w:spacing w:before="29" w:line="288" w:lineRule="auto"/>
        <w:ind w:firstLineChars="200" w:firstLine="480"/>
        <w:rPr>
          <w:color w:val="000000"/>
          <w:sz w:val="24"/>
        </w:rPr>
      </w:pPr>
      <w:r>
        <w:rPr>
          <w:color w:val="000000"/>
          <w:sz w:val="24"/>
        </w:rPr>
        <w:t xml:space="preserve">(1) </w:t>
      </w:r>
      <w:r>
        <w:rPr>
          <w:color w:val="000000"/>
          <w:sz w:val="24"/>
        </w:rPr>
        <w:t>公允价值</w:t>
      </w:r>
    </w:p>
    <w:p w:rsidR="00D55E14" w:rsidRDefault="00AF2E30">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55E14" w:rsidRDefault="00AF2E30">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55E14" w:rsidRDefault="00AF2E30">
      <w:pPr>
        <w:spacing w:before="29" w:line="288" w:lineRule="auto"/>
        <w:ind w:firstLineChars="200" w:firstLine="480"/>
        <w:rPr>
          <w:color w:val="000000"/>
          <w:sz w:val="24"/>
        </w:rPr>
      </w:pPr>
      <w:r>
        <w:rPr>
          <w:color w:val="000000"/>
          <w:sz w:val="24"/>
        </w:rPr>
        <w:t>第一层次：相同资产或负债在活跃市场上未经调整的报价。</w:t>
      </w:r>
    </w:p>
    <w:p w:rsidR="00D55E14" w:rsidRDefault="00AF2E30">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55E14" w:rsidRDefault="00AF2E30">
      <w:pPr>
        <w:spacing w:before="29" w:line="288" w:lineRule="auto"/>
        <w:ind w:firstLineChars="200" w:firstLine="480"/>
        <w:rPr>
          <w:color w:val="000000"/>
          <w:sz w:val="24"/>
        </w:rPr>
      </w:pPr>
      <w:r>
        <w:rPr>
          <w:color w:val="000000"/>
          <w:sz w:val="24"/>
        </w:rPr>
        <w:t>第三层次：相关资产或负债的不可观察输入值。</w:t>
      </w:r>
    </w:p>
    <w:p w:rsidR="00D55E14" w:rsidRDefault="00AF2E30">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55E14" w:rsidRDefault="00AF2E30">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55E14" w:rsidRDefault="00AF2E3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3,872,375,722.23</w:t>
      </w:r>
      <w:r>
        <w:rPr>
          <w:color w:val="000000"/>
          <w:sz w:val="24"/>
        </w:rPr>
        <w:t>元，属于第二层次的余额为</w:t>
      </w:r>
      <w:r>
        <w:rPr>
          <w:color w:val="000000"/>
          <w:sz w:val="24"/>
        </w:rPr>
        <w:t>460,560,468.39</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2,132,565,230.10</w:t>
      </w:r>
      <w:r>
        <w:rPr>
          <w:color w:val="000000"/>
          <w:sz w:val="24"/>
        </w:rPr>
        <w:t>元，第二层次</w:t>
      </w:r>
      <w:r>
        <w:rPr>
          <w:color w:val="000000"/>
          <w:sz w:val="24"/>
        </w:rPr>
        <w:t>210,890,563.46</w:t>
      </w:r>
      <w:r>
        <w:rPr>
          <w:color w:val="000000"/>
          <w:sz w:val="24"/>
        </w:rPr>
        <w:t>元，无第三层次</w:t>
      </w:r>
      <w:r>
        <w:rPr>
          <w:color w:val="000000"/>
          <w:sz w:val="24"/>
        </w:rPr>
        <w:t>)</w:t>
      </w:r>
      <w:r>
        <w:rPr>
          <w:color w:val="000000"/>
          <w:sz w:val="24"/>
        </w:rPr>
        <w:t>。</w:t>
      </w:r>
    </w:p>
    <w:p w:rsidR="00D55E14" w:rsidRDefault="00AF2E30">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55E14" w:rsidRDefault="00AF2E30">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55E14" w:rsidRDefault="00AF2E30">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55E14" w:rsidRDefault="00AF2E30">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55E14" w:rsidRDefault="00AF2E30">
      <w:pPr>
        <w:spacing w:before="29" w:line="288" w:lineRule="auto"/>
        <w:ind w:firstLineChars="200" w:firstLine="480"/>
        <w:rPr>
          <w:color w:val="000000"/>
          <w:sz w:val="24"/>
        </w:rPr>
      </w:pPr>
      <w:r>
        <w:rPr>
          <w:color w:val="000000"/>
          <w:sz w:val="24"/>
        </w:rPr>
        <w:t>无。</w:t>
      </w:r>
    </w:p>
    <w:p w:rsidR="00D55E14" w:rsidRDefault="00AF2E30">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55E14" w:rsidRDefault="00AF2E30">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55E14" w:rsidRDefault="00AF2E30">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55E14" w:rsidRDefault="00AF2E30">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3" w:name="_Toc225498272"/>
      <w:bookmarkStart w:id="124" w:name="_Toc361324877"/>
      <w:bookmarkStart w:id="125" w:name="_Toc35960198"/>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3"/>
      <w:bookmarkEnd w:id="124"/>
      <w:bookmarkEnd w:id="125"/>
    </w:p>
    <w:p w:rsidR="003345CB" w:rsidRPr="00706D65" w:rsidRDefault="003345CB" w:rsidP="003345CB">
      <w:pPr>
        <w:pStyle w:val="20"/>
        <w:spacing w:before="0" w:after="0"/>
        <w:rPr>
          <w:rFonts w:ascii="Times New Roman" w:eastAsiaTheme="minorEastAsia" w:hAnsi="Times New Roman"/>
          <w:color w:val="000000" w:themeColor="text1"/>
          <w:kern w:val="0"/>
          <w:szCs w:val="24"/>
        </w:rPr>
      </w:pPr>
      <w:bookmarkStart w:id="126" w:name="_Toc225498273"/>
      <w:bookmarkStart w:id="127" w:name="_Toc361324878"/>
      <w:bookmarkStart w:id="128" w:name="_Toc374374955"/>
      <w:bookmarkStart w:id="129" w:name="_Toc35960199"/>
      <w:r w:rsidRPr="00706D65">
        <w:rPr>
          <w:rFonts w:ascii="Times New Roman" w:eastAsiaTheme="minorEastAsia" w:hAnsi="Times New Roman"/>
          <w:bCs w:val="0"/>
          <w:color w:val="000000" w:themeColor="text1"/>
          <w:kern w:val="0"/>
          <w:szCs w:val="24"/>
        </w:rPr>
        <w:t xml:space="preserve">8.1 </w:t>
      </w:r>
      <w:r w:rsidRPr="00706D65">
        <w:rPr>
          <w:rFonts w:ascii="Times New Roman" w:eastAsiaTheme="minorEastAsia" w:hAnsi="Times New Roman"/>
          <w:color w:val="000000" w:themeColor="text1"/>
          <w:kern w:val="0"/>
          <w:szCs w:val="24"/>
        </w:rPr>
        <w:t>期末基金资产组合情况</w:t>
      </w:r>
      <w:bookmarkEnd w:id="126"/>
      <w:bookmarkEnd w:id="127"/>
      <w:bookmarkEnd w:id="128"/>
      <w:bookmarkEnd w:id="129"/>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4,082,515,120.82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4,082,515,120.82</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67.12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250,421,069.80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250,421,069.80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4.12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1,500,000,870.00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24.66</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203,904,578.96</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3.35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45,908,000.01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0.75</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6,082,749,639.59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0" w:name="_Toc225498274"/>
      <w:bookmarkStart w:id="131" w:name="_Toc361324879"/>
      <w:bookmarkStart w:id="132" w:name="_Toc35960200"/>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0"/>
      <w:bookmarkEnd w:id="131"/>
      <w:bookmarkEnd w:id="132"/>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64,516,666.60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499,300.00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1,509,244,253.52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25.44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1,656,900.00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237,600.00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210,105,987.52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37,985,594.00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1,398,949,597.97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23.58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155,461,655.14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2.62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470,409,020.63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7.93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290,500.00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8,225,280.42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0.14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505,483.32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224,427,281.70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4,082,515,120.82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68.81</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61324881"/>
      <w:bookmarkStart w:id="134" w:name="_Toc35960201"/>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3"/>
      <w:bookmarkEnd w:id="1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55E14">
        <w:trPr>
          <w:jc w:val="center"/>
        </w:trPr>
        <w:tc>
          <w:tcPr>
            <w:tcW w:w="817" w:type="dxa"/>
            <w:vAlign w:val="center"/>
          </w:tcPr>
          <w:p w:rsidR="00D55E14" w:rsidRDefault="00AF2E30">
            <w:pPr>
              <w:jc w:val="center"/>
            </w:pPr>
            <w:r>
              <w:rPr>
                <w:color w:val="000000"/>
                <w:sz w:val="24"/>
              </w:rPr>
              <w:t>1</w:t>
            </w:r>
          </w:p>
        </w:tc>
        <w:tc>
          <w:tcPr>
            <w:tcW w:w="1276" w:type="dxa"/>
            <w:vAlign w:val="center"/>
          </w:tcPr>
          <w:p w:rsidR="00D55E14" w:rsidRDefault="00AF2E30">
            <w:pPr>
              <w:jc w:val="center"/>
            </w:pPr>
            <w:r>
              <w:rPr>
                <w:color w:val="000000"/>
                <w:sz w:val="24"/>
              </w:rPr>
              <w:t>300188</w:t>
            </w:r>
          </w:p>
        </w:tc>
        <w:tc>
          <w:tcPr>
            <w:tcW w:w="1701" w:type="dxa"/>
            <w:vAlign w:val="center"/>
          </w:tcPr>
          <w:p w:rsidR="00D55E14" w:rsidRDefault="00AF2E30">
            <w:pPr>
              <w:jc w:val="center"/>
            </w:pPr>
            <w:r>
              <w:rPr>
                <w:color w:val="000000"/>
                <w:sz w:val="24"/>
              </w:rPr>
              <w:t>美亚柏科</w:t>
            </w:r>
          </w:p>
        </w:tc>
        <w:tc>
          <w:tcPr>
            <w:tcW w:w="1559" w:type="dxa"/>
            <w:vAlign w:val="center"/>
          </w:tcPr>
          <w:p w:rsidR="00D55E14" w:rsidRDefault="00AF2E30">
            <w:pPr>
              <w:jc w:val="right"/>
            </w:pPr>
            <w:r>
              <w:rPr>
                <w:color w:val="000000"/>
                <w:sz w:val="24"/>
              </w:rPr>
              <w:t>20,531,638</w:t>
            </w:r>
          </w:p>
        </w:tc>
        <w:tc>
          <w:tcPr>
            <w:tcW w:w="1932" w:type="dxa"/>
            <w:vAlign w:val="center"/>
          </w:tcPr>
          <w:p w:rsidR="00D55E14" w:rsidRDefault="00AF2E30">
            <w:pPr>
              <w:jc w:val="right"/>
            </w:pPr>
            <w:r>
              <w:rPr>
                <w:color w:val="000000"/>
                <w:sz w:val="24"/>
              </w:rPr>
              <w:t>351,091,009.80</w:t>
            </w:r>
          </w:p>
        </w:tc>
        <w:tc>
          <w:tcPr>
            <w:tcW w:w="1612" w:type="dxa"/>
            <w:vAlign w:val="center"/>
          </w:tcPr>
          <w:p w:rsidR="00D55E14" w:rsidRDefault="00AF2E30">
            <w:pPr>
              <w:jc w:val="right"/>
            </w:pPr>
            <w:r>
              <w:rPr>
                <w:color w:val="000000"/>
                <w:sz w:val="24"/>
              </w:rPr>
              <w:t>5.92</w:t>
            </w:r>
          </w:p>
        </w:tc>
      </w:tr>
      <w:tr w:rsidR="00D55E14">
        <w:trPr>
          <w:jc w:val="center"/>
        </w:trPr>
        <w:tc>
          <w:tcPr>
            <w:tcW w:w="817" w:type="dxa"/>
            <w:vAlign w:val="center"/>
          </w:tcPr>
          <w:p w:rsidR="00D55E14" w:rsidRDefault="00AF2E30">
            <w:pPr>
              <w:jc w:val="center"/>
            </w:pPr>
            <w:r>
              <w:rPr>
                <w:color w:val="000000"/>
                <w:sz w:val="24"/>
              </w:rPr>
              <w:t>2</w:t>
            </w:r>
          </w:p>
        </w:tc>
        <w:tc>
          <w:tcPr>
            <w:tcW w:w="1276" w:type="dxa"/>
            <w:vAlign w:val="center"/>
          </w:tcPr>
          <w:p w:rsidR="00D55E14" w:rsidRDefault="00AF2E30">
            <w:pPr>
              <w:jc w:val="center"/>
            </w:pPr>
            <w:r>
              <w:rPr>
                <w:color w:val="000000"/>
                <w:sz w:val="24"/>
              </w:rPr>
              <w:t>002050</w:t>
            </w:r>
          </w:p>
        </w:tc>
        <w:tc>
          <w:tcPr>
            <w:tcW w:w="1701" w:type="dxa"/>
            <w:vAlign w:val="center"/>
          </w:tcPr>
          <w:p w:rsidR="00D55E14" w:rsidRDefault="00AF2E30">
            <w:pPr>
              <w:jc w:val="center"/>
            </w:pPr>
            <w:r>
              <w:rPr>
                <w:color w:val="000000"/>
                <w:sz w:val="24"/>
              </w:rPr>
              <w:t>三花智控</w:t>
            </w:r>
          </w:p>
        </w:tc>
        <w:tc>
          <w:tcPr>
            <w:tcW w:w="1559" w:type="dxa"/>
            <w:vAlign w:val="center"/>
          </w:tcPr>
          <w:p w:rsidR="00D55E14" w:rsidRDefault="00AF2E30">
            <w:pPr>
              <w:jc w:val="right"/>
            </w:pPr>
            <w:r>
              <w:rPr>
                <w:color w:val="000000"/>
                <w:sz w:val="24"/>
              </w:rPr>
              <w:t>14,336,146</w:t>
            </w:r>
          </w:p>
        </w:tc>
        <w:tc>
          <w:tcPr>
            <w:tcW w:w="1932" w:type="dxa"/>
            <w:vAlign w:val="center"/>
          </w:tcPr>
          <w:p w:rsidR="00D55E14" w:rsidRDefault="00AF2E30">
            <w:pPr>
              <w:jc w:val="right"/>
            </w:pPr>
            <w:r>
              <w:rPr>
                <w:color w:val="000000"/>
                <w:sz w:val="24"/>
              </w:rPr>
              <w:t>248,445,410.18</w:t>
            </w:r>
          </w:p>
        </w:tc>
        <w:tc>
          <w:tcPr>
            <w:tcW w:w="1612" w:type="dxa"/>
            <w:vAlign w:val="center"/>
          </w:tcPr>
          <w:p w:rsidR="00D55E14" w:rsidRDefault="00AF2E30">
            <w:pPr>
              <w:jc w:val="right"/>
            </w:pPr>
            <w:r>
              <w:rPr>
                <w:color w:val="000000"/>
                <w:sz w:val="24"/>
              </w:rPr>
              <w:t>4.19</w:t>
            </w:r>
          </w:p>
        </w:tc>
      </w:tr>
      <w:tr w:rsidR="00D55E14">
        <w:trPr>
          <w:jc w:val="center"/>
        </w:trPr>
        <w:tc>
          <w:tcPr>
            <w:tcW w:w="817" w:type="dxa"/>
            <w:vAlign w:val="center"/>
          </w:tcPr>
          <w:p w:rsidR="00D55E14" w:rsidRDefault="00AF2E30">
            <w:pPr>
              <w:jc w:val="center"/>
            </w:pPr>
            <w:r>
              <w:rPr>
                <w:color w:val="000000"/>
                <w:sz w:val="24"/>
              </w:rPr>
              <w:t>3</w:t>
            </w:r>
          </w:p>
        </w:tc>
        <w:tc>
          <w:tcPr>
            <w:tcW w:w="1276" w:type="dxa"/>
            <w:vAlign w:val="center"/>
          </w:tcPr>
          <w:p w:rsidR="00D55E14" w:rsidRDefault="00AF2E30">
            <w:pPr>
              <w:jc w:val="center"/>
            </w:pPr>
            <w:r>
              <w:rPr>
                <w:color w:val="000000"/>
                <w:sz w:val="24"/>
              </w:rPr>
              <w:t>300078</w:t>
            </w:r>
          </w:p>
        </w:tc>
        <w:tc>
          <w:tcPr>
            <w:tcW w:w="1701" w:type="dxa"/>
            <w:vAlign w:val="center"/>
          </w:tcPr>
          <w:p w:rsidR="00D55E14" w:rsidRDefault="00AF2E30">
            <w:pPr>
              <w:jc w:val="center"/>
            </w:pPr>
            <w:r>
              <w:rPr>
                <w:color w:val="000000"/>
                <w:sz w:val="24"/>
              </w:rPr>
              <w:t>思创医惠</w:t>
            </w:r>
          </w:p>
        </w:tc>
        <w:tc>
          <w:tcPr>
            <w:tcW w:w="1559" w:type="dxa"/>
            <w:vAlign w:val="center"/>
          </w:tcPr>
          <w:p w:rsidR="00D55E14" w:rsidRDefault="00AF2E30">
            <w:pPr>
              <w:jc w:val="right"/>
            </w:pPr>
            <w:r>
              <w:rPr>
                <w:color w:val="000000"/>
                <w:sz w:val="24"/>
              </w:rPr>
              <w:t>20,228,957</w:t>
            </w:r>
          </w:p>
        </w:tc>
        <w:tc>
          <w:tcPr>
            <w:tcW w:w="1932" w:type="dxa"/>
            <w:vAlign w:val="center"/>
          </w:tcPr>
          <w:p w:rsidR="00D55E14" w:rsidRDefault="00AF2E30">
            <w:pPr>
              <w:jc w:val="right"/>
            </w:pPr>
            <w:r>
              <w:rPr>
                <w:color w:val="000000"/>
                <w:sz w:val="24"/>
              </w:rPr>
              <w:t>248,411,591.96</w:t>
            </w:r>
          </w:p>
        </w:tc>
        <w:tc>
          <w:tcPr>
            <w:tcW w:w="1612" w:type="dxa"/>
            <w:vAlign w:val="center"/>
          </w:tcPr>
          <w:p w:rsidR="00D55E14" w:rsidRDefault="00AF2E30">
            <w:pPr>
              <w:jc w:val="right"/>
            </w:pPr>
            <w:r>
              <w:rPr>
                <w:color w:val="000000"/>
                <w:sz w:val="24"/>
              </w:rPr>
              <w:t>4.19</w:t>
            </w:r>
          </w:p>
        </w:tc>
      </w:tr>
      <w:tr w:rsidR="00D55E14">
        <w:trPr>
          <w:jc w:val="center"/>
        </w:trPr>
        <w:tc>
          <w:tcPr>
            <w:tcW w:w="817" w:type="dxa"/>
            <w:vAlign w:val="center"/>
          </w:tcPr>
          <w:p w:rsidR="00D55E14" w:rsidRDefault="00AF2E30">
            <w:pPr>
              <w:jc w:val="center"/>
            </w:pPr>
            <w:r>
              <w:rPr>
                <w:color w:val="000000"/>
                <w:sz w:val="24"/>
              </w:rPr>
              <w:t>4</w:t>
            </w:r>
          </w:p>
        </w:tc>
        <w:tc>
          <w:tcPr>
            <w:tcW w:w="1276" w:type="dxa"/>
            <w:vAlign w:val="center"/>
          </w:tcPr>
          <w:p w:rsidR="00D55E14" w:rsidRDefault="00AF2E30">
            <w:pPr>
              <w:jc w:val="center"/>
            </w:pPr>
            <w:r>
              <w:rPr>
                <w:color w:val="000000"/>
                <w:sz w:val="24"/>
              </w:rPr>
              <w:t>002475</w:t>
            </w:r>
          </w:p>
        </w:tc>
        <w:tc>
          <w:tcPr>
            <w:tcW w:w="1701" w:type="dxa"/>
            <w:vAlign w:val="center"/>
          </w:tcPr>
          <w:p w:rsidR="00D55E14" w:rsidRDefault="00AF2E30">
            <w:pPr>
              <w:jc w:val="center"/>
            </w:pPr>
            <w:r>
              <w:rPr>
                <w:color w:val="000000"/>
                <w:sz w:val="24"/>
              </w:rPr>
              <w:t>立讯精密</w:t>
            </w:r>
          </w:p>
        </w:tc>
        <w:tc>
          <w:tcPr>
            <w:tcW w:w="1559" w:type="dxa"/>
            <w:vAlign w:val="center"/>
          </w:tcPr>
          <w:p w:rsidR="00D55E14" w:rsidRDefault="00AF2E30">
            <w:pPr>
              <w:jc w:val="right"/>
            </w:pPr>
            <w:r>
              <w:rPr>
                <w:color w:val="000000"/>
                <w:sz w:val="24"/>
              </w:rPr>
              <w:t>5,921,114</w:t>
            </w:r>
          </w:p>
        </w:tc>
        <w:tc>
          <w:tcPr>
            <w:tcW w:w="1932" w:type="dxa"/>
            <w:vAlign w:val="center"/>
          </w:tcPr>
          <w:p w:rsidR="00D55E14" w:rsidRDefault="00AF2E30">
            <w:pPr>
              <w:jc w:val="right"/>
            </w:pPr>
            <w:r>
              <w:rPr>
                <w:color w:val="000000"/>
                <w:sz w:val="24"/>
              </w:rPr>
              <w:t>216,120,661.00</w:t>
            </w:r>
          </w:p>
        </w:tc>
        <w:tc>
          <w:tcPr>
            <w:tcW w:w="1612" w:type="dxa"/>
            <w:vAlign w:val="center"/>
          </w:tcPr>
          <w:p w:rsidR="00D55E14" w:rsidRDefault="00AF2E30">
            <w:pPr>
              <w:jc w:val="right"/>
            </w:pPr>
            <w:r>
              <w:rPr>
                <w:color w:val="000000"/>
                <w:sz w:val="24"/>
              </w:rPr>
              <w:t>3.64</w:t>
            </w:r>
          </w:p>
        </w:tc>
      </w:tr>
      <w:tr w:rsidR="00D55E14">
        <w:trPr>
          <w:jc w:val="center"/>
        </w:trPr>
        <w:tc>
          <w:tcPr>
            <w:tcW w:w="817" w:type="dxa"/>
            <w:vAlign w:val="center"/>
          </w:tcPr>
          <w:p w:rsidR="00D55E14" w:rsidRDefault="00AF2E30">
            <w:pPr>
              <w:jc w:val="center"/>
            </w:pPr>
            <w:r>
              <w:rPr>
                <w:color w:val="000000"/>
                <w:sz w:val="24"/>
              </w:rPr>
              <w:t>5</w:t>
            </w:r>
          </w:p>
        </w:tc>
        <w:tc>
          <w:tcPr>
            <w:tcW w:w="1276" w:type="dxa"/>
            <w:vAlign w:val="center"/>
          </w:tcPr>
          <w:p w:rsidR="00D55E14" w:rsidRDefault="00AF2E30">
            <w:pPr>
              <w:jc w:val="center"/>
            </w:pPr>
            <w:r>
              <w:rPr>
                <w:color w:val="000000"/>
                <w:sz w:val="24"/>
              </w:rPr>
              <w:t>300365</w:t>
            </w:r>
          </w:p>
        </w:tc>
        <w:tc>
          <w:tcPr>
            <w:tcW w:w="1701" w:type="dxa"/>
            <w:vAlign w:val="center"/>
          </w:tcPr>
          <w:p w:rsidR="00D55E14" w:rsidRDefault="00AF2E30">
            <w:pPr>
              <w:jc w:val="center"/>
            </w:pPr>
            <w:r>
              <w:rPr>
                <w:color w:val="000000"/>
                <w:sz w:val="24"/>
              </w:rPr>
              <w:t>恒华科技</w:t>
            </w:r>
          </w:p>
        </w:tc>
        <w:tc>
          <w:tcPr>
            <w:tcW w:w="1559" w:type="dxa"/>
            <w:vAlign w:val="center"/>
          </w:tcPr>
          <w:p w:rsidR="00D55E14" w:rsidRDefault="00AF2E30">
            <w:pPr>
              <w:jc w:val="right"/>
            </w:pPr>
            <w:r>
              <w:rPr>
                <w:color w:val="000000"/>
                <w:sz w:val="24"/>
              </w:rPr>
              <w:t>16,279,603</w:t>
            </w:r>
          </w:p>
        </w:tc>
        <w:tc>
          <w:tcPr>
            <w:tcW w:w="1932" w:type="dxa"/>
            <w:vAlign w:val="center"/>
          </w:tcPr>
          <w:p w:rsidR="00D55E14" w:rsidRDefault="00AF2E30">
            <w:pPr>
              <w:jc w:val="right"/>
            </w:pPr>
            <w:r>
              <w:rPr>
                <w:color w:val="000000"/>
                <w:sz w:val="24"/>
              </w:rPr>
              <w:t>210,658,062.82</w:t>
            </w:r>
          </w:p>
        </w:tc>
        <w:tc>
          <w:tcPr>
            <w:tcW w:w="1612" w:type="dxa"/>
            <w:vAlign w:val="center"/>
          </w:tcPr>
          <w:p w:rsidR="00D55E14" w:rsidRDefault="00AF2E30">
            <w:pPr>
              <w:jc w:val="right"/>
            </w:pPr>
            <w:r>
              <w:rPr>
                <w:color w:val="000000"/>
                <w:sz w:val="24"/>
              </w:rPr>
              <w:t>3.55</w:t>
            </w:r>
          </w:p>
        </w:tc>
      </w:tr>
      <w:tr w:rsidR="00D55E14">
        <w:trPr>
          <w:jc w:val="center"/>
        </w:trPr>
        <w:tc>
          <w:tcPr>
            <w:tcW w:w="817" w:type="dxa"/>
            <w:vAlign w:val="center"/>
          </w:tcPr>
          <w:p w:rsidR="00D55E14" w:rsidRDefault="00AF2E30">
            <w:pPr>
              <w:jc w:val="center"/>
            </w:pPr>
            <w:r>
              <w:rPr>
                <w:color w:val="000000"/>
                <w:sz w:val="24"/>
              </w:rPr>
              <w:t>6</w:t>
            </w:r>
          </w:p>
        </w:tc>
        <w:tc>
          <w:tcPr>
            <w:tcW w:w="1276" w:type="dxa"/>
            <w:vAlign w:val="center"/>
          </w:tcPr>
          <w:p w:rsidR="00D55E14" w:rsidRDefault="00AF2E30">
            <w:pPr>
              <w:jc w:val="center"/>
            </w:pPr>
            <w:r>
              <w:rPr>
                <w:color w:val="000000"/>
                <w:sz w:val="24"/>
              </w:rPr>
              <w:t>000501</w:t>
            </w:r>
          </w:p>
        </w:tc>
        <w:tc>
          <w:tcPr>
            <w:tcW w:w="1701" w:type="dxa"/>
            <w:vAlign w:val="center"/>
          </w:tcPr>
          <w:p w:rsidR="00D55E14" w:rsidRDefault="00AF2E30">
            <w:pPr>
              <w:jc w:val="center"/>
            </w:pPr>
            <w:r>
              <w:rPr>
                <w:color w:val="000000"/>
                <w:sz w:val="24"/>
              </w:rPr>
              <w:t>鄂武商</w:t>
            </w:r>
            <w:r>
              <w:rPr>
                <w:color w:val="000000"/>
                <w:sz w:val="24"/>
              </w:rPr>
              <w:t>A</w:t>
            </w:r>
          </w:p>
        </w:tc>
        <w:tc>
          <w:tcPr>
            <w:tcW w:w="1559" w:type="dxa"/>
            <w:vAlign w:val="center"/>
          </w:tcPr>
          <w:p w:rsidR="00D55E14" w:rsidRDefault="00AF2E30">
            <w:pPr>
              <w:jc w:val="right"/>
            </w:pPr>
            <w:r>
              <w:rPr>
                <w:color w:val="000000"/>
                <w:sz w:val="24"/>
              </w:rPr>
              <w:t>15,821,234</w:t>
            </w:r>
          </w:p>
        </w:tc>
        <w:tc>
          <w:tcPr>
            <w:tcW w:w="1932" w:type="dxa"/>
            <w:vAlign w:val="center"/>
          </w:tcPr>
          <w:p w:rsidR="00D55E14" w:rsidRDefault="00AF2E30">
            <w:pPr>
              <w:jc w:val="right"/>
            </w:pPr>
            <w:r>
              <w:rPr>
                <w:color w:val="000000"/>
                <w:sz w:val="24"/>
              </w:rPr>
              <w:t>210,105,987.52</w:t>
            </w:r>
          </w:p>
        </w:tc>
        <w:tc>
          <w:tcPr>
            <w:tcW w:w="1612" w:type="dxa"/>
            <w:vAlign w:val="center"/>
          </w:tcPr>
          <w:p w:rsidR="00D55E14" w:rsidRDefault="00AF2E30">
            <w:pPr>
              <w:jc w:val="right"/>
            </w:pPr>
            <w:r>
              <w:rPr>
                <w:color w:val="000000"/>
                <w:sz w:val="24"/>
              </w:rPr>
              <w:t>3.54</w:t>
            </w:r>
          </w:p>
        </w:tc>
      </w:tr>
      <w:tr w:rsidR="00D55E14">
        <w:trPr>
          <w:jc w:val="center"/>
        </w:trPr>
        <w:tc>
          <w:tcPr>
            <w:tcW w:w="817" w:type="dxa"/>
            <w:vAlign w:val="center"/>
          </w:tcPr>
          <w:p w:rsidR="00D55E14" w:rsidRDefault="00AF2E30">
            <w:pPr>
              <w:jc w:val="center"/>
            </w:pPr>
            <w:r>
              <w:rPr>
                <w:color w:val="000000"/>
                <w:sz w:val="24"/>
              </w:rPr>
              <w:t>7</w:t>
            </w:r>
          </w:p>
        </w:tc>
        <w:tc>
          <w:tcPr>
            <w:tcW w:w="1276" w:type="dxa"/>
            <w:vAlign w:val="center"/>
          </w:tcPr>
          <w:p w:rsidR="00D55E14" w:rsidRDefault="00AF2E30">
            <w:pPr>
              <w:jc w:val="center"/>
            </w:pPr>
            <w:r>
              <w:rPr>
                <w:color w:val="000000"/>
                <w:sz w:val="24"/>
              </w:rPr>
              <w:t>600529</w:t>
            </w:r>
          </w:p>
        </w:tc>
        <w:tc>
          <w:tcPr>
            <w:tcW w:w="1701" w:type="dxa"/>
            <w:vAlign w:val="center"/>
          </w:tcPr>
          <w:p w:rsidR="00D55E14" w:rsidRDefault="00AF2E30">
            <w:pPr>
              <w:jc w:val="center"/>
            </w:pPr>
            <w:r>
              <w:rPr>
                <w:color w:val="000000"/>
                <w:sz w:val="24"/>
              </w:rPr>
              <w:t>山东药玻</w:t>
            </w:r>
          </w:p>
        </w:tc>
        <w:tc>
          <w:tcPr>
            <w:tcW w:w="1559" w:type="dxa"/>
            <w:vAlign w:val="center"/>
          </w:tcPr>
          <w:p w:rsidR="00D55E14" w:rsidRDefault="00AF2E30">
            <w:pPr>
              <w:jc w:val="right"/>
            </w:pPr>
            <w:r>
              <w:rPr>
                <w:color w:val="000000"/>
                <w:sz w:val="24"/>
              </w:rPr>
              <w:t>7,201,229</w:t>
            </w:r>
          </w:p>
        </w:tc>
        <w:tc>
          <w:tcPr>
            <w:tcW w:w="1932" w:type="dxa"/>
            <w:vAlign w:val="center"/>
          </w:tcPr>
          <w:p w:rsidR="00D55E14" w:rsidRDefault="00AF2E30">
            <w:pPr>
              <w:jc w:val="right"/>
            </w:pPr>
            <w:r>
              <w:rPr>
                <w:color w:val="000000"/>
                <w:sz w:val="24"/>
              </w:rPr>
              <w:t>199,041,969.56</w:t>
            </w:r>
          </w:p>
        </w:tc>
        <w:tc>
          <w:tcPr>
            <w:tcW w:w="1612" w:type="dxa"/>
            <w:vAlign w:val="center"/>
          </w:tcPr>
          <w:p w:rsidR="00D55E14" w:rsidRDefault="00AF2E30">
            <w:pPr>
              <w:jc w:val="right"/>
            </w:pPr>
            <w:r>
              <w:rPr>
                <w:color w:val="000000"/>
                <w:sz w:val="24"/>
              </w:rPr>
              <w:t>3.36</w:t>
            </w:r>
          </w:p>
        </w:tc>
      </w:tr>
      <w:tr w:rsidR="00D55E14">
        <w:trPr>
          <w:jc w:val="center"/>
        </w:trPr>
        <w:tc>
          <w:tcPr>
            <w:tcW w:w="817" w:type="dxa"/>
            <w:vAlign w:val="center"/>
          </w:tcPr>
          <w:p w:rsidR="00D55E14" w:rsidRDefault="00AF2E30">
            <w:pPr>
              <w:jc w:val="center"/>
            </w:pPr>
            <w:r>
              <w:rPr>
                <w:color w:val="000000"/>
                <w:sz w:val="24"/>
              </w:rPr>
              <w:t>8</w:t>
            </w:r>
          </w:p>
        </w:tc>
        <w:tc>
          <w:tcPr>
            <w:tcW w:w="1276" w:type="dxa"/>
            <w:vAlign w:val="center"/>
          </w:tcPr>
          <w:p w:rsidR="00D55E14" w:rsidRDefault="00AF2E30">
            <w:pPr>
              <w:jc w:val="center"/>
            </w:pPr>
            <w:r>
              <w:rPr>
                <w:color w:val="000000"/>
                <w:sz w:val="24"/>
              </w:rPr>
              <w:t>000002</w:t>
            </w:r>
          </w:p>
        </w:tc>
        <w:tc>
          <w:tcPr>
            <w:tcW w:w="1701" w:type="dxa"/>
            <w:vAlign w:val="center"/>
          </w:tcPr>
          <w:p w:rsidR="00D55E14" w:rsidRDefault="00AF2E30">
            <w:pPr>
              <w:jc w:val="center"/>
            </w:pPr>
            <w:r>
              <w:rPr>
                <w:color w:val="000000"/>
                <w:sz w:val="24"/>
              </w:rPr>
              <w:t>万科</w:t>
            </w:r>
            <w:r>
              <w:rPr>
                <w:color w:val="000000"/>
                <w:sz w:val="24"/>
              </w:rPr>
              <w:t>A</w:t>
            </w:r>
          </w:p>
        </w:tc>
        <w:tc>
          <w:tcPr>
            <w:tcW w:w="1559" w:type="dxa"/>
            <w:vAlign w:val="center"/>
          </w:tcPr>
          <w:p w:rsidR="00D55E14" w:rsidRDefault="00AF2E30">
            <w:pPr>
              <w:jc w:val="right"/>
            </w:pPr>
            <w:r>
              <w:rPr>
                <w:color w:val="000000"/>
                <w:sz w:val="24"/>
              </w:rPr>
              <w:t>6,154,976</w:t>
            </w:r>
          </w:p>
        </w:tc>
        <w:tc>
          <w:tcPr>
            <w:tcW w:w="1932" w:type="dxa"/>
            <w:vAlign w:val="center"/>
          </w:tcPr>
          <w:p w:rsidR="00D55E14" w:rsidRDefault="00AF2E30">
            <w:pPr>
              <w:jc w:val="right"/>
            </w:pPr>
            <w:r>
              <w:rPr>
                <w:color w:val="000000"/>
                <w:sz w:val="24"/>
              </w:rPr>
              <w:t>198,067,127.68</w:t>
            </w:r>
          </w:p>
        </w:tc>
        <w:tc>
          <w:tcPr>
            <w:tcW w:w="1612" w:type="dxa"/>
            <w:vAlign w:val="center"/>
          </w:tcPr>
          <w:p w:rsidR="00D55E14" w:rsidRDefault="00AF2E30">
            <w:pPr>
              <w:jc w:val="right"/>
            </w:pPr>
            <w:r>
              <w:rPr>
                <w:color w:val="000000"/>
                <w:sz w:val="24"/>
              </w:rPr>
              <w:t>3.34</w:t>
            </w:r>
          </w:p>
        </w:tc>
      </w:tr>
      <w:tr w:rsidR="00D55E14">
        <w:trPr>
          <w:jc w:val="center"/>
        </w:trPr>
        <w:tc>
          <w:tcPr>
            <w:tcW w:w="817" w:type="dxa"/>
            <w:vAlign w:val="center"/>
          </w:tcPr>
          <w:p w:rsidR="00D55E14" w:rsidRDefault="00AF2E30">
            <w:pPr>
              <w:jc w:val="center"/>
            </w:pPr>
            <w:r>
              <w:rPr>
                <w:color w:val="000000"/>
                <w:sz w:val="24"/>
              </w:rPr>
              <w:t>9</w:t>
            </w:r>
          </w:p>
        </w:tc>
        <w:tc>
          <w:tcPr>
            <w:tcW w:w="1276" w:type="dxa"/>
            <w:vAlign w:val="center"/>
          </w:tcPr>
          <w:p w:rsidR="00D55E14" w:rsidRDefault="00AF2E30">
            <w:pPr>
              <w:jc w:val="center"/>
            </w:pPr>
            <w:r>
              <w:rPr>
                <w:color w:val="000000"/>
                <w:sz w:val="24"/>
              </w:rPr>
              <w:t>300271</w:t>
            </w:r>
          </w:p>
        </w:tc>
        <w:tc>
          <w:tcPr>
            <w:tcW w:w="1701" w:type="dxa"/>
            <w:vAlign w:val="center"/>
          </w:tcPr>
          <w:p w:rsidR="00D55E14" w:rsidRDefault="00AF2E30">
            <w:pPr>
              <w:jc w:val="center"/>
            </w:pPr>
            <w:r>
              <w:rPr>
                <w:color w:val="000000"/>
                <w:sz w:val="24"/>
              </w:rPr>
              <w:t>华宇软件</w:t>
            </w:r>
          </w:p>
        </w:tc>
        <w:tc>
          <w:tcPr>
            <w:tcW w:w="1559" w:type="dxa"/>
            <w:vAlign w:val="center"/>
          </w:tcPr>
          <w:p w:rsidR="00D55E14" w:rsidRDefault="00AF2E30">
            <w:pPr>
              <w:jc w:val="right"/>
            </w:pPr>
            <w:r>
              <w:rPr>
                <w:color w:val="000000"/>
                <w:sz w:val="24"/>
              </w:rPr>
              <w:t>6,766,584</w:t>
            </w:r>
          </w:p>
        </w:tc>
        <w:tc>
          <w:tcPr>
            <w:tcW w:w="1932" w:type="dxa"/>
            <w:vAlign w:val="center"/>
          </w:tcPr>
          <w:p w:rsidR="00D55E14" w:rsidRDefault="00AF2E30">
            <w:pPr>
              <w:jc w:val="right"/>
            </w:pPr>
            <w:r>
              <w:rPr>
                <w:color w:val="000000"/>
                <w:sz w:val="24"/>
              </w:rPr>
              <w:t>171,871,233.60</w:t>
            </w:r>
          </w:p>
        </w:tc>
        <w:tc>
          <w:tcPr>
            <w:tcW w:w="1612" w:type="dxa"/>
            <w:vAlign w:val="center"/>
          </w:tcPr>
          <w:p w:rsidR="00D55E14" w:rsidRDefault="00AF2E30">
            <w:pPr>
              <w:jc w:val="right"/>
            </w:pPr>
            <w:r>
              <w:rPr>
                <w:color w:val="000000"/>
                <w:sz w:val="24"/>
              </w:rPr>
              <w:t>2.90</w:t>
            </w:r>
          </w:p>
        </w:tc>
      </w:tr>
      <w:tr w:rsidR="00D55E14">
        <w:trPr>
          <w:jc w:val="center"/>
        </w:trPr>
        <w:tc>
          <w:tcPr>
            <w:tcW w:w="817" w:type="dxa"/>
            <w:vAlign w:val="center"/>
          </w:tcPr>
          <w:p w:rsidR="00D55E14" w:rsidRDefault="00AF2E30">
            <w:pPr>
              <w:jc w:val="center"/>
            </w:pPr>
            <w:r>
              <w:rPr>
                <w:color w:val="000000"/>
                <w:sz w:val="24"/>
              </w:rPr>
              <w:t>10</w:t>
            </w:r>
          </w:p>
        </w:tc>
        <w:tc>
          <w:tcPr>
            <w:tcW w:w="1276" w:type="dxa"/>
            <w:vAlign w:val="center"/>
          </w:tcPr>
          <w:p w:rsidR="00D55E14" w:rsidRDefault="00AF2E30">
            <w:pPr>
              <w:jc w:val="center"/>
            </w:pPr>
            <w:r>
              <w:rPr>
                <w:color w:val="000000"/>
                <w:sz w:val="24"/>
              </w:rPr>
              <w:t>002439</w:t>
            </w:r>
          </w:p>
        </w:tc>
        <w:tc>
          <w:tcPr>
            <w:tcW w:w="1701" w:type="dxa"/>
            <w:vAlign w:val="center"/>
          </w:tcPr>
          <w:p w:rsidR="00D55E14" w:rsidRDefault="00AF2E30">
            <w:pPr>
              <w:jc w:val="center"/>
            </w:pPr>
            <w:r>
              <w:rPr>
                <w:color w:val="000000"/>
                <w:sz w:val="24"/>
              </w:rPr>
              <w:t>启明星辰</w:t>
            </w:r>
          </w:p>
        </w:tc>
        <w:tc>
          <w:tcPr>
            <w:tcW w:w="1559" w:type="dxa"/>
            <w:vAlign w:val="center"/>
          </w:tcPr>
          <w:p w:rsidR="00D55E14" w:rsidRDefault="00AF2E30">
            <w:pPr>
              <w:jc w:val="right"/>
            </w:pPr>
            <w:r>
              <w:rPr>
                <w:color w:val="000000"/>
                <w:sz w:val="24"/>
              </w:rPr>
              <w:t>4,172,398</w:t>
            </w:r>
          </w:p>
        </w:tc>
        <w:tc>
          <w:tcPr>
            <w:tcW w:w="1932" w:type="dxa"/>
            <w:vAlign w:val="center"/>
          </w:tcPr>
          <w:p w:rsidR="00D55E14" w:rsidRDefault="00AF2E30">
            <w:pPr>
              <w:jc w:val="right"/>
            </w:pPr>
            <w:r>
              <w:rPr>
                <w:color w:val="000000"/>
                <w:sz w:val="24"/>
              </w:rPr>
              <w:t>141,027,052.40</w:t>
            </w:r>
          </w:p>
        </w:tc>
        <w:tc>
          <w:tcPr>
            <w:tcW w:w="1612" w:type="dxa"/>
            <w:vAlign w:val="center"/>
          </w:tcPr>
          <w:p w:rsidR="00D55E14" w:rsidRDefault="00AF2E30">
            <w:pPr>
              <w:jc w:val="right"/>
            </w:pPr>
            <w:r>
              <w:rPr>
                <w:color w:val="000000"/>
                <w:sz w:val="24"/>
              </w:rPr>
              <w:t>2.38</w:t>
            </w:r>
          </w:p>
        </w:tc>
      </w:tr>
      <w:tr w:rsidR="00D55E14">
        <w:trPr>
          <w:jc w:val="center"/>
        </w:trPr>
        <w:tc>
          <w:tcPr>
            <w:tcW w:w="817" w:type="dxa"/>
            <w:vAlign w:val="center"/>
          </w:tcPr>
          <w:p w:rsidR="00D55E14" w:rsidRDefault="00AF2E30">
            <w:pPr>
              <w:jc w:val="center"/>
            </w:pPr>
            <w:r>
              <w:rPr>
                <w:color w:val="000000"/>
                <w:sz w:val="24"/>
              </w:rPr>
              <w:t>11</w:t>
            </w:r>
          </w:p>
        </w:tc>
        <w:tc>
          <w:tcPr>
            <w:tcW w:w="1276" w:type="dxa"/>
            <w:vAlign w:val="center"/>
          </w:tcPr>
          <w:p w:rsidR="00D55E14" w:rsidRDefault="00AF2E30">
            <w:pPr>
              <w:jc w:val="center"/>
            </w:pPr>
            <w:r>
              <w:rPr>
                <w:color w:val="000000"/>
                <w:sz w:val="24"/>
              </w:rPr>
              <w:t>603096</w:t>
            </w:r>
          </w:p>
        </w:tc>
        <w:tc>
          <w:tcPr>
            <w:tcW w:w="1701" w:type="dxa"/>
            <w:vAlign w:val="center"/>
          </w:tcPr>
          <w:p w:rsidR="00D55E14" w:rsidRDefault="00AF2E30">
            <w:pPr>
              <w:jc w:val="center"/>
            </w:pPr>
            <w:r>
              <w:rPr>
                <w:color w:val="000000"/>
                <w:sz w:val="24"/>
              </w:rPr>
              <w:t>新经典</w:t>
            </w:r>
          </w:p>
        </w:tc>
        <w:tc>
          <w:tcPr>
            <w:tcW w:w="1559" w:type="dxa"/>
            <w:vAlign w:val="center"/>
          </w:tcPr>
          <w:p w:rsidR="00D55E14" w:rsidRDefault="00AF2E30">
            <w:pPr>
              <w:jc w:val="right"/>
            </w:pPr>
            <w:r>
              <w:rPr>
                <w:color w:val="000000"/>
                <w:sz w:val="24"/>
              </w:rPr>
              <w:t>2,453,939</w:t>
            </w:r>
          </w:p>
        </w:tc>
        <w:tc>
          <w:tcPr>
            <w:tcW w:w="1932" w:type="dxa"/>
            <w:vAlign w:val="center"/>
          </w:tcPr>
          <w:p w:rsidR="00D55E14" w:rsidRDefault="00AF2E30">
            <w:pPr>
              <w:jc w:val="right"/>
            </w:pPr>
            <w:r>
              <w:rPr>
                <w:color w:val="000000"/>
                <w:sz w:val="24"/>
              </w:rPr>
              <w:t>134,386,526.70</w:t>
            </w:r>
          </w:p>
        </w:tc>
        <w:tc>
          <w:tcPr>
            <w:tcW w:w="1612" w:type="dxa"/>
            <w:vAlign w:val="center"/>
          </w:tcPr>
          <w:p w:rsidR="00D55E14" w:rsidRDefault="00AF2E30">
            <w:pPr>
              <w:jc w:val="right"/>
            </w:pPr>
            <w:r>
              <w:rPr>
                <w:color w:val="000000"/>
                <w:sz w:val="24"/>
              </w:rPr>
              <w:t>2.27</w:t>
            </w:r>
          </w:p>
        </w:tc>
      </w:tr>
      <w:tr w:rsidR="00D55E14">
        <w:trPr>
          <w:jc w:val="center"/>
        </w:trPr>
        <w:tc>
          <w:tcPr>
            <w:tcW w:w="817" w:type="dxa"/>
            <w:vAlign w:val="center"/>
          </w:tcPr>
          <w:p w:rsidR="00D55E14" w:rsidRDefault="00AF2E30">
            <w:pPr>
              <w:jc w:val="center"/>
            </w:pPr>
            <w:r>
              <w:rPr>
                <w:color w:val="000000"/>
                <w:sz w:val="24"/>
              </w:rPr>
              <w:t>12</w:t>
            </w:r>
          </w:p>
        </w:tc>
        <w:tc>
          <w:tcPr>
            <w:tcW w:w="1276" w:type="dxa"/>
            <w:vAlign w:val="center"/>
          </w:tcPr>
          <w:p w:rsidR="00D55E14" w:rsidRDefault="00AF2E30">
            <w:pPr>
              <w:jc w:val="center"/>
            </w:pPr>
            <w:r>
              <w:rPr>
                <w:color w:val="000000"/>
                <w:sz w:val="24"/>
              </w:rPr>
              <w:t>002212</w:t>
            </w:r>
          </w:p>
        </w:tc>
        <w:tc>
          <w:tcPr>
            <w:tcW w:w="1701" w:type="dxa"/>
            <w:vAlign w:val="center"/>
          </w:tcPr>
          <w:p w:rsidR="00D55E14" w:rsidRDefault="00AF2E30">
            <w:pPr>
              <w:jc w:val="center"/>
            </w:pPr>
            <w:r>
              <w:rPr>
                <w:color w:val="000000"/>
                <w:sz w:val="24"/>
              </w:rPr>
              <w:t>南洋股份</w:t>
            </w:r>
          </w:p>
        </w:tc>
        <w:tc>
          <w:tcPr>
            <w:tcW w:w="1559" w:type="dxa"/>
            <w:vAlign w:val="center"/>
          </w:tcPr>
          <w:p w:rsidR="00D55E14" w:rsidRDefault="00AF2E30">
            <w:pPr>
              <w:jc w:val="right"/>
            </w:pPr>
            <w:r>
              <w:rPr>
                <w:color w:val="000000"/>
                <w:sz w:val="24"/>
              </w:rPr>
              <w:t>6,714,434</w:t>
            </w:r>
          </w:p>
        </w:tc>
        <w:tc>
          <w:tcPr>
            <w:tcW w:w="1932" w:type="dxa"/>
            <w:vAlign w:val="center"/>
          </w:tcPr>
          <w:p w:rsidR="00D55E14" w:rsidRDefault="00AF2E30">
            <w:pPr>
              <w:jc w:val="right"/>
            </w:pPr>
            <w:r>
              <w:rPr>
                <w:color w:val="000000"/>
                <w:sz w:val="24"/>
              </w:rPr>
              <w:t>127,641,390.34</w:t>
            </w:r>
          </w:p>
        </w:tc>
        <w:tc>
          <w:tcPr>
            <w:tcW w:w="1612" w:type="dxa"/>
            <w:vAlign w:val="center"/>
          </w:tcPr>
          <w:p w:rsidR="00D55E14" w:rsidRDefault="00AF2E30">
            <w:pPr>
              <w:jc w:val="right"/>
            </w:pPr>
            <w:r>
              <w:rPr>
                <w:color w:val="000000"/>
                <w:sz w:val="24"/>
              </w:rPr>
              <w:t>2.15</w:t>
            </w:r>
          </w:p>
        </w:tc>
      </w:tr>
      <w:tr w:rsidR="00D55E14">
        <w:trPr>
          <w:jc w:val="center"/>
        </w:trPr>
        <w:tc>
          <w:tcPr>
            <w:tcW w:w="817" w:type="dxa"/>
            <w:vAlign w:val="center"/>
          </w:tcPr>
          <w:p w:rsidR="00D55E14" w:rsidRDefault="00AF2E30">
            <w:pPr>
              <w:jc w:val="center"/>
            </w:pPr>
            <w:r>
              <w:rPr>
                <w:color w:val="000000"/>
                <w:sz w:val="24"/>
              </w:rPr>
              <w:t>13</w:t>
            </w:r>
          </w:p>
        </w:tc>
        <w:tc>
          <w:tcPr>
            <w:tcW w:w="1276" w:type="dxa"/>
            <w:vAlign w:val="center"/>
          </w:tcPr>
          <w:p w:rsidR="00D55E14" w:rsidRDefault="00AF2E30">
            <w:pPr>
              <w:jc w:val="center"/>
            </w:pPr>
            <w:r>
              <w:rPr>
                <w:color w:val="000000"/>
                <w:sz w:val="24"/>
              </w:rPr>
              <w:t>300609</w:t>
            </w:r>
          </w:p>
        </w:tc>
        <w:tc>
          <w:tcPr>
            <w:tcW w:w="1701" w:type="dxa"/>
            <w:vAlign w:val="center"/>
          </w:tcPr>
          <w:p w:rsidR="00D55E14" w:rsidRDefault="00AF2E30">
            <w:pPr>
              <w:jc w:val="center"/>
            </w:pPr>
            <w:r>
              <w:rPr>
                <w:color w:val="000000"/>
                <w:sz w:val="24"/>
              </w:rPr>
              <w:t>汇纳科技</w:t>
            </w:r>
          </w:p>
        </w:tc>
        <w:tc>
          <w:tcPr>
            <w:tcW w:w="1559" w:type="dxa"/>
            <w:vAlign w:val="center"/>
          </w:tcPr>
          <w:p w:rsidR="00D55E14" w:rsidRDefault="00AF2E30">
            <w:pPr>
              <w:jc w:val="right"/>
            </w:pPr>
            <w:r>
              <w:rPr>
                <w:color w:val="000000"/>
                <w:sz w:val="24"/>
              </w:rPr>
              <w:t>3,339,302</w:t>
            </w:r>
          </w:p>
        </w:tc>
        <w:tc>
          <w:tcPr>
            <w:tcW w:w="1932" w:type="dxa"/>
            <w:vAlign w:val="center"/>
          </w:tcPr>
          <w:p w:rsidR="00D55E14" w:rsidRDefault="00AF2E30">
            <w:pPr>
              <w:jc w:val="right"/>
            </w:pPr>
            <w:r>
              <w:rPr>
                <w:color w:val="000000"/>
                <w:sz w:val="24"/>
              </w:rPr>
              <w:t>123,754,532.12</w:t>
            </w:r>
          </w:p>
        </w:tc>
        <w:tc>
          <w:tcPr>
            <w:tcW w:w="1612" w:type="dxa"/>
            <w:vAlign w:val="center"/>
          </w:tcPr>
          <w:p w:rsidR="00D55E14" w:rsidRDefault="00AF2E30">
            <w:pPr>
              <w:jc w:val="right"/>
            </w:pPr>
            <w:r>
              <w:rPr>
                <w:color w:val="000000"/>
                <w:sz w:val="24"/>
              </w:rPr>
              <w:t>2.09</w:t>
            </w:r>
          </w:p>
        </w:tc>
      </w:tr>
      <w:tr w:rsidR="00D55E14">
        <w:trPr>
          <w:jc w:val="center"/>
        </w:trPr>
        <w:tc>
          <w:tcPr>
            <w:tcW w:w="817" w:type="dxa"/>
            <w:vAlign w:val="center"/>
          </w:tcPr>
          <w:p w:rsidR="00D55E14" w:rsidRDefault="00AF2E30">
            <w:pPr>
              <w:jc w:val="center"/>
            </w:pPr>
            <w:r>
              <w:rPr>
                <w:color w:val="000000"/>
                <w:sz w:val="24"/>
              </w:rPr>
              <w:t>14</w:t>
            </w:r>
          </w:p>
        </w:tc>
        <w:tc>
          <w:tcPr>
            <w:tcW w:w="1276" w:type="dxa"/>
            <w:vAlign w:val="center"/>
          </w:tcPr>
          <w:p w:rsidR="00D55E14" w:rsidRDefault="00AF2E30">
            <w:pPr>
              <w:jc w:val="center"/>
            </w:pPr>
            <w:r>
              <w:rPr>
                <w:color w:val="000000"/>
                <w:sz w:val="24"/>
              </w:rPr>
              <w:t>002410</w:t>
            </w:r>
          </w:p>
        </w:tc>
        <w:tc>
          <w:tcPr>
            <w:tcW w:w="1701" w:type="dxa"/>
            <w:vAlign w:val="center"/>
          </w:tcPr>
          <w:p w:rsidR="00D55E14" w:rsidRDefault="00AF2E30">
            <w:pPr>
              <w:jc w:val="center"/>
            </w:pPr>
            <w:r>
              <w:rPr>
                <w:color w:val="000000"/>
                <w:sz w:val="24"/>
              </w:rPr>
              <w:t>广联达</w:t>
            </w:r>
          </w:p>
        </w:tc>
        <w:tc>
          <w:tcPr>
            <w:tcW w:w="1559" w:type="dxa"/>
            <w:vAlign w:val="center"/>
          </w:tcPr>
          <w:p w:rsidR="00D55E14" w:rsidRDefault="00AF2E30">
            <w:pPr>
              <w:jc w:val="right"/>
            </w:pPr>
            <w:r>
              <w:rPr>
                <w:color w:val="000000"/>
                <w:sz w:val="24"/>
              </w:rPr>
              <w:t>3,634,232</w:t>
            </w:r>
          </w:p>
        </w:tc>
        <w:tc>
          <w:tcPr>
            <w:tcW w:w="1932" w:type="dxa"/>
            <w:vAlign w:val="center"/>
          </w:tcPr>
          <w:p w:rsidR="00D55E14" w:rsidRDefault="00AF2E30">
            <w:pPr>
              <w:jc w:val="right"/>
            </w:pPr>
            <w:r>
              <w:rPr>
                <w:color w:val="000000"/>
                <w:sz w:val="24"/>
              </w:rPr>
              <w:t>123,491,203.36</w:t>
            </w:r>
          </w:p>
        </w:tc>
        <w:tc>
          <w:tcPr>
            <w:tcW w:w="1612" w:type="dxa"/>
            <w:vAlign w:val="center"/>
          </w:tcPr>
          <w:p w:rsidR="00D55E14" w:rsidRDefault="00AF2E30">
            <w:pPr>
              <w:jc w:val="right"/>
            </w:pPr>
            <w:r>
              <w:rPr>
                <w:color w:val="000000"/>
                <w:sz w:val="24"/>
              </w:rPr>
              <w:t>2.08</w:t>
            </w:r>
          </w:p>
        </w:tc>
      </w:tr>
      <w:tr w:rsidR="00D55E14">
        <w:trPr>
          <w:jc w:val="center"/>
        </w:trPr>
        <w:tc>
          <w:tcPr>
            <w:tcW w:w="817" w:type="dxa"/>
            <w:vAlign w:val="center"/>
          </w:tcPr>
          <w:p w:rsidR="00D55E14" w:rsidRDefault="00AF2E30">
            <w:pPr>
              <w:jc w:val="center"/>
            </w:pPr>
            <w:r>
              <w:rPr>
                <w:color w:val="000000"/>
                <w:sz w:val="24"/>
              </w:rPr>
              <w:t>15</w:t>
            </w:r>
          </w:p>
        </w:tc>
        <w:tc>
          <w:tcPr>
            <w:tcW w:w="1276" w:type="dxa"/>
            <w:vAlign w:val="center"/>
          </w:tcPr>
          <w:p w:rsidR="00D55E14" w:rsidRDefault="00AF2E30">
            <w:pPr>
              <w:jc w:val="center"/>
            </w:pPr>
            <w:r>
              <w:rPr>
                <w:color w:val="000000"/>
                <w:sz w:val="24"/>
              </w:rPr>
              <w:t>600383</w:t>
            </w:r>
          </w:p>
        </w:tc>
        <w:tc>
          <w:tcPr>
            <w:tcW w:w="1701" w:type="dxa"/>
            <w:vAlign w:val="center"/>
          </w:tcPr>
          <w:p w:rsidR="00D55E14" w:rsidRDefault="00AF2E30">
            <w:pPr>
              <w:jc w:val="center"/>
            </w:pPr>
            <w:r>
              <w:rPr>
                <w:color w:val="000000"/>
                <w:sz w:val="24"/>
              </w:rPr>
              <w:t>金地集团</w:t>
            </w:r>
          </w:p>
        </w:tc>
        <w:tc>
          <w:tcPr>
            <w:tcW w:w="1559" w:type="dxa"/>
            <w:vAlign w:val="center"/>
          </w:tcPr>
          <w:p w:rsidR="00D55E14" w:rsidRDefault="00AF2E30">
            <w:pPr>
              <w:jc w:val="right"/>
            </w:pPr>
            <w:r>
              <w:rPr>
                <w:color w:val="000000"/>
                <w:sz w:val="24"/>
              </w:rPr>
              <w:t>7,748,520</w:t>
            </w:r>
          </w:p>
        </w:tc>
        <w:tc>
          <w:tcPr>
            <w:tcW w:w="1932" w:type="dxa"/>
            <w:vAlign w:val="center"/>
          </w:tcPr>
          <w:p w:rsidR="00D55E14" w:rsidRDefault="00AF2E30">
            <w:pPr>
              <w:jc w:val="right"/>
            </w:pPr>
            <w:r>
              <w:rPr>
                <w:color w:val="000000"/>
                <w:sz w:val="24"/>
              </w:rPr>
              <w:t>112,353,540.00</w:t>
            </w:r>
          </w:p>
        </w:tc>
        <w:tc>
          <w:tcPr>
            <w:tcW w:w="1612" w:type="dxa"/>
            <w:vAlign w:val="center"/>
          </w:tcPr>
          <w:p w:rsidR="00D55E14" w:rsidRDefault="00AF2E30">
            <w:pPr>
              <w:jc w:val="right"/>
            </w:pPr>
            <w:r>
              <w:rPr>
                <w:color w:val="000000"/>
                <w:sz w:val="24"/>
              </w:rPr>
              <w:t>1.89</w:t>
            </w:r>
          </w:p>
        </w:tc>
      </w:tr>
      <w:tr w:rsidR="00D55E14">
        <w:trPr>
          <w:jc w:val="center"/>
        </w:trPr>
        <w:tc>
          <w:tcPr>
            <w:tcW w:w="817" w:type="dxa"/>
            <w:vAlign w:val="center"/>
          </w:tcPr>
          <w:p w:rsidR="00D55E14" w:rsidRDefault="00AF2E30">
            <w:pPr>
              <w:jc w:val="center"/>
            </w:pPr>
            <w:r>
              <w:rPr>
                <w:color w:val="000000"/>
                <w:sz w:val="24"/>
              </w:rPr>
              <w:t>16</w:t>
            </w:r>
          </w:p>
        </w:tc>
        <w:tc>
          <w:tcPr>
            <w:tcW w:w="1276" w:type="dxa"/>
            <w:vAlign w:val="center"/>
          </w:tcPr>
          <w:p w:rsidR="00D55E14" w:rsidRDefault="00AF2E30">
            <w:pPr>
              <w:jc w:val="center"/>
            </w:pPr>
            <w:r>
              <w:rPr>
                <w:color w:val="000000"/>
                <w:sz w:val="24"/>
              </w:rPr>
              <w:t>300253</w:t>
            </w:r>
          </w:p>
        </w:tc>
        <w:tc>
          <w:tcPr>
            <w:tcW w:w="1701" w:type="dxa"/>
            <w:vAlign w:val="center"/>
          </w:tcPr>
          <w:p w:rsidR="00D55E14" w:rsidRDefault="00AF2E30">
            <w:pPr>
              <w:jc w:val="center"/>
            </w:pPr>
            <w:r>
              <w:rPr>
                <w:color w:val="000000"/>
                <w:sz w:val="24"/>
              </w:rPr>
              <w:t>卫宁健康</w:t>
            </w:r>
          </w:p>
        </w:tc>
        <w:tc>
          <w:tcPr>
            <w:tcW w:w="1559" w:type="dxa"/>
            <w:vAlign w:val="center"/>
          </w:tcPr>
          <w:p w:rsidR="00D55E14" w:rsidRDefault="00AF2E30">
            <w:pPr>
              <w:jc w:val="right"/>
            </w:pPr>
            <w:r>
              <w:rPr>
                <w:color w:val="000000"/>
                <w:sz w:val="24"/>
              </w:rPr>
              <w:t>6,940,940</w:t>
            </w:r>
          </w:p>
        </w:tc>
        <w:tc>
          <w:tcPr>
            <w:tcW w:w="1932" w:type="dxa"/>
            <w:vAlign w:val="center"/>
          </w:tcPr>
          <w:p w:rsidR="00D55E14" w:rsidRDefault="00AF2E30">
            <w:pPr>
              <w:jc w:val="right"/>
            </w:pPr>
            <w:r>
              <w:rPr>
                <w:color w:val="000000"/>
                <w:sz w:val="24"/>
              </w:rPr>
              <w:t>103,975,281.20</w:t>
            </w:r>
          </w:p>
        </w:tc>
        <w:tc>
          <w:tcPr>
            <w:tcW w:w="1612" w:type="dxa"/>
            <w:vAlign w:val="center"/>
          </w:tcPr>
          <w:p w:rsidR="00D55E14" w:rsidRDefault="00AF2E30">
            <w:pPr>
              <w:jc w:val="right"/>
            </w:pPr>
            <w:r>
              <w:rPr>
                <w:color w:val="000000"/>
                <w:sz w:val="24"/>
              </w:rPr>
              <w:t>1.75</w:t>
            </w:r>
          </w:p>
        </w:tc>
      </w:tr>
      <w:tr w:rsidR="00D55E14">
        <w:trPr>
          <w:jc w:val="center"/>
        </w:trPr>
        <w:tc>
          <w:tcPr>
            <w:tcW w:w="817" w:type="dxa"/>
            <w:vAlign w:val="center"/>
          </w:tcPr>
          <w:p w:rsidR="00D55E14" w:rsidRDefault="00AF2E30">
            <w:pPr>
              <w:jc w:val="center"/>
            </w:pPr>
            <w:r>
              <w:rPr>
                <w:color w:val="000000"/>
                <w:sz w:val="24"/>
              </w:rPr>
              <w:t>17</w:t>
            </w:r>
          </w:p>
        </w:tc>
        <w:tc>
          <w:tcPr>
            <w:tcW w:w="1276" w:type="dxa"/>
            <w:vAlign w:val="center"/>
          </w:tcPr>
          <w:p w:rsidR="00D55E14" w:rsidRDefault="00AF2E30">
            <w:pPr>
              <w:jc w:val="center"/>
            </w:pPr>
            <w:r>
              <w:rPr>
                <w:color w:val="000000"/>
                <w:sz w:val="24"/>
              </w:rPr>
              <w:t>300036</w:t>
            </w:r>
          </w:p>
        </w:tc>
        <w:tc>
          <w:tcPr>
            <w:tcW w:w="1701" w:type="dxa"/>
            <w:vAlign w:val="center"/>
          </w:tcPr>
          <w:p w:rsidR="00D55E14" w:rsidRDefault="00AF2E30">
            <w:pPr>
              <w:jc w:val="center"/>
            </w:pPr>
            <w:r>
              <w:rPr>
                <w:color w:val="000000"/>
                <w:sz w:val="24"/>
              </w:rPr>
              <w:t>超图软件</w:t>
            </w:r>
          </w:p>
        </w:tc>
        <w:tc>
          <w:tcPr>
            <w:tcW w:w="1559" w:type="dxa"/>
            <w:vAlign w:val="center"/>
          </w:tcPr>
          <w:p w:rsidR="00D55E14" w:rsidRDefault="00AF2E30">
            <w:pPr>
              <w:jc w:val="right"/>
            </w:pPr>
            <w:r>
              <w:rPr>
                <w:color w:val="000000"/>
                <w:sz w:val="24"/>
              </w:rPr>
              <w:t>4,720,549</w:t>
            </w:r>
          </w:p>
        </w:tc>
        <w:tc>
          <w:tcPr>
            <w:tcW w:w="1932" w:type="dxa"/>
            <w:vAlign w:val="center"/>
          </w:tcPr>
          <w:p w:rsidR="00D55E14" w:rsidRDefault="00AF2E30">
            <w:pPr>
              <w:jc w:val="right"/>
            </w:pPr>
            <w:r>
              <w:rPr>
                <w:color w:val="000000"/>
                <w:sz w:val="24"/>
              </w:rPr>
              <w:t>94,080,541.57</w:t>
            </w:r>
          </w:p>
        </w:tc>
        <w:tc>
          <w:tcPr>
            <w:tcW w:w="1612" w:type="dxa"/>
            <w:vAlign w:val="center"/>
          </w:tcPr>
          <w:p w:rsidR="00D55E14" w:rsidRDefault="00AF2E30">
            <w:pPr>
              <w:jc w:val="right"/>
            </w:pPr>
            <w:r>
              <w:rPr>
                <w:color w:val="000000"/>
                <w:sz w:val="24"/>
              </w:rPr>
              <w:t>1.59</w:t>
            </w:r>
          </w:p>
        </w:tc>
      </w:tr>
      <w:tr w:rsidR="00D55E14">
        <w:trPr>
          <w:jc w:val="center"/>
        </w:trPr>
        <w:tc>
          <w:tcPr>
            <w:tcW w:w="817" w:type="dxa"/>
            <w:vAlign w:val="center"/>
          </w:tcPr>
          <w:p w:rsidR="00D55E14" w:rsidRDefault="00AF2E30">
            <w:pPr>
              <w:jc w:val="center"/>
            </w:pPr>
            <w:r>
              <w:rPr>
                <w:color w:val="000000"/>
                <w:sz w:val="24"/>
              </w:rPr>
              <w:t>18</w:t>
            </w:r>
          </w:p>
        </w:tc>
        <w:tc>
          <w:tcPr>
            <w:tcW w:w="1276" w:type="dxa"/>
            <w:vAlign w:val="center"/>
          </w:tcPr>
          <w:p w:rsidR="00D55E14" w:rsidRDefault="00AF2E30">
            <w:pPr>
              <w:jc w:val="center"/>
            </w:pPr>
            <w:r>
              <w:rPr>
                <w:color w:val="000000"/>
                <w:sz w:val="24"/>
              </w:rPr>
              <w:t>300661</w:t>
            </w:r>
          </w:p>
        </w:tc>
        <w:tc>
          <w:tcPr>
            <w:tcW w:w="1701" w:type="dxa"/>
            <w:vAlign w:val="center"/>
          </w:tcPr>
          <w:p w:rsidR="00D55E14" w:rsidRDefault="00AF2E30">
            <w:pPr>
              <w:jc w:val="center"/>
            </w:pPr>
            <w:r>
              <w:rPr>
                <w:color w:val="000000"/>
                <w:sz w:val="24"/>
              </w:rPr>
              <w:t>圣邦股份</w:t>
            </w:r>
          </w:p>
        </w:tc>
        <w:tc>
          <w:tcPr>
            <w:tcW w:w="1559" w:type="dxa"/>
            <w:vAlign w:val="center"/>
          </w:tcPr>
          <w:p w:rsidR="00D55E14" w:rsidRDefault="00AF2E30">
            <w:pPr>
              <w:jc w:val="right"/>
            </w:pPr>
            <w:r>
              <w:rPr>
                <w:color w:val="000000"/>
                <w:sz w:val="24"/>
              </w:rPr>
              <w:t>320,000</w:t>
            </w:r>
          </w:p>
        </w:tc>
        <w:tc>
          <w:tcPr>
            <w:tcW w:w="1932" w:type="dxa"/>
            <w:vAlign w:val="center"/>
          </w:tcPr>
          <w:p w:rsidR="00D55E14" w:rsidRDefault="00AF2E30">
            <w:pPr>
              <w:jc w:val="right"/>
            </w:pPr>
            <w:r>
              <w:rPr>
                <w:color w:val="000000"/>
                <w:sz w:val="24"/>
              </w:rPr>
              <w:t>78,787,200.00</w:t>
            </w:r>
          </w:p>
        </w:tc>
        <w:tc>
          <w:tcPr>
            <w:tcW w:w="1612" w:type="dxa"/>
            <w:vAlign w:val="center"/>
          </w:tcPr>
          <w:p w:rsidR="00D55E14" w:rsidRDefault="00AF2E30">
            <w:pPr>
              <w:jc w:val="right"/>
            </w:pPr>
            <w:r>
              <w:rPr>
                <w:color w:val="000000"/>
                <w:sz w:val="24"/>
              </w:rPr>
              <w:t>1.33</w:t>
            </w:r>
          </w:p>
        </w:tc>
      </w:tr>
      <w:tr w:rsidR="00D55E14">
        <w:trPr>
          <w:jc w:val="center"/>
        </w:trPr>
        <w:tc>
          <w:tcPr>
            <w:tcW w:w="817" w:type="dxa"/>
            <w:vAlign w:val="center"/>
          </w:tcPr>
          <w:p w:rsidR="00D55E14" w:rsidRDefault="00AF2E30">
            <w:pPr>
              <w:jc w:val="center"/>
            </w:pPr>
            <w:r>
              <w:rPr>
                <w:color w:val="000000"/>
                <w:sz w:val="24"/>
              </w:rPr>
              <w:t>19</w:t>
            </w:r>
          </w:p>
        </w:tc>
        <w:tc>
          <w:tcPr>
            <w:tcW w:w="1276" w:type="dxa"/>
            <w:vAlign w:val="center"/>
          </w:tcPr>
          <w:p w:rsidR="00D55E14" w:rsidRDefault="00AF2E30">
            <w:pPr>
              <w:jc w:val="center"/>
            </w:pPr>
            <w:r>
              <w:rPr>
                <w:color w:val="000000"/>
                <w:sz w:val="24"/>
              </w:rPr>
              <w:t>603786</w:t>
            </w:r>
          </w:p>
        </w:tc>
        <w:tc>
          <w:tcPr>
            <w:tcW w:w="1701" w:type="dxa"/>
            <w:vAlign w:val="center"/>
          </w:tcPr>
          <w:p w:rsidR="00D55E14" w:rsidRDefault="00AF2E30">
            <w:pPr>
              <w:jc w:val="center"/>
            </w:pPr>
            <w:r>
              <w:rPr>
                <w:color w:val="000000"/>
                <w:sz w:val="24"/>
              </w:rPr>
              <w:t>科博达</w:t>
            </w:r>
          </w:p>
        </w:tc>
        <w:tc>
          <w:tcPr>
            <w:tcW w:w="1559" w:type="dxa"/>
            <w:vAlign w:val="center"/>
          </w:tcPr>
          <w:p w:rsidR="00D55E14" w:rsidRDefault="00AF2E30">
            <w:pPr>
              <w:jc w:val="right"/>
            </w:pPr>
            <w:r>
              <w:rPr>
                <w:color w:val="000000"/>
                <w:sz w:val="24"/>
              </w:rPr>
              <w:t>1,491,790</w:t>
            </w:r>
          </w:p>
        </w:tc>
        <w:tc>
          <w:tcPr>
            <w:tcW w:w="1932" w:type="dxa"/>
            <w:vAlign w:val="center"/>
          </w:tcPr>
          <w:p w:rsidR="00D55E14" w:rsidRDefault="00AF2E30">
            <w:pPr>
              <w:jc w:val="right"/>
            </w:pPr>
            <w:r>
              <w:rPr>
                <w:color w:val="000000"/>
                <w:sz w:val="24"/>
              </w:rPr>
              <w:t>77,796,848.50</w:t>
            </w:r>
          </w:p>
        </w:tc>
        <w:tc>
          <w:tcPr>
            <w:tcW w:w="1612" w:type="dxa"/>
            <w:vAlign w:val="center"/>
          </w:tcPr>
          <w:p w:rsidR="00D55E14" w:rsidRDefault="00AF2E30">
            <w:pPr>
              <w:jc w:val="right"/>
            </w:pPr>
            <w:r>
              <w:rPr>
                <w:color w:val="000000"/>
                <w:sz w:val="24"/>
              </w:rPr>
              <w:t>1.31</w:t>
            </w:r>
          </w:p>
        </w:tc>
      </w:tr>
      <w:tr w:rsidR="00D55E14">
        <w:trPr>
          <w:jc w:val="center"/>
        </w:trPr>
        <w:tc>
          <w:tcPr>
            <w:tcW w:w="817" w:type="dxa"/>
            <w:vAlign w:val="center"/>
          </w:tcPr>
          <w:p w:rsidR="00D55E14" w:rsidRDefault="00AF2E30">
            <w:pPr>
              <w:jc w:val="center"/>
            </w:pPr>
            <w:r>
              <w:rPr>
                <w:color w:val="000000"/>
                <w:sz w:val="24"/>
              </w:rPr>
              <w:t>20</w:t>
            </w:r>
          </w:p>
        </w:tc>
        <w:tc>
          <w:tcPr>
            <w:tcW w:w="1276" w:type="dxa"/>
            <w:vAlign w:val="center"/>
          </w:tcPr>
          <w:p w:rsidR="00D55E14" w:rsidRDefault="00AF2E30">
            <w:pPr>
              <w:jc w:val="center"/>
            </w:pPr>
            <w:r>
              <w:rPr>
                <w:color w:val="000000"/>
                <w:sz w:val="24"/>
              </w:rPr>
              <w:t>000961</w:t>
            </w:r>
          </w:p>
        </w:tc>
        <w:tc>
          <w:tcPr>
            <w:tcW w:w="1701" w:type="dxa"/>
            <w:vAlign w:val="center"/>
          </w:tcPr>
          <w:p w:rsidR="00D55E14" w:rsidRDefault="00AF2E30">
            <w:pPr>
              <w:jc w:val="center"/>
            </w:pPr>
            <w:r>
              <w:rPr>
                <w:color w:val="000000"/>
                <w:sz w:val="24"/>
              </w:rPr>
              <w:t>中南建设</w:t>
            </w:r>
          </w:p>
        </w:tc>
        <w:tc>
          <w:tcPr>
            <w:tcW w:w="1559" w:type="dxa"/>
            <w:vAlign w:val="center"/>
          </w:tcPr>
          <w:p w:rsidR="00D55E14" w:rsidRDefault="00AF2E30">
            <w:pPr>
              <w:jc w:val="right"/>
            </w:pPr>
            <w:r>
              <w:rPr>
                <w:color w:val="000000"/>
                <w:sz w:val="24"/>
              </w:rPr>
              <w:t>7,198,361</w:t>
            </w:r>
          </w:p>
        </w:tc>
        <w:tc>
          <w:tcPr>
            <w:tcW w:w="1932" w:type="dxa"/>
            <w:vAlign w:val="center"/>
          </w:tcPr>
          <w:p w:rsidR="00D55E14" w:rsidRDefault="00AF2E30">
            <w:pPr>
              <w:jc w:val="right"/>
            </w:pPr>
            <w:r>
              <w:rPr>
                <w:color w:val="000000"/>
                <w:sz w:val="24"/>
              </w:rPr>
              <w:t>75,942,708.55</w:t>
            </w:r>
          </w:p>
        </w:tc>
        <w:tc>
          <w:tcPr>
            <w:tcW w:w="1612" w:type="dxa"/>
            <w:vAlign w:val="center"/>
          </w:tcPr>
          <w:p w:rsidR="00D55E14" w:rsidRDefault="00AF2E30">
            <w:pPr>
              <w:jc w:val="right"/>
            </w:pPr>
            <w:r>
              <w:rPr>
                <w:color w:val="000000"/>
                <w:sz w:val="24"/>
              </w:rPr>
              <w:t>1.28</w:t>
            </w:r>
          </w:p>
        </w:tc>
      </w:tr>
      <w:tr w:rsidR="00D55E14">
        <w:trPr>
          <w:jc w:val="center"/>
        </w:trPr>
        <w:tc>
          <w:tcPr>
            <w:tcW w:w="817" w:type="dxa"/>
            <w:vAlign w:val="center"/>
          </w:tcPr>
          <w:p w:rsidR="00D55E14" w:rsidRDefault="00AF2E30">
            <w:pPr>
              <w:jc w:val="center"/>
            </w:pPr>
            <w:r>
              <w:rPr>
                <w:color w:val="000000"/>
                <w:sz w:val="24"/>
              </w:rPr>
              <w:t>21</w:t>
            </w:r>
          </w:p>
        </w:tc>
        <w:tc>
          <w:tcPr>
            <w:tcW w:w="1276" w:type="dxa"/>
            <w:vAlign w:val="center"/>
          </w:tcPr>
          <w:p w:rsidR="00D55E14" w:rsidRDefault="00AF2E30">
            <w:pPr>
              <w:jc w:val="center"/>
            </w:pPr>
            <w:r>
              <w:rPr>
                <w:color w:val="000000"/>
                <w:sz w:val="24"/>
              </w:rPr>
              <w:t>300788</w:t>
            </w:r>
          </w:p>
        </w:tc>
        <w:tc>
          <w:tcPr>
            <w:tcW w:w="1701" w:type="dxa"/>
            <w:vAlign w:val="center"/>
          </w:tcPr>
          <w:p w:rsidR="00D55E14" w:rsidRDefault="00AF2E30">
            <w:pPr>
              <w:jc w:val="center"/>
            </w:pPr>
            <w:r>
              <w:rPr>
                <w:color w:val="000000"/>
                <w:sz w:val="24"/>
              </w:rPr>
              <w:t>中信出版</w:t>
            </w:r>
          </w:p>
        </w:tc>
        <w:tc>
          <w:tcPr>
            <w:tcW w:w="1559" w:type="dxa"/>
            <w:vAlign w:val="center"/>
          </w:tcPr>
          <w:p w:rsidR="00D55E14" w:rsidRDefault="00AF2E30">
            <w:pPr>
              <w:jc w:val="right"/>
            </w:pPr>
            <w:r>
              <w:rPr>
                <w:color w:val="000000"/>
                <w:sz w:val="24"/>
              </w:rPr>
              <w:t>1,402,945</w:t>
            </w:r>
          </w:p>
        </w:tc>
        <w:tc>
          <w:tcPr>
            <w:tcW w:w="1932" w:type="dxa"/>
            <w:vAlign w:val="center"/>
          </w:tcPr>
          <w:p w:rsidR="00D55E14" w:rsidRDefault="00AF2E30">
            <w:pPr>
              <w:jc w:val="right"/>
            </w:pPr>
            <w:r>
              <w:rPr>
                <w:color w:val="000000"/>
                <w:sz w:val="24"/>
              </w:rPr>
              <w:t>71,550,195.00</w:t>
            </w:r>
          </w:p>
        </w:tc>
        <w:tc>
          <w:tcPr>
            <w:tcW w:w="1612" w:type="dxa"/>
            <w:vAlign w:val="center"/>
          </w:tcPr>
          <w:p w:rsidR="00D55E14" w:rsidRDefault="00AF2E30">
            <w:pPr>
              <w:jc w:val="right"/>
            </w:pPr>
            <w:r>
              <w:rPr>
                <w:color w:val="000000"/>
                <w:sz w:val="24"/>
              </w:rPr>
              <w:t>1.21</w:t>
            </w:r>
          </w:p>
        </w:tc>
      </w:tr>
      <w:tr w:rsidR="00D55E14">
        <w:trPr>
          <w:jc w:val="center"/>
        </w:trPr>
        <w:tc>
          <w:tcPr>
            <w:tcW w:w="817" w:type="dxa"/>
            <w:vAlign w:val="center"/>
          </w:tcPr>
          <w:p w:rsidR="00D55E14" w:rsidRDefault="00AF2E30">
            <w:pPr>
              <w:jc w:val="center"/>
            </w:pPr>
            <w:r>
              <w:rPr>
                <w:color w:val="000000"/>
                <w:sz w:val="24"/>
              </w:rPr>
              <w:t>22</w:t>
            </w:r>
          </w:p>
        </w:tc>
        <w:tc>
          <w:tcPr>
            <w:tcW w:w="1276" w:type="dxa"/>
            <w:vAlign w:val="center"/>
          </w:tcPr>
          <w:p w:rsidR="00D55E14" w:rsidRDefault="00AF2E30">
            <w:pPr>
              <w:jc w:val="center"/>
            </w:pPr>
            <w:r>
              <w:rPr>
                <w:color w:val="000000"/>
                <w:sz w:val="24"/>
              </w:rPr>
              <w:t>601601</w:t>
            </w:r>
          </w:p>
        </w:tc>
        <w:tc>
          <w:tcPr>
            <w:tcW w:w="1701" w:type="dxa"/>
            <w:vAlign w:val="center"/>
          </w:tcPr>
          <w:p w:rsidR="00D55E14" w:rsidRDefault="00AF2E30">
            <w:pPr>
              <w:jc w:val="center"/>
            </w:pPr>
            <w:r>
              <w:rPr>
                <w:color w:val="000000"/>
                <w:sz w:val="24"/>
              </w:rPr>
              <w:t>中国太保</w:t>
            </w:r>
          </w:p>
        </w:tc>
        <w:tc>
          <w:tcPr>
            <w:tcW w:w="1559" w:type="dxa"/>
            <w:vAlign w:val="center"/>
          </w:tcPr>
          <w:p w:rsidR="00D55E14" w:rsidRDefault="00AF2E30">
            <w:pPr>
              <w:jc w:val="right"/>
            </w:pPr>
            <w:r>
              <w:rPr>
                <w:color w:val="000000"/>
                <w:sz w:val="24"/>
              </w:rPr>
              <w:t>1,749,123</w:t>
            </w:r>
          </w:p>
        </w:tc>
        <w:tc>
          <w:tcPr>
            <w:tcW w:w="1932" w:type="dxa"/>
            <w:vAlign w:val="center"/>
          </w:tcPr>
          <w:p w:rsidR="00D55E14" w:rsidRDefault="00AF2E30">
            <w:pPr>
              <w:jc w:val="right"/>
            </w:pPr>
            <w:r>
              <w:rPr>
                <w:color w:val="000000"/>
                <w:sz w:val="24"/>
              </w:rPr>
              <w:t>66,186,814.32</w:t>
            </w:r>
          </w:p>
        </w:tc>
        <w:tc>
          <w:tcPr>
            <w:tcW w:w="1612" w:type="dxa"/>
            <w:vAlign w:val="center"/>
          </w:tcPr>
          <w:p w:rsidR="00D55E14" w:rsidRDefault="00AF2E30">
            <w:pPr>
              <w:jc w:val="right"/>
            </w:pPr>
            <w:r>
              <w:rPr>
                <w:color w:val="000000"/>
                <w:sz w:val="24"/>
              </w:rPr>
              <w:t>1.12</w:t>
            </w:r>
          </w:p>
        </w:tc>
      </w:tr>
      <w:tr w:rsidR="00D55E14">
        <w:trPr>
          <w:jc w:val="center"/>
        </w:trPr>
        <w:tc>
          <w:tcPr>
            <w:tcW w:w="817" w:type="dxa"/>
            <w:vAlign w:val="center"/>
          </w:tcPr>
          <w:p w:rsidR="00D55E14" w:rsidRDefault="00AF2E30">
            <w:pPr>
              <w:jc w:val="center"/>
            </w:pPr>
            <w:r>
              <w:rPr>
                <w:color w:val="000000"/>
                <w:sz w:val="24"/>
              </w:rPr>
              <w:t>23</w:t>
            </w:r>
          </w:p>
        </w:tc>
        <w:tc>
          <w:tcPr>
            <w:tcW w:w="1276" w:type="dxa"/>
            <w:vAlign w:val="center"/>
          </w:tcPr>
          <w:p w:rsidR="00D55E14" w:rsidRDefault="00AF2E30">
            <w:pPr>
              <w:jc w:val="center"/>
            </w:pPr>
            <w:r>
              <w:rPr>
                <w:color w:val="000000"/>
                <w:sz w:val="24"/>
              </w:rPr>
              <w:t>002810</w:t>
            </w:r>
          </w:p>
        </w:tc>
        <w:tc>
          <w:tcPr>
            <w:tcW w:w="1701" w:type="dxa"/>
            <w:vAlign w:val="center"/>
          </w:tcPr>
          <w:p w:rsidR="00D55E14" w:rsidRDefault="00AF2E30">
            <w:pPr>
              <w:jc w:val="center"/>
            </w:pPr>
            <w:r>
              <w:rPr>
                <w:color w:val="000000"/>
                <w:sz w:val="24"/>
              </w:rPr>
              <w:t>山东赫达</w:t>
            </w:r>
          </w:p>
        </w:tc>
        <w:tc>
          <w:tcPr>
            <w:tcW w:w="1559" w:type="dxa"/>
            <w:vAlign w:val="center"/>
          </w:tcPr>
          <w:p w:rsidR="00D55E14" w:rsidRDefault="00AF2E30">
            <w:pPr>
              <w:jc w:val="right"/>
            </w:pPr>
            <w:r>
              <w:rPr>
                <w:color w:val="000000"/>
                <w:sz w:val="24"/>
              </w:rPr>
              <w:t>3,289,952</w:t>
            </w:r>
          </w:p>
        </w:tc>
        <w:tc>
          <w:tcPr>
            <w:tcW w:w="1932" w:type="dxa"/>
            <w:vAlign w:val="center"/>
          </w:tcPr>
          <w:p w:rsidR="00D55E14" w:rsidRDefault="00AF2E30">
            <w:pPr>
              <w:jc w:val="right"/>
            </w:pPr>
            <w:r>
              <w:rPr>
                <w:color w:val="000000"/>
                <w:sz w:val="24"/>
              </w:rPr>
              <w:t>63,825,068.80</w:t>
            </w:r>
          </w:p>
        </w:tc>
        <w:tc>
          <w:tcPr>
            <w:tcW w:w="1612" w:type="dxa"/>
            <w:vAlign w:val="center"/>
          </w:tcPr>
          <w:p w:rsidR="00D55E14" w:rsidRDefault="00AF2E30">
            <w:pPr>
              <w:jc w:val="right"/>
            </w:pPr>
            <w:r>
              <w:rPr>
                <w:color w:val="000000"/>
                <w:sz w:val="24"/>
              </w:rPr>
              <w:t>1.08</w:t>
            </w:r>
          </w:p>
        </w:tc>
      </w:tr>
      <w:tr w:rsidR="00D55E14">
        <w:trPr>
          <w:jc w:val="center"/>
        </w:trPr>
        <w:tc>
          <w:tcPr>
            <w:tcW w:w="817" w:type="dxa"/>
            <w:vAlign w:val="center"/>
          </w:tcPr>
          <w:p w:rsidR="00D55E14" w:rsidRDefault="00AF2E30">
            <w:pPr>
              <w:jc w:val="center"/>
            </w:pPr>
            <w:r>
              <w:rPr>
                <w:color w:val="000000"/>
                <w:sz w:val="24"/>
              </w:rPr>
              <w:t>24</w:t>
            </w:r>
          </w:p>
        </w:tc>
        <w:tc>
          <w:tcPr>
            <w:tcW w:w="1276" w:type="dxa"/>
            <w:vAlign w:val="center"/>
          </w:tcPr>
          <w:p w:rsidR="00D55E14" w:rsidRDefault="00AF2E30">
            <w:pPr>
              <w:jc w:val="center"/>
            </w:pPr>
            <w:r>
              <w:rPr>
                <w:color w:val="000000"/>
                <w:sz w:val="24"/>
              </w:rPr>
              <w:t>601818</w:t>
            </w:r>
          </w:p>
        </w:tc>
        <w:tc>
          <w:tcPr>
            <w:tcW w:w="1701" w:type="dxa"/>
            <w:vAlign w:val="center"/>
          </w:tcPr>
          <w:p w:rsidR="00D55E14" w:rsidRDefault="00AF2E30">
            <w:pPr>
              <w:jc w:val="center"/>
            </w:pPr>
            <w:r>
              <w:rPr>
                <w:color w:val="000000"/>
                <w:sz w:val="24"/>
              </w:rPr>
              <w:t>光大银行</w:t>
            </w:r>
          </w:p>
        </w:tc>
        <w:tc>
          <w:tcPr>
            <w:tcW w:w="1559" w:type="dxa"/>
            <w:vAlign w:val="center"/>
          </w:tcPr>
          <w:p w:rsidR="00D55E14" w:rsidRDefault="00AF2E30">
            <w:pPr>
              <w:jc w:val="right"/>
            </w:pPr>
            <w:r>
              <w:rPr>
                <w:color w:val="000000"/>
                <w:sz w:val="24"/>
              </w:rPr>
              <w:t>13,388,622</w:t>
            </w:r>
          </w:p>
        </w:tc>
        <w:tc>
          <w:tcPr>
            <w:tcW w:w="1932" w:type="dxa"/>
            <w:vAlign w:val="center"/>
          </w:tcPr>
          <w:p w:rsidR="00D55E14" w:rsidRDefault="00AF2E30">
            <w:pPr>
              <w:jc w:val="right"/>
            </w:pPr>
            <w:r>
              <w:rPr>
                <w:color w:val="000000"/>
                <w:sz w:val="24"/>
              </w:rPr>
              <w:t>59,043,823.02</w:t>
            </w:r>
          </w:p>
        </w:tc>
        <w:tc>
          <w:tcPr>
            <w:tcW w:w="1612" w:type="dxa"/>
            <w:vAlign w:val="center"/>
          </w:tcPr>
          <w:p w:rsidR="00D55E14" w:rsidRDefault="00AF2E30">
            <w:pPr>
              <w:jc w:val="right"/>
            </w:pPr>
            <w:r>
              <w:rPr>
                <w:color w:val="000000"/>
                <w:sz w:val="24"/>
              </w:rPr>
              <w:t>1.00</w:t>
            </w:r>
          </w:p>
        </w:tc>
      </w:tr>
      <w:tr w:rsidR="00D55E14">
        <w:trPr>
          <w:jc w:val="center"/>
        </w:trPr>
        <w:tc>
          <w:tcPr>
            <w:tcW w:w="817" w:type="dxa"/>
            <w:vAlign w:val="center"/>
          </w:tcPr>
          <w:p w:rsidR="00D55E14" w:rsidRDefault="00AF2E30">
            <w:pPr>
              <w:jc w:val="center"/>
            </w:pPr>
            <w:r>
              <w:rPr>
                <w:color w:val="000000"/>
                <w:sz w:val="24"/>
              </w:rPr>
              <w:t>25</w:t>
            </w:r>
          </w:p>
        </w:tc>
        <w:tc>
          <w:tcPr>
            <w:tcW w:w="1276" w:type="dxa"/>
            <w:vAlign w:val="center"/>
          </w:tcPr>
          <w:p w:rsidR="00D55E14" w:rsidRDefault="00AF2E30">
            <w:pPr>
              <w:jc w:val="center"/>
            </w:pPr>
            <w:r>
              <w:rPr>
                <w:color w:val="000000"/>
                <w:sz w:val="24"/>
              </w:rPr>
              <w:t>603037</w:t>
            </w:r>
          </w:p>
        </w:tc>
        <w:tc>
          <w:tcPr>
            <w:tcW w:w="1701" w:type="dxa"/>
            <w:vAlign w:val="center"/>
          </w:tcPr>
          <w:p w:rsidR="00D55E14" w:rsidRDefault="00AF2E30">
            <w:pPr>
              <w:jc w:val="center"/>
            </w:pPr>
            <w:r>
              <w:rPr>
                <w:color w:val="000000"/>
                <w:sz w:val="24"/>
              </w:rPr>
              <w:t>凯众股份</w:t>
            </w:r>
          </w:p>
        </w:tc>
        <w:tc>
          <w:tcPr>
            <w:tcW w:w="1559" w:type="dxa"/>
            <w:vAlign w:val="center"/>
          </w:tcPr>
          <w:p w:rsidR="00D55E14" w:rsidRDefault="00AF2E30">
            <w:pPr>
              <w:jc w:val="right"/>
            </w:pPr>
            <w:r>
              <w:rPr>
                <w:color w:val="000000"/>
                <w:sz w:val="24"/>
              </w:rPr>
              <w:t>3,045,042</w:t>
            </w:r>
          </w:p>
        </w:tc>
        <w:tc>
          <w:tcPr>
            <w:tcW w:w="1932" w:type="dxa"/>
            <w:vAlign w:val="center"/>
          </w:tcPr>
          <w:p w:rsidR="00D55E14" w:rsidRDefault="00AF2E30">
            <w:pPr>
              <w:jc w:val="right"/>
            </w:pPr>
            <w:r>
              <w:rPr>
                <w:color w:val="000000"/>
                <w:sz w:val="24"/>
              </w:rPr>
              <w:t>57,703,545.90</w:t>
            </w:r>
          </w:p>
        </w:tc>
        <w:tc>
          <w:tcPr>
            <w:tcW w:w="1612" w:type="dxa"/>
            <w:vAlign w:val="center"/>
          </w:tcPr>
          <w:p w:rsidR="00D55E14" w:rsidRDefault="00AF2E30">
            <w:pPr>
              <w:jc w:val="right"/>
            </w:pPr>
            <w:r>
              <w:rPr>
                <w:color w:val="000000"/>
                <w:sz w:val="24"/>
              </w:rPr>
              <w:t>0.97</w:t>
            </w:r>
          </w:p>
        </w:tc>
      </w:tr>
      <w:tr w:rsidR="00D55E14">
        <w:trPr>
          <w:jc w:val="center"/>
        </w:trPr>
        <w:tc>
          <w:tcPr>
            <w:tcW w:w="817" w:type="dxa"/>
            <w:vAlign w:val="center"/>
          </w:tcPr>
          <w:p w:rsidR="00D55E14" w:rsidRDefault="00AF2E30">
            <w:pPr>
              <w:jc w:val="center"/>
            </w:pPr>
            <w:r>
              <w:rPr>
                <w:color w:val="000000"/>
                <w:sz w:val="24"/>
              </w:rPr>
              <w:t>26</w:t>
            </w:r>
          </w:p>
        </w:tc>
        <w:tc>
          <w:tcPr>
            <w:tcW w:w="1276" w:type="dxa"/>
            <w:vAlign w:val="center"/>
          </w:tcPr>
          <w:p w:rsidR="00D55E14" w:rsidRDefault="00AF2E30">
            <w:pPr>
              <w:jc w:val="center"/>
            </w:pPr>
            <w:r>
              <w:rPr>
                <w:color w:val="000000"/>
                <w:sz w:val="24"/>
              </w:rPr>
              <w:t>002597</w:t>
            </w:r>
          </w:p>
        </w:tc>
        <w:tc>
          <w:tcPr>
            <w:tcW w:w="1701" w:type="dxa"/>
            <w:vAlign w:val="center"/>
          </w:tcPr>
          <w:p w:rsidR="00D55E14" w:rsidRDefault="00AF2E30">
            <w:pPr>
              <w:jc w:val="center"/>
            </w:pPr>
            <w:r>
              <w:rPr>
                <w:color w:val="000000"/>
                <w:sz w:val="24"/>
              </w:rPr>
              <w:t>金禾实业</w:t>
            </w:r>
          </w:p>
        </w:tc>
        <w:tc>
          <w:tcPr>
            <w:tcW w:w="1559" w:type="dxa"/>
            <w:vAlign w:val="center"/>
          </w:tcPr>
          <w:p w:rsidR="00D55E14" w:rsidRDefault="00AF2E30">
            <w:pPr>
              <w:jc w:val="right"/>
            </w:pPr>
            <w:r>
              <w:rPr>
                <w:color w:val="000000"/>
                <w:sz w:val="24"/>
              </w:rPr>
              <w:t>2,422,153</w:t>
            </w:r>
          </w:p>
        </w:tc>
        <w:tc>
          <w:tcPr>
            <w:tcW w:w="1932" w:type="dxa"/>
            <w:vAlign w:val="center"/>
          </w:tcPr>
          <w:p w:rsidR="00D55E14" w:rsidRDefault="00AF2E30">
            <w:pPr>
              <w:jc w:val="right"/>
            </w:pPr>
            <w:r>
              <w:rPr>
                <w:color w:val="000000"/>
                <w:sz w:val="24"/>
              </w:rPr>
              <w:t>54,764,879.33</w:t>
            </w:r>
          </w:p>
        </w:tc>
        <w:tc>
          <w:tcPr>
            <w:tcW w:w="1612" w:type="dxa"/>
            <w:vAlign w:val="center"/>
          </w:tcPr>
          <w:p w:rsidR="00D55E14" w:rsidRDefault="00AF2E30">
            <w:pPr>
              <w:jc w:val="right"/>
            </w:pPr>
            <w:r>
              <w:rPr>
                <w:color w:val="000000"/>
                <w:sz w:val="24"/>
              </w:rPr>
              <w:t>0.92</w:t>
            </w:r>
          </w:p>
        </w:tc>
      </w:tr>
      <w:tr w:rsidR="00D55E14">
        <w:trPr>
          <w:jc w:val="center"/>
        </w:trPr>
        <w:tc>
          <w:tcPr>
            <w:tcW w:w="817" w:type="dxa"/>
            <w:vAlign w:val="center"/>
          </w:tcPr>
          <w:p w:rsidR="00D55E14" w:rsidRDefault="00AF2E30">
            <w:pPr>
              <w:jc w:val="center"/>
            </w:pPr>
            <w:r>
              <w:rPr>
                <w:color w:val="000000"/>
                <w:sz w:val="24"/>
              </w:rPr>
              <w:t>27</w:t>
            </w:r>
          </w:p>
        </w:tc>
        <w:tc>
          <w:tcPr>
            <w:tcW w:w="1276" w:type="dxa"/>
            <w:vAlign w:val="center"/>
          </w:tcPr>
          <w:p w:rsidR="00D55E14" w:rsidRDefault="00AF2E30">
            <w:pPr>
              <w:jc w:val="center"/>
            </w:pPr>
            <w:r>
              <w:rPr>
                <w:color w:val="000000"/>
                <w:sz w:val="24"/>
              </w:rPr>
              <w:t>603040</w:t>
            </w:r>
          </w:p>
        </w:tc>
        <w:tc>
          <w:tcPr>
            <w:tcW w:w="1701" w:type="dxa"/>
            <w:vAlign w:val="center"/>
          </w:tcPr>
          <w:p w:rsidR="00D55E14" w:rsidRDefault="00AF2E30">
            <w:pPr>
              <w:jc w:val="center"/>
            </w:pPr>
            <w:r>
              <w:rPr>
                <w:color w:val="000000"/>
                <w:sz w:val="24"/>
              </w:rPr>
              <w:t>新坐标</w:t>
            </w:r>
          </w:p>
        </w:tc>
        <w:tc>
          <w:tcPr>
            <w:tcW w:w="1559" w:type="dxa"/>
            <w:vAlign w:val="center"/>
          </w:tcPr>
          <w:p w:rsidR="00D55E14" w:rsidRDefault="00AF2E30">
            <w:pPr>
              <w:jc w:val="right"/>
            </w:pPr>
            <w:r>
              <w:rPr>
                <w:color w:val="000000"/>
                <w:sz w:val="24"/>
              </w:rPr>
              <w:t>1,439,976</w:t>
            </w:r>
          </w:p>
        </w:tc>
        <w:tc>
          <w:tcPr>
            <w:tcW w:w="1932" w:type="dxa"/>
            <w:vAlign w:val="center"/>
          </w:tcPr>
          <w:p w:rsidR="00D55E14" w:rsidRDefault="00AF2E30">
            <w:pPr>
              <w:jc w:val="right"/>
            </w:pPr>
            <w:r>
              <w:rPr>
                <w:color w:val="000000"/>
                <w:sz w:val="24"/>
              </w:rPr>
              <w:t>50,139,964.32</w:t>
            </w:r>
          </w:p>
        </w:tc>
        <w:tc>
          <w:tcPr>
            <w:tcW w:w="1612" w:type="dxa"/>
            <w:vAlign w:val="center"/>
          </w:tcPr>
          <w:p w:rsidR="00D55E14" w:rsidRDefault="00AF2E30">
            <w:pPr>
              <w:jc w:val="right"/>
            </w:pPr>
            <w:r>
              <w:rPr>
                <w:color w:val="000000"/>
                <w:sz w:val="24"/>
              </w:rPr>
              <w:t>0.85</w:t>
            </w:r>
          </w:p>
        </w:tc>
      </w:tr>
      <w:tr w:rsidR="00D55E14">
        <w:trPr>
          <w:jc w:val="center"/>
        </w:trPr>
        <w:tc>
          <w:tcPr>
            <w:tcW w:w="817" w:type="dxa"/>
            <w:vAlign w:val="center"/>
          </w:tcPr>
          <w:p w:rsidR="00D55E14" w:rsidRDefault="00AF2E30">
            <w:pPr>
              <w:jc w:val="center"/>
            </w:pPr>
            <w:r>
              <w:rPr>
                <w:color w:val="000000"/>
                <w:sz w:val="24"/>
              </w:rPr>
              <w:t>28</w:t>
            </w:r>
          </w:p>
        </w:tc>
        <w:tc>
          <w:tcPr>
            <w:tcW w:w="1276" w:type="dxa"/>
            <w:vAlign w:val="center"/>
          </w:tcPr>
          <w:p w:rsidR="00D55E14" w:rsidRDefault="00AF2E30">
            <w:pPr>
              <w:jc w:val="center"/>
            </w:pPr>
            <w:r>
              <w:rPr>
                <w:color w:val="000000"/>
                <w:sz w:val="24"/>
              </w:rPr>
              <w:t>600048</w:t>
            </w:r>
          </w:p>
        </w:tc>
        <w:tc>
          <w:tcPr>
            <w:tcW w:w="1701" w:type="dxa"/>
            <w:vAlign w:val="center"/>
          </w:tcPr>
          <w:p w:rsidR="00D55E14" w:rsidRDefault="00AF2E30">
            <w:pPr>
              <w:jc w:val="center"/>
            </w:pPr>
            <w:r>
              <w:rPr>
                <w:color w:val="000000"/>
                <w:sz w:val="24"/>
              </w:rPr>
              <w:t>保利地产</w:t>
            </w:r>
          </w:p>
        </w:tc>
        <w:tc>
          <w:tcPr>
            <w:tcW w:w="1559" w:type="dxa"/>
            <w:vAlign w:val="center"/>
          </w:tcPr>
          <w:p w:rsidR="00D55E14" w:rsidRDefault="00AF2E30">
            <w:pPr>
              <w:jc w:val="right"/>
            </w:pPr>
            <w:r>
              <w:rPr>
                <w:color w:val="000000"/>
                <w:sz w:val="24"/>
              </w:rPr>
              <w:t>2,922,600</w:t>
            </w:r>
          </w:p>
        </w:tc>
        <w:tc>
          <w:tcPr>
            <w:tcW w:w="1932" w:type="dxa"/>
            <w:vAlign w:val="center"/>
          </w:tcPr>
          <w:p w:rsidR="00D55E14" w:rsidRDefault="00AF2E30">
            <w:pPr>
              <w:jc w:val="right"/>
            </w:pPr>
            <w:r>
              <w:rPr>
                <w:color w:val="000000"/>
                <w:sz w:val="24"/>
              </w:rPr>
              <w:t>47,287,668.00</w:t>
            </w:r>
          </w:p>
        </w:tc>
        <w:tc>
          <w:tcPr>
            <w:tcW w:w="1612" w:type="dxa"/>
            <w:vAlign w:val="center"/>
          </w:tcPr>
          <w:p w:rsidR="00D55E14" w:rsidRDefault="00AF2E30">
            <w:pPr>
              <w:jc w:val="right"/>
            </w:pPr>
            <w:r>
              <w:rPr>
                <w:color w:val="000000"/>
                <w:sz w:val="24"/>
              </w:rPr>
              <w:t>0.80</w:t>
            </w:r>
          </w:p>
        </w:tc>
      </w:tr>
      <w:tr w:rsidR="00D55E14">
        <w:trPr>
          <w:jc w:val="center"/>
        </w:trPr>
        <w:tc>
          <w:tcPr>
            <w:tcW w:w="817" w:type="dxa"/>
            <w:vAlign w:val="center"/>
          </w:tcPr>
          <w:p w:rsidR="00D55E14" w:rsidRDefault="00AF2E30">
            <w:pPr>
              <w:jc w:val="center"/>
            </w:pPr>
            <w:r>
              <w:rPr>
                <w:color w:val="000000"/>
                <w:sz w:val="24"/>
              </w:rPr>
              <w:t>29</w:t>
            </w:r>
          </w:p>
        </w:tc>
        <w:tc>
          <w:tcPr>
            <w:tcW w:w="1276" w:type="dxa"/>
            <w:vAlign w:val="center"/>
          </w:tcPr>
          <w:p w:rsidR="00D55E14" w:rsidRDefault="00AF2E30">
            <w:pPr>
              <w:jc w:val="center"/>
            </w:pPr>
            <w:r>
              <w:rPr>
                <w:color w:val="000000"/>
                <w:sz w:val="24"/>
              </w:rPr>
              <w:t>000998</w:t>
            </w:r>
          </w:p>
        </w:tc>
        <w:tc>
          <w:tcPr>
            <w:tcW w:w="1701" w:type="dxa"/>
            <w:vAlign w:val="center"/>
          </w:tcPr>
          <w:p w:rsidR="00D55E14" w:rsidRDefault="00AF2E30">
            <w:pPr>
              <w:jc w:val="center"/>
            </w:pPr>
            <w:r>
              <w:rPr>
                <w:color w:val="000000"/>
                <w:sz w:val="24"/>
              </w:rPr>
              <w:t>隆平高科</w:t>
            </w:r>
          </w:p>
        </w:tc>
        <w:tc>
          <w:tcPr>
            <w:tcW w:w="1559" w:type="dxa"/>
            <w:vAlign w:val="center"/>
          </w:tcPr>
          <w:p w:rsidR="00D55E14" w:rsidRDefault="00AF2E30">
            <w:pPr>
              <w:jc w:val="right"/>
            </w:pPr>
            <w:r>
              <w:rPr>
                <w:color w:val="000000"/>
                <w:sz w:val="24"/>
              </w:rPr>
              <w:t>3,045,160</w:t>
            </w:r>
          </w:p>
        </w:tc>
        <w:tc>
          <w:tcPr>
            <w:tcW w:w="1932" w:type="dxa"/>
            <w:vAlign w:val="center"/>
          </w:tcPr>
          <w:p w:rsidR="00D55E14" w:rsidRDefault="00AF2E30">
            <w:pPr>
              <w:jc w:val="right"/>
            </w:pPr>
            <w:r>
              <w:rPr>
                <w:color w:val="000000"/>
                <w:sz w:val="24"/>
              </w:rPr>
              <w:t>44,794,303.60</w:t>
            </w:r>
          </w:p>
        </w:tc>
        <w:tc>
          <w:tcPr>
            <w:tcW w:w="1612" w:type="dxa"/>
            <w:vAlign w:val="center"/>
          </w:tcPr>
          <w:p w:rsidR="00D55E14" w:rsidRDefault="00AF2E30">
            <w:pPr>
              <w:jc w:val="right"/>
            </w:pPr>
            <w:r>
              <w:rPr>
                <w:color w:val="000000"/>
                <w:sz w:val="24"/>
              </w:rPr>
              <w:t>0.76</w:t>
            </w:r>
          </w:p>
        </w:tc>
      </w:tr>
      <w:tr w:rsidR="00D55E14">
        <w:trPr>
          <w:jc w:val="center"/>
        </w:trPr>
        <w:tc>
          <w:tcPr>
            <w:tcW w:w="817" w:type="dxa"/>
            <w:vAlign w:val="center"/>
          </w:tcPr>
          <w:p w:rsidR="00D55E14" w:rsidRDefault="00AF2E30">
            <w:pPr>
              <w:jc w:val="center"/>
            </w:pPr>
            <w:r>
              <w:rPr>
                <w:color w:val="000000"/>
                <w:sz w:val="24"/>
              </w:rPr>
              <w:t>30</w:t>
            </w:r>
          </w:p>
        </w:tc>
        <w:tc>
          <w:tcPr>
            <w:tcW w:w="1276" w:type="dxa"/>
            <w:vAlign w:val="center"/>
          </w:tcPr>
          <w:p w:rsidR="00D55E14" w:rsidRDefault="00AF2E30">
            <w:pPr>
              <w:jc w:val="center"/>
            </w:pPr>
            <w:r>
              <w:rPr>
                <w:color w:val="000000"/>
                <w:sz w:val="24"/>
              </w:rPr>
              <w:t>002326</w:t>
            </w:r>
          </w:p>
        </w:tc>
        <w:tc>
          <w:tcPr>
            <w:tcW w:w="1701" w:type="dxa"/>
            <w:vAlign w:val="center"/>
          </w:tcPr>
          <w:p w:rsidR="00D55E14" w:rsidRDefault="00AF2E30">
            <w:pPr>
              <w:jc w:val="center"/>
            </w:pPr>
            <w:r>
              <w:rPr>
                <w:color w:val="000000"/>
                <w:sz w:val="24"/>
              </w:rPr>
              <w:t>永太科技</w:t>
            </w:r>
          </w:p>
        </w:tc>
        <w:tc>
          <w:tcPr>
            <w:tcW w:w="1559" w:type="dxa"/>
            <w:vAlign w:val="center"/>
          </w:tcPr>
          <w:p w:rsidR="00D55E14" w:rsidRDefault="00AF2E30">
            <w:pPr>
              <w:jc w:val="right"/>
            </w:pPr>
            <w:r>
              <w:rPr>
                <w:color w:val="000000"/>
                <w:sz w:val="24"/>
              </w:rPr>
              <w:t>4,715,472</w:t>
            </w:r>
          </w:p>
        </w:tc>
        <w:tc>
          <w:tcPr>
            <w:tcW w:w="1932" w:type="dxa"/>
            <w:vAlign w:val="center"/>
          </w:tcPr>
          <w:p w:rsidR="00D55E14" w:rsidRDefault="00AF2E30">
            <w:pPr>
              <w:jc w:val="right"/>
            </w:pPr>
            <w:r>
              <w:rPr>
                <w:color w:val="000000"/>
                <w:sz w:val="24"/>
              </w:rPr>
              <w:t>44,624,172.80</w:t>
            </w:r>
          </w:p>
        </w:tc>
        <w:tc>
          <w:tcPr>
            <w:tcW w:w="1612" w:type="dxa"/>
            <w:vAlign w:val="center"/>
          </w:tcPr>
          <w:p w:rsidR="00D55E14" w:rsidRDefault="00AF2E30">
            <w:pPr>
              <w:jc w:val="right"/>
            </w:pPr>
            <w:r>
              <w:rPr>
                <w:color w:val="000000"/>
                <w:sz w:val="24"/>
              </w:rPr>
              <w:t>0.75</w:t>
            </w:r>
          </w:p>
        </w:tc>
      </w:tr>
      <w:tr w:rsidR="00D55E14">
        <w:trPr>
          <w:jc w:val="center"/>
        </w:trPr>
        <w:tc>
          <w:tcPr>
            <w:tcW w:w="817" w:type="dxa"/>
            <w:vAlign w:val="center"/>
          </w:tcPr>
          <w:p w:rsidR="00D55E14" w:rsidRDefault="00AF2E30">
            <w:pPr>
              <w:jc w:val="center"/>
            </w:pPr>
            <w:r>
              <w:rPr>
                <w:color w:val="000000"/>
                <w:sz w:val="24"/>
              </w:rPr>
              <w:t>31</w:t>
            </w:r>
          </w:p>
        </w:tc>
        <w:tc>
          <w:tcPr>
            <w:tcW w:w="1276" w:type="dxa"/>
            <w:vAlign w:val="center"/>
          </w:tcPr>
          <w:p w:rsidR="00D55E14" w:rsidRDefault="00AF2E30">
            <w:pPr>
              <w:jc w:val="center"/>
            </w:pPr>
            <w:r>
              <w:rPr>
                <w:color w:val="000000"/>
                <w:sz w:val="24"/>
              </w:rPr>
              <w:t>600115</w:t>
            </w:r>
          </w:p>
        </w:tc>
        <w:tc>
          <w:tcPr>
            <w:tcW w:w="1701" w:type="dxa"/>
            <w:vAlign w:val="center"/>
          </w:tcPr>
          <w:p w:rsidR="00D55E14" w:rsidRDefault="00AF2E30">
            <w:pPr>
              <w:jc w:val="center"/>
            </w:pPr>
            <w:r>
              <w:rPr>
                <w:color w:val="000000"/>
                <w:sz w:val="24"/>
              </w:rPr>
              <w:t>东方航空</w:t>
            </w:r>
          </w:p>
        </w:tc>
        <w:tc>
          <w:tcPr>
            <w:tcW w:w="1559" w:type="dxa"/>
            <w:vAlign w:val="center"/>
          </w:tcPr>
          <w:p w:rsidR="00D55E14" w:rsidRDefault="00AF2E30">
            <w:pPr>
              <w:jc w:val="right"/>
            </w:pPr>
            <w:r>
              <w:rPr>
                <w:color w:val="000000"/>
                <w:sz w:val="24"/>
              </w:rPr>
              <w:t>6,474,400</w:t>
            </w:r>
          </w:p>
        </w:tc>
        <w:tc>
          <w:tcPr>
            <w:tcW w:w="1932" w:type="dxa"/>
            <w:vAlign w:val="center"/>
          </w:tcPr>
          <w:p w:rsidR="00D55E14" w:rsidRDefault="00AF2E30">
            <w:pPr>
              <w:jc w:val="right"/>
            </w:pPr>
            <w:r>
              <w:rPr>
                <w:color w:val="000000"/>
                <w:sz w:val="24"/>
              </w:rPr>
              <w:t>37,616,264.00</w:t>
            </w:r>
          </w:p>
        </w:tc>
        <w:tc>
          <w:tcPr>
            <w:tcW w:w="1612" w:type="dxa"/>
            <w:vAlign w:val="center"/>
          </w:tcPr>
          <w:p w:rsidR="00D55E14" w:rsidRDefault="00AF2E30">
            <w:pPr>
              <w:jc w:val="right"/>
            </w:pPr>
            <w:r>
              <w:rPr>
                <w:color w:val="000000"/>
                <w:sz w:val="24"/>
              </w:rPr>
              <w:t>0.63</w:t>
            </w:r>
          </w:p>
        </w:tc>
      </w:tr>
      <w:tr w:rsidR="00D55E14">
        <w:trPr>
          <w:jc w:val="center"/>
        </w:trPr>
        <w:tc>
          <w:tcPr>
            <w:tcW w:w="817" w:type="dxa"/>
            <w:vAlign w:val="center"/>
          </w:tcPr>
          <w:p w:rsidR="00D55E14" w:rsidRDefault="00AF2E30">
            <w:pPr>
              <w:jc w:val="center"/>
            </w:pPr>
            <w:r>
              <w:rPr>
                <w:color w:val="000000"/>
                <w:sz w:val="24"/>
              </w:rPr>
              <w:t>32</w:t>
            </w:r>
          </w:p>
        </w:tc>
        <w:tc>
          <w:tcPr>
            <w:tcW w:w="1276" w:type="dxa"/>
            <w:vAlign w:val="center"/>
          </w:tcPr>
          <w:p w:rsidR="00D55E14" w:rsidRDefault="00AF2E30">
            <w:pPr>
              <w:jc w:val="center"/>
            </w:pPr>
            <w:r>
              <w:rPr>
                <w:color w:val="000000"/>
                <w:sz w:val="24"/>
              </w:rPr>
              <w:t>603506</w:t>
            </w:r>
          </w:p>
        </w:tc>
        <w:tc>
          <w:tcPr>
            <w:tcW w:w="1701" w:type="dxa"/>
            <w:vAlign w:val="center"/>
          </w:tcPr>
          <w:p w:rsidR="00D55E14" w:rsidRDefault="00AF2E30">
            <w:pPr>
              <w:jc w:val="center"/>
            </w:pPr>
            <w:r>
              <w:rPr>
                <w:color w:val="000000"/>
                <w:sz w:val="24"/>
              </w:rPr>
              <w:t>南都物业</w:t>
            </w:r>
          </w:p>
        </w:tc>
        <w:tc>
          <w:tcPr>
            <w:tcW w:w="1559" w:type="dxa"/>
            <w:vAlign w:val="center"/>
          </w:tcPr>
          <w:p w:rsidR="00D55E14" w:rsidRDefault="00AF2E30">
            <w:pPr>
              <w:jc w:val="right"/>
            </w:pPr>
            <w:r>
              <w:rPr>
                <w:color w:val="000000"/>
                <w:sz w:val="24"/>
              </w:rPr>
              <w:t>1,716,140</w:t>
            </w:r>
          </w:p>
        </w:tc>
        <w:tc>
          <w:tcPr>
            <w:tcW w:w="1932" w:type="dxa"/>
            <w:vAlign w:val="center"/>
          </w:tcPr>
          <w:p w:rsidR="00D55E14" w:rsidRDefault="00AF2E30">
            <w:pPr>
              <w:jc w:val="right"/>
            </w:pPr>
            <w:r>
              <w:rPr>
                <w:color w:val="000000"/>
                <w:sz w:val="24"/>
              </w:rPr>
              <w:t>36,485,136.40</w:t>
            </w:r>
          </w:p>
        </w:tc>
        <w:tc>
          <w:tcPr>
            <w:tcW w:w="1612" w:type="dxa"/>
            <w:vAlign w:val="center"/>
          </w:tcPr>
          <w:p w:rsidR="00D55E14" w:rsidRDefault="00AF2E30">
            <w:pPr>
              <w:jc w:val="right"/>
            </w:pPr>
            <w:r>
              <w:rPr>
                <w:color w:val="000000"/>
                <w:sz w:val="24"/>
              </w:rPr>
              <w:t>0.61</w:t>
            </w:r>
          </w:p>
        </w:tc>
      </w:tr>
      <w:tr w:rsidR="00D55E14">
        <w:trPr>
          <w:jc w:val="center"/>
        </w:trPr>
        <w:tc>
          <w:tcPr>
            <w:tcW w:w="817" w:type="dxa"/>
            <w:vAlign w:val="center"/>
          </w:tcPr>
          <w:p w:rsidR="00D55E14" w:rsidRDefault="00AF2E30">
            <w:pPr>
              <w:jc w:val="center"/>
            </w:pPr>
            <w:r>
              <w:rPr>
                <w:color w:val="000000"/>
                <w:sz w:val="24"/>
              </w:rPr>
              <w:t>33</w:t>
            </w:r>
          </w:p>
        </w:tc>
        <w:tc>
          <w:tcPr>
            <w:tcW w:w="1276" w:type="dxa"/>
            <w:vAlign w:val="center"/>
          </w:tcPr>
          <w:p w:rsidR="00D55E14" w:rsidRDefault="00AF2E30">
            <w:pPr>
              <w:jc w:val="center"/>
            </w:pPr>
            <w:r>
              <w:rPr>
                <w:color w:val="000000"/>
                <w:sz w:val="24"/>
              </w:rPr>
              <w:t>002555</w:t>
            </w:r>
          </w:p>
        </w:tc>
        <w:tc>
          <w:tcPr>
            <w:tcW w:w="1701" w:type="dxa"/>
            <w:vAlign w:val="center"/>
          </w:tcPr>
          <w:p w:rsidR="00D55E14" w:rsidRDefault="00AF2E30">
            <w:pPr>
              <w:jc w:val="center"/>
            </w:pPr>
            <w:r>
              <w:rPr>
                <w:color w:val="000000"/>
                <w:sz w:val="24"/>
              </w:rPr>
              <w:t>三七互娱</w:t>
            </w:r>
          </w:p>
        </w:tc>
        <w:tc>
          <w:tcPr>
            <w:tcW w:w="1559" w:type="dxa"/>
            <w:vAlign w:val="center"/>
          </w:tcPr>
          <w:p w:rsidR="00D55E14" w:rsidRDefault="00AF2E30">
            <w:pPr>
              <w:jc w:val="right"/>
            </w:pPr>
            <w:r>
              <w:rPr>
                <w:color w:val="000000"/>
                <w:sz w:val="24"/>
              </w:rPr>
              <w:t>1,350,000</w:t>
            </w:r>
          </w:p>
        </w:tc>
        <w:tc>
          <w:tcPr>
            <w:tcW w:w="1932" w:type="dxa"/>
            <w:vAlign w:val="center"/>
          </w:tcPr>
          <w:p w:rsidR="00D55E14" w:rsidRDefault="00AF2E30">
            <w:pPr>
              <w:jc w:val="right"/>
            </w:pPr>
            <w:r>
              <w:rPr>
                <w:color w:val="000000"/>
                <w:sz w:val="24"/>
              </w:rPr>
              <w:t>35,694,000.00</w:t>
            </w:r>
          </w:p>
        </w:tc>
        <w:tc>
          <w:tcPr>
            <w:tcW w:w="1612" w:type="dxa"/>
            <w:vAlign w:val="center"/>
          </w:tcPr>
          <w:p w:rsidR="00D55E14" w:rsidRDefault="00AF2E30">
            <w:pPr>
              <w:jc w:val="right"/>
            </w:pPr>
            <w:r>
              <w:rPr>
                <w:color w:val="000000"/>
                <w:sz w:val="24"/>
              </w:rPr>
              <w:t>0.60</w:t>
            </w:r>
          </w:p>
        </w:tc>
      </w:tr>
      <w:tr w:rsidR="00D55E14">
        <w:trPr>
          <w:jc w:val="center"/>
        </w:trPr>
        <w:tc>
          <w:tcPr>
            <w:tcW w:w="817" w:type="dxa"/>
            <w:vAlign w:val="center"/>
          </w:tcPr>
          <w:p w:rsidR="00D55E14" w:rsidRDefault="00AF2E30">
            <w:pPr>
              <w:jc w:val="center"/>
            </w:pPr>
            <w:r>
              <w:rPr>
                <w:color w:val="000000"/>
                <w:sz w:val="24"/>
              </w:rPr>
              <w:t>34</w:t>
            </w:r>
          </w:p>
        </w:tc>
        <w:tc>
          <w:tcPr>
            <w:tcW w:w="1276" w:type="dxa"/>
            <w:vAlign w:val="center"/>
          </w:tcPr>
          <w:p w:rsidR="00D55E14" w:rsidRDefault="00AF2E30">
            <w:pPr>
              <w:jc w:val="center"/>
            </w:pPr>
            <w:r>
              <w:rPr>
                <w:color w:val="000000"/>
                <w:sz w:val="24"/>
              </w:rPr>
              <w:t>000001</w:t>
            </w:r>
          </w:p>
        </w:tc>
        <w:tc>
          <w:tcPr>
            <w:tcW w:w="1701" w:type="dxa"/>
            <w:vAlign w:val="center"/>
          </w:tcPr>
          <w:p w:rsidR="00D55E14" w:rsidRDefault="00AF2E30">
            <w:pPr>
              <w:jc w:val="center"/>
            </w:pPr>
            <w:r>
              <w:rPr>
                <w:color w:val="000000"/>
                <w:sz w:val="24"/>
              </w:rPr>
              <w:t>平安银行</w:t>
            </w:r>
          </w:p>
        </w:tc>
        <w:tc>
          <w:tcPr>
            <w:tcW w:w="1559" w:type="dxa"/>
            <w:vAlign w:val="center"/>
          </w:tcPr>
          <w:p w:rsidR="00D55E14" w:rsidRDefault="00AF2E30">
            <w:pPr>
              <w:jc w:val="right"/>
            </w:pPr>
            <w:r>
              <w:rPr>
                <w:color w:val="000000"/>
                <w:sz w:val="24"/>
              </w:rPr>
              <w:t>1,670,100</w:t>
            </w:r>
          </w:p>
        </w:tc>
        <w:tc>
          <w:tcPr>
            <w:tcW w:w="1932" w:type="dxa"/>
            <w:vAlign w:val="center"/>
          </w:tcPr>
          <w:p w:rsidR="00D55E14" w:rsidRDefault="00AF2E30">
            <w:pPr>
              <w:jc w:val="right"/>
            </w:pPr>
            <w:r>
              <w:rPr>
                <w:color w:val="000000"/>
                <w:sz w:val="24"/>
              </w:rPr>
              <w:t>27,473,145.00</w:t>
            </w:r>
          </w:p>
        </w:tc>
        <w:tc>
          <w:tcPr>
            <w:tcW w:w="1612" w:type="dxa"/>
            <w:vAlign w:val="center"/>
          </w:tcPr>
          <w:p w:rsidR="00D55E14" w:rsidRDefault="00AF2E30">
            <w:pPr>
              <w:jc w:val="right"/>
            </w:pPr>
            <w:r>
              <w:rPr>
                <w:color w:val="000000"/>
                <w:sz w:val="24"/>
              </w:rPr>
              <w:t>0.46</w:t>
            </w:r>
          </w:p>
        </w:tc>
      </w:tr>
      <w:tr w:rsidR="00D55E14">
        <w:trPr>
          <w:jc w:val="center"/>
        </w:trPr>
        <w:tc>
          <w:tcPr>
            <w:tcW w:w="817" w:type="dxa"/>
            <w:vAlign w:val="center"/>
          </w:tcPr>
          <w:p w:rsidR="00D55E14" w:rsidRDefault="00AF2E30">
            <w:pPr>
              <w:jc w:val="center"/>
            </w:pPr>
            <w:r>
              <w:rPr>
                <w:color w:val="000000"/>
                <w:sz w:val="24"/>
              </w:rPr>
              <w:t>35</w:t>
            </w:r>
          </w:p>
        </w:tc>
        <w:tc>
          <w:tcPr>
            <w:tcW w:w="1276" w:type="dxa"/>
            <w:vAlign w:val="center"/>
          </w:tcPr>
          <w:p w:rsidR="00D55E14" w:rsidRDefault="00AF2E30">
            <w:pPr>
              <w:jc w:val="center"/>
            </w:pPr>
            <w:r>
              <w:rPr>
                <w:color w:val="000000"/>
                <w:sz w:val="24"/>
              </w:rPr>
              <w:t>600570</w:t>
            </w:r>
          </w:p>
        </w:tc>
        <w:tc>
          <w:tcPr>
            <w:tcW w:w="1701" w:type="dxa"/>
            <w:vAlign w:val="center"/>
          </w:tcPr>
          <w:p w:rsidR="00D55E14" w:rsidRDefault="00AF2E30">
            <w:pPr>
              <w:jc w:val="center"/>
            </w:pPr>
            <w:r>
              <w:rPr>
                <w:color w:val="000000"/>
                <w:sz w:val="24"/>
              </w:rPr>
              <w:t>恒生电子</w:t>
            </w:r>
          </w:p>
        </w:tc>
        <w:tc>
          <w:tcPr>
            <w:tcW w:w="1559" w:type="dxa"/>
            <w:vAlign w:val="center"/>
          </w:tcPr>
          <w:p w:rsidR="00D55E14" w:rsidRDefault="00AF2E30">
            <w:pPr>
              <w:jc w:val="right"/>
            </w:pPr>
            <w:r>
              <w:rPr>
                <w:color w:val="000000"/>
                <w:sz w:val="24"/>
              </w:rPr>
              <w:t>308,286</w:t>
            </w:r>
          </w:p>
        </w:tc>
        <w:tc>
          <w:tcPr>
            <w:tcW w:w="1932" w:type="dxa"/>
            <w:vAlign w:val="center"/>
          </w:tcPr>
          <w:p w:rsidR="00D55E14" w:rsidRDefault="00AF2E30">
            <w:pPr>
              <w:jc w:val="right"/>
            </w:pPr>
            <w:r>
              <w:rPr>
                <w:color w:val="000000"/>
                <w:sz w:val="24"/>
              </w:rPr>
              <w:t>23,963,070.78</w:t>
            </w:r>
          </w:p>
        </w:tc>
        <w:tc>
          <w:tcPr>
            <w:tcW w:w="1612" w:type="dxa"/>
            <w:vAlign w:val="center"/>
          </w:tcPr>
          <w:p w:rsidR="00D55E14" w:rsidRDefault="00AF2E30">
            <w:pPr>
              <w:jc w:val="right"/>
            </w:pPr>
            <w:r>
              <w:rPr>
                <w:color w:val="000000"/>
                <w:sz w:val="24"/>
              </w:rPr>
              <w:t>0.40</w:t>
            </w:r>
          </w:p>
        </w:tc>
      </w:tr>
      <w:tr w:rsidR="00D55E14">
        <w:trPr>
          <w:jc w:val="center"/>
        </w:trPr>
        <w:tc>
          <w:tcPr>
            <w:tcW w:w="817" w:type="dxa"/>
            <w:vAlign w:val="center"/>
          </w:tcPr>
          <w:p w:rsidR="00D55E14" w:rsidRDefault="00AF2E30">
            <w:pPr>
              <w:jc w:val="center"/>
            </w:pPr>
            <w:r>
              <w:rPr>
                <w:color w:val="000000"/>
                <w:sz w:val="24"/>
              </w:rPr>
              <w:t>36</w:t>
            </w:r>
          </w:p>
        </w:tc>
        <w:tc>
          <w:tcPr>
            <w:tcW w:w="1276" w:type="dxa"/>
            <w:vAlign w:val="center"/>
          </w:tcPr>
          <w:p w:rsidR="00D55E14" w:rsidRDefault="00AF2E30">
            <w:pPr>
              <w:jc w:val="center"/>
            </w:pPr>
            <w:r>
              <w:rPr>
                <w:color w:val="000000"/>
                <w:sz w:val="24"/>
              </w:rPr>
              <w:t>603079</w:t>
            </w:r>
          </w:p>
        </w:tc>
        <w:tc>
          <w:tcPr>
            <w:tcW w:w="1701" w:type="dxa"/>
            <w:vAlign w:val="center"/>
          </w:tcPr>
          <w:p w:rsidR="00D55E14" w:rsidRDefault="00AF2E30">
            <w:pPr>
              <w:jc w:val="center"/>
            </w:pPr>
            <w:r>
              <w:rPr>
                <w:color w:val="000000"/>
                <w:sz w:val="24"/>
              </w:rPr>
              <w:t>圣达生物</w:t>
            </w:r>
          </w:p>
        </w:tc>
        <w:tc>
          <w:tcPr>
            <w:tcW w:w="1559" w:type="dxa"/>
            <w:vAlign w:val="center"/>
          </w:tcPr>
          <w:p w:rsidR="00D55E14" w:rsidRDefault="00AF2E30">
            <w:pPr>
              <w:jc w:val="right"/>
            </w:pPr>
            <w:r>
              <w:rPr>
                <w:color w:val="000000"/>
                <w:sz w:val="24"/>
              </w:rPr>
              <w:t>514,300</w:t>
            </w:r>
          </w:p>
        </w:tc>
        <w:tc>
          <w:tcPr>
            <w:tcW w:w="1932" w:type="dxa"/>
            <w:vAlign w:val="center"/>
          </w:tcPr>
          <w:p w:rsidR="00D55E14" w:rsidRDefault="00AF2E30">
            <w:pPr>
              <w:jc w:val="right"/>
            </w:pPr>
            <w:r>
              <w:rPr>
                <w:color w:val="000000"/>
                <w:sz w:val="24"/>
              </w:rPr>
              <w:t>20,479,426.00</w:t>
            </w:r>
          </w:p>
        </w:tc>
        <w:tc>
          <w:tcPr>
            <w:tcW w:w="1612" w:type="dxa"/>
            <w:vAlign w:val="center"/>
          </w:tcPr>
          <w:p w:rsidR="00D55E14" w:rsidRDefault="00AF2E30">
            <w:pPr>
              <w:jc w:val="right"/>
            </w:pPr>
            <w:r>
              <w:rPr>
                <w:color w:val="000000"/>
                <w:sz w:val="24"/>
              </w:rPr>
              <w:t>0.35</w:t>
            </w:r>
          </w:p>
        </w:tc>
      </w:tr>
      <w:tr w:rsidR="00D55E14">
        <w:trPr>
          <w:jc w:val="center"/>
        </w:trPr>
        <w:tc>
          <w:tcPr>
            <w:tcW w:w="817" w:type="dxa"/>
            <w:vAlign w:val="center"/>
          </w:tcPr>
          <w:p w:rsidR="00D55E14" w:rsidRDefault="00AF2E30">
            <w:pPr>
              <w:jc w:val="center"/>
            </w:pPr>
            <w:r>
              <w:rPr>
                <w:color w:val="000000"/>
                <w:sz w:val="24"/>
              </w:rPr>
              <w:t>37</w:t>
            </w:r>
          </w:p>
        </w:tc>
        <w:tc>
          <w:tcPr>
            <w:tcW w:w="1276" w:type="dxa"/>
            <w:vAlign w:val="center"/>
          </w:tcPr>
          <w:p w:rsidR="00D55E14" w:rsidRDefault="00AF2E30">
            <w:pPr>
              <w:jc w:val="center"/>
            </w:pPr>
            <w:r>
              <w:rPr>
                <w:color w:val="000000"/>
                <w:sz w:val="24"/>
              </w:rPr>
              <w:t>002041</w:t>
            </w:r>
          </w:p>
        </w:tc>
        <w:tc>
          <w:tcPr>
            <w:tcW w:w="1701" w:type="dxa"/>
            <w:vAlign w:val="center"/>
          </w:tcPr>
          <w:p w:rsidR="00D55E14" w:rsidRDefault="00AF2E30">
            <w:pPr>
              <w:jc w:val="center"/>
            </w:pPr>
            <w:r>
              <w:rPr>
                <w:color w:val="000000"/>
                <w:sz w:val="24"/>
              </w:rPr>
              <w:t>登海种业</w:t>
            </w:r>
          </w:p>
        </w:tc>
        <w:tc>
          <w:tcPr>
            <w:tcW w:w="1559" w:type="dxa"/>
            <w:vAlign w:val="center"/>
          </w:tcPr>
          <w:p w:rsidR="00D55E14" w:rsidRDefault="00AF2E30">
            <w:pPr>
              <w:jc w:val="right"/>
            </w:pPr>
            <w:r>
              <w:rPr>
                <w:color w:val="000000"/>
                <w:sz w:val="24"/>
              </w:rPr>
              <w:t>2,020,100</w:t>
            </w:r>
          </w:p>
        </w:tc>
        <w:tc>
          <w:tcPr>
            <w:tcW w:w="1932" w:type="dxa"/>
            <w:vAlign w:val="center"/>
          </w:tcPr>
          <w:p w:rsidR="00D55E14" w:rsidRDefault="00AF2E30">
            <w:pPr>
              <w:jc w:val="right"/>
            </w:pPr>
            <w:r>
              <w:rPr>
                <w:color w:val="000000"/>
                <w:sz w:val="24"/>
              </w:rPr>
              <w:t>19,453,563.00</w:t>
            </w:r>
          </w:p>
        </w:tc>
        <w:tc>
          <w:tcPr>
            <w:tcW w:w="1612" w:type="dxa"/>
            <w:vAlign w:val="center"/>
          </w:tcPr>
          <w:p w:rsidR="00D55E14" w:rsidRDefault="00AF2E30">
            <w:pPr>
              <w:jc w:val="right"/>
            </w:pPr>
            <w:r>
              <w:rPr>
                <w:color w:val="000000"/>
                <w:sz w:val="24"/>
              </w:rPr>
              <w:t>0.33</w:t>
            </w:r>
          </w:p>
        </w:tc>
      </w:tr>
      <w:tr w:rsidR="00D55E14">
        <w:trPr>
          <w:jc w:val="center"/>
        </w:trPr>
        <w:tc>
          <w:tcPr>
            <w:tcW w:w="817" w:type="dxa"/>
            <w:vAlign w:val="center"/>
          </w:tcPr>
          <w:p w:rsidR="00D55E14" w:rsidRDefault="00AF2E30">
            <w:pPr>
              <w:jc w:val="center"/>
            </w:pPr>
            <w:r>
              <w:rPr>
                <w:color w:val="000000"/>
                <w:sz w:val="24"/>
              </w:rPr>
              <w:t>38</w:t>
            </w:r>
          </w:p>
        </w:tc>
        <w:tc>
          <w:tcPr>
            <w:tcW w:w="1276" w:type="dxa"/>
            <w:vAlign w:val="center"/>
          </w:tcPr>
          <w:p w:rsidR="00D55E14" w:rsidRDefault="00AF2E30">
            <w:pPr>
              <w:jc w:val="center"/>
            </w:pPr>
            <w:r>
              <w:rPr>
                <w:color w:val="000000"/>
                <w:sz w:val="24"/>
              </w:rPr>
              <w:t>300348</w:t>
            </w:r>
          </w:p>
        </w:tc>
        <w:tc>
          <w:tcPr>
            <w:tcW w:w="1701" w:type="dxa"/>
            <w:vAlign w:val="center"/>
          </w:tcPr>
          <w:p w:rsidR="00D55E14" w:rsidRDefault="00AF2E30">
            <w:pPr>
              <w:jc w:val="center"/>
            </w:pPr>
            <w:r>
              <w:rPr>
                <w:color w:val="000000"/>
                <w:sz w:val="24"/>
              </w:rPr>
              <w:t>长亮科技</w:t>
            </w:r>
          </w:p>
        </w:tc>
        <w:tc>
          <w:tcPr>
            <w:tcW w:w="1559" w:type="dxa"/>
            <w:vAlign w:val="center"/>
          </w:tcPr>
          <w:p w:rsidR="00D55E14" w:rsidRDefault="00AF2E30">
            <w:pPr>
              <w:jc w:val="right"/>
            </w:pPr>
            <w:r>
              <w:rPr>
                <w:color w:val="000000"/>
                <w:sz w:val="24"/>
              </w:rPr>
              <w:t>899,944</w:t>
            </w:r>
          </w:p>
        </w:tc>
        <w:tc>
          <w:tcPr>
            <w:tcW w:w="1932" w:type="dxa"/>
            <w:vAlign w:val="center"/>
          </w:tcPr>
          <w:p w:rsidR="00D55E14" w:rsidRDefault="00AF2E30">
            <w:pPr>
              <w:jc w:val="right"/>
            </w:pPr>
            <w:r>
              <w:rPr>
                <w:color w:val="000000"/>
                <w:sz w:val="24"/>
              </w:rPr>
              <w:t>18,826,828.48</w:t>
            </w:r>
          </w:p>
        </w:tc>
        <w:tc>
          <w:tcPr>
            <w:tcW w:w="1612" w:type="dxa"/>
            <w:vAlign w:val="center"/>
          </w:tcPr>
          <w:p w:rsidR="00D55E14" w:rsidRDefault="00AF2E30">
            <w:pPr>
              <w:jc w:val="right"/>
            </w:pPr>
            <w:r>
              <w:rPr>
                <w:color w:val="000000"/>
                <w:sz w:val="24"/>
              </w:rPr>
              <w:t>0.32</w:t>
            </w:r>
          </w:p>
        </w:tc>
      </w:tr>
      <w:tr w:rsidR="00D55E14">
        <w:trPr>
          <w:jc w:val="center"/>
        </w:trPr>
        <w:tc>
          <w:tcPr>
            <w:tcW w:w="817" w:type="dxa"/>
            <w:vAlign w:val="center"/>
          </w:tcPr>
          <w:p w:rsidR="00D55E14" w:rsidRDefault="00AF2E30">
            <w:pPr>
              <w:jc w:val="center"/>
            </w:pPr>
            <w:r>
              <w:rPr>
                <w:color w:val="000000"/>
                <w:sz w:val="24"/>
              </w:rPr>
              <w:t>39</w:t>
            </w:r>
          </w:p>
        </w:tc>
        <w:tc>
          <w:tcPr>
            <w:tcW w:w="1276" w:type="dxa"/>
            <w:vAlign w:val="center"/>
          </w:tcPr>
          <w:p w:rsidR="00D55E14" w:rsidRDefault="00AF2E30">
            <w:pPr>
              <w:jc w:val="center"/>
            </w:pPr>
            <w:r>
              <w:rPr>
                <w:color w:val="000000"/>
                <w:sz w:val="24"/>
              </w:rPr>
              <w:t>300413</w:t>
            </w:r>
          </w:p>
        </w:tc>
        <w:tc>
          <w:tcPr>
            <w:tcW w:w="1701" w:type="dxa"/>
            <w:vAlign w:val="center"/>
          </w:tcPr>
          <w:p w:rsidR="00D55E14" w:rsidRDefault="00AF2E30">
            <w:pPr>
              <w:jc w:val="center"/>
            </w:pPr>
            <w:r>
              <w:rPr>
                <w:color w:val="000000"/>
                <w:sz w:val="24"/>
              </w:rPr>
              <w:t>芒果超媒</w:t>
            </w:r>
          </w:p>
        </w:tc>
        <w:tc>
          <w:tcPr>
            <w:tcW w:w="1559" w:type="dxa"/>
            <w:vAlign w:val="center"/>
          </w:tcPr>
          <w:p w:rsidR="00D55E14" w:rsidRDefault="00AF2E30">
            <w:pPr>
              <w:jc w:val="right"/>
            </w:pPr>
            <w:r>
              <w:rPr>
                <w:color w:val="000000"/>
                <w:sz w:val="24"/>
              </w:rPr>
              <w:t>544,000</w:t>
            </w:r>
          </w:p>
        </w:tc>
        <w:tc>
          <w:tcPr>
            <w:tcW w:w="1932" w:type="dxa"/>
            <w:vAlign w:val="center"/>
          </w:tcPr>
          <w:p w:rsidR="00D55E14" w:rsidRDefault="00AF2E30">
            <w:pPr>
              <w:jc w:val="right"/>
            </w:pPr>
            <w:r>
              <w:rPr>
                <w:color w:val="000000"/>
                <w:sz w:val="24"/>
              </w:rPr>
              <w:t>18,490,560.00</w:t>
            </w:r>
          </w:p>
        </w:tc>
        <w:tc>
          <w:tcPr>
            <w:tcW w:w="1612" w:type="dxa"/>
            <w:vAlign w:val="center"/>
          </w:tcPr>
          <w:p w:rsidR="00D55E14" w:rsidRDefault="00AF2E30">
            <w:pPr>
              <w:jc w:val="right"/>
            </w:pPr>
            <w:r>
              <w:rPr>
                <w:color w:val="000000"/>
                <w:sz w:val="24"/>
              </w:rPr>
              <w:t>0.31</w:t>
            </w:r>
          </w:p>
        </w:tc>
      </w:tr>
      <w:tr w:rsidR="00D55E14">
        <w:trPr>
          <w:jc w:val="center"/>
        </w:trPr>
        <w:tc>
          <w:tcPr>
            <w:tcW w:w="817" w:type="dxa"/>
            <w:vAlign w:val="center"/>
          </w:tcPr>
          <w:p w:rsidR="00D55E14" w:rsidRDefault="00AF2E30">
            <w:pPr>
              <w:jc w:val="center"/>
            </w:pPr>
            <w:r>
              <w:rPr>
                <w:color w:val="000000"/>
                <w:sz w:val="24"/>
              </w:rPr>
              <w:t>40</w:t>
            </w:r>
          </w:p>
        </w:tc>
        <w:tc>
          <w:tcPr>
            <w:tcW w:w="1276" w:type="dxa"/>
            <w:vAlign w:val="center"/>
          </w:tcPr>
          <w:p w:rsidR="00D55E14" w:rsidRDefault="00AF2E30">
            <w:pPr>
              <w:jc w:val="center"/>
            </w:pPr>
            <w:r>
              <w:rPr>
                <w:color w:val="000000"/>
                <w:sz w:val="24"/>
              </w:rPr>
              <w:t>002206</w:t>
            </w:r>
          </w:p>
        </w:tc>
        <w:tc>
          <w:tcPr>
            <w:tcW w:w="1701" w:type="dxa"/>
            <w:vAlign w:val="center"/>
          </w:tcPr>
          <w:p w:rsidR="00D55E14" w:rsidRDefault="00AF2E30">
            <w:pPr>
              <w:jc w:val="center"/>
            </w:pPr>
            <w:r>
              <w:rPr>
                <w:color w:val="000000"/>
                <w:sz w:val="24"/>
              </w:rPr>
              <w:t>海利得</w:t>
            </w:r>
          </w:p>
        </w:tc>
        <w:tc>
          <w:tcPr>
            <w:tcW w:w="1559" w:type="dxa"/>
            <w:vAlign w:val="center"/>
          </w:tcPr>
          <w:p w:rsidR="00D55E14" w:rsidRDefault="00AF2E30">
            <w:pPr>
              <w:jc w:val="right"/>
            </w:pPr>
            <w:r>
              <w:rPr>
                <w:color w:val="000000"/>
                <w:sz w:val="24"/>
              </w:rPr>
              <w:t>4,117,150</w:t>
            </w:r>
          </w:p>
        </w:tc>
        <w:tc>
          <w:tcPr>
            <w:tcW w:w="1932" w:type="dxa"/>
            <w:vAlign w:val="center"/>
          </w:tcPr>
          <w:p w:rsidR="00D55E14" w:rsidRDefault="00AF2E30">
            <w:pPr>
              <w:jc w:val="right"/>
            </w:pPr>
            <w:r>
              <w:rPr>
                <w:color w:val="000000"/>
                <w:sz w:val="24"/>
              </w:rPr>
              <w:t>15,439,312.50</w:t>
            </w:r>
          </w:p>
        </w:tc>
        <w:tc>
          <w:tcPr>
            <w:tcW w:w="1612" w:type="dxa"/>
            <w:vAlign w:val="center"/>
          </w:tcPr>
          <w:p w:rsidR="00D55E14" w:rsidRDefault="00AF2E30">
            <w:pPr>
              <w:jc w:val="right"/>
            </w:pPr>
            <w:r>
              <w:rPr>
                <w:color w:val="000000"/>
                <w:sz w:val="24"/>
              </w:rPr>
              <w:t>0.26</w:t>
            </w:r>
          </w:p>
        </w:tc>
      </w:tr>
      <w:tr w:rsidR="00D55E14">
        <w:trPr>
          <w:jc w:val="center"/>
        </w:trPr>
        <w:tc>
          <w:tcPr>
            <w:tcW w:w="817" w:type="dxa"/>
            <w:vAlign w:val="center"/>
          </w:tcPr>
          <w:p w:rsidR="00D55E14" w:rsidRDefault="00AF2E30">
            <w:pPr>
              <w:jc w:val="center"/>
            </w:pPr>
            <w:r>
              <w:rPr>
                <w:color w:val="000000"/>
                <w:sz w:val="24"/>
              </w:rPr>
              <w:t>41</w:t>
            </w:r>
          </w:p>
        </w:tc>
        <w:tc>
          <w:tcPr>
            <w:tcW w:w="1276" w:type="dxa"/>
            <w:vAlign w:val="center"/>
          </w:tcPr>
          <w:p w:rsidR="00D55E14" w:rsidRDefault="00AF2E30">
            <w:pPr>
              <w:jc w:val="center"/>
            </w:pPr>
            <w:r>
              <w:rPr>
                <w:color w:val="000000"/>
                <w:sz w:val="24"/>
              </w:rPr>
              <w:t>300012</w:t>
            </w:r>
          </w:p>
        </w:tc>
        <w:tc>
          <w:tcPr>
            <w:tcW w:w="1701" w:type="dxa"/>
            <w:vAlign w:val="center"/>
          </w:tcPr>
          <w:p w:rsidR="00D55E14" w:rsidRDefault="00AF2E30">
            <w:pPr>
              <w:jc w:val="center"/>
            </w:pPr>
            <w:r>
              <w:rPr>
                <w:color w:val="000000"/>
                <w:sz w:val="24"/>
              </w:rPr>
              <w:t>华测检测</w:t>
            </w:r>
          </w:p>
        </w:tc>
        <w:tc>
          <w:tcPr>
            <w:tcW w:w="1559" w:type="dxa"/>
            <w:vAlign w:val="center"/>
          </w:tcPr>
          <w:p w:rsidR="00D55E14" w:rsidRDefault="00AF2E30">
            <w:pPr>
              <w:jc w:val="right"/>
            </w:pPr>
            <w:r>
              <w:rPr>
                <w:color w:val="000000"/>
                <w:sz w:val="24"/>
              </w:rPr>
              <w:t>551,662</w:t>
            </w:r>
          </w:p>
        </w:tc>
        <w:tc>
          <w:tcPr>
            <w:tcW w:w="1932" w:type="dxa"/>
            <w:vAlign w:val="center"/>
          </w:tcPr>
          <w:p w:rsidR="00D55E14" w:rsidRDefault="00AF2E30">
            <w:pPr>
              <w:jc w:val="right"/>
            </w:pPr>
            <w:r>
              <w:rPr>
                <w:color w:val="000000"/>
                <w:sz w:val="24"/>
              </w:rPr>
              <w:t>8,225,280.42</w:t>
            </w:r>
          </w:p>
        </w:tc>
        <w:tc>
          <w:tcPr>
            <w:tcW w:w="1612" w:type="dxa"/>
            <w:vAlign w:val="center"/>
          </w:tcPr>
          <w:p w:rsidR="00D55E14" w:rsidRDefault="00AF2E30">
            <w:pPr>
              <w:jc w:val="right"/>
            </w:pPr>
            <w:r>
              <w:rPr>
                <w:color w:val="000000"/>
                <w:sz w:val="24"/>
              </w:rPr>
              <w:t>0.14</w:t>
            </w:r>
          </w:p>
        </w:tc>
      </w:tr>
      <w:tr w:rsidR="00D55E14">
        <w:trPr>
          <w:jc w:val="center"/>
        </w:trPr>
        <w:tc>
          <w:tcPr>
            <w:tcW w:w="817" w:type="dxa"/>
            <w:vAlign w:val="center"/>
          </w:tcPr>
          <w:p w:rsidR="00D55E14" w:rsidRDefault="00AF2E30">
            <w:pPr>
              <w:jc w:val="center"/>
            </w:pPr>
            <w:r>
              <w:rPr>
                <w:color w:val="000000"/>
                <w:sz w:val="24"/>
              </w:rPr>
              <w:t>42</w:t>
            </w:r>
          </w:p>
        </w:tc>
        <w:tc>
          <w:tcPr>
            <w:tcW w:w="1276" w:type="dxa"/>
            <w:vAlign w:val="center"/>
          </w:tcPr>
          <w:p w:rsidR="00D55E14" w:rsidRDefault="00AF2E30">
            <w:pPr>
              <w:jc w:val="center"/>
            </w:pPr>
            <w:r>
              <w:rPr>
                <w:color w:val="000000"/>
                <w:sz w:val="24"/>
              </w:rPr>
              <w:t>688006</w:t>
            </w:r>
          </w:p>
        </w:tc>
        <w:tc>
          <w:tcPr>
            <w:tcW w:w="1701" w:type="dxa"/>
            <w:vAlign w:val="center"/>
          </w:tcPr>
          <w:p w:rsidR="00D55E14" w:rsidRDefault="00AF2E30">
            <w:pPr>
              <w:jc w:val="center"/>
            </w:pPr>
            <w:r>
              <w:rPr>
                <w:color w:val="000000"/>
                <w:sz w:val="24"/>
              </w:rPr>
              <w:t>杭可科技</w:t>
            </w:r>
          </w:p>
        </w:tc>
        <w:tc>
          <w:tcPr>
            <w:tcW w:w="1559" w:type="dxa"/>
            <w:vAlign w:val="center"/>
          </w:tcPr>
          <w:p w:rsidR="00D55E14" w:rsidRDefault="00AF2E30">
            <w:pPr>
              <w:jc w:val="right"/>
            </w:pPr>
            <w:r>
              <w:rPr>
                <w:color w:val="000000"/>
                <w:sz w:val="24"/>
              </w:rPr>
              <w:t>27,915</w:t>
            </w:r>
          </w:p>
        </w:tc>
        <w:tc>
          <w:tcPr>
            <w:tcW w:w="1932" w:type="dxa"/>
            <w:vAlign w:val="center"/>
          </w:tcPr>
          <w:p w:rsidR="00D55E14" w:rsidRDefault="00AF2E30">
            <w:pPr>
              <w:jc w:val="right"/>
            </w:pPr>
            <w:r>
              <w:rPr>
                <w:color w:val="000000"/>
                <w:sz w:val="24"/>
              </w:rPr>
              <w:t>1,082,543.70</w:t>
            </w:r>
          </w:p>
        </w:tc>
        <w:tc>
          <w:tcPr>
            <w:tcW w:w="1612" w:type="dxa"/>
            <w:vAlign w:val="center"/>
          </w:tcPr>
          <w:p w:rsidR="00D55E14" w:rsidRDefault="00AF2E30">
            <w:pPr>
              <w:jc w:val="right"/>
            </w:pPr>
            <w:r>
              <w:rPr>
                <w:color w:val="000000"/>
                <w:sz w:val="24"/>
              </w:rPr>
              <w:t>0.02</w:t>
            </w:r>
          </w:p>
        </w:tc>
      </w:tr>
      <w:tr w:rsidR="00D55E14">
        <w:trPr>
          <w:jc w:val="center"/>
        </w:trPr>
        <w:tc>
          <w:tcPr>
            <w:tcW w:w="817" w:type="dxa"/>
            <w:vAlign w:val="center"/>
          </w:tcPr>
          <w:p w:rsidR="00D55E14" w:rsidRDefault="00AF2E30">
            <w:pPr>
              <w:jc w:val="center"/>
            </w:pPr>
            <w:r>
              <w:rPr>
                <w:color w:val="000000"/>
                <w:sz w:val="24"/>
              </w:rPr>
              <w:t>43</w:t>
            </w:r>
          </w:p>
        </w:tc>
        <w:tc>
          <w:tcPr>
            <w:tcW w:w="1276" w:type="dxa"/>
            <w:vAlign w:val="center"/>
          </w:tcPr>
          <w:p w:rsidR="00D55E14" w:rsidRDefault="00AF2E30">
            <w:pPr>
              <w:jc w:val="center"/>
            </w:pPr>
            <w:r>
              <w:rPr>
                <w:color w:val="000000"/>
                <w:sz w:val="24"/>
              </w:rPr>
              <w:t>601318</w:t>
            </w:r>
          </w:p>
        </w:tc>
        <w:tc>
          <w:tcPr>
            <w:tcW w:w="1701" w:type="dxa"/>
            <w:vAlign w:val="center"/>
          </w:tcPr>
          <w:p w:rsidR="00D55E14" w:rsidRDefault="00AF2E30">
            <w:pPr>
              <w:jc w:val="center"/>
            </w:pPr>
            <w:r>
              <w:rPr>
                <w:color w:val="000000"/>
                <w:sz w:val="24"/>
              </w:rPr>
              <w:t>中国平安</w:t>
            </w:r>
          </w:p>
        </w:tc>
        <w:tc>
          <w:tcPr>
            <w:tcW w:w="1559" w:type="dxa"/>
            <w:vAlign w:val="center"/>
          </w:tcPr>
          <w:p w:rsidR="00D55E14" w:rsidRDefault="00AF2E30">
            <w:pPr>
              <w:jc w:val="right"/>
            </w:pPr>
            <w:r>
              <w:rPr>
                <w:color w:val="000000"/>
                <w:sz w:val="24"/>
              </w:rPr>
              <w:t>12,000</w:t>
            </w:r>
          </w:p>
        </w:tc>
        <w:tc>
          <w:tcPr>
            <w:tcW w:w="1932" w:type="dxa"/>
            <w:vAlign w:val="center"/>
          </w:tcPr>
          <w:p w:rsidR="00D55E14" w:rsidRDefault="00AF2E30">
            <w:pPr>
              <w:jc w:val="right"/>
            </w:pPr>
            <w:r>
              <w:rPr>
                <w:color w:val="000000"/>
                <w:sz w:val="24"/>
              </w:rPr>
              <w:t>1,025,520.00</w:t>
            </w:r>
          </w:p>
        </w:tc>
        <w:tc>
          <w:tcPr>
            <w:tcW w:w="1612" w:type="dxa"/>
            <w:vAlign w:val="center"/>
          </w:tcPr>
          <w:p w:rsidR="00D55E14" w:rsidRDefault="00AF2E30">
            <w:pPr>
              <w:jc w:val="right"/>
            </w:pPr>
            <w:r>
              <w:rPr>
                <w:color w:val="000000"/>
                <w:sz w:val="24"/>
              </w:rPr>
              <w:t>0.02</w:t>
            </w:r>
          </w:p>
        </w:tc>
      </w:tr>
      <w:tr w:rsidR="00D55E14">
        <w:trPr>
          <w:jc w:val="center"/>
        </w:trPr>
        <w:tc>
          <w:tcPr>
            <w:tcW w:w="817" w:type="dxa"/>
            <w:vAlign w:val="center"/>
          </w:tcPr>
          <w:p w:rsidR="00D55E14" w:rsidRDefault="00AF2E30">
            <w:pPr>
              <w:jc w:val="center"/>
            </w:pPr>
            <w:r>
              <w:rPr>
                <w:color w:val="000000"/>
                <w:sz w:val="24"/>
              </w:rPr>
              <w:t>44</w:t>
            </w:r>
          </w:p>
        </w:tc>
        <w:tc>
          <w:tcPr>
            <w:tcW w:w="1276" w:type="dxa"/>
            <w:vAlign w:val="center"/>
          </w:tcPr>
          <w:p w:rsidR="00D55E14" w:rsidRDefault="00AF2E30">
            <w:pPr>
              <w:jc w:val="center"/>
            </w:pPr>
            <w:r>
              <w:rPr>
                <w:color w:val="000000"/>
                <w:sz w:val="24"/>
              </w:rPr>
              <w:t>688007</w:t>
            </w:r>
          </w:p>
        </w:tc>
        <w:tc>
          <w:tcPr>
            <w:tcW w:w="1701" w:type="dxa"/>
            <w:vAlign w:val="center"/>
          </w:tcPr>
          <w:p w:rsidR="00D55E14" w:rsidRDefault="00AF2E30">
            <w:pPr>
              <w:jc w:val="center"/>
            </w:pPr>
            <w:r>
              <w:rPr>
                <w:color w:val="000000"/>
                <w:sz w:val="24"/>
              </w:rPr>
              <w:t>光峰科技</w:t>
            </w:r>
          </w:p>
        </w:tc>
        <w:tc>
          <w:tcPr>
            <w:tcW w:w="1559" w:type="dxa"/>
            <w:vAlign w:val="center"/>
          </w:tcPr>
          <w:p w:rsidR="00D55E14" w:rsidRDefault="00AF2E30">
            <w:pPr>
              <w:jc w:val="right"/>
            </w:pPr>
            <w:r>
              <w:rPr>
                <w:color w:val="000000"/>
                <w:sz w:val="24"/>
              </w:rPr>
              <w:t>26,857</w:t>
            </w:r>
          </w:p>
        </w:tc>
        <w:tc>
          <w:tcPr>
            <w:tcW w:w="1932" w:type="dxa"/>
            <w:vAlign w:val="center"/>
          </w:tcPr>
          <w:p w:rsidR="00D55E14" w:rsidRDefault="00AF2E30">
            <w:pPr>
              <w:jc w:val="right"/>
            </w:pPr>
            <w:r>
              <w:rPr>
                <w:color w:val="000000"/>
                <w:sz w:val="24"/>
              </w:rPr>
              <w:t>722,721.87</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45</w:t>
            </w:r>
          </w:p>
        </w:tc>
        <w:tc>
          <w:tcPr>
            <w:tcW w:w="1276" w:type="dxa"/>
            <w:vAlign w:val="center"/>
          </w:tcPr>
          <w:p w:rsidR="00D55E14" w:rsidRDefault="00AF2E30">
            <w:pPr>
              <w:jc w:val="center"/>
            </w:pPr>
            <w:r>
              <w:rPr>
                <w:color w:val="000000"/>
                <w:sz w:val="24"/>
              </w:rPr>
              <w:t>600674</w:t>
            </w:r>
          </w:p>
        </w:tc>
        <w:tc>
          <w:tcPr>
            <w:tcW w:w="1701" w:type="dxa"/>
            <w:vAlign w:val="center"/>
          </w:tcPr>
          <w:p w:rsidR="00D55E14" w:rsidRDefault="00AF2E30">
            <w:pPr>
              <w:jc w:val="center"/>
            </w:pPr>
            <w:r>
              <w:rPr>
                <w:color w:val="000000"/>
                <w:sz w:val="24"/>
              </w:rPr>
              <w:t>川投能源</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689,500.00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46</w:t>
            </w:r>
          </w:p>
        </w:tc>
        <w:tc>
          <w:tcPr>
            <w:tcW w:w="1276" w:type="dxa"/>
            <w:vAlign w:val="center"/>
          </w:tcPr>
          <w:p w:rsidR="00D55E14" w:rsidRDefault="00AF2E30">
            <w:pPr>
              <w:jc w:val="center"/>
            </w:pPr>
            <w:r>
              <w:rPr>
                <w:color w:val="000000"/>
                <w:sz w:val="24"/>
              </w:rPr>
              <w:t>600886</w:t>
            </w:r>
          </w:p>
        </w:tc>
        <w:tc>
          <w:tcPr>
            <w:tcW w:w="1701" w:type="dxa"/>
            <w:vAlign w:val="center"/>
          </w:tcPr>
          <w:p w:rsidR="00D55E14" w:rsidRDefault="00AF2E30">
            <w:pPr>
              <w:jc w:val="center"/>
            </w:pPr>
            <w:r>
              <w:rPr>
                <w:color w:val="000000"/>
                <w:sz w:val="24"/>
              </w:rPr>
              <w:t>国投电力</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642,600.00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47</w:t>
            </w:r>
          </w:p>
        </w:tc>
        <w:tc>
          <w:tcPr>
            <w:tcW w:w="1276" w:type="dxa"/>
            <w:vAlign w:val="center"/>
          </w:tcPr>
          <w:p w:rsidR="00D55E14" w:rsidRDefault="00AF2E30">
            <w:pPr>
              <w:jc w:val="center"/>
            </w:pPr>
            <w:r>
              <w:rPr>
                <w:color w:val="000000"/>
                <w:sz w:val="24"/>
              </w:rPr>
              <w:t>600999</w:t>
            </w:r>
          </w:p>
        </w:tc>
        <w:tc>
          <w:tcPr>
            <w:tcW w:w="1701" w:type="dxa"/>
            <w:vAlign w:val="center"/>
          </w:tcPr>
          <w:p w:rsidR="00D55E14" w:rsidRDefault="00AF2E30">
            <w:pPr>
              <w:jc w:val="center"/>
            </w:pPr>
            <w:r>
              <w:rPr>
                <w:color w:val="000000"/>
                <w:sz w:val="24"/>
              </w:rPr>
              <w:t>招商证券</w:t>
            </w:r>
          </w:p>
        </w:tc>
        <w:tc>
          <w:tcPr>
            <w:tcW w:w="1559" w:type="dxa"/>
            <w:vAlign w:val="center"/>
          </w:tcPr>
          <w:p w:rsidR="00D55E14" w:rsidRDefault="00AF2E30">
            <w:pPr>
              <w:jc w:val="right"/>
            </w:pPr>
            <w:r>
              <w:rPr>
                <w:color w:val="000000"/>
                <w:sz w:val="24"/>
              </w:rPr>
              <w:t>35,000</w:t>
            </w:r>
          </w:p>
        </w:tc>
        <w:tc>
          <w:tcPr>
            <w:tcW w:w="1932" w:type="dxa"/>
            <w:vAlign w:val="center"/>
          </w:tcPr>
          <w:p w:rsidR="00D55E14" w:rsidRDefault="00AF2E30">
            <w:pPr>
              <w:jc w:val="right"/>
            </w:pPr>
            <w:r>
              <w:rPr>
                <w:color w:val="000000"/>
                <w:sz w:val="24"/>
              </w:rPr>
              <w:t>640,150.00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48</w:t>
            </w:r>
          </w:p>
        </w:tc>
        <w:tc>
          <w:tcPr>
            <w:tcW w:w="1276" w:type="dxa"/>
            <w:vAlign w:val="center"/>
          </w:tcPr>
          <w:p w:rsidR="00D55E14" w:rsidRDefault="00AF2E30">
            <w:pPr>
              <w:jc w:val="center"/>
            </w:pPr>
            <w:r>
              <w:rPr>
                <w:color w:val="000000"/>
                <w:sz w:val="24"/>
              </w:rPr>
              <w:t>600176</w:t>
            </w:r>
          </w:p>
        </w:tc>
        <w:tc>
          <w:tcPr>
            <w:tcW w:w="1701" w:type="dxa"/>
            <w:vAlign w:val="center"/>
          </w:tcPr>
          <w:p w:rsidR="00D55E14" w:rsidRDefault="00AF2E30">
            <w:pPr>
              <w:jc w:val="center"/>
            </w:pPr>
            <w:r>
              <w:rPr>
                <w:color w:val="000000"/>
                <w:sz w:val="24"/>
              </w:rPr>
              <w:t>中国巨石</w:t>
            </w:r>
          </w:p>
        </w:tc>
        <w:tc>
          <w:tcPr>
            <w:tcW w:w="1559" w:type="dxa"/>
            <w:vAlign w:val="center"/>
          </w:tcPr>
          <w:p w:rsidR="00D55E14" w:rsidRDefault="00AF2E30">
            <w:pPr>
              <w:jc w:val="right"/>
            </w:pPr>
            <w:r>
              <w:rPr>
                <w:color w:val="000000"/>
                <w:sz w:val="24"/>
              </w:rPr>
              <w:t>48,154</w:t>
            </w:r>
          </w:p>
        </w:tc>
        <w:tc>
          <w:tcPr>
            <w:tcW w:w="1932" w:type="dxa"/>
            <w:vAlign w:val="center"/>
          </w:tcPr>
          <w:p w:rsidR="00D55E14" w:rsidRDefault="00AF2E30">
            <w:pPr>
              <w:jc w:val="right"/>
            </w:pPr>
            <w:r>
              <w:rPr>
                <w:color w:val="000000"/>
                <w:sz w:val="24"/>
              </w:rPr>
              <w:t>524,878.60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49</w:t>
            </w:r>
          </w:p>
        </w:tc>
        <w:tc>
          <w:tcPr>
            <w:tcW w:w="1276" w:type="dxa"/>
            <w:vAlign w:val="center"/>
          </w:tcPr>
          <w:p w:rsidR="00D55E14" w:rsidRDefault="00AF2E30">
            <w:pPr>
              <w:jc w:val="center"/>
            </w:pPr>
            <w:r>
              <w:rPr>
                <w:color w:val="000000"/>
                <w:sz w:val="24"/>
              </w:rPr>
              <w:t>600500</w:t>
            </w:r>
          </w:p>
        </w:tc>
        <w:tc>
          <w:tcPr>
            <w:tcW w:w="1701" w:type="dxa"/>
            <w:vAlign w:val="center"/>
          </w:tcPr>
          <w:p w:rsidR="00D55E14" w:rsidRDefault="00AF2E30">
            <w:pPr>
              <w:jc w:val="center"/>
            </w:pPr>
            <w:r>
              <w:rPr>
                <w:color w:val="000000"/>
                <w:sz w:val="24"/>
              </w:rPr>
              <w:t>中化国际</w:t>
            </w:r>
          </w:p>
        </w:tc>
        <w:tc>
          <w:tcPr>
            <w:tcW w:w="1559" w:type="dxa"/>
            <w:vAlign w:val="center"/>
          </w:tcPr>
          <w:p w:rsidR="00D55E14" w:rsidRDefault="00AF2E30">
            <w:pPr>
              <w:jc w:val="right"/>
            </w:pPr>
            <w:r>
              <w:rPr>
                <w:color w:val="000000"/>
                <w:sz w:val="24"/>
              </w:rPr>
              <w:t>78,000</w:t>
            </w:r>
          </w:p>
        </w:tc>
        <w:tc>
          <w:tcPr>
            <w:tcW w:w="1932" w:type="dxa"/>
            <w:vAlign w:val="center"/>
          </w:tcPr>
          <w:p w:rsidR="00D55E14" w:rsidRDefault="00AF2E30">
            <w:pPr>
              <w:jc w:val="right"/>
            </w:pPr>
            <w:r>
              <w:rPr>
                <w:color w:val="000000"/>
                <w:sz w:val="24"/>
              </w:rPr>
              <w:t>413,400.00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50</w:t>
            </w:r>
          </w:p>
        </w:tc>
        <w:tc>
          <w:tcPr>
            <w:tcW w:w="1276" w:type="dxa"/>
            <w:vAlign w:val="center"/>
          </w:tcPr>
          <w:p w:rsidR="00D55E14" w:rsidRDefault="00AF2E30">
            <w:pPr>
              <w:jc w:val="center"/>
            </w:pPr>
            <w:r>
              <w:rPr>
                <w:color w:val="000000"/>
                <w:sz w:val="24"/>
              </w:rPr>
              <w:t>600036</w:t>
            </w:r>
          </w:p>
        </w:tc>
        <w:tc>
          <w:tcPr>
            <w:tcW w:w="1701" w:type="dxa"/>
            <w:vAlign w:val="center"/>
          </w:tcPr>
          <w:p w:rsidR="00D55E14" w:rsidRDefault="00AF2E30">
            <w:pPr>
              <w:jc w:val="center"/>
            </w:pPr>
            <w:r>
              <w:rPr>
                <w:color w:val="000000"/>
                <w:sz w:val="24"/>
              </w:rPr>
              <w:t>招商银行</w:t>
            </w:r>
          </w:p>
        </w:tc>
        <w:tc>
          <w:tcPr>
            <w:tcW w:w="1559" w:type="dxa"/>
            <w:vAlign w:val="center"/>
          </w:tcPr>
          <w:p w:rsidR="00D55E14" w:rsidRDefault="00AF2E30">
            <w:pPr>
              <w:jc w:val="right"/>
            </w:pPr>
            <w:r>
              <w:rPr>
                <w:color w:val="000000"/>
                <w:sz w:val="24"/>
              </w:rPr>
              <w:t>10,000</w:t>
            </w:r>
          </w:p>
        </w:tc>
        <w:tc>
          <w:tcPr>
            <w:tcW w:w="1932" w:type="dxa"/>
            <w:vAlign w:val="center"/>
          </w:tcPr>
          <w:p w:rsidR="00D55E14" w:rsidRDefault="00AF2E30">
            <w:pPr>
              <w:jc w:val="right"/>
            </w:pPr>
            <w:r>
              <w:rPr>
                <w:color w:val="000000"/>
                <w:sz w:val="24"/>
              </w:rPr>
              <w:t>375,800.00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51</w:t>
            </w:r>
          </w:p>
        </w:tc>
        <w:tc>
          <w:tcPr>
            <w:tcW w:w="1276" w:type="dxa"/>
            <w:vAlign w:val="center"/>
          </w:tcPr>
          <w:p w:rsidR="00D55E14" w:rsidRDefault="00AF2E30">
            <w:pPr>
              <w:jc w:val="center"/>
            </w:pPr>
            <w:r>
              <w:rPr>
                <w:color w:val="000000"/>
                <w:sz w:val="24"/>
              </w:rPr>
              <w:t>000807</w:t>
            </w:r>
          </w:p>
        </w:tc>
        <w:tc>
          <w:tcPr>
            <w:tcW w:w="1701" w:type="dxa"/>
            <w:vAlign w:val="center"/>
          </w:tcPr>
          <w:p w:rsidR="00D55E14" w:rsidRDefault="00AF2E30">
            <w:pPr>
              <w:jc w:val="center"/>
            </w:pPr>
            <w:r>
              <w:rPr>
                <w:color w:val="000000"/>
                <w:sz w:val="24"/>
              </w:rPr>
              <w:t>云铝股份</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359,800.00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52</w:t>
            </w:r>
          </w:p>
        </w:tc>
        <w:tc>
          <w:tcPr>
            <w:tcW w:w="1276" w:type="dxa"/>
            <w:vAlign w:val="center"/>
          </w:tcPr>
          <w:p w:rsidR="00D55E14" w:rsidRDefault="00AF2E30">
            <w:pPr>
              <w:jc w:val="center"/>
            </w:pPr>
            <w:r>
              <w:rPr>
                <w:color w:val="000000"/>
                <w:sz w:val="24"/>
              </w:rPr>
              <w:t>601766</w:t>
            </w:r>
          </w:p>
        </w:tc>
        <w:tc>
          <w:tcPr>
            <w:tcW w:w="1701" w:type="dxa"/>
            <w:vAlign w:val="center"/>
          </w:tcPr>
          <w:p w:rsidR="00D55E14" w:rsidRDefault="00AF2E30">
            <w:pPr>
              <w:jc w:val="center"/>
            </w:pPr>
            <w:r>
              <w:rPr>
                <w:color w:val="000000"/>
                <w:sz w:val="24"/>
              </w:rPr>
              <w:t>中国中车</w:t>
            </w:r>
          </w:p>
        </w:tc>
        <w:tc>
          <w:tcPr>
            <w:tcW w:w="1559" w:type="dxa"/>
            <w:vAlign w:val="center"/>
          </w:tcPr>
          <w:p w:rsidR="00D55E14" w:rsidRDefault="00AF2E30">
            <w:pPr>
              <w:jc w:val="right"/>
            </w:pPr>
            <w:r>
              <w:rPr>
                <w:color w:val="000000"/>
                <w:sz w:val="24"/>
              </w:rPr>
              <w:t>50,000</w:t>
            </w:r>
          </w:p>
        </w:tc>
        <w:tc>
          <w:tcPr>
            <w:tcW w:w="1932" w:type="dxa"/>
            <w:vAlign w:val="center"/>
          </w:tcPr>
          <w:p w:rsidR="00D55E14" w:rsidRDefault="00AF2E30">
            <w:pPr>
              <w:jc w:val="right"/>
            </w:pPr>
            <w:r>
              <w:rPr>
                <w:color w:val="000000"/>
                <w:sz w:val="24"/>
              </w:rPr>
              <w:t>357,000.00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53</w:t>
            </w:r>
          </w:p>
        </w:tc>
        <w:tc>
          <w:tcPr>
            <w:tcW w:w="1276" w:type="dxa"/>
            <w:vAlign w:val="center"/>
          </w:tcPr>
          <w:p w:rsidR="00D55E14" w:rsidRDefault="00AF2E30">
            <w:pPr>
              <w:jc w:val="center"/>
            </w:pPr>
            <w:r>
              <w:rPr>
                <w:color w:val="000000"/>
                <w:sz w:val="24"/>
              </w:rPr>
              <w:t>000538</w:t>
            </w:r>
          </w:p>
        </w:tc>
        <w:tc>
          <w:tcPr>
            <w:tcW w:w="1701" w:type="dxa"/>
            <w:vAlign w:val="center"/>
          </w:tcPr>
          <w:p w:rsidR="00D55E14" w:rsidRDefault="00AF2E30">
            <w:pPr>
              <w:jc w:val="center"/>
            </w:pPr>
            <w:r>
              <w:rPr>
                <w:color w:val="000000"/>
                <w:sz w:val="24"/>
              </w:rPr>
              <w:t>云南白药</w:t>
            </w:r>
          </w:p>
        </w:tc>
        <w:tc>
          <w:tcPr>
            <w:tcW w:w="1559" w:type="dxa"/>
            <w:vAlign w:val="center"/>
          </w:tcPr>
          <w:p w:rsidR="00D55E14" w:rsidRDefault="00AF2E30">
            <w:pPr>
              <w:jc w:val="right"/>
            </w:pPr>
            <w:r>
              <w:rPr>
                <w:color w:val="000000"/>
                <w:sz w:val="24"/>
              </w:rPr>
              <w:t>3,900</w:t>
            </w:r>
          </w:p>
        </w:tc>
        <w:tc>
          <w:tcPr>
            <w:tcW w:w="1932" w:type="dxa"/>
            <w:vAlign w:val="center"/>
          </w:tcPr>
          <w:p w:rsidR="00D55E14" w:rsidRDefault="00AF2E30">
            <w:pPr>
              <w:jc w:val="right"/>
            </w:pPr>
            <w:r>
              <w:rPr>
                <w:color w:val="000000"/>
                <w:sz w:val="24"/>
              </w:rPr>
              <w:t>348,777.00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54</w:t>
            </w:r>
          </w:p>
        </w:tc>
        <w:tc>
          <w:tcPr>
            <w:tcW w:w="1276" w:type="dxa"/>
            <w:vAlign w:val="center"/>
          </w:tcPr>
          <w:p w:rsidR="00D55E14" w:rsidRDefault="00AF2E30">
            <w:pPr>
              <w:jc w:val="center"/>
            </w:pPr>
            <w:r>
              <w:rPr>
                <w:color w:val="000000"/>
                <w:sz w:val="24"/>
              </w:rPr>
              <w:t>688023</w:t>
            </w:r>
          </w:p>
        </w:tc>
        <w:tc>
          <w:tcPr>
            <w:tcW w:w="1701" w:type="dxa"/>
            <w:vAlign w:val="center"/>
          </w:tcPr>
          <w:p w:rsidR="00D55E14" w:rsidRDefault="00AF2E30">
            <w:pPr>
              <w:jc w:val="center"/>
            </w:pPr>
            <w:r>
              <w:rPr>
                <w:color w:val="000000"/>
                <w:sz w:val="24"/>
              </w:rPr>
              <w:t>安恒信息</w:t>
            </w:r>
          </w:p>
        </w:tc>
        <w:tc>
          <w:tcPr>
            <w:tcW w:w="1559" w:type="dxa"/>
            <w:vAlign w:val="center"/>
          </w:tcPr>
          <w:p w:rsidR="00D55E14" w:rsidRDefault="00AF2E30">
            <w:pPr>
              <w:jc w:val="right"/>
            </w:pPr>
            <w:r>
              <w:rPr>
                <w:color w:val="000000"/>
                <w:sz w:val="24"/>
              </w:rPr>
              <w:t>2,728</w:t>
            </w:r>
          </w:p>
        </w:tc>
        <w:tc>
          <w:tcPr>
            <w:tcW w:w="1932" w:type="dxa"/>
            <w:vAlign w:val="center"/>
          </w:tcPr>
          <w:p w:rsidR="00D55E14" w:rsidRDefault="00AF2E30">
            <w:pPr>
              <w:jc w:val="right"/>
            </w:pPr>
            <w:r>
              <w:rPr>
                <w:color w:val="000000"/>
                <w:sz w:val="24"/>
              </w:rPr>
              <w:t>334,261.84</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55</w:t>
            </w:r>
          </w:p>
        </w:tc>
        <w:tc>
          <w:tcPr>
            <w:tcW w:w="1276" w:type="dxa"/>
            <w:vAlign w:val="center"/>
          </w:tcPr>
          <w:p w:rsidR="00D55E14" w:rsidRDefault="00AF2E30">
            <w:pPr>
              <w:jc w:val="center"/>
            </w:pPr>
            <w:r>
              <w:rPr>
                <w:color w:val="000000"/>
                <w:sz w:val="24"/>
              </w:rPr>
              <w:t>000543</w:t>
            </w:r>
          </w:p>
        </w:tc>
        <w:tc>
          <w:tcPr>
            <w:tcW w:w="1701" w:type="dxa"/>
            <w:vAlign w:val="center"/>
          </w:tcPr>
          <w:p w:rsidR="00D55E14" w:rsidRDefault="00AF2E30">
            <w:pPr>
              <w:jc w:val="center"/>
            </w:pPr>
            <w:r>
              <w:rPr>
                <w:color w:val="000000"/>
                <w:sz w:val="24"/>
              </w:rPr>
              <w:t>皖能电力</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324,800.00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56</w:t>
            </w:r>
          </w:p>
        </w:tc>
        <w:tc>
          <w:tcPr>
            <w:tcW w:w="1276" w:type="dxa"/>
            <w:vAlign w:val="center"/>
          </w:tcPr>
          <w:p w:rsidR="00D55E14" w:rsidRDefault="00AF2E30">
            <w:pPr>
              <w:jc w:val="center"/>
            </w:pPr>
            <w:r>
              <w:rPr>
                <w:color w:val="000000"/>
                <w:sz w:val="24"/>
              </w:rPr>
              <w:t>000725</w:t>
            </w:r>
          </w:p>
        </w:tc>
        <w:tc>
          <w:tcPr>
            <w:tcW w:w="1701" w:type="dxa"/>
            <w:vAlign w:val="center"/>
          </w:tcPr>
          <w:p w:rsidR="00D55E14" w:rsidRDefault="00AF2E30">
            <w:pPr>
              <w:jc w:val="center"/>
            </w:pPr>
            <w:r>
              <w:rPr>
                <w:color w:val="000000"/>
                <w:sz w:val="24"/>
              </w:rPr>
              <w:t>京东方</w:t>
            </w:r>
            <w:r>
              <w:rPr>
                <w:color w:val="000000"/>
                <w:sz w:val="24"/>
              </w:rPr>
              <w:t>A</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317,800.00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57</w:t>
            </w:r>
          </w:p>
        </w:tc>
        <w:tc>
          <w:tcPr>
            <w:tcW w:w="1276" w:type="dxa"/>
            <w:vAlign w:val="center"/>
          </w:tcPr>
          <w:p w:rsidR="00D55E14" w:rsidRDefault="00AF2E30">
            <w:pPr>
              <w:jc w:val="center"/>
            </w:pPr>
            <w:r>
              <w:rPr>
                <w:color w:val="000000"/>
                <w:sz w:val="24"/>
              </w:rPr>
              <w:t>600188</w:t>
            </w:r>
          </w:p>
        </w:tc>
        <w:tc>
          <w:tcPr>
            <w:tcW w:w="1701" w:type="dxa"/>
            <w:vAlign w:val="center"/>
          </w:tcPr>
          <w:p w:rsidR="00D55E14" w:rsidRDefault="00AF2E30">
            <w:pPr>
              <w:jc w:val="center"/>
            </w:pPr>
            <w:r>
              <w:rPr>
                <w:color w:val="000000"/>
                <w:sz w:val="24"/>
              </w:rPr>
              <w:t>兖州煤业</w:t>
            </w:r>
          </w:p>
        </w:tc>
        <w:tc>
          <w:tcPr>
            <w:tcW w:w="1559" w:type="dxa"/>
            <w:vAlign w:val="center"/>
          </w:tcPr>
          <w:p w:rsidR="00D55E14" w:rsidRDefault="00AF2E30">
            <w:pPr>
              <w:jc w:val="right"/>
            </w:pPr>
            <w:r>
              <w:rPr>
                <w:color w:val="000000"/>
                <w:sz w:val="24"/>
              </w:rPr>
              <w:t>30,000</w:t>
            </w:r>
          </w:p>
        </w:tc>
        <w:tc>
          <w:tcPr>
            <w:tcW w:w="1932" w:type="dxa"/>
            <w:vAlign w:val="center"/>
          </w:tcPr>
          <w:p w:rsidR="00D55E14" w:rsidRDefault="00AF2E30">
            <w:pPr>
              <w:jc w:val="right"/>
            </w:pPr>
            <w:r>
              <w:rPr>
                <w:color w:val="000000"/>
                <w:sz w:val="24"/>
              </w:rPr>
              <w:t>316,800.00</w:t>
            </w:r>
          </w:p>
        </w:tc>
        <w:tc>
          <w:tcPr>
            <w:tcW w:w="1612" w:type="dxa"/>
            <w:vAlign w:val="center"/>
          </w:tcPr>
          <w:p w:rsidR="00D55E14" w:rsidRDefault="00AF2E30">
            <w:pPr>
              <w:jc w:val="right"/>
            </w:pPr>
            <w:r>
              <w:rPr>
                <w:color w:val="000000"/>
                <w:sz w:val="24"/>
              </w:rPr>
              <w:t>0.01</w:t>
            </w:r>
          </w:p>
        </w:tc>
      </w:tr>
      <w:tr w:rsidR="00D55E14">
        <w:trPr>
          <w:jc w:val="center"/>
        </w:trPr>
        <w:tc>
          <w:tcPr>
            <w:tcW w:w="817" w:type="dxa"/>
            <w:vAlign w:val="center"/>
          </w:tcPr>
          <w:p w:rsidR="00D55E14" w:rsidRDefault="00AF2E30">
            <w:pPr>
              <w:jc w:val="center"/>
            </w:pPr>
            <w:r>
              <w:rPr>
                <w:color w:val="000000"/>
                <w:sz w:val="24"/>
              </w:rPr>
              <w:t>58</w:t>
            </w:r>
          </w:p>
        </w:tc>
        <w:tc>
          <w:tcPr>
            <w:tcW w:w="1276" w:type="dxa"/>
            <w:vAlign w:val="center"/>
          </w:tcPr>
          <w:p w:rsidR="00D55E14" w:rsidRDefault="00AF2E30">
            <w:pPr>
              <w:jc w:val="center"/>
            </w:pPr>
            <w:r>
              <w:rPr>
                <w:color w:val="000000"/>
                <w:sz w:val="24"/>
              </w:rPr>
              <w:t>600057</w:t>
            </w:r>
          </w:p>
        </w:tc>
        <w:tc>
          <w:tcPr>
            <w:tcW w:w="1701" w:type="dxa"/>
            <w:vAlign w:val="center"/>
          </w:tcPr>
          <w:p w:rsidR="00D55E14" w:rsidRDefault="00AF2E30">
            <w:pPr>
              <w:jc w:val="center"/>
            </w:pPr>
            <w:r>
              <w:rPr>
                <w:color w:val="000000"/>
                <w:sz w:val="24"/>
              </w:rPr>
              <w:t>厦门象屿</w:t>
            </w:r>
          </w:p>
        </w:tc>
        <w:tc>
          <w:tcPr>
            <w:tcW w:w="1559" w:type="dxa"/>
            <w:vAlign w:val="center"/>
          </w:tcPr>
          <w:p w:rsidR="00D55E14" w:rsidRDefault="00AF2E30">
            <w:pPr>
              <w:jc w:val="right"/>
            </w:pPr>
            <w:r>
              <w:rPr>
                <w:color w:val="000000"/>
                <w:sz w:val="24"/>
              </w:rPr>
              <w:t>70,000</w:t>
            </w:r>
          </w:p>
        </w:tc>
        <w:tc>
          <w:tcPr>
            <w:tcW w:w="1932" w:type="dxa"/>
            <w:vAlign w:val="center"/>
          </w:tcPr>
          <w:p w:rsidR="00D55E14" w:rsidRDefault="00AF2E30">
            <w:pPr>
              <w:jc w:val="right"/>
            </w:pPr>
            <w:r>
              <w:rPr>
                <w:color w:val="000000"/>
                <w:sz w:val="24"/>
              </w:rPr>
              <w:t>290,500.00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59</w:t>
            </w:r>
          </w:p>
        </w:tc>
        <w:tc>
          <w:tcPr>
            <w:tcW w:w="1276" w:type="dxa"/>
            <w:vAlign w:val="center"/>
          </w:tcPr>
          <w:p w:rsidR="00D55E14" w:rsidRDefault="00AF2E30">
            <w:pPr>
              <w:jc w:val="center"/>
            </w:pPr>
            <w:r>
              <w:rPr>
                <w:color w:val="000000"/>
                <w:sz w:val="24"/>
              </w:rPr>
              <w:t>600835</w:t>
            </w:r>
          </w:p>
        </w:tc>
        <w:tc>
          <w:tcPr>
            <w:tcW w:w="1701" w:type="dxa"/>
            <w:vAlign w:val="center"/>
          </w:tcPr>
          <w:p w:rsidR="00D55E14" w:rsidRDefault="00AF2E30">
            <w:pPr>
              <w:jc w:val="center"/>
            </w:pPr>
            <w:r>
              <w:rPr>
                <w:color w:val="000000"/>
                <w:sz w:val="24"/>
              </w:rPr>
              <w:t>上海机电</w:t>
            </w:r>
          </w:p>
        </w:tc>
        <w:tc>
          <w:tcPr>
            <w:tcW w:w="1559" w:type="dxa"/>
            <w:vAlign w:val="center"/>
          </w:tcPr>
          <w:p w:rsidR="00D55E14" w:rsidRDefault="00AF2E30">
            <w:pPr>
              <w:jc w:val="right"/>
            </w:pPr>
            <w:r>
              <w:rPr>
                <w:color w:val="000000"/>
                <w:sz w:val="24"/>
              </w:rPr>
              <w:t>16,800</w:t>
            </w:r>
          </w:p>
        </w:tc>
        <w:tc>
          <w:tcPr>
            <w:tcW w:w="1932" w:type="dxa"/>
            <w:vAlign w:val="center"/>
          </w:tcPr>
          <w:p w:rsidR="00D55E14" w:rsidRDefault="00AF2E30">
            <w:pPr>
              <w:jc w:val="right"/>
            </w:pPr>
            <w:r>
              <w:rPr>
                <w:color w:val="000000"/>
                <w:sz w:val="24"/>
              </w:rPr>
              <w:t>278,376.00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60</w:t>
            </w:r>
          </w:p>
        </w:tc>
        <w:tc>
          <w:tcPr>
            <w:tcW w:w="1276" w:type="dxa"/>
            <w:vAlign w:val="center"/>
          </w:tcPr>
          <w:p w:rsidR="00D55E14" w:rsidRDefault="00AF2E30">
            <w:pPr>
              <w:jc w:val="center"/>
            </w:pPr>
            <w:r>
              <w:rPr>
                <w:color w:val="000000"/>
                <w:sz w:val="24"/>
              </w:rPr>
              <w:t>000031</w:t>
            </w:r>
          </w:p>
        </w:tc>
        <w:tc>
          <w:tcPr>
            <w:tcW w:w="1701" w:type="dxa"/>
            <w:vAlign w:val="center"/>
          </w:tcPr>
          <w:p w:rsidR="00D55E14" w:rsidRDefault="00AF2E30">
            <w:pPr>
              <w:jc w:val="center"/>
            </w:pPr>
            <w:r>
              <w:rPr>
                <w:color w:val="000000"/>
                <w:sz w:val="24"/>
              </w:rPr>
              <w:t>大悦城</w:t>
            </w:r>
          </w:p>
        </w:tc>
        <w:tc>
          <w:tcPr>
            <w:tcW w:w="1559" w:type="dxa"/>
            <w:vAlign w:val="center"/>
          </w:tcPr>
          <w:p w:rsidR="00D55E14" w:rsidRDefault="00AF2E30">
            <w:pPr>
              <w:jc w:val="right"/>
            </w:pPr>
            <w:r>
              <w:rPr>
                <w:color w:val="000000"/>
                <w:sz w:val="24"/>
              </w:rPr>
              <w:t>38,000</w:t>
            </w:r>
          </w:p>
        </w:tc>
        <w:tc>
          <w:tcPr>
            <w:tcW w:w="1932" w:type="dxa"/>
            <w:vAlign w:val="center"/>
          </w:tcPr>
          <w:p w:rsidR="00D55E14" w:rsidRDefault="00AF2E30">
            <w:pPr>
              <w:jc w:val="right"/>
            </w:pPr>
            <w:r>
              <w:rPr>
                <w:color w:val="000000"/>
                <w:sz w:val="24"/>
              </w:rPr>
              <w:t>272,840.00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61</w:t>
            </w:r>
          </w:p>
        </w:tc>
        <w:tc>
          <w:tcPr>
            <w:tcW w:w="1276" w:type="dxa"/>
            <w:vAlign w:val="center"/>
          </w:tcPr>
          <w:p w:rsidR="00D55E14" w:rsidRDefault="00AF2E30">
            <w:pPr>
              <w:jc w:val="center"/>
            </w:pPr>
            <w:r>
              <w:rPr>
                <w:color w:val="000000"/>
                <w:sz w:val="24"/>
              </w:rPr>
              <w:t>300498</w:t>
            </w:r>
          </w:p>
        </w:tc>
        <w:tc>
          <w:tcPr>
            <w:tcW w:w="1701" w:type="dxa"/>
            <w:vAlign w:val="center"/>
          </w:tcPr>
          <w:p w:rsidR="00D55E14" w:rsidRDefault="00AF2E30">
            <w:pPr>
              <w:jc w:val="center"/>
            </w:pPr>
            <w:r>
              <w:rPr>
                <w:color w:val="000000"/>
                <w:sz w:val="24"/>
              </w:rPr>
              <w:t>温氏股份</w:t>
            </w:r>
          </w:p>
        </w:tc>
        <w:tc>
          <w:tcPr>
            <w:tcW w:w="1559" w:type="dxa"/>
            <w:vAlign w:val="center"/>
          </w:tcPr>
          <w:p w:rsidR="00D55E14" w:rsidRDefault="00AF2E30">
            <w:pPr>
              <w:jc w:val="right"/>
            </w:pPr>
            <w:r>
              <w:rPr>
                <w:color w:val="000000"/>
                <w:sz w:val="24"/>
              </w:rPr>
              <w:t>8,000</w:t>
            </w:r>
          </w:p>
        </w:tc>
        <w:tc>
          <w:tcPr>
            <w:tcW w:w="1932" w:type="dxa"/>
            <w:vAlign w:val="center"/>
          </w:tcPr>
          <w:p w:rsidR="00D55E14" w:rsidRDefault="00AF2E30">
            <w:pPr>
              <w:jc w:val="right"/>
            </w:pPr>
            <w:r>
              <w:rPr>
                <w:color w:val="000000"/>
                <w:sz w:val="24"/>
              </w:rPr>
              <w:t>268,800.00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62</w:t>
            </w:r>
          </w:p>
        </w:tc>
        <w:tc>
          <w:tcPr>
            <w:tcW w:w="1276" w:type="dxa"/>
            <w:vAlign w:val="center"/>
          </w:tcPr>
          <w:p w:rsidR="00D55E14" w:rsidRDefault="00AF2E30">
            <w:pPr>
              <w:jc w:val="center"/>
            </w:pPr>
            <w:r>
              <w:rPr>
                <w:color w:val="000000"/>
                <w:sz w:val="24"/>
              </w:rPr>
              <w:t>601111</w:t>
            </w:r>
          </w:p>
        </w:tc>
        <w:tc>
          <w:tcPr>
            <w:tcW w:w="1701" w:type="dxa"/>
            <w:vAlign w:val="center"/>
          </w:tcPr>
          <w:p w:rsidR="00D55E14" w:rsidRDefault="00AF2E30">
            <w:pPr>
              <w:jc w:val="center"/>
            </w:pPr>
            <w:r>
              <w:rPr>
                <w:color w:val="000000"/>
                <w:sz w:val="24"/>
              </w:rPr>
              <w:t>中国国航</w:t>
            </w:r>
          </w:p>
        </w:tc>
        <w:tc>
          <w:tcPr>
            <w:tcW w:w="1559" w:type="dxa"/>
            <w:vAlign w:val="center"/>
          </w:tcPr>
          <w:p w:rsidR="00D55E14" w:rsidRDefault="00AF2E30">
            <w:pPr>
              <w:jc w:val="right"/>
            </w:pPr>
            <w:r>
              <w:rPr>
                <w:color w:val="000000"/>
                <w:sz w:val="24"/>
              </w:rPr>
              <w:t>27,000</w:t>
            </w:r>
          </w:p>
        </w:tc>
        <w:tc>
          <w:tcPr>
            <w:tcW w:w="1932" w:type="dxa"/>
            <w:vAlign w:val="center"/>
          </w:tcPr>
          <w:p w:rsidR="00D55E14" w:rsidRDefault="00AF2E30">
            <w:pPr>
              <w:jc w:val="right"/>
            </w:pPr>
            <w:r>
              <w:rPr>
                <w:color w:val="000000"/>
                <w:sz w:val="24"/>
              </w:rPr>
              <w:t>261,630.00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63</w:t>
            </w:r>
          </w:p>
        </w:tc>
        <w:tc>
          <w:tcPr>
            <w:tcW w:w="1276" w:type="dxa"/>
            <w:vAlign w:val="center"/>
          </w:tcPr>
          <w:p w:rsidR="00D55E14" w:rsidRDefault="00AF2E30">
            <w:pPr>
              <w:jc w:val="center"/>
            </w:pPr>
            <w:r>
              <w:rPr>
                <w:color w:val="000000"/>
                <w:sz w:val="24"/>
              </w:rPr>
              <w:t>600015</w:t>
            </w:r>
          </w:p>
        </w:tc>
        <w:tc>
          <w:tcPr>
            <w:tcW w:w="1701" w:type="dxa"/>
            <w:vAlign w:val="center"/>
          </w:tcPr>
          <w:p w:rsidR="00D55E14" w:rsidRDefault="00AF2E30">
            <w:pPr>
              <w:jc w:val="center"/>
            </w:pPr>
            <w:r>
              <w:rPr>
                <w:color w:val="000000"/>
                <w:sz w:val="24"/>
              </w:rPr>
              <w:t>华夏银行</w:t>
            </w:r>
          </w:p>
        </w:tc>
        <w:tc>
          <w:tcPr>
            <w:tcW w:w="1559" w:type="dxa"/>
            <w:vAlign w:val="center"/>
          </w:tcPr>
          <w:p w:rsidR="00D55E14" w:rsidRDefault="00AF2E30">
            <w:pPr>
              <w:jc w:val="right"/>
            </w:pPr>
            <w:r>
              <w:rPr>
                <w:color w:val="000000"/>
                <w:sz w:val="24"/>
              </w:rPr>
              <w:t>33,960</w:t>
            </w:r>
          </w:p>
        </w:tc>
        <w:tc>
          <w:tcPr>
            <w:tcW w:w="1932" w:type="dxa"/>
            <w:vAlign w:val="center"/>
          </w:tcPr>
          <w:p w:rsidR="00D55E14" w:rsidRDefault="00AF2E30">
            <w:pPr>
              <w:jc w:val="right"/>
            </w:pPr>
            <w:r>
              <w:rPr>
                <w:color w:val="000000"/>
                <w:sz w:val="24"/>
              </w:rPr>
              <w:t>260,473.20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64</w:t>
            </w:r>
          </w:p>
        </w:tc>
        <w:tc>
          <w:tcPr>
            <w:tcW w:w="1276" w:type="dxa"/>
            <w:vAlign w:val="center"/>
          </w:tcPr>
          <w:p w:rsidR="00D55E14" w:rsidRDefault="00AF2E30">
            <w:pPr>
              <w:jc w:val="center"/>
            </w:pPr>
            <w:r>
              <w:rPr>
                <w:color w:val="000000"/>
                <w:sz w:val="24"/>
              </w:rPr>
              <w:t>000888</w:t>
            </w:r>
          </w:p>
        </w:tc>
        <w:tc>
          <w:tcPr>
            <w:tcW w:w="1701" w:type="dxa"/>
            <w:vAlign w:val="center"/>
          </w:tcPr>
          <w:p w:rsidR="00D55E14" w:rsidRDefault="00AF2E30">
            <w:pPr>
              <w:jc w:val="center"/>
            </w:pPr>
            <w:r>
              <w:rPr>
                <w:color w:val="000000"/>
                <w:sz w:val="24"/>
              </w:rPr>
              <w:t>峨眉山</w:t>
            </w:r>
            <w:r>
              <w:rPr>
                <w:color w:val="000000"/>
                <w:sz w:val="24"/>
              </w:rPr>
              <w:t>A</w:t>
            </w:r>
          </w:p>
        </w:tc>
        <w:tc>
          <w:tcPr>
            <w:tcW w:w="1559" w:type="dxa"/>
            <w:vAlign w:val="center"/>
          </w:tcPr>
          <w:p w:rsidR="00D55E14" w:rsidRDefault="00AF2E30">
            <w:pPr>
              <w:jc w:val="right"/>
            </w:pPr>
            <w:r>
              <w:rPr>
                <w:color w:val="000000"/>
                <w:sz w:val="24"/>
              </w:rPr>
              <w:t>38,888</w:t>
            </w:r>
          </w:p>
        </w:tc>
        <w:tc>
          <w:tcPr>
            <w:tcW w:w="1932" w:type="dxa"/>
            <w:vAlign w:val="center"/>
          </w:tcPr>
          <w:p w:rsidR="00D55E14" w:rsidRDefault="00AF2E30">
            <w:pPr>
              <w:jc w:val="right"/>
            </w:pPr>
            <w:r>
              <w:rPr>
                <w:color w:val="000000"/>
                <w:sz w:val="24"/>
              </w:rPr>
              <w:t>255,105.28</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65</w:t>
            </w:r>
          </w:p>
        </w:tc>
        <w:tc>
          <w:tcPr>
            <w:tcW w:w="1276" w:type="dxa"/>
            <w:vAlign w:val="center"/>
          </w:tcPr>
          <w:p w:rsidR="00D55E14" w:rsidRDefault="00AF2E30">
            <w:pPr>
              <w:jc w:val="center"/>
            </w:pPr>
            <w:r>
              <w:rPr>
                <w:color w:val="000000"/>
                <w:sz w:val="24"/>
              </w:rPr>
              <w:t>600030</w:t>
            </w:r>
          </w:p>
        </w:tc>
        <w:tc>
          <w:tcPr>
            <w:tcW w:w="1701" w:type="dxa"/>
            <w:vAlign w:val="center"/>
          </w:tcPr>
          <w:p w:rsidR="00D55E14" w:rsidRDefault="00AF2E30">
            <w:pPr>
              <w:jc w:val="center"/>
            </w:pPr>
            <w:r>
              <w:rPr>
                <w:color w:val="000000"/>
                <w:sz w:val="24"/>
              </w:rPr>
              <w:t>中信证券</w:t>
            </w:r>
          </w:p>
        </w:tc>
        <w:tc>
          <w:tcPr>
            <w:tcW w:w="1559" w:type="dxa"/>
            <w:vAlign w:val="center"/>
          </w:tcPr>
          <w:p w:rsidR="00D55E14" w:rsidRDefault="00AF2E30">
            <w:pPr>
              <w:jc w:val="right"/>
            </w:pPr>
            <w:r>
              <w:rPr>
                <w:color w:val="000000"/>
                <w:sz w:val="24"/>
              </w:rPr>
              <w:t>10,000</w:t>
            </w:r>
          </w:p>
        </w:tc>
        <w:tc>
          <w:tcPr>
            <w:tcW w:w="1932" w:type="dxa"/>
            <w:vAlign w:val="center"/>
          </w:tcPr>
          <w:p w:rsidR="00D55E14" w:rsidRDefault="00AF2E30">
            <w:pPr>
              <w:jc w:val="right"/>
            </w:pPr>
            <w:r>
              <w:rPr>
                <w:color w:val="000000"/>
                <w:sz w:val="24"/>
              </w:rPr>
              <w:t>253,000.00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66</w:t>
            </w:r>
          </w:p>
        </w:tc>
        <w:tc>
          <w:tcPr>
            <w:tcW w:w="1276" w:type="dxa"/>
            <w:vAlign w:val="center"/>
          </w:tcPr>
          <w:p w:rsidR="00D55E14" w:rsidRDefault="00AF2E30">
            <w:pPr>
              <w:jc w:val="center"/>
            </w:pPr>
            <w:r>
              <w:rPr>
                <w:color w:val="000000"/>
                <w:sz w:val="24"/>
              </w:rPr>
              <w:t>601390</w:t>
            </w:r>
          </w:p>
        </w:tc>
        <w:tc>
          <w:tcPr>
            <w:tcW w:w="1701" w:type="dxa"/>
            <w:vAlign w:val="center"/>
          </w:tcPr>
          <w:p w:rsidR="00D55E14" w:rsidRDefault="00AF2E30">
            <w:pPr>
              <w:jc w:val="center"/>
            </w:pPr>
            <w:r>
              <w:rPr>
                <w:color w:val="000000"/>
                <w:sz w:val="24"/>
              </w:rPr>
              <w:t>中国中铁</w:t>
            </w:r>
          </w:p>
        </w:tc>
        <w:tc>
          <w:tcPr>
            <w:tcW w:w="1559" w:type="dxa"/>
            <w:vAlign w:val="center"/>
          </w:tcPr>
          <w:p w:rsidR="00D55E14" w:rsidRDefault="00AF2E30">
            <w:pPr>
              <w:jc w:val="right"/>
            </w:pPr>
            <w:r>
              <w:rPr>
                <w:color w:val="000000"/>
                <w:sz w:val="24"/>
              </w:rPr>
              <w:t>40,000</w:t>
            </w:r>
          </w:p>
        </w:tc>
        <w:tc>
          <w:tcPr>
            <w:tcW w:w="1932" w:type="dxa"/>
            <w:vAlign w:val="center"/>
          </w:tcPr>
          <w:p w:rsidR="00D55E14" w:rsidRDefault="00AF2E30">
            <w:pPr>
              <w:jc w:val="right"/>
            </w:pPr>
            <w:r>
              <w:rPr>
                <w:color w:val="000000"/>
                <w:sz w:val="24"/>
              </w:rPr>
              <w:t>237,600.00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67</w:t>
            </w:r>
          </w:p>
        </w:tc>
        <w:tc>
          <w:tcPr>
            <w:tcW w:w="1276" w:type="dxa"/>
            <w:vAlign w:val="center"/>
          </w:tcPr>
          <w:p w:rsidR="00D55E14" w:rsidRDefault="00AF2E30">
            <w:pPr>
              <w:jc w:val="center"/>
            </w:pPr>
            <w:r>
              <w:rPr>
                <w:color w:val="000000"/>
                <w:sz w:val="24"/>
              </w:rPr>
              <w:t>600016</w:t>
            </w:r>
          </w:p>
        </w:tc>
        <w:tc>
          <w:tcPr>
            <w:tcW w:w="1701" w:type="dxa"/>
            <w:vAlign w:val="center"/>
          </w:tcPr>
          <w:p w:rsidR="00D55E14" w:rsidRDefault="00AF2E30">
            <w:pPr>
              <w:jc w:val="center"/>
            </w:pPr>
            <w:r>
              <w:rPr>
                <w:color w:val="000000"/>
                <w:sz w:val="24"/>
              </w:rPr>
              <w:t>民生银行</w:t>
            </w:r>
          </w:p>
        </w:tc>
        <w:tc>
          <w:tcPr>
            <w:tcW w:w="1559" w:type="dxa"/>
            <w:vAlign w:val="center"/>
          </w:tcPr>
          <w:p w:rsidR="00D55E14" w:rsidRDefault="00AF2E30">
            <w:pPr>
              <w:jc w:val="right"/>
            </w:pPr>
            <w:r>
              <w:rPr>
                <w:color w:val="000000"/>
                <w:sz w:val="24"/>
              </w:rPr>
              <w:t>32,160</w:t>
            </w:r>
          </w:p>
        </w:tc>
        <w:tc>
          <w:tcPr>
            <w:tcW w:w="1932" w:type="dxa"/>
            <w:vAlign w:val="center"/>
          </w:tcPr>
          <w:p w:rsidR="00D55E14" w:rsidRDefault="00AF2E30">
            <w:pPr>
              <w:jc w:val="right"/>
            </w:pPr>
            <w:r>
              <w:rPr>
                <w:color w:val="000000"/>
                <w:sz w:val="24"/>
              </w:rPr>
              <w:t>202,929.60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68</w:t>
            </w:r>
          </w:p>
        </w:tc>
        <w:tc>
          <w:tcPr>
            <w:tcW w:w="1276" w:type="dxa"/>
            <w:vAlign w:val="center"/>
          </w:tcPr>
          <w:p w:rsidR="00D55E14" w:rsidRDefault="00AF2E30">
            <w:pPr>
              <w:jc w:val="center"/>
            </w:pPr>
            <w:r>
              <w:rPr>
                <w:color w:val="000000"/>
                <w:sz w:val="24"/>
              </w:rPr>
              <w:t>002293</w:t>
            </w:r>
          </w:p>
        </w:tc>
        <w:tc>
          <w:tcPr>
            <w:tcW w:w="1701" w:type="dxa"/>
            <w:vAlign w:val="center"/>
          </w:tcPr>
          <w:p w:rsidR="00D55E14" w:rsidRDefault="00AF2E30">
            <w:pPr>
              <w:jc w:val="center"/>
            </w:pPr>
            <w:r>
              <w:rPr>
                <w:color w:val="000000"/>
                <w:sz w:val="24"/>
              </w:rPr>
              <w:t>罗莱生活</w:t>
            </w:r>
          </w:p>
        </w:tc>
        <w:tc>
          <w:tcPr>
            <w:tcW w:w="1559" w:type="dxa"/>
            <w:vAlign w:val="center"/>
          </w:tcPr>
          <w:p w:rsidR="00D55E14" w:rsidRDefault="00AF2E30">
            <w:pPr>
              <w:jc w:val="right"/>
            </w:pPr>
            <w:r>
              <w:rPr>
                <w:color w:val="000000"/>
                <w:sz w:val="24"/>
              </w:rPr>
              <w:t>22,000</w:t>
            </w:r>
          </w:p>
        </w:tc>
        <w:tc>
          <w:tcPr>
            <w:tcW w:w="1932" w:type="dxa"/>
            <w:vAlign w:val="center"/>
          </w:tcPr>
          <w:p w:rsidR="00D55E14" w:rsidRDefault="00AF2E30">
            <w:pPr>
              <w:jc w:val="right"/>
            </w:pPr>
            <w:r>
              <w:rPr>
                <w:color w:val="000000"/>
                <w:sz w:val="24"/>
              </w:rPr>
              <w:t>199,760.00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69</w:t>
            </w:r>
          </w:p>
        </w:tc>
        <w:tc>
          <w:tcPr>
            <w:tcW w:w="1276" w:type="dxa"/>
            <w:vAlign w:val="center"/>
          </w:tcPr>
          <w:p w:rsidR="00D55E14" w:rsidRDefault="00AF2E30">
            <w:pPr>
              <w:jc w:val="center"/>
            </w:pPr>
            <w:r>
              <w:rPr>
                <w:color w:val="000000"/>
                <w:sz w:val="24"/>
              </w:rPr>
              <w:t>688181</w:t>
            </w:r>
          </w:p>
        </w:tc>
        <w:tc>
          <w:tcPr>
            <w:tcW w:w="1701" w:type="dxa"/>
            <w:vAlign w:val="center"/>
          </w:tcPr>
          <w:p w:rsidR="00D55E14" w:rsidRDefault="00AF2E30">
            <w:pPr>
              <w:jc w:val="center"/>
            </w:pPr>
            <w:r>
              <w:rPr>
                <w:color w:val="000000"/>
                <w:sz w:val="24"/>
              </w:rPr>
              <w:t>八亿时空</w:t>
            </w:r>
          </w:p>
        </w:tc>
        <w:tc>
          <w:tcPr>
            <w:tcW w:w="1559" w:type="dxa"/>
            <w:vAlign w:val="center"/>
          </w:tcPr>
          <w:p w:rsidR="00D55E14" w:rsidRDefault="00AF2E30">
            <w:pPr>
              <w:jc w:val="right"/>
            </w:pPr>
            <w:r>
              <w:rPr>
                <w:color w:val="000000"/>
                <w:sz w:val="24"/>
              </w:rPr>
              <w:t>4,306</w:t>
            </w:r>
          </w:p>
        </w:tc>
        <w:tc>
          <w:tcPr>
            <w:tcW w:w="1932" w:type="dxa"/>
            <w:vAlign w:val="center"/>
          </w:tcPr>
          <w:p w:rsidR="00D55E14" w:rsidRDefault="00AF2E30">
            <w:pPr>
              <w:jc w:val="right"/>
            </w:pPr>
            <w:r>
              <w:rPr>
                <w:color w:val="000000"/>
                <w:sz w:val="24"/>
              </w:rPr>
              <w:t>189,377.88</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70</w:t>
            </w:r>
          </w:p>
        </w:tc>
        <w:tc>
          <w:tcPr>
            <w:tcW w:w="1276" w:type="dxa"/>
            <w:vAlign w:val="center"/>
          </w:tcPr>
          <w:p w:rsidR="00D55E14" w:rsidRDefault="00AF2E30">
            <w:pPr>
              <w:jc w:val="center"/>
            </w:pPr>
            <w:r>
              <w:rPr>
                <w:color w:val="000000"/>
                <w:sz w:val="24"/>
              </w:rPr>
              <w:t>600637</w:t>
            </w:r>
          </w:p>
        </w:tc>
        <w:tc>
          <w:tcPr>
            <w:tcW w:w="1701" w:type="dxa"/>
            <w:vAlign w:val="center"/>
          </w:tcPr>
          <w:p w:rsidR="00D55E14" w:rsidRDefault="00AF2E30">
            <w:pPr>
              <w:jc w:val="center"/>
            </w:pPr>
            <w:r>
              <w:rPr>
                <w:color w:val="000000"/>
                <w:sz w:val="24"/>
              </w:rPr>
              <w:t>东方明珠</w:t>
            </w:r>
          </w:p>
        </w:tc>
        <w:tc>
          <w:tcPr>
            <w:tcW w:w="1559" w:type="dxa"/>
            <w:vAlign w:val="center"/>
          </w:tcPr>
          <w:p w:rsidR="00D55E14" w:rsidRDefault="00AF2E30">
            <w:pPr>
              <w:jc w:val="right"/>
            </w:pPr>
            <w:r>
              <w:rPr>
                <w:color w:val="000000"/>
                <w:sz w:val="24"/>
              </w:rPr>
              <w:t>19,500</w:t>
            </w:r>
          </w:p>
        </w:tc>
        <w:tc>
          <w:tcPr>
            <w:tcW w:w="1932" w:type="dxa"/>
            <w:vAlign w:val="center"/>
          </w:tcPr>
          <w:p w:rsidR="00D55E14" w:rsidRDefault="00AF2E30">
            <w:pPr>
              <w:jc w:val="right"/>
            </w:pPr>
            <w:r>
              <w:rPr>
                <w:color w:val="000000"/>
                <w:sz w:val="24"/>
              </w:rPr>
              <w:t>182,520.00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71</w:t>
            </w:r>
          </w:p>
        </w:tc>
        <w:tc>
          <w:tcPr>
            <w:tcW w:w="1276" w:type="dxa"/>
            <w:vAlign w:val="center"/>
          </w:tcPr>
          <w:p w:rsidR="00D55E14" w:rsidRDefault="00AF2E30">
            <w:pPr>
              <w:jc w:val="center"/>
            </w:pPr>
            <w:r>
              <w:rPr>
                <w:color w:val="000000"/>
                <w:sz w:val="24"/>
              </w:rPr>
              <w:t>601088</w:t>
            </w:r>
          </w:p>
        </w:tc>
        <w:tc>
          <w:tcPr>
            <w:tcW w:w="1701" w:type="dxa"/>
            <w:vAlign w:val="center"/>
          </w:tcPr>
          <w:p w:rsidR="00D55E14" w:rsidRDefault="00AF2E30">
            <w:pPr>
              <w:jc w:val="center"/>
            </w:pPr>
            <w:r>
              <w:rPr>
                <w:color w:val="000000"/>
                <w:sz w:val="24"/>
              </w:rPr>
              <w:t>中国神华</w:t>
            </w:r>
          </w:p>
        </w:tc>
        <w:tc>
          <w:tcPr>
            <w:tcW w:w="1559" w:type="dxa"/>
            <w:vAlign w:val="center"/>
          </w:tcPr>
          <w:p w:rsidR="00D55E14" w:rsidRDefault="00AF2E30">
            <w:pPr>
              <w:jc w:val="right"/>
            </w:pPr>
            <w:r>
              <w:rPr>
                <w:color w:val="000000"/>
                <w:sz w:val="24"/>
              </w:rPr>
              <w:t>10,000</w:t>
            </w:r>
          </w:p>
        </w:tc>
        <w:tc>
          <w:tcPr>
            <w:tcW w:w="1932" w:type="dxa"/>
            <w:vAlign w:val="center"/>
          </w:tcPr>
          <w:p w:rsidR="00D55E14" w:rsidRDefault="00AF2E30">
            <w:pPr>
              <w:jc w:val="right"/>
            </w:pPr>
            <w:r>
              <w:rPr>
                <w:color w:val="000000"/>
                <w:sz w:val="24"/>
              </w:rPr>
              <w:t>182,500.00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72</w:t>
            </w:r>
          </w:p>
        </w:tc>
        <w:tc>
          <w:tcPr>
            <w:tcW w:w="1276" w:type="dxa"/>
            <w:vAlign w:val="center"/>
          </w:tcPr>
          <w:p w:rsidR="00D55E14" w:rsidRDefault="00AF2E30">
            <w:pPr>
              <w:jc w:val="center"/>
            </w:pPr>
            <w:r>
              <w:rPr>
                <w:color w:val="000000"/>
                <w:sz w:val="24"/>
              </w:rPr>
              <w:t>600019</w:t>
            </w:r>
          </w:p>
        </w:tc>
        <w:tc>
          <w:tcPr>
            <w:tcW w:w="1701" w:type="dxa"/>
            <w:vAlign w:val="center"/>
          </w:tcPr>
          <w:p w:rsidR="00D55E14" w:rsidRDefault="00AF2E30">
            <w:pPr>
              <w:jc w:val="center"/>
            </w:pPr>
            <w:r>
              <w:rPr>
                <w:color w:val="000000"/>
                <w:sz w:val="24"/>
              </w:rPr>
              <w:t>宝钢股份</w:t>
            </w:r>
          </w:p>
        </w:tc>
        <w:tc>
          <w:tcPr>
            <w:tcW w:w="1559" w:type="dxa"/>
            <w:vAlign w:val="center"/>
          </w:tcPr>
          <w:p w:rsidR="00D55E14" w:rsidRDefault="00AF2E30">
            <w:pPr>
              <w:jc w:val="right"/>
            </w:pPr>
            <w:r>
              <w:rPr>
                <w:color w:val="000000"/>
                <w:sz w:val="24"/>
              </w:rPr>
              <w:t>30,000</w:t>
            </w:r>
          </w:p>
        </w:tc>
        <w:tc>
          <w:tcPr>
            <w:tcW w:w="1932" w:type="dxa"/>
            <w:vAlign w:val="center"/>
          </w:tcPr>
          <w:p w:rsidR="00D55E14" w:rsidRDefault="00AF2E30">
            <w:pPr>
              <w:jc w:val="right"/>
            </w:pPr>
            <w:r>
              <w:rPr>
                <w:color w:val="000000"/>
                <w:sz w:val="24"/>
              </w:rPr>
              <w:t>172,200.00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73</w:t>
            </w:r>
          </w:p>
        </w:tc>
        <w:tc>
          <w:tcPr>
            <w:tcW w:w="1276" w:type="dxa"/>
            <w:vAlign w:val="center"/>
          </w:tcPr>
          <w:p w:rsidR="00D55E14" w:rsidRDefault="00AF2E30">
            <w:pPr>
              <w:jc w:val="center"/>
            </w:pPr>
            <w:r>
              <w:rPr>
                <w:color w:val="000000"/>
                <w:sz w:val="24"/>
              </w:rPr>
              <w:t>300070</w:t>
            </w:r>
          </w:p>
        </w:tc>
        <w:tc>
          <w:tcPr>
            <w:tcW w:w="1701" w:type="dxa"/>
            <w:vAlign w:val="center"/>
          </w:tcPr>
          <w:p w:rsidR="00D55E14" w:rsidRDefault="00AF2E30">
            <w:pPr>
              <w:jc w:val="center"/>
            </w:pPr>
            <w:r>
              <w:rPr>
                <w:color w:val="000000"/>
                <w:sz w:val="24"/>
              </w:rPr>
              <w:t>碧水源</w:t>
            </w:r>
          </w:p>
        </w:tc>
        <w:tc>
          <w:tcPr>
            <w:tcW w:w="1559" w:type="dxa"/>
            <w:vAlign w:val="center"/>
          </w:tcPr>
          <w:p w:rsidR="00D55E14" w:rsidRDefault="00AF2E30">
            <w:pPr>
              <w:jc w:val="right"/>
            </w:pPr>
            <w:r>
              <w:rPr>
                <w:color w:val="000000"/>
                <w:sz w:val="24"/>
              </w:rPr>
              <w:t>20,000</w:t>
            </w:r>
          </w:p>
        </w:tc>
        <w:tc>
          <w:tcPr>
            <w:tcW w:w="1932" w:type="dxa"/>
            <w:vAlign w:val="center"/>
          </w:tcPr>
          <w:p w:rsidR="00D55E14" w:rsidRDefault="00AF2E30">
            <w:pPr>
              <w:jc w:val="right"/>
            </w:pPr>
            <w:r>
              <w:rPr>
                <w:color w:val="000000"/>
                <w:sz w:val="24"/>
              </w:rPr>
              <w:t>152,000.00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74</w:t>
            </w:r>
          </w:p>
        </w:tc>
        <w:tc>
          <w:tcPr>
            <w:tcW w:w="1276" w:type="dxa"/>
            <w:vAlign w:val="center"/>
          </w:tcPr>
          <w:p w:rsidR="00D55E14" w:rsidRDefault="00AF2E30">
            <w:pPr>
              <w:jc w:val="center"/>
            </w:pPr>
            <w:r>
              <w:rPr>
                <w:color w:val="000000"/>
                <w:sz w:val="24"/>
              </w:rPr>
              <w:t>600516</w:t>
            </w:r>
          </w:p>
        </w:tc>
        <w:tc>
          <w:tcPr>
            <w:tcW w:w="1701" w:type="dxa"/>
            <w:vAlign w:val="center"/>
          </w:tcPr>
          <w:p w:rsidR="00D55E14" w:rsidRDefault="00AF2E30">
            <w:pPr>
              <w:jc w:val="center"/>
            </w:pPr>
            <w:r>
              <w:rPr>
                <w:color w:val="000000"/>
                <w:sz w:val="24"/>
              </w:rPr>
              <w:t>方大炭素</w:t>
            </w:r>
          </w:p>
        </w:tc>
        <w:tc>
          <w:tcPr>
            <w:tcW w:w="1559" w:type="dxa"/>
            <w:vAlign w:val="center"/>
          </w:tcPr>
          <w:p w:rsidR="00D55E14" w:rsidRDefault="00AF2E30">
            <w:pPr>
              <w:jc w:val="right"/>
            </w:pPr>
            <w:r>
              <w:rPr>
                <w:color w:val="000000"/>
                <w:sz w:val="24"/>
              </w:rPr>
              <w:t>11,920</w:t>
            </w:r>
          </w:p>
        </w:tc>
        <w:tc>
          <w:tcPr>
            <w:tcW w:w="1932" w:type="dxa"/>
            <w:vAlign w:val="center"/>
          </w:tcPr>
          <w:p w:rsidR="00D55E14" w:rsidRDefault="00AF2E30">
            <w:pPr>
              <w:jc w:val="right"/>
            </w:pPr>
            <w:r>
              <w:rPr>
                <w:color w:val="000000"/>
                <w:sz w:val="24"/>
              </w:rPr>
              <w:t>144,947.20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75</w:t>
            </w:r>
          </w:p>
        </w:tc>
        <w:tc>
          <w:tcPr>
            <w:tcW w:w="1276" w:type="dxa"/>
            <w:vAlign w:val="center"/>
          </w:tcPr>
          <w:p w:rsidR="00D55E14" w:rsidRDefault="00AF2E30">
            <w:pPr>
              <w:jc w:val="center"/>
            </w:pPr>
            <w:r>
              <w:rPr>
                <w:color w:val="000000"/>
                <w:sz w:val="24"/>
              </w:rPr>
              <w:t>600104</w:t>
            </w:r>
          </w:p>
        </w:tc>
        <w:tc>
          <w:tcPr>
            <w:tcW w:w="1701" w:type="dxa"/>
            <w:vAlign w:val="center"/>
          </w:tcPr>
          <w:p w:rsidR="00D55E14" w:rsidRDefault="00AF2E30">
            <w:pPr>
              <w:jc w:val="center"/>
            </w:pPr>
            <w:r>
              <w:rPr>
                <w:color w:val="000000"/>
                <w:sz w:val="24"/>
              </w:rPr>
              <w:t>上汽集团</w:t>
            </w:r>
          </w:p>
        </w:tc>
        <w:tc>
          <w:tcPr>
            <w:tcW w:w="1559" w:type="dxa"/>
            <w:vAlign w:val="center"/>
          </w:tcPr>
          <w:p w:rsidR="00D55E14" w:rsidRDefault="00AF2E30">
            <w:pPr>
              <w:jc w:val="right"/>
            </w:pPr>
            <w:r>
              <w:rPr>
                <w:color w:val="000000"/>
                <w:sz w:val="24"/>
              </w:rPr>
              <w:t>6,000</w:t>
            </w:r>
          </w:p>
        </w:tc>
        <w:tc>
          <w:tcPr>
            <w:tcW w:w="1932" w:type="dxa"/>
            <w:vAlign w:val="center"/>
          </w:tcPr>
          <w:p w:rsidR="00D55E14" w:rsidRDefault="00AF2E30">
            <w:pPr>
              <w:jc w:val="right"/>
            </w:pPr>
            <w:r>
              <w:rPr>
                <w:color w:val="000000"/>
                <w:sz w:val="24"/>
              </w:rPr>
              <w:t>143,100.00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76</w:t>
            </w:r>
          </w:p>
        </w:tc>
        <w:tc>
          <w:tcPr>
            <w:tcW w:w="1276" w:type="dxa"/>
            <w:vAlign w:val="center"/>
          </w:tcPr>
          <w:p w:rsidR="00D55E14" w:rsidRDefault="00AF2E30">
            <w:pPr>
              <w:jc w:val="center"/>
            </w:pPr>
            <w:r>
              <w:rPr>
                <w:color w:val="000000"/>
                <w:sz w:val="24"/>
              </w:rPr>
              <w:t>601600</w:t>
            </w:r>
          </w:p>
        </w:tc>
        <w:tc>
          <w:tcPr>
            <w:tcW w:w="1701" w:type="dxa"/>
            <w:vAlign w:val="center"/>
          </w:tcPr>
          <w:p w:rsidR="00D55E14" w:rsidRDefault="00AF2E30">
            <w:pPr>
              <w:jc w:val="center"/>
            </w:pPr>
            <w:r>
              <w:rPr>
                <w:color w:val="000000"/>
                <w:sz w:val="24"/>
              </w:rPr>
              <w:t>中国铝业</w:t>
            </w:r>
          </w:p>
        </w:tc>
        <w:tc>
          <w:tcPr>
            <w:tcW w:w="1559" w:type="dxa"/>
            <w:vAlign w:val="center"/>
          </w:tcPr>
          <w:p w:rsidR="00D55E14" w:rsidRDefault="00AF2E30">
            <w:pPr>
              <w:jc w:val="right"/>
            </w:pPr>
            <w:r>
              <w:rPr>
                <w:color w:val="000000"/>
                <w:sz w:val="24"/>
              </w:rPr>
              <w:t>40,000</w:t>
            </w:r>
          </w:p>
        </w:tc>
        <w:tc>
          <w:tcPr>
            <w:tcW w:w="1932" w:type="dxa"/>
            <w:vAlign w:val="center"/>
          </w:tcPr>
          <w:p w:rsidR="00D55E14" w:rsidRDefault="00AF2E30">
            <w:pPr>
              <w:jc w:val="right"/>
            </w:pPr>
            <w:r>
              <w:rPr>
                <w:color w:val="000000"/>
                <w:sz w:val="24"/>
              </w:rPr>
              <w:t>141,600.00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77</w:t>
            </w:r>
          </w:p>
        </w:tc>
        <w:tc>
          <w:tcPr>
            <w:tcW w:w="1276" w:type="dxa"/>
            <w:vAlign w:val="center"/>
          </w:tcPr>
          <w:p w:rsidR="00D55E14" w:rsidRDefault="00AF2E30">
            <w:pPr>
              <w:jc w:val="center"/>
            </w:pPr>
            <w:r>
              <w:rPr>
                <w:color w:val="000000"/>
                <w:sz w:val="24"/>
              </w:rPr>
              <w:t>688138</w:t>
            </w:r>
          </w:p>
        </w:tc>
        <w:tc>
          <w:tcPr>
            <w:tcW w:w="1701" w:type="dxa"/>
            <w:vAlign w:val="center"/>
          </w:tcPr>
          <w:p w:rsidR="00D55E14" w:rsidRDefault="00AF2E30">
            <w:pPr>
              <w:jc w:val="center"/>
            </w:pPr>
            <w:r>
              <w:rPr>
                <w:color w:val="000000"/>
                <w:sz w:val="24"/>
              </w:rPr>
              <w:t>清溢光电</w:t>
            </w:r>
          </w:p>
        </w:tc>
        <w:tc>
          <w:tcPr>
            <w:tcW w:w="1559" w:type="dxa"/>
            <w:vAlign w:val="center"/>
          </w:tcPr>
          <w:p w:rsidR="00D55E14" w:rsidRDefault="00AF2E30">
            <w:pPr>
              <w:jc w:val="right"/>
            </w:pPr>
            <w:r>
              <w:rPr>
                <w:color w:val="000000"/>
                <w:sz w:val="24"/>
              </w:rPr>
              <w:t>10,066</w:t>
            </w:r>
          </w:p>
        </w:tc>
        <w:tc>
          <w:tcPr>
            <w:tcW w:w="1932" w:type="dxa"/>
            <w:vAlign w:val="center"/>
          </w:tcPr>
          <w:p w:rsidR="00D55E14" w:rsidRDefault="00AF2E30">
            <w:pPr>
              <w:jc w:val="right"/>
            </w:pPr>
            <w:r>
              <w:rPr>
                <w:color w:val="000000"/>
                <w:sz w:val="24"/>
              </w:rPr>
              <w:t>139,816.74</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78</w:t>
            </w:r>
          </w:p>
        </w:tc>
        <w:tc>
          <w:tcPr>
            <w:tcW w:w="1276" w:type="dxa"/>
            <w:vAlign w:val="center"/>
          </w:tcPr>
          <w:p w:rsidR="00D55E14" w:rsidRDefault="00AF2E30">
            <w:pPr>
              <w:jc w:val="center"/>
            </w:pPr>
            <w:r>
              <w:rPr>
                <w:color w:val="000000"/>
                <w:sz w:val="24"/>
              </w:rPr>
              <w:t>600875</w:t>
            </w:r>
          </w:p>
        </w:tc>
        <w:tc>
          <w:tcPr>
            <w:tcW w:w="1701" w:type="dxa"/>
            <w:vAlign w:val="center"/>
          </w:tcPr>
          <w:p w:rsidR="00D55E14" w:rsidRDefault="00AF2E30">
            <w:pPr>
              <w:jc w:val="center"/>
            </w:pPr>
            <w:r>
              <w:rPr>
                <w:color w:val="000000"/>
                <w:sz w:val="24"/>
              </w:rPr>
              <w:t>东方电气</w:t>
            </w:r>
          </w:p>
        </w:tc>
        <w:tc>
          <w:tcPr>
            <w:tcW w:w="1559" w:type="dxa"/>
            <w:vAlign w:val="center"/>
          </w:tcPr>
          <w:p w:rsidR="00D55E14" w:rsidRDefault="00AF2E30">
            <w:pPr>
              <w:jc w:val="right"/>
            </w:pPr>
            <w:r>
              <w:rPr>
                <w:color w:val="000000"/>
                <w:sz w:val="24"/>
              </w:rPr>
              <w:t>15,000</w:t>
            </w:r>
          </w:p>
        </w:tc>
        <w:tc>
          <w:tcPr>
            <w:tcW w:w="1932" w:type="dxa"/>
            <w:vAlign w:val="center"/>
          </w:tcPr>
          <w:p w:rsidR="00D55E14" w:rsidRDefault="00AF2E30">
            <w:pPr>
              <w:jc w:val="right"/>
            </w:pPr>
            <w:r>
              <w:rPr>
                <w:color w:val="000000"/>
                <w:sz w:val="24"/>
              </w:rPr>
              <w:t>137,850.00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79</w:t>
            </w:r>
          </w:p>
        </w:tc>
        <w:tc>
          <w:tcPr>
            <w:tcW w:w="1276" w:type="dxa"/>
            <w:vAlign w:val="center"/>
          </w:tcPr>
          <w:p w:rsidR="00D55E14" w:rsidRDefault="00AF2E30">
            <w:pPr>
              <w:jc w:val="center"/>
            </w:pPr>
            <w:r>
              <w:rPr>
                <w:color w:val="000000"/>
                <w:sz w:val="24"/>
              </w:rPr>
              <w:t>688068</w:t>
            </w:r>
          </w:p>
        </w:tc>
        <w:tc>
          <w:tcPr>
            <w:tcW w:w="1701" w:type="dxa"/>
            <w:vAlign w:val="center"/>
          </w:tcPr>
          <w:p w:rsidR="00D55E14" w:rsidRDefault="00AF2E30">
            <w:pPr>
              <w:jc w:val="center"/>
            </w:pPr>
            <w:r>
              <w:rPr>
                <w:color w:val="000000"/>
                <w:sz w:val="24"/>
              </w:rPr>
              <w:t>热景生物</w:t>
            </w:r>
          </w:p>
        </w:tc>
        <w:tc>
          <w:tcPr>
            <w:tcW w:w="1559" w:type="dxa"/>
            <w:vAlign w:val="center"/>
          </w:tcPr>
          <w:p w:rsidR="00D55E14" w:rsidRDefault="00AF2E30">
            <w:pPr>
              <w:jc w:val="right"/>
            </w:pPr>
            <w:r>
              <w:rPr>
                <w:color w:val="000000"/>
                <w:sz w:val="24"/>
              </w:rPr>
              <w:t>2,641</w:t>
            </w:r>
          </w:p>
        </w:tc>
        <w:tc>
          <w:tcPr>
            <w:tcW w:w="1932" w:type="dxa"/>
            <w:vAlign w:val="center"/>
          </w:tcPr>
          <w:p w:rsidR="00D55E14" w:rsidRDefault="00AF2E30">
            <w:pPr>
              <w:jc w:val="right"/>
            </w:pPr>
            <w:r>
              <w:rPr>
                <w:color w:val="000000"/>
                <w:sz w:val="24"/>
              </w:rPr>
              <w:t>117,762.19</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80</w:t>
            </w:r>
          </w:p>
        </w:tc>
        <w:tc>
          <w:tcPr>
            <w:tcW w:w="1276" w:type="dxa"/>
            <w:vAlign w:val="center"/>
          </w:tcPr>
          <w:p w:rsidR="00D55E14" w:rsidRDefault="00AF2E30">
            <w:pPr>
              <w:jc w:val="center"/>
            </w:pPr>
            <w:r>
              <w:rPr>
                <w:color w:val="000000"/>
                <w:sz w:val="24"/>
              </w:rPr>
              <w:t>600029</w:t>
            </w:r>
          </w:p>
        </w:tc>
        <w:tc>
          <w:tcPr>
            <w:tcW w:w="1701" w:type="dxa"/>
            <w:vAlign w:val="center"/>
          </w:tcPr>
          <w:p w:rsidR="00D55E14" w:rsidRDefault="00AF2E30">
            <w:pPr>
              <w:jc w:val="center"/>
            </w:pPr>
            <w:r>
              <w:rPr>
                <w:color w:val="000000"/>
                <w:sz w:val="24"/>
              </w:rPr>
              <w:t>南方航空</w:t>
            </w:r>
          </w:p>
        </w:tc>
        <w:tc>
          <w:tcPr>
            <w:tcW w:w="1559" w:type="dxa"/>
            <w:vAlign w:val="center"/>
          </w:tcPr>
          <w:p w:rsidR="00D55E14" w:rsidRDefault="00AF2E30">
            <w:pPr>
              <w:jc w:val="right"/>
            </w:pPr>
            <w:r>
              <w:rPr>
                <w:color w:val="000000"/>
                <w:sz w:val="24"/>
              </w:rPr>
              <w:t>15,000</w:t>
            </w:r>
          </w:p>
        </w:tc>
        <w:tc>
          <w:tcPr>
            <w:tcW w:w="1932" w:type="dxa"/>
            <w:vAlign w:val="center"/>
          </w:tcPr>
          <w:p w:rsidR="00D55E14" w:rsidRDefault="00AF2E30">
            <w:pPr>
              <w:jc w:val="right"/>
            </w:pPr>
            <w:r>
              <w:rPr>
                <w:color w:val="000000"/>
                <w:sz w:val="24"/>
              </w:rPr>
              <w:t>107,700.00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81</w:t>
            </w:r>
          </w:p>
        </w:tc>
        <w:tc>
          <w:tcPr>
            <w:tcW w:w="1276" w:type="dxa"/>
            <w:vAlign w:val="center"/>
          </w:tcPr>
          <w:p w:rsidR="00D55E14" w:rsidRDefault="00AF2E30">
            <w:pPr>
              <w:jc w:val="center"/>
            </w:pPr>
            <w:r>
              <w:rPr>
                <w:color w:val="000000"/>
                <w:sz w:val="24"/>
              </w:rPr>
              <w:t>000801</w:t>
            </w:r>
          </w:p>
        </w:tc>
        <w:tc>
          <w:tcPr>
            <w:tcW w:w="1701" w:type="dxa"/>
            <w:vAlign w:val="center"/>
          </w:tcPr>
          <w:p w:rsidR="00D55E14" w:rsidRDefault="00AF2E30">
            <w:pPr>
              <w:jc w:val="center"/>
            </w:pPr>
            <w:r>
              <w:rPr>
                <w:color w:val="000000"/>
                <w:sz w:val="24"/>
              </w:rPr>
              <w:t>四川九洲</w:t>
            </w:r>
          </w:p>
        </w:tc>
        <w:tc>
          <w:tcPr>
            <w:tcW w:w="1559" w:type="dxa"/>
            <w:vAlign w:val="center"/>
          </w:tcPr>
          <w:p w:rsidR="00D55E14" w:rsidRDefault="00AF2E30">
            <w:pPr>
              <w:jc w:val="right"/>
            </w:pPr>
            <w:r>
              <w:rPr>
                <w:color w:val="000000"/>
                <w:sz w:val="24"/>
              </w:rPr>
              <w:t>18,200</w:t>
            </w:r>
          </w:p>
        </w:tc>
        <w:tc>
          <w:tcPr>
            <w:tcW w:w="1932" w:type="dxa"/>
            <w:vAlign w:val="center"/>
          </w:tcPr>
          <w:p w:rsidR="00D55E14" w:rsidRDefault="00AF2E30">
            <w:pPr>
              <w:jc w:val="right"/>
            </w:pPr>
            <w:r>
              <w:rPr>
                <w:color w:val="000000"/>
                <w:sz w:val="24"/>
              </w:rPr>
              <w:t>98,280.00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82</w:t>
            </w:r>
          </w:p>
        </w:tc>
        <w:tc>
          <w:tcPr>
            <w:tcW w:w="1276" w:type="dxa"/>
            <w:vAlign w:val="center"/>
          </w:tcPr>
          <w:p w:rsidR="00D55E14" w:rsidRDefault="00AF2E30">
            <w:pPr>
              <w:jc w:val="center"/>
            </w:pPr>
            <w:r>
              <w:rPr>
                <w:color w:val="000000"/>
                <w:sz w:val="24"/>
              </w:rPr>
              <w:t>000826</w:t>
            </w:r>
          </w:p>
        </w:tc>
        <w:tc>
          <w:tcPr>
            <w:tcW w:w="1701" w:type="dxa"/>
            <w:vAlign w:val="center"/>
          </w:tcPr>
          <w:p w:rsidR="00D55E14" w:rsidRDefault="00AF2E30">
            <w:pPr>
              <w:jc w:val="center"/>
            </w:pPr>
            <w:r>
              <w:rPr>
                <w:color w:val="000000"/>
                <w:sz w:val="24"/>
              </w:rPr>
              <w:t>启迪环境</w:t>
            </w:r>
          </w:p>
        </w:tc>
        <w:tc>
          <w:tcPr>
            <w:tcW w:w="1559" w:type="dxa"/>
            <w:vAlign w:val="center"/>
          </w:tcPr>
          <w:p w:rsidR="00D55E14" w:rsidRDefault="00AF2E30">
            <w:pPr>
              <w:jc w:val="right"/>
            </w:pPr>
            <w:r>
              <w:rPr>
                <w:color w:val="000000"/>
                <w:sz w:val="24"/>
              </w:rPr>
              <w:t>10,000</w:t>
            </w:r>
          </w:p>
        </w:tc>
        <w:tc>
          <w:tcPr>
            <w:tcW w:w="1932" w:type="dxa"/>
            <w:vAlign w:val="center"/>
          </w:tcPr>
          <w:p w:rsidR="00D55E14" w:rsidRDefault="00AF2E30">
            <w:pPr>
              <w:jc w:val="right"/>
            </w:pPr>
            <w:r>
              <w:rPr>
                <w:color w:val="000000"/>
                <w:sz w:val="24"/>
              </w:rPr>
              <w:t>91,800.00</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83</w:t>
            </w:r>
          </w:p>
        </w:tc>
        <w:tc>
          <w:tcPr>
            <w:tcW w:w="1276" w:type="dxa"/>
            <w:vAlign w:val="center"/>
          </w:tcPr>
          <w:p w:rsidR="00D55E14" w:rsidRDefault="00AF2E30">
            <w:pPr>
              <w:jc w:val="center"/>
            </w:pPr>
            <w:r>
              <w:rPr>
                <w:color w:val="000000"/>
                <w:sz w:val="24"/>
              </w:rPr>
              <w:t>688081</w:t>
            </w:r>
          </w:p>
        </w:tc>
        <w:tc>
          <w:tcPr>
            <w:tcW w:w="1701" w:type="dxa"/>
            <w:vAlign w:val="center"/>
          </w:tcPr>
          <w:p w:rsidR="00D55E14" w:rsidRDefault="00AF2E30">
            <w:pPr>
              <w:jc w:val="center"/>
            </w:pPr>
            <w:r>
              <w:rPr>
                <w:color w:val="000000"/>
                <w:sz w:val="24"/>
              </w:rPr>
              <w:t>兴图新科</w:t>
            </w:r>
          </w:p>
        </w:tc>
        <w:tc>
          <w:tcPr>
            <w:tcW w:w="1559" w:type="dxa"/>
            <w:vAlign w:val="center"/>
          </w:tcPr>
          <w:p w:rsidR="00D55E14" w:rsidRDefault="00AF2E30">
            <w:pPr>
              <w:jc w:val="right"/>
            </w:pPr>
            <w:r>
              <w:rPr>
                <w:color w:val="000000"/>
                <w:sz w:val="24"/>
              </w:rPr>
              <w:t>3,153</w:t>
            </w:r>
          </w:p>
        </w:tc>
        <w:tc>
          <w:tcPr>
            <w:tcW w:w="1932" w:type="dxa"/>
            <w:vAlign w:val="center"/>
          </w:tcPr>
          <w:p w:rsidR="00D55E14" w:rsidRDefault="00AF2E30">
            <w:pPr>
              <w:jc w:val="right"/>
            </w:pPr>
            <w:r>
              <w:rPr>
                <w:color w:val="000000"/>
                <w:sz w:val="24"/>
              </w:rPr>
              <w:t>88,946.13</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84</w:t>
            </w:r>
          </w:p>
        </w:tc>
        <w:tc>
          <w:tcPr>
            <w:tcW w:w="1276" w:type="dxa"/>
            <w:vAlign w:val="center"/>
          </w:tcPr>
          <w:p w:rsidR="00D55E14" w:rsidRDefault="00AF2E30">
            <w:pPr>
              <w:jc w:val="center"/>
            </w:pPr>
            <w:r>
              <w:rPr>
                <w:color w:val="000000"/>
                <w:sz w:val="24"/>
              </w:rPr>
              <w:t>002972</w:t>
            </w:r>
          </w:p>
        </w:tc>
        <w:tc>
          <w:tcPr>
            <w:tcW w:w="1701" w:type="dxa"/>
            <w:vAlign w:val="center"/>
          </w:tcPr>
          <w:p w:rsidR="00D55E14" w:rsidRDefault="00AF2E30">
            <w:pPr>
              <w:jc w:val="center"/>
            </w:pPr>
            <w:r>
              <w:rPr>
                <w:color w:val="000000"/>
                <w:sz w:val="24"/>
              </w:rPr>
              <w:t>科安达</w:t>
            </w:r>
          </w:p>
        </w:tc>
        <w:tc>
          <w:tcPr>
            <w:tcW w:w="1559" w:type="dxa"/>
            <w:vAlign w:val="center"/>
          </w:tcPr>
          <w:p w:rsidR="00D55E14" w:rsidRDefault="00AF2E30">
            <w:pPr>
              <w:jc w:val="right"/>
            </w:pPr>
            <w:r>
              <w:rPr>
                <w:color w:val="000000"/>
                <w:sz w:val="24"/>
              </w:rPr>
              <w:t>1,075</w:t>
            </w:r>
          </w:p>
        </w:tc>
        <w:tc>
          <w:tcPr>
            <w:tcW w:w="1932" w:type="dxa"/>
            <w:vAlign w:val="center"/>
          </w:tcPr>
          <w:p w:rsidR="00D55E14" w:rsidRDefault="00AF2E30">
            <w:pPr>
              <w:jc w:val="right"/>
            </w:pPr>
            <w:r>
              <w:rPr>
                <w:color w:val="000000"/>
                <w:sz w:val="24"/>
              </w:rPr>
              <w:t>21,532.25</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85</w:t>
            </w:r>
          </w:p>
        </w:tc>
        <w:tc>
          <w:tcPr>
            <w:tcW w:w="1276" w:type="dxa"/>
            <w:vAlign w:val="center"/>
          </w:tcPr>
          <w:p w:rsidR="00D55E14" w:rsidRDefault="00AF2E30">
            <w:pPr>
              <w:jc w:val="center"/>
            </w:pPr>
            <w:r>
              <w:rPr>
                <w:color w:val="000000"/>
                <w:sz w:val="24"/>
              </w:rPr>
              <w:t>603109</w:t>
            </w:r>
          </w:p>
        </w:tc>
        <w:tc>
          <w:tcPr>
            <w:tcW w:w="1701" w:type="dxa"/>
            <w:vAlign w:val="center"/>
          </w:tcPr>
          <w:p w:rsidR="00D55E14" w:rsidRDefault="00AF2E30">
            <w:pPr>
              <w:jc w:val="center"/>
            </w:pPr>
            <w:r>
              <w:rPr>
                <w:color w:val="000000"/>
                <w:sz w:val="24"/>
              </w:rPr>
              <w:t>神驰机电</w:t>
            </w:r>
          </w:p>
        </w:tc>
        <w:tc>
          <w:tcPr>
            <w:tcW w:w="1559" w:type="dxa"/>
            <w:vAlign w:val="center"/>
          </w:tcPr>
          <w:p w:rsidR="00D55E14" w:rsidRDefault="00AF2E30">
            <w:pPr>
              <w:jc w:val="right"/>
            </w:pPr>
            <w:r>
              <w:rPr>
                <w:color w:val="000000"/>
                <w:sz w:val="24"/>
              </w:rPr>
              <w:t>684</w:t>
            </w:r>
          </w:p>
        </w:tc>
        <w:tc>
          <w:tcPr>
            <w:tcW w:w="1932" w:type="dxa"/>
            <w:vAlign w:val="center"/>
          </w:tcPr>
          <w:p w:rsidR="00D55E14" w:rsidRDefault="00AF2E30">
            <w:pPr>
              <w:jc w:val="right"/>
            </w:pPr>
            <w:r>
              <w:rPr>
                <w:color w:val="000000"/>
                <w:sz w:val="24"/>
              </w:rPr>
              <w:t>18,105.48</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86</w:t>
            </w:r>
          </w:p>
        </w:tc>
        <w:tc>
          <w:tcPr>
            <w:tcW w:w="1276" w:type="dxa"/>
            <w:vAlign w:val="center"/>
          </w:tcPr>
          <w:p w:rsidR="00D55E14" w:rsidRDefault="00AF2E30">
            <w:pPr>
              <w:jc w:val="center"/>
            </w:pPr>
            <w:r>
              <w:rPr>
                <w:color w:val="000000"/>
                <w:sz w:val="24"/>
              </w:rPr>
              <w:t>002973</w:t>
            </w:r>
          </w:p>
        </w:tc>
        <w:tc>
          <w:tcPr>
            <w:tcW w:w="1701" w:type="dxa"/>
            <w:vAlign w:val="center"/>
          </w:tcPr>
          <w:p w:rsidR="00D55E14" w:rsidRDefault="00AF2E30">
            <w:pPr>
              <w:jc w:val="center"/>
            </w:pPr>
            <w:r>
              <w:rPr>
                <w:color w:val="000000"/>
                <w:sz w:val="24"/>
              </w:rPr>
              <w:t>侨银环保</w:t>
            </w:r>
          </w:p>
        </w:tc>
        <w:tc>
          <w:tcPr>
            <w:tcW w:w="1559" w:type="dxa"/>
            <w:vAlign w:val="center"/>
          </w:tcPr>
          <w:p w:rsidR="00D55E14" w:rsidRDefault="00AF2E30">
            <w:pPr>
              <w:jc w:val="right"/>
            </w:pPr>
            <w:r>
              <w:rPr>
                <w:color w:val="000000"/>
                <w:sz w:val="24"/>
              </w:rPr>
              <w:t>1,146</w:t>
            </w:r>
          </w:p>
        </w:tc>
        <w:tc>
          <w:tcPr>
            <w:tcW w:w="1932" w:type="dxa"/>
            <w:vAlign w:val="center"/>
          </w:tcPr>
          <w:p w:rsidR="00D55E14" w:rsidRDefault="00AF2E30">
            <w:pPr>
              <w:jc w:val="right"/>
            </w:pPr>
            <w:r>
              <w:rPr>
                <w:color w:val="000000"/>
                <w:sz w:val="24"/>
              </w:rPr>
              <w:t>6,578.04</w:t>
            </w:r>
          </w:p>
        </w:tc>
        <w:tc>
          <w:tcPr>
            <w:tcW w:w="1612" w:type="dxa"/>
            <w:vAlign w:val="center"/>
          </w:tcPr>
          <w:p w:rsidR="00D55E14" w:rsidRDefault="00AF2E30">
            <w:pPr>
              <w:jc w:val="right"/>
            </w:pPr>
            <w:r>
              <w:rPr>
                <w:color w:val="000000"/>
                <w:sz w:val="24"/>
              </w:rPr>
              <w:t>0.00</w:t>
            </w:r>
          </w:p>
        </w:tc>
      </w:tr>
      <w:tr w:rsidR="00D55E14">
        <w:trPr>
          <w:jc w:val="center"/>
        </w:trPr>
        <w:tc>
          <w:tcPr>
            <w:tcW w:w="817" w:type="dxa"/>
            <w:vAlign w:val="center"/>
          </w:tcPr>
          <w:p w:rsidR="00D55E14" w:rsidRDefault="00AF2E30">
            <w:pPr>
              <w:jc w:val="center"/>
            </w:pPr>
            <w:r>
              <w:rPr>
                <w:color w:val="000000"/>
                <w:sz w:val="24"/>
              </w:rPr>
              <w:t>87</w:t>
            </w:r>
          </w:p>
        </w:tc>
        <w:tc>
          <w:tcPr>
            <w:tcW w:w="1276" w:type="dxa"/>
            <w:vAlign w:val="center"/>
          </w:tcPr>
          <w:p w:rsidR="00D55E14" w:rsidRDefault="00AF2E30">
            <w:pPr>
              <w:jc w:val="center"/>
            </w:pPr>
            <w:r>
              <w:rPr>
                <w:color w:val="000000"/>
                <w:sz w:val="24"/>
              </w:rPr>
              <w:t>600612</w:t>
            </w:r>
          </w:p>
        </w:tc>
        <w:tc>
          <w:tcPr>
            <w:tcW w:w="1701" w:type="dxa"/>
            <w:vAlign w:val="center"/>
          </w:tcPr>
          <w:p w:rsidR="00D55E14" w:rsidRDefault="00AF2E30">
            <w:pPr>
              <w:jc w:val="center"/>
            </w:pPr>
            <w:r>
              <w:rPr>
                <w:color w:val="000000"/>
                <w:sz w:val="24"/>
              </w:rPr>
              <w:t>老凤祥</w:t>
            </w:r>
          </w:p>
        </w:tc>
        <w:tc>
          <w:tcPr>
            <w:tcW w:w="1559" w:type="dxa"/>
            <w:vAlign w:val="center"/>
          </w:tcPr>
          <w:p w:rsidR="00D55E14" w:rsidRDefault="00AF2E30">
            <w:pPr>
              <w:jc w:val="right"/>
            </w:pPr>
            <w:r>
              <w:rPr>
                <w:color w:val="000000"/>
                <w:sz w:val="24"/>
              </w:rPr>
              <w:t>89</w:t>
            </w:r>
          </w:p>
        </w:tc>
        <w:tc>
          <w:tcPr>
            <w:tcW w:w="1932" w:type="dxa"/>
            <w:vAlign w:val="center"/>
          </w:tcPr>
          <w:p w:rsidR="00D55E14" w:rsidRDefault="00AF2E30">
            <w:pPr>
              <w:jc w:val="right"/>
            </w:pPr>
            <w:r>
              <w:rPr>
                <w:color w:val="000000"/>
                <w:sz w:val="24"/>
              </w:rPr>
              <w:t>4,237.29</w:t>
            </w:r>
          </w:p>
        </w:tc>
        <w:tc>
          <w:tcPr>
            <w:tcW w:w="1612" w:type="dxa"/>
            <w:vAlign w:val="center"/>
          </w:tcPr>
          <w:p w:rsidR="00D55E14" w:rsidRDefault="00AF2E30">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61324882"/>
      <w:bookmarkStart w:id="136" w:name="_Toc35960202"/>
      <w:r w:rsidRPr="00AD0E47">
        <w:rPr>
          <w:rFonts w:ascii="Times New Roman" w:hAnsi="Times New Roman"/>
          <w:kern w:val="0"/>
          <w:szCs w:val="24"/>
        </w:rPr>
        <w:t>8.4</w:t>
      </w:r>
      <w:bookmarkStart w:id="137" w:name="_Toc234814103"/>
      <w:r w:rsidRPr="00AD0E47">
        <w:rPr>
          <w:rFonts w:ascii="Times New Roman" w:hAnsi="Times New Roman" w:hint="eastAsia"/>
          <w:kern w:val="0"/>
          <w:szCs w:val="24"/>
        </w:rPr>
        <w:t>报告期内股票投资组合的重大变动</w:t>
      </w:r>
      <w:bookmarkEnd w:id="135"/>
      <w:bookmarkEnd w:id="136"/>
      <w:bookmarkEnd w:id="137"/>
    </w:p>
    <w:p w:rsidR="001A59F9" w:rsidRPr="00F412BA" w:rsidRDefault="001A59F9" w:rsidP="00F412BA">
      <w:pPr>
        <w:spacing w:before="29" w:line="288" w:lineRule="auto"/>
        <w:rPr>
          <w:rFonts w:eastAsiaTheme="minorEastAsia"/>
          <w:b/>
          <w:sz w:val="24"/>
        </w:rPr>
      </w:pPr>
      <w:r w:rsidRPr="00F412BA">
        <w:rPr>
          <w:rFonts w:eastAsiaTheme="minorEastAsia"/>
          <w:b/>
          <w:sz w:val="24"/>
        </w:rPr>
        <w:t>8.4.1</w:t>
      </w:r>
      <w:r w:rsidRPr="00F412BA">
        <w:rPr>
          <w:rFonts w:eastAsiaTheme="minorEastAsia" w:hint="eastAsia"/>
          <w:b/>
          <w:sz w:val="24"/>
        </w:rPr>
        <w:t>累计买入金额超出</w:t>
      </w:r>
      <w:r w:rsidR="006A7E68" w:rsidRPr="00F412BA">
        <w:rPr>
          <w:rFonts w:eastAsiaTheme="minorEastAsia" w:hint="eastAsia"/>
          <w:b/>
          <w:sz w:val="24"/>
        </w:rPr>
        <w:t>期初</w:t>
      </w:r>
      <w:r w:rsidRPr="00F412BA">
        <w:rPr>
          <w:rFonts w:eastAsiaTheme="minorEastAsia" w:hint="eastAsia"/>
          <w:b/>
          <w:sz w:val="24"/>
        </w:rPr>
        <w:t>基金资产净值</w:t>
      </w:r>
      <w:r w:rsidR="006073BA" w:rsidRPr="00F412BA">
        <w:rPr>
          <w:rFonts w:eastAsiaTheme="minorEastAsia"/>
          <w:b/>
          <w:sz w:val="24"/>
        </w:rPr>
        <w:t>2</w:t>
      </w:r>
      <w:r w:rsidR="006073BA" w:rsidRPr="00F412BA">
        <w:rPr>
          <w:rFonts w:eastAsiaTheme="minorEastAsia"/>
          <w:b/>
          <w:sz w:val="24"/>
        </w:rPr>
        <w:t>％</w:t>
      </w:r>
      <w:r w:rsidRPr="00F412BA">
        <w:rPr>
          <w:rFonts w:eastAsiaTheme="minorEastAsia" w:hint="eastAsia"/>
          <w:b/>
          <w:sz w:val="24"/>
        </w:rPr>
        <w:t>或前</w:t>
      </w:r>
      <w:r w:rsidRPr="00F412BA">
        <w:rPr>
          <w:rFonts w:eastAsiaTheme="minorEastAsia"/>
          <w:b/>
          <w:sz w:val="24"/>
        </w:rPr>
        <w:t>20</w:t>
      </w:r>
      <w:r w:rsidRPr="00F412BA">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55E14">
        <w:tc>
          <w:tcPr>
            <w:tcW w:w="870" w:type="dxa"/>
            <w:vAlign w:val="center"/>
          </w:tcPr>
          <w:p w:rsidR="00D55E14" w:rsidRDefault="00AF2E30">
            <w:pPr>
              <w:jc w:val="center"/>
            </w:pPr>
            <w:r>
              <w:rPr>
                <w:color w:val="000000"/>
                <w:sz w:val="24"/>
              </w:rPr>
              <w:t>1</w:t>
            </w:r>
          </w:p>
        </w:tc>
        <w:tc>
          <w:tcPr>
            <w:tcW w:w="1650" w:type="dxa"/>
            <w:vAlign w:val="center"/>
          </w:tcPr>
          <w:p w:rsidR="00D55E14" w:rsidRDefault="00AF2E30">
            <w:pPr>
              <w:jc w:val="center"/>
            </w:pPr>
            <w:r>
              <w:rPr>
                <w:color w:val="000000"/>
                <w:sz w:val="24"/>
              </w:rPr>
              <w:t>002475</w:t>
            </w:r>
          </w:p>
        </w:tc>
        <w:tc>
          <w:tcPr>
            <w:tcW w:w="1980" w:type="dxa"/>
            <w:vAlign w:val="center"/>
          </w:tcPr>
          <w:p w:rsidR="00D55E14" w:rsidRDefault="00AF2E30">
            <w:pPr>
              <w:jc w:val="center"/>
            </w:pPr>
            <w:r>
              <w:rPr>
                <w:color w:val="000000"/>
                <w:sz w:val="24"/>
              </w:rPr>
              <w:t>立讯精密</w:t>
            </w:r>
          </w:p>
        </w:tc>
        <w:tc>
          <w:tcPr>
            <w:tcW w:w="2880" w:type="dxa"/>
            <w:vAlign w:val="center"/>
          </w:tcPr>
          <w:p w:rsidR="00D55E14" w:rsidRDefault="00AF2E30">
            <w:pPr>
              <w:jc w:val="right"/>
            </w:pPr>
            <w:r>
              <w:rPr>
                <w:color w:val="000000"/>
                <w:sz w:val="24"/>
              </w:rPr>
              <w:t>397,296,893.42</w:t>
            </w:r>
          </w:p>
        </w:tc>
        <w:tc>
          <w:tcPr>
            <w:tcW w:w="1620" w:type="dxa"/>
            <w:vAlign w:val="center"/>
          </w:tcPr>
          <w:p w:rsidR="00D55E14" w:rsidRDefault="00AF2E30">
            <w:pPr>
              <w:jc w:val="right"/>
            </w:pPr>
            <w:r>
              <w:rPr>
                <w:color w:val="000000"/>
                <w:sz w:val="24"/>
              </w:rPr>
              <w:t>14.57</w:t>
            </w:r>
          </w:p>
        </w:tc>
      </w:tr>
      <w:tr w:rsidR="00D55E14">
        <w:tc>
          <w:tcPr>
            <w:tcW w:w="870" w:type="dxa"/>
            <w:vAlign w:val="center"/>
          </w:tcPr>
          <w:p w:rsidR="00D55E14" w:rsidRDefault="00AF2E30">
            <w:pPr>
              <w:jc w:val="center"/>
            </w:pPr>
            <w:r>
              <w:rPr>
                <w:color w:val="000000"/>
                <w:sz w:val="24"/>
              </w:rPr>
              <w:t>2</w:t>
            </w:r>
          </w:p>
        </w:tc>
        <w:tc>
          <w:tcPr>
            <w:tcW w:w="1650" w:type="dxa"/>
            <w:vAlign w:val="center"/>
          </w:tcPr>
          <w:p w:rsidR="00D55E14" w:rsidRDefault="00AF2E30">
            <w:pPr>
              <w:jc w:val="center"/>
            </w:pPr>
            <w:r>
              <w:rPr>
                <w:color w:val="000000"/>
                <w:sz w:val="24"/>
              </w:rPr>
              <w:t>600570</w:t>
            </w:r>
          </w:p>
        </w:tc>
        <w:tc>
          <w:tcPr>
            <w:tcW w:w="1980" w:type="dxa"/>
            <w:vAlign w:val="center"/>
          </w:tcPr>
          <w:p w:rsidR="00D55E14" w:rsidRDefault="00AF2E30">
            <w:pPr>
              <w:jc w:val="center"/>
            </w:pPr>
            <w:r>
              <w:rPr>
                <w:color w:val="000000"/>
                <w:sz w:val="24"/>
              </w:rPr>
              <w:t>恒生电子</w:t>
            </w:r>
          </w:p>
        </w:tc>
        <w:tc>
          <w:tcPr>
            <w:tcW w:w="2880" w:type="dxa"/>
            <w:vAlign w:val="center"/>
          </w:tcPr>
          <w:p w:rsidR="00D55E14" w:rsidRDefault="00AF2E30">
            <w:pPr>
              <w:jc w:val="right"/>
            </w:pPr>
            <w:r>
              <w:rPr>
                <w:color w:val="000000"/>
                <w:sz w:val="24"/>
              </w:rPr>
              <w:t>321,318,082.09</w:t>
            </w:r>
          </w:p>
        </w:tc>
        <w:tc>
          <w:tcPr>
            <w:tcW w:w="1620" w:type="dxa"/>
            <w:vAlign w:val="center"/>
          </w:tcPr>
          <w:p w:rsidR="00D55E14" w:rsidRDefault="00AF2E30">
            <w:pPr>
              <w:jc w:val="right"/>
            </w:pPr>
            <w:r>
              <w:rPr>
                <w:color w:val="000000"/>
                <w:sz w:val="24"/>
              </w:rPr>
              <w:t>11.78</w:t>
            </w:r>
          </w:p>
        </w:tc>
      </w:tr>
      <w:tr w:rsidR="00D55E14">
        <w:tc>
          <w:tcPr>
            <w:tcW w:w="870" w:type="dxa"/>
            <w:vAlign w:val="center"/>
          </w:tcPr>
          <w:p w:rsidR="00D55E14" w:rsidRDefault="00AF2E30">
            <w:pPr>
              <w:jc w:val="center"/>
            </w:pPr>
            <w:r>
              <w:rPr>
                <w:color w:val="000000"/>
                <w:sz w:val="24"/>
              </w:rPr>
              <w:t>3</w:t>
            </w:r>
          </w:p>
        </w:tc>
        <w:tc>
          <w:tcPr>
            <w:tcW w:w="1650" w:type="dxa"/>
            <w:vAlign w:val="center"/>
          </w:tcPr>
          <w:p w:rsidR="00D55E14" w:rsidRDefault="00AF2E30">
            <w:pPr>
              <w:jc w:val="center"/>
            </w:pPr>
            <w:r>
              <w:rPr>
                <w:color w:val="000000"/>
                <w:sz w:val="24"/>
              </w:rPr>
              <w:t>600030</w:t>
            </w:r>
          </w:p>
        </w:tc>
        <w:tc>
          <w:tcPr>
            <w:tcW w:w="1980" w:type="dxa"/>
            <w:vAlign w:val="center"/>
          </w:tcPr>
          <w:p w:rsidR="00D55E14" w:rsidRDefault="00AF2E30">
            <w:pPr>
              <w:jc w:val="center"/>
            </w:pPr>
            <w:r>
              <w:rPr>
                <w:color w:val="000000"/>
                <w:sz w:val="24"/>
              </w:rPr>
              <w:t>中信证券</w:t>
            </w:r>
          </w:p>
        </w:tc>
        <w:tc>
          <w:tcPr>
            <w:tcW w:w="2880" w:type="dxa"/>
            <w:vAlign w:val="center"/>
          </w:tcPr>
          <w:p w:rsidR="00D55E14" w:rsidRDefault="00AF2E30">
            <w:pPr>
              <w:jc w:val="right"/>
            </w:pPr>
            <w:r>
              <w:rPr>
                <w:color w:val="000000"/>
                <w:sz w:val="24"/>
              </w:rPr>
              <w:t>294,789,745.16</w:t>
            </w:r>
          </w:p>
        </w:tc>
        <w:tc>
          <w:tcPr>
            <w:tcW w:w="1620" w:type="dxa"/>
            <w:vAlign w:val="center"/>
          </w:tcPr>
          <w:p w:rsidR="00D55E14" w:rsidRDefault="00AF2E30">
            <w:pPr>
              <w:jc w:val="right"/>
            </w:pPr>
            <w:r>
              <w:rPr>
                <w:color w:val="000000"/>
                <w:sz w:val="24"/>
              </w:rPr>
              <w:t>10.81</w:t>
            </w:r>
          </w:p>
        </w:tc>
      </w:tr>
      <w:tr w:rsidR="00D55E14">
        <w:tc>
          <w:tcPr>
            <w:tcW w:w="870" w:type="dxa"/>
            <w:vAlign w:val="center"/>
          </w:tcPr>
          <w:p w:rsidR="00D55E14" w:rsidRDefault="00AF2E30">
            <w:pPr>
              <w:jc w:val="center"/>
            </w:pPr>
            <w:r>
              <w:rPr>
                <w:color w:val="000000"/>
                <w:sz w:val="24"/>
              </w:rPr>
              <w:t>4</w:t>
            </w:r>
          </w:p>
        </w:tc>
        <w:tc>
          <w:tcPr>
            <w:tcW w:w="1650" w:type="dxa"/>
            <w:vAlign w:val="center"/>
          </w:tcPr>
          <w:p w:rsidR="00D55E14" w:rsidRDefault="00AF2E30">
            <w:pPr>
              <w:jc w:val="center"/>
            </w:pPr>
            <w:r>
              <w:rPr>
                <w:color w:val="000000"/>
                <w:sz w:val="24"/>
              </w:rPr>
              <w:t>002050</w:t>
            </w:r>
          </w:p>
        </w:tc>
        <w:tc>
          <w:tcPr>
            <w:tcW w:w="1980" w:type="dxa"/>
            <w:vAlign w:val="center"/>
          </w:tcPr>
          <w:p w:rsidR="00D55E14" w:rsidRDefault="00AF2E30">
            <w:pPr>
              <w:jc w:val="center"/>
            </w:pPr>
            <w:r>
              <w:rPr>
                <w:color w:val="000000"/>
                <w:sz w:val="24"/>
              </w:rPr>
              <w:t>三花智控</w:t>
            </w:r>
          </w:p>
        </w:tc>
        <w:tc>
          <w:tcPr>
            <w:tcW w:w="2880" w:type="dxa"/>
            <w:vAlign w:val="center"/>
          </w:tcPr>
          <w:p w:rsidR="00D55E14" w:rsidRDefault="00AF2E30">
            <w:pPr>
              <w:jc w:val="right"/>
            </w:pPr>
            <w:r>
              <w:rPr>
                <w:color w:val="000000"/>
                <w:sz w:val="24"/>
              </w:rPr>
              <w:t>263,220,185.98</w:t>
            </w:r>
          </w:p>
        </w:tc>
        <w:tc>
          <w:tcPr>
            <w:tcW w:w="1620" w:type="dxa"/>
            <w:vAlign w:val="center"/>
          </w:tcPr>
          <w:p w:rsidR="00D55E14" w:rsidRDefault="00AF2E30">
            <w:pPr>
              <w:jc w:val="right"/>
            </w:pPr>
            <w:r>
              <w:rPr>
                <w:color w:val="000000"/>
                <w:sz w:val="24"/>
              </w:rPr>
              <w:t>9.65</w:t>
            </w:r>
          </w:p>
        </w:tc>
      </w:tr>
      <w:tr w:rsidR="00D55E14">
        <w:tc>
          <w:tcPr>
            <w:tcW w:w="870" w:type="dxa"/>
            <w:vAlign w:val="center"/>
          </w:tcPr>
          <w:p w:rsidR="00D55E14" w:rsidRDefault="00AF2E30">
            <w:pPr>
              <w:jc w:val="center"/>
            </w:pPr>
            <w:r>
              <w:rPr>
                <w:color w:val="000000"/>
                <w:sz w:val="24"/>
              </w:rPr>
              <w:t>5</w:t>
            </w:r>
          </w:p>
        </w:tc>
        <w:tc>
          <w:tcPr>
            <w:tcW w:w="1650" w:type="dxa"/>
            <w:vAlign w:val="center"/>
          </w:tcPr>
          <w:p w:rsidR="00D55E14" w:rsidRDefault="00AF2E30">
            <w:pPr>
              <w:jc w:val="center"/>
            </w:pPr>
            <w:r>
              <w:rPr>
                <w:color w:val="000000"/>
                <w:sz w:val="24"/>
              </w:rPr>
              <w:t>600383</w:t>
            </w:r>
          </w:p>
        </w:tc>
        <w:tc>
          <w:tcPr>
            <w:tcW w:w="1980" w:type="dxa"/>
            <w:vAlign w:val="center"/>
          </w:tcPr>
          <w:p w:rsidR="00D55E14" w:rsidRDefault="00AF2E30">
            <w:pPr>
              <w:jc w:val="center"/>
            </w:pPr>
            <w:r>
              <w:rPr>
                <w:color w:val="000000"/>
                <w:sz w:val="24"/>
              </w:rPr>
              <w:t>金地集团</w:t>
            </w:r>
          </w:p>
        </w:tc>
        <w:tc>
          <w:tcPr>
            <w:tcW w:w="2880" w:type="dxa"/>
            <w:vAlign w:val="center"/>
          </w:tcPr>
          <w:p w:rsidR="00D55E14" w:rsidRDefault="00AF2E30">
            <w:pPr>
              <w:jc w:val="right"/>
            </w:pPr>
            <w:r>
              <w:rPr>
                <w:color w:val="000000"/>
                <w:sz w:val="24"/>
              </w:rPr>
              <w:t>250,562,570.95</w:t>
            </w:r>
          </w:p>
        </w:tc>
        <w:tc>
          <w:tcPr>
            <w:tcW w:w="1620" w:type="dxa"/>
            <w:vAlign w:val="center"/>
          </w:tcPr>
          <w:p w:rsidR="00D55E14" w:rsidRDefault="00AF2E30">
            <w:pPr>
              <w:jc w:val="right"/>
            </w:pPr>
            <w:r>
              <w:rPr>
                <w:color w:val="000000"/>
                <w:sz w:val="24"/>
              </w:rPr>
              <w:t>9.19</w:t>
            </w:r>
          </w:p>
        </w:tc>
      </w:tr>
      <w:tr w:rsidR="00D55E14">
        <w:tc>
          <w:tcPr>
            <w:tcW w:w="870" w:type="dxa"/>
            <w:vAlign w:val="center"/>
          </w:tcPr>
          <w:p w:rsidR="00D55E14" w:rsidRDefault="00AF2E30">
            <w:pPr>
              <w:jc w:val="center"/>
            </w:pPr>
            <w:r>
              <w:rPr>
                <w:color w:val="000000"/>
                <w:sz w:val="24"/>
              </w:rPr>
              <w:t>6</w:t>
            </w:r>
          </w:p>
        </w:tc>
        <w:tc>
          <w:tcPr>
            <w:tcW w:w="1650" w:type="dxa"/>
            <w:vAlign w:val="center"/>
          </w:tcPr>
          <w:p w:rsidR="00D55E14" w:rsidRDefault="00AF2E30">
            <w:pPr>
              <w:jc w:val="center"/>
            </w:pPr>
            <w:r>
              <w:rPr>
                <w:color w:val="000000"/>
                <w:sz w:val="24"/>
              </w:rPr>
              <w:t>300253</w:t>
            </w:r>
          </w:p>
        </w:tc>
        <w:tc>
          <w:tcPr>
            <w:tcW w:w="1980" w:type="dxa"/>
            <w:vAlign w:val="center"/>
          </w:tcPr>
          <w:p w:rsidR="00D55E14" w:rsidRDefault="00AF2E30">
            <w:pPr>
              <w:jc w:val="center"/>
            </w:pPr>
            <w:r>
              <w:rPr>
                <w:color w:val="000000"/>
                <w:sz w:val="24"/>
              </w:rPr>
              <w:t>卫宁健康</w:t>
            </w:r>
          </w:p>
        </w:tc>
        <w:tc>
          <w:tcPr>
            <w:tcW w:w="2880" w:type="dxa"/>
            <w:vAlign w:val="center"/>
          </w:tcPr>
          <w:p w:rsidR="00D55E14" w:rsidRDefault="00AF2E30">
            <w:pPr>
              <w:jc w:val="right"/>
            </w:pPr>
            <w:r>
              <w:rPr>
                <w:color w:val="000000"/>
                <w:sz w:val="24"/>
              </w:rPr>
              <w:t>250,527,883.59</w:t>
            </w:r>
          </w:p>
        </w:tc>
        <w:tc>
          <w:tcPr>
            <w:tcW w:w="1620" w:type="dxa"/>
            <w:vAlign w:val="center"/>
          </w:tcPr>
          <w:p w:rsidR="00D55E14" w:rsidRDefault="00AF2E30">
            <w:pPr>
              <w:jc w:val="right"/>
            </w:pPr>
            <w:r>
              <w:rPr>
                <w:color w:val="000000"/>
                <w:sz w:val="24"/>
              </w:rPr>
              <w:t>9.19</w:t>
            </w:r>
          </w:p>
        </w:tc>
      </w:tr>
      <w:tr w:rsidR="00D55E14">
        <w:tc>
          <w:tcPr>
            <w:tcW w:w="870" w:type="dxa"/>
            <w:vAlign w:val="center"/>
          </w:tcPr>
          <w:p w:rsidR="00D55E14" w:rsidRDefault="00AF2E30">
            <w:pPr>
              <w:jc w:val="center"/>
            </w:pPr>
            <w:r>
              <w:rPr>
                <w:color w:val="000000"/>
                <w:sz w:val="24"/>
              </w:rPr>
              <w:t>7</w:t>
            </w:r>
          </w:p>
        </w:tc>
        <w:tc>
          <w:tcPr>
            <w:tcW w:w="1650" w:type="dxa"/>
            <w:vAlign w:val="center"/>
          </w:tcPr>
          <w:p w:rsidR="00D55E14" w:rsidRDefault="00AF2E30">
            <w:pPr>
              <w:jc w:val="center"/>
            </w:pPr>
            <w:r>
              <w:rPr>
                <w:color w:val="000000"/>
                <w:sz w:val="24"/>
              </w:rPr>
              <w:t>000961</w:t>
            </w:r>
          </w:p>
        </w:tc>
        <w:tc>
          <w:tcPr>
            <w:tcW w:w="1980" w:type="dxa"/>
            <w:vAlign w:val="center"/>
          </w:tcPr>
          <w:p w:rsidR="00D55E14" w:rsidRDefault="00AF2E30">
            <w:pPr>
              <w:jc w:val="center"/>
            </w:pPr>
            <w:r>
              <w:rPr>
                <w:color w:val="000000"/>
                <w:sz w:val="24"/>
              </w:rPr>
              <w:t>中南建设</w:t>
            </w:r>
          </w:p>
        </w:tc>
        <w:tc>
          <w:tcPr>
            <w:tcW w:w="2880" w:type="dxa"/>
            <w:vAlign w:val="center"/>
          </w:tcPr>
          <w:p w:rsidR="00D55E14" w:rsidRDefault="00AF2E30">
            <w:pPr>
              <w:jc w:val="right"/>
            </w:pPr>
            <w:r>
              <w:rPr>
                <w:color w:val="000000"/>
                <w:sz w:val="24"/>
              </w:rPr>
              <w:t>247,810,991.74</w:t>
            </w:r>
          </w:p>
        </w:tc>
        <w:tc>
          <w:tcPr>
            <w:tcW w:w="1620" w:type="dxa"/>
            <w:vAlign w:val="center"/>
          </w:tcPr>
          <w:p w:rsidR="00D55E14" w:rsidRDefault="00AF2E30">
            <w:pPr>
              <w:jc w:val="right"/>
            </w:pPr>
            <w:r>
              <w:rPr>
                <w:color w:val="000000"/>
                <w:sz w:val="24"/>
              </w:rPr>
              <w:t>9.09</w:t>
            </w:r>
          </w:p>
        </w:tc>
      </w:tr>
      <w:tr w:rsidR="00D55E14">
        <w:tc>
          <w:tcPr>
            <w:tcW w:w="870" w:type="dxa"/>
            <w:vAlign w:val="center"/>
          </w:tcPr>
          <w:p w:rsidR="00D55E14" w:rsidRDefault="00AF2E30">
            <w:pPr>
              <w:jc w:val="center"/>
            </w:pPr>
            <w:r>
              <w:rPr>
                <w:color w:val="000000"/>
                <w:sz w:val="24"/>
              </w:rPr>
              <w:t>8</w:t>
            </w:r>
          </w:p>
        </w:tc>
        <w:tc>
          <w:tcPr>
            <w:tcW w:w="1650" w:type="dxa"/>
            <w:vAlign w:val="center"/>
          </w:tcPr>
          <w:p w:rsidR="00D55E14" w:rsidRDefault="00AF2E30">
            <w:pPr>
              <w:jc w:val="center"/>
            </w:pPr>
            <w:r>
              <w:rPr>
                <w:color w:val="000000"/>
                <w:sz w:val="24"/>
              </w:rPr>
              <w:t>300078</w:t>
            </w:r>
          </w:p>
        </w:tc>
        <w:tc>
          <w:tcPr>
            <w:tcW w:w="1980" w:type="dxa"/>
            <w:vAlign w:val="center"/>
          </w:tcPr>
          <w:p w:rsidR="00D55E14" w:rsidRDefault="00AF2E30">
            <w:pPr>
              <w:jc w:val="center"/>
            </w:pPr>
            <w:r>
              <w:rPr>
                <w:color w:val="000000"/>
                <w:sz w:val="24"/>
              </w:rPr>
              <w:t>思创医惠</w:t>
            </w:r>
          </w:p>
        </w:tc>
        <w:tc>
          <w:tcPr>
            <w:tcW w:w="2880" w:type="dxa"/>
            <w:vAlign w:val="center"/>
          </w:tcPr>
          <w:p w:rsidR="00D55E14" w:rsidRDefault="00AF2E30">
            <w:pPr>
              <w:jc w:val="right"/>
            </w:pPr>
            <w:r>
              <w:rPr>
                <w:color w:val="000000"/>
                <w:sz w:val="24"/>
              </w:rPr>
              <w:t>240,192,703.86</w:t>
            </w:r>
          </w:p>
        </w:tc>
        <w:tc>
          <w:tcPr>
            <w:tcW w:w="1620" w:type="dxa"/>
            <w:vAlign w:val="center"/>
          </w:tcPr>
          <w:p w:rsidR="00D55E14" w:rsidRDefault="00AF2E30">
            <w:pPr>
              <w:jc w:val="right"/>
            </w:pPr>
            <w:r>
              <w:rPr>
                <w:color w:val="000000"/>
                <w:sz w:val="24"/>
              </w:rPr>
              <w:t>8.81</w:t>
            </w:r>
          </w:p>
        </w:tc>
      </w:tr>
      <w:tr w:rsidR="00D55E14">
        <w:tc>
          <w:tcPr>
            <w:tcW w:w="870" w:type="dxa"/>
            <w:vAlign w:val="center"/>
          </w:tcPr>
          <w:p w:rsidR="00D55E14" w:rsidRDefault="00AF2E30">
            <w:pPr>
              <w:jc w:val="center"/>
            </w:pPr>
            <w:r>
              <w:rPr>
                <w:color w:val="000000"/>
                <w:sz w:val="24"/>
              </w:rPr>
              <w:t>9</w:t>
            </w:r>
          </w:p>
        </w:tc>
        <w:tc>
          <w:tcPr>
            <w:tcW w:w="1650" w:type="dxa"/>
            <w:vAlign w:val="center"/>
          </w:tcPr>
          <w:p w:rsidR="00D55E14" w:rsidRDefault="00AF2E30">
            <w:pPr>
              <w:jc w:val="center"/>
            </w:pPr>
            <w:r>
              <w:rPr>
                <w:color w:val="000000"/>
                <w:sz w:val="24"/>
              </w:rPr>
              <w:t>002555</w:t>
            </w:r>
          </w:p>
        </w:tc>
        <w:tc>
          <w:tcPr>
            <w:tcW w:w="1980" w:type="dxa"/>
            <w:vAlign w:val="center"/>
          </w:tcPr>
          <w:p w:rsidR="00D55E14" w:rsidRDefault="00AF2E30">
            <w:pPr>
              <w:jc w:val="center"/>
            </w:pPr>
            <w:r>
              <w:rPr>
                <w:color w:val="000000"/>
                <w:sz w:val="24"/>
              </w:rPr>
              <w:t>三七互娱</w:t>
            </w:r>
          </w:p>
        </w:tc>
        <w:tc>
          <w:tcPr>
            <w:tcW w:w="2880" w:type="dxa"/>
            <w:vAlign w:val="center"/>
          </w:tcPr>
          <w:p w:rsidR="00D55E14" w:rsidRDefault="00AF2E30">
            <w:pPr>
              <w:jc w:val="right"/>
            </w:pPr>
            <w:r>
              <w:rPr>
                <w:color w:val="000000"/>
                <w:sz w:val="24"/>
              </w:rPr>
              <w:t>212,976,860.08</w:t>
            </w:r>
          </w:p>
        </w:tc>
        <w:tc>
          <w:tcPr>
            <w:tcW w:w="1620" w:type="dxa"/>
            <w:vAlign w:val="center"/>
          </w:tcPr>
          <w:p w:rsidR="00D55E14" w:rsidRDefault="00AF2E30">
            <w:pPr>
              <w:jc w:val="right"/>
            </w:pPr>
            <w:r>
              <w:rPr>
                <w:color w:val="000000"/>
                <w:sz w:val="24"/>
              </w:rPr>
              <w:t>7.81</w:t>
            </w:r>
          </w:p>
        </w:tc>
      </w:tr>
      <w:tr w:rsidR="00D55E14">
        <w:tc>
          <w:tcPr>
            <w:tcW w:w="870" w:type="dxa"/>
            <w:vAlign w:val="center"/>
          </w:tcPr>
          <w:p w:rsidR="00D55E14" w:rsidRDefault="00AF2E30">
            <w:pPr>
              <w:jc w:val="center"/>
            </w:pPr>
            <w:r>
              <w:rPr>
                <w:color w:val="000000"/>
                <w:sz w:val="24"/>
              </w:rPr>
              <w:t>10</w:t>
            </w:r>
          </w:p>
        </w:tc>
        <w:tc>
          <w:tcPr>
            <w:tcW w:w="1650" w:type="dxa"/>
            <w:vAlign w:val="center"/>
          </w:tcPr>
          <w:p w:rsidR="00D55E14" w:rsidRDefault="00AF2E30">
            <w:pPr>
              <w:jc w:val="center"/>
            </w:pPr>
            <w:r>
              <w:rPr>
                <w:color w:val="000000"/>
                <w:sz w:val="24"/>
              </w:rPr>
              <w:t>300188</w:t>
            </w:r>
          </w:p>
        </w:tc>
        <w:tc>
          <w:tcPr>
            <w:tcW w:w="1980" w:type="dxa"/>
            <w:vAlign w:val="center"/>
          </w:tcPr>
          <w:p w:rsidR="00D55E14" w:rsidRDefault="00AF2E30">
            <w:pPr>
              <w:jc w:val="center"/>
            </w:pPr>
            <w:r>
              <w:rPr>
                <w:color w:val="000000"/>
                <w:sz w:val="24"/>
              </w:rPr>
              <w:t>美亚柏科</w:t>
            </w:r>
          </w:p>
        </w:tc>
        <w:tc>
          <w:tcPr>
            <w:tcW w:w="2880" w:type="dxa"/>
            <w:vAlign w:val="center"/>
          </w:tcPr>
          <w:p w:rsidR="00D55E14" w:rsidRDefault="00AF2E30">
            <w:pPr>
              <w:jc w:val="right"/>
            </w:pPr>
            <w:r>
              <w:rPr>
                <w:color w:val="000000"/>
                <w:sz w:val="24"/>
              </w:rPr>
              <w:t>208,226,174.20</w:t>
            </w:r>
          </w:p>
        </w:tc>
        <w:tc>
          <w:tcPr>
            <w:tcW w:w="1620" w:type="dxa"/>
            <w:vAlign w:val="center"/>
          </w:tcPr>
          <w:p w:rsidR="00D55E14" w:rsidRDefault="00AF2E30">
            <w:pPr>
              <w:jc w:val="right"/>
            </w:pPr>
            <w:r>
              <w:rPr>
                <w:color w:val="000000"/>
                <w:sz w:val="24"/>
              </w:rPr>
              <w:t>7.64</w:t>
            </w:r>
          </w:p>
        </w:tc>
      </w:tr>
      <w:tr w:rsidR="00D55E14">
        <w:tc>
          <w:tcPr>
            <w:tcW w:w="870" w:type="dxa"/>
            <w:vAlign w:val="center"/>
          </w:tcPr>
          <w:p w:rsidR="00D55E14" w:rsidRDefault="00AF2E30">
            <w:pPr>
              <w:jc w:val="center"/>
            </w:pPr>
            <w:r>
              <w:rPr>
                <w:color w:val="000000"/>
                <w:sz w:val="24"/>
              </w:rPr>
              <w:t>11</w:t>
            </w:r>
          </w:p>
        </w:tc>
        <w:tc>
          <w:tcPr>
            <w:tcW w:w="1650" w:type="dxa"/>
            <w:vAlign w:val="center"/>
          </w:tcPr>
          <w:p w:rsidR="00D55E14" w:rsidRDefault="00AF2E30">
            <w:pPr>
              <w:jc w:val="center"/>
            </w:pPr>
            <w:r>
              <w:rPr>
                <w:color w:val="000000"/>
                <w:sz w:val="24"/>
              </w:rPr>
              <w:t>300271</w:t>
            </w:r>
          </w:p>
        </w:tc>
        <w:tc>
          <w:tcPr>
            <w:tcW w:w="1980" w:type="dxa"/>
            <w:vAlign w:val="center"/>
          </w:tcPr>
          <w:p w:rsidR="00D55E14" w:rsidRDefault="00AF2E30">
            <w:pPr>
              <w:jc w:val="center"/>
            </w:pPr>
            <w:r>
              <w:rPr>
                <w:color w:val="000000"/>
                <w:sz w:val="24"/>
              </w:rPr>
              <w:t>华宇软件</w:t>
            </w:r>
          </w:p>
        </w:tc>
        <w:tc>
          <w:tcPr>
            <w:tcW w:w="2880" w:type="dxa"/>
            <w:vAlign w:val="center"/>
          </w:tcPr>
          <w:p w:rsidR="00D55E14" w:rsidRDefault="00AF2E30">
            <w:pPr>
              <w:jc w:val="right"/>
            </w:pPr>
            <w:r>
              <w:rPr>
                <w:color w:val="000000"/>
                <w:sz w:val="24"/>
              </w:rPr>
              <w:t>205,860,863.63</w:t>
            </w:r>
          </w:p>
        </w:tc>
        <w:tc>
          <w:tcPr>
            <w:tcW w:w="1620" w:type="dxa"/>
            <w:vAlign w:val="center"/>
          </w:tcPr>
          <w:p w:rsidR="00D55E14" w:rsidRDefault="00AF2E30">
            <w:pPr>
              <w:jc w:val="right"/>
            </w:pPr>
            <w:r>
              <w:rPr>
                <w:color w:val="000000"/>
                <w:sz w:val="24"/>
              </w:rPr>
              <w:t>7.55</w:t>
            </w:r>
          </w:p>
        </w:tc>
      </w:tr>
      <w:tr w:rsidR="00D55E14">
        <w:tc>
          <w:tcPr>
            <w:tcW w:w="870" w:type="dxa"/>
            <w:vAlign w:val="center"/>
          </w:tcPr>
          <w:p w:rsidR="00D55E14" w:rsidRDefault="00AF2E30">
            <w:pPr>
              <w:jc w:val="center"/>
            </w:pPr>
            <w:r>
              <w:rPr>
                <w:color w:val="000000"/>
                <w:sz w:val="24"/>
              </w:rPr>
              <w:t>12</w:t>
            </w:r>
          </w:p>
        </w:tc>
        <w:tc>
          <w:tcPr>
            <w:tcW w:w="1650" w:type="dxa"/>
            <w:vAlign w:val="center"/>
          </w:tcPr>
          <w:p w:rsidR="00D55E14" w:rsidRDefault="00AF2E30">
            <w:pPr>
              <w:jc w:val="center"/>
            </w:pPr>
            <w:r>
              <w:rPr>
                <w:color w:val="000000"/>
                <w:sz w:val="24"/>
              </w:rPr>
              <w:t>002410</w:t>
            </w:r>
          </w:p>
        </w:tc>
        <w:tc>
          <w:tcPr>
            <w:tcW w:w="1980" w:type="dxa"/>
            <w:vAlign w:val="center"/>
          </w:tcPr>
          <w:p w:rsidR="00D55E14" w:rsidRDefault="00AF2E30">
            <w:pPr>
              <w:jc w:val="center"/>
            </w:pPr>
            <w:r>
              <w:rPr>
                <w:color w:val="000000"/>
                <w:sz w:val="24"/>
              </w:rPr>
              <w:t>广联达</w:t>
            </w:r>
          </w:p>
        </w:tc>
        <w:tc>
          <w:tcPr>
            <w:tcW w:w="2880" w:type="dxa"/>
            <w:vAlign w:val="center"/>
          </w:tcPr>
          <w:p w:rsidR="00D55E14" w:rsidRDefault="00AF2E30">
            <w:pPr>
              <w:jc w:val="right"/>
            </w:pPr>
            <w:r>
              <w:rPr>
                <w:color w:val="000000"/>
                <w:sz w:val="24"/>
              </w:rPr>
              <w:t>203,631,772.28</w:t>
            </w:r>
          </w:p>
        </w:tc>
        <w:tc>
          <w:tcPr>
            <w:tcW w:w="1620" w:type="dxa"/>
            <w:vAlign w:val="center"/>
          </w:tcPr>
          <w:p w:rsidR="00D55E14" w:rsidRDefault="00AF2E30">
            <w:pPr>
              <w:jc w:val="right"/>
            </w:pPr>
            <w:r>
              <w:rPr>
                <w:color w:val="000000"/>
                <w:sz w:val="24"/>
              </w:rPr>
              <w:t>7.47</w:t>
            </w:r>
          </w:p>
        </w:tc>
      </w:tr>
      <w:tr w:rsidR="00D55E14">
        <w:tc>
          <w:tcPr>
            <w:tcW w:w="870" w:type="dxa"/>
            <w:vAlign w:val="center"/>
          </w:tcPr>
          <w:p w:rsidR="00D55E14" w:rsidRDefault="00AF2E30">
            <w:pPr>
              <w:jc w:val="center"/>
            </w:pPr>
            <w:r>
              <w:rPr>
                <w:color w:val="000000"/>
                <w:sz w:val="24"/>
              </w:rPr>
              <w:t>13</w:t>
            </w:r>
          </w:p>
        </w:tc>
        <w:tc>
          <w:tcPr>
            <w:tcW w:w="1650" w:type="dxa"/>
            <w:vAlign w:val="center"/>
          </w:tcPr>
          <w:p w:rsidR="00D55E14" w:rsidRDefault="00AF2E30">
            <w:pPr>
              <w:jc w:val="center"/>
            </w:pPr>
            <w:r>
              <w:rPr>
                <w:color w:val="000000"/>
                <w:sz w:val="24"/>
              </w:rPr>
              <w:t>600529</w:t>
            </w:r>
          </w:p>
        </w:tc>
        <w:tc>
          <w:tcPr>
            <w:tcW w:w="1980" w:type="dxa"/>
            <w:vAlign w:val="center"/>
          </w:tcPr>
          <w:p w:rsidR="00D55E14" w:rsidRDefault="00AF2E30">
            <w:pPr>
              <w:jc w:val="center"/>
            </w:pPr>
            <w:r>
              <w:rPr>
                <w:color w:val="000000"/>
                <w:sz w:val="24"/>
              </w:rPr>
              <w:t>山东药玻</w:t>
            </w:r>
          </w:p>
        </w:tc>
        <w:tc>
          <w:tcPr>
            <w:tcW w:w="2880" w:type="dxa"/>
            <w:vAlign w:val="center"/>
          </w:tcPr>
          <w:p w:rsidR="00D55E14" w:rsidRDefault="00AF2E30">
            <w:pPr>
              <w:jc w:val="right"/>
            </w:pPr>
            <w:r>
              <w:rPr>
                <w:color w:val="000000"/>
                <w:sz w:val="24"/>
              </w:rPr>
              <w:t>190,475,882.95</w:t>
            </w:r>
          </w:p>
        </w:tc>
        <w:tc>
          <w:tcPr>
            <w:tcW w:w="1620" w:type="dxa"/>
            <w:vAlign w:val="center"/>
          </w:tcPr>
          <w:p w:rsidR="00D55E14" w:rsidRDefault="00AF2E30">
            <w:pPr>
              <w:jc w:val="right"/>
            </w:pPr>
            <w:r>
              <w:rPr>
                <w:color w:val="000000"/>
                <w:sz w:val="24"/>
              </w:rPr>
              <w:t>6.98</w:t>
            </w:r>
          </w:p>
        </w:tc>
      </w:tr>
      <w:tr w:rsidR="00D55E14">
        <w:tc>
          <w:tcPr>
            <w:tcW w:w="870" w:type="dxa"/>
            <w:vAlign w:val="center"/>
          </w:tcPr>
          <w:p w:rsidR="00D55E14" w:rsidRDefault="00AF2E30">
            <w:pPr>
              <w:jc w:val="center"/>
            </w:pPr>
            <w:r>
              <w:rPr>
                <w:color w:val="000000"/>
                <w:sz w:val="24"/>
              </w:rPr>
              <w:t>14</w:t>
            </w:r>
          </w:p>
        </w:tc>
        <w:tc>
          <w:tcPr>
            <w:tcW w:w="1650" w:type="dxa"/>
            <w:vAlign w:val="center"/>
          </w:tcPr>
          <w:p w:rsidR="00D55E14" w:rsidRDefault="00AF2E30">
            <w:pPr>
              <w:jc w:val="center"/>
            </w:pPr>
            <w:r>
              <w:rPr>
                <w:color w:val="000000"/>
                <w:sz w:val="24"/>
              </w:rPr>
              <w:t>000002</w:t>
            </w:r>
          </w:p>
        </w:tc>
        <w:tc>
          <w:tcPr>
            <w:tcW w:w="1980" w:type="dxa"/>
            <w:vAlign w:val="center"/>
          </w:tcPr>
          <w:p w:rsidR="00D55E14" w:rsidRDefault="00AF2E30">
            <w:pPr>
              <w:jc w:val="center"/>
            </w:pPr>
            <w:r>
              <w:rPr>
                <w:color w:val="000000"/>
                <w:sz w:val="24"/>
              </w:rPr>
              <w:t>万科</w:t>
            </w:r>
            <w:r>
              <w:rPr>
                <w:color w:val="000000"/>
                <w:sz w:val="24"/>
              </w:rPr>
              <w:t>A</w:t>
            </w:r>
          </w:p>
        </w:tc>
        <w:tc>
          <w:tcPr>
            <w:tcW w:w="2880" w:type="dxa"/>
            <w:vAlign w:val="center"/>
          </w:tcPr>
          <w:p w:rsidR="00D55E14" w:rsidRDefault="00AF2E30">
            <w:pPr>
              <w:jc w:val="right"/>
            </w:pPr>
            <w:r>
              <w:rPr>
                <w:color w:val="000000"/>
                <w:sz w:val="24"/>
              </w:rPr>
              <w:t>186,416,961.30</w:t>
            </w:r>
          </w:p>
        </w:tc>
        <w:tc>
          <w:tcPr>
            <w:tcW w:w="1620" w:type="dxa"/>
            <w:vAlign w:val="center"/>
          </w:tcPr>
          <w:p w:rsidR="00D55E14" w:rsidRDefault="00AF2E30">
            <w:pPr>
              <w:jc w:val="right"/>
            </w:pPr>
            <w:r>
              <w:rPr>
                <w:color w:val="000000"/>
                <w:sz w:val="24"/>
              </w:rPr>
              <w:t>6.84</w:t>
            </w:r>
          </w:p>
        </w:tc>
      </w:tr>
      <w:tr w:rsidR="00D55E14">
        <w:tc>
          <w:tcPr>
            <w:tcW w:w="870" w:type="dxa"/>
            <w:vAlign w:val="center"/>
          </w:tcPr>
          <w:p w:rsidR="00D55E14" w:rsidRDefault="00AF2E30">
            <w:pPr>
              <w:jc w:val="center"/>
            </w:pPr>
            <w:r>
              <w:rPr>
                <w:color w:val="000000"/>
                <w:sz w:val="24"/>
              </w:rPr>
              <w:t>15</w:t>
            </w:r>
          </w:p>
        </w:tc>
        <w:tc>
          <w:tcPr>
            <w:tcW w:w="1650" w:type="dxa"/>
            <w:vAlign w:val="center"/>
          </w:tcPr>
          <w:p w:rsidR="00D55E14" w:rsidRDefault="00AF2E30">
            <w:pPr>
              <w:jc w:val="center"/>
            </w:pPr>
            <w:r>
              <w:rPr>
                <w:color w:val="000000"/>
                <w:sz w:val="24"/>
              </w:rPr>
              <w:t>000501</w:t>
            </w:r>
          </w:p>
        </w:tc>
        <w:tc>
          <w:tcPr>
            <w:tcW w:w="1980" w:type="dxa"/>
            <w:vAlign w:val="center"/>
          </w:tcPr>
          <w:p w:rsidR="00D55E14" w:rsidRDefault="00AF2E30">
            <w:pPr>
              <w:jc w:val="center"/>
            </w:pPr>
            <w:r>
              <w:rPr>
                <w:color w:val="000000"/>
                <w:sz w:val="24"/>
              </w:rPr>
              <w:t>鄂武商</w:t>
            </w:r>
            <w:r>
              <w:rPr>
                <w:color w:val="000000"/>
                <w:sz w:val="24"/>
              </w:rPr>
              <w:t>A</w:t>
            </w:r>
          </w:p>
        </w:tc>
        <w:tc>
          <w:tcPr>
            <w:tcW w:w="2880" w:type="dxa"/>
            <w:vAlign w:val="center"/>
          </w:tcPr>
          <w:p w:rsidR="00D55E14" w:rsidRDefault="00AF2E30">
            <w:pPr>
              <w:jc w:val="right"/>
            </w:pPr>
            <w:r>
              <w:rPr>
                <w:color w:val="000000"/>
                <w:sz w:val="24"/>
              </w:rPr>
              <w:t>181,143,327.41</w:t>
            </w:r>
          </w:p>
        </w:tc>
        <w:tc>
          <w:tcPr>
            <w:tcW w:w="1620" w:type="dxa"/>
            <w:vAlign w:val="center"/>
          </w:tcPr>
          <w:p w:rsidR="00D55E14" w:rsidRDefault="00AF2E30">
            <w:pPr>
              <w:jc w:val="right"/>
            </w:pPr>
            <w:r>
              <w:rPr>
                <w:color w:val="000000"/>
                <w:sz w:val="24"/>
              </w:rPr>
              <w:t>6.64</w:t>
            </w:r>
          </w:p>
        </w:tc>
      </w:tr>
      <w:tr w:rsidR="00D55E14">
        <w:tc>
          <w:tcPr>
            <w:tcW w:w="870" w:type="dxa"/>
            <w:vAlign w:val="center"/>
          </w:tcPr>
          <w:p w:rsidR="00D55E14" w:rsidRDefault="00AF2E30">
            <w:pPr>
              <w:jc w:val="center"/>
            </w:pPr>
            <w:r>
              <w:rPr>
                <w:color w:val="000000"/>
                <w:sz w:val="24"/>
              </w:rPr>
              <w:t>16</w:t>
            </w:r>
          </w:p>
        </w:tc>
        <w:tc>
          <w:tcPr>
            <w:tcW w:w="1650" w:type="dxa"/>
            <w:vAlign w:val="center"/>
          </w:tcPr>
          <w:p w:rsidR="00D55E14" w:rsidRDefault="00AF2E30">
            <w:pPr>
              <w:jc w:val="center"/>
            </w:pPr>
            <w:r>
              <w:rPr>
                <w:color w:val="000000"/>
                <w:sz w:val="24"/>
              </w:rPr>
              <w:t>002439</w:t>
            </w:r>
          </w:p>
        </w:tc>
        <w:tc>
          <w:tcPr>
            <w:tcW w:w="1980" w:type="dxa"/>
            <w:vAlign w:val="center"/>
          </w:tcPr>
          <w:p w:rsidR="00D55E14" w:rsidRDefault="00AF2E30">
            <w:pPr>
              <w:jc w:val="center"/>
            </w:pPr>
            <w:r>
              <w:rPr>
                <w:color w:val="000000"/>
                <w:sz w:val="24"/>
              </w:rPr>
              <w:t>启明星辰</w:t>
            </w:r>
          </w:p>
        </w:tc>
        <w:tc>
          <w:tcPr>
            <w:tcW w:w="2880" w:type="dxa"/>
            <w:vAlign w:val="center"/>
          </w:tcPr>
          <w:p w:rsidR="00D55E14" w:rsidRDefault="00AF2E30">
            <w:pPr>
              <w:jc w:val="right"/>
            </w:pPr>
            <w:r>
              <w:rPr>
                <w:color w:val="000000"/>
                <w:sz w:val="24"/>
              </w:rPr>
              <w:t>180,750,912.11</w:t>
            </w:r>
          </w:p>
        </w:tc>
        <w:tc>
          <w:tcPr>
            <w:tcW w:w="1620" w:type="dxa"/>
            <w:vAlign w:val="center"/>
          </w:tcPr>
          <w:p w:rsidR="00D55E14" w:rsidRDefault="00AF2E30">
            <w:pPr>
              <w:jc w:val="right"/>
            </w:pPr>
            <w:r>
              <w:rPr>
                <w:color w:val="000000"/>
                <w:sz w:val="24"/>
              </w:rPr>
              <w:t>6.63</w:t>
            </w:r>
          </w:p>
        </w:tc>
      </w:tr>
      <w:tr w:rsidR="00D55E14">
        <w:tc>
          <w:tcPr>
            <w:tcW w:w="870" w:type="dxa"/>
            <w:vAlign w:val="center"/>
          </w:tcPr>
          <w:p w:rsidR="00D55E14" w:rsidRDefault="00AF2E30">
            <w:pPr>
              <w:jc w:val="center"/>
            </w:pPr>
            <w:r>
              <w:rPr>
                <w:color w:val="000000"/>
                <w:sz w:val="24"/>
              </w:rPr>
              <w:t>17</w:t>
            </w:r>
          </w:p>
        </w:tc>
        <w:tc>
          <w:tcPr>
            <w:tcW w:w="1650" w:type="dxa"/>
            <w:vAlign w:val="center"/>
          </w:tcPr>
          <w:p w:rsidR="00D55E14" w:rsidRDefault="00AF2E30">
            <w:pPr>
              <w:jc w:val="center"/>
            </w:pPr>
            <w:r>
              <w:rPr>
                <w:color w:val="000000"/>
                <w:sz w:val="24"/>
              </w:rPr>
              <w:t>601818</w:t>
            </w:r>
          </w:p>
        </w:tc>
        <w:tc>
          <w:tcPr>
            <w:tcW w:w="1980" w:type="dxa"/>
            <w:vAlign w:val="center"/>
          </w:tcPr>
          <w:p w:rsidR="00D55E14" w:rsidRDefault="00AF2E30">
            <w:pPr>
              <w:jc w:val="center"/>
            </w:pPr>
            <w:r>
              <w:rPr>
                <w:color w:val="000000"/>
                <w:sz w:val="24"/>
              </w:rPr>
              <w:t>光大银行</w:t>
            </w:r>
          </w:p>
        </w:tc>
        <w:tc>
          <w:tcPr>
            <w:tcW w:w="2880" w:type="dxa"/>
            <w:vAlign w:val="center"/>
          </w:tcPr>
          <w:p w:rsidR="00D55E14" w:rsidRDefault="00AF2E30">
            <w:pPr>
              <w:jc w:val="right"/>
            </w:pPr>
            <w:r>
              <w:rPr>
                <w:color w:val="000000"/>
                <w:sz w:val="24"/>
              </w:rPr>
              <w:t>171,253,697.33</w:t>
            </w:r>
          </w:p>
        </w:tc>
        <w:tc>
          <w:tcPr>
            <w:tcW w:w="1620" w:type="dxa"/>
            <w:vAlign w:val="center"/>
          </w:tcPr>
          <w:p w:rsidR="00D55E14" w:rsidRDefault="00AF2E30">
            <w:pPr>
              <w:jc w:val="right"/>
            </w:pPr>
            <w:r>
              <w:rPr>
                <w:color w:val="000000"/>
                <w:sz w:val="24"/>
              </w:rPr>
              <w:t>6.28</w:t>
            </w:r>
          </w:p>
        </w:tc>
      </w:tr>
      <w:tr w:rsidR="00D55E14">
        <w:tc>
          <w:tcPr>
            <w:tcW w:w="870" w:type="dxa"/>
            <w:vAlign w:val="center"/>
          </w:tcPr>
          <w:p w:rsidR="00D55E14" w:rsidRDefault="00AF2E30">
            <w:pPr>
              <w:jc w:val="center"/>
            </w:pPr>
            <w:r>
              <w:rPr>
                <w:color w:val="000000"/>
                <w:sz w:val="24"/>
              </w:rPr>
              <w:t>18</w:t>
            </w:r>
          </w:p>
        </w:tc>
        <w:tc>
          <w:tcPr>
            <w:tcW w:w="1650" w:type="dxa"/>
            <w:vAlign w:val="center"/>
          </w:tcPr>
          <w:p w:rsidR="00D55E14" w:rsidRDefault="00AF2E30">
            <w:pPr>
              <w:jc w:val="center"/>
            </w:pPr>
            <w:r>
              <w:rPr>
                <w:color w:val="000000"/>
                <w:sz w:val="24"/>
              </w:rPr>
              <w:t>603232</w:t>
            </w:r>
          </w:p>
        </w:tc>
        <w:tc>
          <w:tcPr>
            <w:tcW w:w="1980" w:type="dxa"/>
            <w:vAlign w:val="center"/>
          </w:tcPr>
          <w:p w:rsidR="00D55E14" w:rsidRDefault="00AF2E30">
            <w:pPr>
              <w:jc w:val="center"/>
            </w:pPr>
            <w:r>
              <w:rPr>
                <w:color w:val="000000"/>
                <w:sz w:val="24"/>
              </w:rPr>
              <w:t>格尔软件</w:t>
            </w:r>
          </w:p>
        </w:tc>
        <w:tc>
          <w:tcPr>
            <w:tcW w:w="2880" w:type="dxa"/>
            <w:vAlign w:val="center"/>
          </w:tcPr>
          <w:p w:rsidR="00D55E14" w:rsidRDefault="00AF2E30">
            <w:pPr>
              <w:jc w:val="right"/>
            </w:pPr>
            <w:r>
              <w:rPr>
                <w:color w:val="000000"/>
                <w:sz w:val="24"/>
              </w:rPr>
              <w:t>160,110,328.63</w:t>
            </w:r>
          </w:p>
        </w:tc>
        <w:tc>
          <w:tcPr>
            <w:tcW w:w="1620" w:type="dxa"/>
            <w:vAlign w:val="center"/>
          </w:tcPr>
          <w:p w:rsidR="00D55E14" w:rsidRDefault="00AF2E30">
            <w:pPr>
              <w:jc w:val="right"/>
            </w:pPr>
            <w:r>
              <w:rPr>
                <w:color w:val="000000"/>
                <w:sz w:val="24"/>
              </w:rPr>
              <w:t>5.87</w:t>
            </w:r>
          </w:p>
        </w:tc>
      </w:tr>
      <w:tr w:rsidR="00D55E14">
        <w:tc>
          <w:tcPr>
            <w:tcW w:w="870" w:type="dxa"/>
            <w:vAlign w:val="center"/>
          </w:tcPr>
          <w:p w:rsidR="00D55E14" w:rsidRDefault="00AF2E30">
            <w:pPr>
              <w:jc w:val="center"/>
            </w:pPr>
            <w:r>
              <w:rPr>
                <w:color w:val="000000"/>
                <w:sz w:val="24"/>
              </w:rPr>
              <w:t>19</w:t>
            </w:r>
          </w:p>
        </w:tc>
        <w:tc>
          <w:tcPr>
            <w:tcW w:w="1650" w:type="dxa"/>
            <w:vAlign w:val="center"/>
          </w:tcPr>
          <w:p w:rsidR="00D55E14" w:rsidRDefault="00AF2E30">
            <w:pPr>
              <w:jc w:val="center"/>
            </w:pPr>
            <w:r>
              <w:rPr>
                <w:color w:val="000000"/>
                <w:sz w:val="24"/>
              </w:rPr>
              <w:t>002212</w:t>
            </w:r>
          </w:p>
        </w:tc>
        <w:tc>
          <w:tcPr>
            <w:tcW w:w="1980" w:type="dxa"/>
            <w:vAlign w:val="center"/>
          </w:tcPr>
          <w:p w:rsidR="00D55E14" w:rsidRDefault="00AF2E30">
            <w:pPr>
              <w:jc w:val="center"/>
            </w:pPr>
            <w:r>
              <w:rPr>
                <w:color w:val="000000"/>
                <w:sz w:val="24"/>
              </w:rPr>
              <w:t>南洋股份</w:t>
            </w:r>
          </w:p>
        </w:tc>
        <w:tc>
          <w:tcPr>
            <w:tcW w:w="2880" w:type="dxa"/>
            <w:vAlign w:val="center"/>
          </w:tcPr>
          <w:p w:rsidR="00D55E14" w:rsidRDefault="00AF2E30">
            <w:pPr>
              <w:jc w:val="right"/>
            </w:pPr>
            <w:r>
              <w:rPr>
                <w:color w:val="000000"/>
                <w:sz w:val="24"/>
              </w:rPr>
              <w:t>154,162,510.37</w:t>
            </w:r>
          </w:p>
        </w:tc>
        <w:tc>
          <w:tcPr>
            <w:tcW w:w="1620" w:type="dxa"/>
            <w:vAlign w:val="center"/>
          </w:tcPr>
          <w:p w:rsidR="00D55E14" w:rsidRDefault="00AF2E30">
            <w:pPr>
              <w:jc w:val="right"/>
            </w:pPr>
            <w:r>
              <w:rPr>
                <w:color w:val="000000"/>
                <w:sz w:val="24"/>
              </w:rPr>
              <w:t>5.65</w:t>
            </w:r>
          </w:p>
        </w:tc>
      </w:tr>
      <w:tr w:rsidR="00D55E14">
        <w:tc>
          <w:tcPr>
            <w:tcW w:w="870" w:type="dxa"/>
            <w:vAlign w:val="center"/>
          </w:tcPr>
          <w:p w:rsidR="00D55E14" w:rsidRDefault="00AF2E30">
            <w:pPr>
              <w:jc w:val="center"/>
            </w:pPr>
            <w:r>
              <w:rPr>
                <w:color w:val="000000"/>
                <w:sz w:val="24"/>
              </w:rPr>
              <w:t>20</w:t>
            </w:r>
          </w:p>
        </w:tc>
        <w:tc>
          <w:tcPr>
            <w:tcW w:w="1650" w:type="dxa"/>
            <w:vAlign w:val="center"/>
          </w:tcPr>
          <w:p w:rsidR="00D55E14" w:rsidRDefault="00AF2E30">
            <w:pPr>
              <w:jc w:val="center"/>
            </w:pPr>
            <w:r>
              <w:rPr>
                <w:color w:val="000000"/>
                <w:sz w:val="24"/>
              </w:rPr>
              <w:t>002415</w:t>
            </w:r>
          </w:p>
        </w:tc>
        <w:tc>
          <w:tcPr>
            <w:tcW w:w="1980" w:type="dxa"/>
            <w:vAlign w:val="center"/>
          </w:tcPr>
          <w:p w:rsidR="00D55E14" w:rsidRDefault="00AF2E30">
            <w:pPr>
              <w:jc w:val="center"/>
            </w:pPr>
            <w:r>
              <w:rPr>
                <w:color w:val="000000"/>
                <w:sz w:val="24"/>
              </w:rPr>
              <w:t>海康威视</w:t>
            </w:r>
          </w:p>
        </w:tc>
        <w:tc>
          <w:tcPr>
            <w:tcW w:w="2880" w:type="dxa"/>
            <w:vAlign w:val="center"/>
          </w:tcPr>
          <w:p w:rsidR="00D55E14" w:rsidRDefault="00AF2E30">
            <w:pPr>
              <w:jc w:val="right"/>
            </w:pPr>
            <w:r>
              <w:rPr>
                <w:color w:val="000000"/>
                <w:sz w:val="24"/>
              </w:rPr>
              <w:t>147,224,282.67</w:t>
            </w:r>
          </w:p>
        </w:tc>
        <w:tc>
          <w:tcPr>
            <w:tcW w:w="1620" w:type="dxa"/>
            <w:vAlign w:val="center"/>
          </w:tcPr>
          <w:p w:rsidR="00D55E14" w:rsidRDefault="00AF2E30">
            <w:pPr>
              <w:jc w:val="right"/>
            </w:pPr>
            <w:r>
              <w:rPr>
                <w:color w:val="000000"/>
                <w:sz w:val="24"/>
              </w:rPr>
              <w:t>5.40</w:t>
            </w:r>
          </w:p>
        </w:tc>
      </w:tr>
      <w:tr w:rsidR="00D55E14">
        <w:tc>
          <w:tcPr>
            <w:tcW w:w="870" w:type="dxa"/>
            <w:vAlign w:val="center"/>
          </w:tcPr>
          <w:p w:rsidR="00D55E14" w:rsidRDefault="00AF2E30">
            <w:pPr>
              <w:jc w:val="center"/>
            </w:pPr>
            <w:r>
              <w:rPr>
                <w:color w:val="000000"/>
                <w:sz w:val="24"/>
              </w:rPr>
              <w:t>21</w:t>
            </w:r>
          </w:p>
        </w:tc>
        <w:tc>
          <w:tcPr>
            <w:tcW w:w="1650" w:type="dxa"/>
            <w:vAlign w:val="center"/>
          </w:tcPr>
          <w:p w:rsidR="00D55E14" w:rsidRDefault="00AF2E30">
            <w:pPr>
              <w:jc w:val="center"/>
            </w:pPr>
            <w:r>
              <w:rPr>
                <w:color w:val="000000"/>
                <w:sz w:val="24"/>
              </w:rPr>
              <w:t>002044</w:t>
            </w:r>
          </w:p>
        </w:tc>
        <w:tc>
          <w:tcPr>
            <w:tcW w:w="1980" w:type="dxa"/>
            <w:vAlign w:val="center"/>
          </w:tcPr>
          <w:p w:rsidR="00D55E14" w:rsidRDefault="00AF2E30">
            <w:pPr>
              <w:jc w:val="center"/>
            </w:pPr>
            <w:r>
              <w:rPr>
                <w:color w:val="000000"/>
                <w:sz w:val="24"/>
              </w:rPr>
              <w:t>美年健康</w:t>
            </w:r>
          </w:p>
        </w:tc>
        <w:tc>
          <w:tcPr>
            <w:tcW w:w="2880" w:type="dxa"/>
            <w:vAlign w:val="center"/>
          </w:tcPr>
          <w:p w:rsidR="00D55E14" w:rsidRDefault="00AF2E30">
            <w:pPr>
              <w:jc w:val="right"/>
            </w:pPr>
            <w:r>
              <w:rPr>
                <w:color w:val="000000"/>
                <w:sz w:val="24"/>
              </w:rPr>
              <w:t>146,476,929.58</w:t>
            </w:r>
          </w:p>
        </w:tc>
        <w:tc>
          <w:tcPr>
            <w:tcW w:w="1620" w:type="dxa"/>
            <w:vAlign w:val="center"/>
          </w:tcPr>
          <w:p w:rsidR="00D55E14" w:rsidRDefault="00AF2E30">
            <w:pPr>
              <w:jc w:val="right"/>
            </w:pPr>
            <w:r>
              <w:rPr>
                <w:color w:val="000000"/>
                <w:sz w:val="24"/>
              </w:rPr>
              <w:t>5.37</w:t>
            </w:r>
          </w:p>
        </w:tc>
      </w:tr>
      <w:tr w:rsidR="00D55E14">
        <w:tc>
          <w:tcPr>
            <w:tcW w:w="870" w:type="dxa"/>
            <w:vAlign w:val="center"/>
          </w:tcPr>
          <w:p w:rsidR="00D55E14" w:rsidRDefault="00AF2E30">
            <w:pPr>
              <w:jc w:val="center"/>
            </w:pPr>
            <w:r>
              <w:rPr>
                <w:color w:val="000000"/>
                <w:sz w:val="24"/>
              </w:rPr>
              <w:t>22</w:t>
            </w:r>
          </w:p>
        </w:tc>
        <w:tc>
          <w:tcPr>
            <w:tcW w:w="1650" w:type="dxa"/>
            <w:vAlign w:val="center"/>
          </w:tcPr>
          <w:p w:rsidR="00D55E14" w:rsidRDefault="00AF2E30">
            <w:pPr>
              <w:jc w:val="center"/>
            </w:pPr>
            <w:r>
              <w:rPr>
                <w:color w:val="000000"/>
                <w:sz w:val="24"/>
              </w:rPr>
              <w:t>600406</w:t>
            </w:r>
          </w:p>
        </w:tc>
        <w:tc>
          <w:tcPr>
            <w:tcW w:w="1980" w:type="dxa"/>
            <w:vAlign w:val="center"/>
          </w:tcPr>
          <w:p w:rsidR="00D55E14" w:rsidRDefault="00AF2E30">
            <w:pPr>
              <w:jc w:val="center"/>
            </w:pPr>
            <w:r>
              <w:rPr>
                <w:color w:val="000000"/>
                <w:sz w:val="24"/>
              </w:rPr>
              <w:t>国电南瑞</w:t>
            </w:r>
          </w:p>
        </w:tc>
        <w:tc>
          <w:tcPr>
            <w:tcW w:w="2880" w:type="dxa"/>
            <w:vAlign w:val="center"/>
          </w:tcPr>
          <w:p w:rsidR="00D55E14" w:rsidRDefault="00AF2E30">
            <w:pPr>
              <w:jc w:val="right"/>
            </w:pPr>
            <w:r>
              <w:rPr>
                <w:color w:val="000000"/>
                <w:sz w:val="24"/>
              </w:rPr>
              <w:t>145,942,330.74</w:t>
            </w:r>
          </w:p>
        </w:tc>
        <w:tc>
          <w:tcPr>
            <w:tcW w:w="1620" w:type="dxa"/>
            <w:vAlign w:val="center"/>
          </w:tcPr>
          <w:p w:rsidR="00D55E14" w:rsidRDefault="00AF2E30">
            <w:pPr>
              <w:jc w:val="right"/>
            </w:pPr>
            <w:r>
              <w:rPr>
                <w:color w:val="000000"/>
                <w:sz w:val="24"/>
              </w:rPr>
              <w:t>5.35</w:t>
            </w:r>
          </w:p>
        </w:tc>
      </w:tr>
      <w:tr w:rsidR="00D55E14">
        <w:tc>
          <w:tcPr>
            <w:tcW w:w="870" w:type="dxa"/>
            <w:vAlign w:val="center"/>
          </w:tcPr>
          <w:p w:rsidR="00D55E14" w:rsidRDefault="00AF2E30">
            <w:pPr>
              <w:jc w:val="center"/>
            </w:pPr>
            <w:r>
              <w:rPr>
                <w:color w:val="000000"/>
                <w:sz w:val="24"/>
              </w:rPr>
              <w:t>23</w:t>
            </w:r>
          </w:p>
        </w:tc>
        <w:tc>
          <w:tcPr>
            <w:tcW w:w="1650" w:type="dxa"/>
            <w:vAlign w:val="center"/>
          </w:tcPr>
          <w:p w:rsidR="00D55E14" w:rsidRDefault="00AF2E30">
            <w:pPr>
              <w:jc w:val="center"/>
            </w:pPr>
            <w:r>
              <w:rPr>
                <w:color w:val="000000"/>
                <w:sz w:val="24"/>
              </w:rPr>
              <w:t>603096</w:t>
            </w:r>
          </w:p>
        </w:tc>
        <w:tc>
          <w:tcPr>
            <w:tcW w:w="1980" w:type="dxa"/>
            <w:vAlign w:val="center"/>
          </w:tcPr>
          <w:p w:rsidR="00D55E14" w:rsidRDefault="00AF2E30">
            <w:pPr>
              <w:jc w:val="center"/>
            </w:pPr>
            <w:r>
              <w:rPr>
                <w:color w:val="000000"/>
                <w:sz w:val="24"/>
              </w:rPr>
              <w:t>新经典</w:t>
            </w:r>
          </w:p>
        </w:tc>
        <w:tc>
          <w:tcPr>
            <w:tcW w:w="2880" w:type="dxa"/>
            <w:vAlign w:val="center"/>
          </w:tcPr>
          <w:p w:rsidR="00D55E14" w:rsidRDefault="00AF2E30">
            <w:pPr>
              <w:jc w:val="right"/>
            </w:pPr>
            <w:r>
              <w:rPr>
                <w:color w:val="000000"/>
                <w:sz w:val="24"/>
              </w:rPr>
              <w:t>138,200,150.74</w:t>
            </w:r>
          </w:p>
        </w:tc>
        <w:tc>
          <w:tcPr>
            <w:tcW w:w="1620" w:type="dxa"/>
            <w:vAlign w:val="center"/>
          </w:tcPr>
          <w:p w:rsidR="00D55E14" w:rsidRDefault="00AF2E30">
            <w:pPr>
              <w:jc w:val="right"/>
            </w:pPr>
            <w:r>
              <w:rPr>
                <w:color w:val="000000"/>
                <w:sz w:val="24"/>
              </w:rPr>
              <w:t>5.07</w:t>
            </w:r>
          </w:p>
        </w:tc>
      </w:tr>
      <w:tr w:rsidR="00D55E14">
        <w:tc>
          <w:tcPr>
            <w:tcW w:w="870" w:type="dxa"/>
            <w:vAlign w:val="center"/>
          </w:tcPr>
          <w:p w:rsidR="00D55E14" w:rsidRDefault="00AF2E30">
            <w:pPr>
              <w:jc w:val="center"/>
            </w:pPr>
            <w:r>
              <w:rPr>
                <w:color w:val="000000"/>
                <w:sz w:val="24"/>
              </w:rPr>
              <w:t>24</w:t>
            </w:r>
          </w:p>
        </w:tc>
        <w:tc>
          <w:tcPr>
            <w:tcW w:w="1650" w:type="dxa"/>
            <w:vAlign w:val="center"/>
          </w:tcPr>
          <w:p w:rsidR="00D55E14" w:rsidRDefault="00AF2E30">
            <w:pPr>
              <w:jc w:val="center"/>
            </w:pPr>
            <w:r>
              <w:rPr>
                <w:color w:val="000000"/>
                <w:sz w:val="24"/>
              </w:rPr>
              <w:t>002326</w:t>
            </w:r>
          </w:p>
        </w:tc>
        <w:tc>
          <w:tcPr>
            <w:tcW w:w="1980" w:type="dxa"/>
            <w:vAlign w:val="center"/>
          </w:tcPr>
          <w:p w:rsidR="00D55E14" w:rsidRDefault="00AF2E30">
            <w:pPr>
              <w:jc w:val="center"/>
            </w:pPr>
            <w:r>
              <w:rPr>
                <w:color w:val="000000"/>
                <w:sz w:val="24"/>
              </w:rPr>
              <w:t>永太科技</w:t>
            </w:r>
          </w:p>
        </w:tc>
        <w:tc>
          <w:tcPr>
            <w:tcW w:w="2880" w:type="dxa"/>
            <w:vAlign w:val="center"/>
          </w:tcPr>
          <w:p w:rsidR="00D55E14" w:rsidRDefault="00AF2E30">
            <w:pPr>
              <w:jc w:val="right"/>
            </w:pPr>
            <w:r>
              <w:rPr>
                <w:color w:val="000000"/>
                <w:sz w:val="24"/>
              </w:rPr>
              <w:t>133,022,339.51</w:t>
            </w:r>
          </w:p>
        </w:tc>
        <w:tc>
          <w:tcPr>
            <w:tcW w:w="1620" w:type="dxa"/>
            <w:vAlign w:val="center"/>
          </w:tcPr>
          <w:p w:rsidR="00D55E14" w:rsidRDefault="00AF2E30">
            <w:pPr>
              <w:jc w:val="right"/>
            </w:pPr>
            <w:r>
              <w:rPr>
                <w:color w:val="000000"/>
                <w:sz w:val="24"/>
              </w:rPr>
              <w:t>4.88</w:t>
            </w:r>
          </w:p>
        </w:tc>
      </w:tr>
      <w:tr w:rsidR="00D55E14">
        <w:tc>
          <w:tcPr>
            <w:tcW w:w="870" w:type="dxa"/>
            <w:vAlign w:val="center"/>
          </w:tcPr>
          <w:p w:rsidR="00D55E14" w:rsidRDefault="00AF2E30">
            <w:pPr>
              <w:jc w:val="center"/>
            </w:pPr>
            <w:r>
              <w:rPr>
                <w:color w:val="000000"/>
                <w:sz w:val="24"/>
              </w:rPr>
              <w:t>25</w:t>
            </w:r>
          </w:p>
        </w:tc>
        <w:tc>
          <w:tcPr>
            <w:tcW w:w="1650" w:type="dxa"/>
            <w:vAlign w:val="center"/>
          </w:tcPr>
          <w:p w:rsidR="00D55E14" w:rsidRDefault="00AF2E30">
            <w:pPr>
              <w:jc w:val="center"/>
            </w:pPr>
            <w:r>
              <w:rPr>
                <w:color w:val="000000"/>
                <w:sz w:val="24"/>
              </w:rPr>
              <w:t>300529</w:t>
            </w:r>
          </w:p>
        </w:tc>
        <w:tc>
          <w:tcPr>
            <w:tcW w:w="1980" w:type="dxa"/>
            <w:vAlign w:val="center"/>
          </w:tcPr>
          <w:p w:rsidR="00D55E14" w:rsidRDefault="00AF2E30">
            <w:pPr>
              <w:jc w:val="center"/>
            </w:pPr>
            <w:r>
              <w:rPr>
                <w:color w:val="000000"/>
                <w:sz w:val="24"/>
              </w:rPr>
              <w:t>健帆生物</w:t>
            </w:r>
          </w:p>
        </w:tc>
        <w:tc>
          <w:tcPr>
            <w:tcW w:w="2880" w:type="dxa"/>
            <w:vAlign w:val="center"/>
          </w:tcPr>
          <w:p w:rsidR="00D55E14" w:rsidRDefault="00AF2E30">
            <w:pPr>
              <w:jc w:val="right"/>
            </w:pPr>
            <w:r>
              <w:rPr>
                <w:color w:val="000000"/>
                <w:sz w:val="24"/>
              </w:rPr>
              <w:t>127,633,106.85</w:t>
            </w:r>
          </w:p>
        </w:tc>
        <w:tc>
          <w:tcPr>
            <w:tcW w:w="1620" w:type="dxa"/>
            <w:vAlign w:val="center"/>
          </w:tcPr>
          <w:p w:rsidR="00D55E14" w:rsidRDefault="00AF2E30">
            <w:pPr>
              <w:jc w:val="right"/>
            </w:pPr>
            <w:r>
              <w:rPr>
                <w:color w:val="000000"/>
                <w:sz w:val="24"/>
              </w:rPr>
              <w:t>4.68</w:t>
            </w:r>
          </w:p>
        </w:tc>
      </w:tr>
      <w:tr w:rsidR="00D55E14">
        <w:tc>
          <w:tcPr>
            <w:tcW w:w="870" w:type="dxa"/>
            <w:vAlign w:val="center"/>
          </w:tcPr>
          <w:p w:rsidR="00D55E14" w:rsidRDefault="00AF2E30">
            <w:pPr>
              <w:jc w:val="center"/>
            </w:pPr>
            <w:r>
              <w:rPr>
                <w:color w:val="000000"/>
                <w:sz w:val="24"/>
              </w:rPr>
              <w:t>26</w:t>
            </w:r>
          </w:p>
        </w:tc>
        <w:tc>
          <w:tcPr>
            <w:tcW w:w="1650" w:type="dxa"/>
            <w:vAlign w:val="center"/>
          </w:tcPr>
          <w:p w:rsidR="00D55E14" w:rsidRDefault="00AF2E30">
            <w:pPr>
              <w:jc w:val="center"/>
            </w:pPr>
            <w:r>
              <w:rPr>
                <w:color w:val="000000"/>
                <w:sz w:val="24"/>
              </w:rPr>
              <w:t>300609</w:t>
            </w:r>
          </w:p>
        </w:tc>
        <w:tc>
          <w:tcPr>
            <w:tcW w:w="1980" w:type="dxa"/>
            <w:vAlign w:val="center"/>
          </w:tcPr>
          <w:p w:rsidR="00D55E14" w:rsidRDefault="00AF2E30">
            <w:pPr>
              <w:jc w:val="center"/>
            </w:pPr>
            <w:r>
              <w:rPr>
                <w:color w:val="000000"/>
                <w:sz w:val="24"/>
              </w:rPr>
              <w:t>汇纳科技</w:t>
            </w:r>
          </w:p>
        </w:tc>
        <w:tc>
          <w:tcPr>
            <w:tcW w:w="2880" w:type="dxa"/>
            <w:vAlign w:val="center"/>
          </w:tcPr>
          <w:p w:rsidR="00D55E14" w:rsidRDefault="00AF2E30">
            <w:pPr>
              <w:jc w:val="right"/>
            </w:pPr>
            <w:r>
              <w:rPr>
                <w:color w:val="000000"/>
                <w:sz w:val="24"/>
              </w:rPr>
              <w:t>126,212,422.97</w:t>
            </w:r>
          </w:p>
        </w:tc>
        <w:tc>
          <w:tcPr>
            <w:tcW w:w="1620" w:type="dxa"/>
            <w:vAlign w:val="center"/>
          </w:tcPr>
          <w:p w:rsidR="00D55E14" w:rsidRDefault="00AF2E30">
            <w:pPr>
              <w:jc w:val="right"/>
            </w:pPr>
            <w:r>
              <w:rPr>
                <w:color w:val="000000"/>
                <w:sz w:val="24"/>
              </w:rPr>
              <w:t>4.63</w:t>
            </w:r>
          </w:p>
        </w:tc>
      </w:tr>
      <w:tr w:rsidR="00D55E14">
        <w:tc>
          <w:tcPr>
            <w:tcW w:w="870" w:type="dxa"/>
            <w:vAlign w:val="center"/>
          </w:tcPr>
          <w:p w:rsidR="00D55E14" w:rsidRDefault="00AF2E30">
            <w:pPr>
              <w:jc w:val="center"/>
            </w:pPr>
            <w:r>
              <w:rPr>
                <w:color w:val="000000"/>
                <w:sz w:val="24"/>
              </w:rPr>
              <w:t>27</w:t>
            </w:r>
          </w:p>
        </w:tc>
        <w:tc>
          <w:tcPr>
            <w:tcW w:w="1650" w:type="dxa"/>
            <w:vAlign w:val="center"/>
          </w:tcPr>
          <w:p w:rsidR="00D55E14" w:rsidRDefault="00AF2E30">
            <w:pPr>
              <w:jc w:val="center"/>
            </w:pPr>
            <w:r>
              <w:rPr>
                <w:color w:val="000000"/>
                <w:sz w:val="24"/>
              </w:rPr>
              <w:t>300348</w:t>
            </w:r>
          </w:p>
        </w:tc>
        <w:tc>
          <w:tcPr>
            <w:tcW w:w="1980" w:type="dxa"/>
            <w:vAlign w:val="center"/>
          </w:tcPr>
          <w:p w:rsidR="00D55E14" w:rsidRDefault="00AF2E30">
            <w:pPr>
              <w:jc w:val="center"/>
            </w:pPr>
            <w:r>
              <w:rPr>
                <w:color w:val="000000"/>
                <w:sz w:val="24"/>
              </w:rPr>
              <w:t>长亮科技</w:t>
            </w:r>
          </w:p>
        </w:tc>
        <w:tc>
          <w:tcPr>
            <w:tcW w:w="2880" w:type="dxa"/>
            <w:vAlign w:val="center"/>
          </w:tcPr>
          <w:p w:rsidR="00D55E14" w:rsidRDefault="00AF2E30">
            <w:pPr>
              <w:jc w:val="right"/>
            </w:pPr>
            <w:r>
              <w:rPr>
                <w:color w:val="000000"/>
                <w:sz w:val="24"/>
              </w:rPr>
              <w:t>120,081,927.41</w:t>
            </w:r>
          </w:p>
        </w:tc>
        <w:tc>
          <w:tcPr>
            <w:tcW w:w="1620" w:type="dxa"/>
            <w:vAlign w:val="center"/>
          </w:tcPr>
          <w:p w:rsidR="00D55E14" w:rsidRDefault="00AF2E30">
            <w:pPr>
              <w:jc w:val="right"/>
            </w:pPr>
            <w:r>
              <w:rPr>
                <w:color w:val="000000"/>
                <w:sz w:val="24"/>
              </w:rPr>
              <w:t>4.40</w:t>
            </w:r>
          </w:p>
        </w:tc>
      </w:tr>
      <w:tr w:rsidR="00D55E14">
        <w:tc>
          <w:tcPr>
            <w:tcW w:w="870" w:type="dxa"/>
            <w:vAlign w:val="center"/>
          </w:tcPr>
          <w:p w:rsidR="00D55E14" w:rsidRDefault="00AF2E30">
            <w:pPr>
              <w:jc w:val="center"/>
            </w:pPr>
            <w:r>
              <w:rPr>
                <w:color w:val="000000"/>
                <w:sz w:val="24"/>
              </w:rPr>
              <w:t>28</w:t>
            </w:r>
          </w:p>
        </w:tc>
        <w:tc>
          <w:tcPr>
            <w:tcW w:w="1650" w:type="dxa"/>
            <w:vAlign w:val="center"/>
          </w:tcPr>
          <w:p w:rsidR="00D55E14" w:rsidRDefault="00AF2E30">
            <w:pPr>
              <w:jc w:val="center"/>
            </w:pPr>
            <w:r>
              <w:rPr>
                <w:color w:val="000000"/>
                <w:sz w:val="24"/>
              </w:rPr>
              <w:t>300413</w:t>
            </w:r>
          </w:p>
        </w:tc>
        <w:tc>
          <w:tcPr>
            <w:tcW w:w="1980" w:type="dxa"/>
            <w:vAlign w:val="center"/>
          </w:tcPr>
          <w:p w:rsidR="00D55E14" w:rsidRDefault="00AF2E30">
            <w:pPr>
              <w:jc w:val="center"/>
            </w:pPr>
            <w:r>
              <w:rPr>
                <w:color w:val="000000"/>
                <w:sz w:val="24"/>
              </w:rPr>
              <w:t>芒果超媒</w:t>
            </w:r>
          </w:p>
        </w:tc>
        <w:tc>
          <w:tcPr>
            <w:tcW w:w="2880" w:type="dxa"/>
            <w:vAlign w:val="center"/>
          </w:tcPr>
          <w:p w:rsidR="00D55E14" w:rsidRDefault="00AF2E30">
            <w:pPr>
              <w:jc w:val="right"/>
            </w:pPr>
            <w:r>
              <w:rPr>
                <w:color w:val="000000"/>
                <w:sz w:val="24"/>
              </w:rPr>
              <w:t>119,930,369.82</w:t>
            </w:r>
          </w:p>
        </w:tc>
        <w:tc>
          <w:tcPr>
            <w:tcW w:w="1620" w:type="dxa"/>
            <w:vAlign w:val="center"/>
          </w:tcPr>
          <w:p w:rsidR="00D55E14" w:rsidRDefault="00AF2E30">
            <w:pPr>
              <w:jc w:val="right"/>
            </w:pPr>
            <w:r>
              <w:rPr>
                <w:color w:val="000000"/>
                <w:sz w:val="24"/>
              </w:rPr>
              <w:t>4.40</w:t>
            </w:r>
          </w:p>
        </w:tc>
      </w:tr>
      <w:tr w:rsidR="00D55E14">
        <w:tc>
          <w:tcPr>
            <w:tcW w:w="870" w:type="dxa"/>
            <w:vAlign w:val="center"/>
          </w:tcPr>
          <w:p w:rsidR="00D55E14" w:rsidRDefault="00AF2E30">
            <w:pPr>
              <w:jc w:val="center"/>
            </w:pPr>
            <w:r>
              <w:rPr>
                <w:color w:val="000000"/>
                <w:sz w:val="24"/>
              </w:rPr>
              <w:t>29</w:t>
            </w:r>
          </w:p>
        </w:tc>
        <w:tc>
          <w:tcPr>
            <w:tcW w:w="1650" w:type="dxa"/>
            <w:vAlign w:val="center"/>
          </w:tcPr>
          <w:p w:rsidR="00D55E14" w:rsidRDefault="00AF2E30">
            <w:pPr>
              <w:jc w:val="center"/>
            </w:pPr>
            <w:r>
              <w:rPr>
                <w:color w:val="000000"/>
                <w:sz w:val="24"/>
              </w:rPr>
              <w:t>300014</w:t>
            </w:r>
          </w:p>
        </w:tc>
        <w:tc>
          <w:tcPr>
            <w:tcW w:w="1980" w:type="dxa"/>
            <w:vAlign w:val="center"/>
          </w:tcPr>
          <w:p w:rsidR="00D55E14" w:rsidRDefault="00AF2E30">
            <w:pPr>
              <w:jc w:val="center"/>
            </w:pPr>
            <w:r>
              <w:rPr>
                <w:color w:val="000000"/>
                <w:sz w:val="24"/>
              </w:rPr>
              <w:t>亿纬锂能</w:t>
            </w:r>
          </w:p>
        </w:tc>
        <w:tc>
          <w:tcPr>
            <w:tcW w:w="2880" w:type="dxa"/>
            <w:vAlign w:val="center"/>
          </w:tcPr>
          <w:p w:rsidR="00D55E14" w:rsidRDefault="00AF2E30">
            <w:pPr>
              <w:jc w:val="right"/>
            </w:pPr>
            <w:r>
              <w:rPr>
                <w:color w:val="000000"/>
                <w:sz w:val="24"/>
              </w:rPr>
              <w:t>117,555,534.84</w:t>
            </w:r>
          </w:p>
        </w:tc>
        <w:tc>
          <w:tcPr>
            <w:tcW w:w="1620" w:type="dxa"/>
            <w:vAlign w:val="center"/>
          </w:tcPr>
          <w:p w:rsidR="00D55E14" w:rsidRDefault="00AF2E30">
            <w:pPr>
              <w:jc w:val="right"/>
            </w:pPr>
            <w:r>
              <w:rPr>
                <w:color w:val="000000"/>
                <w:sz w:val="24"/>
              </w:rPr>
              <w:t>4.31</w:t>
            </w:r>
          </w:p>
        </w:tc>
      </w:tr>
      <w:tr w:rsidR="00D55E14">
        <w:tc>
          <w:tcPr>
            <w:tcW w:w="870" w:type="dxa"/>
            <w:vAlign w:val="center"/>
          </w:tcPr>
          <w:p w:rsidR="00D55E14" w:rsidRDefault="00AF2E30">
            <w:pPr>
              <w:jc w:val="center"/>
            </w:pPr>
            <w:r>
              <w:rPr>
                <w:color w:val="000000"/>
                <w:sz w:val="24"/>
              </w:rPr>
              <w:t>30</w:t>
            </w:r>
          </w:p>
        </w:tc>
        <w:tc>
          <w:tcPr>
            <w:tcW w:w="1650" w:type="dxa"/>
            <w:vAlign w:val="center"/>
          </w:tcPr>
          <w:p w:rsidR="00D55E14" w:rsidRDefault="00AF2E30">
            <w:pPr>
              <w:jc w:val="center"/>
            </w:pPr>
            <w:r>
              <w:rPr>
                <w:color w:val="000000"/>
                <w:sz w:val="24"/>
              </w:rPr>
              <w:t>300207</w:t>
            </w:r>
          </w:p>
        </w:tc>
        <w:tc>
          <w:tcPr>
            <w:tcW w:w="1980" w:type="dxa"/>
            <w:vAlign w:val="center"/>
          </w:tcPr>
          <w:p w:rsidR="00D55E14" w:rsidRDefault="00AF2E30">
            <w:pPr>
              <w:jc w:val="center"/>
            </w:pPr>
            <w:r>
              <w:rPr>
                <w:color w:val="000000"/>
                <w:sz w:val="24"/>
              </w:rPr>
              <w:t>欣旺达</w:t>
            </w:r>
          </w:p>
        </w:tc>
        <w:tc>
          <w:tcPr>
            <w:tcW w:w="2880" w:type="dxa"/>
            <w:vAlign w:val="center"/>
          </w:tcPr>
          <w:p w:rsidR="00D55E14" w:rsidRDefault="00AF2E30">
            <w:pPr>
              <w:jc w:val="right"/>
            </w:pPr>
            <w:r>
              <w:rPr>
                <w:color w:val="000000"/>
                <w:sz w:val="24"/>
              </w:rPr>
              <w:t>110,014,603.04</w:t>
            </w:r>
          </w:p>
        </w:tc>
        <w:tc>
          <w:tcPr>
            <w:tcW w:w="1620" w:type="dxa"/>
            <w:vAlign w:val="center"/>
          </w:tcPr>
          <w:p w:rsidR="00D55E14" w:rsidRDefault="00AF2E30">
            <w:pPr>
              <w:jc w:val="right"/>
            </w:pPr>
            <w:r>
              <w:rPr>
                <w:color w:val="000000"/>
                <w:sz w:val="24"/>
              </w:rPr>
              <w:t>4.03</w:t>
            </w:r>
          </w:p>
        </w:tc>
      </w:tr>
      <w:tr w:rsidR="00D55E14">
        <w:tc>
          <w:tcPr>
            <w:tcW w:w="870" w:type="dxa"/>
            <w:vAlign w:val="center"/>
          </w:tcPr>
          <w:p w:rsidR="00D55E14" w:rsidRDefault="00AF2E30">
            <w:pPr>
              <w:jc w:val="center"/>
            </w:pPr>
            <w:r>
              <w:rPr>
                <w:color w:val="000000"/>
                <w:sz w:val="24"/>
              </w:rPr>
              <w:t>31</w:t>
            </w:r>
          </w:p>
        </w:tc>
        <w:tc>
          <w:tcPr>
            <w:tcW w:w="1650" w:type="dxa"/>
            <w:vAlign w:val="center"/>
          </w:tcPr>
          <w:p w:rsidR="00D55E14" w:rsidRDefault="00AF2E30">
            <w:pPr>
              <w:jc w:val="center"/>
            </w:pPr>
            <w:r>
              <w:rPr>
                <w:color w:val="000000"/>
                <w:sz w:val="24"/>
              </w:rPr>
              <w:t>002268</w:t>
            </w:r>
          </w:p>
        </w:tc>
        <w:tc>
          <w:tcPr>
            <w:tcW w:w="1980" w:type="dxa"/>
            <w:vAlign w:val="center"/>
          </w:tcPr>
          <w:p w:rsidR="00D55E14" w:rsidRDefault="00AF2E30">
            <w:pPr>
              <w:jc w:val="center"/>
            </w:pPr>
            <w:r>
              <w:rPr>
                <w:color w:val="000000"/>
                <w:sz w:val="24"/>
              </w:rPr>
              <w:t>卫士通</w:t>
            </w:r>
          </w:p>
        </w:tc>
        <w:tc>
          <w:tcPr>
            <w:tcW w:w="2880" w:type="dxa"/>
            <w:vAlign w:val="center"/>
          </w:tcPr>
          <w:p w:rsidR="00D55E14" w:rsidRDefault="00AF2E30">
            <w:pPr>
              <w:jc w:val="right"/>
            </w:pPr>
            <w:r>
              <w:rPr>
                <w:color w:val="000000"/>
                <w:sz w:val="24"/>
              </w:rPr>
              <w:t>102,027,044.93</w:t>
            </w:r>
          </w:p>
        </w:tc>
        <w:tc>
          <w:tcPr>
            <w:tcW w:w="1620" w:type="dxa"/>
            <w:vAlign w:val="center"/>
          </w:tcPr>
          <w:p w:rsidR="00D55E14" w:rsidRDefault="00AF2E30">
            <w:pPr>
              <w:jc w:val="right"/>
            </w:pPr>
            <w:r>
              <w:rPr>
                <w:color w:val="000000"/>
                <w:sz w:val="24"/>
              </w:rPr>
              <w:t>3.74</w:t>
            </w:r>
          </w:p>
        </w:tc>
      </w:tr>
      <w:tr w:rsidR="00D55E14">
        <w:tc>
          <w:tcPr>
            <w:tcW w:w="870" w:type="dxa"/>
            <w:vAlign w:val="center"/>
          </w:tcPr>
          <w:p w:rsidR="00D55E14" w:rsidRDefault="00AF2E30">
            <w:pPr>
              <w:jc w:val="center"/>
            </w:pPr>
            <w:r>
              <w:rPr>
                <w:color w:val="000000"/>
                <w:sz w:val="24"/>
              </w:rPr>
              <w:t>32</w:t>
            </w:r>
          </w:p>
        </w:tc>
        <w:tc>
          <w:tcPr>
            <w:tcW w:w="1650" w:type="dxa"/>
            <w:vAlign w:val="center"/>
          </w:tcPr>
          <w:p w:rsidR="00D55E14" w:rsidRDefault="00AF2E30">
            <w:pPr>
              <w:jc w:val="center"/>
            </w:pPr>
            <w:r>
              <w:rPr>
                <w:color w:val="000000"/>
                <w:sz w:val="24"/>
              </w:rPr>
              <w:t>300036</w:t>
            </w:r>
          </w:p>
        </w:tc>
        <w:tc>
          <w:tcPr>
            <w:tcW w:w="1980" w:type="dxa"/>
            <w:vAlign w:val="center"/>
          </w:tcPr>
          <w:p w:rsidR="00D55E14" w:rsidRDefault="00AF2E30">
            <w:pPr>
              <w:jc w:val="center"/>
            </w:pPr>
            <w:r>
              <w:rPr>
                <w:color w:val="000000"/>
                <w:sz w:val="24"/>
              </w:rPr>
              <w:t>超图软件</w:t>
            </w:r>
          </w:p>
        </w:tc>
        <w:tc>
          <w:tcPr>
            <w:tcW w:w="2880" w:type="dxa"/>
            <w:vAlign w:val="center"/>
          </w:tcPr>
          <w:p w:rsidR="00D55E14" w:rsidRDefault="00AF2E30">
            <w:pPr>
              <w:jc w:val="right"/>
            </w:pPr>
            <w:r>
              <w:rPr>
                <w:color w:val="000000"/>
                <w:sz w:val="24"/>
              </w:rPr>
              <w:t>101,368,808.92</w:t>
            </w:r>
          </w:p>
        </w:tc>
        <w:tc>
          <w:tcPr>
            <w:tcW w:w="1620" w:type="dxa"/>
            <w:vAlign w:val="center"/>
          </w:tcPr>
          <w:p w:rsidR="00D55E14" w:rsidRDefault="00AF2E30">
            <w:pPr>
              <w:jc w:val="right"/>
            </w:pPr>
            <w:r>
              <w:rPr>
                <w:color w:val="000000"/>
                <w:sz w:val="24"/>
              </w:rPr>
              <w:t>3.72</w:t>
            </w:r>
          </w:p>
        </w:tc>
      </w:tr>
      <w:tr w:rsidR="00D55E14">
        <w:tc>
          <w:tcPr>
            <w:tcW w:w="870" w:type="dxa"/>
            <w:vAlign w:val="center"/>
          </w:tcPr>
          <w:p w:rsidR="00D55E14" w:rsidRDefault="00AF2E30">
            <w:pPr>
              <w:jc w:val="center"/>
            </w:pPr>
            <w:r>
              <w:rPr>
                <w:color w:val="000000"/>
                <w:sz w:val="24"/>
              </w:rPr>
              <w:t>33</w:t>
            </w:r>
          </w:p>
        </w:tc>
        <w:tc>
          <w:tcPr>
            <w:tcW w:w="1650" w:type="dxa"/>
            <w:vAlign w:val="center"/>
          </w:tcPr>
          <w:p w:rsidR="00D55E14" w:rsidRDefault="00AF2E30">
            <w:pPr>
              <w:jc w:val="center"/>
            </w:pPr>
            <w:r>
              <w:rPr>
                <w:color w:val="000000"/>
                <w:sz w:val="24"/>
              </w:rPr>
              <w:t>300579</w:t>
            </w:r>
          </w:p>
        </w:tc>
        <w:tc>
          <w:tcPr>
            <w:tcW w:w="1980" w:type="dxa"/>
            <w:vAlign w:val="center"/>
          </w:tcPr>
          <w:p w:rsidR="00D55E14" w:rsidRDefault="00AF2E30">
            <w:pPr>
              <w:jc w:val="center"/>
            </w:pPr>
            <w:r>
              <w:rPr>
                <w:color w:val="000000"/>
                <w:sz w:val="24"/>
              </w:rPr>
              <w:t>数字认证</w:t>
            </w:r>
          </w:p>
        </w:tc>
        <w:tc>
          <w:tcPr>
            <w:tcW w:w="2880" w:type="dxa"/>
            <w:vAlign w:val="center"/>
          </w:tcPr>
          <w:p w:rsidR="00D55E14" w:rsidRDefault="00AF2E30">
            <w:pPr>
              <w:jc w:val="right"/>
            </w:pPr>
            <w:r>
              <w:rPr>
                <w:color w:val="000000"/>
                <w:sz w:val="24"/>
              </w:rPr>
              <w:t>98,429,077.49</w:t>
            </w:r>
          </w:p>
        </w:tc>
        <w:tc>
          <w:tcPr>
            <w:tcW w:w="1620" w:type="dxa"/>
            <w:vAlign w:val="center"/>
          </w:tcPr>
          <w:p w:rsidR="00D55E14" w:rsidRDefault="00AF2E30">
            <w:pPr>
              <w:jc w:val="right"/>
            </w:pPr>
            <w:r>
              <w:rPr>
                <w:color w:val="000000"/>
                <w:sz w:val="24"/>
              </w:rPr>
              <w:t>3.61</w:t>
            </w:r>
          </w:p>
        </w:tc>
      </w:tr>
      <w:tr w:rsidR="00D55E14">
        <w:tc>
          <w:tcPr>
            <w:tcW w:w="870" w:type="dxa"/>
            <w:vAlign w:val="center"/>
          </w:tcPr>
          <w:p w:rsidR="00D55E14" w:rsidRDefault="00AF2E30">
            <w:pPr>
              <w:jc w:val="center"/>
            </w:pPr>
            <w:r>
              <w:rPr>
                <w:color w:val="000000"/>
                <w:sz w:val="24"/>
              </w:rPr>
              <w:t>34</w:t>
            </w:r>
          </w:p>
        </w:tc>
        <w:tc>
          <w:tcPr>
            <w:tcW w:w="1650" w:type="dxa"/>
            <w:vAlign w:val="center"/>
          </w:tcPr>
          <w:p w:rsidR="00D55E14" w:rsidRDefault="00AF2E30">
            <w:pPr>
              <w:jc w:val="center"/>
            </w:pPr>
            <w:r>
              <w:rPr>
                <w:color w:val="000000"/>
                <w:sz w:val="24"/>
              </w:rPr>
              <w:t>601166</w:t>
            </w:r>
          </w:p>
        </w:tc>
        <w:tc>
          <w:tcPr>
            <w:tcW w:w="1980" w:type="dxa"/>
            <w:vAlign w:val="center"/>
          </w:tcPr>
          <w:p w:rsidR="00D55E14" w:rsidRDefault="00AF2E30">
            <w:pPr>
              <w:jc w:val="center"/>
            </w:pPr>
            <w:r>
              <w:rPr>
                <w:color w:val="000000"/>
                <w:sz w:val="24"/>
              </w:rPr>
              <w:t>兴业银行</w:t>
            </w:r>
          </w:p>
        </w:tc>
        <w:tc>
          <w:tcPr>
            <w:tcW w:w="2880" w:type="dxa"/>
            <w:vAlign w:val="center"/>
          </w:tcPr>
          <w:p w:rsidR="00D55E14" w:rsidRDefault="00AF2E30">
            <w:pPr>
              <w:jc w:val="right"/>
            </w:pPr>
            <w:r>
              <w:rPr>
                <w:color w:val="000000"/>
                <w:sz w:val="24"/>
              </w:rPr>
              <w:t>88,082,142.00</w:t>
            </w:r>
          </w:p>
        </w:tc>
        <w:tc>
          <w:tcPr>
            <w:tcW w:w="1620" w:type="dxa"/>
            <w:vAlign w:val="center"/>
          </w:tcPr>
          <w:p w:rsidR="00D55E14" w:rsidRDefault="00AF2E30">
            <w:pPr>
              <w:jc w:val="right"/>
            </w:pPr>
            <w:r>
              <w:rPr>
                <w:color w:val="000000"/>
                <w:sz w:val="24"/>
              </w:rPr>
              <w:t>3.23</w:t>
            </w:r>
          </w:p>
        </w:tc>
      </w:tr>
      <w:tr w:rsidR="00D55E14">
        <w:tc>
          <w:tcPr>
            <w:tcW w:w="870" w:type="dxa"/>
            <w:vAlign w:val="center"/>
          </w:tcPr>
          <w:p w:rsidR="00D55E14" w:rsidRDefault="00AF2E30">
            <w:pPr>
              <w:jc w:val="center"/>
            </w:pPr>
            <w:r>
              <w:rPr>
                <w:color w:val="000000"/>
                <w:sz w:val="24"/>
              </w:rPr>
              <w:t>35</w:t>
            </w:r>
          </w:p>
        </w:tc>
        <w:tc>
          <w:tcPr>
            <w:tcW w:w="1650" w:type="dxa"/>
            <w:vAlign w:val="center"/>
          </w:tcPr>
          <w:p w:rsidR="00D55E14" w:rsidRDefault="00AF2E30">
            <w:pPr>
              <w:jc w:val="center"/>
            </w:pPr>
            <w:r>
              <w:rPr>
                <w:color w:val="000000"/>
                <w:sz w:val="24"/>
              </w:rPr>
              <w:t>002419</w:t>
            </w:r>
          </w:p>
        </w:tc>
        <w:tc>
          <w:tcPr>
            <w:tcW w:w="1980" w:type="dxa"/>
            <w:vAlign w:val="center"/>
          </w:tcPr>
          <w:p w:rsidR="00D55E14" w:rsidRDefault="00AF2E30">
            <w:pPr>
              <w:jc w:val="center"/>
            </w:pPr>
            <w:r>
              <w:rPr>
                <w:color w:val="000000"/>
                <w:sz w:val="24"/>
              </w:rPr>
              <w:t>天虹股份</w:t>
            </w:r>
          </w:p>
        </w:tc>
        <w:tc>
          <w:tcPr>
            <w:tcW w:w="2880" w:type="dxa"/>
            <w:vAlign w:val="center"/>
          </w:tcPr>
          <w:p w:rsidR="00D55E14" w:rsidRDefault="00AF2E30">
            <w:pPr>
              <w:jc w:val="right"/>
            </w:pPr>
            <w:r>
              <w:rPr>
                <w:color w:val="000000"/>
                <w:sz w:val="24"/>
              </w:rPr>
              <w:t>86,998,473.72</w:t>
            </w:r>
          </w:p>
        </w:tc>
        <w:tc>
          <w:tcPr>
            <w:tcW w:w="1620" w:type="dxa"/>
            <w:vAlign w:val="center"/>
          </w:tcPr>
          <w:p w:rsidR="00D55E14" w:rsidRDefault="00AF2E30">
            <w:pPr>
              <w:jc w:val="right"/>
            </w:pPr>
            <w:r>
              <w:rPr>
                <w:color w:val="000000"/>
                <w:sz w:val="24"/>
              </w:rPr>
              <w:t>3.19</w:t>
            </w:r>
          </w:p>
        </w:tc>
      </w:tr>
      <w:tr w:rsidR="00D55E14">
        <w:tc>
          <w:tcPr>
            <w:tcW w:w="870" w:type="dxa"/>
            <w:vAlign w:val="center"/>
          </w:tcPr>
          <w:p w:rsidR="00D55E14" w:rsidRDefault="00AF2E30">
            <w:pPr>
              <w:jc w:val="center"/>
            </w:pPr>
            <w:r>
              <w:rPr>
                <w:color w:val="000000"/>
                <w:sz w:val="24"/>
              </w:rPr>
              <w:t>36</w:t>
            </w:r>
          </w:p>
        </w:tc>
        <w:tc>
          <w:tcPr>
            <w:tcW w:w="1650" w:type="dxa"/>
            <w:vAlign w:val="center"/>
          </w:tcPr>
          <w:p w:rsidR="00D55E14" w:rsidRDefault="00AF2E30">
            <w:pPr>
              <w:jc w:val="center"/>
            </w:pPr>
            <w:r>
              <w:rPr>
                <w:color w:val="000000"/>
                <w:sz w:val="24"/>
              </w:rPr>
              <w:t>000031</w:t>
            </w:r>
          </w:p>
        </w:tc>
        <w:tc>
          <w:tcPr>
            <w:tcW w:w="1980" w:type="dxa"/>
            <w:vAlign w:val="center"/>
          </w:tcPr>
          <w:p w:rsidR="00D55E14" w:rsidRDefault="00AF2E30">
            <w:pPr>
              <w:jc w:val="center"/>
            </w:pPr>
            <w:r>
              <w:rPr>
                <w:color w:val="000000"/>
                <w:sz w:val="24"/>
              </w:rPr>
              <w:t>大悦城</w:t>
            </w:r>
          </w:p>
        </w:tc>
        <w:tc>
          <w:tcPr>
            <w:tcW w:w="2880" w:type="dxa"/>
            <w:vAlign w:val="center"/>
          </w:tcPr>
          <w:p w:rsidR="00D55E14" w:rsidRDefault="00AF2E30">
            <w:pPr>
              <w:jc w:val="right"/>
            </w:pPr>
            <w:r>
              <w:rPr>
                <w:color w:val="000000"/>
                <w:sz w:val="24"/>
              </w:rPr>
              <w:t>86,400,031.60</w:t>
            </w:r>
          </w:p>
        </w:tc>
        <w:tc>
          <w:tcPr>
            <w:tcW w:w="1620" w:type="dxa"/>
            <w:vAlign w:val="center"/>
          </w:tcPr>
          <w:p w:rsidR="00D55E14" w:rsidRDefault="00AF2E30">
            <w:pPr>
              <w:jc w:val="right"/>
            </w:pPr>
            <w:r>
              <w:rPr>
                <w:color w:val="000000"/>
                <w:sz w:val="24"/>
              </w:rPr>
              <w:t>3.17</w:t>
            </w:r>
          </w:p>
        </w:tc>
      </w:tr>
      <w:tr w:rsidR="00D55E14">
        <w:tc>
          <w:tcPr>
            <w:tcW w:w="870" w:type="dxa"/>
            <w:vAlign w:val="center"/>
          </w:tcPr>
          <w:p w:rsidR="00D55E14" w:rsidRDefault="00AF2E30">
            <w:pPr>
              <w:jc w:val="center"/>
            </w:pPr>
            <w:r>
              <w:rPr>
                <w:color w:val="000000"/>
                <w:sz w:val="24"/>
              </w:rPr>
              <w:t>37</w:t>
            </w:r>
          </w:p>
        </w:tc>
        <w:tc>
          <w:tcPr>
            <w:tcW w:w="1650" w:type="dxa"/>
            <w:vAlign w:val="center"/>
          </w:tcPr>
          <w:p w:rsidR="00D55E14" w:rsidRDefault="00AF2E30">
            <w:pPr>
              <w:jc w:val="center"/>
            </w:pPr>
            <w:r>
              <w:rPr>
                <w:color w:val="000000"/>
                <w:sz w:val="24"/>
              </w:rPr>
              <w:t>000651</w:t>
            </w:r>
          </w:p>
        </w:tc>
        <w:tc>
          <w:tcPr>
            <w:tcW w:w="1980" w:type="dxa"/>
            <w:vAlign w:val="center"/>
          </w:tcPr>
          <w:p w:rsidR="00D55E14" w:rsidRDefault="00AF2E30">
            <w:pPr>
              <w:jc w:val="center"/>
            </w:pPr>
            <w:r>
              <w:rPr>
                <w:color w:val="000000"/>
                <w:sz w:val="24"/>
              </w:rPr>
              <w:t>格力电器</w:t>
            </w:r>
          </w:p>
        </w:tc>
        <w:tc>
          <w:tcPr>
            <w:tcW w:w="2880" w:type="dxa"/>
            <w:vAlign w:val="center"/>
          </w:tcPr>
          <w:p w:rsidR="00D55E14" w:rsidRDefault="00AF2E30">
            <w:pPr>
              <w:jc w:val="right"/>
            </w:pPr>
            <w:r>
              <w:rPr>
                <w:color w:val="000000"/>
                <w:sz w:val="24"/>
              </w:rPr>
              <w:t>84,552,219.39</w:t>
            </w:r>
          </w:p>
        </w:tc>
        <w:tc>
          <w:tcPr>
            <w:tcW w:w="1620" w:type="dxa"/>
            <w:vAlign w:val="center"/>
          </w:tcPr>
          <w:p w:rsidR="00D55E14" w:rsidRDefault="00AF2E30">
            <w:pPr>
              <w:jc w:val="right"/>
            </w:pPr>
            <w:r>
              <w:rPr>
                <w:color w:val="000000"/>
                <w:sz w:val="24"/>
              </w:rPr>
              <w:t>3.10</w:t>
            </w:r>
          </w:p>
        </w:tc>
      </w:tr>
      <w:tr w:rsidR="00D55E14">
        <w:tc>
          <w:tcPr>
            <w:tcW w:w="870" w:type="dxa"/>
            <w:vAlign w:val="center"/>
          </w:tcPr>
          <w:p w:rsidR="00D55E14" w:rsidRDefault="00AF2E30">
            <w:pPr>
              <w:jc w:val="center"/>
            </w:pPr>
            <w:r>
              <w:rPr>
                <w:color w:val="000000"/>
                <w:sz w:val="24"/>
              </w:rPr>
              <w:t>38</w:t>
            </w:r>
          </w:p>
        </w:tc>
        <w:tc>
          <w:tcPr>
            <w:tcW w:w="1650" w:type="dxa"/>
            <w:vAlign w:val="center"/>
          </w:tcPr>
          <w:p w:rsidR="00D55E14" w:rsidRDefault="00AF2E30">
            <w:pPr>
              <w:jc w:val="center"/>
            </w:pPr>
            <w:r>
              <w:rPr>
                <w:color w:val="000000"/>
                <w:sz w:val="24"/>
              </w:rPr>
              <w:t>300788</w:t>
            </w:r>
          </w:p>
        </w:tc>
        <w:tc>
          <w:tcPr>
            <w:tcW w:w="1980" w:type="dxa"/>
            <w:vAlign w:val="center"/>
          </w:tcPr>
          <w:p w:rsidR="00D55E14" w:rsidRDefault="00AF2E30">
            <w:pPr>
              <w:jc w:val="center"/>
            </w:pPr>
            <w:r>
              <w:rPr>
                <w:color w:val="000000"/>
                <w:sz w:val="24"/>
              </w:rPr>
              <w:t>中信出版</w:t>
            </w:r>
          </w:p>
        </w:tc>
        <w:tc>
          <w:tcPr>
            <w:tcW w:w="2880" w:type="dxa"/>
            <w:vAlign w:val="center"/>
          </w:tcPr>
          <w:p w:rsidR="00D55E14" w:rsidRDefault="00AF2E30">
            <w:pPr>
              <w:jc w:val="right"/>
            </w:pPr>
            <w:r>
              <w:rPr>
                <w:color w:val="000000"/>
                <w:sz w:val="24"/>
              </w:rPr>
              <w:t>84,437,830.45</w:t>
            </w:r>
          </w:p>
        </w:tc>
        <w:tc>
          <w:tcPr>
            <w:tcW w:w="1620" w:type="dxa"/>
            <w:vAlign w:val="center"/>
          </w:tcPr>
          <w:p w:rsidR="00D55E14" w:rsidRDefault="00AF2E30">
            <w:pPr>
              <w:jc w:val="right"/>
            </w:pPr>
            <w:r>
              <w:rPr>
                <w:color w:val="000000"/>
                <w:sz w:val="24"/>
              </w:rPr>
              <w:t>3.10</w:t>
            </w:r>
          </w:p>
        </w:tc>
      </w:tr>
      <w:tr w:rsidR="00D55E14">
        <w:tc>
          <w:tcPr>
            <w:tcW w:w="870" w:type="dxa"/>
            <w:vAlign w:val="center"/>
          </w:tcPr>
          <w:p w:rsidR="00D55E14" w:rsidRDefault="00AF2E30">
            <w:pPr>
              <w:jc w:val="center"/>
            </w:pPr>
            <w:r>
              <w:rPr>
                <w:color w:val="000000"/>
                <w:sz w:val="24"/>
              </w:rPr>
              <w:t>39</w:t>
            </w:r>
          </w:p>
        </w:tc>
        <w:tc>
          <w:tcPr>
            <w:tcW w:w="1650" w:type="dxa"/>
            <w:vAlign w:val="center"/>
          </w:tcPr>
          <w:p w:rsidR="00D55E14" w:rsidRDefault="00AF2E30">
            <w:pPr>
              <w:jc w:val="center"/>
            </w:pPr>
            <w:r>
              <w:rPr>
                <w:color w:val="000000"/>
                <w:sz w:val="24"/>
              </w:rPr>
              <w:t>603786</w:t>
            </w:r>
          </w:p>
        </w:tc>
        <w:tc>
          <w:tcPr>
            <w:tcW w:w="1980" w:type="dxa"/>
            <w:vAlign w:val="center"/>
          </w:tcPr>
          <w:p w:rsidR="00D55E14" w:rsidRDefault="00AF2E30">
            <w:pPr>
              <w:jc w:val="center"/>
            </w:pPr>
            <w:r>
              <w:rPr>
                <w:color w:val="000000"/>
                <w:sz w:val="24"/>
              </w:rPr>
              <w:t>科博达</w:t>
            </w:r>
          </w:p>
        </w:tc>
        <w:tc>
          <w:tcPr>
            <w:tcW w:w="2880" w:type="dxa"/>
            <w:vAlign w:val="center"/>
          </w:tcPr>
          <w:p w:rsidR="00D55E14" w:rsidRDefault="00AF2E30">
            <w:pPr>
              <w:jc w:val="right"/>
            </w:pPr>
            <w:r>
              <w:rPr>
                <w:color w:val="000000"/>
                <w:sz w:val="24"/>
              </w:rPr>
              <w:t>83,772,062.13</w:t>
            </w:r>
          </w:p>
        </w:tc>
        <w:tc>
          <w:tcPr>
            <w:tcW w:w="1620" w:type="dxa"/>
            <w:vAlign w:val="center"/>
          </w:tcPr>
          <w:p w:rsidR="00D55E14" w:rsidRDefault="00AF2E30">
            <w:pPr>
              <w:jc w:val="right"/>
            </w:pPr>
            <w:r>
              <w:rPr>
                <w:color w:val="000000"/>
                <w:sz w:val="24"/>
              </w:rPr>
              <w:t>3.07</w:t>
            </w:r>
          </w:p>
        </w:tc>
      </w:tr>
      <w:tr w:rsidR="00D55E14">
        <w:tc>
          <w:tcPr>
            <w:tcW w:w="870" w:type="dxa"/>
            <w:vAlign w:val="center"/>
          </w:tcPr>
          <w:p w:rsidR="00D55E14" w:rsidRDefault="00AF2E30">
            <w:pPr>
              <w:jc w:val="center"/>
            </w:pPr>
            <w:r>
              <w:rPr>
                <w:color w:val="000000"/>
                <w:sz w:val="24"/>
              </w:rPr>
              <w:t>40</w:t>
            </w:r>
          </w:p>
        </w:tc>
        <w:tc>
          <w:tcPr>
            <w:tcW w:w="1650" w:type="dxa"/>
            <w:vAlign w:val="center"/>
          </w:tcPr>
          <w:p w:rsidR="00D55E14" w:rsidRDefault="00AF2E30">
            <w:pPr>
              <w:jc w:val="center"/>
            </w:pPr>
            <w:r>
              <w:rPr>
                <w:color w:val="000000"/>
                <w:sz w:val="24"/>
              </w:rPr>
              <w:t>300365</w:t>
            </w:r>
          </w:p>
        </w:tc>
        <w:tc>
          <w:tcPr>
            <w:tcW w:w="1980" w:type="dxa"/>
            <w:vAlign w:val="center"/>
          </w:tcPr>
          <w:p w:rsidR="00D55E14" w:rsidRDefault="00AF2E30">
            <w:pPr>
              <w:jc w:val="center"/>
            </w:pPr>
            <w:r>
              <w:rPr>
                <w:color w:val="000000"/>
                <w:sz w:val="24"/>
              </w:rPr>
              <w:t>恒华科技</w:t>
            </w:r>
          </w:p>
        </w:tc>
        <w:tc>
          <w:tcPr>
            <w:tcW w:w="2880" w:type="dxa"/>
            <w:vAlign w:val="center"/>
          </w:tcPr>
          <w:p w:rsidR="00D55E14" w:rsidRDefault="00AF2E30">
            <w:pPr>
              <w:jc w:val="right"/>
            </w:pPr>
            <w:r>
              <w:rPr>
                <w:color w:val="000000"/>
                <w:sz w:val="24"/>
              </w:rPr>
              <w:t>80,960,094.26</w:t>
            </w:r>
          </w:p>
        </w:tc>
        <w:tc>
          <w:tcPr>
            <w:tcW w:w="1620" w:type="dxa"/>
            <w:vAlign w:val="center"/>
          </w:tcPr>
          <w:p w:rsidR="00D55E14" w:rsidRDefault="00AF2E30">
            <w:pPr>
              <w:jc w:val="right"/>
            </w:pPr>
            <w:r>
              <w:rPr>
                <w:color w:val="000000"/>
                <w:sz w:val="24"/>
              </w:rPr>
              <w:t>2.97</w:t>
            </w:r>
          </w:p>
        </w:tc>
      </w:tr>
      <w:tr w:rsidR="00D55E14">
        <w:tc>
          <w:tcPr>
            <w:tcW w:w="870" w:type="dxa"/>
            <w:vAlign w:val="center"/>
          </w:tcPr>
          <w:p w:rsidR="00D55E14" w:rsidRDefault="00AF2E30">
            <w:pPr>
              <w:jc w:val="center"/>
            </w:pPr>
            <w:r>
              <w:rPr>
                <w:color w:val="000000"/>
                <w:sz w:val="24"/>
              </w:rPr>
              <w:t>41</w:t>
            </w:r>
          </w:p>
        </w:tc>
        <w:tc>
          <w:tcPr>
            <w:tcW w:w="1650" w:type="dxa"/>
            <w:vAlign w:val="center"/>
          </w:tcPr>
          <w:p w:rsidR="00D55E14" w:rsidRDefault="00AF2E30">
            <w:pPr>
              <w:jc w:val="center"/>
            </w:pPr>
            <w:r>
              <w:rPr>
                <w:color w:val="000000"/>
                <w:sz w:val="24"/>
              </w:rPr>
              <w:t>300360</w:t>
            </w:r>
          </w:p>
        </w:tc>
        <w:tc>
          <w:tcPr>
            <w:tcW w:w="1980" w:type="dxa"/>
            <w:vAlign w:val="center"/>
          </w:tcPr>
          <w:p w:rsidR="00D55E14" w:rsidRDefault="00AF2E30">
            <w:pPr>
              <w:jc w:val="center"/>
            </w:pPr>
            <w:r>
              <w:rPr>
                <w:color w:val="000000"/>
                <w:sz w:val="24"/>
              </w:rPr>
              <w:t>炬华科技</w:t>
            </w:r>
          </w:p>
        </w:tc>
        <w:tc>
          <w:tcPr>
            <w:tcW w:w="2880" w:type="dxa"/>
            <w:vAlign w:val="center"/>
          </w:tcPr>
          <w:p w:rsidR="00D55E14" w:rsidRDefault="00AF2E30">
            <w:pPr>
              <w:jc w:val="right"/>
            </w:pPr>
            <w:r>
              <w:rPr>
                <w:color w:val="000000"/>
                <w:sz w:val="24"/>
              </w:rPr>
              <w:t>78,263,288.92</w:t>
            </w:r>
          </w:p>
        </w:tc>
        <w:tc>
          <w:tcPr>
            <w:tcW w:w="1620" w:type="dxa"/>
            <w:vAlign w:val="center"/>
          </w:tcPr>
          <w:p w:rsidR="00D55E14" w:rsidRDefault="00AF2E30">
            <w:pPr>
              <w:jc w:val="right"/>
            </w:pPr>
            <w:r>
              <w:rPr>
                <w:color w:val="000000"/>
                <w:sz w:val="24"/>
              </w:rPr>
              <w:t>2.87</w:t>
            </w:r>
          </w:p>
        </w:tc>
      </w:tr>
      <w:tr w:rsidR="00D55E14">
        <w:tc>
          <w:tcPr>
            <w:tcW w:w="870" w:type="dxa"/>
            <w:vAlign w:val="center"/>
          </w:tcPr>
          <w:p w:rsidR="00D55E14" w:rsidRDefault="00AF2E30">
            <w:pPr>
              <w:jc w:val="center"/>
            </w:pPr>
            <w:r>
              <w:rPr>
                <w:color w:val="000000"/>
                <w:sz w:val="24"/>
              </w:rPr>
              <w:t>42</w:t>
            </w:r>
          </w:p>
        </w:tc>
        <w:tc>
          <w:tcPr>
            <w:tcW w:w="1650" w:type="dxa"/>
            <w:vAlign w:val="center"/>
          </w:tcPr>
          <w:p w:rsidR="00D55E14" w:rsidRDefault="00AF2E30">
            <w:pPr>
              <w:jc w:val="center"/>
            </w:pPr>
            <w:r>
              <w:rPr>
                <w:color w:val="000000"/>
                <w:sz w:val="24"/>
              </w:rPr>
              <w:t>300598</w:t>
            </w:r>
          </w:p>
        </w:tc>
        <w:tc>
          <w:tcPr>
            <w:tcW w:w="1980" w:type="dxa"/>
            <w:vAlign w:val="center"/>
          </w:tcPr>
          <w:p w:rsidR="00D55E14" w:rsidRDefault="00AF2E30">
            <w:pPr>
              <w:jc w:val="center"/>
            </w:pPr>
            <w:r>
              <w:rPr>
                <w:color w:val="000000"/>
                <w:sz w:val="24"/>
              </w:rPr>
              <w:t>诚迈科技</w:t>
            </w:r>
          </w:p>
        </w:tc>
        <w:tc>
          <w:tcPr>
            <w:tcW w:w="2880" w:type="dxa"/>
            <w:vAlign w:val="center"/>
          </w:tcPr>
          <w:p w:rsidR="00D55E14" w:rsidRDefault="00AF2E30">
            <w:pPr>
              <w:jc w:val="right"/>
            </w:pPr>
            <w:r>
              <w:rPr>
                <w:color w:val="000000"/>
                <w:sz w:val="24"/>
              </w:rPr>
              <w:t>76,111,783.58</w:t>
            </w:r>
          </w:p>
        </w:tc>
        <w:tc>
          <w:tcPr>
            <w:tcW w:w="1620" w:type="dxa"/>
            <w:vAlign w:val="center"/>
          </w:tcPr>
          <w:p w:rsidR="00D55E14" w:rsidRDefault="00AF2E30">
            <w:pPr>
              <w:jc w:val="right"/>
            </w:pPr>
            <w:r>
              <w:rPr>
                <w:color w:val="000000"/>
                <w:sz w:val="24"/>
              </w:rPr>
              <w:t>2.79</w:t>
            </w:r>
          </w:p>
        </w:tc>
      </w:tr>
      <w:tr w:rsidR="00D55E14">
        <w:tc>
          <w:tcPr>
            <w:tcW w:w="870" w:type="dxa"/>
            <w:vAlign w:val="center"/>
          </w:tcPr>
          <w:p w:rsidR="00D55E14" w:rsidRDefault="00AF2E30">
            <w:pPr>
              <w:jc w:val="center"/>
            </w:pPr>
            <w:r>
              <w:rPr>
                <w:color w:val="000000"/>
                <w:sz w:val="24"/>
              </w:rPr>
              <w:t>43</w:t>
            </w:r>
          </w:p>
        </w:tc>
        <w:tc>
          <w:tcPr>
            <w:tcW w:w="1650" w:type="dxa"/>
            <w:vAlign w:val="center"/>
          </w:tcPr>
          <w:p w:rsidR="00D55E14" w:rsidRDefault="00AF2E30">
            <w:pPr>
              <w:jc w:val="center"/>
            </w:pPr>
            <w:r>
              <w:rPr>
                <w:color w:val="000000"/>
                <w:sz w:val="24"/>
              </w:rPr>
              <w:t>300327</w:t>
            </w:r>
          </w:p>
        </w:tc>
        <w:tc>
          <w:tcPr>
            <w:tcW w:w="1980" w:type="dxa"/>
            <w:vAlign w:val="center"/>
          </w:tcPr>
          <w:p w:rsidR="00D55E14" w:rsidRDefault="00AF2E30">
            <w:pPr>
              <w:jc w:val="center"/>
            </w:pPr>
            <w:r>
              <w:rPr>
                <w:color w:val="000000"/>
                <w:sz w:val="24"/>
              </w:rPr>
              <w:t>中颖电子</w:t>
            </w:r>
          </w:p>
        </w:tc>
        <w:tc>
          <w:tcPr>
            <w:tcW w:w="2880" w:type="dxa"/>
            <w:vAlign w:val="center"/>
          </w:tcPr>
          <w:p w:rsidR="00D55E14" w:rsidRDefault="00AF2E30">
            <w:pPr>
              <w:jc w:val="right"/>
            </w:pPr>
            <w:r>
              <w:rPr>
                <w:color w:val="000000"/>
                <w:sz w:val="24"/>
              </w:rPr>
              <w:t>74,835,557.84</w:t>
            </w:r>
          </w:p>
        </w:tc>
        <w:tc>
          <w:tcPr>
            <w:tcW w:w="1620" w:type="dxa"/>
            <w:vAlign w:val="center"/>
          </w:tcPr>
          <w:p w:rsidR="00D55E14" w:rsidRDefault="00AF2E30">
            <w:pPr>
              <w:jc w:val="right"/>
            </w:pPr>
            <w:r>
              <w:rPr>
                <w:color w:val="000000"/>
                <w:sz w:val="24"/>
              </w:rPr>
              <w:t>2.74</w:t>
            </w:r>
          </w:p>
        </w:tc>
      </w:tr>
      <w:tr w:rsidR="00D55E14">
        <w:tc>
          <w:tcPr>
            <w:tcW w:w="870" w:type="dxa"/>
            <w:vAlign w:val="center"/>
          </w:tcPr>
          <w:p w:rsidR="00D55E14" w:rsidRDefault="00AF2E30">
            <w:pPr>
              <w:jc w:val="center"/>
            </w:pPr>
            <w:r>
              <w:rPr>
                <w:color w:val="000000"/>
                <w:sz w:val="24"/>
              </w:rPr>
              <w:t>44</w:t>
            </w:r>
          </w:p>
        </w:tc>
        <w:tc>
          <w:tcPr>
            <w:tcW w:w="1650" w:type="dxa"/>
            <w:vAlign w:val="center"/>
          </w:tcPr>
          <w:p w:rsidR="00D55E14" w:rsidRDefault="00AF2E30">
            <w:pPr>
              <w:jc w:val="center"/>
            </w:pPr>
            <w:r>
              <w:rPr>
                <w:color w:val="000000"/>
                <w:sz w:val="24"/>
              </w:rPr>
              <w:t>600859</w:t>
            </w:r>
          </w:p>
        </w:tc>
        <w:tc>
          <w:tcPr>
            <w:tcW w:w="1980" w:type="dxa"/>
            <w:vAlign w:val="center"/>
          </w:tcPr>
          <w:p w:rsidR="00D55E14" w:rsidRDefault="00AF2E30">
            <w:pPr>
              <w:jc w:val="center"/>
            </w:pPr>
            <w:r>
              <w:rPr>
                <w:color w:val="000000"/>
                <w:sz w:val="24"/>
              </w:rPr>
              <w:t>王府井</w:t>
            </w:r>
          </w:p>
        </w:tc>
        <w:tc>
          <w:tcPr>
            <w:tcW w:w="2880" w:type="dxa"/>
            <w:vAlign w:val="center"/>
          </w:tcPr>
          <w:p w:rsidR="00D55E14" w:rsidRDefault="00AF2E30">
            <w:pPr>
              <w:jc w:val="right"/>
            </w:pPr>
            <w:r>
              <w:rPr>
                <w:color w:val="000000"/>
                <w:sz w:val="24"/>
              </w:rPr>
              <w:t>74,081,637.93</w:t>
            </w:r>
          </w:p>
        </w:tc>
        <w:tc>
          <w:tcPr>
            <w:tcW w:w="1620" w:type="dxa"/>
            <w:vAlign w:val="center"/>
          </w:tcPr>
          <w:p w:rsidR="00D55E14" w:rsidRDefault="00AF2E30">
            <w:pPr>
              <w:jc w:val="right"/>
            </w:pPr>
            <w:r>
              <w:rPr>
                <w:color w:val="000000"/>
                <w:sz w:val="24"/>
              </w:rPr>
              <w:t>2.72</w:t>
            </w:r>
          </w:p>
        </w:tc>
      </w:tr>
      <w:tr w:rsidR="00D55E14">
        <w:tc>
          <w:tcPr>
            <w:tcW w:w="870" w:type="dxa"/>
            <w:vAlign w:val="center"/>
          </w:tcPr>
          <w:p w:rsidR="00D55E14" w:rsidRDefault="00AF2E30">
            <w:pPr>
              <w:jc w:val="center"/>
            </w:pPr>
            <w:r>
              <w:rPr>
                <w:color w:val="000000"/>
                <w:sz w:val="24"/>
              </w:rPr>
              <w:t>45</w:t>
            </w:r>
          </w:p>
        </w:tc>
        <w:tc>
          <w:tcPr>
            <w:tcW w:w="1650" w:type="dxa"/>
            <w:vAlign w:val="center"/>
          </w:tcPr>
          <w:p w:rsidR="00D55E14" w:rsidRDefault="00AF2E30">
            <w:pPr>
              <w:jc w:val="center"/>
            </w:pPr>
            <w:r>
              <w:rPr>
                <w:color w:val="000000"/>
                <w:sz w:val="24"/>
              </w:rPr>
              <w:t>603037</w:t>
            </w:r>
          </w:p>
        </w:tc>
        <w:tc>
          <w:tcPr>
            <w:tcW w:w="1980" w:type="dxa"/>
            <w:vAlign w:val="center"/>
          </w:tcPr>
          <w:p w:rsidR="00D55E14" w:rsidRDefault="00AF2E30">
            <w:pPr>
              <w:jc w:val="center"/>
            </w:pPr>
            <w:r>
              <w:rPr>
                <w:color w:val="000000"/>
                <w:sz w:val="24"/>
              </w:rPr>
              <w:t>凯众股份</w:t>
            </w:r>
          </w:p>
        </w:tc>
        <w:tc>
          <w:tcPr>
            <w:tcW w:w="2880" w:type="dxa"/>
            <w:vAlign w:val="center"/>
          </w:tcPr>
          <w:p w:rsidR="00D55E14" w:rsidRDefault="00AF2E30">
            <w:pPr>
              <w:jc w:val="right"/>
            </w:pPr>
            <w:r>
              <w:rPr>
                <w:color w:val="000000"/>
                <w:sz w:val="24"/>
              </w:rPr>
              <w:t>70,498,416.99</w:t>
            </w:r>
          </w:p>
        </w:tc>
        <w:tc>
          <w:tcPr>
            <w:tcW w:w="1620" w:type="dxa"/>
            <w:vAlign w:val="center"/>
          </w:tcPr>
          <w:p w:rsidR="00D55E14" w:rsidRDefault="00AF2E30">
            <w:pPr>
              <w:jc w:val="right"/>
            </w:pPr>
            <w:r>
              <w:rPr>
                <w:color w:val="000000"/>
                <w:sz w:val="24"/>
              </w:rPr>
              <w:t>2.58</w:t>
            </w:r>
          </w:p>
        </w:tc>
      </w:tr>
      <w:tr w:rsidR="00D55E14">
        <w:tc>
          <w:tcPr>
            <w:tcW w:w="870" w:type="dxa"/>
            <w:vAlign w:val="center"/>
          </w:tcPr>
          <w:p w:rsidR="00D55E14" w:rsidRDefault="00AF2E30">
            <w:pPr>
              <w:jc w:val="center"/>
            </w:pPr>
            <w:r>
              <w:rPr>
                <w:color w:val="000000"/>
                <w:sz w:val="24"/>
              </w:rPr>
              <w:t>46</w:t>
            </w:r>
          </w:p>
        </w:tc>
        <w:tc>
          <w:tcPr>
            <w:tcW w:w="1650" w:type="dxa"/>
            <w:vAlign w:val="center"/>
          </w:tcPr>
          <w:p w:rsidR="00D55E14" w:rsidRDefault="00AF2E30">
            <w:pPr>
              <w:jc w:val="center"/>
            </w:pPr>
            <w:r>
              <w:rPr>
                <w:color w:val="000000"/>
                <w:sz w:val="24"/>
              </w:rPr>
              <w:t>600048</w:t>
            </w:r>
          </w:p>
        </w:tc>
        <w:tc>
          <w:tcPr>
            <w:tcW w:w="1980" w:type="dxa"/>
            <w:vAlign w:val="center"/>
          </w:tcPr>
          <w:p w:rsidR="00D55E14" w:rsidRDefault="00AF2E30">
            <w:pPr>
              <w:jc w:val="center"/>
            </w:pPr>
            <w:r>
              <w:rPr>
                <w:color w:val="000000"/>
                <w:sz w:val="24"/>
              </w:rPr>
              <w:t>保利地产</w:t>
            </w:r>
          </w:p>
        </w:tc>
        <w:tc>
          <w:tcPr>
            <w:tcW w:w="2880" w:type="dxa"/>
            <w:vAlign w:val="center"/>
          </w:tcPr>
          <w:p w:rsidR="00D55E14" w:rsidRDefault="00AF2E30">
            <w:pPr>
              <w:jc w:val="right"/>
            </w:pPr>
            <w:r>
              <w:rPr>
                <w:color w:val="000000"/>
                <w:sz w:val="24"/>
              </w:rPr>
              <w:t>69,944,509.64</w:t>
            </w:r>
          </w:p>
        </w:tc>
        <w:tc>
          <w:tcPr>
            <w:tcW w:w="1620" w:type="dxa"/>
            <w:vAlign w:val="center"/>
          </w:tcPr>
          <w:p w:rsidR="00D55E14" w:rsidRDefault="00AF2E30">
            <w:pPr>
              <w:jc w:val="right"/>
            </w:pPr>
            <w:r>
              <w:rPr>
                <w:color w:val="000000"/>
                <w:sz w:val="24"/>
              </w:rPr>
              <w:t>2.56</w:t>
            </w:r>
          </w:p>
        </w:tc>
      </w:tr>
      <w:tr w:rsidR="00D55E14">
        <w:tc>
          <w:tcPr>
            <w:tcW w:w="870" w:type="dxa"/>
            <w:vAlign w:val="center"/>
          </w:tcPr>
          <w:p w:rsidR="00D55E14" w:rsidRDefault="00AF2E30">
            <w:pPr>
              <w:jc w:val="center"/>
            </w:pPr>
            <w:r>
              <w:rPr>
                <w:color w:val="000000"/>
                <w:sz w:val="24"/>
              </w:rPr>
              <w:t>47</w:t>
            </w:r>
          </w:p>
        </w:tc>
        <w:tc>
          <w:tcPr>
            <w:tcW w:w="1650" w:type="dxa"/>
            <w:vAlign w:val="center"/>
          </w:tcPr>
          <w:p w:rsidR="00D55E14" w:rsidRDefault="00AF2E30">
            <w:pPr>
              <w:jc w:val="center"/>
            </w:pPr>
            <w:r>
              <w:rPr>
                <w:color w:val="000000"/>
                <w:sz w:val="24"/>
              </w:rPr>
              <w:t>601688</w:t>
            </w:r>
          </w:p>
        </w:tc>
        <w:tc>
          <w:tcPr>
            <w:tcW w:w="1980" w:type="dxa"/>
            <w:vAlign w:val="center"/>
          </w:tcPr>
          <w:p w:rsidR="00D55E14" w:rsidRDefault="00AF2E30">
            <w:pPr>
              <w:jc w:val="center"/>
            </w:pPr>
            <w:r>
              <w:rPr>
                <w:color w:val="000000"/>
                <w:sz w:val="24"/>
              </w:rPr>
              <w:t>华泰证券</w:t>
            </w:r>
          </w:p>
        </w:tc>
        <w:tc>
          <w:tcPr>
            <w:tcW w:w="2880" w:type="dxa"/>
            <w:vAlign w:val="center"/>
          </w:tcPr>
          <w:p w:rsidR="00D55E14" w:rsidRDefault="00AF2E30">
            <w:pPr>
              <w:jc w:val="right"/>
            </w:pPr>
            <w:r>
              <w:rPr>
                <w:color w:val="000000"/>
                <w:sz w:val="24"/>
              </w:rPr>
              <w:t>69,318,129.84</w:t>
            </w:r>
          </w:p>
        </w:tc>
        <w:tc>
          <w:tcPr>
            <w:tcW w:w="1620" w:type="dxa"/>
            <w:vAlign w:val="center"/>
          </w:tcPr>
          <w:p w:rsidR="00D55E14" w:rsidRDefault="00AF2E30">
            <w:pPr>
              <w:jc w:val="right"/>
            </w:pPr>
            <w:r>
              <w:rPr>
                <w:color w:val="000000"/>
                <w:sz w:val="24"/>
              </w:rPr>
              <w:t>2.54</w:t>
            </w:r>
          </w:p>
        </w:tc>
      </w:tr>
      <w:tr w:rsidR="00D55E14">
        <w:tc>
          <w:tcPr>
            <w:tcW w:w="870" w:type="dxa"/>
            <w:vAlign w:val="center"/>
          </w:tcPr>
          <w:p w:rsidR="00D55E14" w:rsidRDefault="00AF2E30">
            <w:pPr>
              <w:jc w:val="center"/>
            </w:pPr>
            <w:r>
              <w:rPr>
                <w:color w:val="000000"/>
                <w:sz w:val="24"/>
              </w:rPr>
              <w:t>48</w:t>
            </w:r>
          </w:p>
        </w:tc>
        <w:tc>
          <w:tcPr>
            <w:tcW w:w="1650" w:type="dxa"/>
            <w:vAlign w:val="center"/>
          </w:tcPr>
          <w:p w:rsidR="00D55E14" w:rsidRDefault="00AF2E30">
            <w:pPr>
              <w:jc w:val="center"/>
            </w:pPr>
            <w:r>
              <w:rPr>
                <w:color w:val="000000"/>
                <w:sz w:val="24"/>
              </w:rPr>
              <w:t>002230</w:t>
            </w:r>
          </w:p>
        </w:tc>
        <w:tc>
          <w:tcPr>
            <w:tcW w:w="1980" w:type="dxa"/>
            <w:vAlign w:val="center"/>
          </w:tcPr>
          <w:p w:rsidR="00D55E14" w:rsidRDefault="00AF2E30">
            <w:pPr>
              <w:jc w:val="center"/>
            </w:pPr>
            <w:r>
              <w:rPr>
                <w:color w:val="000000"/>
                <w:sz w:val="24"/>
              </w:rPr>
              <w:t>科大讯飞</w:t>
            </w:r>
          </w:p>
        </w:tc>
        <w:tc>
          <w:tcPr>
            <w:tcW w:w="2880" w:type="dxa"/>
            <w:vAlign w:val="center"/>
          </w:tcPr>
          <w:p w:rsidR="00D55E14" w:rsidRDefault="00AF2E30">
            <w:pPr>
              <w:jc w:val="right"/>
            </w:pPr>
            <w:r>
              <w:rPr>
                <w:color w:val="000000"/>
                <w:sz w:val="24"/>
              </w:rPr>
              <w:t>68,635,016.76</w:t>
            </w:r>
          </w:p>
        </w:tc>
        <w:tc>
          <w:tcPr>
            <w:tcW w:w="1620" w:type="dxa"/>
            <w:vAlign w:val="center"/>
          </w:tcPr>
          <w:p w:rsidR="00D55E14" w:rsidRDefault="00AF2E30">
            <w:pPr>
              <w:jc w:val="right"/>
            </w:pPr>
            <w:r>
              <w:rPr>
                <w:color w:val="000000"/>
                <w:sz w:val="24"/>
              </w:rPr>
              <w:t>2.52</w:t>
            </w:r>
          </w:p>
        </w:tc>
      </w:tr>
      <w:tr w:rsidR="00D55E14">
        <w:tc>
          <w:tcPr>
            <w:tcW w:w="870" w:type="dxa"/>
            <w:vAlign w:val="center"/>
          </w:tcPr>
          <w:p w:rsidR="00D55E14" w:rsidRDefault="00AF2E30">
            <w:pPr>
              <w:jc w:val="center"/>
            </w:pPr>
            <w:r>
              <w:rPr>
                <w:color w:val="000000"/>
                <w:sz w:val="24"/>
              </w:rPr>
              <w:t>49</w:t>
            </w:r>
          </w:p>
        </w:tc>
        <w:tc>
          <w:tcPr>
            <w:tcW w:w="1650" w:type="dxa"/>
            <w:vAlign w:val="center"/>
          </w:tcPr>
          <w:p w:rsidR="00D55E14" w:rsidRDefault="00AF2E30">
            <w:pPr>
              <w:jc w:val="center"/>
            </w:pPr>
            <w:r>
              <w:rPr>
                <w:color w:val="000000"/>
                <w:sz w:val="24"/>
              </w:rPr>
              <w:t>000001</w:t>
            </w:r>
          </w:p>
        </w:tc>
        <w:tc>
          <w:tcPr>
            <w:tcW w:w="1980" w:type="dxa"/>
            <w:vAlign w:val="center"/>
          </w:tcPr>
          <w:p w:rsidR="00D55E14" w:rsidRDefault="00AF2E30">
            <w:pPr>
              <w:jc w:val="center"/>
            </w:pPr>
            <w:r>
              <w:rPr>
                <w:color w:val="000000"/>
                <w:sz w:val="24"/>
              </w:rPr>
              <w:t>平安银行</w:t>
            </w:r>
          </w:p>
        </w:tc>
        <w:tc>
          <w:tcPr>
            <w:tcW w:w="2880" w:type="dxa"/>
            <w:vAlign w:val="center"/>
          </w:tcPr>
          <w:p w:rsidR="00D55E14" w:rsidRDefault="00AF2E30">
            <w:pPr>
              <w:jc w:val="right"/>
            </w:pPr>
            <w:r>
              <w:rPr>
                <w:color w:val="000000"/>
                <w:sz w:val="24"/>
              </w:rPr>
              <w:t>65,368,916.51</w:t>
            </w:r>
          </w:p>
        </w:tc>
        <w:tc>
          <w:tcPr>
            <w:tcW w:w="1620" w:type="dxa"/>
            <w:vAlign w:val="center"/>
          </w:tcPr>
          <w:p w:rsidR="00D55E14" w:rsidRDefault="00AF2E30">
            <w:pPr>
              <w:jc w:val="right"/>
            </w:pPr>
            <w:r>
              <w:rPr>
                <w:color w:val="000000"/>
                <w:sz w:val="24"/>
              </w:rPr>
              <w:t>2.40</w:t>
            </w:r>
          </w:p>
        </w:tc>
      </w:tr>
      <w:tr w:rsidR="00D55E14">
        <w:tc>
          <w:tcPr>
            <w:tcW w:w="870" w:type="dxa"/>
            <w:vAlign w:val="center"/>
          </w:tcPr>
          <w:p w:rsidR="00D55E14" w:rsidRDefault="00AF2E30">
            <w:pPr>
              <w:jc w:val="center"/>
            </w:pPr>
            <w:r>
              <w:rPr>
                <w:color w:val="000000"/>
                <w:sz w:val="24"/>
              </w:rPr>
              <w:t>50</w:t>
            </w:r>
          </w:p>
        </w:tc>
        <w:tc>
          <w:tcPr>
            <w:tcW w:w="1650" w:type="dxa"/>
            <w:vAlign w:val="center"/>
          </w:tcPr>
          <w:p w:rsidR="00D55E14" w:rsidRDefault="00AF2E30">
            <w:pPr>
              <w:jc w:val="center"/>
            </w:pPr>
            <w:r>
              <w:rPr>
                <w:color w:val="000000"/>
                <w:sz w:val="24"/>
              </w:rPr>
              <w:t>601601</w:t>
            </w:r>
          </w:p>
        </w:tc>
        <w:tc>
          <w:tcPr>
            <w:tcW w:w="1980" w:type="dxa"/>
            <w:vAlign w:val="center"/>
          </w:tcPr>
          <w:p w:rsidR="00D55E14" w:rsidRDefault="00AF2E30">
            <w:pPr>
              <w:jc w:val="center"/>
            </w:pPr>
            <w:r>
              <w:rPr>
                <w:color w:val="000000"/>
                <w:sz w:val="24"/>
              </w:rPr>
              <w:t>中国太保</w:t>
            </w:r>
          </w:p>
        </w:tc>
        <w:tc>
          <w:tcPr>
            <w:tcW w:w="2880" w:type="dxa"/>
            <w:vAlign w:val="center"/>
          </w:tcPr>
          <w:p w:rsidR="00D55E14" w:rsidRDefault="00AF2E30">
            <w:pPr>
              <w:jc w:val="right"/>
            </w:pPr>
            <w:r>
              <w:rPr>
                <w:color w:val="000000"/>
                <w:sz w:val="24"/>
              </w:rPr>
              <w:t>64,320,482.53</w:t>
            </w:r>
          </w:p>
        </w:tc>
        <w:tc>
          <w:tcPr>
            <w:tcW w:w="1620" w:type="dxa"/>
            <w:vAlign w:val="center"/>
          </w:tcPr>
          <w:p w:rsidR="00D55E14" w:rsidRDefault="00AF2E30">
            <w:pPr>
              <w:jc w:val="right"/>
            </w:pPr>
            <w:r>
              <w:rPr>
                <w:color w:val="000000"/>
                <w:sz w:val="24"/>
              </w:rPr>
              <w:t>2.36</w:t>
            </w:r>
          </w:p>
        </w:tc>
      </w:tr>
      <w:tr w:rsidR="00D55E14">
        <w:tc>
          <w:tcPr>
            <w:tcW w:w="870" w:type="dxa"/>
            <w:vAlign w:val="center"/>
          </w:tcPr>
          <w:p w:rsidR="00D55E14" w:rsidRDefault="00AF2E30">
            <w:pPr>
              <w:jc w:val="center"/>
            </w:pPr>
            <w:r>
              <w:rPr>
                <w:color w:val="000000"/>
                <w:sz w:val="24"/>
              </w:rPr>
              <w:t>51</w:t>
            </w:r>
          </w:p>
        </w:tc>
        <w:tc>
          <w:tcPr>
            <w:tcW w:w="1650" w:type="dxa"/>
            <w:vAlign w:val="center"/>
          </w:tcPr>
          <w:p w:rsidR="00D55E14" w:rsidRDefault="00AF2E30">
            <w:pPr>
              <w:jc w:val="center"/>
            </w:pPr>
            <w:r>
              <w:rPr>
                <w:color w:val="000000"/>
                <w:sz w:val="24"/>
              </w:rPr>
              <w:t>300347</w:t>
            </w:r>
          </w:p>
        </w:tc>
        <w:tc>
          <w:tcPr>
            <w:tcW w:w="1980" w:type="dxa"/>
            <w:vAlign w:val="center"/>
          </w:tcPr>
          <w:p w:rsidR="00D55E14" w:rsidRDefault="00AF2E30">
            <w:pPr>
              <w:jc w:val="center"/>
            </w:pPr>
            <w:r>
              <w:rPr>
                <w:color w:val="000000"/>
                <w:sz w:val="24"/>
              </w:rPr>
              <w:t>泰格医药</w:t>
            </w:r>
          </w:p>
        </w:tc>
        <w:tc>
          <w:tcPr>
            <w:tcW w:w="2880" w:type="dxa"/>
            <w:vAlign w:val="center"/>
          </w:tcPr>
          <w:p w:rsidR="00D55E14" w:rsidRDefault="00AF2E30">
            <w:pPr>
              <w:jc w:val="right"/>
            </w:pPr>
            <w:r>
              <w:rPr>
                <w:color w:val="000000"/>
                <w:sz w:val="24"/>
              </w:rPr>
              <w:t>63,146,990.10</w:t>
            </w:r>
          </w:p>
        </w:tc>
        <w:tc>
          <w:tcPr>
            <w:tcW w:w="1620" w:type="dxa"/>
            <w:vAlign w:val="center"/>
          </w:tcPr>
          <w:p w:rsidR="00D55E14" w:rsidRDefault="00AF2E30">
            <w:pPr>
              <w:jc w:val="right"/>
            </w:pPr>
            <w:r>
              <w:rPr>
                <w:color w:val="000000"/>
                <w:sz w:val="24"/>
              </w:rPr>
              <w:t>2.32</w:t>
            </w:r>
          </w:p>
        </w:tc>
      </w:tr>
      <w:tr w:rsidR="00D55E14">
        <w:tc>
          <w:tcPr>
            <w:tcW w:w="870" w:type="dxa"/>
            <w:vAlign w:val="center"/>
          </w:tcPr>
          <w:p w:rsidR="00D55E14" w:rsidRDefault="00AF2E30">
            <w:pPr>
              <w:jc w:val="center"/>
            </w:pPr>
            <w:r>
              <w:rPr>
                <w:color w:val="000000"/>
                <w:sz w:val="24"/>
              </w:rPr>
              <w:t>52</w:t>
            </w:r>
          </w:p>
        </w:tc>
        <w:tc>
          <w:tcPr>
            <w:tcW w:w="1650" w:type="dxa"/>
            <w:vAlign w:val="center"/>
          </w:tcPr>
          <w:p w:rsidR="00D55E14" w:rsidRDefault="00AF2E30">
            <w:pPr>
              <w:jc w:val="center"/>
            </w:pPr>
            <w:r>
              <w:rPr>
                <w:color w:val="000000"/>
                <w:sz w:val="24"/>
              </w:rPr>
              <w:t>603666</w:t>
            </w:r>
          </w:p>
        </w:tc>
        <w:tc>
          <w:tcPr>
            <w:tcW w:w="1980" w:type="dxa"/>
            <w:vAlign w:val="center"/>
          </w:tcPr>
          <w:p w:rsidR="00D55E14" w:rsidRDefault="00AF2E30">
            <w:pPr>
              <w:jc w:val="center"/>
            </w:pPr>
            <w:r>
              <w:rPr>
                <w:color w:val="000000"/>
                <w:sz w:val="24"/>
              </w:rPr>
              <w:t>亿嘉和</w:t>
            </w:r>
          </w:p>
        </w:tc>
        <w:tc>
          <w:tcPr>
            <w:tcW w:w="2880" w:type="dxa"/>
            <w:vAlign w:val="center"/>
          </w:tcPr>
          <w:p w:rsidR="00D55E14" w:rsidRDefault="00AF2E30">
            <w:pPr>
              <w:jc w:val="right"/>
            </w:pPr>
            <w:r>
              <w:rPr>
                <w:color w:val="000000"/>
                <w:sz w:val="24"/>
              </w:rPr>
              <w:t>62,383,162.52</w:t>
            </w:r>
          </w:p>
        </w:tc>
        <w:tc>
          <w:tcPr>
            <w:tcW w:w="1620" w:type="dxa"/>
            <w:vAlign w:val="center"/>
          </w:tcPr>
          <w:p w:rsidR="00D55E14" w:rsidRDefault="00AF2E30">
            <w:pPr>
              <w:jc w:val="right"/>
            </w:pPr>
            <w:r>
              <w:rPr>
                <w:color w:val="000000"/>
                <w:sz w:val="24"/>
              </w:rPr>
              <w:t>2.29</w:t>
            </w:r>
          </w:p>
        </w:tc>
      </w:tr>
      <w:tr w:rsidR="00D55E14">
        <w:tc>
          <w:tcPr>
            <w:tcW w:w="870" w:type="dxa"/>
            <w:vAlign w:val="center"/>
          </w:tcPr>
          <w:p w:rsidR="00D55E14" w:rsidRDefault="00AF2E30">
            <w:pPr>
              <w:jc w:val="center"/>
            </w:pPr>
            <w:r>
              <w:rPr>
                <w:color w:val="000000"/>
                <w:sz w:val="24"/>
              </w:rPr>
              <w:t>53</w:t>
            </w:r>
          </w:p>
        </w:tc>
        <w:tc>
          <w:tcPr>
            <w:tcW w:w="1650" w:type="dxa"/>
            <w:vAlign w:val="center"/>
          </w:tcPr>
          <w:p w:rsidR="00D55E14" w:rsidRDefault="00AF2E30">
            <w:pPr>
              <w:jc w:val="center"/>
            </w:pPr>
            <w:r>
              <w:rPr>
                <w:color w:val="000000"/>
                <w:sz w:val="24"/>
              </w:rPr>
              <w:t>600115</w:t>
            </w:r>
          </w:p>
        </w:tc>
        <w:tc>
          <w:tcPr>
            <w:tcW w:w="1980" w:type="dxa"/>
            <w:vAlign w:val="center"/>
          </w:tcPr>
          <w:p w:rsidR="00D55E14" w:rsidRDefault="00AF2E30">
            <w:pPr>
              <w:jc w:val="center"/>
            </w:pPr>
            <w:r>
              <w:rPr>
                <w:color w:val="000000"/>
                <w:sz w:val="24"/>
              </w:rPr>
              <w:t>东方航空</w:t>
            </w:r>
          </w:p>
        </w:tc>
        <w:tc>
          <w:tcPr>
            <w:tcW w:w="2880" w:type="dxa"/>
            <w:vAlign w:val="center"/>
          </w:tcPr>
          <w:p w:rsidR="00D55E14" w:rsidRDefault="00AF2E30">
            <w:pPr>
              <w:jc w:val="right"/>
            </w:pPr>
            <w:r>
              <w:rPr>
                <w:color w:val="000000"/>
                <w:sz w:val="24"/>
              </w:rPr>
              <w:t>60,939,251.37</w:t>
            </w:r>
          </w:p>
        </w:tc>
        <w:tc>
          <w:tcPr>
            <w:tcW w:w="1620" w:type="dxa"/>
            <w:vAlign w:val="center"/>
          </w:tcPr>
          <w:p w:rsidR="00D55E14" w:rsidRDefault="00AF2E30">
            <w:pPr>
              <w:jc w:val="right"/>
            </w:pPr>
            <w:r>
              <w:rPr>
                <w:color w:val="000000"/>
                <w:sz w:val="24"/>
              </w:rPr>
              <w:t>2.23</w:t>
            </w:r>
          </w:p>
        </w:tc>
      </w:tr>
      <w:tr w:rsidR="00D55E14">
        <w:tc>
          <w:tcPr>
            <w:tcW w:w="870" w:type="dxa"/>
            <w:vAlign w:val="center"/>
          </w:tcPr>
          <w:p w:rsidR="00D55E14" w:rsidRDefault="00AF2E30">
            <w:pPr>
              <w:jc w:val="center"/>
            </w:pPr>
            <w:r>
              <w:rPr>
                <w:color w:val="000000"/>
                <w:sz w:val="24"/>
              </w:rPr>
              <w:t>54</w:t>
            </w:r>
          </w:p>
        </w:tc>
        <w:tc>
          <w:tcPr>
            <w:tcW w:w="1650" w:type="dxa"/>
            <w:vAlign w:val="center"/>
          </w:tcPr>
          <w:p w:rsidR="00D55E14" w:rsidRDefault="00AF2E30">
            <w:pPr>
              <w:jc w:val="center"/>
            </w:pPr>
            <w:r>
              <w:rPr>
                <w:color w:val="000000"/>
                <w:sz w:val="24"/>
              </w:rPr>
              <w:t>300244</w:t>
            </w:r>
          </w:p>
        </w:tc>
        <w:tc>
          <w:tcPr>
            <w:tcW w:w="1980" w:type="dxa"/>
            <w:vAlign w:val="center"/>
          </w:tcPr>
          <w:p w:rsidR="00D55E14" w:rsidRDefault="00AF2E30">
            <w:pPr>
              <w:jc w:val="center"/>
            </w:pPr>
            <w:r>
              <w:rPr>
                <w:color w:val="000000"/>
                <w:sz w:val="24"/>
              </w:rPr>
              <w:t>迪安诊断</w:t>
            </w:r>
          </w:p>
        </w:tc>
        <w:tc>
          <w:tcPr>
            <w:tcW w:w="2880" w:type="dxa"/>
            <w:vAlign w:val="center"/>
          </w:tcPr>
          <w:p w:rsidR="00D55E14" w:rsidRDefault="00AF2E30">
            <w:pPr>
              <w:jc w:val="right"/>
            </w:pPr>
            <w:r>
              <w:rPr>
                <w:color w:val="000000"/>
                <w:sz w:val="24"/>
              </w:rPr>
              <w:t>60,216,103.16</w:t>
            </w:r>
          </w:p>
        </w:tc>
        <w:tc>
          <w:tcPr>
            <w:tcW w:w="1620" w:type="dxa"/>
            <w:vAlign w:val="center"/>
          </w:tcPr>
          <w:p w:rsidR="00D55E14" w:rsidRDefault="00AF2E30">
            <w:pPr>
              <w:jc w:val="right"/>
            </w:pPr>
            <w:r>
              <w:rPr>
                <w:color w:val="000000"/>
                <w:sz w:val="24"/>
              </w:rPr>
              <w:t>2.21</w:t>
            </w:r>
          </w:p>
        </w:tc>
      </w:tr>
      <w:tr w:rsidR="00D55E14">
        <w:tc>
          <w:tcPr>
            <w:tcW w:w="870" w:type="dxa"/>
            <w:vAlign w:val="center"/>
          </w:tcPr>
          <w:p w:rsidR="00D55E14" w:rsidRDefault="00AF2E30">
            <w:pPr>
              <w:jc w:val="center"/>
            </w:pPr>
            <w:r>
              <w:rPr>
                <w:color w:val="000000"/>
                <w:sz w:val="24"/>
              </w:rPr>
              <w:t>55</w:t>
            </w:r>
          </w:p>
        </w:tc>
        <w:tc>
          <w:tcPr>
            <w:tcW w:w="1650" w:type="dxa"/>
            <w:vAlign w:val="center"/>
          </w:tcPr>
          <w:p w:rsidR="00D55E14" w:rsidRDefault="00AF2E30">
            <w:pPr>
              <w:jc w:val="center"/>
            </w:pPr>
            <w:r>
              <w:rPr>
                <w:color w:val="000000"/>
                <w:sz w:val="24"/>
              </w:rPr>
              <w:t>600828</w:t>
            </w:r>
          </w:p>
        </w:tc>
        <w:tc>
          <w:tcPr>
            <w:tcW w:w="1980" w:type="dxa"/>
            <w:vAlign w:val="center"/>
          </w:tcPr>
          <w:p w:rsidR="00D55E14" w:rsidRDefault="00AF2E30">
            <w:pPr>
              <w:jc w:val="center"/>
            </w:pPr>
            <w:r>
              <w:rPr>
                <w:color w:val="000000"/>
                <w:sz w:val="24"/>
              </w:rPr>
              <w:t>茂业商业</w:t>
            </w:r>
          </w:p>
        </w:tc>
        <w:tc>
          <w:tcPr>
            <w:tcW w:w="2880" w:type="dxa"/>
            <w:vAlign w:val="center"/>
          </w:tcPr>
          <w:p w:rsidR="00D55E14" w:rsidRDefault="00AF2E30">
            <w:pPr>
              <w:jc w:val="right"/>
            </w:pPr>
            <w:r>
              <w:rPr>
                <w:color w:val="000000"/>
                <w:sz w:val="24"/>
              </w:rPr>
              <w:t>59,540,783.41</w:t>
            </w:r>
          </w:p>
        </w:tc>
        <w:tc>
          <w:tcPr>
            <w:tcW w:w="1620" w:type="dxa"/>
            <w:vAlign w:val="center"/>
          </w:tcPr>
          <w:p w:rsidR="00D55E14" w:rsidRDefault="00AF2E30">
            <w:pPr>
              <w:jc w:val="right"/>
            </w:pPr>
            <w:r>
              <w:rPr>
                <w:color w:val="000000"/>
                <w:sz w:val="24"/>
              </w:rPr>
              <w:t>2.18</w:t>
            </w:r>
          </w:p>
        </w:tc>
      </w:tr>
      <w:tr w:rsidR="00D55E14">
        <w:tc>
          <w:tcPr>
            <w:tcW w:w="870" w:type="dxa"/>
            <w:vAlign w:val="center"/>
          </w:tcPr>
          <w:p w:rsidR="00D55E14" w:rsidRDefault="00AF2E30">
            <w:pPr>
              <w:jc w:val="center"/>
            </w:pPr>
            <w:r>
              <w:rPr>
                <w:color w:val="000000"/>
                <w:sz w:val="24"/>
              </w:rPr>
              <w:t>56</w:t>
            </w:r>
          </w:p>
        </w:tc>
        <w:tc>
          <w:tcPr>
            <w:tcW w:w="1650" w:type="dxa"/>
            <w:vAlign w:val="center"/>
          </w:tcPr>
          <w:p w:rsidR="00D55E14" w:rsidRDefault="00AF2E30">
            <w:pPr>
              <w:jc w:val="center"/>
            </w:pPr>
            <w:r>
              <w:rPr>
                <w:color w:val="000000"/>
                <w:sz w:val="24"/>
              </w:rPr>
              <w:t>300450</w:t>
            </w:r>
          </w:p>
        </w:tc>
        <w:tc>
          <w:tcPr>
            <w:tcW w:w="1980" w:type="dxa"/>
            <w:vAlign w:val="center"/>
          </w:tcPr>
          <w:p w:rsidR="00D55E14" w:rsidRDefault="00AF2E30">
            <w:pPr>
              <w:jc w:val="center"/>
            </w:pPr>
            <w:r>
              <w:rPr>
                <w:color w:val="000000"/>
                <w:sz w:val="24"/>
              </w:rPr>
              <w:t>先导智能</w:t>
            </w:r>
          </w:p>
        </w:tc>
        <w:tc>
          <w:tcPr>
            <w:tcW w:w="2880" w:type="dxa"/>
            <w:vAlign w:val="center"/>
          </w:tcPr>
          <w:p w:rsidR="00D55E14" w:rsidRDefault="00AF2E30">
            <w:pPr>
              <w:jc w:val="right"/>
            </w:pPr>
            <w:r>
              <w:rPr>
                <w:color w:val="000000"/>
                <w:sz w:val="24"/>
              </w:rPr>
              <w:t>56,262,238.12</w:t>
            </w:r>
          </w:p>
        </w:tc>
        <w:tc>
          <w:tcPr>
            <w:tcW w:w="1620" w:type="dxa"/>
            <w:vAlign w:val="center"/>
          </w:tcPr>
          <w:p w:rsidR="00D55E14" w:rsidRDefault="00AF2E30">
            <w:pPr>
              <w:jc w:val="right"/>
            </w:pPr>
            <w:r>
              <w:rPr>
                <w:color w:val="000000"/>
                <w:sz w:val="24"/>
              </w:rPr>
              <w:t>2.06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F412BA">
      <w:pPr>
        <w:spacing w:before="29" w:line="288" w:lineRule="auto"/>
        <w:rPr>
          <w:kern w:val="0"/>
        </w:rPr>
      </w:pPr>
      <w:r w:rsidRPr="00F412BA">
        <w:rPr>
          <w:rFonts w:eastAsiaTheme="minorEastAsia"/>
          <w:b/>
          <w:sz w:val="24"/>
        </w:rPr>
        <w:t>8.4.2</w:t>
      </w:r>
      <w:r w:rsidRPr="00F412BA">
        <w:rPr>
          <w:rFonts w:eastAsiaTheme="minorEastAsia" w:hint="eastAsia"/>
          <w:b/>
          <w:sz w:val="24"/>
        </w:rPr>
        <w:t>累计卖出金额超出</w:t>
      </w:r>
      <w:r w:rsidR="006A7E68" w:rsidRPr="00F412BA">
        <w:rPr>
          <w:rFonts w:eastAsiaTheme="minorEastAsia" w:hint="eastAsia"/>
          <w:b/>
          <w:sz w:val="24"/>
        </w:rPr>
        <w:t>期初</w:t>
      </w:r>
      <w:r w:rsidRPr="00F412BA">
        <w:rPr>
          <w:rFonts w:eastAsiaTheme="minorEastAsia" w:hint="eastAsia"/>
          <w:b/>
          <w:sz w:val="24"/>
        </w:rPr>
        <w:t>基金资产净值</w:t>
      </w:r>
      <w:r w:rsidR="006073BA" w:rsidRPr="00F412BA">
        <w:rPr>
          <w:rFonts w:eastAsiaTheme="minorEastAsia"/>
          <w:b/>
          <w:sz w:val="24"/>
        </w:rPr>
        <w:t>2</w:t>
      </w:r>
      <w:r w:rsidR="006073BA" w:rsidRPr="00F412BA">
        <w:rPr>
          <w:rFonts w:eastAsiaTheme="minorEastAsia"/>
          <w:b/>
          <w:sz w:val="24"/>
        </w:rPr>
        <w:t>％</w:t>
      </w:r>
      <w:r w:rsidRPr="00F412BA">
        <w:rPr>
          <w:rFonts w:eastAsiaTheme="minorEastAsia" w:hint="eastAsia"/>
          <w:b/>
          <w:sz w:val="24"/>
        </w:rPr>
        <w:t>或前</w:t>
      </w:r>
      <w:r w:rsidRPr="00F412BA">
        <w:rPr>
          <w:rFonts w:eastAsiaTheme="minorEastAsia"/>
          <w:b/>
          <w:sz w:val="24"/>
        </w:rPr>
        <w:t>20</w:t>
      </w:r>
      <w:r w:rsidRPr="00F412BA">
        <w:rPr>
          <w:rFonts w:eastAsiaTheme="minorEastAsia" w:hint="eastAsia"/>
          <w:b/>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55E14">
        <w:tc>
          <w:tcPr>
            <w:tcW w:w="870" w:type="dxa"/>
            <w:vAlign w:val="center"/>
          </w:tcPr>
          <w:p w:rsidR="00D55E14" w:rsidRDefault="00AF2E30">
            <w:pPr>
              <w:jc w:val="center"/>
            </w:pPr>
            <w:r>
              <w:rPr>
                <w:color w:val="000000"/>
                <w:sz w:val="24"/>
              </w:rPr>
              <w:t>1</w:t>
            </w:r>
          </w:p>
        </w:tc>
        <w:tc>
          <w:tcPr>
            <w:tcW w:w="1650" w:type="dxa"/>
            <w:vAlign w:val="center"/>
          </w:tcPr>
          <w:p w:rsidR="00D55E14" w:rsidRDefault="00AF2E30">
            <w:pPr>
              <w:jc w:val="center"/>
            </w:pPr>
            <w:r>
              <w:rPr>
                <w:color w:val="000000"/>
                <w:sz w:val="24"/>
              </w:rPr>
              <w:t>300529</w:t>
            </w:r>
          </w:p>
        </w:tc>
        <w:tc>
          <w:tcPr>
            <w:tcW w:w="1980" w:type="dxa"/>
            <w:vAlign w:val="center"/>
          </w:tcPr>
          <w:p w:rsidR="00D55E14" w:rsidRDefault="00AF2E30">
            <w:pPr>
              <w:jc w:val="center"/>
            </w:pPr>
            <w:r>
              <w:rPr>
                <w:color w:val="000000"/>
                <w:sz w:val="24"/>
              </w:rPr>
              <w:t>健帆生物</w:t>
            </w:r>
          </w:p>
        </w:tc>
        <w:tc>
          <w:tcPr>
            <w:tcW w:w="2880" w:type="dxa"/>
            <w:vAlign w:val="center"/>
          </w:tcPr>
          <w:p w:rsidR="00D55E14" w:rsidRDefault="00AF2E30">
            <w:pPr>
              <w:jc w:val="right"/>
            </w:pPr>
            <w:r>
              <w:rPr>
                <w:color w:val="000000"/>
                <w:sz w:val="24"/>
              </w:rPr>
              <w:t>358,941,753.29</w:t>
            </w:r>
          </w:p>
        </w:tc>
        <w:tc>
          <w:tcPr>
            <w:tcW w:w="1620" w:type="dxa"/>
            <w:vAlign w:val="center"/>
          </w:tcPr>
          <w:p w:rsidR="00D55E14" w:rsidRDefault="00AF2E30">
            <w:pPr>
              <w:jc w:val="right"/>
            </w:pPr>
            <w:r>
              <w:rPr>
                <w:color w:val="000000"/>
                <w:sz w:val="24"/>
              </w:rPr>
              <w:t>13.16</w:t>
            </w:r>
          </w:p>
        </w:tc>
      </w:tr>
      <w:tr w:rsidR="00D55E14">
        <w:tc>
          <w:tcPr>
            <w:tcW w:w="870" w:type="dxa"/>
            <w:vAlign w:val="center"/>
          </w:tcPr>
          <w:p w:rsidR="00D55E14" w:rsidRDefault="00AF2E30">
            <w:pPr>
              <w:jc w:val="center"/>
            </w:pPr>
            <w:r>
              <w:rPr>
                <w:color w:val="000000"/>
                <w:sz w:val="24"/>
              </w:rPr>
              <w:t>2</w:t>
            </w:r>
          </w:p>
        </w:tc>
        <w:tc>
          <w:tcPr>
            <w:tcW w:w="1650" w:type="dxa"/>
            <w:vAlign w:val="center"/>
          </w:tcPr>
          <w:p w:rsidR="00D55E14" w:rsidRDefault="00AF2E30">
            <w:pPr>
              <w:jc w:val="center"/>
            </w:pPr>
            <w:r>
              <w:rPr>
                <w:color w:val="000000"/>
                <w:sz w:val="24"/>
              </w:rPr>
              <w:t>600030</w:t>
            </w:r>
          </w:p>
        </w:tc>
        <w:tc>
          <w:tcPr>
            <w:tcW w:w="1980" w:type="dxa"/>
            <w:vAlign w:val="center"/>
          </w:tcPr>
          <w:p w:rsidR="00D55E14" w:rsidRDefault="00AF2E30">
            <w:pPr>
              <w:jc w:val="center"/>
            </w:pPr>
            <w:r>
              <w:rPr>
                <w:color w:val="000000"/>
                <w:sz w:val="24"/>
              </w:rPr>
              <w:t>中信证券</w:t>
            </w:r>
          </w:p>
        </w:tc>
        <w:tc>
          <w:tcPr>
            <w:tcW w:w="2880" w:type="dxa"/>
            <w:vAlign w:val="center"/>
          </w:tcPr>
          <w:p w:rsidR="00D55E14" w:rsidRDefault="00AF2E30">
            <w:pPr>
              <w:jc w:val="right"/>
            </w:pPr>
            <w:r>
              <w:rPr>
                <w:color w:val="000000"/>
                <w:sz w:val="24"/>
              </w:rPr>
              <w:t>356,777,116.49</w:t>
            </w:r>
          </w:p>
        </w:tc>
        <w:tc>
          <w:tcPr>
            <w:tcW w:w="1620" w:type="dxa"/>
            <w:vAlign w:val="center"/>
          </w:tcPr>
          <w:p w:rsidR="00D55E14" w:rsidRDefault="00AF2E30">
            <w:pPr>
              <w:jc w:val="right"/>
            </w:pPr>
            <w:r>
              <w:rPr>
                <w:color w:val="000000"/>
                <w:sz w:val="24"/>
              </w:rPr>
              <w:t>13.08</w:t>
            </w:r>
          </w:p>
        </w:tc>
      </w:tr>
      <w:tr w:rsidR="00D55E14">
        <w:tc>
          <w:tcPr>
            <w:tcW w:w="870" w:type="dxa"/>
            <w:vAlign w:val="center"/>
          </w:tcPr>
          <w:p w:rsidR="00D55E14" w:rsidRDefault="00AF2E30">
            <w:pPr>
              <w:jc w:val="center"/>
            </w:pPr>
            <w:r>
              <w:rPr>
                <w:color w:val="000000"/>
                <w:sz w:val="24"/>
              </w:rPr>
              <w:t>3</w:t>
            </w:r>
          </w:p>
        </w:tc>
        <w:tc>
          <w:tcPr>
            <w:tcW w:w="1650" w:type="dxa"/>
            <w:vAlign w:val="center"/>
          </w:tcPr>
          <w:p w:rsidR="00D55E14" w:rsidRDefault="00AF2E30">
            <w:pPr>
              <w:jc w:val="center"/>
            </w:pPr>
            <w:r>
              <w:rPr>
                <w:color w:val="000000"/>
                <w:sz w:val="24"/>
              </w:rPr>
              <w:t>002044</w:t>
            </w:r>
          </w:p>
        </w:tc>
        <w:tc>
          <w:tcPr>
            <w:tcW w:w="1980" w:type="dxa"/>
            <w:vAlign w:val="center"/>
          </w:tcPr>
          <w:p w:rsidR="00D55E14" w:rsidRDefault="00AF2E30">
            <w:pPr>
              <w:jc w:val="center"/>
            </w:pPr>
            <w:r>
              <w:rPr>
                <w:color w:val="000000"/>
                <w:sz w:val="24"/>
              </w:rPr>
              <w:t>美年健康</w:t>
            </w:r>
          </w:p>
        </w:tc>
        <w:tc>
          <w:tcPr>
            <w:tcW w:w="2880" w:type="dxa"/>
            <w:vAlign w:val="center"/>
          </w:tcPr>
          <w:p w:rsidR="00D55E14" w:rsidRDefault="00AF2E30">
            <w:pPr>
              <w:jc w:val="right"/>
            </w:pPr>
            <w:r>
              <w:rPr>
                <w:color w:val="000000"/>
                <w:sz w:val="24"/>
              </w:rPr>
              <w:t>352,723,696.71</w:t>
            </w:r>
          </w:p>
        </w:tc>
        <w:tc>
          <w:tcPr>
            <w:tcW w:w="1620" w:type="dxa"/>
            <w:vAlign w:val="center"/>
          </w:tcPr>
          <w:p w:rsidR="00D55E14" w:rsidRDefault="00AF2E30">
            <w:pPr>
              <w:jc w:val="right"/>
            </w:pPr>
            <w:r>
              <w:rPr>
                <w:color w:val="000000"/>
                <w:sz w:val="24"/>
              </w:rPr>
              <w:t>12.93</w:t>
            </w:r>
          </w:p>
        </w:tc>
      </w:tr>
      <w:tr w:rsidR="00D55E14">
        <w:tc>
          <w:tcPr>
            <w:tcW w:w="870" w:type="dxa"/>
            <w:vAlign w:val="center"/>
          </w:tcPr>
          <w:p w:rsidR="00D55E14" w:rsidRDefault="00AF2E30">
            <w:pPr>
              <w:jc w:val="center"/>
            </w:pPr>
            <w:r>
              <w:rPr>
                <w:color w:val="000000"/>
                <w:sz w:val="24"/>
              </w:rPr>
              <w:t>4</w:t>
            </w:r>
          </w:p>
        </w:tc>
        <w:tc>
          <w:tcPr>
            <w:tcW w:w="1650" w:type="dxa"/>
            <w:vAlign w:val="center"/>
          </w:tcPr>
          <w:p w:rsidR="00D55E14" w:rsidRDefault="00AF2E30">
            <w:pPr>
              <w:jc w:val="center"/>
            </w:pPr>
            <w:r>
              <w:rPr>
                <w:color w:val="000000"/>
                <w:sz w:val="24"/>
              </w:rPr>
              <w:t>600570</w:t>
            </w:r>
          </w:p>
        </w:tc>
        <w:tc>
          <w:tcPr>
            <w:tcW w:w="1980" w:type="dxa"/>
            <w:vAlign w:val="center"/>
          </w:tcPr>
          <w:p w:rsidR="00D55E14" w:rsidRDefault="00AF2E30">
            <w:pPr>
              <w:jc w:val="center"/>
            </w:pPr>
            <w:r>
              <w:rPr>
                <w:color w:val="000000"/>
                <w:sz w:val="24"/>
              </w:rPr>
              <w:t>恒生电子</w:t>
            </w:r>
          </w:p>
        </w:tc>
        <w:tc>
          <w:tcPr>
            <w:tcW w:w="2880" w:type="dxa"/>
            <w:vAlign w:val="center"/>
          </w:tcPr>
          <w:p w:rsidR="00D55E14" w:rsidRDefault="00AF2E30">
            <w:pPr>
              <w:jc w:val="right"/>
            </w:pPr>
            <w:r>
              <w:rPr>
                <w:color w:val="000000"/>
                <w:sz w:val="24"/>
              </w:rPr>
              <w:t>327,910,675.41</w:t>
            </w:r>
          </w:p>
        </w:tc>
        <w:tc>
          <w:tcPr>
            <w:tcW w:w="1620" w:type="dxa"/>
            <w:vAlign w:val="center"/>
          </w:tcPr>
          <w:p w:rsidR="00D55E14" w:rsidRDefault="00AF2E30">
            <w:pPr>
              <w:jc w:val="right"/>
            </w:pPr>
            <w:r>
              <w:rPr>
                <w:color w:val="000000"/>
                <w:sz w:val="24"/>
              </w:rPr>
              <w:t>12.02</w:t>
            </w:r>
          </w:p>
        </w:tc>
      </w:tr>
      <w:tr w:rsidR="00D55E14">
        <w:tc>
          <w:tcPr>
            <w:tcW w:w="870" w:type="dxa"/>
            <w:vAlign w:val="center"/>
          </w:tcPr>
          <w:p w:rsidR="00D55E14" w:rsidRDefault="00AF2E30">
            <w:pPr>
              <w:jc w:val="center"/>
            </w:pPr>
            <w:r>
              <w:rPr>
                <w:color w:val="000000"/>
                <w:sz w:val="24"/>
              </w:rPr>
              <w:t>5</w:t>
            </w:r>
          </w:p>
        </w:tc>
        <w:tc>
          <w:tcPr>
            <w:tcW w:w="1650" w:type="dxa"/>
            <w:vAlign w:val="center"/>
          </w:tcPr>
          <w:p w:rsidR="00D55E14" w:rsidRDefault="00AF2E30">
            <w:pPr>
              <w:jc w:val="center"/>
            </w:pPr>
            <w:r>
              <w:rPr>
                <w:color w:val="000000"/>
                <w:sz w:val="24"/>
              </w:rPr>
              <w:t>300253</w:t>
            </w:r>
          </w:p>
        </w:tc>
        <w:tc>
          <w:tcPr>
            <w:tcW w:w="1980" w:type="dxa"/>
            <w:vAlign w:val="center"/>
          </w:tcPr>
          <w:p w:rsidR="00D55E14" w:rsidRDefault="00AF2E30">
            <w:pPr>
              <w:jc w:val="center"/>
            </w:pPr>
            <w:r>
              <w:rPr>
                <w:color w:val="000000"/>
                <w:sz w:val="24"/>
              </w:rPr>
              <w:t>卫宁健康</w:t>
            </w:r>
          </w:p>
        </w:tc>
        <w:tc>
          <w:tcPr>
            <w:tcW w:w="2880" w:type="dxa"/>
            <w:vAlign w:val="center"/>
          </w:tcPr>
          <w:p w:rsidR="00D55E14" w:rsidRDefault="00AF2E30">
            <w:pPr>
              <w:jc w:val="right"/>
            </w:pPr>
            <w:r>
              <w:rPr>
                <w:color w:val="000000"/>
                <w:sz w:val="24"/>
              </w:rPr>
              <w:t>283,576,037.30</w:t>
            </w:r>
          </w:p>
        </w:tc>
        <w:tc>
          <w:tcPr>
            <w:tcW w:w="1620" w:type="dxa"/>
            <w:vAlign w:val="center"/>
          </w:tcPr>
          <w:p w:rsidR="00D55E14" w:rsidRDefault="00AF2E30">
            <w:pPr>
              <w:jc w:val="right"/>
            </w:pPr>
            <w:r>
              <w:rPr>
                <w:color w:val="000000"/>
                <w:sz w:val="24"/>
              </w:rPr>
              <w:t>10.40</w:t>
            </w:r>
          </w:p>
        </w:tc>
      </w:tr>
      <w:tr w:rsidR="00D55E14">
        <w:tc>
          <w:tcPr>
            <w:tcW w:w="870" w:type="dxa"/>
            <w:vAlign w:val="center"/>
          </w:tcPr>
          <w:p w:rsidR="00D55E14" w:rsidRDefault="00AF2E30">
            <w:pPr>
              <w:jc w:val="center"/>
            </w:pPr>
            <w:r>
              <w:rPr>
                <w:color w:val="000000"/>
                <w:sz w:val="24"/>
              </w:rPr>
              <w:t>6</w:t>
            </w:r>
          </w:p>
        </w:tc>
        <w:tc>
          <w:tcPr>
            <w:tcW w:w="1650" w:type="dxa"/>
            <w:vAlign w:val="center"/>
          </w:tcPr>
          <w:p w:rsidR="00D55E14" w:rsidRDefault="00AF2E30">
            <w:pPr>
              <w:jc w:val="center"/>
            </w:pPr>
            <w:r>
              <w:rPr>
                <w:color w:val="000000"/>
                <w:sz w:val="24"/>
              </w:rPr>
              <w:t>002410</w:t>
            </w:r>
          </w:p>
        </w:tc>
        <w:tc>
          <w:tcPr>
            <w:tcW w:w="1980" w:type="dxa"/>
            <w:vAlign w:val="center"/>
          </w:tcPr>
          <w:p w:rsidR="00D55E14" w:rsidRDefault="00AF2E30">
            <w:pPr>
              <w:jc w:val="center"/>
            </w:pPr>
            <w:r>
              <w:rPr>
                <w:color w:val="000000"/>
                <w:sz w:val="24"/>
              </w:rPr>
              <w:t>广联达</w:t>
            </w:r>
          </w:p>
        </w:tc>
        <w:tc>
          <w:tcPr>
            <w:tcW w:w="2880" w:type="dxa"/>
            <w:vAlign w:val="center"/>
          </w:tcPr>
          <w:p w:rsidR="00D55E14" w:rsidRDefault="00AF2E30">
            <w:pPr>
              <w:jc w:val="right"/>
            </w:pPr>
            <w:r>
              <w:rPr>
                <w:color w:val="000000"/>
                <w:sz w:val="24"/>
              </w:rPr>
              <w:t>278,428,090.63</w:t>
            </w:r>
          </w:p>
        </w:tc>
        <w:tc>
          <w:tcPr>
            <w:tcW w:w="1620" w:type="dxa"/>
            <w:vAlign w:val="center"/>
          </w:tcPr>
          <w:p w:rsidR="00D55E14" w:rsidRDefault="00AF2E30">
            <w:pPr>
              <w:jc w:val="right"/>
            </w:pPr>
            <w:r>
              <w:rPr>
                <w:color w:val="000000"/>
                <w:sz w:val="24"/>
              </w:rPr>
              <w:t>10.21</w:t>
            </w:r>
          </w:p>
        </w:tc>
      </w:tr>
      <w:tr w:rsidR="00D55E14">
        <w:tc>
          <w:tcPr>
            <w:tcW w:w="870" w:type="dxa"/>
            <w:vAlign w:val="center"/>
          </w:tcPr>
          <w:p w:rsidR="00D55E14" w:rsidRDefault="00AF2E30">
            <w:pPr>
              <w:jc w:val="center"/>
            </w:pPr>
            <w:r>
              <w:rPr>
                <w:color w:val="000000"/>
                <w:sz w:val="24"/>
              </w:rPr>
              <w:t>7</w:t>
            </w:r>
          </w:p>
        </w:tc>
        <w:tc>
          <w:tcPr>
            <w:tcW w:w="1650" w:type="dxa"/>
            <w:vAlign w:val="center"/>
          </w:tcPr>
          <w:p w:rsidR="00D55E14" w:rsidRDefault="00AF2E30">
            <w:pPr>
              <w:jc w:val="center"/>
            </w:pPr>
            <w:r>
              <w:rPr>
                <w:color w:val="000000"/>
                <w:sz w:val="24"/>
              </w:rPr>
              <w:t>002555</w:t>
            </w:r>
          </w:p>
        </w:tc>
        <w:tc>
          <w:tcPr>
            <w:tcW w:w="1980" w:type="dxa"/>
            <w:vAlign w:val="center"/>
          </w:tcPr>
          <w:p w:rsidR="00D55E14" w:rsidRDefault="00AF2E30">
            <w:pPr>
              <w:jc w:val="center"/>
            </w:pPr>
            <w:r>
              <w:rPr>
                <w:color w:val="000000"/>
                <w:sz w:val="24"/>
              </w:rPr>
              <w:t>三七互娱</w:t>
            </w:r>
          </w:p>
        </w:tc>
        <w:tc>
          <w:tcPr>
            <w:tcW w:w="2880" w:type="dxa"/>
            <w:vAlign w:val="center"/>
          </w:tcPr>
          <w:p w:rsidR="00D55E14" w:rsidRDefault="00AF2E30">
            <w:pPr>
              <w:jc w:val="right"/>
            </w:pPr>
            <w:r>
              <w:rPr>
                <w:color w:val="000000"/>
                <w:sz w:val="24"/>
              </w:rPr>
              <w:t>248,442,131.17</w:t>
            </w:r>
          </w:p>
        </w:tc>
        <w:tc>
          <w:tcPr>
            <w:tcW w:w="1620" w:type="dxa"/>
            <w:vAlign w:val="center"/>
          </w:tcPr>
          <w:p w:rsidR="00D55E14" w:rsidRDefault="00AF2E30">
            <w:pPr>
              <w:jc w:val="right"/>
            </w:pPr>
            <w:r>
              <w:rPr>
                <w:color w:val="000000"/>
                <w:sz w:val="24"/>
              </w:rPr>
              <w:t>9.11</w:t>
            </w:r>
          </w:p>
        </w:tc>
      </w:tr>
      <w:tr w:rsidR="00D55E14">
        <w:tc>
          <w:tcPr>
            <w:tcW w:w="870" w:type="dxa"/>
            <w:vAlign w:val="center"/>
          </w:tcPr>
          <w:p w:rsidR="00D55E14" w:rsidRDefault="00AF2E30">
            <w:pPr>
              <w:jc w:val="center"/>
            </w:pPr>
            <w:r>
              <w:rPr>
                <w:color w:val="000000"/>
                <w:sz w:val="24"/>
              </w:rPr>
              <w:t>8</w:t>
            </w:r>
          </w:p>
        </w:tc>
        <w:tc>
          <w:tcPr>
            <w:tcW w:w="1650" w:type="dxa"/>
            <w:vAlign w:val="center"/>
          </w:tcPr>
          <w:p w:rsidR="00D55E14" w:rsidRDefault="00AF2E30">
            <w:pPr>
              <w:jc w:val="center"/>
            </w:pPr>
            <w:r>
              <w:rPr>
                <w:color w:val="000000"/>
                <w:sz w:val="24"/>
              </w:rPr>
              <w:t>002475</w:t>
            </w:r>
          </w:p>
        </w:tc>
        <w:tc>
          <w:tcPr>
            <w:tcW w:w="1980" w:type="dxa"/>
            <w:vAlign w:val="center"/>
          </w:tcPr>
          <w:p w:rsidR="00D55E14" w:rsidRDefault="00AF2E30">
            <w:pPr>
              <w:jc w:val="center"/>
            </w:pPr>
            <w:r>
              <w:rPr>
                <w:color w:val="000000"/>
                <w:sz w:val="24"/>
              </w:rPr>
              <w:t>立讯精密</w:t>
            </w:r>
          </w:p>
        </w:tc>
        <w:tc>
          <w:tcPr>
            <w:tcW w:w="2880" w:type="dxa"/>
            <w:vAlign w:val="center"/>
          </w:tcPr>
          <w:p w:rsidR="00D55E14" w:rsidRDefault="00AF2E30">
            <w:pPr>
              <w:jc w:val="right"/>
            </w:pPr>
            <w:r>
              <w:rPr>
                <w:color w:val="000000"/>
                <w:sz w:val="24"/>
              </w:rPr>
              <w:t>241,003,347.92</w:t>
            </w:r>
          </w:p>
        </w:tc>
        <w:tc>
          <w:tcPr>
            <w:tcW w:w="1620" w:type="dxa"/>
            <w:vAlign w:val="center"/>
          </w:tcPr>
          <w:p w:rsidR="00D55E14" w:rsidRDefault="00AF2E30">
            <w:pPr>
              <w:jc w:val="right"/>
            </w:pPr>
            <w:r>
              <w:rPr>
                <w:color w:val="000000"/>
                <w:sz w:val="24"/>
              </w:rPr>
              <w:t>8.84</w:t>
            </w:r>
          </w:p>
        </w:tc>
      </w:tr>
      <w:tr w:rsidR="00D55E14">
        <w:tc>
          <w:tcPr>
            <w:tcW w:w="870" w:type="dxa"/>
            <w:vAlign w:val="center"/>
          </w:tcPr>
          <w:p w:rsidR="00D55E14" w:rsidRDefault="00AF2E30">
            <w:pPr>
              <w:jc w:val="center"/>
            </w:pPr>
            <w:r>
              <w:rPr>
                <w:color w:val="000000"/>
                <w:sz w:val="24"/>
              </w:rPr>
              <w:t>9</w:t>
            </w:r>
          </w:p>
        </w:tc>
        <w:tc>
          <w:tcPr>
            <w:tcW w:w="1650" w:type="dxa"/>
            <w:vAlign w:val="center"/>
          </w:tcPr>
          <w:p w:rsidR="00D55E14" w:rsidRDefault="00AF2E30">
            <w:pPr>
              <w:jc w:val="center"/>
            </w:pPr>
            <w:r>
              <w:rPr>
                <w:color w:val="000000"/>
                <w:sz w:val="24"/>
              </w:rPr>
              <w:t>600763</w:t>
            </w:r>
          </w:p>
        </w:tc>
        <w:tc>
          <w:tcPr>
            <w:tcW w:w="1980" w:type="dxa"/>
            <w:vAlign w:val="center"/>
          </w:tcPr>
          <w:p w:rsidR="00D55E14" w:rsidRDefault="00AF2E30">
            <w:pPr>
              <w:jc w:val="center"/>
            </w:pPr>
            <w:r>
              <w:rPr>
                <w:color w:val="000000"/>
                <w:sz w:val="24"/>
              </w:rPr>
              <w:t>通策医疗</w:t>
            </w:r>
          </w:p>
        </w:tc>
        <w:tc>
          <w:tcPr>
            <w:tcW w:w="2880" w:type="dxa"/>
            <w:vAlign w:val="center"/>
          </w:tcPr>
          <w:p w:rsidR="00D55E14" w:rsidRDefault="00AF2E30">
            <w:pPr>
              <w:jc w:val="right"/>
            </w:pPr>
            <w:r>
              <w:rPr>
                <w:color w:val="000000"/>
                <w:sz w:val="24"/>
              </w:rPr>
              <w:t>240,965,511.54</w:t>
            </w:r>
          </w:p>
        </w:tc>
        <w:tc>
          <w:tcPr>
            <w:tcW w:w="1620" w:type="dxa"/>
            <w:vAlign w:val="center"/>
          </w:tcPr>
          <w:p w:rsidR="00D55E14" w:rsidRDefault="00AF2E30">
            <w:pPr>
              <w:jc w:val="right"/>
            </w:pPr>
            <w:r>
              <w:rPr>
                <w:color w:val="000000"/>
                <w:sz w:val="24"/>
              </w:rPr>
              <w:t>8.84</w:t>
            </w:r>
          </w:p>
        </w:tc>
      </w:tr>
      <w:tr w:rsidR="00D55E14">
        <w:tc>
          <w:tcPr>
            <w:tcW w:w="870" w:type="dxa"/>
            <w:vAlign w:val="center"/>
          </w:tcPr>
          <w:p w:rsidR="00D55E14" w:rsidRDefault="00AF2E30">
            <w:pPr>
              <w:jc w:val="center"/>
            </w:pPr>
            <w:r>
              <w:rPr>
                <w:color w:val="000000"/>
                <w:sz w:val="24"/>
              </w:rPr>
              <w:t>10</w:t>
            </w:r>
          </w:p>
        </w:tc>
        <w:tc>
          <w:tcPr>
            <w:tcW w:w="1650" w:type="dxa"/>
            <w:vAlign w:val="center"/>
          </w:tcPr>
          <w:p w:rsidR="00D55E14" w:rsidRDefault="00AF2E30">
            <w:pPr>
              <w:jc w:val="center"/>
            </w:pPr>
            <w:r>
              <w:rPr>
                <w:color w:val="000000"/>
                <w:sz w:val="24"/>
              </w:rPr>
              <w:t>000661</w:t>
            </w:r>
          </w:p>
        </w:tc>
        <w:tc>
          <w:tcPr>
            <w:tcW w:w="1980" w:type="dxa"/>
            <w:vAlign w:val="center"/>
          </w:tcPr>
          <w:p w:rsidR="00D55E14" w:rsidRDefault="00AF2E30">
            <w:pPr>
              <w:jc w:val="center"/>
            </w:pPr>
            <w:r>
              <w:rPr>
                <w:color w:val="000000"/>
                <w:sz w:val="24"/>
              </w:rPr>
              <w:t>长春高新</w:t>
            </w:r>
          </w:p>
        </w:tc>
        <w:tc>
          <w:tcPr>
            <w:tcW w:w="2880" w:type="dxa"/>
            <w:vAlign w:val="center"/>
          </w:tcPr>
          <w:p w:rsidR="00D55E14" w:rsidRDefault="00AF2E30">
            <w:pPr>
              <w:jc w:val="right"/>
            </w:pPr>
            <w:r>
              <w:rPr>
                <w:color w:val="000000"/>
                <w:sz w:val="24"/>
              </w:rPr>
              <w:t>219,858,181.42</w:t>
            </w:r>
          </w:p>
        </w:tc>
        <w:tc>
          <w:tcPr>
            <w:tcW w:w="1620" w:type="dxa"/>
            <w:vAlign w:val="center"/>
          </w:tcPr>
          <w:p w:rsidR="00D55E14" w:rsidRDefault="00AF2E30">
            <w:pPr>
              <w:jc w:val="right"/>
            </w:pPr>
            <w:r>
              <w:rPr>
                <w:color w:val="000000"/>
                <w:sz w:val="24"/>
              </w:rPr>
              <w:t>8.06</w:t>
            </w:r>
          </w:p>
        </w:tc>
      </w:tr>
      <w:tr w:rsidR="00D55E14">
        <w:tc>
          <w:tcPr>
            <w:tcW w:w="870" w:type="dxa"/>
            <w:vAlign w:val="center"/>
          </w:tcPr>
          <w:p w:rsidR="00D55E14" w:rsidRDefault="00AF2E30">
            <w:pPr>
              <w:jc w:val="center"/>
            </w:pPr>
            <w:r>
              <w:rPr>
                <w:color w:val="000000"/>
                <w:sz w:val="24"/>
              </w:rPr>
              <w:t>11</w:t>
            </w:r>
          </w:p>
        </w:tc>
        <w:tc>
          <w:tcPr>
            <w:tcW w:w="1650" w:type="dxa"/>
            <w:vAlign w:val="center"/>
          </w:tcPr>
          <w:p w:rsidR="00D55E14" w:rsidRDefault="00AF2E30">
            <w:pPr>
              <w:jc w:val="center"/>
            </w:pPr>
            <w:r>
              <w:rPr>
                <w:color w:val="000000"/>
                <w:sz w:val="24"/>
              </w:rPr>
              <w:t>603232</w:t>
            </w:r>
          </w:p>
        </w:tc>
        <w:tc>
          <w:tcPr>
            <w:tcW w:w="1980" w:type="dxa"/>
            <w:vAlign w:val="center"/>
          </w:tcPr>
          <w:p w:rsidR="00D55E14" w:rsidRDefault="00AF2E30">
            <w:pPr>
              <w:jc w:val="center"/>
            </w:pPr>
            <w:r>
              <w:rPr>
                <w:color w:val="000000"/>
                <w:sz w:val="24"/>
              </w:rPr>
              <w:t>格尔软件</w:t>
            </w:r>
          </w:p>
        </w:tc>
        <w:tc>
          <w:tcPr>
            <w:tcW w:w="2880" w:type="dxa"/>
            <w:vAlign w:val="center"/>
          </w:tcPr>
          <w:p w:rsidR="00D55E14" w:rsidRDefault="00AF2E30">
            <w:pPr>
              <w:jc w:val="right"/>
            </w:pPr>
            <w:r>
              <w:rPr>
                <w:color w:val="000000"/>
                <w:sz w:val="24"/>
              </w:rPr>
              <w:t>215,916,971.56</w:t>
            </w:r>
          </w:p>
        </w:tc>
        <w:tc>
          <w:tcPr>
            <w:tcW w:w="1620" w:type="dxa"/>
            <w:vAlign w:val="center"/>
          </w:tcPr>
          <w:p w:rsidR="00D55E14" w:rsidRDefault="00AF2E30">
            <w:pPr>
              <w:jc w:val="right"/>
            </w:pPr>
            <w:r>
              <w:rPr>
                <w:color w:val="000000"/>
                <w:sz w:val="24"/>
              </w:rPr>
              <w:t>7.92</w:t>
            </w:r>
          </w:p>
        </w:tc>
      </w:tr>
      <w:tr w:rsidR="00D55E14">
        <w:tc>
          <w:tcPr>
            <w:tcW w:w="870" w:type="dxa"/>
            <w:vAlign w:val="center"/>
          </w:tcPr>
          <w:p w:rsidR="00D55E14" w:rsidRDefault="00AF2E30">
            <w:pPr>
              <w:jc w:val="center"/>
            </w:pPr>
            <w:r>
              <w:rPr>
                <w:color w:val="000000"/>
                <w:sz w:val="24"/>
              </w:rPr>
              <w:t>12</w:t>
            </w:r>
          </w:p>
        </w:tc>
        <w:tc>
          <w:tcPr>
            <w:tcW w:w="1650" w:type="dxa"/>
            <w:vAlign w:val="center"/>
          </w:tcPr>
          <w:p w:rsidR="00D55E14" w:rsidRDefault="00AF2E30">
            <w:pPr>
              <w:jc w:val="center"/>
            </w:pPr>
            <w:r>
              <w:rPr>
                <w:color w:val="000000"/>
                <w:sz w:val="24"/>
              </w:rPr>
              <w:t>000961</w:t>
            </w:r>
          </w:p>
        </w:tc>
        <w:tc>
          <w:tcPr>
            <w:tcW w:w="1980" w:type="dxa"/>
            <w:vAlign w:val="center"/>
          </w:tcPr>
          <w:p w:rsidR="00D55E14" w:rsidRDefault="00AF2E30">
            <w:pPr>
              <w:jc w:val="center"/>
            </w:pPr>
            <w:r>
              <w:rPr>
                <w:color w:val="000000"/>
                <w:sz w:val="24"/>
              </w:rPr>
              <w:t>中南建设</w:t>
            </w:r>
          </w:p>
        </w:tc>
        <w:tc>
          <w:tcPr>
            <w:tcW w:w="2880" w:type="dxa"/>
            <w:vAlign w:val="center"/>
          </w:tcPr>
          <w:p w:rsidR="00D55E14" w:rsidRDefault="00AF2E30">
            <w:pPr>
              <w:jc w:val="right"/>
            </w:pPr>
            <w:r>
              <w:rPr>
                <w:color w:val="000000"/>
                <w:sz w:val="24"/>
              </w:rPr>
              <w:t>204,582,660.29</w:t>
            </w:r>
          </w:p>
        </w:tc>
        <w:tc>
          <w:tcPr>
            <w:tcW w:w="1620" w:type="dxa"/>
            <w:vAlign w:val="center"/>
          </w:tcPr>
          <w:p w:rsidR="00D55E14" w:rsidRDefault="00AF2E30">
            <w:pPr>
              <w:jc w:val="right"/>
            </w:pPr>
            <w:r>
              <w:rPr>
                <w:color w:val="000000"/>
                <w:sz w:val="24"/>
              </w:rPr>
              <w:t>7.50</w:t>
            </w:r>
          </w:p>
        </w:tc>
      </w:tr>
      <w:tr w:rsidR="00D55E14">
        <w:tc>
          <w:tcPr>
            <w:tcW w:w="870" w:type="dxa"/>
            <w:vAlign w:val="center"/>
          </w:tcPr>
          <w:p w:rsidR="00D55E14" w:rsidRDefault="00AF2E30">
            <w:pPr>
              <w:jc w:val="center"/>
            </w:pPr>
            <w:r>
              <w:rPr>
                <w:color w:val="000000"/>
                <w:sz w:val="24"/>
              </w:rPr>
              <w:t>13</w:t>
            </w:r>
          </w:p>
        </w:tc>
        <w:tc>
          <w:tcPr>
            <w:tcW w:w="1650" w:type="dxa"/>
            <w:vAlign w:val="center"/>
          </w:tcPr>
          <w:p w:rsidR="00D55E14" w:rsidRDefault="00AF2E30">
            <w:pPr>
              <w:jc w:val="center"/>
            </w:pPr>
            <w:r>
              <w:rPr>
                <w:color w:val="000000"/>
                <w:sz w:val="24"/>
              </w:rPr>
              <w:t>300271</w:t>
            </w:r>
          </w:p>
        </w:tc>
        <w:tc>
          <w:tcPr>
            <w:tcW w:w="1980" w:type="dxa"/>
            <w:vAlign w:val="center"/>
          </w:tcPr>
          <w:p w:rsidR="00D55E14" w:rsidRDefault="00AF2E30">
            <w:pPr>
              <w:jc w:val="center"/>
            </w:pPr>
            <w:r>
              <w:rPr>
                <w:color w:val="000000"/>
                <w:sz w:val="24"/>
              </w:rPr>
              <w:t>华宇软件</w:t>
            </w:r>
          </w:p>
        </w:tc>
        <w:tc>
          <w:tcPr>
            <w:tcW w:w="2880" w:type="dxa"/>
            <w:vAlign w:val="center"/>
          </w:tcPr>
          <w:p w:rsidR="00D55E14" w:rsidRDefault="00AF2E30">
            <w:pPr>
              <w:jc w:val="right"/>
            </w:pPr>
            <w:r>
              <w:rPr>
                <w:color w:val="000000"/>
                <w:sz w:val="24"/>
              </w:rPr>
              <w:t>202,338,545.90</w:t>
            </w:r>
          </w:p>
        </w:tc>
        <w:tc>
          <w:tcPr>
            <w:tcW w:w="1620" w:type="dxa"/>
            <w:vAlign w:val="center"/>
          </w:tcPr>
          <w:p w:rsidR="00D55E14" w:rsidRDefault="00AF2E30">
            <w:pPr>
              <w:jc w:val="right"/>
            </w:pPr>
            <w:r>
              <w:rPr>
                <w:color w:val="000000"/>
                <w:sz w:val="24"/>
              </w:rPr>
              <w:t>7.42</w:t>
            </w:r>
          </w:p>
        </w:tc>
      </w:tr>
      <w:tr w:rsidR="00D55E14">
        <w:tc>
          <w:tcPr>
            <w:tcW w:w="870" w:type="dxa"/>
            <w:vAlign w:val="center"/>
          </w:tcPr>
          <w:p w:rsidR="00D55E14" w:rsidRDefault="00AF2E30">
            <w:pPr>
              <w:jc w:val="center"/>
            </w:pPr>
            <w:r>
              <w:rPr>
                <w:color w:val="000000"/>
                <w:sz w:val="24"/>
              </w:rPr>
              <w:t>14</w:t>
            </w:r>
          </w:p>
        </w:tc>
        <w:tc>
          <w:tcPr>
            <w:tcW w:w="1650" w:type="dxa"/>
            <w:vAlign w:val="center"/>
          </w:tcPr>
          <w:p w:rsidR="00D55E14" w:rsidRDefault="00AF2E30">
            <w:pPr>
              <w:jc w:val="center"/>
            </w:pPr>
            <w:r>
              <w:rPr>
                <w:color w:val="000000"/>
                <w:sz w:val="24"/>
              </w:rPr>
              <w:t>002415</w:t>
            </w:r>
          </w:p>
        </w:tc>
        <w:tc>
          <w:tcPr>
            <w:tcW w:w="1980" w:type="dxa"/>
            <w:vAlign w:val="center"/>
          </w:tcPr>
          <w:p w:rsidR="00D55E14" w:rsidRDefault="00AF2E30">
            <w:pPr>
              <w:jc w:val="center"/>
            </w:pPr>
            <w:r>
              <w:rPr>
                <w:color w:val="000000"/>
                <w:sz w:val="24"/>
              </w:rPr>
              <w:t>海康威视</w:t>
            </w:r>
          </w:p>
        </w:tc>
        <w:tc>
          <w:tcPr>
            <w:tcW w:w="2880" w:type="dxa"/>
            <w:vAlign w:val="center"/>
          </w:tcPr>
          <w:p w:rsidR="00D55E14" w:rsidRDefault="00AF2E30">
            <w:pPr>
              <w:jc w:val="right"/>
            </w:pPr>
            <w:r>
              <w:rPr>
                <w:color w:val="000000"/>
                <w:sz w:val="24"/>
              </w:rPr>
              <w:t>169,745,561.41</w:t>
            </w:r>
          </w:p>
        </w:tc>
        <w:tc>
          <w:tcPr>
            <w:tcW w:w="1620" w:type="dxa"/>
            <w:vAlign w:val="center"/>
          </w:tcPr>
          <w:p w:rsidR="00D55E14" w:rsidRDefault="00AF2E30">
            <w:pPr>
              <w:jc w:val="right"/>
            </w:pPr>
            <w:r>
              <w:rPr>
                <w:color w:val="000000"/>
                <w:sz w:val="24"/>
              </w:rPr>
              <w:t>6.22</w:t>
            </w:r>
          </w:p>
        </w:tc>
      </w:tr>
      <w:tr w:rsidR="00D55E14">
        <w:tc>
          <w:tcPr>
            <w:tcW w:w="870" w:type="dxa"/>
            <w:vAlign w:val="center"/>
          </w:tcPr>
          <w:p w:rsidR="00D55E14" w:rsidRDefault="00AF2E30">
            <w:pPr>
              <w:jc w:val="center"/>
            </w:pPr>
            <w:r>
              <w:rPr>
                <w:color w:val="000000"/>
                <w:sz w:val="24"/>
              </w:rPr>
              <w:t>15</w:t>
            </w:r>
          </w:p>
        </w:tc>
        <w:tc>
          <w:tcPr>
            <w:tcW w:w="1650" w:type="dxa"/>
            <w:vAlign w:val="center"/>
          </w:tcPr>
          <w:p w:rsidR="00D55E14" w:rsidRDefault="00AF2E30">
            <w:pPr>
              <w:jc w:val="center"/>
            </w:pPr>
            <w:r>
              <w:rPr>
                <w:color w:val="000000"/>
                <w:sz w:val="24"/>
              </w:rPr>
              <w:t>600383</w:t>
            </w:r>
          </w:p>
        </w:tc>
        <w:tc>
          <w:tcPr>
            <w:tcW w:w="1980" w:type="dxa"/>
            <w:vAlign w:val="center"/>
          </w:tcPr>
          <w:p w:rsidR="00D55E14" w:rsidRDefault="00AF2E30">
            <w:pPr>
              <w:jc w:val="center"/>
            </w:pPr>
            <w:r>
              <w:rPr>
                <w:color w:val="000000"/>
                <w:sz w:val="24"/>
              </w:rPr>
              <w:t>金地集团</w:t>
            </w:r>
          </w:p>
        </w:tc>
        <w:tc>
          <w:tcPr>
            <w:tcW w:w="2880" w:type="dxa"/>
            <w:vAlign w:val="center"/>
          </w:tcPr>
          <w:p w:rsidR="00D55E14" w:rsidRDefault="00AF2E30">
            <w:pPr>
              <w:jc w:val="right"/>
            </w:pPr>
            <w:r>
              <w:rPr>
                <w:color w:val="000000"/>
                <w:sz w:val="24"/>
              </w:rPr>
              <w:t>164,514,663.43</w:t>
            </w:r>
          </w:p>
        </w:tc>
        <w:tc>
          <w:tcPr>
            <w:tcW w:w="1620" w:type="dxa"/>
            <w:vAlign w:val="center"/>
          </w:tcPr>
          <w:p w:rsidR="00D55E14" w:rsidRDefault="00AF2E30">
            <w:pPr>
              <w:jc w:val="right"/>
            </w:pPr>
            <w:r>
              <w:rPr>
                <w:color w:val="000000"/>
                <w:sz w:val="24"/>
              </w:rPr>
              <w:t>6.03</w:t>
            </w:r>
          </w:p>
        </w:tc>
      </w:tr>
      <w:tr w:rsidR="00D55E14">
        <w:tc>
          <w:tcPr>
            <w:tcW w:w="870" w:type="dxa"/>
            <w:vAlign w:val="center"/>
          </w:tcPr>
          <w:p w:rsidR="00D55E14" w:rsidRDefault="00AF2E30">
            <w:pPr>
              <w:jc w:val="center"/>
            </w:pPr>
            <w:r>
              <w:rPr>
                <w:color w:val="000000"/>
                <w:sz w:val="24"/>
              </w:rPr>
              <w:t>16</w:t>
            </w:r>
          </w:p>
        </w:tc>
        <w:tc>
          <w:tcPr>
            <w:tcW w:w="1650" w:type="dxa"/>
            <w:vAlign w:val="center"/>
          </w:tcPr>
          <w:p w:rsidR="00D55E14" w:rsidRDefault="00AF2E30">
            <w:pPr>
              <w:jc w:val="center"/>
            </w:pPr>
            <w:r>
              <w:rPr>
                <w:color w:val="000000"/>
                <w:sz w:val="24"/>
              </w:rPr>
              <w:t>300579</w:t>
            </w:r>
          </w:p>
        </w:tc>
        <w:tc>
          <w:tcPr>
            <w:tcW w:w="1980" w:type="dxa"/>
            <w:vAlign w:val="center"/>
          </w:tcPr>
          <w:p w:rsidR="00D55E14" w:rsidRDefault="00AF2E30">
            <w:pPr>
              <w:jc w:val="center"/>
            </w:pPr>
            <w:r>
              <w:rPr>
                <w:color w:val="000000"/>
                <w:sz w:val="24"/>
              </w:rPr>
              <w:t>数字认证</w:t>
            </w:r>
          </w:p>
        </w:tc>
        <w:tc>
          <w:tcPr>
            <w:tcW w:w="2880" w:type="dxa"/>
            <w:vAlign w:val="center"/>
          </w:tcPr>
          <w:p w:rsidR="00D55E14" w:rsidRDefault="00AF2E30">
            <w:pPr>
              <w:jc w:val="right"/>
            </w:pPr>
            <w:r>
              <w:rPr>
                <w:color w:val="000000"/>
                <w:sz w:val="24"/>
              </w:rPr>
              <w:t>164,075,923.39</w:t>
            </w:r>
          </w:p>
        </w:tc>
        <w:tc>
          <w:tcPr>
            <w:tcW w:w="1620" w:type="dxa"/>
            <w:vAlign w:val="center"/>
          </w:tcPr>
          <w:p w:rsidR="00D55E14" w:rsidRDefault="00AF2E30">
            <w:pPr>
              <w:jc w:val="right"/>
            </w:pPr>
            <w:r>
              <w:rPr>
                <w:color w:val="000000"/>
                <w:sz w:val="24"/>
              </w:rPr>
              <w:t>6.02</w:t>
            </w:r>
          </w:p>
        </w:tc>
      </w:tr>
      <w:tr w:rsidR="00D55E14">
        <w:tc>
          <w:tcPr>
            <w:tcW w:w="870" w:type="dxa"/>
            <w:vAlign w:val="center"/>
          </w:tcPr>
          <w:p w:rsidR="00D55E14" w:rsidRDefault="00AF2E30">
            <w:pPr>
              <w:jc w:val="center"/>
            </w:pPr>
            <w:r>
              <w:rPr>
                <w:color w:val="000000"/>
                <w:sz w:val="24"/>
              </w:rPr>
              <w:t>17</w:t>
            </w:r>
          </w:p>
        </w:tc>
        <w:tc>
          <w:tcPr>
            <w:tcW w:w="1650" w:type="dxa"/>
            <w:vAlign w:val="center"/>
          </w:tcPr>
          <w:p w:rsidR="00D55E14" w:rsidRDefault="00AF2E30">
            <w:pPr>
              <w:jc w:val="center"/>
            </w:pPr>
            <w:r>
              <w:rPr>
                <w:color w:val="000000"/>
                <w:sz w:val="24"/>
              </w:rPr>
              <w:t>300012</w:t>
            </w:r>
          </w:p>
        </w:tc>
        <w:tc>
          <w:tcPr>
            <w:tcW w:w="1980" w:type="dxa"/>
            <w:vAlign w:val="center"/>
          </w:tcPr>
          <w:p w:rsidR="00D55E14" w:rsidRDefault="00AF2E30">
            <w:pPr>
              <w:jc w:val="center"/>
            </w:pPr>
            <w:r>
              <w:rPr>
                <w:color w:val="000000"/>
                <w:sz w:val="24"/>
              </w:rPr>
              <w:t>华测检测</w:t>
            </w:r>
          </w:p>
        </w:tc>
        <w:tc>
          <w:tcPr>
            <w:tcW w:w="2880" w:type="dxa"/>
            <w:vAlign w:val="center"/>
          </w:tcPr>
          <w:p w:rsidR="00D55E14" w:rsidRDefault="00AF2E30">
            <w:pPr>
              <w:jc w:val="right"/>
            </w:pPr>
            <w:r>
              <w:rPr>
                <w:color w:val="000000"/>
                <w:sz w:val="24"/>
              </w:rPr>
              <w:t>159,373,092.50</w:t>
            </w:r>
          </w:p>
        </w:tc>
        <w:tc>
          <w:tcPr>
            <w:tcW w:w="1620" w:type="dxa"/>
            <w:vAlign w:val="center"/>
          </w:tcPr>
          <w:p w:rsidR="00D55E14" w:rsidRDefault="00AF2E30">
            <w:pPr>
              <w:jc w:val="right"/>
            </w:pPr>
            <w:r>
              <w:rPr>
                <w:color w:val="000000"/>
                <w:sz w:val="24"/>
              </w:rPr>
              <w:t>5.84</w:t>
            </w:r>
          </w:p>
        </w:tc>
      </w:tr>
      <w:tr w:rsidR="00D55E14">
        <w:tc>
          <w:tcPr>
            <w:tcW w:w="870" w:type="dxa"/>
            <w:vAlign w:val="center"/>
          </w:tcPr>
          <w:p w:rsidR="00D55E14" w:rsidRDefault="00AF2E30">
            <w:pPr>
              <w:jc w:val="center"/>
            </w:pPr>
            <w:r>
              <w:rPr>
                <w:color w:val="000000"/>
                <w:sz w:val="24"/>
              </w:rPr>
              <w:t>18</w:t>
            </w:r>
          </w:p>
        </w:tc>
        <w:tc>
          <w:tcPr>
            <w:tcW w:w="1650" w:type="dxa"/>
            <w:vAlign w:val="center"/>
          </w:tcPr>
          <w:p w:rsidR="00D55E14" w:rsidRDefault="00AF2E30">
            <w:pPr>
              <w:jc w:val="center"/>
            </w:pPr>
            <w:r>
              <w:rPr>
                <w:color w:val="000000"/>
                <w:sz w:val="24"/>
              </w:rPr>
              <w:t>300413</w:t>
            </w:r>
          </w:p>
        </w:tc>
        <w:tc>
          <w:tcPr>
            <w:tcW w:w="1980" w:type="dxa"/>
            <w:vAlign w:val="center"/>
          </w:tcPr>
          <w:p w:rsidR="00D55E14" w:rsidRDefault="00AF2E30">
            <w:pPr>
              <w:jc w:val="center"/>
            </w:pPr>
            <w:r>
              <w:rPr>
                <w:color w:val="000000"/>
                <w:sz w:val="24"/>
              </w:rPr>
              <w:t>芒果超媒</w:t>
            </w:r>
          </w:p>
        </w:tc>
        <w:tc>
          <w:tcPr>
            <w:tcW w:w="2880" w:type="dxa"/>
            <w:vAlign w:val="center"/>
          </w:tcPr>
          <w:p w:rsidR="00D55E14" w:rsidRDefault="00AF2E30">
            <w:pPr>
              <w:jc w:val="right"/>
            </w:pPr>
            <w:r>
              <w:rPr>
                <w:color w:val="000000"/>
                <w:sz w:val="24"/>
              </w:rPr>
              <w:t>154,361,491.19</w:t>
            </w:r>
          </w:p>
        </w:tc>
        <w:tc>
          <w:tcPr>
            <w:tcW w:w="1620" w:type="dxa"/>
            <w:vAlign w:val="center"/>
          </w:tcPr>
          <w:p w:rsidR="00D55E14" w:rsidRDefault="00AF2E30">
            <w:pPr>
              <w:jc w:val="right"/>
            </w:pPr>
            <w:r>
              <w:rPr>
                <w:color w:val="000000"/>
                <w:sz w:val="24"/>
              </w:rPr>
              <w:t>5.66</w:t>
            </w:r>
          </w:p>
        </w:tc>
      </w:tr>
      <w:tr w:rsidR="00D55E14">
        <w:tc>
          <w:tcPr>
            <w:tcW w:w="870" w:type="dxa"/>
            <w:vAlign w:val="center"/>
          </w:tcPr>
          <w:p w:rsidR="00D55E14" w:rsidRDefault="00AF2E30">
            <w:pPr>
              <w:jc w:val="center"/>
            </w:pPr>
            <w:r>
              <w:rPr>
                <w:color w:val="000000"/>
                <w:sz w:val="24"/>
              </w:rPr>
              <w:t>19</w:t>
            </w:r>
          </w:p>
        </w:tc>
        <w:tc>
          <w:tcPr>
            <w:tcW w:w="1650" w:type="dxa"/>
            <w:vAlign w:val="center"/>
          </w:tcPr>
          <w:p w:rsidR="00D55E14" w:rsidRDefault="00AF2E30">
            <w:pPr>
              <w:jc w:val="center"/>
            </w:pPr>
            <w:r>
              <w:rPr>
                <w:color w:val="000000"/>
                <w:sz w:val="24"/>
              </w:rPr>
              <w:t>300014</w:t>
            </w:r>
          </w:p>
        </w:tc>
        <w:tc>
          <w:tcPr>
            <w:tcW w:w="1980" w:type="dxa"/>
            <w:vAlign w:val="center"/>
          </w:tcPr>
          <w:p w:rsidR="00D55E14" w:rsidRDefault="00AF2E30">
            <w:pPr>
              <w:jc w:val="center"/>
            </w:pPr>
            <w:r>
              <w:rPr>
                <w:color w:val="000000"/>
                <w:sz w:val="24"/>
              </w:rPr>
              <w:t>亿纬锂能</w:t>
            </w:r>
          </w:p>
        </w:tc>
        <w:tc>
          <w:tcPr>
            <w:tcW w:w="2880" w:type="dxa"/>
            <w:vAlign w:val="center"/>
          </w:tcPr>
          <w:p w:rsidR="00D55E14" w:rsidRDefault="00AF2E30">
            <w:pPr>
              <w:jc w:val="right"/>
            </w:pPr>
            <w:r>
              <w:rPr>
                <w:color w:val="000000"/>
                <w:sz w:val="24"/>
              </w:rPr>
              <w:t>151,892,473.79</w:t>
            </w:r>
          </w:p>
        </w:tc>
        <w:tc>
          <w:tcPr>
            <w:tcW w:w="1620" w:type="dxa"/>
            <w:vAlign w:val="center"/>
          </w:tcPr>
          <w:p w:rsidR="00D55E14" w:rsidRDefault="00AF2E30">
            <w:pPr>
              <w:jc w:val="right"/>
            </w:pPr>
            <w:r>
              <w:rPr>
                <w:color w:val="000000"/>
                <w:sz w:val="24"/>
              </w:rPr>
              <w:t>5.57</w:t>
            </w:r>
          </w:p>
        </w:tc>
      </w:tr>
      <w:tr w:rsidR="00D55E14">
        <w:tc>
          <w:tcPr>
            <w:tcW w:w="870" w:type="dxa"/>
            <w:vAlign w:val="center"/>
          </w:tcPr>
          <w:p w:rsidR="00D55E14" w:rsidRDefault="00AF2E30">
            <w:pPr>
              <w:jc w:val="center"/>
            </w:pPr>
            <w:r>
              <w:rPr>
                <w:color w:val="000000"/>
                <w:sz w:val="24"/>
              </w:rPr>
              <w:t>20</w:t>
            </w:r>
          </w:p>
        </w:tc>
        <w:tc>
          <w:tcPr>
            <w:tcW w:w="1650" w:type="dxa"/>
            <w:vAlign w:val="center"/>
          </w:tcPr>
          <w:p w:rsidR="00D55E14" w:rsidRDefault="00AF2E30">
            <w:pPr>
              <w:jc w:val="center"/>
            </w:pPr>
            <w:r>
              <w:rPr>
                <w:color w:val="000000"/>
                <w:sz w:val="24"/>
              </w:rPr>
              <w:t>600406</w:t>
            </w:r>
          </w:p>
        </w:tc>
        <w:tc>
          <w:tcPr>
            <w:tcW w:w="1980" w:type="dxa"/>
            <w:vAlign w:val="center"/>
          </w:tcPr>
          <w:p w:rsidR="00D55E14" w:rsidRDefault="00AF2E30">
            <w:pPr>
              <w:jc w:val="center"/>
            </w:pPr>
            <w:r>
              <w:rPr>
                <w:color w:val="000000"/>
                <w:sz w:val="24"/>
              </w:rPr>
              <w:t>国电南瑞</w:t>
            </w:r>
          </w:p>
        </w:tc>
        <w:tc>
          <w:tcPr>
            <w:tcW w:w="2880" w:type="dxa"/>
            <w:vAlign w:val="center"/>
          </w:tcPr>
          <w:p w:rsidR="00D55E14" w:rsidRDefault="00AF2E30">
            <w:pPr>
              <w:jc w:val="right"/>
            </w:pPr>
            <w:r>
              <w:rPr>
                <w:color w:val="000000"/>
                <w:sz w:val="24"/>
              </w:rPr>
              <w:t>145,720,618.20</w:t>
            </w:r>
          </w:p>
        </w:tc>
        <w:tc>
          <w:tcPr>
            <w:tcW w:w="1620" w:type="dxa"/>
            <w:vAlign w:val="center"/>
          </w:tcPr>
          <w:p w:rsidR="00D55E14" w:rsidRDefault="00AF2E30">
            <w:pPr>
              <w:jc w:val="right"/>
            </w:pPr>
            <w:r>
              <w:rPr>
                <w:color w:val="000000"/>
                <w:sz w:val="24"/>
              </w:rPr>
              <w:t>5.34</w:t>
            </w:r>
          </w:p>
        </w:tc>
      </w:tr>
      <w:tr w:rsidR="00D55E14">
        <w:tc>
          <w:tcPr>
            <w:tcW w:w="870" w:type="dxa"/>
            <w:vAlign w:val="center"/>
          </w:tcPr>
          <w:p w:rsidR="00D55E14" w:rsidRDefault="00AF2E30">
            <w:pPr>
              <w:jc w:val="center"/>
            </w:pPr>
            <w:r>
              <w:rPr>
                <w:color w:val="000000"/>
                <w:sz w:val="24"/>
              </w:rPr>
              <w:t>21</w:t>
            </w:r>
          </w:p>
        </w:tc>
        <w:tc>
          <w:tcPr>
            <w:tcW w:w="1650" w:type="dxa"/>
            <w:vAlign w:val="center"/>
          </w:tcPr>
          <w:p w:rsidR="00D55E14" w:rsidRDefault="00AF2E30">
            <w:pPr>
              <w:jc w:val="center"/>
            </w:pPr>
            <w:r>
              <w:rPr>
                <w:color w:val="000000"/>
                <w:sz w:val="24"/>
              </w:rPr>
              <w:t>300188</w:t>
            </w:r>
          </w:p>
        </w:tc>
        <w:tc>
          <w:tcPr>
            <w:tcW w:w="1980" w:type="dxa"/>
            <w:vAlign w:val="center"/>
          </w:tcPr>
          <w:p w:rsidR="00D55E14" w:rsidRDefault="00AF2E30">
            <w:pPr>
              <w:jc w:val="center"/>
            </w:pPr>
            <w:r>
              <w:rPr>
                <w:color w:val="000000"/>
                <w:sz w:val="24"/>
              </w:rPr>
              <w:t>美亚柏科</w:t>
            </w:r>
          </w:p>
        </w:tc>
        <w:tc>
          <w:tcPr>
            <w:tcW w:w="2880" w:type="dxa"/>
            <w:vAlign w:val="center"/>
          </w:tcPr>
          <w:p w:rsidR="00D55E14" w:rsidRDefault="00AF2E30">
            <w:pPr>
              <w:jc w:val="right"/>
            </w:pPr>
            <w:r>
              <w:rPr>
                <w:color w:val="000000"/>
                <w:sz w:val="24"/>
              </w:rPr>
              <w:t>140,604,990.72</w:t>
            </w:r>
          </w:p>
        </w:tc>
        <w:tc>
          <w:tcPr>
            <w:tcW w:w="1620" w:type="dxa"/>
            <w:vAlign w:val="center"/>
          </w:tcPr>
          <w:p w:rsidR="00D55E14" w:rsidRDefault="00AF2E30">
            <w:pPr>
              <w:jc w:val="right"/>
            </w:pPr>
            <w:r>
              <w:rPr>
                <w:color w:val="000000"/>
                <w:sz w:val="24"/>
              </w:rPr>
              <w:t>5.16</w:t>
            </w:r>
          </w:p>
        </w:tc>
      </w:tr>
      <w:tr w:rsidR="00D55E14">
        <w:tc>
          <w:tcPr>
            <w:tcW w:w="870" w:type="dxa"/>
            <w:vAlign w:val="center"/>
          </w:tcPr>
          <w:p w:rsidR="00D55E14" w:rsidRDefault="00AF2E30">
            <w:pPr>
              <w:jc w:val="center"/>
            </w:pPr>
            <w:r>
              <w:rPr>
                <w:color w:val="000000"/>
                <w:sz w:val="24"/>
              </w:rPr>
              <w:t>22</w:t>
            </w:r>
          </w:p>
        </w:tc>
        <w:tc>
          <w:tcPr>
            <w:tcW w:w="1650" w:type="dxa"/>
            <w:vAlign w:val="center"/>
          </w:tcPr>
          <w:p w:rsidR="00D55E14" w:rsidRDefault="00AF2E30">
            <w:pPr>
              <w:jc w:val="center"/>
            </w:pPr>
            <w:r>
              <w:rPr>
                <w:color w:val="000000"/>
                <w:sz w:val="24"/>
              </w:rPr>
              <w:t>300078</w:t>
            </w:r>
          </w:p>
        </w:tc>
        <w:tc>
          <w:tcPr>
            <w:tcW w:w="1980" w:type="dxa"/>
            <w:vAlign w:val="center"/>
          </w:tcPr>
          <w:p w:rsidR="00D55E14" w:rsidRDefault="00AF2E30">
            <w:pPr>
              <w:jc w:val="center"/>
            </w:pPr>
            <w:r>
              <w:rPr>
                <w:color w:val="000000"/>
                <w:sz w:val="24"/>
              </w:rPr>
              <w:t>思创医惠</w:t>
            </w:r>
          </w:p>
        </w:tc>
        <w:tc>
          <w:tcPr>
            <w:tcW w:w="2880" w:type="dxa"/>
            <w:vAlign w:val="center"/>
          </w:tcPr>
          <w:p w:rsidR="00D55E14" w:rsidRDefault="00AF2E30">
            <w:pPr>
              <w:jc w:val="right"/>
            </w:pPr>
            <w:r>
              <w:rPr>
                <w:color w:val="000000"/>
                <w:sz w:val="24"/>
              </w:rPr>
              <w:t>132,965,571.60</w:t>
            </w:r>
          </w:p>
        </w:tc>
        <w:tc>
          <w:tcPr>
            <w:tcW w:w="1620" w:type="dxa"/>
            <w:vAlign w:val="center"/>
          </w:tcPr>
          <w:p w:rsidR="00D55E14" w:rsidRDefault="00AF2E30">
            <w:pPr>
              <w:jc w:val="right"/>
            </w:pPr>
            <w:r>
              <w:rPr>
                <w:color w:val="000000"/>
                <w:sz w:val="24"/>
              </w:rPr>
              <w:t>4.88</w:t>
            </w:r>
          </w:p>
        </w:tc>
      </w:tr>
      <w:tr w:rsidR="00D55E14">
        <w:tc>
          <w:tcPr>
            <w:tcW w:w="870" w:type="dxa"/>
            <w:vAlign w:val="center"/>
          </w:tcPr>
          <w:p w:rsidR="00D55E14" w:rsidRDefault="00AF2E30">
            <w:pPr>
              <w:jc w:val="center"/>
            </w:pPr>
            <w:r>
              <w:rPr>
                <w:color w:val="000000"/>
                <w:sz w:val="24"/>
              </w:rPr>
              <w:t>23</w:t>
            </w:r>
          </w:p>
        </w:tc>
        <w:tc>
          <w:tcPr>
            <w:tcW w:w="1650" w:type="dxa"/>
            <w:vAlign w:val="center"/>
          </w:tcPr>
          <w:p w:rsidR="00D55E14" w:rsidRDefault="00AF2E30">
            <w:pPr>
              <w:jc w:val="center"/>
            </w:pPr>
            <w:r>
              <w:rPr>
                <w:color w:val="000000"/>
                <w:sz w:val="24"/>
              </w:rPr>
              <w:t>002690</w:t>
            </w:r>
          </w:p>
        </w:tc>
        <w:tc>
          <w:tcPr>
            <w:tcW w:w="1980" w:type="dxa"/>
            <w:vAlign w:val="center"/>
          </w:tcPr>
          <w:p w:rsidR="00D55E14" w:rsidRDefault="00AF2E30">
            <w:pPr>
              <w:jc w:val="center"/>
            </w:pPr>
            <w:r>
              <w:rPr>
                <w:color w:val="000000"/>
                <w:sz w:val="24"/>
              </w:rPr>
              <w:t>美亚光电</w:t>
            </w:r>
          </w:p>
        </w:tc>
        <w:tc>
          <w:tcPr>
            <w:tcW w:w="2880" w:type="dxa"/>
            <w:vAlign w:val="center"/>
          </w:tcPr>
          <w:p w:rsidR="00D55E14" w:rsidRDefault="00AF2E30">
            <w:pPr>
              <w:jc w:val="right"/>
            </w:pPr>
            <w:r>
              <w:rPr>
                <w:color w:val="000000"/>
                <w:sz w:val="24"/>
              </w:rPr>
              <w:t>126,877,298.18</w:t>
            </w:r>
          </w:p>
        </w:tc>
        <w:tc>
          <w:tcPr>
            <w:tcW w:w="1620" w:type="dxa"/>
            <w:vAlign w:val="center"/>
          </w:tcPr>
          <w:p w:rsidR="00D55E14" w:rsidRDefault="00AF2E30">
            <w:pPr>
              <w:jc w:val="right"/>
            </w:pPr>
            <w:r>
              <w:rPr>
                <w:color w:val="000000"/>
                <w:sz w:val="24"/>
              </w:rPr>
              <w:t>4.65</w:t>
            </w:r>
          </w:p>
        </w:tc>
      </w:tr>
      <w:tr w:rsidR="00D55E14">
        <w:tc>
          <w:tcPr>
            <w:tcW w:w="870" w:type="dxa"/>
            <w:vAlign w:val="center"/>
          </w:tcPr>
          <w:p w:rsidR="00D55E14" w:rsidRDefault="00AF2E30">
            <w:pPr>
              <w:jc w:val="center"/>
            </w:pPr>
            <w:r>
              <w:rPr>
                <w:color w:val="000000"/>
                <w:sz w:val="24"/>
              </w:rPr>
              <w:t>24</w:t>
            </w:r>
          </w:p>
        </w:tc>
        <w:tc>
          <w:tcPr>
            <w:tcW w:w="1650" w:type="dxa"/>
            <w:vAlign w:val="center"/>
          </w:tcPr>
          <w:p w:rsidR="00D55E14" w:rsidRDefault="00AF2E30">
            <w:pPr>
              <w:jc w:val="center"/>
            </w:pPr>
            <w:r>
              <w:rPr>
                <w:color w:val="000000"/>
                <w:sz w:val="24"/>
              </w:rPr>
              <w:t>000681</w:t>
            </w:r>
          </w:p>
        </w:tc>
        <w:tc>
          <w:tcPr>
            <w:tcW w:w="1980" w:type="dxa"/>
            <w:vAlign w:val="center"/>
          </w:tcPr>
          <w:p w:rsidR="00D55E14" w:rsidRDefault="00AF2E30">
            <w:pPr>
              <w:jc w:val="center"/>
            </w:pPr>
            <w:r>
              <w:rPr>
                <w:color w:val="000000"/>
                <w:sz w:val="24"/>
              </w:rPr>
              <w:t>视觉中国</w:t>
            </w:r>
          </w:p>
        </w:tc>
        <w:tc>
          <w:tcPr>
            <w:tcW w:w="2880" w:type="dxa"/>
            <w:vAlign w:val="center"/>
          </w:tcPr>
          <w:p w:rsidR="00D55E14" w:rsidRDefault="00AF2E30">
            <w:pPr>
              <w:jc w:val="right"/>
            </w:pPr>
            <w:r>
              <w:rPr>
                <w:color w:val="000000"/>
                <w:sz w:val="24"/>
              </w:rPr>
              <w:t>123,704,449.67</w:t>
            </w:r>
          </w:p>
        </w:tc>
        <w:tc>
          <w:tcPr>
            <w:tcW w:w="1620" w:type="dxa"/>
            <w:vAlign w:val="center"/>
          </w:tcPr>
          <w:p w:rsidR="00D55E14" w:rsidRDefault="00AF2E30">
            <w:pPr>
              <w:jc w:val="right"/>
            </w:pPr>
            <w:r>
              <w:rPr>
                <w:color w:val="000000"/>
                <w:sz w:val="24"/>
              </w:rPr>
              <w:t>4.54</w:t>
            </w:r>
          </w:p>
        </w:tc>
      </w:tr>
      <w:tr w:rsidR="00D55E14">
        <w:tc>
          <w:tcPr>
            <w:tcW w:w="870" w:type="dxa"/>
            <w:vAlign w:val="center"/>
          </w:tcPr>
          <w:p w:rsidR="00D55E14" w:rsidRDefault="00AF2E30">
            <w:pPr>
              <w:jc w:val="center"/>
            </w:pPr>
            <w:r>
              <w:rPr>
                <w:color w:val="000000"/>
                <w:sz w:val="24"/>
              </w:rPr>
              <w:t>25</w:t>
            </w:r>
          </w:p>
        </w:tc>
        <w:tc>
          <w:tcPr>
            <w:tcW w:w="1650" w:type="dxa"/>
            <w:vAlign w:val="center"/>
          </w:tcPr>
          <w:p w:rsidR="00D55E14" w:rsidRDefault="00AF2E30">
            <w:pPr>
              <w:jc w:val="center"/>
            </w:pPr>
            <w:r>
              <w:rPr>
                <w:color w:val="000000"/>
                <w:sz w:val="24"/>
              </w:rPr>
              <w:t>300207</w:t>
            </w:r>
          </w:p>
        </w:tc>
        <w:tc>
          <w:tcPr>
            <w:tcW w:w="1980" w:type="dxa"/>
            <w:vAlign w:val="center"/>
          </w:tcPr>
          <w:p w:rsidR="00D55E14" w:rsidRDefault="00AF2E30">
            <w:pPr>
              <w:jc w:val="center"/>
            </w:pPr>
            <w:r>
              <w:rPr>
                <w:color w:val="000000"/>
                <w:sz w:val="24"/>
              </w:rPr>
              <w:t>欣旺达</w:t>
            </w:r>
          </w:p>
        </w:tc>
        <w:tc>
          <w:tcPr>
            <w:tcW w:w="2880" w:type="dxa"/>
            <w:vAlign w:val="center"/>
          </w:tcPr>
          <w:p w:rsidR="00D55E14" w:rsidRDefault="00AF2E30">
            <w:pPr>
              <w:jc w:val="right"/>
            </w:pPr>
            <w:r>
              <w:rPr>
                <w:color w:val="000000"/>
                <w:sz w:val="24"/>
              </w:rPr>
              <w:t>118,164,225.47</w:t>
            </w:r>
          </w:p>
        </w:tc>
        <w:tc>
          <w:tcPr>
            <w:tcW w:w="1620" w:type="dxa"/>
            <w:vAlign w:val="center"/>
          </w:tcPr>
          <w:p w:rsidR="00D55E14" w:rsidRDefault="00AF2E30">
            <w:pPr>
              <w:jc w:val="right"/>
            </w:pPr>
            <w:r>
              <w:rPr>
                <w:color w:val="000000"/>
                <w:sz w:val="24"/>
              </w:rPr>
              <w:t>4.33</w:t>
            </w:r>
          </w:p>
        </w:tc>
      </w:tr>
      <w:tr w:rsidR="00D55E14">
        <w:tc>
          <w:tcPr>
            <w:tcW w:w="870" w:type="dxa"/>
            <w:vAlign w:val="center"/>
          </w:tcPr>
          <w:p w:rsidR="00D55E14" w:rsidRDefault="00AF2E30">
            <w:pPr>
              <w:jc w:val="center"/>
            </w:pPr>
            <w:r>
              <w:rPr>
                <w:color w:val="000000"/>
                <w:sz w:val="24"/>
              </w:rPr>
              <w:t>26</w:t>
            </w:r>
          </w:p>
        </w:tc>
        <w:tc>
          <w:tcPr>
            <w:tcW w:w="1650" w:type="dxa"/>
            <w:vAlign w:val="center"/>
          </w:tcPr>
          <w:p w:rsidR="00D55E14" w:rsidRDefault="00AF2E30">
            <w:pPr>
              <w:jc w:val="center"/>
            </w:pPr>
            <w:r>
              <w:rPr>
                <w:color w:val="000000"/>
                <w:sz w:val="24"/>
              </w:rPr>
              <w:t>601818</w:t>
            </w:r>
          </w:p>
        </w:tc>
        <w:tc>
          <w:tcPr>
            <w:tcW w:w="1980" w:type="dxa"/>
            <w:vAlign w:val="center"/>
          </w:tcPr>
          <w:p w:rsidR="00D55E14" w:rsidRDefault="00AF2E30">
            <w:pPr>
              <w:jc w:val="center"/>
            </w:pPr>
            <w:r>
              <w:rPr>
                <w:color w:val="000000"/>
                <w:sz w:val="24"/>
              </w:rPr>
              <w:t>光大银行</w:t>
            </w:r>
          </w:p>
        </w:tc>
        <w:tc>
          <w:tcPr>
            <w:tcW w:w="2880" w:type="dxa"/>
            <w:vAlign w:val="center"/>
          </w:tcPr>
          <w:p w:rsidR="00D55E14" w:rsidRDefault="00AF2E30">
            <w:pPr>
              <w:jc w:val="right"/>
            </w:pPr>
            <w:r>
              <w:rPr>
                <w:color w:val="000000"/>
                <w:sz w:val="24"/>
              </w:rPr>
              <w:t>116,951,024.64</w:t>
            </w:r>
          </w:p>
        </w:tc>
        <w:tc>
          <w:tcPr>
            <w:tcW w:w="1620" w:type="dxa"/>
            <w:vAlign w:val="center"/>
          </w:tcPr>
          <w:p w:rsidR="00D55E14" w:rsidRDefault="00AF2E30">
            <w:pPr>
              <w:jc w:val="right"/>
            </w:pPr>
            <w:r>
              <w:rPr>
                <w:color w:val="000000"/>
                <w:sz w:val="24"/>
              </w:rPr>
              <w:t>4.29</w:t>
            </w:r>
          </w:p>
        </w:tc>
      </w:tr>
      <w:tr w:rsidR="00D55E14">
        <w:tc>
          <w:tcPr>
            <w:tcW w:w="870" w:type="dxa"/>
            <w:vAlign w:val="center"/>
          </w:tcPr>
          <w:p w:rsidR="00D55E14" w:rsidRDefault="00AF2E30">
            <w:pPr>
              <w:jc w:val="center"/>
            </w:pPr>
            <w:r>
              <w:rPr>
                <w:color w:val="000000"/>
                <w:sz w:val="24"/>
              </w:rPr>
              <w:t>27</w:t>
            </w:r>
          </w:p>
        </w:tc>
        <w:tc>
          <w:tcPr>
            <w:tcW w:w="1650" w:type="dxa"/>
            <w:vAlign w:val="center"/>
          </w:tcPr>
          <w:p w:rsidR="00D55E14" w:rsidRDefault="00AF2E30">
            <w:pPr>
              <w:jc w:val="center"/>
            </w:pPr>
            <w:r>
              <w:rPr>
                <w:color w:val="000000"/>
                <w:sz w:val="24"/>
              </w:rPr>
              <w:t>603039</w:t>
            </w:r>
          </w:p>
        </w:tc>
        <w:tc>
          <w:tcPr>
            <w:tcW w:w="1980" w:type="dxa"/>
            <w:vAlign w:val="center"/>
          </w:tcPr>
          <w:p w:rsidR="00D55E14" w:rsidRDefault="00AF2E30">
            <w:pPr>
              <w:jc w:val="center"/>
            </w:pPr>
            <w:r>
              <w:rPr>
                <w:color w:val="000000"/>
                <w:sz w:val="24"/>
              </w:rPr>
              <w:t>泛微网络</w:t>
            </w:r>
          </w:p>
        </w:tc>
        <w:tc>
          <w:tcPr>
            <w:tcW w:w="2880" w:type="dxa"/>
            <w:vAlign w:val="center"/>
          </w:tcPr>
          <w:p w:rsidR="00D55E14" w:rsidRDefault="00AF2E30">
            <w:pPr>
              <w:jc w:val="right"/>
            </w:pPr>
            <w:r>
              <w:rPr>
                <w:color w:val="000000"/>
                <w:sz w:val="24"/>
              </w:rPr>
              <w:t>116,315,121.18</w:t>
            </w:r>
          </w:p>
        </w:tc>
        <w:tc>
          <w:tcPr>
            <w:tcW w:w="1620" w:type="dxa"/>
            <w:vAlign w:val="center"/>
          </w:tcPr>
          <w:p w:rsidR="00D55E14" w:rsidRDefault="00AF2E30">
            <w:pPr>
              <w:jc w:val="right"/>
            </w:pPr>
            <w:r>
              <w:rPr>
                <w:color w:val="000000"/>
                <w:sz w:val="24"/>
              </w:rPr>
              <w:t>4.26</w:t>
            </w:r>
          </w:p>
        </w:tc>
      </w:tr>
      <w:tr w:rsidR="00D55E14">
        <w:tc>
          <w:tcPr>
            <w:tcW w:w="870" w:type="dxa"/>
            <w:vAlign w:val="center"/>
          </w:tcPr>
          <w:p w:rsidR="00D55E14" w:rsidRDefault="00AF2E30">
            <w:pPr>
              <w:jc w:val="center"/>
            </w:pPr>
            <w:r>
              <w:rPr>
                <w:color w:val="000000"/>
                <w:sz w:val="24"/>
              </w:rPr>
              <w:t>28</w:t>
            </w:r>
          </w:p>
        </w:tc>
        <w:tc>
          <w:tcPr>
            <w:tcW w:w="1650" w:type="dxa"/>
            <w:vAlign w:val="center"/>
          </w:tcPr>
          <w:p w:rsidR="00D55E14" w:rsidRDefault="00AF2E30">
            <w:pPr>
              <w:jc w:val="center"/>
            </w:pPr>
            <w:r>
              <w:rPr>
                <w:color w:val="000000"/>
                <w:sz w:val="24"/>
              </w:rPr>
              <w:t>002439</w:t>
            </w:r>
          </w:p>
        </w:tc>
        <w:tc>
          <w:tcPr>
            <w:tcW w:w="1980" w:type="dxa"/>
            <w:vAlign w:val="center"/>
          </w:tcPr>
          <w:p w:rsidR="00D55E14" w:rsidRDefault="00AF2E30">
            <w:pPr>
              <w:jc w:val="center"/>
            </w:pPr>
            <w:r>
              <w:rPr>
                <w:color w:val="000000"/>
                <w:sz w:val="24"/>
              </w:rPr>
              <w:t>启明星辰</w:t>
            </w:r>
          </w:p>
        </w:tc>
        <w:tc>
          <w:tcPr>
            <w:tcW w:w="2880" w:type="dxa"/>
            <w:vAlign w:val="center"/>
          </w:tcPr>
          <w:p w:rsidR="00D55E14" w:rsidRDefault="00AF2E30">
            <w:pPr>
              <w:jc w:val="right"/>
            </w:pPr>
            <w:r>
              <w:rPr>
                <w:color w:val="000000"/>
                <w:sz w:val="24"/>
              </w:rPr>
              <w:t>109,516,521.12</w:t>
            </w:r>
          </w:p>
        </w:tc>
        <w:tc>
          <w:tcPr>
            <w:tcW w:w="1620" w:type="dxa"/>
            <w:vAlign w:val="center"/>
          </w:tcPr>
          <w:p w:rsidR="00D55E14" w:rsidRDefault="00AF2E30">
            <w:pPr>
              <w:jc w:val="right"/>
            </w:pPr>
            <w:r>
              <w:rPr>
                <w:color w:val="000000"/>
                <w:sz w:val="24"/>
              </w:rPr>
              <w:t>4.02</w:t>
            </w:r>
          </w:p>
        </w:tc>
      </w:tr>
      <w:tr w:rsidR="00D55E14">
        <w:tc>
          <w:tcPr>
            <w:tcW w:w="870" w:type="dxa"/>
            <w:vAlign w:val="center"/>
          </w:tcPr>
          <w:p w:rsidR="00D55E14" w:rsidRDefault="00AF2E30">
            <w:pPr>
              <w:jc w:val="center"/>
            </w:pPr>
            <w:r>
              <w:rPr>
                <w:color w:val="000000"/>
                <w:sz w:val="24"/>
              </w:rPr>
              <w:t>29</w:t>
            </w:r>
          </w:p>
        </w:tc>
        <w:tc>
          <w:tcPr>
            <w:tcW w:w="1650" w:type="dxa"/>
            <w:vAlign w:val="center"/>
          </w:tcPr>
          <w:p w:rsidR="00D55E14" w:rsidRDefault="00AF2E30">
            <w:pPr>
              <w:jc w:val="center"/>
            </w:pPr>
            <w:r>
              <w:rPr>
                <w:color w:val="000000"/>
                <w:sz w:val="24"/>
              </w:rPr>
              <w:t>300348</w:t>
            </w:r>
          </w:p>
        </w:tc>
        <w:tc>
          <w:tcPr>
            <w:tcW w:w="1980" w:type="dxa"/>
            <w:vAlign w:val="center"/>
          </w:tcPr>
          <w:p w:rsidR="00D55E14" w:rsidRDefault="00AF2E30">
            <w:pPr>
              <w:jc w:val="center"/>
            </w:pPr>
            <w:r>
              <w:rPr>
                <w:color w:val="000000"/>
                <w:sz w:val="24"/>
              </w:rPr>
              <w:t>长亮科技</w:t>
            </w:r>
          </w:p>
        </w:tc>
        <w:tc>
          <w:tcPr>
            <w:tcW w:w="2880" w:type="dxa"/>
            <w:vAlign w:val="center"/>
          </w:tcPr>
          <w:p w:rsidR="00D55E14" w:rsidRDefault="00AF2E30">
            <w:pPr>
              <w:jc w:val="right"/>
            </w:pPr>
            <w:r>
              <w:rPr>
                <w:color w:val="000000"/>
                <w:sz w:val="24"/>
              </w:rPr>
              <w:t>109,387,141.58</w:t>
            </w:r>
          </w:p>
        </w:tc>
        <w:tc>
          <w:tcPr>
            <w:tcW w:w="1620" w:type="dxa"/>
            <w:vAlign w:val="center"/>
          </w:tcPr>
          <w:p w:rsidR="00D55E14" w:rsidRDefault="00AF2E30">
            <w:pPr>
              <w:jc w:val="right"/>
            </w:pPr>
            <w:r>
              <w:rPr>
                <w:color w:val="000000"/>
                <w:sz w:val="24"/>
              </w:rPr>
              <w:t>4.01</w:t>
            </w:r>
          </w:p>
        </w:tc>
      </w:tr>
      <w:tr w:rsidR="00D55E14">
        <w:tc>
          <w:tcPr>
            <w:tcW w:w="870" w:type="dxa"/>
            <w:vAlign w:val="center"/>
          </w:tcPr>
          <w:p w:rsidR="00D55E14" w:rsidRDefault="00AF2E30">
            <w:pPr>
              <w:jc w:val="center"/>
            </w:pPr>
            <w:r>
              <w:rPr>
                <w:color w:val="000000"/>
                <w:sz w:val="24"/>
              </w:rPr>
              <w:t>30</w:t>
            </w:r>
          </w:p>
        </w:tc>
        <w:tc>
          <w:tcPr>
            <w:tcW w:w="1650" w:type="dxa"/>
            <w:vAlign w:val="center"/>
          </w:tcPr>
          <w:p w:rsidR="00D55E14" w:rsidRDefault="00AF2E30">
            <w:pPr>
              <w:jc w:val="center"/>
            </w:pPr>
            <w:r>
              <w:rPr>
                <w:color w:val="000000"/>
                <w:sz w:val="24"/>
              </w:rPr>
              <w:t>002326</w:t>
            </w:r>
          </w:p>
        </w:tc>
        <w:tc>
          <w:tcPr>
            <w:tcW w:w="1980" w:type="dxa"/>
            <w:vAlign w:val="center"/>
          </w:tcPr>
          <w:p w:rsidR="00D55E14" w:rsidRDefault="00AF2E30">
            <w:pPr>
              <w:jc w:val="center"/>
            </w:pPr>
            <w:r>
              <w:rPr>
                <w:color w:val="000000"/>
                <w:sz w:val="24"/>
              </w:rPr>
              <w:t>永太科技</w:t>
            </w:r>
          </w:p>
        </w:tc>
        <w:tc>
          <w:tcPr>
            <w:tcW w:w="2880" w:type="dxa"/>
            <w:vAlign w:val="center"/>
          </w:tcPr>
          <w:p w:rsidR="00D55E14" w:rsidRDefault="00AF2E30">
            <w:pPr>
              <w:jc w:val="right"/>
            </w:pPr>
            <w:r>
              <w:rPr>
                <w:color w:val="000000"/>
                <w:sz w:val="24"/>
              </w:rPr>
              <w:t>107,111,278.25</w:t>
            </w:r>
          </w:p>
        </w:tc>
        <w:tc>
          <w:tcPr>
            <w:tcW w:w="1620" w:type="dxa"/>
            <w:vAlign w:val="center"/>
          </w:tcPr>
          <w:p w:rsidR="00D55E14" w:rsidRDefault="00AF2E30">
            <w:pPr>
              <w:jc w:val="right"/>
            </w:pPr>
            <w:r>
              <w:rPr>
                <w:color w:val="000000"/>
                <w:sz w:val="24"/>
              </w:rPr>
              <w:t>3.93</w:t>
            </w:r>
          </w:p>
        </w:tc>
      </w:tr>
      <w:tr w:rsidR="00D55E14">
        <w:tc>
          <w:tcPr>
            <w:tcW w:w="870" w:type="dxa"/>
            <w:vAlign w:val="center"/>
          </w:tcPr>
          <w:p w:rsidR="00D55E14" w:rsidRDefault="00AF2E30">
            <w:pPr>
              <w:jc w:val="center"/>
            </w:pPr>
            <w:r>
              <w:rPr>
                <w:color w:val="000000"/>
                <w:sz w:val="24"/>
              </w:rPr>
              <w:t>31</w:t>
            </w:r>
          </w:p>
        </w:tc>
        <w:tc>
          <w:tcPr>
            <w:tcW w:w="1650" w:type="dxa"/>
            <w:vAlign w:val="center"/>
          </w:tcPr>
          <w:p w:rsidR="00D55E14" w:rsidRDefault="00AF2E30">
            <w:pPr>
              <w:jc w:val="center"/>
            </w:pPr>
            <w:r>
              <w:rPr>
                <w:color w:val="000000"/>
                <w:sz w:val="24"/>
              </w:rPr>
              <w:t>603383</w:t>
            </w:r>
          </w:p>
        </w:tc>
        <w:tc>
          <w:tcPr>
            <w:tcW w:w="1980" w:type="dxa"/>
            <w:vAlign w:val="center"/>
          </w:tcPr>
          <w:p w:rsidR="00D55E14" w:rsidRDefault="00AF2E30">
            <w:pPr>
              <w:jc w:val="center"/>
            </w:pPr>
            <w:r>
              <w:rPr>
                <w:color w:val="000000"/>
                <w:sz w:val="24"/>
              </w:rPr>
              <w:t>顶点软件</w:t>
            </w:r>
          </w:p>
        </w:tc>
        <w:tc>
          <w:tcPr>
            <w:tcW w:w="2880" w:type="dxa"/>
            <w:vAlign w:val="center"/>
          </w:tcPr>
          <w:p w:rsidR="00D55E14" w:rsidRDefault="00AF2E30">
            <w:pPr>
              <w:jc w:val="right"/>
            </w:pPr>
            <w:r>
              <w:rPr>
                <w:color w:val="000000"/>
                <w:sz w:val="24"/>
              </w:rPr>
              <w:t>102,678,710.63</w:t>
            </w:r>
          </w:p>
        </w:tc>
        <w:tc>
          <w:tcPr>
            <w:tcW w:w="1620" w:type="dxa"/>
            <w:vAlign w:val="center"/>
          </w:tcPr>
          <w:p w:rsidR="00D55E14" w:rsidRDefault="00AF2E30">
            <w:pPr>
              <w:jc w:val="right"/>
            </w:pPr>
            <w:r>
              <w:rPr>
                <w:color w:val="000000"/>
                <w:sz w:val="24"/>
              </w:rPr>
              <w:t>3.76</w:t>
            </w:r>
          </w:p>
        </w:tc>
      </w:tr>
      <w:tr w:rsidR="00D55E14">
        <w:tc>
          <w:tcPr>
            <w:tcW w:w="870" w:type="dxa"/>
            <w:vAlign w:val="center"/>
          </w:tcPr>
          <w:p w:rsidR="00D55E14" w:rsidRDefault="00AF2E30">
            <w:pPr>
              <w:jc w:val="center"/>
            </w:pPr>
            <w:r>
              <w:rPr>
                <w:color w:val="000000"/>
                <w:sz w:val="24"/>
              </w:rPr>
              <w:t>32</w:t>
            </w:r>
          </w:p>
        </w:tc>
        <w:tc>
          <w:tcPr>
            <w:tcW w:w="1650" w:type="dxa"/>
            <w:vAlign w:val="center"/>
          </w:tcPr>
          <w:p w:rsidR="00D55E14" w:rsidRDefault="00AF2E30">
            <w:pPr>
              <w:jc w:val="center"/>
            </w:pPr>
            <w:r>
              <w:rPr>
                <w:color w:val="000000"/>
                <w:sz w:val="24"/>
              </w:rPr>
              <w:t>300598</w:t>
            </w:r>
          </w:p>
        </w:tc>
        <w:tc>
          <w:tcPr>
            <w:tcW w:w="1980" w:type="dxa"/>
            <w:vAlign w:val="center"/>
          </w:tcPr>
          <w:p w:rsidR="00D55E14" w:rsidRDefault="00AF2E30">
            <w:pPr>
              <w:jc w:val="center"/>
            </w:pPr>
            <w:r>
              <w:rPr>
                <w:color w:val="000000"/>
                <w:sz w:val="24"/>
              </w:rPr>
              <w:t>诚迈科技</w:t>
            </w:r>
          </w:p>
        </w:tc>
        <w:tc>
          <w:tcPr>
            <w:tcW w:w="2880" w:type="dxa"/>
            <w:vAlign w:val="center"/>
          </w:tcPr>
          <w:p w:rsidR="00D55E14" w:rsidRDefault="00AF2E30">
            <w:pPr>
              <w:jc w:val="right"/>
            </w:pPr>
            <w:r>
              <w:rPr>
                <w:color w:val="000000"/>
                <w:sz w:val="24"/>
              </w:rPr>
              <w:t>97,262,797.21</w:t>
            </w:r>
          </w:p>
        </w:tc>
        <w:tc>
          <w:tcPr>
            <w:tcW w:w="1620" w:type="dxa"/>
            <w:vAlign w:val="center"/>
          </w:tcPr>
          <w:p w:rsidR="00D55E14" w:rsidRDefault="00AF2E30">
            <w:pPr>
              <w:jc w:val="right"/>
            </w:pPr>
            <w:r>
              <w:rPr>
                <w:color w:val="000000"/>
                <w:sz w:val="24"/>
              </w:rPr>
              <w:t>3.57</w:t>
            </w:r>
          </w:p>
        </w:tc>
      </w:tr>
      <w:tr w:rsidR="00D55E14">
        <w:tc>
          <w:tcPr>
            <w:tcW w:w="870" w:type="dxa"/>
            <w:vAlign w:val="center"/>
          </w:tcPr>
          <w:p w:rsidR="00D55E14" w:rsidRDefault="00AF2E30">
            <w:pPr>
              <w:jc w:val="center"/>
            </w:pPr>
            <w:r>
              <w:rPr>
                <w:color w:val="000000"/>
                <w:sz w:val="24"/>
              </w:rPr>
              <w:t>33</w:t>
            </w:r>
          </w:p>
        </w:tc>
        <w:tc>
          <w:tcPr>
            <w:tcW w:w="1650" w:type="dxa"/>
            <w:vAlign w:val="center"/>
          </w:tcPr>
          <w:p w:rsidR="00D55E14" w:rsidRDefault="00AF2E30">
            <w:pPr>
              <w:jc w:val="center"/>
            </w:pPr>
            <w:r>
              <w:rPr>
                <w:color w:val="000000"/>
                <w:sz w:val="24"/>
              </w:rPr>
              <w:t>601166</w:t>
            </w:r>
          </w:p>
        </w:tc>
        <w:tc>
          <w:tcPr>
            <w:tcW w:w="1980" w:type="dxa"/>
            <w:vAlign w:val="center"/>
          </w:tcPr>
          <w:p w:rsidR="00D55E14" w:rsidRDefault="00AF2E30">
            <w:pPr>
              <w:jc w:val="center"/>
            </w:pPr>
            <w:r>
              <w:rPr>
                <w:color w:val="000000"/>
                <w:sz w:val="24"/>
              </w:rPr>
              <w:t>兴业银行</w:t>
            </w:r>
          </w:p>
        </w:tc>
        <w:tc>
          <w:tcPr>
            <w:tcW w:w="2880" w:type="dxa"/>
            <w:vAlign w:val="center"/>
          </w:tcPr>
          <w:p w:rsidR="00D55E14" w:rsidRDefault="00AF2E30">
            <w:pPr>
              <w:jc w:val="right"/>
            </w:pPr>
            <w:r>
              <w:rPr>
                <w:color w:val="000000"/>
                <w:sz w:val="24"/>
              </w:rPr>
              <w:t>90,210,782.27</w:t>
            </w:r>
          </w:p>
        </w:tc>
        <w:tc>
          <w:tcPr>
            <w:tcW w:w="1620" w:type="dxa"/>
            <w:vAlign w:val="center"/>
          </w:tcPr>
          <w:p w:rsidR="00D55E14" w:rsidRDefault="00AF2E30">
            <w:pPr>
              <w:jc w:val="right"/>
            </w:pPr>
            <w:r>
              <w:rPr>
                <w:color w:val="000000"/>
                <w:sz w:val="24"/>
              </w:rPr>
              <w:t>3.31</w:t>
            </w:r>
          </w:p>
        </w:tc>
      </w:tr>
      <w:tr w:rsidR="00D55E14">
        <w:tc>
          <w:tcPr>
            <w:tcW w:w="870" w:type="dxa"/>
            <w:vAlign w:val="center"/>
          </w:tcPr>
          <w:p w:rsidR="00D55E14" w:rsidRDefault="00AF2E30">
            <w:pPr>
              <w:jc w:val="center"/>
            </w:pPr>
            <w:r>
              <w:rPr>
                <w:color w:val="000000"/>
                <w:sz w:val="24"/>
              </w:rPr>
              <w:t>34</w:t>
            </w:r>
          </w:p>
        </w:tc>
        <w:tc>
          <w:tcPr>
            <w:tcW w:w="1650" w:type="dxa"/>
            <w:vAlign w:val="center"/>
          </w:tcPr>
          <w:p w:rsidR="00D55E14" w:rsidRDefault="00AF2E30">
            <w:pPr>
              <w:jc w:val="center"/>
            </w:pPr>
            <w:r>
              <w:rPr>
                <w:color w:val="000000"/>
                <w:sz w:val="24"/>
              </w:rPr>
              <w:t>002268</w:t>
            </w:r>
          </w:p>
        </w:tc>
        <w:tc>
          <w:tcPr>
            <w:tcW w:w="1980" w:type="dxa"/>
            <w:vAlign w:val="center"/>
          </w:tcPr>
          <w:p w:rsidR="00D55E14" w:rsidRDefault="00AF2E30">
            <w:pPr>
              <w:jc w:val="center"/>
            </w:pPr>
            <w:r>
              <w:rPr>
                <w:color w:val="000000"/>
                <w:sz w:val="24"/>
              </w:rPr>
              <w:t>卫士通</w:t>
            </w:r>
          </w:p>
        </w:tc>
        <w:tc>
          <w:tcPr>
            <w:tcW w:w="2880" w:type="dxa"/>
            <w:vAlign w:val="center"/>
          </w:tcPr>
          <w:p w:rsidR="00D55E14" w:rsidRDefault="00AF2E30">
            <w:pPr>
              <w:jc w:val="right"/>
            </w:pPr>
            <w:r>
              <w:rPr>
                <w:color w:val="000000"/>
                <w:sz w:val="24"/>
              </w:rPr>
              <w:t>89,755,337.90</w:t>
            </w:r>
          </w:p>
        </w:tc>
        <w:tc>
          <w:tcPr>
            <w:tcW w:w="1620" w:type="dxa"/>
            <w:vAlign w:val="center"/>
          </w:tcPr>
          <w:p w:rsidR="00D55E14" w:rsidRDefault="00AF2E30">
            <w:pPr>
              <w:jc w:val="right"/>
            </w:pPr>
            <w:r>
              <w:rPr>
                <w:color w:val="000000"/>
                <w:sz w:val="24"/>
              </w:rPr>
              <w:t>3.29</w:t>
            </w:r>
          </w:p>
        </w:tc>
      </w:tr>
      <w:tr w:rsidR="00D55E14">
        <w:tc>
          <w:tcPr>
            <w:tcW w:w="870" w:type="dxa"/>
            <w:vAlign w:val="center"/>
          </w:tcPr>
          <w:p w:rsidR="00D55E14" w:rsidRDefault="00AF2E30">
            <w:pPr>
              <w:jc w:val="center"/>
            </w:pPr>
            <w:r>
              <w:rPr>
                <w:color w:val="000000"/>
                <w:sz w:val="24"/>
              </w:rPr>
              <w:t>35</w:t>
            </w:r>
          </w:p>
        </w:tc>
        <w:tc>
          <w:tcPr>
            <w:tcW w:w="1650" w:type="dxa"/>
            <w:vAlign w:val="center"/>
          </w:tcPr>
          <w:p w:rsidR="00D55E14" w:rsidRDefault="00AF2E30">
            <w:pPr>
              <w:jc w:val="center"/>
            </w:pPr>
            <w:r>
              <w:rPr>
                <w:color w:val="000000"/>
                <w:sz w:val="24"/>
              </w:rPr>
              <w:t>000651</w:t>
            </w:r>
          </w:p>
        </w:tc>
        <w:tc>
          <w:tcPr>
            <w:tcW w:w="1980" w:type="dxa"/>
            <w:vAlign w:val="center"/>
          </w:tcPr>
          <w:p w:rsidR="00D55E14" w:rsidRDefault="00AF2E30">
            <w:pPr>
              <w:jc w:val="center"/>
            </w:pPr>
            <w:r>
              <w:rPr>
                <w:color w:val="000000"/>
                <w:sz w:val="24"/>
              </w:rPr>
              <w:t>格力电器</w:t>
            </w:r>
          </w:p>
        </w:tc>
        <w:tc>
          <w:tcPr>
            <w:tcW w:w="2880" w:type="dxa"/>
            <w:vAlign w:val="center"/>
          </w:tcPr>
          <w:p w:rsidR="00D55E14" w:rsidRDefault="00AF2E30">
            <w:pPr>
              <w:jc w:val="right"/>
            </w:pPr>
            <w:r>
              <w:rPr>
                <w:color w:val="000000"/>
                <w:sz w:val="24"/>
              </w:rPr>
              <w:t>82,684,175.52</w:t>
            </w:r>
          </w:p>
        </w:tc>
        <w:tc>
          <w:tcPr>
            <w:tcW w:w="1620" w:type="dxa"/>
            <w:vAlign w:val="center"/>
          </w:tcPr>
          <w:p w:rsidR="00D55E14" w:rsidRDefault="00AF2E30">
            <w:pPr>
              <w:jc w:val="right"/>
            </w:pPr>
            <w:r>
              <w:rPr>
                <w:color w:val="000000"/>
                <w:sz w:val="24"/>
              </w:rPr>
              <w:t>3.03</w:t>
            </w:r>
          </w:p>
        </w:tc>
      </w:tr>
      <w:tr w:rsidR="00D55E14">
        <w:tc>
          <w:tcPr>
            <w:tcW w:w="870" w:type="dxa"/>
            <w:vAlign w:val="center"/>
          </w:tcPr>
          <w:p w:rsidR="00D55E14" w:rsidRDefault="00AF2E30">
            <w:pPr>
              <w:jc w:val="center"/>
            </w:pPr>
            <w:r>
              <w:rPr>
                <w:color w:val="000000"/>
                <w:sz w:val="24"/>
              </w:rPr>
              <w:t>36</w:t>
            </w:r>
          </w:p>
        </w:tc>
        <w:tc>
          <w:tcPr>
            <w:tcW w:w="1650" w:type="dxa"/>
            <w:vAlign w:val="center"/>
          </w:tcPr>
          <w:p w:rsidR="00D55E14" w:rsidRDefault="00AF2E30">
            <w:pPr>
              <w:jc w:val="center"/>
            </w:pPr>
            <w:r>
              <w:rPr>
                <w:color w:val="000000"/>
                <w:sz w:val="24"/>
              </w:rPr>
              <w:t>601155</w:t>
            </w:r>
          </w:p>
        </w:tc>
        <w:tc>
          <w:tcPr>
            <w:tcW w:w="1980" w:type="dxa"/>
            <w:vAlign w:val="center"/>
          </w:tcPr>
          <w:p w:rsidR="00D55E14" w:rsidRDefault="00AF2E30">
            <w:pPr>
              <w:jc w:val="center"/>
            </w:pPr>
            <w:r>
              <w:rPr>
                <w:color w:val="000000"/>
                <w:sz w:val="24"/>
              </w:rPr>
              <w:t>新城控股</w:t>
            </w:r>
          </w:p>
        </w:tc>
        <w:tc>
          <w:tcPr>
            <w:tcW w:w="2880" w:type="dxa"/>
            <w:vAlign w:val="center"/>
          </w:tcPr>
          <w:p w:rsidR="00D55E14" w:rsidRDefault="00AF2E30">
            <w:pPr>
              <w:jc w:val="right"/>
            </w:pPr>
            <w:r>
              <w:rPr>
                <w:color w:val="000000"/>
                <w:sz w:val="24"/>
              </w:rPr>
              <w:t>80,864,412.05</w:t>
            </w:r>
          </w:p>
        </w:tc>
        <w:tc>
          <w:tcPr>
            <w:tcW w:w="1620" w:type="dxa"/>
            <w:vAlign w:val="center"/>
          </w:tcPr>
          <w:p w:rsidR="00D55E14" w:rsidRDefault="00AF2E30">
            <w:pPr>
              <w:jc w:val="right"/>
            </w:pPr>
            <w:r>
              <w:rPr>
                <w:color w:val="000000"/>
                <w:sz w:val="24"/>
              </w:rPr>
              <w:t>2.97</w:t>
            </w:r>
          </w:p>
        </w:tc>
      </w:tr>
      <w:tr w:rsidR="00D55E14">
        <w:tc>
          <w:tcPr>
            <w:tcW w:w="870" w:type="dxa"/>
            <w:vAlign w:val="center"/>
          </w:tcPr>
          <w:p w:rsidR="00D55E14" w:rsidRDefault="00AF2E30">
            <w:pPr>
              <w:jc w:val="center"/>
            </w:pPr>
            <w:r>
              <w:rPr>
                <w:color w:val="000000"/>
                <w:sz w:val="24"/>
              </w:rPr>
              <w:t>37</w:t>
            </w:r>
          </w:p>
        </w:tc>
        <w:tc>
          <w:tcPr>
            <w:tcW w:w="1650" w:type="dxa"/>
            <w:vAlign w:val="center"/>
          </w:tcPr>
          <w:p w:rsidR="00D55E14" w:rsidRDefault="00AF2E30">
            <w:pPr>
              <w:jc w:val="center"/>
            </w:pPr>
            <w:r>
              <w:rPr>
                <w:color w:val="000000"/>
                <w:sz w:val="24"/>
              </w:rPr>
              <w:t>000031</w:t>
            </w:r>
          </w:p>
        </w:tc>
        <w:tc>
          <w:tcPr>
            <w:tcW w:w="1980" w:type="dxa"/>
            <w:vAlign w:val="center"/>
          </w:tcPr>
          <w:p w:rsidR="00D55E14" w:rsidRDefault="00AF2E30">
            <w:pPr>
              <w:jc w:val="center"/>
            </w:pPr>
            <w:r>
              <w:rPr>
                <w:color w:val="000000"/>
                <w:sz w:val="24"/>
              </w:rPr>
              <w:t>大悦城</w:t>
            </w:r>
          </w:p>
        </w:tc>
        <w:tc>
          <w:tcPr>
            <w:tcW w:w="2880" w:type="dxa"/>
            <w:vAlign w:val="center"/>
          </w:tcPr>
          <w:p w:rsidR="00D55E14" w:rsidRDefault="00AF2E30">
            <w:pPr>
              <w:jc w:val="right"/>
            </w:pPr>
            <w:r>
              <w:rPr>
                <w:color w:val="000000"/>
                <w:sz w:val="24"/>
              </w:rPr>
              <w:t>80,425,099.41</w:t>
            </w:r>
          </w:p>
        </w:tc>
        <w:tc>
          <w:tcPr>
            <w:tcW w:w="1620" w:type="dxa"/>
            <w:vAlign w:val="center"/>
          </w:tcPr>
          <w:p w:rsidR="00D55E14" w:rsidRDefault="00AF2E30">
            <w:pPr>
              <w:jc w:val="right"/>
            </w:pPr>
            <w:r>
              <w:rPr>
                <w:color w:val="000000"/>
                <w:sz w:val="24"/>
              </w:rPr>
              <w:t>2.95</w:t>
            </w:r>
          </w:p>
        </w:tc>
      </w:tr>
      <w:tr w:rsidR="00D55E14">
        <w:tc>
          <w:tcPr>
            <w:tcW w:w="870" w:type="dxa"/>
            <w:vAlign w:val="center"/>
          </w:tcPr>
          <w:p w:rsidR="00D55E14" w:rsidRDefault="00AF2E30">
            <w:pPr>
              <w:jc w:val="center"/>
            </w:pPr>
            <w:r>
              <w:rPr>
                <w:color w:val="000000"/>
                <w:sz w:val="24"/>
              </w:rPr>
              <w:t>38</w:t>
            </w:r>
          </w:p>
        </w:tc>
        <w:tc>
          <w:tcPr>
            <w:tcW w:w="1650" w:type="dxa"/>
            <w:vAlign w:val="center"/>
          </w:tcPr>
          <w:p w:rsidR="00D55E14" w:rsidRDefault="00AF2E30">
            <w:pPr>
              <w:jc w:val="center"/>
            </w:pPr>
            <w:r>
              <w:rPr>
                <w:color w:val="000000"/>
                <w:sz w:val="24"/>
              </w:rPr>
              <w:t>300360</w:t>
            </w:r>
          </w:p>
        </w:tc>
        <w:tc>
          <w:tcPr>
            <w:tcW w:w="1980" w:type="dxa"/>
            <w:vAlign w:val="center"/>
          </w:tcPr>
          <w:p w:rsidR="00D55E14" w:rsidRDefault="00AF2E30">
            <w:pPr>
              <w:jc w:val="center"/>
            </w:pPr>
            <w:r>
              <w:rPr>
                <w:color w:val="000000"/>
                <w:sz w:val="24"/>
              </w:rPr>
              <w:t>炬华科技</w:t>
            </w:r>
          </w:p>
        </w:tc>
        <w:tc>
          <w:tcPr>
            <w:tcW w:w="2880" w:type="dxa"/>
            <w:vAlign w:val="center"/>
          </w:tcPr>
          <w:p w:rsidR="00D55E14" w:rsidRDefault="00AF2E30">
            <w:pPr>
              <w:jc w:val="right"/>
            </w:pPr>
            <w:r>
              <w:rPr>
                <w:color w:val="000000"/>
                <w:sz w:val="24"/>
              </w:rPr>
              <w:t>77,428,132.52</w:t>
            </w:r>
          </w:p>
        </w:tc>
        <w:tc>
          <w:tcPr>
            <w:tcW w:w="1620" w:type="dxa"/>
            <w:vAlign w:val="center"/>
          </w:tcPr>
          <w:p w:rsidR="00D55E14" w:rsidRDefault="00AF2E30">
            <w:pPr>
              <w:jc w:val="right"/>
            </w:pPr>
            <w:r>
              <w:rPr>
                <w:color w:val="000000"/>
                <w:sz w:val="24"/>
              </w:rPr>
              <w:t>2.84</w:t>
            </w:r>
          </w:p>
        </w:tc>
      </w:tr>
      <w:tr w:rsidR="00D55E14">
        <w:tc>
          <w:tcPr>
            <w:tcW w:w="870" w:type="dxa"/>
            <w:vAlign w:val="center"/>
          </w:tcPr>
          <w:p w:rsidR="00D55E14" w:rsidRDefault="00AF2E30">
            <w:pPr>
              <w:jc w:val="center"/>
            </w:pPr>
            <w:r>
              <w:rPr>
                <w:color w:val="000000"/>
                <w:sz w:val="24"/>
              </w:rPr>
              <w:t>39</w:t>
            </w:r>
          </w:p>
        </w:tc>
        <w:tc>
          <w:tcPr>
            <w:tcW w:w="1650" w:type="dxa"/>
            <w:vAlign w:val="center"/>
          </w:tcPr>
          <w:p w:rsidR="00D55E14" w:rsidRDefault="00AF2E30">
            <w:pPr>
              <w:jc w:val="center"/>
            </w:pPr>
            <w:r>
              <w:rPr>
                <w:color w:val="000000"/>
                <w:sz w:val="24"/>
              </w:rPr>
              <w:t>002419</w:t>
            </w:r>
          </w:p>
        </w:tc>
        <w:tc>
          <w:tcPr>
            <w:tcW w:w="1980" w:type="dxa"/>
            <w:vAlign w:val="center"/>
          </w:tcPr>
          <w:p w:rsidR="00D55E14" w:rsidRDefault="00AF2E30">
            <w:pPr>
              <w:jc w:val="center"/>
            </w:pPr>
            <w:r>
              <w:rPr>
                <w:color w:val="000000"/>
                <w:sz w:val="24"/>
              </w:rPr>
              <w:t>天虹股份</w:t>
            </w:r>
          </w:p>
        </w:tc>
        <w:tc>
          <w:tcPr>
            <w:tcW w:w="2880" w:type="dxa"/>
            <w:vAlign w:val="center"/>
          </w:tcPr>
          <w:p w:rsidR="00D55E14" w:rsidRDefault="00AF2E30">
            <w:pPr>
              <w:jc w:val="right"/>
            </w:pPr>
            <w:r>
              <w:rPr>
                <w:color w:val="000000"/>
                <w:sz w:val="24"/>
              </w:rPr>
              <w:t>76,546,491.97</w:t>
            </w:r>
          </w:p>
        </w:tc>
        <w:tc>
          <w:tcPr>
            <w:tcW w:w="1620" w:type="dxa"/>
            <w:vAlign w:val="center"/>
          </w:tcPr>
          <w:p w:rsidR="00D55E14" w:rsidRDefault="00AF2E30">
            <w:pPr>
              <w:jc w:val="right"/>
            </w:pPr>
            <w:r>
              <w:rPr>
                <w:color w:val="000000"/>
                <w:sz w:val="24"/>
              </w:rPr>
              <w:t>2.81</w:t>
            </w:r>
          </w:p>
        </w:tc>
      </w:tr>
      <w:tr w:rsidR="00D55E14">
        <w:tc>
          <w:tcPr>
            <w:tcW w:w="870" w:type="dxa"/>
            <w:vAlign w:val="center"/>
          </w:tcPr>
          <w:p w:rsidR="00D55E14" w:rsidRDefault="00AF2E30">
            <w:pPr>
              <w:jc w:val="center"/>
            </w:pPr>
            <w:r>
              <w:rPr>
                <w:color w:val="000000"/>
                <w:sz w:val="24"/>
              </w:rPr>
              <w:t>40</w:t>
            </w:r>
          </w:p>
        </w:tc>
        <w:tc>
          <w:tcPr>
            <w:tcW w:w="1650" w:type="dxa"/>
            <w:vAlign w:val="center"/>
          </w:tcPr>
          <w:p w:rsidR="00D55E14" w:rsidRDefault="00AF2E30">
            <w:pPr>
              <w:jc w:val="center"/>
            </w:pPr>
            <w:r>
              <w:rPr>
                <w:color w:val="000000"/>
                <w:sz w:val="24"/>
              </w:rPr>
              <w:t>300347</w:t>
            </w:r>
          </w:p>
        </w:tc>
        <w:tc>
          <w:tcPr>
            <w:tcW w:w="1980" w:type="dxa"/>
            <w:vAlign w:val="center"/>
          </w:tcPr>
          <w:p w:rsidR="00D55E14" w:rsidRDefault="00AF2E30">
            <w:pPr>
              <w:jc w:val="center"/>
            </w:pPr>
            <w:r>
              <w:rPr>
                <w:color w:val="000000"/>
                <w:sz w:val="24"/>
              </w:rPr>
              <w:t>泰格医药</w:t>
            </w:r>
          </w:p>
        </w:tc>
        <w:tc>
          <w:tcPr>
            <w:tcW w:w="2880" w:type="dxa"/>
            <w:vAlign w:val="center"/>
          </w:tcPr>
          <w:p w:rsidR="00D55E14" w:rsidRDefault="00AF2E30">
            <w:pPr>
              <w:jc w:val="right"/>
            </w:pPr>
            <w:r>
              <w:rPr>
                <w:color w:val="000000"/>
                <w:sz w:val="24"/>
              </w:rPr>
              <w:t>74,660,870.08</w:t>
            </w:r>
          </w:p>
        </w:tc>
        <w:tc>
          <w:tcPr>
            <w:tcW w:w="1620" w:type="dxa"/>
            <w:vAlign w:val="center"/>
          </w:tcPr>
          <w:p w:rsidR="00D55E14" w:rsidRDefault="00AF2E30">
            <w:pPr>
              <w:jc w:val="right"/>
            </w:pPr>
            <w:r>
              <w:rPr>
                <w:color w:val="000000"/>
                <w:sz w:val="24"/>
              </w:rPr>
              <w:t>2.74</w:t>
            </w:r>
          </w:p>
        </w:tc>
      </w:tr>
      <w:tr w:rsidR="00D55E14">
        <w:tc>
          <w:tcPr>
            <w:tcW w:w="870" w:type="dxa"/>
            <w:vAlign w:val="center"/>
          </w:tcPr>
          <w:p w:rsidR="00D55E14" w:rsidRDefault="00AF2E30">
            <w:pPr>
              <w:jc w:val="center"/>
            </w:pPr>
            <w:r>
              <w:rPr>
                <w:color w:val="000000"/>
                <w:sz w:val="24"/>
              </w:rPr>
              <w:t>41</w:t>
            </w:r>
          </w:p>
        </w:tc>
        <w:tc>
          <w:tcPr>
            <w:tcW w:w="1650" w:type="dxa"/>
            <w:vAlign w:val="center"/>
          </w:tcPr>
          <w:p w:rsidR="00D55E14" w:rsidRDefault="00AF2E30">
            <w:pPr>
              <w:jc w:val="center"/>
            </w:pPr>
            <w:r>
              <w:rPr>
                <w:color w:val="000000"/>
                <w:sz w:val="24"/>
              </w:rPr>
              <w:t>002230</w:t>
            </w:r>
          </w:p>
        </w:tc>
        <w:tc>
          <w:tcPr>
            <w:tcW w:w="1980" w:type="dxa"/>
            <w:vAlign w:val="center"/>
          </w:tcPr>
          <w:p w:rsidR="00D55E14" w:rsidRDefault="00AF2E30">
            <w:pPr>
              <w:jc w:val="center"/>
            </w:pPr>
            <w:r>
              <w:rPr>
                <w:color w:val="000000"/>
                <w:sz w:val="24"/>
              </w:rPr>
              <w:t>科大讯飞</w:t>
            </w:r>
          </w:p>
        </w:tc>
        <w:tc>
          <w:tcPr>
            <w:tcW w:w="2880" w:type="dxa"/>
            <w:vAlign w:val="center"/>
          </w:tcPr>
          <w:p w:rsidR="00D55E14" w:rsidRDefault="00AF2E30">
            <w:pPr>
              <w:jc w:val="right"/>
            </w:pPr>
            <w:r>
              <w:rPr>
                <w:color w:val="000000"/>
                <w:sz w:val="24"/>
              </w:rPr>
              <w:t>72,482,241.71</w:t>
            </w:r>
          </w:p>
        </w:tc>
        <w:tc>
          <w:tcPr>
            <w:tcW w:w="1620" w:type="dxa"/>
            <w:vAlign w:val="center"/>
          </w:tcPr>
          <w:p w:rsidR="00D55E14" w:rsidRDefault="00AF2E30">
            <w:pPr>
              <w:jc w:val="right"/>
            </w:pPr>
            <w:r>
              <w:rPr>
                <w:color w:val="000000"/>
                <w:sz w:val="24"/>
              </w:rPr>
              <w:t>2.66</w:t>
            </w:r>
          </w:p>
        </w:tc>
      </w:tr>
      <w:tr w:rsidR="00D55E14">
        <w:tc>
          <w:tcPr>
            <w:tcW w:w="870" w:type="dxa"/>
            <w:vAlign w:val="center"/>
          </w:tcPr>
          <w:p w:rsidR="00D55E14" w:rsidRDefault="00AF2E30">
            <w:pPr>
              <w:jc w:val="center"/>
            </w:pPr>
            <w:r>
              <w:rPr>
                <w:color w:val="000000"/>
                <w:sz w:val="24"/>
              </w:rPr>
              <w:t>42</w:t>
            </w:r>
          </w:p>
        </w:tc>
        <w:tc>
          <w:tcPr>
            <w:tcW w:w="1650" w:type="dxa"/>
            <w:vAlign w:val="center"/>
          </w:tcPr>
          <w:p w:rsidR="00D55E14" w:rsidRDefault="00AF2E30">
            <w:pPr>
              <w:jc w:val="center"/>
            </w:pPr>
            <w:r>
              <w:rPr>
                <w:color w:val="000000"/>
                <w:sz w:val="24"/>
              </w:rPr>
              <w:t>600048</w:t>
            </w:r>
          </w:p>
        </w:tc>
        <w:tc>
          <w:tcPr>
            <w:tcW w:w="1980" w:type="dxa"/>
            <w:vAlign w:val="center"/>
          </w:tcPr>
          <w:p w:rsidR="00D55E14" w:rsidRDefault="00AF2E30">
            <w:pPr>
              <w:jc w:val="center"/>
            </w:pPr>
            <w:r>
              <w:rPr>
                <w:color w:val="000000"/>
                <w:sz w:val="24"/>
              </w:rPr>
              <w:t>保利地产</w:t>
            </w:r>
          </w:p>
        </w:tc>
        <w:tc>
          <w:tcPr>
            <w:tcW w:w="2880" w:type="dxa"/>
            <w:vAlign w:val="center"/>
          </w:tcPr>
          <w:p w:rsidR="00D55E14" w:rsidRDefault="00AF2E30">
            <w:pPr>
              <w:jc w:val="right"/>
            </w:pPr>
            <w:r>
              <w:rPr>
                <w:color w:val="000000"/>
                <w:sz w:val="24"/>
              </w:rPr>
              <w:t>71,560,137.36</w:t>
            </w:r>
          </w:p>
        </w:tc>
        <w:tc>
          <w:tcPr>
            <w:tcW w:w="1620" w:type="dxa"/>
            <w:vAlign w:val="center"/>
          </w:tcPr>
          <w:p w:rsidR="00D55E14" w:rsidRDefault="00AF2E30">
            <w:pPr>
              <w:jc w:val="right"/>
            </w:pPr>
            <w:r>
              <w:rPr>
                <w:color w:val="000000"/>
                <w:sz w:val="24"/>
              </w:rPr>
              <w:t>2.62</w:t>
            </w:r>
          </w:p>
        </w:tc>
      </w:tr>
      <w:tr w:rsidR="00D55E14">
        <w:tc>
          <w:tcPr>
            <w:tcW w:w="870" w:type="dxa"/>
            <w:vAlign w:val="center"/>
          </w:tcPr>
          <w:p w:rsidR="00D55E14" w:rsidRDefault="00AF2E30">
            <w:pPr>
              <w:jc w:val="center"/>
            </w:pPr>
            <w:r>
              <w:rPr>
                <w:color w:val="000000"/>
                <w:sz w:val="24"/>
              </w:rPr>
              <w:t>43</w:t>
            </w:r>
          </w:p>
        </w:tc>
        <w:tc>
          <w:tcPr>
            <w:tcW w:w="1650" w:type="dxa"/>
            <w:vAlign w:val="center"/>
          </w:tcPr>
          <w:p w:rsidR="00D55E14" w:rsidRDefault="00AF2E30">
            <w:pPr>
              <w:jc w:val="center"/>
            </w:pPr>
            <w:r>
              <w:rPr>
                <w:color w:val="000000"/>
                <w:sz w:val="24"/>
              </w:rPr>
              <w:t>601688</w:t>
            </w:r>
          </w:p>
        </w:tc>
        <w:tc>
          <w:tcPr>
            <w:tcW w:w="1980" w:type="dxa"/>
            <w:vAlign w:val="center"/>
          </w:tcPr>
          <w:p w:rsidR="00D55E14" w:rsidRDefault="00AF2E30">
            <w:pPr>
              <w:jc w:val="center"/>
            </w:pPr>
            <w:r>
              <w:rPr>
                <w:color w:val="000000"/>
                <w:sz w:val="24"/>
              </w:rPr>
              <w:t>华泰证券</w:t>
            </w:r>
          </w:p>
        </w:tc>
        <w:tc>
          <w:tcPr>
            <w:tcW w:w="2880" w:type="dxa"/>
            <w:vAlign w:val="center"/>
          </w:tcPr>
          <w:p w:rsidR="00D55E14" w:rsidRDefault="00AF2E30">
            <w:pPr>
              <w:jc w:val="right"/>
            </w:pPr>
            <w:r>
              <w:rPr>
                <w:color w:val="000000"/>
                <w:sz w:val="24"/>
              </w:rPr>
              <w:t>71,257,143.68</w:t>
            </w:r>
          </w:p>
        </w:tc>
        <w:tc>
          <w:tcPr>
            <w:tcW w:w="1620" w:type="dxa"/>
            <w:vAlign w:val="center"/>
          </w:tcPr>
          <w:p w:rsidR="00D55E14" w:rsidRDefault="00AF2E30">
            <w:pPr>
              <w:jc w:val="right"/>
            </w:pPr>
            <w:r>
              <w:rPr>
                <w:color w:val="000000"/>
                <w:sz w:val="24"/>
              </w:rPr>
              <w:t>2.61</w:t>
            </w:r>
          </w:p>
        </w:tc>
      </w:tr>
      <w:tr w:rsidR="00D55E14">
        <w:tc>
          <w:tcPr>
            <w:tcW w:w="870" w:type="dxa"/>
            <w:vAlign w:val="center"/>
          </w:tcPr>
          <w:p w:rsidR="00D55E14" w:rsidRDefault="00AF2E30">
            <w:pPr>
              <w:jc w:val="center"/>
            </w:pPr>
            <w:r>
              <w:rPr>
                <w:color w:val="000000"/>
                <w:sz w:val="24"/>
              </w:rPr>
              <w:t>44</w:t>
            </w:r>
          </w:p>
        </w:tc>
        <w:tc>
          <w:tcPr>
            <w:tcW w:w="1650" w:type="dxa"/>
            <w:vAlign w:val="center"/>
          </w:tcPr>
          <w:p w:rsidR="00D55E14" w:rsidRDefault="00AF2E30">
            <w:pPr>
              <w:jc w:val="center"/>
            </w:pPr>
            <w:r>
              <w:rPr>
                <w:color w:val="000000"/>
                <w:sz w:val="24"/>
              </w:rPr>
              <w:t>603666</w:t>
            </w:r>
          </w:p>
        </w:tc>
        <w:tc>
          <w:tcPr>
            <w:tcW w:w="1980" w:type="dxa"/>
            <w:vAlign w:val="center"/>
          </w:tcPr>
          <w:p w:rsidR="00D55E14" w:rsidRDefault="00AF2E30">
            <w:pPr>
              <w:jc w:val="center"/>
            </w:pPr>
            <w:r>
              <w:rPr>
                <w:color w:val="000000"/>
                <w:sz w:val="24"/>
              </w:rPr>
              <w:t>亿嘉和</w:t>
            </w:r>
          </w:p>
        </w:tc>
        <w:tc>
          <w:tcPr>
            <w:tcW w:w="2880" w:type="dxa"/>
            <w:vAlign w:val="center"/>
          </w:tcPr>
          <w:p w:rsidR="00D55E14" w:rsidRDefault="00AF2E30">
            <w:pPr>
              <w:jc w:val="right"/>
            </w:pPr>
            <w:r>
              <w:rPr>
                <w:color w:val="000000"/>
                <w:sz w:val="24"/>
              </w:rPr>
              <w:t>68,660,077.30</w:t>
            </w:r>
          </w:p>
        </w:tc>
        <w:tc>
          <w:tcPr>
            <w:tcW w:w="1620" w:type="dxa"/>
            <w:vAlign w:val="center"/>
          </w:tcPr>
          <w:p w:rsidR="00D55E14" w:rsidRDefault="00AF2E30">
            <w:pPr>
              <w:jc w:val="right"/>
            </w:pPr>
            <w:r>
              <w:rPr>
                <w:color w:val="000000"/>
                <w:sz w:val="24"/>
              </w:rPr>
              <w:t>2.52</w:t>
            </w:r>
          </w:p>
        </w:tc>
      </w:tr>
      <w:tr w:rsidR="00D55E14">
        <w:tc>
          <w:tcPr>
            <w:tcW w:w="870" w:type="dxa"/>
            <w:vAlign w:val="center"/>
          </w:tcPr>
          <w:p w:rsidR="00D55E14" w:rsidRDefault="00AF2E30">
            <w:pPr>
              <w:jc w:val="center"/>
            </w:pPr>
            <w:r>
              <w:rPr>
                <w:color w:val="000000"/>
                <w:sz w:val="24"/>
              </w:rPr>
              <w:t>45</w:t>
            </w:r>
          </w:p>
        </w:tc>
        <w:tc>
          <w:tcPr>
            <w:tcW w:w="1650" w:type="dxa"/>
            <w:vAlign w:val="center"/>
          </w:tcPr>
          <w:p w:rsidR="00D55E14" w:rsidRDefault="00AF2E30">
            <w:pPr>
              <w:jc w:val="center"/>
            </w:pPr>
            <w:r>
              <w:rPr>
                <w:color w:val="000000"/>
                <w:sz w:val="24"/>
              </w:rPr>
              <w:t>300327</w:t>
            </w:r>
          </w:p>
        </w:tc>
        <w:tc>
          <w:tcPr>
            <w:tcW w:w="1980" w:type="dxa"/>
            <w:vAlign w:val="center"/>
          </w:tcPr>
          <w:p w:rsidR="00D55E14" w:rsidRDefault="00AF2E30">
            <w:pPr>
              <w:jc w:val="center"/>
            </w:pPr>
            <w:r>
              <w:rPr>
                <w:color w:val="000000"/>
                <w:sz w:val="24"/>
              </w:rPr>
              <w:t>中颖电子</w:t>
            </w:r>
          </w:p>
        </w:tc>
        <w:tc>
          <w:tcPr>
            <w:tcW w:w="2880" w:type="dxa"/>
            <w:vAlign w:val="center"/>
          </w:tcPr>
          <w:p w:rsidR="00D55E14" w:rsidRDefault="00AF2E30">
            <w:pPr>
              <w:jc w:val="right"/>
            </w:pPr>
            <w:r>
              <w:rPr>
                <w:color w:val="000000"/>
                <w:sz w:val="24"/>
              </w:rPr>
              <w:t>67,809,146.62</w:t>
            </w:r>
          </w:p>
        </w:tc>
        <w:tc>
          <w:tcPr>
            <w:tcW w:w="1620" w:type="dxa"/>
            <w:vAlign w:val="center"/>
          </w:tcPr>
          <w:p w:rsidR="00D55E14" w:rsidRDefault="00AF2E30">
            <w:pPr>
              <w:jc w:val="right"/>
            </w:pPr>
            <w:r>
              <w:rPr>
                <w:color w:val="000000"/>
                <w:sz w:val="24"/>
              </w:rPr>
              <w:t>2.49</w:t>
            </w:r>
          </w:p>
        </w:tc>
      </w:tr>
      <w:tr w:rsidR="00D55E14">
        <w:tc>
          <w:tcPr>
            <w:tcW w:w="870" w:type="dxa"/>
            <w:vAlign w:val="center"/>
          </w:tcPr>
          <w:p w:rsidR="00D55E14" w:rsidRDefault="00AF2E30">
            <w:pPr>
              <w:jc w:val="center"/>
            </w:pPr>
            <w:r>
              <w:rPr>
                <w:color w:val="000000"/>
                <w:sz w:val="24"/>
              </w:rPr>
              <w:t>46</w:t>
            </w:r>
          </w:p>
        </w:tc>
        <w:tc>
          <w:tcPr>
            <w:tcW w:w="1650" w:type="dxa"/>
            <w:vAlign w:val="center"/>
          </w:tcPr>
          <w:p w:rsidR="00D55E14" w:rsidRDefault="00AF2E30">
            <w:pPr>
              <w:jc w:val="center"/>
            </w:pPr>
            <w:r>
              <w:rPr>
                <w:color w:val="000000"/>
                <w:sz w:val="24"/>
              </w:rPr>
              <w:t>600859</w:t>
            </w:r>
          </w:p>
        </w:tc>
        <w:tc>
          <w:tcPr>
            <w:tcW w:w="1980" w:type="dxa"/>
            <w:vAlign w:val="center"/>
          </w:tcPr>
          <w:p w:rsidR="00D55E14" w:rsidRDefault="00AF2E30">
            <w:pPr>
              <w:jc w:val="center"/>
            </w:pPr>
            <w:r>
              <w:rPr>
                <w:color w:val="000000"/>
                <w:sz w:val="24"/>
              </w:rPr>
              <w:t>王府井</w:t>
            </w:r>
          </w:p>
        </w:tc>
        <w:tc>
          <w:tcPr>
            <w:tcW w:w="2880" w:type="dxa"/>
            <w:vAlign w:val="center"/>
          </w:tcPr>
          <w:p w:rsidR="00D55E14" w:rsidRDefault="00AF2E30">
            <w:pPr>
              <w:jc w:val="right"/>
            </w:pPr>
            <w:r>
              <w:rPr>
                <w:color w:val="000000"/>
                <w:sz w:val="24"/>
              </w:rPr>
              <w:t>66,054,542.04</w:t>
            </w:r>
          </w:p>
        </w:tc>
        <w:tc>
          <w:tcPr>
            <w:tcW w:w="1620" w:type="dxa"/>
            <w:vAlign w:val="center"/>
          </w:tcPr>
          <w:p w:rsidR="00D55E14" w:rsidRDefault="00AF2E30">
            <w:pPr>
              <w:jc w:val="right"/>
            </w:pPr>
            <w:r>
              <w:rPr>
                <w:color w:val="000000"/>
                <w:sz w:val="24"/>
              </w:rPr>
              <w:t>2.42</w:t>
            </w:r>
          </w:p>
        </w:tc>
      </w:tr>
      <w:tr w:rsidR="00D55E14">
        <w:tc>
          <w:tcPr>
            <w:tcW w:w="870" w:type="dxa"/>
            <w:vAlign w:val="center"/>
          </w:tcPr>
          <w:p w:rsidR="00D55E14" w:rsidRDefault="00AF2E30">
            <w:pPr>
              <w:jc w:val="center"/>
            </w:pPr>
            <w:r>
              <w:rPr>
                <w:color w:val="000000"/>
                <w:sz w:val="24"/>
              </w:rPr>
              <w:t>47</w:t>
            </w:r>
          </w:p>
        </w:tc>
        <w:tc>
          <w:tcPr>
            <w:tcW w:w="1650" w:type="dxa"/>
            <w:vAlign w:val="center"/>
          </w:tcPr>
          <w:p w:rsidR="00D55E14" w:rsidRDefault="00AF2E30">
            <w:pPr>
              <w:jc w:val="center"/>
            </w:pPr>
            <w:r>
              <w:rPr>
                <w:color w:val="000000"/>
                <w:sz w:val="24"/>
              </w:rPr>
              <w:t>002271</w:t>
            </w:r>
          </w:p>
        </w:tc>
        <w:tc>
          <w:tcPr>
            <w:tcW w:w="1980" w:type="dxa"/>
            <w:vAlign w:val="center"/>
          </w:tcPr>
          <w:p w:rsidR="00D55E14" w:rsidRDefault="00AF2E30">
            <w:pPr>
              <w:jc w:val="center"/>
            </w:pPr>
            <w:r>
              <w:rPr>
                <w:color w:val="000000"/>
                <w:sz w:val="24"/>
              </w:rPr>
              <w:t>东方雨虹</w:t>
            </w:r>
          </w:p>
        </w:tc>
        <w:tc>
          <w:tcPr>
            <w:tcW w:w="2880" w:type="dxa"/>
            <w:vAlign w:val="center"/>
          </w:tcPr>
          <w:p w:rsidR="00D55E14" w:rsidRDefault="00AF2E30">
            <w:pPr>
              <w:jc w:val="right"/>
            </w:pPr>
            <w:r>
              <w:rPr>
                <w:color w:val="000000"/>
                <w:sz w:val="24"/>
              </w:rPr>
              <w:t>61,871,768.54</w:t>
            </w:r>
          </w:p>
        </w:tc>
        <w:tc>
          <w:tcPr>
            <w:tcW w:w="1620" w:type="dxa"/>
            <w:vAlign w:val="center"/>
          </w:tcPr>
          <w:p w:rsidR="00D55E14" w:rsidRDefault="00AF2E30">
            <w:pPr>
              <w:jc w:val="right"/>
            </w:pPr>
            <w:r>
              <w:rPr>
                <w:color w:val="000000"/>
                <w:sz w:val="24"/>
              </w:rPr>
              <w:t>2.27</w:t>
            </w:r>
          </w:p>
        </w:tc>
      </w:tr>
      <w:tr w:rsidR="00D55E14">
        <w:tc>
          <w:tcPr>
            <w:tcW w:w="870" w:type="dxa"/>
            <w:vAlign w:val="center"/>
          </w:tcPr>
          <w:p w:rsidR="00D55E14" w:rsidRDefault="00AF2E30">
            <w:pPr>
              <w:jc w:val="center"/>
            </w:pPr>
            <w:r>
              <w:rPr>
                <w:color w:val="000000"/>
                <w:sz w:val="24"/>
              </w:rPr>
              <w:t>48</w:t>
            </w:r>
          </w:p>
        </w:tc>
        <w:tc>
          <w:tcPr>
            <w:tcW w:w="1650" w:type="dxa"/>
            <w:vAlign w:val="center"/>
          </w:tcPr>
          <w:p w:rsidR="00D55E14" w:rsidRDefault="00AF2E30">
            <w:pPr>
              <w:jc w:val="center"/>
            </w:pPr>
            <w:r>
              <w:rPr>
                <w:color w:val="000000"/>
                <w:sz w:val="24"/>
              </w:rPr>
              <w:t>300450</w:t>
            </w:r>
          </w:p>
        </w:tc>
        <w:tc>
          <w:tcPr>
            <w:tcW w:w="1980" w:type="dxa"/>
            <w:vAlign w:val="center"/>
          </w:tcPr>
          <w:p w:rsidR="00D55E14" w:rsidRDefault="00AF2E30">
            <w:pPr>
              <w:jc w:val="center"/>
            </w:pPr>
            <w:r>
              <w:rPr>
                <w:color w:val="000000"/>
                <w:sz w:val="24"/>
              </w:rPr>
              <w:t>先导智能</w:t>
            </w:r>
          </w:p>
        </w:tc>
        <w:tc>
          <w:tcPr>
            <w:tcW w:w="2880" w:type="dxa"/>
            <w:vAlign w:val="center"/>
          </w:tcPr>
          <w:p w:rsidR="00D55E14" w:rsidRDefault="00AF2E30">
            <w:pPr>
              <w:jc w:val="right"/>
            </w:pPr>
            <w:r>
              <w:rPr>
                <w:color w:val="000000"/>
                <w:sz w:val="24"/>
              </w:rPr>
              <w:t>61,714,843.38</w:t>
            </w:r>
          </w:p>
        </w:tc>
        <w:tc>
          <w:tcPr>
            <w:tcW w:w="1620" w:type="dxa"/>
            <w:vAlign w:val="center"/>
          </w:tcPr>
          <w:p w:rsidR="00D55E14" w:rsidRDefault="00AF2E30">
            <w:pPr>
              <w:jc w:val="right"/>
            </w:pPr>
            <w:r>
              <w:rPr>
                <w:color w:val="000000"/>
                <w:sz w:val="24"/>
              </w:rPr>
              <w:t>2.26</w:t>
            </w:r>
          </w:p>
        </w:tc>
      </w:tr>
      <w:tr w:rsidR="00D55E14">
        <w:tc>
          <w:tcPr>
            <w:tcW w:w="870" w:type="dxa"/>
            <w:vAlign w:val="center"/>
          </w:tcPr>
          <w:p w:rsidR="00D55E14" w:rsidRDefault="00AF2E30">
            <w:pPr>
              <w:jc w:val="center"/>
            </w:pPr>
            <w:r>
              <w:rPr>
                <w:color w:val="000000"/>
                <w:sz w:val="24"/>
              </w:rPr>
              <w:t>49</w:t>
            </w:r>
          </w:p>
        </w:tc>
        <w:tc>
          <w:tcPr>
            <w:tcW w:w="1650" w:type="dxa"/>
            <w:vAlign w:val="center"/>
          </w:tcPr>
          <w:p w:rsidR="00D55E14" w:rsidRDefault="00AF2E30">
            <w:pPr>
              <w:jc w:val="center"/>
            </w:pPr>
            <w:r>
              <w:rPr>
                <w:color w:val="000000"/>
                <w:sz w:val="24"/>
              </w:rPr>
              <w:t>300244</w:t>
            </w:r>
          </w:p>
        </w:tc>
        <w:tc>
          <w:tcPr>
            <w:tcW w:w="1980" w:type="dxa"/>
            <w:vAlign w:val="center"/>
          </w:tcPr>
          <w:p w:rsidR="00D55E14" w:rsidRDefault="00AF2E30">
            <w:pPr>
              <w:jc w:val="center"/>
            </w:pPr>
            <w:r>
              <w:rPr>
                <w:color w:val="000000"/>
                <w:sz w:val="24"/>
              </w:rPr>
              <w:t>迪安诊断</w:t>
            </w:r>
          </w:p>
        </w:tc>
        <w:tc>
          <w:tcPr>
            <w:tcW w:w="2880" w:type="dxa"/>
            <w:vAlign w:val="center"/>
          </w:tcPr>
          <w:p w:rsidR="00D55E14" w:rsidRDefault="00AF2E30">
            <w:pPr>
              <w:jc w:val="right"/>
            </w:pPr>
            <w:r>
              <w:rPr>
                <w:color w:val="000000"/>
                <w:sz w:val="24"/>
              </w:rPr>
              <w:t>59,757,252.33</w:t>
            </w:r>
          </w:p>
        </w:tc>
        <w:tc>
          <w:tcPr>
            <w:tcW w:w="1620" w:type="dxa"/>
            <w:vAlign w:val="center"/>
          </w:tcPr>
          <w:p w:rsidR="00D55E14" w:rsidRDefault="00AF2E30">
            <w:pPr>
              <w:jc w:val="right"/>
            </w:pPr>
            <w:r>
              <w:rPr>
                <w:color w:val="000000"/>
                <w:sz w:val="24"/>
              </w:rPr>
              <w:t>2.19</w:t>
            </w:r>
          </w:p>
        </w:tc>
      </w:tr>
      <w:tr w:rsidR="00D55E14">
        <w:tc>
          <w:tcPr>
            <w:tcW w:w="870" w:type="dxa"/>
            <w:vAlign w:val="center"/>
          </w:tcPr>
          <w:p w:rsidR="00D55E14" w:rsidRDefault="00AF2E30">
            <w:pPr>
              <w:jc w:val="center"/>
            </w:pPr>
            <w:r>
              <w:rPr>
                <w:color w:val="000000"/>
                <w:sz w:val="24"/>
              </w:rPr>
              <w:t>50</w:t>
            </w:r>
          </w:p>
        </w:tc>
        <w:tc>
          <w:tcPr>
            <w:tcW w:w="1650" w:type="dxa"/>
            <w:vAlign w:val="center"/>
          </w:tcPr>
          <w:p w:rsidR="00D55E14" w:rsidRDefault="00AF2E30">
            <w:pPr>
              <w:jc w:val="center"/>
            </w:pPr>
            <w:r>
              <w:rPr>
                <w:color w:val="000000"/>
                <w:sz w:val="24"/>
              </w:rPr>
              <w:t>600741</w:t>
            </w:r>
          </w:p>
        </w:tc>
        <w:tc>
          <w:tcPr>
            <w:tcW w:w="1980" w:type="dxa"/>
            <w:vAlign w:val="center"/>
          </w:tcPr>
          <w:p w:rsidR="00D55E14" w:rsidRDefault="00AF2E30">
            <w:pPr>
              <w:jc w:val="center"/>
            </w:pPr>
            <w:r>
              <w:rPr>
                <w:color w:val="000000"/>
                <w:sz w:val="24"/>
              </w:rPr>
              <w:t>华域汽车</w:t>
            </w:r>
          </w:p>
        </w:tc>
        <w:tc>
          <w:tcPr>
            <w:tcW w:w="2880" w:type="dxa"/>
            <w:vAlign w:val="center"/>
          </w:tcPr>
          <w:p w:rsidR="00D55E14" w:rsidRDefault="00AF2E30">
            <w:pPr>
              <w:jc w:val="right"/>
            </w:pPr>
            <w:r>
              <w:rPr>
                <w:color w:val="000000"/>
                <w:sz w:val="24"/>
              </w:rPr>
              <w:t>57,656,692.59</w:t>
            </w:r>
          </w:p>
        </w:tc>
        <w:tc>
          <w:tcPr>
            <w:tcW w:w="1620" w:type="dxa"/>
            <w:vAlign w:val="center"/>
          </w:tcPr>
          <w:p w:rsidR="00D55E14" w:rsidRDefault="00AF2E30">
            <w:pPr>
              <w:jc w:val="right"/>
            </w:pPr>
            <w:r>
              <w:rPr>
                <w:color w:val="000000"/>
                <w:sz w:val="24"/>
              </w:rPr>
              <w:t>2.11</w:t>
            </w:r>
          </w:p>
        </w:tc>
      </w:tr>
      <w:tr w:rsidR="00D55E14">
        <w:tc>
          <w:tcPr>
            <w:tcW w:w="870" w:type="dxa"/>
            <w:vAlign w:val="center"/>
          </w:tcPr>
          <w:p w:rsidR="00D55E14" w:rsidRDefault="00AF2E30">
            <w:pPr>
              <w:jc w:val="center"/>
            </w:pPr>
            <w:r>
              <w:rPr>
                <w:color w:val="000000"/>
                <w:sz w:val="24"/>
              </w:rPr>
              <w:t>51</w:t>
            </w:r>
          </w:p>
        </w:tc>
        <w:tc>
          <w:tcPr>
            <w:tcW w:w="1650" w:type="dxa"/>
            <w:vAlign w:val="center"/>
          </w:tcPr>
          <w:p w:rsidR="00D55E14" w:rsidRDefault="00AF2E30">
            <w:pPr>
              <w:jc w:val="center"/>
            </w:pPr>
            <w:r>
              <w:rPr>
                <w:color w:val="000000"/>
                <w:sz w:val="24"/>
              </w:rPr>
              <w:t>300609</w:t>
            </w:r>
          </w:p>
        </w:tc>
        <w:tc>
          <w:tcPr>
            <w:tcW w:w="1980" w:type="dxa"/>
            <w:vAlign w:val="center"/>
          </w:tcPr>
          <w:p w:rsidR="00D55E14" w:rsidRDefault="00AF2E30">
            <w:pPr>
              <w:jc w:val="center"/>
            </w:pPr>
            <w:r>
              <w:rPr>
                <w:color w:val="000000"/>
                <w:sz w:val="24"/>
              </w:rPr>
              <w:t>汇纳科技</w:t>
            </w:r>
          </w:p>
        </w:tc>
        <w:tc>
          <w:tcPr>
            <w:tcW w:w="2880" w:type="dxa"/>
            <w:vAlign w:val="center"/>
          </w:tcPr>
          <w:p w:rsidR="00D55E14" w:rsidRDefault="00AF2E30">
            <w:pPr>
              <w:jc w:val="right"/>
            </w:pPr>
            <w:r>
              <w:rPr>
                <w:color w:val="000000"/>
                <w:sz w:val="24"/>
              </w:rPr>
              <w:t>56,418,360.17</w:t>
            </w:r>
          </w:p>
        </w:tc>
        <w:tc>
          <w:tcPr>
            <w:tcW w:w="1620" w:type="dxa"/>
            <w:vAlign w:val="center"/>
          </w:tcPr>
          <w:p w:rsidR="00D55E14" w:rsidRDefault="00AF2E30">
            <w:pPr>
              <w:jc w:val="right"/>
            </w:pPr>
            <w:r>
              <w:rPr>
                <w:color w:val="000000"/>
                <w:sz w:val="24"/>
              </w:rPr>
              <w:t>2.07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F412BA">
      <w:pPr>
        <w:spacing w:before="29" w:line="288" w:lineRule="auto"/>
        <w:rPr>
          <w:kern w:val="0"/>
        </w:rPr>
      </w:pPr>
      <w:r w:rsidRPr="00F412BA">
        <w:rPr>
          <w:rFonts w:eastAsiaTheme="minorEastAsia"/>
          <w:b/>
          <w:sz w:val="24"/>
        </w:rPr>
        <w:t>8.4.3</w:t>
      </w:r>
      <w:r w:rsidRPr="00F412BA">
        <w:rPr>
          <w:rFonts w:eastAsiaTheme="minorEastAsia" w:hint="eastAsia"/>
          <w:b/>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9,723,828,873.03</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9,414,714,936.95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8" w:name="_Toc234814104"/>
      <w:bookmarkStart w:id="139" w:name="_Toc361324883"/>
      <w:bookmarkStart w:id="140" w:name="_Toc3596020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8"/>
      <w:bookmarkEnd w:id="139"/>
      <w:bookmarkEnd w:id="1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250,355,000.00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250,355,000.00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66,069.80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0.00</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250,421,069.80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4.22</w:t>
            </w:r>
          </w:p>
        </w:tc>
      </w:tr>
    </w:tbl>
    <w:p w:rsidR="007B1F9F" w:rsidRDefault="007B1F9F" w:rsidP="00AD0E47">
      <w:pPr>
        <w:pStyle w:val="20"/>
        <w:spacing w:before="29" w:after="0" w:line="288" w:lineRule="auto"/>
        <w:rPr>
          <w:rFonts w:ascii="Times New Roman" w:hAnsi="Times New Roman"/>
          <w:kern w:val="0"/>
          <w:szCs w:val="24"/>
        </w:rPr>
      </w:pPr>
      <w:bookmarkStart w:id="141" w:name="_Toc361324884"/>
    </w:p>
    <w:p w:rsidR="001A59F9" w:rsidRPr="00AD0E47" w:rsidRDefault="001A59F9" w:rsidP="00AD0E47">
      <w:pPr>
        <w:pStyle w:val="20"/>
        <w:spacing w:before="29" w:after="0" w:line="288" w:lineRule="auto"/>
        <w:rPr>
          <w:rFonts w:ascii="Times New Roman" w:hAnsi="Times New Roman"/>
          <w:kern w:val="0"/>
          <w:szCs w:val="24"/>
        </w:rPr>
      </w:pPr>
      <w:bookmarkStart w:id="142" w:name="_Toc35960204"/>
      <w:r w:rsidRPr="00AD0E47">
        <w:rPr>
          <w:rFonts w:ascii="Times New Roman" w:hAnsi="Times New Roman"/>
          <w:kern w:val="0"/>
          <w:szCs w:val="24"/>
        </w:rPr>
        <w:t>8.6</w:t>
      </w:r>
      <w:bookmarkStart w:id="14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1"/>
      <w:bookmarkEnd w:id="142"/>
      <w:bookmarkEnd w:id="1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D55E14">
        <w:trPr>
          <w:jc w:val="center"/>
        </w:trPr>
        <w:tc>
          <w:tcPr>
            <w:tcW w:w="892" w:type="dxa"/>
            <w:vAlign w:val="center"/>
          </w:tcPr>
          <w:p w:rsidR="00D55E14" w:rsidRDefault="00AF2E30">
            <w:pPr>
              <w:jc w:val="center"/>
            </w:pPr>
            <w:r>
              <w:rPr>
                <w:color w:val="000000"/>
                <w:sz w:val="24"/>
              </w:rPr>
              <w:t>1</w:t>
            </w:r>
          </w:p>
        </w:tc>
        <w:tc>
          <w:tcPr>
            <w:tcW w:w="1670" w:type="dxa"/>
            <w:vAlign w:val="center"/>
          </w:tcPr>
          <w:p w:rsidR="00D55E14" w:rsidRDefault="00AF2E30">
            <w:pPr>
              <w:jc w:val="center"/>
            </w:pPr>
            <w:r>
              <w:rPr>
                <w:color w:val="000000"/>
                <w:sz w:val="24"/>
              </w:rPr>
              <w:t>190405</w:t>
            </w:r>
          </w:p>
        </w:tc>
        <w:tc>
          <w:tcPr>
            <w:tcW w:w="1282" w:type="dxa"/>
            <w:vAlign w:val="center"/>
          </w:tcPr>
          <w:p w:rsidR="00D55E14" w:rsidRDefault="00AF2E30">
            <w:pPr>
              <w:jc w:val="center"/>
            </w:pPr>
            <w:r>
              <w:rPr>
                <w:color w:val="000000"/>
                <w:sz w:val="24"/>
              </w:rPr>
              <w:t>19</w:t>
            </w:r>
            <w:r>
              <w:rPr>
                <w:color w:val="000000"/>
                <w:sz w:val="24"/>
              </w:rPr>
              <w:t>农发</w:t>
            </w:r>
            <w:r>
              <w:rPr>
                <w:color w:val="000000"/>
                <w:sz w:val="24"/>
              </w:rPr>
              <w:t>05</w:t>
            </w:r>
          </w:p>
        </w:tc>
        <w:tc>
          <w:tcPr>
            <w:tcW w:w="1849" w:type="dxa"/>
            <w:vAlign w:val="center"/>
          </w:tcPr>
          <w:p w:rsidR="00D55E14" w:rsidRDefault="00AF2E30">
            <w:pPr>
              <w:jc w:val="right"/>
            </w:pPr>
            <w:r>
              <w:rPr>
                <w:color w:val="000000"/>
                <w:sz w:val="24"/>
              </w:rPr>
              <w:t>1,100,000</w:t>
            </w:r>
          </w:p>
        </w:tc>
        <w:tc>
          <w:tcPr>
            <w:tcW w:w="2126" w:type="dxa"/>
            <w:vAlign w:val="center"/>
          </w:tcPr>
          <w:p w:rsidR="00D55E14" w:rsidRDefault="00AF2E30">
            <w:pPr>
              <w:jc w:val="right"/>
            </w:pPr>
            <w:r>
              <w:rPr>
                <w:color w:val="000000"/>
                <w:sz w:val="24"/>
              </w:rPr>
              <w:t>110,143,000.00</w:t>
            </w:r>
          </w:p>
        </w:tc>
        <w:tc>
          <w:tcPr>
            <w:tcW w:w="1578" w:type="dxa"/>
            <w:vAlign w:val="center"/>
          </w:tcPr>
          <w:p w:rsidR="00D55E14" w:rsidRDefault="00AF2E30">
            <w:pPr>
              <w:jc w:val="right"/>
            </w:pPr>
            <w:r>
              <w:rPr>
                <w:color w:val="000000"/>
                <w:sz w:val="24"/>
              </w:rPr>
              <w:t>1.86</w:t>
            </w:r>
          </w:p>
        </w:tc>
      </w:tr>
      <w:tr w:rsidR="00D55E14">
        <w:trPr>
          <w:jc w:val="center"/>
        </w:trPr>
        <w:tc>
          <w:tcPr>
            <w:tcW w:w="892" w:type="dxa"/>
            <w:vAlign w:val="center"/>
          </w:tcPr>
          <w:p w:rsidR="00D55E14" w:rsidRDefault="00AF2E30">
            <w:pPr>
              <w:jc w:val="center"/>
            </w:pPr>
            <w:r>
              <w:rPr>
                <w:color w:val="000000"/>
                <w:sz w:val="24"/>
              </w:rPr>
              <w:t>2</w:t>
            </w:r>
          </w:p>
        </w:tc>
        <w:tc>
          <w:tcPr>
            <w:tcW w:w="1670" w:type="dxa"/>
            <w:vAlign w:val="center"/>
          </w:tcPr>
          <w:p w:rsidR="00D55E14" w:rsidRDefault="00AF2E30">
            <w:pPr>
              <w:jc w:val="center"/>
            </w:pPr>
            <w:r>
              <w:rPr>
                <w:color w:val="000000"/>
                <w:sz w:val="24"/>
              </w:rPr>
              <w:t>190206</w:t>
            </w:r>
          </w:p>
        </w:tc>
        <w:tc>
          <w:tcPr>
            <w:tcW w:w="1282" w:type="dxa"/>
            <w:vAlign w:val="center"/>
          </w:tcPr>
          <w:p w:rsidR="00D55E14" w:rsidRDefault="00AF2E30">
            <w:pPr>
              <w:jc w:val="center"/>
            </w:pPr>
            <w:r>
              <w:rPr>
                <w:color w:val="000000"/>
                <w:sz w:val="24"/>
              </w:rPr>
              <w:t>19</w:t>
            </w:r>
            <w:r>
              <w:rPr>
                <w:color w:val="000000"/>
                <w:sz w:val="24"/>
              </w:rPr>
              <w:t>国开</w:t>
            </w:r>
            <w:r>
              <w:rPr>
                <w:color w:val="000000"/>
                <w:sz w:val="24"/>
              </w:rPr>
              <w:t>06</w:t>
            </w:r>
          </w:p>
        </w:tc>
        <w:tc>
          <w:tcPr>
            <w:tcW w:w="1849" w:type="dxa"/>
            <w:vAlign w:val="center"/>
          </w:tcPr>
          <w:p w:rsidR="00D55E14" w:rsidRDefault="00AF2E30">
            <w:pPr>
              <w:jc w:val="right"/>
            </w:pPr>
            <w:r>
              <w:rPr>
                <w:color w:val="000000"/>
                <w:sz w:val="24"/>
              </w:rPr>
              <w:t>800,000</w:t>
            </w:r>
          </w:p>
        </w:tc>
        <w:tc>
          <w:tcPr>
            <w:tcW w:w="2126" w:type="dxa"/>
            <w:vAlign w:val="center"/>
          </w:tcPr>
          <w:p w:rsidR="00D55E14" w:rsidRDefault="00AF2E30">
            <w:pPr>
              <w:jc w:val="right"/>
            </w:pPr>
            <w:r>
              <w:rPr>
                <w:color w:val="000000"/>
                <w:sz w:val="24"/>
              </w:rPr>
              <w:t>80,128,000.00</w:t>
            </w:r>
          </w:p>
        </w:tc>
        <w:tc>
          <w:tcPr>
            <w:tcW w:w="1578" w:type="dxa"/>
            <w:vAlign w:val="center"/>
          </w:tcPr>
          <w:p w:rsidR="00D55E14" w:rsidRDefault="00AF2E30">
            <w:pPr>
              <w:jc w:val="right"/>
            </w:pPr>
            <w:r>
              <w:rPr>
                <w:color w:val="000000"/>
                <w:sz w:val="24"/>
              </w:rPr>
              <w:t>1.35</w:t>
            </w:r>
          </w:p>
        </w:tc>
      </w:tr>
      <w:tr w:rsidR="00D55E14">
        <w:trPr>
          <w:jc w:val="center"/>
        </w:trPr>
        <w:tc>
          <w:tcPr>
            <w:tcW w:w="892" w:type="dxa"/>
            <w:vAlign w:val="center"/>
          </w:tcPr>
          <w:p w:rsidR="00D55E14" w:rsidRDefault="00AF2E30">
            <w:pPr>
              <w:jc w:val="center"/>
            </w:pPr>
            <w:r>
              <w:rPr>
                <w:color w:val="000000"/>
                <w:sz w:val="24"/>
              </w:rPr>
              <w:t>3</w:t>
            </w:r>
          </w:p>
        </w:tc>
        <w:tc>
          <w:tcPr>
            <w:tcW w:w="1670" w:type="dxa"/>
            <w:vAlign w:val="center"/>
          </w:tcPr>
          <w:p w:rsidR="00D55E14" w:rsidRDefault="00AF2E30">
            <w:pPr>
              <w:jc w:val="center"/>
            </w:pPr>
            <w:r>
              <w:rPr>
                <w:color w:val="000000"/>
                <w:sz w:val="24"/>
              </w:rPr>
              <w:t>190211</w:t>
            </w:r>
          </w:p>
        </w:tc>
        <w:tc>
          <w:tcPr>
            <w:tcW w:w="1282" w:type="dxa"/>
            <w:vAlign w:val="center"/>
          </w:tcPr>
          <w:p w:rsidR="00D55E14" w:rsidRDefault="00AF2E30">
            <w:pPr>
              <w:jc w:val="center"/>
            </w:pPr>
            <w:r>
              <w:rPr>
                <w:color w:val="000000"/>
                <w:sz w:val="24"/>
              </w:rPr>
              <w:t>19</w:t>
            </w:r>
            <w:r>
              <w:rPr>
                <w:color w:val="000000"/>
                <w:sz w:val="24"/>
              </w:rPr>
              <w:t>国开</w:t>
            </w:r>
            <w:r>
              <w:rPr>
                <w:color w:val="000000"/>
                <w:sz w:val="24"/>
              </w:rPr>
              <w:t>11</w:t>
            </w:r>
          </w:p>
        </w:tc>
        <w:tc>
          <w:tcPr>
            <w:tcW w:w="1849" w:type="dxa"/>
            <w:vAlign w:val="center"/>
          </w:tcPr>
          <w:p w:rsidR="00D55E14" w:rsidRDefault="00AF2E30">
            <w:pPr>
              <w:jc w:val="right"/>
            </w:pPr>
            <w:r>
              <w:rPr>
                <w:color w:val="000000"/>
                <w:sz w:val="24"/>
              </w:rPr>
              <w:t>600,000</w:t>
            </w:r>
          </w:p>
        </w:tc>
        <w:tc>
          <w:tcPr>
            <w:tcW w:w="2126" w:type="dxa"/>
            <w:vAlign w:val="center"/>
          </w:tcPr>
          <w:p w:rsidR="00D55E14" w:rsidRDefault="00AF2E30">
            <w:pPr>
              <w:jc w:val="right"/>
            </w:pPr>
            <w:r>
              <w:rPr>
                <w:color w:val="000000"/>
                <w:sz w:val="24"/>
              </w:rPr>
              <w:t>60,084,000.00</w:t>
            </w:r>
          </w:p>
        </w:tc>
        <w:tc>
          <w:tcPr>
            <w:tcW w:w="1578" w:type="dxa"/>
            <w:vAlign w:val="center"/>
          </w:tcPr>
          <w:p w:rsidR="00D55E14" w:rsidRDefault="00AF2E30">
            <w:pPr>
              <w:jc w:val="right"/>
            </w:pPr>
            <w:r>
              <w:rPr>
                <w:color w:val="000000"/>
                <w:sz w:val="24"/>
              </w:rPr>
              <w:t>1.01</w:t>
            </w:r>
          </w:p>
        </w:tc>
      </w:tr>
      <w:tr w:rsidR="00D55E14">
        <w:trPr>
          <w:jc w:val="center"/>
        </w:trPr>
        <w:tc>
          <w:tcPr>
            <w:tcW w:w="892" w:type="dxa"/>
            <w:vAlign w:val="center"/>
          </w:tcPr>
          <w:p w:rsidR="00D55E14" w:rsidRDefault="00AF2E30">
            <w:pPr>
              <w:jc w:val="center"/>
            </w:pPr>
            <w:r>
              <w:rPr>
                <w:color w:val="000000"/>
                <w:sz w:val="24"/>
              </w:rPr>
              <w:t>4</w:t>
            </w:r>
          </w:p>
        </w:tc>
        <w:tc>
          <w:tcPr>
            <w:tcW w:w="1670" w:type="dxa"/>
            <w:vAlign w:val="center"/>
          </w:tcPr>
          <w:p w:rsidR="00D55E14" w:rsidRDefault="00AF2E30">
            <w:pPr>
              <w:jc w:val="center"/>
            </w:pPr>
            <w:r>
              <w:rPr>
                <w:color w:val="000000"/>
                <w:sz w:val="24"/>
              </w:rPr>
              <w:t>113011</w:t>
            </w:r>
          </w:p>
        </w:tc>
        <w:tc>
          <w:tcPr>
            <w:tcW w:w="1282" w:type="dxa"/>
            <w:vAlign w:val="center"/>
          </w:tcPr>
          <w:p w:rsidR="00D55E14" w:rsidRDefault="00AF2E30">
            <w:pPr>
              <w:jc w:val="center"/>
            </w:pPr>
            <w:r>
              <w:rPr>
                <w:color w:val="000000"/>
                <w:sz w:val="24"/>
              </w:rPr>
              <w:t>光大转债</w:t>
            </w:r>
          </w:p>
        </w:tc>
        <w:tc>
          <w:tcPr>
            <w:tcW w:w="1849" w:type="dxa"/>
            <w:vAlign w:val="center"/>
          </w:tcPr>
          <w:p w:rsidR="00D55E14" w:rsidRDefault="00AF2E30">
            <w:pPr>
              <w:jc w:val="right"/>
            </w:pPr>
            <w:r>
              <w:rPr>
                <w:color w:val="000000"/>
                <w:sz w:val="24"/>
              </w:rPr>
              <w:t>530</w:t>
            </w:r>
          </w:p>
        </w:tc>
        <w:tc>
          <w:tcPr>
            <w:tcW w:w="2126" w:type="dxa"/>
            <w:vAlign w:val="center"/>
          </w:tcPr>
          <w:p w:rsidR="00D55E14" w:rsidRDefault="00AF2E30">
            <w:pPr>
              <w:jc w:val="right"/>
            </w:pPr>
            <w:r>
              <w:rPr>
                <w:color w:val="000000"/>
                <w:sz w:val="24"/>
              </w:rPr>
              <w:t>66,069.80</w:t>
            </w:r>
          </w:p>
        </w:tc>
        <w:tc>
          <w:tcPr>
            <w:tcW w:w="1578" w:type="dxa"/>
            <w:vAlign w:val="center"/>
          </w:tcPr>
          <w:p w:rsidR="00D55E14" w:rsidRDefault="00AF2E30">
            <w:pPr>
              <w:jc w:val="right"/>
            </w:pPr>
            <w:r>
              <w:rPr>
                <w:color w:val="000000"/>
                <w:sz w:val="24"/>
              </w:rPr>
              <w:t>0.00</w:t>
            </w:r>
          </w:p>
        </w:tc>
      </w:tr>
    </w:tbl>
    <w:p w:rsidR="007B1F9F" w:rsidRDefault="007B1F9F" w:rsidP="00AD0E47">
      <w:pPr>
        <w:pStyle w:val="20"/>
        <w:spacing w:before="29" w:after="0" w:line="288" w:lineRule="auto"/>
        <w:rPr>
          <w:rFonts w:ascii="Times New Roman" w:hAnsi="Times New Roman"/>
          <w:kern w:val="0"/>
          <w:szCs w:val="24"/>
        </w:rPr>
      </w:pPr>
      <w:bookmarkStart w:id="144" w:name="_Toc361324885"/>
    </w:p>
    <w:p w:rsidR="001A59F9" w:rsidRPr="00AD0E47" w:rsidRDefault="001A59F9" w:rsidP="00AD0E47">
      <w:pPr>
        <w:pStyle w:val="20"/>
        <w:spacing w:before="29" w:after="0" w:line="288" w:lineRule="auto"/>
        <w:rPr>
          <w:rFonts w:ascii="Times New Roman" w:hAnsi="Times New Roman"/>
          <w:kern w:val="0"/>
          <w:szCs w:val="24"/>
        </w:rPr>
      </w:pPr>
      <w:bookmarkStart w:id="145" w:name="_Toc3596020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4"/>
      <w:bookmarkEnd w:id="14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6" w:name="_Toc3596020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61324886"/>
      <w:bookmarkStart w:id="148" w:name="_Toc3596020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7"/>
      <w:bookmarkEnd w:id="14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49" w:name="_Toc3596020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49"/>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0" w:name="_Toc3596020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61324887"/>
      <w:bookmarkStart w:id="152" w:name="_Toc3596021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1"/>
      <w:bookmarkEnd w:id="15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F412BA" w:rsidRDefault="001A59F9" w:rsidP="00F412BA">
      <w:pPr>
        <w:spacing w:before="29" w:line="288" w:lineRule="auto"/>
        <w:rPr>
          <w:rFonts w:eastAsiaTheme="minorEastAsia"/>
          <w:b/>
          <w:sz w:val="24"/>
        </w:rPr>
      </w:pPr>
      <w:r w:rsidRPr="00F412BA">
        <w:rPr>
          <w:rFonts w:eastAsiaTheme="minorEastAsia"/>
          <w:b/>
          <w:sz w:val="24"/>
        </w:rPr>
        <w:t>8.12.3</w:t>
      </w:r>
      <w:r w:rsidR="0099317E" w:rsidRPr="00F412BA">
        <w:rPr>
          <w:rFonts w:eastAsiaTheme="minorEastAsia" w:hint="eastAsia"/>
          <w:b/>
          <w:sz w:val="24"/>
        </w:rPr>
        <w:t>期末</w:t>
      </w:r>
      <w:r w:rsidR="006E25E5" w:rsidRPr="00F412BA">
        <w:rPr>
          <w:rFonts w:eastAsiaTheme="minorEastAsia" w:hint="eastAsia"/>
          <w:b/>
          <w:sz w:val="24"/>
        </w:rPr>
        <w:t>其他</w:t>
      </w:r>
      <w:r w:rsidR="0099317E" w:rsidRPr="00F412BA">
        <w:rPr>
          <w:rFonts w:eastAsiaTheme="minorEastAsia" w:hint="eastAsia"/>
          <w:b/>
          <w:sz w:val="24"/>
        </w:rPr>
        <w:t>各项</w:t>
      </w:r>
      <w:r w:rsidRPr="00F412BA">
        <w:rPr>
          <w:rFonts w:eastAsiaTheme="minorEastAsia" w:hint="eastAsia"/>
          <w:b/>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1,383,407.95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10,376,874.18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3,604,166.62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30,543,551.26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45,908,000.01</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F412BA" w:rsidRDefault="001A59F9" w:rsidP="00F412BA">
      <w:pPr>
        <w:spacing w:before="29" w:line="288" w:lineRule="auto"/>
        <w:rPr>
          <w:rFonts w:eastAsiaTheme="minorEastAsia"/>
          <w:b/>
          <w:sz w:val="24"/>
        </w:rPr>
      </w:pPr>
      <w:r w:rsidRPr="00F412BA">
        <w:rPr>
          <w:rFonts w:eastAsiaTheme="minorEastAsia"/>
          <w:b/>
          <w:sz w:val="24"/>
        </w:rPr>
        <w:t>8.12.4</w:t>
      </w:r>
      <w:r w:rsidRPr="00F412BA">
        <w:rPr>
          <w:rFonts w:eastAsiaTheme="minorEastAsia" w:hint="eastAsia"/>
          <w:b/>
          <w:sz w:val="24"/>
        </w:rPr>
        <w:t>期末持有的处于转股期的可转换债券明细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91212A" w:rsidTr="009F4E54">
        <w:trPr>
          <w:jc w:val="center"/>
        </w:trPr>
        <w:tc>
          <w:tcPr>
            <w:tcW w:w="18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序号</w:t>
            </w:r>
          </w:p>
        </w:tc>
        <w:tc>
          <w:tcPr>
            <w:tcW w:w="1729"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债券代码</w:t>
            </w:r>
          </w:p>
        </w:tc>
        <w:tc>
          <w:tcPr>
            <w:tcW w:w="165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债券名称</w:t>
            </w:r>
          </w:p>
        </w:tc>
        <w:tc>
          <w:tcPr>
            <w:tcW w:w="2508"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公允价值</w:t>
            </w:r>
          </w:p>
        </w:tc>
        <w:tc>
          <w:tcPr>
            <w:tcW w:w="1462" w:type="dxa"/>
            <w:vAlign w:val="center"/>
          </w:tcPr>
          <w:p w:rsidR="001A59F9" w:rsidRPr="00A7710C" w:rsidRDefault="001A59F9" w:rsidP="00A7710C">
            <w:pPr>
              <w:spacing w:before="29" w:line="288" w:lineRule="auto"/>
              <w:ind w:left="17"/>
              <w:jc w:val="center"/>
              <w:rPr>
                <w:color w:val="000000"/>
                <w:sz w:val="24"/>
              </w:rPr>
            </w:pPr>
            <w:r w:rsidRPr="00A7710C">
              <w:rPr>
                <w:rFonts w:hint="eastAsia"/>
                <w:color w:val="000000"/>
                <w:sz w:val="24"/>
              </w:rPr>
              <w:t>占基金资产净值比例</w:t>
            </w:r>
            <w:r w:rsidRPr="00A7710C">
              <w:rPr>
                <w:color w:val="000000"/>
                <w:sz w:val="24"/>
              </w:rPr>
              <w:t>(%)</w:t>
            </w:r>
          </w:p>
        </w:tc>
      </w:tr>
      <w:tr w:rsidR="00D55E14">
        <w:trPr>
          <w:jc w:val="center"/>
        </w:trPr>
        <w:tc>
          <w:tcPr>
            <w:tcW w:w="1808" w:type="dxa"/>
            <w:vAlign w:val="center"/>
          </w:tcPr>
          <w:p w:rsidR="00D55E14" w:rsidRDefault="00AF2E30">
            <w:pPr>
              <w:jc w:val="center"/>
            </w:pPr>
            <w:r>
              <w:rPr>
                <w:color w:val="000000"/>
                <w:sz w:val="24"/>
              </w:rPr>
              <w:t>1</w:t>
            </w:r>
          </w:p>
        </w:tc>
        <w:tc>
          <w:tcPr>
            <w:tcW w:w="1729" w:type="dxa"/>
            <w:vAlign w:val="center"/>
          </w:tcPr>
          <w:p w:rsidR="00D55E14" w:rsidRDefault="00AF2E30">
            <w:pPr>
              <w:jc w:val="center"/>
            </w:pPr>
            <w:r>
              <w:rPr>
                <w:color w:val="000000"/>
                <w:sz w:val="24"/>
              </w:rPr>
              <w:t>113011</w:t>
            </w:r>
          </w:p>
        </w:tc>
        <w:tc>
          <w:tcPr>
            <w:tcW w:w="1658" w:type="dxa"/>
            <w:vAlign w:val="center"/>
          </w:tcPr>
          <w:p w:rsidR="00D55E14" w:rsidRDefault="00AF2E30">
            <w:pPr>
              <w:jc w:val="center"/>
            </w:pPr>
            <w:r>
              <w:rPr>
                <w:color w:val="000000"/>
                <w:sz w:val="24"/>
              </w:rPr>
              <w:t>光大转债</w:t>
            </w:r>
          </w:p>
        </w:tc>
        <w:tc>
          <w:tcPr>
            <w:tcW w:w="2508" w:type="dxa"/>
            <w:vAlign w:val="center"/>
          </w:tcPr>
          <w:p w:rsidR="00D55E14" w:rsidRDefault="00AF2E30">
            <w:pPr>
              <w:jc w:val="right"/>
            </w:pPr>
            <w:r>
              <w:rPr>
                <w:color w:val="000000"/>
                <w:sz w:val="24"/>
              </w:rPr>
              <w:t>66,069.80</w:t>
            </w:r>
          </w:p>
        </w:tc>
        <w:tc>
          <w:tcPr>
            <w:tcW w:w="1462" w:type="dxa"/>
            <w:vAlign w:val="center"/>
          </w:tcPr>
          <w:p w:rsidR="00D55E14" w:rsidRDefault="00AF2E30">
            <w:pPr>
              <w:jc w:val="right"/>
            </w:pPr>
            <w:r>
              <w:rPr>
                <w:color w:val="000000"/>
                <w:sz w:val="24"/>
              </w:rPr>
              <w:t>0.00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F412BA" w:rsidRDefault="001A59F9" w:rsidP="00F412BA">
      <w:pPr>
        <w:spacing w:before="29" w:line="288" w:lineRule="auto"/>
        <w:rPr>
          <w:rFonts w:eastAsiaTheme="minorEastAsia"/>
          <w:b/>
          <w:sz w:val="24"/>
        </w:rPr>
      </w:pPr>
      <w:r w:rsidRPr="00F412BA">
        <w:rPr>
          <w:rFonts w:eastAsiaTheme="minorEastAsia"/>
          <w:b/>
          <w:sz w:val="24"/>
        </w:rPr>
        <w:t>8.12.5</w:t>
      </w:r>
      <w:r w:rsidRPr="00F412BA">
        <w:rPr>
          <w:rFonts w:eastAsiaTheme="minorEastAsia" w:hint="eastAsia"/>
          <w:b/>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F412BA" w:rsidRDefault="001A59F9" w:rsidP="00F412BA">
      <w:pPr>
        <w:spacing w:before="29" w:line="288" w:lineRule="auto"/>
        <w:rPr>
          <w:rFonts w:eastAsiaTheme="minorEastAsia"/>
          <w:b/>
          <w:sz w:val="24"/>
        </w:rPr>
      </w:pPr>
      <w:r w:rsidRPr="00F412BA">
        <w:rPr>
          <w:rFonts w:eastAsiaTheme="minorEastAsia"/>
          <w:b/>
          <w:sz w:val="24"/>
        </w:rPr>
        <w:t>8.12.6</w:t>
      </w:r>
      <w:r w:rsidRPr="00F412BA">
        <w:rPr>
          <w:rFonts w:eastAsiaTheme="minorEastAsia" w:hint="eastAsia"/>
          <w:b/>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3" w:name="_Toc225500050"/>
      <w:bookmarkStart w:id="154" w:name="_Toc361324888"/>
      <w:bookmarkStart w:id="155" w:name="_Toc3596021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3"/>
      <w:bookmarkEnd w:id="154"/>
      <w:bookmarkEnd w:id="155"/>
    </w:p>
    <w:p w:rsidR="001A59F9" w:rsidRPr="00AD0E47" w:rsidRDefault="001A59F9" w:rsidP="00AD0E47">
      <w:pPr>
        <w:pStyle w:val="20"/>
        <w:spacing w:before="29" w:after="0" w:line="288" w:lineRule="auto"/>
        <w:rPr>
          <w:rFonts w:ascii="Times New Roman" w:hAnsi="Times New Roman"/>
          <w:kern w:val="0"/>
          <w:szCs w:val="24"/>
        </w:rPr>
      </w:pPr>
      <w:bookmarkStart w:id="156" w:name="_Toc225500051"/>
      <w:bookmarkStart w:id="157" w:name="_Toc361324889"/>
      <w:bookmarkStart w:id="158" w:name="_Toc3596021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6"/>
      <w:bookmarkEnd w:id="157"/>
      <w:bookmarkEnd w:id="1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74D25" w:rsidRPr="00A138F0" w:rsidTr="00374D25">
        <w:trPr>
          <w:jc w:val="center"/>
        </w:trPr>
        <w:tc>
          <w:tcPr>
            <w:tcW w:w="964" w:type="pct"/>
            <w:vMerge w:val="restart"/>
            <w:tcBorders>
              <w:top w:val="single" w:sz="8" w:space="0" w:color="000000"/>
              <w:left w:val="single" w:sz="8" w:space="0" w:color="000000"/>
              <w:right w:val="single" w:sz="8" w:space="0" w:color="000000"/>
            </w:tcBorders>
            <w:vAlign w:val="center"/>
          </w:tcPr>
          <w:p w:rsidR="00D55E14" w:rsidRDefault="00AF2E30">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374D25" w:rsidRPr="00A138F0" w:rsidTr="00374D25">
        <w:trPr>
          <w:jc w:val="center"/>
        </w:trPr>
        <w:tc>
          <w:tcPr>
            <w:tcW w:w="964" w:type="pct"/>
            <w:vMerge/>
            <w:tcBorders>
              <w:left w:val="single" w:sz="8" w:space="0" w:color="000000"/>
              <w:right w:val="single" w:sz="8" w:space="0" w:color="000000"/>
            </w:tcBorders>
          </w:tcPr>
          <w:p w:rsidR="00D55E14" w:rsidRDefault="00D55E1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374D25" w:rsidRPr="00A138F0" w:rsidTr="00374D25">
        <w:trPr>
          <w:jc w:val="center"/>
        </w:trPr>
        <w:tc>
          <w:tcPr>
            <w:tcW w:w="964" w:type="pct"/>
            <w:vMerge/>
            <w:tcBorders>
              <w:left w:val="single" w:sz="8" w:space="0" w:color="000000"/>
              <w:bottom w:val="single" w:sz="8" w:space="0" w:color="000000"/>
              <w:right w:val="single" w:sz="8" w:space="0" w:color="000000"/>
            </w:tcBorders>
          </w:tcPr>
          <w:p w:rsidR="00D55E14" w:rsidRDefault="00D55E1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374D25" w:rsidRPr="00A138F0" w:rsidTr="00374D25">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D55E14" w:rsidRDefault="00AF2E30">
            <w:pPr>
              <w:jc w:val="right"/>
            </w:pPr>
            <w:r>
              <w:rPr>
                <w:kern w:val="0"/>
                <w:szCs w:val="21"/>
              </w:rPr>
              <w:t>152,785</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14,871.52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791,709,587.71</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34.84%</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1,480,435,324.18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65.16%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59" w:name="_Toc361324891"/>
      <w:bookmarkStart w:id="160" w:name="_Toc3596021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59"/>
      <w:bookmarkEnd w:id="160"/>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1,558,122.86</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1" w:name="_Toc3596021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1"/>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10~50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2" w:name="_Toc225500053"/>
      <w:bookmarkStart w:id="163" w:name="_Toc361324892"/>
      <w:bookmarkStart w:id="164" w:name="_Toc3596021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2"/>
      <w:bookmarkEnd w:id="163"/>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2012</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1,144,690,358.11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1,588,107,243.95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3,140,934,039.72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2,456,896,371.78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2,272,144,911.89</w:t>
            </w:r>
          </w:p>
        </w:tc>
      </w:tr>
    </w:tbl>
    <w:p w:rsidR="00D55E14" w:rsidRDefault="00AF2E3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5" w:name="_Toc225500054"/>
      <w:bookmarkStart w:id="166" w:name="_Toc361324893"/>
      <w:bookmarkStart w:id="167" w:name="_Toc3596021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5"/>
      <w:bookmarkEnd w:id="166"/>
      <w:bookmarkEnd w:id="16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8" w:name="_Toc361324894"/>
      <w:bookmarkStart w:id="169" w:name="_Toc3596021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8"/>
      <w:bookmarkEnd w:id="16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0" w:name="_Toc361324895"/>
      <w:bookmarkStart w:id="171" w:name="_Toc3596021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0"/>
      <w:bookmarkEnd w:id="171"/>
    </w:p>
    <w:p w:rsidR="00D55E14" w:rsidRDefault="00AF2E30">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F95F68" w:rsidRDefault="001A59F9" w:rsidP="0001430B">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494B56" w:rsidRPr="00494B56">
        <w:rPr>
          <w:rFonts w:hint="eastAsia"/>
          <w:color w:val="000000"/>
          <w:sz w:val="24"/>
        </w:rPr>
        <w:t>本基金托管人中国建设银行股份有限公司</w:t>
      </w:r>
      <w:r w:rsidR="00494B56" w:rsidRPr="00494B56">
        <w:rPr>
          <w:rFonts w:hint="eastAsia"/>
          <w:color w:val="000000"/>
          <w:sz w:val="24"/>
        </w:rPr>
        <w:t>2019</w:t>
      </w:r>
      <w:r w:rsidR="00494B56" w:rsidRPr="00494B56">
        <w:rPr>
          <w:rFonts w:hint="eastAsia"/>
          <w:color w:val="000000"/>
          <w:sz w:val="24"/>
        </w:rPr>
        <w:t>年</w:t>
      </w:r>
      <w:r w:rsidR="00494B56" w:rsidRPr="00494B56">
        <w:rPr>
          <w:rFonts w:hint="eastAsia"/>
          <w:color w:val="000000"/>
          <w:sz w:val="24"/>
        </w:rPr>
        <w:t>6</w:t>
      </w:r>
      <w:r w:rsidR="00494B56" w:rsidRPr="00494B56">
        <w:rPr>
          <w:rFonts w:hint="eastAsia"/>
          <w:color w:val="000000"/>
          <w:sz w:val="24"/>
        </w:rPr>
        <w:t>月</w:t>
      </w:r>
      <w:r w:rsidR="00494B56" w:rsidRPr="00494B56">
        <w:rPr>
          <w:rFonts w:hint="eastAsia"/>
          <w:color w:val="000000"/>
          <w:sz w:val="24"/>
        </w:rPr>
        <w:t>4</w:t>
      </w:r>
      <w:r w:rsidR="00494B56" w:rsidRPr="00494B56">
        <w:rPr>
          <w:rFonts w:hint="eastAsia"/>
          <w:color w:val="000000"/>
          <w:sz w:val="24"/>
        </w:rPr>
        <w:t>日发布公告，聘任蔡亚蓉为中国建设银行股份有限公司资产托管业务部总经理。</w:t>
      </w:r>
      <w:bookmarkStart w:id="172" w:name="_GoBack"/>
      <w:bookmarkEnd w:id="172"/>
    </w:p>
    <w:p w:rsidR="0001430B" w:rsidRPr="0091212A" w:rsidRDefault="0001430B" w:rsidP="0001430B">
      <w:pPr>
        <w:spacing w:before="29" w:line="288"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3596021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3596022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0221"/>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本报告期内，为本基金提供审计服务的会计师事务所为普华永道中天会计师事务所（特殊普通合伙）。本期审计费为</w:t>
      </w:r>
      <w:r w:rsidR="00917ACC">
        <w:rPr>
          <w:rFonts w:eastAsiaTheme="minorEastAsia"/>
          <w:color w:val="000000" w:themeColor="text1"/>
          <w:sz w:val="24"/>
        </w:rPr>
        <w:t>12</w:t>
      </w:r>
      <w:r w:rsidRPr="00A968D5">
        <w:rPr>
          <w:rFonts w:eastAsiaTheme="minorEastAsia"/>
          <w:color w:val="000000" w:themeColor="text1"/>
          <w:sz w:val="24"/>
        </w:rPr>
        <w:t>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0222"/>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D55E14" w:rsidRDefault="00AF2E3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55E14" w:rsidRDefault="00AF2E3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D55E14" w:rsidRDefault="00AF2E3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D55E14" w:rsidRDefault="00AF2E3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6022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D55E14">
        <w:tc>
          <w:tcPr>
            <w:tcW w:w="1560" w:type="dxa"/>
            <w:vAlign w:val="center"/>
          </w:tcPr>
          <w:p w:rsidR="00D55E14" w:rsidRDefault="00AF2E30">
            <w:pPr>
              <w:jc w:val="left"/>
            </w:pPr>
            <w:r>
              <w:rPr>
                <w:rFonts w:eastAsiaTheme="minorEastAsia"/>
                <w:color w:val="000000" w:themeColor="text1"/>
                <w:sz w:val="24"/>
              </w:rPr>
              <w:t>中银国际证券股份有限公司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99,910,100.00</w:t>
            </w:r>
          </w:p>
        </w:tc>
        <w:tc>
          <w:tcPr>
            <w:tcW w:w="1080" w:type="dxa"/>
            <w:vAlign w:val="center"/>
          </w:tcPr>
          <w:p w:rsidR="00D55E14" w:rsidRDefault="00AF2E30">
            <w:pPr>
              <w:jc w:val="right"/>
            </w:pPr>
            <w:r>
              <w:rPr>
                <w:rFonts w:eastAsiaTheme="minorEastAsia"/>
                <w:color w:val="000000" w:themeColor="text1"/>
                <w:sz w:val="24"/>
              </w:rPr>
              <w:t>0.52%</w:t>
            </w:r>
          </w:p>
        </w:tc>
        <w:tc>
          <w:tcPr>
            <w:tcW w:w="1620" w:type="dxa"/>
            <w:vAlign w:val="center"/>
          </w:tcPr>
          <w:p w:rsidR="00D55E14" w:rsidRDefault="00AF2E30">
            <w:pPr>
              <w:jc w:val="right"/>
            </w:pPr>
            <w:r>
              <w:rPr>
                <w:rFonts w:eastAsiaTheme="minorEastAsia"/>
                <w:color w:val="000000" w:themeColor="text1"/>
                <w:sz w:val="24"/>
              </w:rPr>
              <w:t>94,505.96</w:t>
            </w:r>
          </w:p>
        </w:tc>
        <w:tc>
          <w:tcPr>
            <w:tcW w:w="1080" w:type="dxa"/>
            <w:vAlign w:val="center"/>
          </w:tcPr>
          <w:p w:rsidR="00D55E14" w:rsidRDefault="00AF2E30">
            <w:pPr>
              <w:jc w:val="right"/>
            </w:pPr>
            <w:r>
              <w:rPr>
                <w:rFonts w:eastAsiaTheme="minorEastAsia"/>
                <w:color w:val="000000" w:themeColor="text1"/>
                <w:sz w:val="24"/>
              </w:rPr>
              <w:t>0.53%</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东方证券股份有限公司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898,063,042.74</w:t>
            </w:r>
          </w:p>
        </w:tc>
        <w:tc>
          <w:tcPr>
            <w:tcW w:w="1080" w:type="dxa"/>
            <w:vAlign w:val="center"/>
          </w:tcPr>
          <w:p w:rsidR="00D55E14" w:rsidRDefault="00AF2E30">
            <w:pPr>
              <w:jc w:val="right"/>
            </w:pPr>
            <w:r>
              <w:rPr>
                <w:rFonts w:eastAsiaTheme="minorEastAsia"/>
                <w:color w:val="000000" w:themeColor="text1"/>
                <w:sz w:val="24"/>
              </w:rPr>
              <w:t>4.70%</w:t>
            </w:r>
          </w:p>
        </w:tc>
        <w:tc>
          <w:tcPr>
            <w:tcW w:w="1620" w:type="dxa"/>
            <w:vAlign w:val="center"/>
          </w:tcPr>
          <w:p w:rsidR="00D55E14" w:rsidRDefault="00AF2E30">
            <w:pPr>
              <w:jc w:val="right"/>
            </w:pPr>
            <w:r>
              <w:rPr>
                <w:rFonts w:eastAsiaTheme="minorEastAsia"/>
                <w:color w:val="000000" w:themeColor="text1"/>
                <w:sz w:val="24"/>
              </w:rPr>
              <w:t>836,361.90</w:t>
            </w:r>
          </w:p>
        </w:tc>
        <w:tc>
          <w:tcPr>
            <w:tcW w:w="1080" w:type="dxa"/>
            <w:vAlign w:val="center"/>
          </w:tcPr>
          <w:p w:rsidR="00D55E14" w:rsidRDefault="00AF2E30">
            <w:pPr>
              <w:jc w:val="right"/>
            </w:pPr>
            <w:r>
              <w:rPr>
                <w:rFonts w:eastAsiaTheme="minorEastAsia"/>
                <w:color w:val="000000" w:themeColor="text1"/>
                <w:sz w:val="24"/>
              </w:rPr>
              <w:t>4.70%</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申万宏源证券有限公司</w:t>
            </w:r>
          </w:p>
        </w:tc>
        <w:tc>
          <w:tcPr>
            <w:tcW w:w="780" w:type="dxa"/>
            <w:vAlign w:val="center"/>
          </w:tcPr>
          <w:p w:rsidR="00D55E14" w:rsidRDefault="00AF2E30">
            <w:pPr>
              <w:jc w:val="right"/>
            </w:pPr>
            <w:r>
              <w:rPr>
                <w:rFonts w:eastAsiaTheme="minorEastAsia"/>
                <w:color w:val="000000" w:themeColor="text1"/>
                <w:sz w:val="24"/>
              </w:rPr>
              <w:t>2</w:t>
            </w:r>
          </w:p>
        </w:tc>
        <w:tc>
          <w:tcPr>
            <w:tcW w:w="1800" w:type="dxa"/>
            <w:vAlign w:val="center"/>
          </w:tcPr>
          <w:p w:rsidR="00D55E14" w:rsidRDefault="00AF2E30">
            <w:pPr>
              <w:jc w:val="right"/>
            </w:pPr>
            <w:r>
              <w:rPr>
                <w:rFonts w:eastAsiaTheme="minorEastAsia"/>
                <w:color w:val="000000" w:themeColor="text1"/>
                <w:sz w:val="24"/>
              </w:rPr>
              <w:t>662,829,349.84</w:t>
            </w:r>
          </w:p>
        </w:tc>
        <w:tc>
          <w:tcPr>
            <w:tcW w:w="1080" w:type="dxa"/>
            <w:vAlign w:val="center"/>
          </w:tcPr>
          <w:p w:rsidR="00D55E14" w:rsidRDefault="00AF2E30">
            <w:pPr>
              <w:jc w:val="right"/>
            </w:pPr>
            <w:r>
              <w:rPr>
                <w:rFonts w:eastAsiaTheme="minorEastAsia"/>
                <w:color w:val="000000" w:themeColor="text1"/>
                <w:sz w:val="24"/>
              </w:rPr>
              <w:t>3.47%</w:t>
            </w:r>
          </w:p>
        </w:tc>
        <w:tc>
          <w:tcPr>
            <w:tcW w:w="1620" w:type="dxa"/>
            <w:vAlign w:val="center"/>
          </w:tcPr>
          <w:p w:rsidR="00D55E14" w:rsidRDefault="00AF2E30">
            <w:pPr>
              <w:jc w:val="right"/>
            </w:pPr>
            <w:r>
              <w:rPr>
                <w:rFonts w:eastAsiaTheme="minorEastAsia"/>
                <w:color w:val="000000" w:themeColor="text1"/>
                <w:sz w:val="24"/>
              </w:rPr>
              <w:t>617,290.60</w:t>
            </w:r>
          </w:p>
        </w:tc>
        <w:tc>
          <w:tcPr>
            <w:tcW w:w="1080" w:type="dxa"/>
            <w:vAlign w:val="center"/>
          </w:tcPr>
          <w:p w:rsidR="00D55E14" w:rsidRDefault="00AF2E30">
            <w:pPr>
              <w:jc w:val="right"/>
            </w:pPr>
            <w:r>
              <w:rPr>
                <w:rFonts w:eastAsiaTheme="minorEastAsia"/>
                <w:color w:val="000000" w:themeColor="text1"/>
                <w:sz w:val="24"/>
              </w:rPr>
              <w:t>3.47%</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长江证券股份有限公司</w:t>
            </w:r>
          </w:p>
        </w:tc>
        <w:tc>
          <w:tcPr>
            <w:tcW w:w="780" w:type="dxa"/>
            <w:vAlign w:val="center"/>
          </w:tcPr>
          <w:p w:rsidR="00D55E14" w:rsidRDefault="00AF2E30">
            <w:pPr>
              <w:jc w:val="right"/>
            </w:pPr>
            <w:r>
              <w:rPr>
                <w:rFonts w:eastAsiaTheme="minorEastAsia"/>
                <w:color w:val="000000" w:themeColor="text1"/>
                <w:sz w:val="24"/>
              </w:rPr>
              <w:t>2</w:t>
            </w:r>
          </w:p>
        </w:tc>
        <w:tc>
          <w:tcPr>
            <w:tcW w:w="1800" w:type="dxa"/>
            <w:vAlign w:val="center"/>
          </w:tcPr>
          <w:p w:rsidR="00D55E14" w:rsidRDefault="00AF2E30">
            <w:pPr>
              <w:jc w:val="right"/>
            </w:pPr>
            <w:r>
              <w:rPr>
                <w:rFonts w:eastAsiaTheme="minorEastAsia"/>
                <w:color w:val="000000" w:themeColor="text1"/>
                <w:sz w:val="24"/>
              </w:rPr>
              <w:t>6,057,863,243.02</w:t>
            </w:r>
          </w:p>
        </w:tc>
        <w:tc>
          <w:tcPr>
            <w:tcW w:w="1080" w:type="dxa"/>
            <w:vAlign w:val="center"/>
          </w:tcPr>
          <w:p w:rsidR="00D55E14" w:rsidRDefault="00AF2E30">
            <w:pPr>
              <w:jc w:val="right"/>
            </w:pPr>
            <w:r>
              <w:rPr>
                <w:rFonts w:eastAsiaTheme="minorEastAsia"/>
                <w:color w:val="000000" w:themeColor="text1"/>
                <w:sz w:val="24"/>
              </w:rPr>
              <w:t>31.70%</w:t>
            </w:r>
          </w:p>
        </w:tc>
        <w:tc>
          <w:tcPr>
            <w:tcW w:w="1620" w:type="dxa"/>
            <w:vAlign w:val="center"/>
          </w:tcPr>
          <w:p w:rsidR="00D55E14" w:rsidRDefault="00AF2E30">
            <w:pPr>
              <w:jc w:val="right"/>
            </w:pPr>
            <w:r>
              <w:rPr>
                <w:rFonts w:eastAsiaTheme="minorEastAsia"/>
                <w:color w:val="000000" w:themeColor="text1"/>
                <w:sz w:val="24"/>
              </w:rPr>
              <w:t>5,641,697.18</w:t>
            </w:r>
          </w:p>
        </w:tc>
        <w:tc>
          <w:tcPr>
            <w:tcW w:w="1080" w:type="dxa"/>
            <w:vAlign w:val="center"/>
          </w:tcPr>
          <w:p w:rsidR="00D55E14" w:rsidRDefault="00AF2E30">
            <w:pPr>
              <w:jc w:val="right"/>
            </w:pPr>
            <w:r>
              <w:rPr>
                <w:rFonts w:eastAsiaTheme="minorEastAsia"/>
                <w:color w:val="000000" w:themeColor="text1"/>
                <w:sz w:val="24"/>
              </w:rPr>
              <w:t>31.69%</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东吴证券股份有限公司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581,036,393.89</w:t>
            </w:r>
          </w:p>
        </w:tc>
        <w:tc>
          <w:tcPr>
            <w:tcW w:w="1080" w:type="dxa"/>
            <w:vAlign w:val="center"/>
          </w:tcPr>
          <w:p w:rsidR="00D55E14" w:rsidRDefault="00AF2E30">
            <w:pPr>
              <w:jc w:val="right"/>
            </w:pPr>
            <w:r>
              <w:rPr>
                <w:rFonts w:eastAsiaTheme="minorEastAsia"/>
                <w:color w:val="000000" w:themeColor="text1"/>
                <w:sz w:val="24"/>
              </w:rPr>
              <w:t>3.04%</w:t>
            </w:r>
          </w:p>
        </w:tc>
        <w:tc>
          <w:tcPr>
            <w:tcW w:w="1620" w:type="dxa"/>
            <w:vAlign w:val="center"/>
          </w:tcPr>
          <w:p w:rsidR="00D55E14" w:rsidRDefault="00AF2E30">
            <w:pPr>
              <w:jc w:val="right"/>
            </w:pPr>
            <w:r>
              <w:rPr>
                <w:rFonts w:eastAsiaTheme="minorEastAsia"/>
                <w:color w:val="000000" w:themeColor="text1"/>
                <w:sz w:val="24"/>
              </w:rPr>
              <w:t>541,120.20</w:t>
            </w:r>
          </w:p>
        </w:tc>
        <w:tc>
          <w:tcPr>
            <w:tcW w:w="1080" w:type="dxa"/>
            <w:vAlign w:val="center"/>
          </w:tcPr>
          <w:p w:rsidR="00D55E14" w:rsidRDefault="00AF2E30">
            <w:pPr>
              <w:jc w:val="right"/>
            </w:pPr>
            <w:r>
              <w:rPr>
                <w:rFonts w:eastAsiaTheme="minorEastAsia"/>
                <w:color w:val="000000" w:themeColor="text1"/>
                <w:sz w:val="24"/>
              </w:rPr>
              <w:t>3.04%</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国盛证券有限责任公司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568,662,880.11</w:t>
            </w:r>
          </w:p>
        </w:tc>
        <w:tc>
          <w:tcPr>
            <w:tcW w:w="1080" w:type="dxa"/>
            <w:vAlign w:val="center"/>
          </w:tcPr>
          <w:p w:rsidR="00D55E14" w:rsidRDefault="00AF2E30">
            <w:pPr>
              <w:jc w:val="right"/>
            </w:pPr>
            <w:r>
              <w:rPr>
                <w:rFonts w:eastAsiaTheme="minorEastAsia"/>
                <w:color w:val="000000" w:themeColor="text1"/>
                <w:sz w:val="24"/>
              </w:rPr>
              <w:t>2.98%</w:t>
            </w:r>
          </w:p>
        </w:tc>
        <w:tc>
          <w:tcPr>
            <w:tcW w:w="1620" w:type="dxa"/>
            <w:vAlign w:val="center"/>
          </w:tcPr>
          <w:p w:rsidR="00D55E14" w:rsidRDefault="00AF2E30">
            <w:pPr>
              <w:jc w:val="right"/>
            </w:pPr>
            <w:r>
              <w:rPr>
                <w:rFonts w:eastAsiaTheme="minorEastAsia"/>
                <w:color w:val="000000" w:themeColor="text1"/>
                <w:sz w:val="24"/>
              </w:rPr>
              <w:t>529,593.09</w:t>
            </w:r>
          </w:p>
        </w:tc>
        <w:tc>
          <w:tcPr>
            <w:tcW w:w="1080" w:type="dxa"/>
            <w:vAlign w:val="center"/>
          </w:tcPr>
          <w:p w:rsidR="00D55E14" w:rsidRDefault="00AF2E30">
            <w:pPr>
              <w:jc w:val="right"/>
            </w:pPr>
            <w:r>
              <w:rPr>
                <w:rFonts w:eastAsiaTheme="minorEastAsia"/>
                <w:color w:val="000000" w:themeColor="text1"/>
                <w:sz w:val="24"/>
              </w:rPr>
              <w:t>2.98%</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华泰证券股份有限公司</w:t>
            </w:r>
          </w:p>
        </w:tc>
        <w:tc>
          <w:tcPr>
            <w:tcW w:w="780" w:type="dxa"/>
            <w:vAlign w:val="center"/>
          </w:tcPr>
          <w:p w:rsidR="00D55E14" w:rsidRDefault="00AF2E30">
            <w:pPr>
              <w:jc w:val="right"/>
            </w:pPr>
            <w:r>
              <w:rPr>
                <w:rFonts w:eastAsiaTheme="minorEastAsia"/>
                <w:color w:val="000000" w:themeColor="text1"/>
                <w:sz w:val="24"/>
              </w:rPr>
              <w:t>2</w:t>
            </w:r>
          </w:p>
        </w:tc>
        <w:tc>
          <w:tcPr>
            <w:tcW w:w="1800" w:type="dxa"/>
            <w:vAlign w:val="center"/>
          </w:tcPr>
          <w:p w:rsidR="00D55E14" w:rsidRDefault="00AF2E30">
            <w:pPr>
              <w:jc w:val="right"/>
            </w:pPr>
            <w:r>
              <w:rPr>
                <w:rFonts w:eastAsiaTheme="minorEastAsia"/>
                <w:color w:val="000000" w:themeColor="text1"/>
                <w:sz w:val="24"/>
              </w:rPr>
              <w:t>541,801,433.96</w:t>
            </w:r>
          </w:p>
        </w:tc>
        <w:tc>
          <w:tcPr>
            <w:tcW w:w="1080" w:type="dxa"/>
            <w:vAlign w:val="center"/>
          </w:tcPr>
          <w:p w:rsidR="00D55E14" w:rsidRDefault="00AF2E30">
            <w:pPr>
              <w:jc w:val="right"/>
            </w:pPr>
            <w:r>
              <w:rPr>
                <w:rFonts w:eastAsiaTheme="minorEastAsia"/>
                <w:color w:val="000000" w:themeColor="text1"/>
                <w:sz w:val="24"/>
              </w:rPr>
              <w:t>2.83%</w:t>
            </w:r>
          </w:p>
        </w:tc>
        <w:tc>
          <w:tcPr>
            <w:tcW w:w="1620" w:type="dxa"/>
            <w:vAlign w:val="center"/>
          </w:tcPr>
          <w:p w:rsidR="00D55E14" w:rsidRDefault="00AF2E30">
            <w:pPr>
              <w:jc w:val="right"/>
            </w:pPr>
            <w:r>
              <w:rPr>
                <w:rFonts w:eastAsiaTheme="minorEastAsia"/>
                <w:color w:val="000000" w:themeColor="text1"/>
                <w:sz w:val="24"/>
              </w:rPr>
              <w:t>504,576.94</w:t>
            </w:r>
          </w:p>
        </w:tc>
        <w:tc>
          <w:tcPr>
            <w:tcW w:w="1080" w:type="dxa"/>
            <w:vAlign w:val="center"/>
          </w:tcPr>
          <w:p w:rsidR="00D55E14" w:rsidRDefault="00AF2E30">
            <w:pPr>
              <w:jc w:val="right"/>
            </w:pPr>
            <w:r>
              <w:rPr>
                <w:rFonts w:eastAsiaTheme="minorEastAsia"/>
                <w:color w:val="000000" w:themeColor="text1"/>
                <w:sz w:val="24"/>
              </w:rPr>
              <w:t>2.83%</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中国国际金融股份有限公司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405,326,713.03</w:t>
            </w:r>
          </w:p>
        </w:tc>
        <w:tc>
          <w:tcPr>
            <w:tcW w:w="1080" w:type="dxa"/>
            <w:vAlign w:val="center"/>
          </w:tcPr>
          <w:p w:rsidR="00D55E14" w:rsidRDefault="00AF2E30">
            <w:pPr>
              <w:jc w:val="right"/>
            </w:pPr>
            <w:r>
              <w:rPr>
                <w:rFonts w:eastAsiaTheme="minorEastAsia"/>
                <w:color w:val="000000" w:themeColor="text1"/>
                <w:sz w:val="24"/>
              </w:rPr>
              <w:t>2.12%</w:t>
            </w:r>
          </w:p>
        </w:tc>
        <w:tc>
          <w:tcPr>
            <w:tcW w:w="1620" w:type="dxa"/>
            <w:vAlign w:val="center"/>
          </w:tcPr>
          <w:p w:rsidR="00D55E14" w:rsidRDefault="00AF2E30">
            <w:pPr>
              <w:jc w:val="right"/>
            </w:pPr>
            <w:r>
              <w:rPr>
                <w:rFonts w:eastAsiaTheme="minorEastAsia"/>
                <w:color w:val="000000" w:themeColor="text1"/>
                <w:sz w:val="24"/>
              </w:rPr>
              <w:t>377,481.02</w:t>
            </w:r>
          </w:p>
        </w:tc>
        <w:tc>
          <w:tcPr>
            <w:tcW w:w="1080" w:type="dxa"/>
            <w:vAlign w:val="center"/>
          </w:tcPr>
          <w:p w:rsidR="00D55E14" w:rsidRDefault="00AF2E30">
            <w:pPr>
              <w:jc w:val="right"/>
            </w:pPr>
            <w:r>
              <w:rPr>
                <w:rFonts w:eastAsiaTheme="minorEastAsia"/>
                <w:color w:val="000000" w:themeColor="text1"/>
                <w:sz w:val="24"/>
              </w:rPr>
              <w:t>2.12%</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中信证券股份有限公司</w:t>
            </w:r>
          </w:p>
        </w:tc>
        <w:tc>
          <w:tcPr>
            <w:tcW w:w="780" w:type="dxa"/>
            <w:vAlign w:val="center"/>
          </w:tcPr>
          <w:p w:rsidR="00D55E14" w:rsidRDefault="00AE1108">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235,879,435.63</w:t>
            </w:r>
          </w:p>
        </w:tc>
        <w:tc>
          <w:tcPr>
            <w:tcW w:w="1080" w:type="dxa"/>
            <w:vAlign w:val="center"/>
          </w:tcPr>
          <w:p w:rsidR="00D55E14" w:rsidRDefault="00AF2E30">
            <w:pPr>
              <w:jc w:val="right"/>
            </w:pPr>
            <w:r>
              <w:rPr>
                <w:rFonts w:eastAsiaTheme="minorEastAsia"/>
                <w:color w:val="000000" w:themeColor="text1"/>
                <w:sz w:val="24"/>
              </w:rPr>
              <w:t>1.23%</w:t>
            </w:r>
          </w:p>
        </w:tc>
        <w:tc>
          <w:tcPr>
            <w:tcW w:w="1620" w:type="dxa"/>
            <w:vAlign w:val="center"/>
          </w:tcPr>
          <w:p w:rsidR="00D55E14" w:rsidRDefault="00AF2E30">
            <w:pPr>
              <w:jc w:val="right"/>
            </w:pPr>
            <w:r>
              <w:rPr>
                <w:rFonts w:eastAsiaTheme="minorEastAsia"/>
                <w:color w:val="000000" w:themeColor="text1"/>
                <w:sz w:val="24"/>
              </w:rPr>
              <w:t>220,361.08</w:t>
            </w:r>
          </w:p>
        </w:tc>
        <w:tc>
          <w:tcPr>
            <w:tcW w:w="1080" w:type="dxa"/>
            <w:vAlign w:val="center"/>
          </w:tcPr>
          <w:p w:rsidR="00D55E14" w:rsidRDefault="00AF2E30">
            <w:pPr>
              <w:jc w:val="right"/>
            </w:pPr>
            <w:r>
              <w:rPr>
                <w:rFonts w:eastAsiaTheme="minorEastAsia"/>
                <w:color w:val="000000" w:themeColor="text1"/>
                <w:sz w:val="24"/>
              </w:rPr>
              <w:t>1.24%</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方正证券股份有限公司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1,766,196,756.77</w:t>
            </w:r>
          </w:p>
        </w:tc>
        <w:tc>
          <w:tcPr>
            <w:tcW w:w="1080" w:type="dxa"/>
            <w:vAlign w:val="center"/>
          </w:tcPr>
          <w:p w:rsidR="00D55E14" w:rsidRDefault="00AF2E30">
            <w:pPr>
              <w:jc w:val="right"/>
            </w:pPr>
            <w:r>
              <w:rPr>
                <w:rFonts w:eastAsiaTheme="minorEastAsia"/>
                <w:color w:val="000000" w:themeColor="text1"/>
                <w:sz w:val="24"/>
              </w:rPr>
              <w:t>9.24%</w:t>
            </w:r>
          </w:p>
        </w:tc>
        <w:tc>
          <w:tcPr>
            <w:tcW w:w="1620" w:type="dxa"/>
            <w:vAlign w:val="center"/>
          </w:tcPr>
          <w:p w:rsidR="00D55E14" w:rsidRDefault="00AF2E30">
            <w:pPr>
              <w:jc w:val="right"/>
            </w:pPr>
            <w:r>
              <w:rPr>
                <w:rFonts w:eastAsiaTheme="minorEastAsia"/>
                <w:color w:val="000000" w:themeColor="text1"/>
                <w:sz w:val="24"/>
              </w:rPr>
              <w:t>1,644,860.10</w:t>
            </w:r>
          </w:p>
        </w:tc>
        <w:tc>
          <w:tcPr>
            <w:tcW w:w="1080" w:type="dxa"/>
            <w:vAlign w:val="center"/>
          </w:tcPr>
          <w:p w:rsidR="00D55E14" w:rsidRDefault="00AF2E30">
            <w:pPr>
              <w:jc w:val="right"/>
            </w:pPr>
            <w:r>
              <w:rPr>
                <w:rFonts w:eastAsiaTheme="minorEastAsia"/>
                <w:color w:val="000000" w:themeColor="text1"/>
                <w:sz w:val="24"/>
              </w:rPr>
              <w:t>9.24%</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中泰证券股份有限公司</w:t>
            </w:r>
          </w:p>
        </w:tc>
        <w:tc>
          <w:tcPr>
            <w:tcW w:w="780" w:type="dxa"/>
            <w:vAlign w:val="center"/>
          </w:tcPr>
          <w:p w:rsidR="00D55E14" w:rsidRDefault="0040683D">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1,414,377,626.55</w:t>
            </w:r>
          </w:p>
        </w:tc>
        <w:tc>
          <w:tcPr>
            <w:tcW w:w="1080" w:type="dxa"/>
            <w:vAlign w:val="center"/>
          </w:tcPr>
          <w:p w:rsidR="00D55E14" w:rsidRDefault="00AF2E30">
            <w:pPr>
              <w:jc w:val="right"/>
            </w:pPr>
            <w:r>
              <w:rPr>
                <w:rFonts w:eastAsiaTheme="minorEastAsia"/>
                <w:color w:val="000000" w:themeColor="text1"/>
                <w:sz w:val="24"/>
              </w:rPr>
              <w:t>7.40%</w:t>
            </w:r>
          </w:p>
        </w:tc>
        <w:tc>
          <w:tcPr>
            <w:tcW w:w="1620" w:type="dxa"/>
            <w:vAlign w:val="center"/>
          </w:tcPr>
          <w:p w:rsidR="00D55E14" w:rsidRDefault="00AF2E30">
            <w:pPr>
              <w:jc w:val="right"/>
            </w:pPr>
            <w:r>
              <w:rPr>
                <w:rFonts w:eastAsiaTheme="minorEastAsia"/>
                <w:color w:val="000000" w:themeColor="text1"/>
                <w:sz w:val="24"/>
              </w:rPr>
              <w:t>1,317,214.12</w:t>
            </w:r>
          </w:p>
        </w:tc>
        <w:tc>
          <w:tcPr>
            <w:tcW w:w="1080" w:type="dxa"/>
            <w:vAlign w:val="center"/>
          </w:tcPr>
          <w:p w:rsidR="00D55E14" w:rsidRDefault="00AF2E30">
            <w:pPr>
              <w:jc w:val="right"/>
            </w:pPr>
            <w:r>
              <w:rPr>
                <w:rFonts w:eastAsiaTheme="minorEastAsia"/>
                <w:color w:val="000000" w:themeColor="text1"/>
                <w:sz w:val="24"/>
              </w:rPr>
              <w:t>7.40%</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西部证券股份有限公司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1,376,183,116.05</w:t>
            </w:r>
          </w:p>
        </w:tc>
        <w:tc>
          <w:tcPr>
            <w:tcW w:w="1080" w:type="dxa"/>
            <w:vAlign w:val="center"/>
          </w:tcPr>
          <w:p w:rsidR="00D55E14" w:rsidRDefault="00AF2E30">
            <w:pPr>
              <w:jc w:val="right"/>
            </w:pPr>
            <w:r>
              <w:rPr>
                <w:rFonts w:eastAsiaTheme="minorEastAsia"/>
                <w:color w:val="000000" w:themeColor="text1"/>
                <w:sz w:val="24"/>
              </w:rPr>
              <w:t>7.20%</w:t>
            </w:r>
          </w:p>
        </w:tc>
        <w:tc>
          <w:tcPr>
            <w:tcW w:w="1620" w:type="dxa"/>
            <w:vAlign w:val="center"/>
          </w:tcPr>
          <w:p w:rsidR="00D55E14" w:rsidRDefault="00AF2E30">
            <w:pPr>
              <w:jc w:val="right"/>
            </w:pPr>
            <w:r>
              <w:rPr>
                <w:rFonts w:eastAsiaTheme="minorEastAsia"/>
                <w:color w:val="000000" w:themeColor="text1"/>
                <w:sz w:val="24"/>
              </w:rPr>
              <w:t>1,281,643.48</w:t>
            </w:r>
          </w:p>
        </w:tc>
        <w:tc>
          <w:tcPr>
            <w:tcW w:w="1080" w:type="dxa"/>
            <w:vAlign w:val="center"/>
          </w:tcPr>
          <w:p w:rsidR="00D55E14" w:rsidRDefault="00AF2E30">
            <w:pPr>
              <w:jc w:val="right"/>
            </w:pPr>
            <w:r>
              <w:rPr>
                <w:rFonts w:eastAsiaTheme="minorEastAsia"/>
                <w:color w:val="000000" w:themeColor="text1"/>
                <w:sz w:val="24"/>
              </w:rPr>
              <w:t>7.20%</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中信建投证券股份有限公司</w:t>
            </w:r>
          </w:p>
        </w:tc>
        <w:tc>
          <w:tcPr>
            <w:tcW w:w="780" w:type="dxa"/>
            <w:vAlign w:val="center"/>
          </w:tcPr>
          <w:p w:rsidR="00D55E14" w:rsidRDefault="00AF2E30">
            <w:pPr>
              <w:jc w:val="right"/>
            </w:pPr>
            <w:r>
              <w:rPr>
                <w:rFonts w:eastAsiaTheme="minorEastAsia"/>
                <w:color w:val="000000" w:themeColor="text1"/>
                <w:sz w:val="24"/>
              </w:rPr>
              <w:t>2</w:t>
            </w:r>
          </w:p>
        </w:tc>
        <w:tc>
          <w:tcPr>
            <w:tcW w:w="1800" w:type="dxa"/>
            <w:vAlign w:val="center"/>
          </w:tcPr>
          <w:p w:rsidR="00D55E14" w:rsidRDefault="00AF2E30">
            <w:pPr>
              <w:jc w:val="right"/>
            </w:pPr>
            <w:r>
              <w:rPr>
                <w:rFonts w:eastAsiaTheme="minorEastAsia"/>
                <w:color w:val="000000" w:themeColor="text1"/>
                <w:sz w:val="24"/>
              </w:rPr>
              <w:t>1,362,180,046.66</w:t>
            </w:r>
          </w:p>
        </w:tc>
        <w:tc>
          <w:tcPr>
            <w:tcW w:w="1080" w:type="dxa"/>
            <w:vAlign w:val="center"/>
          </w:tcPr>
          <w:p w:rsidR="00D55E14" w:rsidRDefault="00AF2E30">
            <w:pPr>
              <w:jc w:val="right"/>
            </w:pPr>
            <w:r>
              <w:rPr>
                <w:rFonts w:eastAsiaTheme="minorEastAsia"/>
                <w:color w:val="000000" w:themeColor="text1"/>
                <w:sz w:val="24"/>
              </w:rPr>
              <w:t>7.13%</w:t>
            </w:r>
          </w:p>
        </w:tc>
        <w:tc>
          <w:tcPr>
            <w:tcW w:w="1620" w:type="dxa"/>
            <w:vAlign w:val="center"/>
          </w:tcPr>
          <w:p w:rsidR="00D55E14" w:rsidRDefault="00AF2E30">
            <w:pPr>
              <w:jc w:val="right"/>
            </w:pPr>
            <w:r>
              <w:rPr>
                <w:rFonts w:eastAsiaTheme="minorEastAsia"/>
                <w:color w:val="000000" w:themeColor="text1"/>
                <w:sz w:val="24"/>
              </w:rPr>
              <w:t>1,268,601.66</w:t>
            </w:r>
          </w:p>
        </w:tc>
        <w:tc>
          <w:tcPr>
            <w:tcW w:w="1080" w:type="dxa"/>
            <w:vAlign w:val="center"/>
          </w:tcPr>
          <w:p w:rsidR="00D55E14" w:rsidRDefault="00AF2E30">
            <w:pPr>
              <w:jc w:val="right"/>
            </w:pPr>
            <w:r>
              <w:rPr>
                <w:rFonts w:eastAsiaTheme="minorEastAsia"/>
                <w:color w:val="000000" w:themeColor="text1"/>
                <w:sz w:val="24"/>
              </w:rPr>
              <w:t>7.13%</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西藏东方财富证券股份有限公司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1,107,987,702.14</w:t>
            </w:r>
          </w:p>
        </w:tc>
        <w:tc>
          <w:tcPr>
            <w:tcW w:w="1080" w:type="dxa"/>
            <w:vAlign w:val="center"/>
          </w:tcPr>
          <w:p w:rsidR="00D55E14" w:rsidRDefault="00AF2E30">
            <w:pPr>
              <w:jc w:val="right"/>
            </w:pPr>
            <w:r>
              <w:rPr>
                <w:rFonts w:eastAsiaTheme="minorEastAsia"/>
                <w:color w:val="000000" w:themeColor="text1"/>
                <w:sz w:val="24"/>
              </w:rPr>
              <w:t>5.80%</w:t>
            </w:r>
          </w:p>
        </w:tc>
        <w:tc>
          <w:tcPr>
            <w:tcW w:w="1620" w:type="dxa"/>
            <w:vAlign w:val="center"/>
          </w:tcPr>
          <w:p w:rsidR="00D55E14" w:rsidRDefault="00AF2E30">
            <w:pPr>
              <w:jc w:val="right"/>
            </w:pPr>
            <w:r>
              <w:rPr>
                <w:rFonts w:eastAsiaTheme="minorEastAsia"/>
                <w:color w:val="000000" w:themeColor="text1"/>
                <w:sz w:val="24"/>
              </w:rPr>
              <w:t>1,031,872.46</w:t>
            </w:r>
          </w:p>
        </w:tc>
        <w:tc>
          <w:tcPr>
            <w:tcW w:w="1080" w:type="dxa"/>
            <w:vAlign w:val="center"/>
          </w:tcPr>
          <w:p w:rsidR="00D55E14" w:rsidRDefault="00AF2E30">
            <w:pPr>
              <w:jc w:val="right"/>
            </w:pPr>
            <w:r>
              <w:rPr>
                <w:rFonts w:eastAsiaTheme="minorEastAsia"/>
                <w:color w:val="000000" w:themeColor="text1"/>
                <w:sz w:val="24"/>
              </w:rPr>
              <w:t>5.80%</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安信证券股份有限公司</w:t>
            </w:r>
          </w:p>
        </w:tc>
        <w:tc>
          <w:tcPr>
            <w:tcW w:w="780" w:type="dxa"/>
            <w:vAlign w:val="center"/>
          </w:tcPr>
          <w:p w:rsidR="00D55E14" w:rsidRDefault="00AF2E30">
            <w:pPr>
              <w:jc w:val="right"/>
            </w:pPr>
            <w:r>
              <w:rPr>
                <w:rFonts w:eastAsiaTheme="minorEastAsia"/>
                <w:color w:val="000000" w:themeColor="text1"/>
                <w:sz w:val="24"/>
              </w:rPr>
              <w:t>2</w:t>
            </w:r>
          </w:p>
        </w:tc>
        <w:tc>
          <w:tcPr>
            <w:tcW w:w="1800" w:type="dxa"/>
            <w:vAlign w:val="center"/>
          </w:tcPr>
          <w:p w:rsidR="00D55E14" w:rsidRDefault="00AF2E30">
            <w:pPr>
              <w:jc w:val="right"/>
            </w:pPr>
            <w:r>
              <w:rPr>
                <w:rFonts w:eastAsiaTheme="minorEastAsia"/>
                <w:color w:val="000000" w:themeColor="text1"/>
                <w:sz w:val="24"/>
              </w:rPr>
              <w:t>1,017,645,583.49</w:t>
            </w:r>
          </w:p>
        </w:tc>
        <w:tc>
          <w:tcPr>
            <w:tcW w:w="1080" w:type="dxa"/>
            <w:vAlign w:val="center"/>
          </w:tcPr>
          <w:p w:rsidR="00D55E14" w:rsidRDefault="00AF2E30">
            <w:pPr>
              <w:jc w:val="right"/>
            </w:pPr>
            <w:r>
              <w:rPr>
                <w:rFonts w:eastAsiaTheme="minorEastAsia"/>
                <w:color w:val="000000" w:themeColor="text1"/>
                <w:sz w:val="24"/>
              </w:rPr>
              <w:t>5.32%</w:t>
            </w:r>
          </w:p>
        </w:tc>
        <w:tc>
          <w:tcPr>
            <w:tcW w:w="1620" w:type="dxa"/>
            <w:vAlign w:val="center"/>
          </w:tcPr>
          <w:p w:rsidR="00D55E14" w:rsidRDefault="00AF2E30">
            <w:pPr>
              <w:jc w:val="right"/>
            </w:pPr>
            <w:r>
              <w:rPr>
                <w:rFonts w:eastAsiaTheme="minorEastAsia"/>
                <w:color w:val="000000" w:themeColor="text1"/>
                <w:sz w:val="24"/>
              </w:rPr>
              <w:t>947,732.38</w:t>
            </w:r>
          </w:p>
        </w:tc>
        <w:tc>
          <w:tcPr>
            <w:tcW w:w="1080" w:type="dxa"/>
            <w:vAlign w:val="center"/>
          </w:tcPr>
          <w:p w:rsidR="00D55E14" w:rsidRDefault="00AF2E30">
            <w:pPr>
              <w:jc w:val="right"/>
            </w:pPr>
            <w:r>
              <w:rPr>
                <w:rFonts w:eastAsiaTheme="minorEastAsia"/>
                <w:color w:val="000000" w:themeColor="text1"/>
                <w:sz w:val="24"/>
              </w:rPr>
              <w:t>5.32%</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海通证券股份有限公司</w:t>
            </w:r>
          </w:p>
        </w:tc>
        <w:tc>
          <w:tcPr>
            <w:tcW w:w="780" w:type="dxa"/>
            <w:vAlign w:val="center"/>
          </w:tcPr>
          <w:p w:rsidR="00D55E14" w:rsidRDefault="00AE1108">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1,016,282,200.25</w:t>
            </w:r>
          </w:p>
        </w:tc>
        <w:tc>
          <w:tcPr>
            <w:tcW w:w="1080" w:type="dxa"/>
            <w:vAlign w:val="center"/>
          </w:tcPr>
          <w:p w:rsidR="00D55E14" w:rsidRDefault="00AF2E30">
            <w:pPr>
              <w:jc w:val="right"/>
            </w:pPr>
            <w:r>
              <w:rPr>
                <w:rFonts w:eastAsiaTheme="minorEastAsia"/>
                <w:color w:val="000000" w:themeColor="text1"/>
                <w:sz w:val="24"/>
              </w:rPr>
              <w:t>5.32%</w:t>
            </w:r>
          </w:p>
        </w:tc>
        <w:tc>
          <w:tcPr>
            <w:tcW w:w="1620" w:type="dxa"/>
            <w:vAlign w:val="center"/>
          </w:tcPr>
          <w:p w:rsidR="00D55E14" w:rsidRDefault="00AF2E30">
            <w:pPr>
              <w:jc w:val="right"/>
            </w:pPr>
            <w:r>
              <w:rPr>
                <w:rFonts w:eastAsiaTheme="minorEastAsia"/>
                <w:color w:val="000000" w:themeColor="text1"/>
                <w:sz w:val="24"/>
              </w:rPr>
              <w:t>946,460.59</w:t>
            </w:r>
          </w:p>
        </w:tc>
        <w:tc>
          <w:tcPr>
            <w:tcW w:w="1080" w:type="dxa"/>
            <w:vAlign w:val="center"/>
          </w:tcPr>
          <w:p w:rsidR="00D55E14" w:rsidRDefault="00AF2E30">
            <w:pPr>
              <w:jc w:val="right"/>
            </w:pPr>
            <w:r>
              <w:rPr>
                <w:rFonts w:eastAsiaTheme="minorEastAsia"/>
                <w:color w:val="000000" w:themeColor="text1"/>
                <w:sz w:val="24"/>
              </w:rPr>
              <w:t>5.32%</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中国银河证券股份有限公司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华安证券股份有限公司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平安证券股份有限公司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信达证券股份有限公司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北京高华证券有限责任公司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德邦证券股份有限公司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东兴证券股份有限公司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r w:rsidR="00D55E14">
        <w:tc>
          <w:tcPr>
            <w:tcW w:w="1560" w:type="dxa"/>
            <w:vAlign w:val="center"/>
          </w:tcPr>
          <w:p w:rsidR="00D55E14" w:rsidRDefault="00AF2E30">
            <w:pPr>
              <w:jc w:val="left"/>
            </w:pPr>
            <w:r>
              <w:rPr>
                <w:rFonts w:eastAsiaTheme="minorEastAsia"/>
                <w:color w:val="000000" w:themeColor="text1"/>
                <w:sz w:val="24"/>
              </w:rPr>
              <w:t>中国中金财富证券有限公司</w:t>
            </w:r>
          </w:p>
        </w:tc>
        <w:tc>
          <w:tcPr>
            <w:tcW w:w="780" w:type="dxa"/>
            <w:vAlign w:val="center"/>
          </w:tcPr>
          <w:p w:rsidR="00D55E14" w:rsidRDefault="00AF2E30">
            <w:pPr>
              <w:jc w:val="right"/>
            </w:pPr>
            <w:r>
              <w:rPr>
                <w:rFonts w:eastAsiaTheme="minorEastAsia"/>
                <w:color w:val="000000" w:themeColor="text1"/>
                <w:sz w:val="24"/>
              </w:rPr>
              <w:t>1</w:t>
            </w:r>
          </w:p>
        </w:tc>
        <w:tc>
          <w:tcPr>
            <w:tcW w:w="180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62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right"/>
            </w:pPr>
            <w:r>
              <w:rPr>
                <w:rFonts w:eastAsiaTheme="minorEastAsia"/>
                <w:color w:val="000000" w:themeColor="text1"/>
                <w:sz w:val="24"/>
              </w:rPr>
              <w:t>-</w:t>
            </w:r>
          </w:p>
        </w:tc>
        <w:tc>
          <w:tcPr>
            <w:tcW w:w="1080" w:type="dxa"/>
            <w:vAlign w:val="center"/>
          </w:tcPr>
          <w:p w:rsidR="00D55E14" w:rsidRDefault="00AF2E30">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1B561E">
      <w:pPr>
        <w:spacing w:line="360" w:lineRule="auto"/>
        <w:ind w:firstLine="420"/>
        <w:jc w:val="right"/>
        <w:rPr>
          <w:rFonts w:eastAsiaTheme="minorEastAsia"/>
          <w:color w:val="000000" w:themeColor="text1"/>
          <w:sz w:val="24"/>
        </w:rPr>
      </w:pPr>
      <w:bookmarkStart w:id="192"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D55E14">
        <w:tc>
          <w:tcPr>
            <w:tcW w:w="1560" w:type="dxa"/>
            <w:vAlign w:val="center"/>
          </w:tcPr>
          <w:p w:rsidR="00D55E14" w:rsidRDefault="00AF2E30">
            <w:pPr>
              <w:jc w:val="center"/>
            </w:pPr>
            <w:r>
              <w:rPr>
                <w:rFonts w:eastAsiaTheme="minorEastAsia"/>
                <w:color w:val="000000" w:themeColor="text1"/>
                <w:sz w:val="24"/>
              </w:rPr>
              <w:t>长江证券股份有限公司</w:t>
            </w:r>
          </w:p>
        </w:tc>
        <w:tc>
          <w:tcPr>
            <w:tcW w:w="1320" w:type="dxa"/>
            <w:vAlign w:val="center"/>
          </w:tcPr>
          <w:p w:rsidR="00D55E14" w:rsidRDefault="00AF2E30">
            <w:pPr>
              <w:jc w:val="right"/>
            </w:pPr>
            <w:r>
              <w:rPr>
                <w:rFonts w:eastAsiaTheme="minorEastAsia"/>
                <w:color w:val="000000" w:themeColor="text1"/>
                <w:sz w:val="24"/>
              </w:rPr>
              <w:t>1,637,463.00</w:t>
            </w:r>
          </w:p>
        </w:tc>
        <w:tc>
          <w:tcPr>
            <w:tcW w:w="1080" w:type="dxa"/>
            <w:vAlign w:val="center"/>
          </w:tcPr>
          <w:p w:rsidR="00D55E14" w:rsidRDefault="00AF2E30">
            <w:pPr>
              <w:jc w:val="right"/>
            </w:pPr>
            <w:r>
              <w:rPr>
                <w:rFonts w:eastAsiaTheme="minorEastAsia"/>
                <w:color w:val="000000" w:themeColor="text1"/>
                <w:sz w:val="24"/>
              </w:rPr>
              <w:t>100.00%</w:t>
            </w:r>
          </w:p>
        </w:tc>
        <w:tc>
          <w:tcPr>
            <w:tcW w:w="1143" w:type="dxa"/>
            <w:vAlign w:val="center"/>
          </w:tcPr>
          <w:p w:rsidR="00D55E14" w:rsidRDefault="00AF2E30">
            <w:pPr>
              <w:jc w:val="right"/>
            </w:pPr>
            <w:r>
              <w:rPr>
                <w:rFonts w:eastAsiaTheme="minorEastAsia"/>
                <w:color w:val="000000" w:themeColor="text1"/>
                <w:sz w:val="24"/>
              </w:rPr>
              <w:t>-</w:t>
            </w:r>
          </w:p>
        </w:tc>
        <w:tc>
          <w:tcPr>
            <w:tcW w:w="1197" w:type="dxa"/>
            <w:vAlign w:val="center"/>
          </w:tcPr>
          <w:p w:rsidR="00D55E14" w:rsidRDefault="00AF2E30">
            <w:pPr>
              <w:jc w:val="right"/>
            </w:pPr>
            <w:r>
              <w:rPr>
                <w:rFonts w:eastAsiaTheme="minorEastAsia"/>
                <w:color w:val="000000" w:themeColor="text1"/>
                <w:sz w:val="24"/>
              </w:rPr>
              <w:t>-</w:t>
            </w:r>
          </w:p>
        </w:tc>
        <w:tc>
          <w:tcPr>
            <w:tcW w:w="1497" w:type="dxa"/>
            <w:vAlign w:val="center"/>
          </w:tcPr>
          <w:p w:rsidR="00D55E14" w:rsidRDefault="00AF2E30">
            <w:pPr>
              <w:jc w:val="right"/>
            </w:pPr>
            <w:r>
              <w:rPr>
                <w:rFonts w:eastAsiaTheme="minorEastAsia"/>
                <w:color w:val="000000" w:themeColor="text1"/>
                <w:sz w:val="24"/>
              </w:rPr>
              <w:t>-</w:t>
            </w:r>
          </w:p>
        </w:tc>
        <w:tc>
          <w:tcPr>
            <w:tcW w:w="1203" w:type="dxa"/>
            <w:vAlign w:val="center"/>
          </w:tcPr>
          <w:p w:rsidR="00D55E14" w:rsidRDefault="00AF2E30">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D55E14" w:rsidRDefault="00AF2E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D55E14" w:rsidRDefault="00AF2E3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3" w:name="_Toc361324901"/>
      <w:bookmarkStart w:id="194" w:name="_Toc3596022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55E14">
        <w:tc>
          <w:tcPr>
            <w:tcW w:w="720" w:type="dxa"/>
            <w:vAlign w:val="center"/>
          </w:tcPr>
          <w:p w:rsidR="00D55E14" w:rsidRDefault="00AF2E30">
            <w:pPr>
              <w:jc w:val="center"/>
            </w:pPr>
            <w:r>
              <w:rPr>
                <w:color w:val="000000"/>
                <w:sz w:val="24"/>
              </w:rPr>
              <w:t>1</w:t>
            </w:r>
          </w:p>
        </w:tc>
        <w:tc>
          <w:tcPr>
            <w:tcW w:w="4320" w:type="dxa"/>
            <w:vAlign w:val="center"/>
          </w:tcPr>
          <w:p w:rsidR="00D55E14" w:rsidRDefault="00AF2E30">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2019-01-15</w:t>
            </w:r>
          </w:p>
        </w:tc>
      </w:tr>
      <w:tr w:rsidR="00D55E14">
        <w:tc>
          <w:tcPr>
            <w:tcW w:w="720" w:type="dxa"/>
            <w:vAlign w:val="center"/>
          </w:tcPr>
          <w:p w:rsidR="00D55E14" w:rsidRDefault="00AF2E30">
            <w:pPr>
              <w:jc w:val="center"/>
            </w:pPr>
            <w:r>
              <w:rPr>
                <w:color w:val="000000"/>
                <w:sz w:val="24"/>
              </w:rPr>
              <w:t>2</w:t>
            </w:r>
          </w:p>
        </w:tc>
        <w:tc>
          <w:tcPr>
            <w:tcW w:w="4320" w:type="dxa"/>
            <w:vAlign w:val="center"/>
          </w:tcPr>
          <w:p w:rsidR="00D55E14" w:rsidRDefault="00AF2E30">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2019-01-18</w:t>
            </w:r>
          </w:p>
        </w:tc>
      </w:tr>
      <w:tr w:rsidR="00D55E14">
        <w:tc>
          <w:tcPr>
            <w:tcW w:w="720" w:type="dxa"/>
            <w:vAlign w:val="center"/>
          </w:tcPr>
          <w:p w:rsidR="00D55E14" w:rsidRDefault="00AF2E30">
            <w:pPr>
              <w:jc w:val="center"/>
            </w:pPr>
            <w:r>
              <w:rPr>
                <w:color w:val="000000"/>
                <w:sz w:val="24"/>
              </w:rPr>
              <w:t>3</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2019-01-21</w:t>
            </w:r>
          </w:p>
        </w:tc>
      </w:tr>
      <w:tr w:rsidR="00D55E14">
        <w:tc>
          <w:tcPr>
            <w:tcW w:w="720" w:type="dxa"/>
            <w:vAlign w:val="center"/>
          </w:tcPr>
          <w:p w:rsidR="00D55E14" w:rsidRDefault="00AF2E30">
            <w:pPr>
              <w:jc w:val="center"/>
            </w:pPr>
            <w:r>
              <w:rPr>
                <w:color w:val="000000"/>
                <w:sz w:val="24"/>
              </w:rPr>
              <w:t>4</w:t>
            </w:r>
          </w:p>
        </w:tc>
        <w:tc>
          <w:tcPr>
            <w:tcW w:w="4320" w:type="dxa"/>
            <w:vAlign w:val="center"/>
          </w:tcPr>
          <w:p w:rsidR="00D55E14" w:rsidRDefault="00AF2E30">
            <w:pPr>
              <w:jc w:val="left"/>
            </w:pPr>
            <w:r>
              <w:rPr>
                <w:color w:val="000000"/>
                <w:sz w:val="24"/>
              </w:rPr>
              <w:t>交银施罗德基金管理有限公司关于旗下部分基金参加交通银行股份有限公司手机银行定期定额投资起点金额调整的公告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2019-01-24</w:t>
            </w:r>
          </w:p>
        </w:tc>
      </w:tr>
      <w:tr w:rsidR="00D55E14">
        <w:tc>
          <w:tcPr>
            <w:tcW w:w="720" w:type="dxa"/>
            <w:vAlign w:val="center"/>
          </w:tcPr>
          <w:p w:rsidR="00D55E14" w:rsidRDefault="00AF2E30">
            <w:pPr>
              <w:jc w:val="center"/>
            </w:pPr>
            <w:r>
              <w:rPr>
                <w:color w:val="000000"/>
                <w:sz w:val="24"/>
              </w:rPr>
              <w:t>5</w:t>
            </w:r>
          </w:p>
        </w:tc>
        <w:tc>
          <w:tcPr>
            <w:tcW w:w="4320" w:type="dxa"/>
            <w:vAlign w:val="center"/>
          </w:tcPr>
          <w:p w:rsidR="00D55E14" w:rsidRDefault="00AF2E30">
            <w:pPr>
              <w:jc w:val="left"/>
            </w:pPr>
            <w:r>
              <w:rPr>
                <w:color w:val="000000"/>
                <w:sz w:val="24"/>
              </w:rPr>
              <w:t>交银施罗德基金管理有限公司关于开展网上直销交易平台交易费率优惠活动的公告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2019-01-28</w:t>
            </w:r>
          </w:p>
        </w:tc>
      </w:tr>
      <w:tr w:rsidR="00D55E14">
        <w:tc>
          <w:tcPr>
            <w:tcW w:w="720" w:type="dxa"/>
            <w:vAlign w:val="center"/>
          </w:tcPr>
          <w:p w:rsidR="00D55E14" w:rsidRDefault="00AF2E30">
            <w:pPr>
              <w:jc w:val="center"/>
            </w:pPr>
            <w:r>
              <w:rPr>
                <w:color w:val="000000"/>
                <w:sz w:val="24"/>
              </w:rPr>
              <w:t>6</w:t>
            </w:r>
          </w:p>
        </w:tc>
        <w:tc>
          <w:tcPr>
            <w:tcW w:w="4320" w:type="dxa"/>
            <w:vAlign w:val="center"/>
          </w:tcPr>
          <w:p w:rsidR="00D55E14" w:rsidRDefault="00AF2E30">
            <w:pPr>
              <w:jc w:val="left"/>
            </w:pPr>
            <w:r>
              <w:rPr>
                <w:color w:val="000000"/>
                <w:sz w:val="24"/>
              </w:rPr>
              <w:t>交银施罗德基金管理有限公司关于暂停大泰金石基金销售有限公司办理相关销售业务的公告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2019-01-29</w:t>
            </w:r>
          </w:p>
        </w:tc>
      </w:tr>
      <w:tr w:rsidR="00D55E14">
        <w:tc>
          <w:tcPr>
            <w:tcW w:w="720" w:type="dxa"/>
            <w:vAlign w:val="center"/>
          </w:tcPr>
          <w:p w:rsidR="00D55E14" w:rsidRDefault="00AF2E30">
            <w:pPr>
              <w:jc w:val="center"/>
            </w:pPr>
            <w:r>
              <w:rPr>
                <w:color w:val="000000"/>
                <w:sz w:val="24"/>
              </w:rPr>
              <w:t>7</w:t>
            </w:r>
          </w:p>
        </w:tc>
        <w:tc>
          <w:tcPr>
            <w:tcW w:w="4320" w:type="dxa"/>
            <w:vAlign w:val="center"/>
          </w:tcPr>
          <w:p w:rsidR="00D55E14" w:rsidRDefault="00AF2E30">
            <w:pPr>
              <w:jc w:val="left"/>
            </w:pPr>
            <w:r>
              <w:rPr>
                <w:color w:val="000000"/>
                <w:sz w:val="24"/>
              </w:rPr>
              <w:t>交银施罗德基金管理有限公司关于总经理变更的公告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2019-02-28</w:t>
            </w:r>
          </w:p>
        </w:tc>
      </w:tr>
      <w:tr w:rsidR="00D55E14">
        <w:tc>
          <w:tcPr>
            <w:tcW w:w="720" w:type="dxa"/>
            <w:vAlign w:val="center"/>
          </w:tcPr>
          <w:p w:rsidR="00D55E14" w:rsidRDefault="00AF2E30">
            <w:pPr>
              <w:jc w:val="center"/>
            </w:pPr>
            <w:r>
              <w:rPr>
                <w:color w:val="000000"/>
                <w:sz w:val="24"/>
              </w:rPr>
              <w:t>8</w:t>
            </w:r>
          </w:p>
        </w:tc>
        <w:tc>
          <w:tcPr>
            <w:tcW w:w="4320" w:type="dxa"/>
            <w:vAlign w:val="center"/>
          </w:tcPr>
          <w:p w:rsidR="00D55E14" w:rsidRDefault="00AF2E30">
            <w:pPr>
              <w:jc w:val="left"/>
            </w:pPr>
            <w:r>
              <w:rPr>
                <w:color w:val="000000"/>
                <w:sz w:val="24"/>
              </w:rPr>
              <w:t>交银施罗德基金管理有限公司关于旗下基金所持停牌股票估值调整的公告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2019-03-01</w:t>
            </w:r>
          </w:p>
        </w:tc>
      </w:tr>
      <w:tr w:rsidR="00D55E14">
        <w:tc>
          <w:tcPr>
            <w:tcW w:w="720" w:type="dxa"/>
            <w:vAlign w:val="center"/>
          </w:tcPr>
          <w:p w:rsidR="00D55E14" w:rsidRDefault="00AF2E30">
            <w:pPr>
              <w:jc w:val="center"/>
            </w:pPr>
            <w:r>
              <w:rPr>
                <w:color w:val="000000"/>
                <w:sz w:val="24"/>
              </w:rPr>
              <w:t>9</w:t>
            </w:r>
          </w:p>
        </w:tc>
        <w:tc>
          <w:tcPr>
            <w:tcW w:w="4320" w:type="dxa"/>
            <w:vAlign w:val="center"/>
          </w:tcPr>
          <w:p w:rsidR="00D55E14" w:rsidRDefault="00AF2E30">
            <w:pPr>
              <w:jc w:val="left"/>
            </w:pPr>
            <w:r>
              <w:rPr>
                <w:color w:val="000000"/>
                <w:sz w:val="24"/>
              </w:rPr>
              <w:t>交银施罗德基金管理有限公司关于增加中信银行股份有限公司为交银施罗德阿尔法核心混合型证券投资基金的场外销售机构的公告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2019-03-01</w:t>
            </w:r>
          </w:p>
        </w:tc>
      </w:tr>
      <w:tr w:rsidR="00D55E14">
        <w:tc>
          <w:tcPr>
            <w:tcW w:w="720" w:type="dxa"/>
            <w:vAlign w:val="center"/>
          </w:tcPr>
          <w:p w:rsidR="00D55E14" w:rsidRDefault="00AF2E30">
            <w:pPr>
              <w:jc w:val="center"/>
            </w:pPr>
            <w:r>
              <w:rPr>
                <w:color w:val="000000"/>
                <w:sz w:val="24"/>
              </w:rPr>
              <w:t>10</w:t>
            </w:r>
          </w:p>
        </w:tc>
        <w:tc>
          <w:tcPr>
            <w:tcW w:w="4320" w:type="dxa"/>
            <w:vAlign w:val="center"/>
          </w:tcPr>
          <w:p w:rsidR="00D55E14" w:rsidRDefault="00AF2E30">
            <w:pPr>
              <w:jc w:val="left"/>
            </w:pPr>
            <w:r>
              <w:rPr>
                <w:color w:val="000000"/>
                <w:sz w:val="24"/>
              </w:rPr>
              <w:t>交银施罗德基金管理有限公司关于增加中国光大银行股份有限公司为交银施罗德阿尔法核心混合型证券投资基金场外销售机构的公告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2019-03-05</w:t>
            </w:r>
          </w:p>
        </w:tc>
      </w:tr>
      <w:tr w:rsidR="00D55E14">
        <w:tc>
          <w:tcPr>
            <w:tcW w:w="720" w:type="dxa"/>
            <w:vAlign w:val="center"/>
          </w:tcPr>
          <w:p w:rsidR="00D55E14" w:rsidRDefault="00AF2E30">
            <w:pPr>
              <w:jc w:val="center"/>
            </w:pPr>
            <w:r>
              <w:rPr>
                <w:color w:val="000000"/>
                <w:sz w:val="24"/>
              </w:rPr>
              <w:t>11</w:t>
            </w:r>
          </w:p>
        </w:tc>
        <w:tc>
          <w:tcPr>
            <w:tcW w:w="4320" w:type="dxa"/>
            <w:vAlign w:val="center"/>
          </w:tcPr>
          <w:p w:rsidR="00D55E14" w:rsidRDefault="00AF2E30">
            <w:pPr>
              <w:jc w:val="left"/>
            </w:pPr>
            <w:r>
              <w:rPr>
                <w:color w:val="000000"/>
                <w:sz w:val="24"/>
              </w:rPr>
              <w:t>交银施罗德基金管理有限公司关于暂停苏州财路基金销售有限公司办理相关销售业务的公告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2019-03-07</w:t>
            </w:r>
          </w:p>
        </w:tc>
      </w:tr>
      <w:tr w:rsidR="00D55E14">
        <w:tc>
          <w:tcPr>
            <w:tcW w:w="720" w:type="dxa"/>
            <w:vAlign w:val="center"/>
          </w:tcPr>
          <w:p w:rsidR="00D55E14" w:rsidRDefault="00AF2E30">
            <w:pPr>
              <w:jc w:val="center"/>
            </w:pPr>
            <w:r>
              <w:rPr>
                <w:color w:val="000000"/>
                <w:sz w:val="24"/>
              </w:rPr>
              <w:t>12</w:t>
            </w:r>
          </w:p>
        </w:tc>
        <w:tc>
          <w:tcPr>
            <w:tcW w:w="4320" w:type="dxa"/>
            <w:vAlign w:val="center"/>
          </w:tcPr>
          <w:p w:rsidR="00D55E14" w:rsidRDefault="00AF2E30">
            <w:pPr>
              <w:jc w:val="left"/>
            </w:pPr>
            <w:r>
              <w:rPr>
                <w:color w:val="000000"/>
                <w:sz w:val="24"/>
              </w:rPr>
              <w:t>交银施罗德阿尔法核心混合型证券投资基金更新招募说明书摘要（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2019-03-20</w:t>
            </w:r>
          </w:p>
        </w:tc>
      </w:tr>
      <w:tr w:rsidR="00D55E14">
        <w:tc>
          <w:tcPr>
            <w:tcW w:w="720" w:type="dxa"/>
            <w:vAlign w:val="center"/>
          </w:tcPr>
          <w:p w:rsidR="00D55E14" w:rsidRDefault="00AF2E30">
            <w:pPr>
              <w:jc w:val="center"/>
            </w:pPr>
            <w:r>
              <w:rPr>
                <w:color w:val="000000"/>
                <w:sz w:val="24"/>
              </w:rPr>
              <w:t>13</w:t>
            </w:r>
          </w:p>
        </w:tc>
        <w:tc>
          <w:tcPr>
            <w:tcW w:w="4320" w:type="dxa"/>
            <w:vAlign w:val="center"/>
          </w:tcPr>
          <w:p w:rsidR="00D55E14" w:rsidRDefault="00AF2E30">
            <w:pPr>
              <w:jc w:val="left"/>
            </w:pPr>
            <w:r>
              <w:rPr>
                <w:color w:val="000000"/>
                <w:sz w:val="24"/>
              </w:rPr>
              <w:t>交银施罗德基金管理有限公司关于交银施罗德阿尔法核心混合型证券投资基金调整大额申购（转换转入、定期定额投资）业务限额的公告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2019-03-23</w:t>
            </w:r>
          </w:p>
        </w:tc>
      </w:tr>
      <w:tr w:rsidR="00D55E14">
        <w:tc>
          <w:tcPr>
            <w:tcW w:w="720" w:type="dxa"/>
            <w:vAlign w:val="center"/>
          </w:tcPr>
          <w:p w:rsidR="00D55E14" w:rsidRDefault="00AF2E30">
            <w:pPr>
              <w:jc w:val="center"/>
            </w:pPr>
            <w:r>
              <w:rPr>
                <w:color w:val="000000"/>
                <w:sz w:val="24"/>
              </w:rPr>
              <w:t>14</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2018</w:t>
            </w:r>
            <w:r>
              <w:rPr>
                <w:color w:val="000000"/>
                <w:sz w:val="24"/>
              </w:rPr>
              <w:t>年年度报告摘要</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2019-03-27</w:t>
            </w:r>
          </w:p>
        </w:tc>
      </w:tr>
      <w:tr w:rsidR="00D55E14">
        <w:tc>
          <w:tcPr>
            <w:tcW w:w="720" w:type="dxa"/>
            <w:vAlign w:val="center"/>
          </w:tcPr>
          <w:p w:rsidR="00D55E14" w:rsidRDefault="00AF2E30">
            <w:pPr>
              <w:jc w:val="center"/>
            </w:pPr>
            <w:r>
              <w:rPr>
                <w:color w:val="000000"/>
                <w:sz w:val="24"/>
              </w:rPr>
              <w:t>15</w:t>
            </w:r>
          </w:p>
        </w:tc>
        <w:tc>
          <w:tcPr>
            <w:tcW w:w="4320" w:type="dxa"/>
            <w:vAlign w:val="center"/>
          </w:tcPr>
          <w:p w:rsidR="00D55E14" w:rsidRDefault="00AF2E30">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2019-04-01</w:t>
            </w:r>
          </w:p>
        </w:tc>
      </w:tr>
      <w:tr w:rsidR="00D55E14">
        <w:tc>
          <w:tcPr>
            <w:tcW w:w="720" w:type="dxa"/>
            <w:vAlign w:val="center"/>
          </w:tcPr>
          <w:p w:rsidR="00D55E14" w:rsidRDefault="00AF2E30">
            <w:pPr>
              <w:jc w:val="center"/>
            </w:pPr>
            <w:r>
              <w:rPr>
                <w:color w:val="000000"/>
                <w:sz w:val="24"/>
              </w:rPr>
              <w:t>16</w:t>
            </w:r>
          </w:p>
        </w:tc>
        <w:tc>
          <w:tcPr>
            <w:tcW w:w="4320" w:type="dxa"/>
            <w:vAlign w:val="center"/>
          </w:tcPr>
          <w:p w:rsidR="00D55E14" w:rsidRDefault="00AF2E30">
            <w:pPr>
              <w:jc w:val="left"/>
            </w:pPr>
            <w:r>
              <w:rPr>
                <w:color w:val="000000"/>
                <w:sz w:val="24"/>
              </w:rPr>
              <w:t>交银施罗德基金管理有限公司关于旗下基金所持停牌股票估值调整的公告</w:t>
            </w:r>
          </w:p>
        </w:tc>
        <w:tc>
          <w:tcPr>
            <w:tcW w:w="2331" w:type="dxa"/>
            <w:vAlign w:val="center"/>
          </w:tcPr>
          <w:p w:rsidR="00D55E14" w:rsidRDefault="00AF2E30">
            <w:pPr>
              <w:jc w:val="center"/>
            </w:pPr>
            <w:r>
              <w:rPr>
                <w:color w:val="000000"/>
                <w:sz w:val="24"/>
              </w:rPr>
              <w:t>中国证券报、上海证券报</w:t>
            </w:r>
          </w:p>
        </w:tc>
        <w:tc>
          <w:tcPr>
            <w:tcW w:w="1629" w:type="dxa"/>
            <w:vAlign w:val="center"/>
          </w:tcPr>
          <w:p w:rsidR="00D55E14" w:rsidRDefault="00AF2E30">
            <w:pPr>
              <w:jc w:val="center"/>
            </w:pPr>
            <w:r>
              <w:rPr>
                <w:color w:val="000000"/>
                <w:sz w:val="24"/>
              </w:rPr>
              <w:t>2019-04-02</w:t>
            </w:r>
          </w:p>
        </w:tc>
      </w:tr>
      <w:tr w:rsidR="00D55E14">
        <w:tc>
          <w:tcPr>
            <w:tcW w:w="720" w:type="dxa"/>
            <w:vAlign w:val="center"/>
          </w:tcPr>
          <w:p w:rsidR="00D55E14" w:rsidRDefault="00AF2E30">
            <w:pPr>
              <w:jc w:val="center"/>
            </w:pPr>
            <w:r>
              <w:rPr>
                <w:color w:val="000000"/>
                <w:sz w:val="24"/>
              </w:rPr>
              <w:t>17</w:t>
            </w:r>
          </w:p>
        </w:tc>
        <w:tc>
          <w:tcPr>
            <w:tcW w:w="4320" w:type="dxa"/>
            <w:vAlign w:val="center"/>
          </w:tcPr>
          <w:p w:rsidR="00D55E14" w:rsidRDefault="00AF2E30">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2019-04-12</w:t>
            </w:r>
          </w:p>
        </w:tc>
      </w:tr>
      <w:tr w:rsidR="00D55E14">
        <w:tc>
          <w:tcPr>
            <w:tcW w:w="720" w:type="dxa"/>
            <w:vAlign w:val="center"/>
          </w:tcPr>
          <w:p w:rsidR="00D55E14" w:rsidRDefault="00AF2E30">
            <w:pPr>
              <w:jc w:val="center"/>
            </w:pPr>
            <w:r>
              <w:rPr>
                <w:color w:val="000000"/>
                <w:sz w:val="24"/>
              </w:rPr>
              <w:t>18</w:t>
            </w:r>
          </w:p>
        </w:tc>
        <w:tc>
          <w:tcPr>
            <w:tcW w:w="4320" w:type="dxa"/>
            <w:vAlign w:val="center"/>
          </w:tcPr>
          <w:p w:rsidR="00D55E14" w:rsidRDefault="00AF2E30">
            <w:pPr>
              <w:jc w:val="left"/>
            </w:pPr>
            <w:r>
              <w:rPr>
                <w:color w:val="000000"/>
                <w:sz w:val="24"/>
              </w:rPr>
              <w:t>交银施罗德基金管理有限公司关于取消纸质对账单寄送的公告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2019-04-12</w:t>
            </w:r>
          </w:p>
        </w:tc>
      </w:tr>
      <w:tr w:rsidR="00D55E14">
        <w:tc>
          <w:tcPr>
            <w:tcW w:w="720" w:type="dxa"/>
            <w:vAlign w:val="center"/>
          </w:tcPr>
          <w:p w:rsidR="00D55E14" w:rsidRDefault="00AF2E30">
            <w:pPr>
              <w:jc w:val="center"/>
            </w:pPr>
            <w:r>
              <w:rPr>
                <w:color w:val="000000"/>
                <w:sz w:val="24"/>
              </w:rPr>
              <w:t>19</w:t>
            </w:r>
          </w:p>
        </w:tc>
        <w:tc>
          <w:tcPr>
            <w:tcW w:w="4320" w:type="dxa"/>
            <w:vAlign w:val="center"/>
          </w:tcPr>
          <w:p w:rsidR="00D55E14" w:rsidRDefault="00AF2E30">
            <w:pPr>
              <w:jc w:val="left"/>
            </w:pPr>
            <w:r>
              <w:rPr>
                <w:color w:val="000000"/>
                <w:sz w:val="24"/>
              </w:rPr>
              <w:t>交银施罗德基金管理有限公司关于增加民生证券股份有限公司为旗下部分基金的场外销售机构的公告</w:t>
            </w:r>
          </w:p>
        </w:tc>
        <w:tc>
          <w:tcPr>
            <w:tcW w:w="2331" w:type="dxa"/>
            <w:vAlign w:val="center"/>
          </w:tcPr>
          <w:p w:rsidR="00D55E14" w:rsidRDefault="00AF2E30">
            <w:pPr>
              <w:jc w:val="center"/>
            </w:pPr>
            <w:r>
              <w:rPr>
                <w:color w:val="000000"/>
                <w:sz w:val="24"/>
              </w:rPr>
              <w:t>中国证券报、上海证券报</w:t>
            </w:r>
          </w:p>
        </w:tc>
        <w:tc>
          <w:tcPr>
            <w:tcW w:w="1629" w:type="dxa"/>
            <w:vAlign w:val="center"/>
          </w:tcPr>
          <w:p w:rsidR="00D55E14" w:rsidRDefault="00AF2E30">
            <w:pPr>
              <w:jc w:val="center"/>
            </w:pPr>
            <w:r>
              <w:rPr>
                <w:color w:val="000000"/>
                <w:sz w:val="24"/>
              </w:rPr>
              <w:t>2019-04-12</w:t>
            </w:r>
          </w:p>
        </w:tc>
      </w:tr>
      <w:tr w:rsidR="00D55E14">
        <w:tc>
          <w:tcPr>
            <w:tcW w:w="720" w:type="dxa"/>
            <w:vAlign w:val="center"/>
          </w:tcPr>
          <w:p w:rsidR="00D55E14" w:rsidRDefault="00AF2E30">
            <w:pPr>
              <w:jc w:val="center"/>
            </w:pPr>
            <w:r>
              <w:rPr>
                <w:color w:val="000000"/>
                <w:sz w:val="24"/>
              </w:rPr>
              <w:t>20</w:t>
            </w:r>
          </w:p>
        </w:tc>
        <w:tc>
          <w:tcPr>
            <w:tcW w:w="4320" w:type="dxa"/>
            <w:vAlign w:val="center"/>
          </w:tcPr>
          <w:p w:rsidR="00D55E14" w:rsidRDefault="00AF2E30">
            <w:pPr>
              <w:jc w:val="left"/>
            </w:pPr>
            <w:r>
              <w:rPr>
                <w:color w:val="000000"/>
                <w:sz w:val="24"/>
              </w:rPr>
              <w:t>交银施罗德基金管理有限公司关于旗下基金所持股票估值调整的公告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2019-04-13</w:t>
            </w:r>
          </w:p>
        </w:tc>
      </w:tr>
      <w:tr w:rsidR="00D55E14">
        <w:tc>
          <w:tcPr>
            <w:tcW w:w="720" w:type="dxa"/>
            <w:vAlign w:val="center"/>
          </w:tcPr>
          <w:p w:rsidR="00D55E14" w:rsidRDefault="00AF2E30">
            <w:pPr>
              <w:jc w:val="center"/>
            </w:pPr>
            <w:r>
              <w:rPr>
                <w:color w:val="000000"/>
                <w:sz w:val="24"/>
              </w:rPr>
              <w:t>21</w:t>
            </w:r>
          </w:p>
        </w:tc>
        <w:tc>
          <w:tcPr>
            <w:tcW w:w="4320" w:type="dxa"/>
            <w:vAlign w:val="center"/>
          </w:tcPr>
          <w:p w:rsidR="00D55E14" w:rsidRDefault="00AF2E30">
            <w:pPr>
              <w:jc w:val="left"/>
            </w:pPr>
            <w:r>
              <w:rPr>
                <w:color w:val="000000"/>
                <w:sz w:val="24"/>
              </w:rPr>
              <w:t>交银施罗德基金管理有限公司关于旗下基金所持股票估值调整的公告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2019-04-17</w:t>
            </w:r>
          </w:p>
        </w:tc>
      </w:tr>
      <w:tr w:rsidR="00D55E14">
        <w:tc>
          <w:tcPr>
            <w:tcW w:w="720" w:type="dxa"/>
            <w:vAlign w:val="center"/>
          </w:tcPr>
          <w:p w:rsidR="00D55E14" w:rsidRDefault="00AF2E30">
            <w:pPr>
              <w:jc w:val="center"/>
            </w:pPr>
            <w:r>
              <w:rPr>
                <w:color w:val="000000"/>
                <w:sz w:val="24"/>
              </w:rPr>
              <w:t>22</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2019-04-20</w:t>
            </w:r>
          </w:p>
        </w:tc>
      </w:tr>
      <w:tr w:rsidR="00D55E14">
        <w:tc>
          <w:tcPr>
            <w:tcW w:w="720" w:type="dxa"/>
            <w:vAlign w:val="center"/>
          </w:tcPr>
          <w:p w:rsidR="00D55E14" w:rsidRDefault="00AF2E30">
            <w:pPr>
              <w:jc w:val="center"/>
            </w:pPr>
            <w:r>
              <w:rPr>
                <w:color w:val="000000"/>
                <w:sz w:val="24"/>
              </w:rPr>
              <w:t>23</w:t>
            </w:r>
          </w:p>
        </w:tc>
        <w:tc>
          <w:tcPr>
            <w:tcW w:w="4320" w:type="dxa"/>
            <w:vAlign w:val="center"/>
          </w:tcPr>
          <w:p w:rsidR="00D55E14" w:rsidRDefault="00AF2E30">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2019-05-23</w:t>
            </w:r>
          </w:p>
        </w:tc>
      </w:tr>
      <w:tr w:rsidR="00D55E14">
        <w:tc>
          <w:tcPr>
            <w:tcW w:w="720" w:type="dxa"/>
            <w:vAlign w:val="center"/>
          </w:tcPr>
          <w:p w:rsidR="00D55E14" w:rsidRDefault="00AF2E30">
            <w:pPr>
              <w:jc w:val="center"/>
            </w:pPr>
            <w:r>
              <w:rPr>
                <w:color w:val="000000"/>
                <w:sz w:val="24"/>
              </w:rPr>
              <w:t>24</w:t>
            </w:r>
          </w:p>
        </w:tc>
        <w:tc>
          <w:tcPr>
            <w:tcW w:w="4320" w:type="dxa"/>
            <w:vAlign w:val="center"/>
          </w:tcPr>
          <w:p w:rsidR="00D55E14" w:rsidRDefault="00AF2E30">
            <w:pPr>
              <w:jc w:val="left"/>
            </w:pPr>
            <w:r>
              <w:rPr>
                <w:color w:val="000000"/>
                <w:sz w:val="24"/>
              </w:rPr>
              <w:t>交银施罗德基金管理有限公司关于旗下部分基金可投资科创板股票的公告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2019-06-22</w:t>
            </w:r>
          </w:p>
        </w:tc>
      </w:tr>
      <w:tr w:rsidR="00D55E14">
        <w:tc>
          <w:tcPr>
            <w:tcW w:w="720" w:type="dxa"/>
            <w:vAlign w:val="center"/>
          </w:tcPr>
          <w:p w:rsidR="00D55E14" w:rsidRDefault="00AF2E30">
            <w:pPr>
              <w:jc w:val="center"/>
            </w:pPr>
            <w:r>
              <w:rPr>
                <w:color w:val="000000"/>
                <w:sz w:val="24"/>
              </w:rPr>
              <w:t>25</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2019-07-17</w:t>
            </w:r>
          </w:p>
        </w:tc>
      </w:tr>
      <w:tr w:rsidR="00D55E14">
        <w:tc>
          <w:tcPr>
            <w:tcW w:w="720" w:type="dxa"/>
            <w:vAlign w:val="center"/>
          </w:tcPr>
          <w:p w:rsidR="00D55E14" w:rsidRDefault="00AF2E30">
            <w:pPr>
              <w:jc w:val="center"/>
            </w:pPr>
            <w:r>
              <w:rPr>
                <w:color w:val="000000"/>
                <w:sz w:val="24"/>
              </w:rPr>
              <w:t>26</w:t>
            </w:r>
          </w:p>
        </w:tc>
        <w:tc>
          <w:tcPr>
            <w:tcW w:w="4320" w:type="dxa"/>
            <w:vAlign w:val="center"/>
          </w:tcPr>
          <w:p w:rsidR="00D55E14" w:rsidRDefault="00AF2E30">
            <w:pPr>
              <w:jc w:val="left"/>
            </w:pPr>
            <w:r>
              <w:rPr>
                <w:color w:val="000000"/>
                <w:sz w:val="24"/>
              </w:rPr>
              <w:t>交银施罗德基金管理有限公司关于交银施罗德阿尔法核心混合型证券投资基金调整大额申购（转换转入、定期定额投资）业务限额的公告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2019-08-23</w:t>
            </w:r>
          </w:p>
        </w:tc>
      </w:tr>
      <w:tr w:rsidR="00D55E14">
        <w:tc>
          <w:tcPr>
            <w:tcW w:w="720" w:type="dxa"/>
            <w:vAlign w:val="center"/>
          </w:tcPr>
          <w:p w:rsidR="00D55E14" w:rsidRDefault="00AF2E30">
            <w:pPr>
              <w:jc w:val="center"/>
            </w:pPr>
            <w:r>
              <w:rPr>
                <w:color w:val="000000"/>
                <w:sz w:val="24"/>
              </w:rPr>
              <w:t>27</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2019</w:t>
            </w:r>
            <w:r>
              <w:rPr>
                <w:color w:val="000000"/>
                <w:sz w:val="24"/>
              </w:rPr>
              <w:t>年半年度报告摘要</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2019-08-29</w:t>
            </w:r>
          </w:p>
        </w:tc>
      </w:tr>
      <w:tr w:rsidR="00D55E14">
        <w:tc>
          <w:tcPr>
            <w:tcW w:w="720" w:type="dxa"/>
            <w:vAlign w:val="center"/>
          </w:tcPr>
          <w:p w:rsidR="00D55E14" w:rsidRDefault="00AF2E30">
            <w:pPr>
              <w:jc w:val="center"/>
            </w:pPr>
            <w:r>
              <w:rPr>
                <w:color w:val="000000"/>
                <w:sz w:val="24"/>
              </w:rPr>
              <w:t>28</w:t>
            </w:r>
          </w:p>
        </w:tc>
        <w:tc>
          <w:tcPr>
            <w:tcW w:w="4320" w:type="dxa"/>
            <w:vAlign w:val="center"/>
          </w:tcPr>
          <w:p w:rsidR="00D55E14" w:rsidRDefault="00AF2E30">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2019-08-30</w:t>
            </w:r>
          </w:p>
        </w:tc>
      </w:tr>
      <w:tr w:rsidR="00D55E14">
        <w:tc>
          <w:tcPr>
            <w:tcW w:w="720" w:type="dxa"/>
            <w:vAlign w:val="center"/>
          </w:tcPr>
          <w:p w:rsidR="00D55E14" w:rsidRDefault="00AF2E30">
            <w:pPr>
              <w:jc w:val="center"/>
            </w:pPr>
            <w:r>
              <w:rPr>
                <w:color w:val="000000"/>
                <w:sz w:val="24"/>
              </w:rPr>
              <w:t>29</w:t>
            </w:r>
          </w:p>
        </w:tc>
        <w:tc>
          <w:tcPr>
            <w:tcW w:w="4320" w:type="dxa"/>
            <w:vAlign w:val="center"/>
          </w:tcPr>
          <w:p w:rsidR="00D55E14" w:rsidRDefault="00AF2E30">
            <w:pPr>
              <w:jc w:val="left"/>
            </w:pPr>
            <w:r>
              <w:rPr>
                <w:color w:val="000000"/>
                <w:sz w:val="24"/>
              </w:rPr>
              <w:t>交银施罗德阿尔法核心混合型证券投资基金更新招募说明书摘要（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2019-09-17</w:t>
            </w:r>
          </w:p>
        </w:tc>
      </w:tr>
      <w:tr w:rsidR="00D55E14">
        <w:tc>
          <w:tcPr>
            <w:tcW w:w="720" w:type="dxa"/>
            <w:vAlign w:val="center"/>
          </w:tcPr>
          <w:p w:rsidR="00D55E14" w:rsidRDefault="00AF2E30">
            <w:pPr>
              <w:jc w:val="center"/>
            </w:pPr>
            <w:r>
              <w:rPr>
                <w:color w:val="000000"/>
                <w:sz w:val="24"/>
              </w:rPr>
              <w:t>30</w:t>
            </w:r>
          </w:p>
        </w:tc>
        <w:tc>
          <w:tcPr>
            <w:tcW w:w="4320" w:type="dxa"/>
            <w:vAlign w:val="center"/>
          </w:tcPr>
          <w:p w:rsidR="00D55E14" w:rsidRDefault="00AF2E30">
            <w:pPr>
              <w:jc w:val="left"/>
            </w:pPr>
            <w:r>
              <w:rPr>
                <w:color w:val="000000"/>
                <w:sz w:val="24"/>
              </w:rPr>
              <w:t>交银施罗德基金管理有限公司关于首席信息官任职的公告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2019-09-21</w:t>
            </w:r>
          </w:p>
        </w:tc>
      </w:tr>
      <w:tr w:rsidR="00D55E14">
        <w:tc>
          <w:tcPr>
            <w:tcW w:w="720" w:type="dxa"/>
            <w:vAlign w:val="center"/>
          </w:tcPr>
          <w:p w:rsidR="00D55E14" w:rsidRDefault="00AF2E30">
            <w:pPr>
              <w:jc w:val="center"/>
            </w:pPr>
            <w:r>
              <w:rPr>
                <w:color w:val="000000"/>
                <w:sz w:val="24"/>
              </w:rPr>
              <w:t>31</w:t>
            </w:r>
          </w:p>
        </w:tc>
        <w:tc>
          <w:tcPr>
            <w:tcW w:w="4320" w:type="dxa"/>
            <w:vAlign w:val="center"/>
          </w:tcPr>
          <w:p w:rsidR="00D55E14" w:rsidRDefault="00AF2E30">
            <w:pPr>
              <w:jc w:val="left"/>
            </w:pPr>
            <w:r>
              <w:rPr>
                <w:color w:val="000000"/>
                <w:sz w:val="24"/>
              </w:rPr>
              <w:t>交银施罗德基金管理有限公司关于增加浙商证券股份有限公司为旗下基金销售机构的公告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2019-09-26</w:t>
            </w:r>
          </w:p>
        </w:tc>
      </w:tr>
      <w:tr w:rsidR="00D55E14">
        <w:tc>
          <w:tcPr>
            <w:tcW w:w="720" w:type="dxa"/>
            <w:vAlign w:val="center"/>
          </w:tcPr>
          <w:p w:rsidR="00D55E14" w:rsidRDefault="00AF2E30">
            <w:pPr>
              <w:jc w:val="center"/>
            </w:pPr>
            <w:r>
              <w:rPr>
                <w:color w:val="000000"/>
                <w:sz w:val="24"/>
              </w:rPr>
              <w:t>32</w:t>
            </w:r>
          </w:p>
        </w:tc>
        <w:tc>
          <w:tcPr>
            <w:tcW w:w="4320" w:type="dxa"/>
            <w:vAlign w:val="center"/>
          </w:tcPr>
          <w:p w:rsidR="00D55E14" w:rsidRDefault="00AF2E30">
            <w:pPr>
              <w:jc w:val="left"/>
            </w:pPr>
            <w:r>
              <w:rPr>
                <w:color w:val="000000"/>
                <w:sz w:val="24"/>
              </w:rPr>
              <w:t>交银施罗德基金管理有限公司关于交银施罗德阿尔法核心混合型证券投资基金调整大额申购（转换转入、定期定额投资）业务限额的公告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2019-10-08</w:t>
            </w:r>
          </w:p>
        </w:tc>
      </w:tr>
      <w:tr w:rsidR="00D55E14">
        <w:tc>
          <w:tcPr>
            <w:tcW w:w="720" w:type="dxa"/>
            <w:vAlign w:val="center"/>
          </w:tcPr>
          <w:p w:rsidR="00D55E14" w:rsidRDefault="00AF2E30">
            <w:pPr>
              <w:jc w:val="center"/>
            </w:pPr>
            <w:r>
              <w:rPr>
                <w:color w:val="000000"/>
                <w:sz w:val="24"/>
              </w:rPr>
              <w:t>33</w:t>
            </w:r>
          </w:p>
        </w:tc>
        <w:tc>
          <w:tcPr>
            <w:tcW w:w="4320" w:type="dxa"/>
            <w:vAlign w:val="center"/>
          </w:tcPr>
          <w:p w:rsidR="00D55E14" w:rsidRDefault="00AF2E30">
            <w:pPr>
              <w:jc w:val="left"/>
            </w:pPr>
            <w:r>
              <w:rPr>
                <w:color w:val="000000"/>
                <w:sz w:val="24"/>
              </w:rPr>
              <w:t>交银施罗德基金管理有限公司关于增加江苏汇林保大基金销售有限公司为旗下基金销售机构的公告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2019-10-08</w:t>
            </w:r>
          </w:p>
        </w:tc>
      </w:tr>
      <w:tr w:rsidR="00D55E14">
        <w:tc>
          <w:tcPr>
            <w:tcW w:w="720" w:type="dxa"/>
            <w:vAlign w:val="center"/>
          </w:tcPr>
          <w:p w:rsidR="00D55E14" w:rsidRDefault="00AF2E30">
            <w:pPr>
              <w:jc w:val="center"/>
            </w:pPr>
            <w:r>
              <w:rPr>
                <w:color w:val="000000"/>
                <w:sz w:val="24"/>
              </w:rPr>
              <w:t>34</w:t>
            </w:r>
          </w:p>
        </w:tc>
        <w:tc>
          <w:tcPr>
            <w:tcW w:w="4320" w:type="dxa"/>
            <w:vAlign w:val="center"/>
          </w:tcPr>
          <w:p w:rsidR="00D55E14" w:rsidRDefault="00AF2E3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2019-10-22</w:t>
            </w:r>
          </w:p>
        </w:tc>
      </w:tr>
      <w:tr w:rsidR="00D55E14">
        <w:tc>
          <w:tcPr>
            <w:tcW w:w="720" w:type="dxa"/>
            <w:vAlign w:val="center"/>
          </w:tcPr>
          <w:p w:rsidR="00D55E14" w:rsidRDefault="00AF2E30">
            <w:pPr>
              <w:jc w:val="center"/>
            </w:pPr>
            <w:r>
              <w:rPr>
                <w:color w:val="000000"/>
                <w:sz w:val="24"/>
              </w:rPr>
              <w:t>35</w:t>
            </w:r>
          </w:p>
        </w:tc>
        <w:tc>
          <w:tcPr>
            <w:tcW w:w="4320" w:type="dxa"/>
            <w:vAlign w:val="center"/>
          </w:tcPr>
          <w:p w:rsidR="00D55E14" w:rsidRDefault="00AF2E30">
            <w:pPr>
              <w:jc w:val="left"/>
            </w:pPr>
            <w:r>
              <w:rPr>
                <w:color w:val="000000"/>
                <w:sz w:val="24"/>
              </w:rPr>
              <w:t>交银施罗德阿尔法核心混合型证券投资基金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D55E14" w:rsidRDefault="00AF2E30">
            <w:pPr>
              <w:jc w:val="center"/>
            </w:pPr>
            <w:r>
              <w:rPr>
                <w:color w:val="000000"/>
                <w:sz w:val="24"/>
              </w:rPr>
              <w:t>公司网站</w:t>
            </w:r>
          </w:p>
        </w:tc>
        <w:tc>
          <w:tcPr>
            <w:tcW w:w="1629" w:type="dxa"/>
            <w:vAlign w:val="center"/>
          </w:tcPr>
          <w:p w:rsidR="00D55E14" w:rsidRDefault="00AF2E30">
            <w:pPr>
              <w:jc w:val="center"/>
            </w:pPr>
            <w:r>
              <w:rPr>
                <w:color w:val="000000"/>
                <w:sz w:val="24"/>
              </w:rPr>
              <w:t>2019-10-22</w:t>
            </w:r>
          </w:p>
        </w:tc>
      </w:tr>
      <w:tr w:rsidR="00D55E14">
        <w:tc>
          <w:tcPr>
            <w:tcW w:w="720" w:type="dxa"/>
            <w:vAlign w:val="center"/>
          </w:tcPr>
          <w:p w:rsidR="00D55E14" w:rsidRDefault="00AF2E30">
            <w:pPr>
              <w:jc w:val="center"/>
            </w:pPr>
            <w:r>
              <w:rPr>
                <w:color w:val="000000"/>
                <w:sz w:val="24"/>
              </w:rPr>
              <w:t>36</w:t>
            </w:r>
          </w:p>
        </w:tc>
        <w:tc>
          <w:tcPr>
            <w:tcW w:w="4320" w:type="dxa"/>
            <w:vAlign w:val="center"/>
          </w:tcPr>
          <w:p w:rsidR="00D55E14" w:rsidRDefault="00AF2E30">
            <w:pPr>
              <w:jc w:val="left"/>
            </w:pPr>
            <w:r>
              <w:rPr>
                <w:color w:val="000000"/>
                <w:sz w:val="24"/>
              </w:rPr>
              <w:t>交银施罗德基金管理有限公司关于增加玄元保险代理有限公司为旗下基金销售机构的公告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2019-10-25</w:t>
            </w:r>
          </w:p>
        </w:tc>
      </w:tr>
      <w:tr w:rsidR="00D55E14">
        <w:tc>
          <w:tcPr>
            <w:tcW w:w="720" w:type="dxa"/>
            <w:vAlign w:val="center"/>
          </w:tcPr>
          <w:p w:rsidR="00D55E14" w:rsidRDefault="00AF2E30">
            <w:pPr>
              <w:jc w:val="center"/>
            </w:pPr>
            <w:r>
              <w:rPr>
                <w:color w:val="000000"/>
                <w:sz w:val="24"/>
              </w:rPr>
              <w:t>37</w:t>
            </w:r>
          </w:p>
        </w:tc>
        <w:tc>
          <w:tcPr>
            <w:tcW w:w="4320" w:type="dxa"/>
            <w:vAlign w:val="center"/>
          </w:tcPr>
          <w:p w:rsidR="00D55E14" w:rsidRDefault="00AF2E30">
            <w:pPr>
              <w:jc w:val="left"/>
            </w:pPr>
            <w:r>
              <w:rPr>
                <w:color w:val="000000"/>
                <w:sz w:val="24"/>
              </w:rPr>
              <w:t>交银施罗德基金管理有限公司关于提醒投资者及时提供或更新身份信息资料的公告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2019-10-28</w:t>
            </w:r>
          </w:p>
        </w:tc>
      </w:tr>
      <w:tr w:rsidR="00D55E14">
        <w:tc>
          <w:tcPr>
            <w:tcW w:w="720" w:type="dxa"/>
            <w:vAlign w:val="center"/>
          </w:tcPr>
          <w:p w:rsidR="00D55E14" w:rsidRDefault="00AF2E30">
            <w:pPr>
              <w:jc w:val="center"/>
            </w:pPr>
            <w:r>
              <w:rPr>
                <w:color w:val="000000"/>
                <w:sz w:val="24"/>
              </w:rPr>
              <w:t>38</w:t>
            </w:r>
          </w:p>
        </w:tc>
        <w:tc>
          <w:tcPr>
            <w:tcW w:w="4320" w:type="dxa"/>
            <w:vAlign w:val="center"/>
          </w:tcPr>
          <w:p w:rsidR="00D55E14" w:rsidRDefault="00AF2E30">
            <w:pPr>
              <w:jc w:val="left"/>
            </w:pPr>
            <w:r>
              <w:rPr>
                <w:color w:val="000000"/>
                <w:sz w:val="24"/>
              </w:rPr>
              <w:t>交银施罗德基金管理有限公司关于交银施罗德阿尔法核心混合型证券投资基金调整大额申购（转换转入、定期定额投资）业务限额的公告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2019-10-29</w:t>
            </w:r>
          </w:p>
        </w:tc>
      </w:tr>
      <w:tr w:rsidR="00D55E14">
        <w:tc>
          <w:tcPr>
            <w:tcW w:w="720" w:type="dxa"/>
            <w:vAlign w:val="center"/>
          </w:tcPr>
          <w:p w:rsidR="00D55E14" w:rsidRDefault="00AF2E30">
            <w:pPr>
              <w:jc w:val="center"/>
            </w:pPr>
            <w:r>
              <w:rPr>
                <w:color w:val="000000"/>
                <w:sz w:val="24"/>
              </w:rPr>
              <w:t>39</w:t>
            </w:r>
          </w:p>
        </w:tc>
        <w:tc>
          <w:tcPr>
            <w:tcW w:w="4320" w:type="dxa"/>
            <w:vAlign w:val="center"/>
          </w:tcPr>
          <w:p w:rsidR="00D55E14" w:rsidRDefault="00AF2E30">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2019-12-03</w:t>
            </w:r>
          </w:p>
        </w:tc>
      </w:tr>
      <w:tr w:rsidR="00D55E14">
        <w:tc>
          <w:tcPr>
            <w:tcW w:w="720" w:type="dxa"/>
            <w:vAlign w:val="center"/>
          </w:tcPr>
          <w:p w:rsidR="00D55E14" w:rsidRDefault="00AF2E30">
            <w:pPr>
              <w:jc w:val="center"/>
            </w:pPr>
            <w:r>
              <w:rPr>
                <w:color w:val="000000"/>
                <w:sz w:val="24"/>
              </w:rPr>
              <w:t>40</w:t>
            </w:r>
          </w:p>
        </w:tc>
        <w:tc>
          <w:tcPr>
            <w:tcW w:w="4320" w:type="dxa"/>
            <w:vAlign w:val="center"/>
          </w:tcPr>
          <w:p w:rsidR="00D55E14" w:rsidRDefault="00AF2E30">
            <w:pPr>
              <w:jc w:val="left"/>
            </w:pPr>
            <w:r>
              <w:rPr>
                <w:color w:val="000000"/>
                <w:sz w:val="24"/>
              </w:rPr>
              <w:t>交银施罗德阿尔法核心混合型证券投资基金基金合同</w:t>
            </w:r>
          </w:p>
        </w:tc>
        <w:tc>
          <w:tcPr>
            <w:tcW w:w="2331" w:type="dxa"/>
            <w:vAlign w:val="center"/>
          </w:tcPr>
          <w:p w:rsidR="00D55E14" w:rsidRDefault="00AF2E30">
            <w:pPr>
              <w:jc w:val="center"/>
            </w:pPr>
            <w:r>
              <w:rPr>
                <w:color w:val="000000"/>
                <w:sz w:val="24"/>
              </w:rPr>
              <w:t>公司网站</w:t>
            </w:r>
          </w:p>
        </w:tc>
        <w:tc>
          <w:tcPr>
            <w:tcW w:w="1629" w:type="dxa"/>
            <w:vAlign w:val="center"/>
          </w:tcPr>
          <w:p w:rsidR="00D55E14" w:rsidRDefault="00AF2E30">
            <w:pPr>
              <w:jc w:val="center"/>
            </w:pPr>
            <w:r>
              <w:rPr>
                <w:color w:val="000000"/>
                <w:sz w:val="24"/>
              </w:rPr>
              <w:t>2019-12-03</w:t>
            </w:r>
          </w:p>
        </w:tc>
      </w:tr>
      <w:tr w:rsidR="00D55E14">
        <w:tc>
          <w:tcPr>
            <w:tcW w:w="720" w:type="dxa"/>
            <w:vAlign w:val="center"/>
          </w:tcPr>
          <w:p w:rsidR="00D55E14" w:rsidRDefault="00AF2E30">
            <w:pPr>
              <w:jc w:val="center"/>
            </w:pPr>
            <w:r>
              <w:rPr>
                <w:color w:val="000000"/>
                <w:sz w:val="24"/>
              </w:rPr>
              <w:t>41</w:t>
            </w:r>
          </w:p>
        </w:tc>
        <w:tc>
          <w:tcPr>
            <w:tcW w:w="4320" w:type="dxa"/>
            <w:vAlign w:val="center"/>
          </w:tcPr>
          <w:p w:rsidR="00D55E14" w:rsidRDefault="00AF2E30">
            <w:pPr>
              <w:jc w:val="left"/>
            </w:pPr>
            <w:r>
              <w:rPr>
                <w:color w:val="000000"/>
                <w:sz w:val="24"/>
              </w:rPr>
              <w:t>交银施罗德阿尔法核心混合型证券投资基金托管协议</w:t>
            </w:r>
          </w:p>
        </w:tc>
        <w:tc>
          <w:tcPr>
            <w:tcW w:w="2331" w:type="dxa"/>
            <w:vAlign w:val="center"/>
          </w:tcPr>
          <w:p w:rsidR="00D55E14" w:rsidRDefault="00AF2E30">
            <w:pPr>
              <w:jc w:val="center"/>
            </w:pPr>
            <w:r>
              <w:rPr>
                <w:color w:val="000000"/>
                <w:sz w:val="24"/>
              </w:rPr>
              <w:t>公司网站</w:t>
            </w:r>
          </w:p>
        </w:tc>
        <w:tc>
          <w:tcPr>
            <w:tcW w:w="1629" w:type="dxa"/>
            <w:vAlign w:val="center"/>
          </w:tcPr>
          <w:p w:rsidR="00D55E14" w:rsidRDefault="00AF2E30">
            <w:pPr>
              <w:jc w:val="center"/>
            </w:pPr>
            <w:r>
              <w:rPr>
                <w:color w:val="000000"/>
                <w:sz w:val="24"/>
              </w:rPr>
              <w:t>2019-12-03</w:t>
            </w:r>
          </w:p>
        </w:tc>
      </w:tr>
      <w:tr w:rsidR="00D55E14">
        <w:tc>
          <w:tcPr>
            <w:tcW w:w="720" w:type="dxa"/>
            <w:vAlign w:val="center"/>
          </w:tcPr>
          <w:p w:rsidR="00D55E14" w:rsidRDefault="00AF2E30">
            <w:pPr>
              <w:jc w:val="center"/>
            </w:pPr>
            <w:r>
              <w:rPr>
                <w:color w:val="000000"/>
                <w:sz w:val="24"/>
              </w:rPr>
              <w:t>42</w:t>
            </w:r>
          </w:p>
        </w:tc>
        <w:tc>
          <w:tcPr>
            <w:tcW w:w="4320" w:type="dxa"/>
            <w:vAlign w:val="center"/>
          </w:tcPr>
          <w:p w:rsidR="00D55E14" w:rsidRDefault="00AF2E30">
            <w:pPr>
              <w:jc w:val="left"/>
            </w:pPr>
            <w:r>
              <w:rPr>
                <w:color w:val="000000"/>
                <w:sz w:val="24"/>
              </w:rPr>
              <w:t>交银施罗德阿尔法核心混合型证券投资基金招募说明书</w:t>
            </w:r>
          </w:p>
        </w:tc>
        <w:tc>
          <w:tcPr>
            <w:tcW w:w="2331" w:type="dxa"/>
            <w:vAlign w:val="center"/>
          </w:tcPr>
          <w:p w:rsidR="00D55E14" w:rsidRDefault="00AF2E30">
            <w:pPr>
              <w:jc w:val="center"/>
            </w:pPr>
            <w:r>
              <w:rPr>
                <w:color w:val="000000"/>
                <w:sz w:val="24"/>
              </w:rPr>
              <w:t>公司网站</w:t>
            </w:r>
          </w:p>
        </w:tc>
        <w:tc>
          <w:tcPr>
            <w:tcW w:w="1629" w:type="dxa"/>
            <w:vAlign w:val="center"/>
          </w:tcPr>
          <w:p w:rsidR="00D55E14" w:rsidRDefault="00AF2E30">
            <w:pPr>
              <w:jc w:val="center"/>
            </w:pPr>
            <w:r>
              <w:rPr>
                <w:color w:val="000000"/>
                <w:sz w:val="24"/>
              </w:rPr>
              <w:t>2019-12-03</w:t>
            </w:r>
          </w:p>
        </w:tc>
      </w:tr>
      <w:tr w:rsidR="00D55E14">
        <w:tc>
          <w:tcPr>
            <w:tcW w:w="720" w:type="dxa"/>
            <w:vAlign w:val="center"/>
          </w:tcPr>
          <w:p w:rsidR="00D55E14" w:rsidRDefault="00AF2E30">
            <w:pPr>
              <w:jc w:val="center"/>
            </w:pPr>
            <w:r>
              <w:rPr>
                <w:color w:val="000000"/>
                <w:sz w:val="24"/>
              </w:rPr>
              <w:t>43</w:t>
            </w:r>
          </w:p>
        </w:tc>
        <w:tc>
          <w:tcPr>
            <w:tcW w:w="4320" w:type="dxa"/>
            <w:vAlign w:val="center"/>
          </w:tcPr>
          <w:p w:rsidR="00D55E14" w:rsidRDefault="00AF2E30">
            <w:pPr>
              <w:jc w:val="left"/>
            </w:pPr>
            <w:r>
              <w:rPr>
                <w:color w:val="000000"/>
                <w:sz w:val="24"/>
              </w:rPr>
              <w:t>交银施罗德阿尔法核心混合型证券投资基金招募说明书摘要</w:t>
            </w:r>
          </w:p>
        </w:tc>
        <w:tc>
          <w:tcPr>
            <w:tcW w:w="2331" w:type="dxa"/>
            <w:vAlign w:val="center"/>
          </w:tcPr>
          <w:p w:rsidR="00D55E14" w:rsidRDefault="00AF2E30">
            <w:pPr>
              <w:jc w:val="center"/>
            </w:pPr>
            <w:r>
              <w:rPr>
                <w:color w:val="000000"/>
                <w:sz w:val="24"/>
              </w:rPr>
              <w:t>公司网站</w:t>
            </w:r>
          </w:p>
        </w:tc>
        <w:tc>
          <w:tcPr>
            <w:tcW w:w="1629" w:type="dxa"/>
            <w:vAlign w:val="center"/>
          </w:tcPr>
          <w:p w:rsidR="00D55E14" w:rsidRDefault="00AF2E30">
            <w:pPr>
              <w:jc w:val="center"/>
            </w:pPr>
            <w:r>
              <w:rPr>
                <w:color w:val="000000"/>
                <w:sz w:val="24"/>
              </w:rPr>
              <w:t>2019-12-03</w:t>
            </w:r>
          </w:p>
        </w:tc>
      </w:tr>
      <w:tr w:rsidR="00D55E14">
        <w:tc>
          <w:tcPr>
            <w:tcW w:w="720" w:type="dxa"/>
            <w:vAlign w:val="center"/>
          </w:tcPr>
          <w:p w:rsidR="00D55E14" w:rsidRDefault="00AF2E30">
            <w:pPr>
              <w:jc w:val="center"/>
            </w:pPr>
            <w:r>
              <w:rPr>
                <w:color w:val="000000"/>
                <w:sz w:val="24"/>
              </w:rPr>
              <w:t>44</w:t>
            </w:r>
          </w:p>
        </w:tc>
        <w:tc>
          <w:tcPr>
            <w:tcW w:w="4320" w:type="dxa"/>
            <w:vAlign w:val="center"/>
          </w:tcPr>
          <w:p w:rsidR="00D55E14" w:rsidRDefault="00AF2E30">
            <w:pPr>
              <w:jc w:val="left"/>
            </w:pPr>
            <w:r>
              <w:rPr>
                <w:color w:val="000000"/>
                <w:sz w:val="24"/>
              </w:rPr>
              <w:t>交银施罗德基金管理有限公司关于暂停北京增财基金销售有限公司办理相关销售业务的公告</w:t>
            </w:r>
          </w:p>
        </w:tc>
        <w:tc>
          <w:tcPr>
            <w:tcW w:w="2331" w:type="dxa"/>
            <w:vAlign w:val="center"/>
          </w:tcPr>
          <w:p w:rsidR="00D55E14" w:rsidRDefault="00AF2E30">
            <w:pPr>
              <w:jc w:val="center"/>
            </w:pPr>
            <w:r>
              <w:rPr>
                <w:color w:val="000000"/>
                <w:sz w:val="24"/>
              </w:rPr>
              <w:t>中国证券报、上海证券报、证券时报</w:t>
            </w:r>
          </w:p>
        </w:tc>
        <w:tc>
          <w:tcPr>
            <w:tcW w:w="1629" w:type="dxa"/>
            <w:vAlign w:val="center"/>
          </w:tcPr>
          <w:p w:rsidR="00D55E14" w:rsidRDefault="00AF2E30">
            <w:pPr>
              <w:jc w:val="center"/>
            </w:pPr>
            <w:r>
              <w:rPr>
                <w:color w:val="000000"/>
                <w:sz w:val="24"/>
              </w:rPr>
              <w:t>2019-12-19</w:t>
            </w:r>
          </w:p>
        </w:tc>
      </w:tr>
      <w:tr w:rsidR="00D55E14">
        <w:tc>
          <w:tcPr>
            <w:tcW w:w="720" w:type="dxa"/>
            <w:vAlign w:val="center"/>
          </w:tcPr>
          <w:p w:rsidR="00D55E14" w:rsidRDefault="00AF2E30">
            <w:pPr>
              <w:jc w:val="center"/>
            </w:pPr>
            <w:r>
              <w:rPr>
                <w:color w:val="000000"/>
                <w:sz w:val="24"/>
              </w:rPr>
              <w:t>45</w:t>
            </w:r>
          </w:p>
        </w:tc>
        <w:tc>
          <w:tcPr>
            <w:tcW w:w="4320" w:type="dxa"/>
            <w:vAlign w:val="center"/>
          </w:tcPr>
          <w:p w:rsidR="00D55E14" w:rsidRDefault="00AF2E30">
            <w:pPr>
              <w:jc w:val="left"/>
            </w:pPr>
            <w:r>
              <w:rPr>
                <w:color w:val="000000"/>
                <w:sz w:val="24"/>
              </w:rPr>
              <w:t>交银施罗德基金管理有限公司关于交银施罗德阿尔法核心混合型证券投资基金恢复大额申购（转换转入、定期定额投资）业务的公告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2019-12-21</w:t>
            </w:r>
          </w:p>
        </w:tc>
      </w:tr>
      <w:tr w:rsidR="00D55E14">
        <w:tc>
          <w:tcPr>
            <w:tcW w:w="720" w:type="dxa"/>
            <w:vAlign w:val="center"/>
          </w:tcPr>
          <w:p w:rsidR="00D55E14" w:rsidRDefault="00AF2E30">
            <w:pPr>
              <w:jc w:val="center"/>
            </w:pPr>
            <w:r>
              <w:rPr>
                <w:color w:val="000000"/>
                <w:sz w:val="24"/>
              </w:rPr>
              <w:t>46</w:t>
            </w:r>
          </w:p>
        </w:tc>
        <w:tc>
          <w:tcPr>
            <w:tcW w:w="4320" w:type="dxa"/>
            <w:vAlign w:val="center"/>
          </w:tcPr>
          <w:p w:rsidR="00D55E14" w:rsidRDefault="00AF2E30">
            <w:pPr>
              <w:jc w:val="left"/>
            </w:pPr>
            <w:r>
              <w:rPr>
                <w:color w:val="000000"/>
                <w:sz w:val="24"/>
              </w:rPr>
              <w:t>交银施罗德基金管理有限公司关于交银施罗德阿尔法核心混合型证券投资基金暂停大额申购（转换转入、定期定额投资）的公告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2019-12-30</w:t>
            </w:r>
          </w:p>
        </w:tc>
      </w:tr>
      <w:tr w:rsidR="00D55E14">
        <w:tc>
          <w:tcPr>
            <w:tcW w:w="720" w:type="dxa"/>
            <w:vAlign w:val="center"/>
          </w:tcPr>
          <w:p w:rsidR="00D55E14" w:rsidRDefault="00AF2E30">
            <w:pPr>
              <w:jc w:val="center"/>
            </w:pPr>
            <w:r>
              <w:rPr>
                <w:color w:val="000000"/>
                <w:sz w:val="24"/>
              </w:rPr>
              <w:t>47</w:t>
            </w:r>
          </w:p>
        </w:tc>
        <w:tc>
          <w:tcPr>
            <w:tcW w:w="4320" w:type="dxa"/>
            <w:vAlign w:val="center"/>
          </w:tcPr>
          <w:p w:rsidR="00D55E14" w:rsidRDefault="00AF2E30">
            <w:pPr>
              <w:jc w:val="left"/>
            </w:pPr>
            <w:r>
              <w:rPr>
                <w:color w:val="000000"/>
                <w:sz w:val="24"/>
              </w:rPr>
              <w:t>交银施罗德基金管理有限公司关于增加长城证券股份有限公司为旗下基金销售机构的公告</w:t>
            </w:r>
          </w:p>
        </w:tc>
        <w:tc>
          <w:tcPr>
            <w:tcW w:w="2331" w:type="dxa"/>
            <w:vAlign w:val="center"/>
          </w:tcPr>
          <w:p w:rsidR="00D55E14" w:rsidRDefault="00AF2E30">
            <w:pPr>
              <w:jc w:val="center"/>
            </w:pPr>
            <w:r>
              <w:rPr>
                <w:color w:val="000000"/>
                <w:sz w:val="24"/>
              </w:rPr>
              <w:t>中国证券报</w:t>
            </w:r>
          </w:p>
        </w:tc>
        <w:tc>
          <w:tcPr>
            <w:tcW w:w="1629" w:type="dxa"/>
            <w:vAlign w:val="center"/>
          </w:tcPr>
          <w:p w:rsidR="00D55E14" w:rsidRDefault="00AF2E30">
            <w:pPr>
              <w:jc w:val="center"/>
            </w:pPr>
            <w:r>
              <w:rPr>
                <w:color w:val="000000"/>
                <w:sz w:val="24"/>
              </w:rPr>
              <w:t>2019-12-31</w:t>
            </w:r>
          </w:p>
        </w:tc>
      </w:tr>
    </w:tbl>
    <w:p w:rsidR="00FC41BE" w:rsidRPr="00D754A9" w:rsidRDefault="00FC41BE" w:rsidP="00D754A9">
      <w:pPr>
        <w:tabs>
          <w:tab w:val="left" w:pos="426"/>
        </w:tabs>
        <w:spacing w:before="29" w:line="288" w:lineRule="auto"/>
        <w:jc w:val="left"/>
        <w:rPr>
          <w:kern w:val="0"/>
          <w:sz w:val="24"/>
        </w:rPr>
      </w:pPr>
    </w:p>
    <w:p w:rsidR="00E56DA8" w:rsidRPr="0031646D"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35960225"/>
      <w:r w:rsidRPr="0031646D">
        <w:rPr>
          <w:rFonts w:hint="eastAsia"/>
          <w:b/>
          <w:bCs/>
          <w:color w:val="000000"/>
          <w:szCs w:val="24"/>
        </w:rPr>
        <w:t>§</w:t>
      </w:r>
      <w:r w:rsidR="00E56DA8" w:rsidRPr="0031646D">
        <w:rPr>
          <w:rFonts w:eastAsiaTheme="minorEastAsia"/>
          <w:b/>
          <w:bCs/>
          <w:szCs w:val="24"/>
          <w:lang w:val="en-US"/>
        </w:rPr>
        <w:t xml:space="preserve">12  </w:t>
      </w:r>
      <w:r w:rsidR="00E56DA8" w:rsidRPr="0031646D">
        <w:rPr>
          <w:rFonts w:eastAsiaTheme="minorEastAsia"/>
          <w:b/>
          <w:bCs/>
          <w:szCs w:val="24"/>
          <w:lang w:val="en-US"/>
        </w:rPr>
        <w:t>影响投资者决策的其他重要信息</w:t>
      </w:r>
      <w:bookmarkEnd w:id="195"/>
      <w:bookmarkEnd w:id="196"/>
    </w:p>
    <w:p w:rsidR="00E56DA8" w:rsidRPr="00E11C76" w:rsidRDefault="00E56DA8" w:rsidP="00E11C76">
      <w:pPr>
        <w:pStyle w:val="20"/>
        <w:spacing w:before="29" w:after="0" w:line="288" w:lineRule="auto"/>
        <w:rPr>
          <w:rFonts w:ascii="Times New Roman" w:hAnsi="Times New Roman"/>
          <w:kern w:val="0"/>
          <w:szCs w:val="24"/>
        </w:rPr>
      </w:pPr>
      <w:bookmarkStart w:id="197" w:name="_Toc35960226"/>
      <w:r w:rsidRPr="00E11C76">
        <w:rPr>
          <w:rFonts w:ascii="Times New Roman" w:hAnsi="Times New Roman" w:hint="eastAsia"/>
          <w:kern w:val="0"/>
          <w:szCs w:val="24"/>
        </w:rPr>
        <w:t xml:space="preserve">12.1 </w:t>
      </w:r>
      <w:r w:rsidRPr="00E11C76">
        <w:rPr>
          <w:rFonts w:ascii="Times New Roman" w:hAnsi="Times New Roman" w:hint="eastAsia"/>
          <w:kern w:val="0"/>
          <w:szCs w:val="24"/>
        </w:rPr>
        <w:t>影响投资者决策的其他重要信息</w:t>
      </w:r>
      <w:bookmarkEnd w:id="197"/>
    </w:p>
    <w:p w:rsidR="00D55E14" w:rsidRPr="00BA7579" w:rsidRDefault="00AF2E30">
      <w:pPr>
        <w:spacing w:line="360" w:lineRule="auto"/>
        <w:ind w:firstLineChars="200" w:firstLine="480"/>
        <w:rPr>
          <w:rFonts w:ascii="宋体" w:hAnsi="宋体"/>
          <w:color w:val="000000"/>
          <w:sz w:val="24"/>
        </w:rPr>
      </w:pPr>
      <w:r w:rsidRPr="00BA7579">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BA7579" w:rsidRDefault="00E56DA8" w:rsidP="00E56DA8">
      <w:pPr>
        <w:spacing w:line="360" w:lineRule="auto"/>
        <w:ind w:firstLineChars="200" w:firstLine="480"/>
        <w:rPr>
          <w:rFonts w:ascii="宋体" w:hAnsi="宋体"/>
          <w:color w:val="000000"/>
          <w:sz w:val="24"/>
        </w:rPr>
      </w:pPr>
      <w:r w:rsidRPr="00BA7579">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8" w:name="_Toc225500055"/>
      <w:bookmarkStart w:id="199" w:name="_Toc361324903"/>
      <w:bookmarkStart w:id="200" w:name="_Toc3596022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8"/>
      <w:bookmarkEnd w:id="199"/>
      <w:bookmarkEnd w:id="20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4"/>
      <w:bookmarkStart w:id="202" w:name="_Toc3596022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1"/>
      <w:bookmarkEnd w:id="202"/>
    </w:p>
    <w:p w:rsidR="00D55E14" w:rsidRDefault="00AF2E30">
      <w:pPr>
        <w:spacing w:before="29" w:line="288" w:lineRule="auto"/>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D55E14" w:rsidRDefault="00AF2E30">
      <w:pPr>
        <w:spacing w:before="29" w:line="288" w:lineRule="auto"/>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D55E14" w:rsidRDefault="00AF2E30">
      <w:pPr>
        <w:spacing w:before="29" w:line="288" w:lineRule="auto"/>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D55E14" w:rsidRDefault="00AF2E30">
      <w:pPr>
        <w:spacing w:before="29" w:line="288" w:lineRule="auto"/>
        <w:rPr>
          <w:color w:val="000000"/>
          <w:sz w:val="24"/>
        </w:rPr>
      </w:pPr>
      <w:r>
        <w:rPr>
          <w:color w:val="000000"/>
          <w:sz w:val="24"/>
        </w:rPr>
        <w:t>4</w:t>
      </w:r>
      <w:r>
        <w:rPr>
          <w:color w:val="000000"/>
          <w:sz w:val="24"/>
        </w:rPr>
        <w:t>、《交银施罗德阿尔法核心混合型证券投资基金托管协议》；</w:t>
      </w:r>
    </w:p>
    <w:p w:rsidR="00D55E14" w:rsidRDefault="00AF2E30">
      <w:pPr>
        <w:spacing w:before="29" w:line="288" w:lineRule="auto"/>
        <w:rPr>
          <w:color w:val="000000"/>
          <w:sz w:val="24"/>
        </w:rPr>
      </w:pPr>
      <w:r>
        <w:rPr>
          <w:color w:val="000000"/>
          <w:sz w:val="24"/>
        </w:rPr>
        <w:t>5</w:t>
      </w:r>
      <w:r>
        <w:rPr>
          <w:color w:val="000000"/>
          <w:sz w:val="24"/>
        </w:rPr>
        <w:t>、关于募集交银施罗德阿尔法核心股票型证券投资基金之法律意见书；</w:t>
      </w:r>
    </w:p>
    <w:p w:rsidR="00D55E14" w:rsidRDefault="00AF2E30">
      <w:pPr>
        <w:spacing w:before="29" w:line="288" w:lineRule="auto"/>
        <w:rPr>
          <w:color w:val="000000"/>
          <w:sz w:val="24"/>
        </w:rPr>
      </w:pPr>
      <w:r>
        <w:rPr>
          <w:color w:val="000000"/>
          <w:sz w:val="24"/>
        </w:rPr>
        <w:t>6</w:t>
      </w:r>
      <w:r>
        <w:rPr>
          <w:color w:val="000000"/>
          <w:sz w:val="24"/>
        </w:rPr>
        <w:t>、基金管理人业务资格批件、营业执照；</w:t>
      </w:r>
    </w:p>
    <w:p w:rsidR="00D55E14" w:rsidRDefault="00AF2E30">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、报告期内交银施罗德阿尔法核心混合型证券投资基金在指定报刊上各项公告的原稿。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5"/>
      <w:bookmarkStart w:id="204" w:name="_Toc35960229"/>
      <w:r w:rsidRPr="00761CD0">
        <w:rPr>
          <w:rFonts w:ascii="Times New Roman" w:hAnsi="Times New Roman"/>
          <w:kern w:val="0"/>
          <w:szCs w:val="24"/>
        </w:rPr>
        <w:t>13.2</w:t>
      </w:r>
      <w:r w:rsidRPr="00761CD0">
        <w:rPr>
          <w:rFonts w:ascii="Times New Roman" w:hAnsi="Times New Roman" w:hint="eastAsia"/>
          <w:kern w:val="0"/>
          <w:szCs w:val="24"/>
        </w:rPr>
        <w:t>存放地点</w:t>
      </w:r>
      <w:bookmarkEnd w:id="203"/>
      <w:bookmarkEnd w:id="20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6"/>
      <w:bookmarkStart w:id="206" w:name="_Toc35960230"/>
      <w:r w:rsidRPr="00761CD0">
        <w:rPr>
          <w:rFonts w:ascii="Times New Roman" w:hAnsi="Times New Roman"/>
          <w:kern w:val="0"/>
          <w:szCs w:val="24"/>
        </w:rPr>
        <w:t>13.3</w:t>
      </w:r>
      <w:r w:rsidRPr="00761CD0">
        <w:rPr>
          <w:rFonts w:ascii="Times New Roman" w:hAnsi="Times New Roman" w:hint="eastAsia"/>
          <w:kern w:val="0"/>
          <w:szCs w:val="24"/>
        </w:rPr>
        <w:t>查阅方式</w:t>
      </w:r>
      <w:bookmarkEnd w:id="205"/>
      <w:bookmarkEnd w:id="206"/>
    </w:p>
    <w:p w:rsidR="00D55E14" w:rsidRDefault="00AF2E3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EC3432">
      <w:pPr>
        <w:spacing w:line="360" w:lineRule="auto"/>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7A" w:rsidRDefault="00A51F7A">
      <w:r>
        <w:separator/>
      </w:r>
    </w:p>
  </w:endnote>
  <w:endnote w:type="continuationSeparator" w:id="0">
    <w:p w:rsidR="00A51F7A" w:rsidRDefault="00A5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2E20AB" w:rsidRDefault="002E20AB"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94B56">
      <w:rPr>
        <w:noProof/>
        <w:kern w:val="0"/>
        <w:szCs w:val="21"/>
      </w:rPr>
      <w:t>55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494B56">
      <w:rPr>
        <w:noProof/>
        <w:kern w:val="0"/>
        <w:szCs w:val="21"/>
      </w:rPr>
      <w:t>63</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7A" w:rsidRDefault="00A51F7A">
      <w:r>
        <w:separator/>
      </w:r>
    </w:p>
  </w:footnote>
  <w:footnote w:type="continuationSeparator" w:id="0">
    <w:p w:rsidR="00A51F7A" w:rsidRDefault="00A5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Pr="00A46608" w:rsidRDefault="002E20AB" w:rsidP="00A46608">
    <w:pPr>
      <w:spacing w:before="29" w:line="288" w:lineRule="auto"/>
      <w:jc w:val="right"/>
      <w:rPr>
        <w:rFonts w:eastAsiaTheme="minorEastAsia"/>
        <w:sz w:val="24"/>
      </w:rPr>
    </w:pPr>
    <w:r w:rsidRPr="00D3445F">
      <w:rPr>
        <w:rFonts w:eastAsiaTheme="minorEastAsia"/>
        <w:sz w:val="24"/>
      </w:rPr>
      <w:t>交银施罗德阿尔法核心混合型证券投资基金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20AB" w:rsidRDefault="002E20A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430B"/>
    <w:rsid w:val="000162AF"/>
    <w:rsid w:val="00016F55"/>
    <w:rsid w:val="00016F89"/>
    <w:rsid w:val="00017581"/>
    <w:rsid w:val="0001767C"/>
    <w:rsid w:val="00020583"/>
    <w:rsid w:val="00021813"/>
    <w:rsid w:val="00021DA2"/>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2387"/>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3BC"/>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3D5"/>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06"/>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2D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96F"/>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0AB"/>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46D"/>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4D25"/>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83D"/>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0B7"/>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4B56"/>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0D8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6C6"/>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2043"/>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3B8C"/>
    <w:rsid w:val="0055412E"/>
    <w:rsid w:val="00554CAC"/>
    <w:rsid w:val="0055513C"/>
    <w:rsid w:val="0055637C"/>
    <w:rsid w:val="00556B00"/>
    <w:rsid w:val="005573FE"/>
    <w:rsid w:val="0055753F"/>
    <w:rsid w:val="00557618"/>
    <w:rsid w:val="00557782"/>
    <w:rsid w:val="005577D3"/>
    <w:rsid w:val="005601EA"/>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8B7"/>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5F7EF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16EB2"/>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0F4"/>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B84"/>
    <w:rsid w:val="00681DBF"/>
    <w:rsid w:val="00682AAC"/>
    <w:rsid w:val="00682EFD"/>
    <w:rsid w:val="00683498"/>
    <w:rsid w:val="00683E4D"/>
    <w:rsid w:val="00683F61"/>
    <w:rsid w:val="0068548C"/>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4FB4"/>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D65"/>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28D3"/>
    <w:rsid w:val="007A33B1"/>
    <w:rsid w:val="007A3680"/>
    <w:rsid w:val="007A3BCD"/>
    <w:rsid w:val="007A5214"/>
    <w:rsid w:val="007A59B8"/>
    <w:rsid w:val="007A65AF"/>
    <w:rsid w:val="007A7682"/>
    <w:rsid w:val="007A79FA"/>
    <w:rsid w:val="007A7AC1"/>
    <w:rsid w:val="007A7F42"/>
    <w:rsid w:val="007B0A16"/>
    <w:rsid w:val="007B0C38"/>
    <w:rsid w:val="007B1F9F"/>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05A0"/>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3A58"/>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BA4"/>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3D1"/>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0FD"/>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17ACC"/>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DAE"/>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17E"/>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39B"/>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3C4E"/>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AE5"/>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97F"/>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1F7A"/>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1C"/>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4D06"/>
    <w:rsid w:val="00AD55A8"/>
    <w:rsid w:val="00AD58D5"/>
    <w:rsid w:val="00AD5CA4"/>
    <w:rsid w:val="00AD6A91"/>
    <w:rsid w:val="00AD7214"/>
    <w:rsid w:val="00AE04DB"/>
    <w:rsid w:val="00AE1066"/>
    <w:rsid w:val="00AE1108"/>
    <w:rsid w:val="00AE14DD"/>
    <w:rsid w:val="00AE181A"/>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2E30"/>
    <w:rsid w:val="00AF42FC"/>
    <w:rsid w:val="00AF4A9C"/>
    <w:rsid w:val="00AF4AC5"/>
    <w:rsid w:val="00AF4C2C"/>
    <w:rsid w:val="00AF50B6"/>
    <w:rsid w:val="00AF597D"/>
    <w:rsid w:val="00AF69AC"/>
    <w:rsid w:val="00AF6EC1"/>
    <w:rsid w:val="00AF745F"/>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4663"/>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57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5C5"/>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59D2"/>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5E14"/>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351"/>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1C76"/>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2BA"/>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0F"/>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3432"/>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EF7692"/>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2BA"/>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82DAE"/>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82DAE"/>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82DAE"/>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82DAE"/>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82DAE"/>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82DAE"/>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AFDDF-EB04-4E80-93BE-12E0EEC29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63</Pages>
  <Words>8886</Words>
  <Characters>50656</Characters>
  <Application>Microsoft Office Word</Application>
  <DocSecurity>0</DocSecurity>
  <Lines>422</Lines>
  <Paragraphs>118</Paragraphs>
  <ScaleCrop>false</ScaleCrop>
  <Company/>
  <LinksUpToDate>false</LinksUpToDate>
  <CharactersWithSpaces>59424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1546</cp:revision>
  <cp:lastPrinted>2007-07-19T00:46:00Z</cp:lastPrinted>
  <dcterms:created xsi:type="dcterms:W3CDTF">2013-08-07T09:12:00Z</dcterms:created>
  <dcterms:modified xsi:type="dcterms:W3CDTF">2020-03-25T06:50:00Z</dcterms:modified>
</cp:coreProperties>
</file>