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交银施罗德先锋混合型证券投资基金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717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717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1B3160" w:rsidRDefault="00FE0613">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1B3160" w:rsidRDefault="00FE0613">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B3160" w:rsidRDefault="00FE0613">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B3160" w:rsidRDefault="00FE0613">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0A27AD"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7173" w:history="1">
        <w:r w:rsidR="000A27AD" w:rsidRPr="001C7B45">
          <w:rPr>
            <w:rStyle w:val="a9"/>
            <w:b/>
            <w:bCs/>
            <w:noProof/>
          </w:rPr>
          <w:t xml:space="preserve">§1  </w:t>
        </w:r>
        <w:r w:rsidR="000A27AD" w:rsidRPr="001C7B45">
          <w:rPr>
            <w:rStyle w:val="a9"/>
            <w:rFonts w:hint="eastAsia"/>
            <w:b/>
            <w:bCs/>
            <w:noProof/>
          </w:rPr>
          <w:t>重要提示及目录</w:t>
        </w:r>
        <w:r w:rsidR="000A27AD">
          <w:rPr>
            <w:noProof/>
            <w:webHidden/>
          </w:rPr>
          <w:tab/>
        </w:r>
        <w:r w:rsidR="000A27AD">
          <w:rPr>
            <w:noProof/>
            <w:webHidden/>
          </w:rPr>
          <w:fldChar w:fldCharType="begin"/>
        </w:r>
        <w:r w:rsidR="000A27AD">
          <w:rPr>
            <w:noProof/>
            <w:webHidden/>
          </w:rPr>
          <w:instrText xml:space="preserve"> PAGEREF _Toc35967173 \h </w:instrText>
        </w:r>
        <w:r w:rsidR="000A27AD">
          <w:rPr>
            <w:noProof/>
            <w:webHidden/>
          </w:rPr>
        </w:r>
        <w:r w:rsidR="000A27AD">
          <w:rPr>
            <w:noProof/>
            <w:webHidden/>
          </w:rPr>
          <w:fldChar w:fldCharType="separate"/>
        </w:r>
        <w:r w:rsidR="000A27AD">
          <w:rPr>
            <w:noProof/>
            <w:webHidden/>
          </w:rPr>
          <w:t>2</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174" w:history="1">
        <w:r w:rsidR="000A27AD" w:rsidRPr="001C7B45">
          <w:rPr>
            <w:rStyle w:val="a9"/>
            <w:noProof/>
          </w:rPr>
          <w:t xml:space="preserve">1.1 </w:t>
        </w:r>
        <w:r w:rsidR="000A27AD" w:rsidRPr="001C7B45">
          <w:rPr>
            <w:rStyle w:val="a9"/>
            <w:rFonts w:hint="eastAsia"/>
            <w:noProof/>
          </w:rPr>
          <w:t>重要提示</w:t>
        </w:r>
        <w:r w:rsidR="000A27AD">
          <w:rPr>
            <w:noProof/>
            <w:webHidden/>
          </w:rPr>
          <w:tab/>
        </w:r>
        <w:r w:rsidR="000A27AD">
          <w:rPr>
            <w:noProof/>
            <w:webHidden/>
          </w:rPr>
          <w:fldChar w:fldCharType="begin"/>
        </w:r>
        <w:r w:rsidR="000A27AD">
          <w:rPr>
            <w:noProof/>
            <w:webHidden/>
          </w:rPr>
          <w:instrText xml:space="preserve"> PAGEREF _Toc35967174 \h </w:instrText>
        </w:r>
        <w:r w:rsidR="000A27AD">
          <w:rPr>
            <w:noProof/>
            <w:webHidden/>
          </w:rPr>
        </w:r>
        <w:r w:rsidR="000A27AD">
          <w:rPr>
            <w:noProof/>
            <w:webHidden/>
          </w:rPr>
          <w:fldChar w:fldCharType="separate"/>
        </w:r>
        <w:r w:rsidR="000A27AD">
          <w:rPr>
            <w:noProof/>
            <w:webHidden/>
          </w:rPr>
          <w:t>2</w:t>
        </w:r>
        <w:r w:rsidR="000A27AD">
          <w:rPr>
            <w:noProof/>
            <w:webHidden/>
          </w:rPr>
          <w:fldChar w:fldCharType="end"/>
        </w:r>
      </w:hyperlink>
    </w:p>
    <w:p w:rsidR="000A27AD" w:rsidRDefault="004C0461">
      <w:pPr>
        <w:pStyle w:val="11"/>
        <w:rPr>
          <w:rFonts w:asciiTheme="minorHAnsi" w:eastAsiaTheme="minorEastAsia" w:hAnsiTheme="minorHAnsi" w:cstheme="minorBidi"/>
          <w:noProof/>
          <w:szCs w:val="22"/>
        </w:rPr>
      </w:pPr>
      <w:hyperlink w:anchor="_Toc35967175" w:history="1">
        <w:r w:rsidR="000A27AD" w:rsidRPr="001C7B45">
          <w:rPr>
            <w:rStyle w:val="a9"/>
            <w:b/>
            <w:bCs/>
            <w:noProof/>
          </w:rPr>
          <w:t xml:space="preserve">§2  </w:t>
        </w:r>
        <w:r w:rsidR="000A27AD" w:rsidRPr="001C7B45">
          <w:rPr>
            <w:rStyle w:val="a9"/>
            <w:rFonts w:hint="eastAsia"/>
            <w:b/>
            <w:bCs/>
            <w:noProof/>
          </w:rPr>
          <w:t>基金简介</w:t>
        </w:r>
        <w:r w:rsidR="000A27AD">
          <w:rPr>
            <w:noProof/>
            <w:webHidden/>
          </w:rPr>
          <w:tab/>
        </w:r>
        <w:r w:rsidR="000A27AD">
          <w:rPr>
            <w:noProof/>
            <w:webHidden/>
          </w:rPr>
          <w:fldChar w:fldCharType="begin"/>
        </w:r>
        <w:r w:rsidR="000A27AD">
          <w:rPr>
            <w:noProof/>
            <w:webHidden/>
          </w:rPr>
          <w:instrText xml:space="preserve"> PAGEREF _Toc35967175 \h </w:instrText>
        </w:r>
        <w:r w:rsidR="000A27AD">
          <w:rPr>
            <w:noProof/>
            <w:webHidden/>
          </w:rPr>
        </w:r>
        <w:r w:rsidR="000A27AD">
          <w:rPr>
            <w:noProof/>
            <w:webHidden/>
          </w:rPr>
          <w:fldChar w:fldCharType="separate"/>
        </w:r>
        <w:r w:rsidR="000A27AD">
          <w:rPr>
            <w:noProof/>
            <w:webHidden/>
          </w:rPr>
          <w:t>7</w:t>
        </w:r>
        <w:r w:rsidR="000A27AD">
          <w:rPr>
            <w:noProof/>
            <w:webHidden/>
          </w:rPr>
          <w:fldChar w:fldCharType="end"/>
        </w:r>
      </w:hyperlink>
    </w:p>
    <w:p w:rsidR="000A27AD" w:rsidRDefault="004C0461" w:rsidP="000A27AD">
      <w:pPr>
        <w:pStyle w:val="22"/>
        <w:tabs>
          <w:tab w:val="left" w:pos="840"/>
        </w:tabs>
        <w:rPr>
          <w:rFonts w:asciiTheme="minorHAnsi" w:eastAsiaTheme="minorEastAsia" w:hAnsiTheme="minorHAnsi" w:cstheme="minorBidi"/>
          <w:noProof/>
          <w:kern w:val="2"/>
          <w:szCs w:val="22"/>
        </w:rPr>
      </w:pPr>
      <w:hyperlink w:anchor="_Toc35967176" w:history="1">
        <w:r w:rsidR="000A27AD" w:rsidRPr="001C7B45">
          <w:rPr>
            <w:rStyle w:val="a9"/>
            <w:noProof/>
          </w:rPr>
          <w:t>2.1</w:t>
        </w:r>
        <w:r w:rsidR="000A27AD">
          <w:rPr>
            <w:rFonts w:asciiTheme="minorHAnsi" w:eastAsiaTheme="minorEastAsia" w:hAnsiTheme="minorHAnsi" w:cstheme="minorBidi"/>
            <w:noProof/>
            <w:kern w:val="2"/>
            <w:szCs w:val="22"/>
          </w:rPr>
          <w:tab/>
        </w:r>
        <w:r w:rsidR="000A27AD" w:rsidRPr="001C7B45">
          <w:rPr>
            <w:rStyle w:val="a9"/>
            <w:rFonts w:hint="eastAsia"/>
            <w:noProof/>
          </w:rPr>
          <w:t>基金基本情况</w:t>
        </w:r>
        <w:r w:rsidR="000A27AD">
          <w:rPr>
            <w:noProof/>
            <w:webHidden/>
          </w:rPr>
          <w:tab/>
        </w:r>
        <w:r w:rsidR="000A27AD">
          <w:rPr>
            <w:noProof/>
            <w:webHidden/>
          </w:rPr>
          <w:fldChar w:fldCharType="begin"/>
        </w:r>
        <w:r w:rsidR="000A27AD">
          <w:rPr>
            <w:noProof/>
            <w:webHidden/>
          </w:rPr>
          <w:instrText xml:space="preserve"> PAGEREF _Toc35967176 \h </w:instrText>
        </w:r>
        <w:r w:rsidR="000A27AD">
          <w:rPr>
            <w:noProof/>
            <w:webHidden/>
          </w:rPr>
        </w:r>
        <w:r w:rsidR="000A27AD">
          <w:rPr>
            <w:noProof/>
            <w:webHidden/>
          </w:rPr>
          <w:fldChar w:fldCharType="separate"/>
        </w:r>
        <w:r w:rsidR="000A27AD">
          <w:rPr>
            <w:noProof/>
            <w:webHidden/>
          </w:rPr>
          <w:t>7</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177" w:history="1">
        <w:r w:rsidR="000A27AD" w:rsidRPr="001C7B45">
          <w:rPr>
            <w:rStyle w:val="a9"/>
            <w:noProof/>
          </w:rPr>
          <w:t xml:space="preserve">2.2 </w:t>
        </w:r>
        <w:r w:rsidR="000A27AD" w:rsidRPr="001C7B45">
          <w:rPr>
            <w:rStyle w:val="a9"/>
            <w:rFonts w:hint="eastAsia"/>
            <w:noProof/>
          </w:rPr>
          <w:t>基金产品说明</w:t>
        </w:r>
        <w:r w:rsidR="000A27AD">
          <w:rPr>
            <w:noProof/>
            <w:webHidden/>
          </w:rPr>
          <w:tab/>
        </w:r>
        <w:r w:rsidR="000A27AD">
          <w:rPr>
            <w:noProof/>
            <w:webHidden/>
          </w:rPr>
          <w:fldChar w:fldCharType="begin"/>
        </w:r>
        <w:r w:rsidR="000A27AD">
          <w:rPr>
            <w:noProof/>
            <w:webHidden/>
          </w:rPr>
          <w:instrText xml:space="preserve"> PAGEREF _Toc35967177 \h </w:instrText>
        </w:r>
        <w:r w:rsidR="000A27AD">
          <w:rPr>
            <w:noProof/>
            <w:webHidden/>
          </w:rPr>
        </w:r>
        <w:r w:rsidR="000A27AD">
          <w:rPr>
            <w:noProof/>
            <w:webHidden/>
          </w:rPr>
          <w:fldChar w:fldCharType="separate"/>
        </w:r>
        <w:r w:rsidR="000A27AD">
          <w:rPr>
            <w:noProof/>
            <w:webHidden/>
          </w:rPr>
          <w:t>7</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178" w:history="1">
        <w:r w:rsidR="000A27AD" w:rsidRPr="001C7B45">
          <w:rPr>
            <w:rStyle w:val="a9"/>
            <w:noProof/>
          </w:rPr>
          <w:t xml:space="preserve">2.3 </w:t>
        </w:r>
        <w:r w:rsidR="000A27AD" w:rsidRPr="001C7B45">
          <w:rPr>
            <w:rStyle w:val="a9"/>
            <w:rFonts w:hint="eastAsia"/>
            <w:noProof/>
          </w:rPr>
          <w:t>基金管理人和基金托管人</w:t>
        </w:r>
        <w:r w:rsidR="000A27AD">
          <w:rPr>
            <w:noProof/>
            <w:webHidden/>
          </w:rPr>
          <w:tab/>
        </w:r>
        <w:r w:rsidR="000A27AD">
          <w:rPr>
            <w:noProof/>
            <w:webHidden/>
          </w:rPr>
          <w:fldChar w:fldCharType="begin"/>
        </w:r>
        <w:r w:rsidR="000A27AD">
          <w:rPr>
            <w:noProof/>
            <w:webHidden/>
          </w:rPr>
          <w:instrText xml:space="preserve"> PAGEREF _Toc35967178 \h </w:instrText>
        </w:r>
        <w:r w:rsidR="000A27AD">
          <w:rPr>
            <w:noProof/>
            <w:webHidden/>
          </w:rPr>
        </w:r>
        <w:r w:rsidR="000A27AD">
          <w:rPr>
            <w:noProof/>
            <w:webHidden/>
          </w:rPr>
          <w:fldChar w:fldCharType="separate"/>
        </w:r>
        <w:r w:rsidR="000A27AD">
          <w:rPr>
            <w:noProof/>
            <w:webHidden/>
          </w:rPr>
          <w:t>7</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179" w:history="1">
        <w:r w:rsidR="000A27AD" w:rsidRPr="001C7B45">
          <w:rPr>
            <w:rStyle w:val="a9"/>
            <w:noProof/>
          </w:rPr>
          <w:t xml:space="preserve">2.4 </w:t>
        </w:r>
        <w:r w:rsidR="000A27AD" w:rsidRPr="001C7B45">
          <w:rPr>
            <w:rStyle w:val="a9"/>
            <w:rFonts w:hint="eastAsia"/>
            <w:noProof/>
          </w:rPr>
          <w:t>信息披露方式</w:t>
        </w:r>
        <w:r w:rsidR="000A27AD">
          <w:rPr>
            <w:noProof/>
            <w:webHidden/>
          </w:rPr>
          <w:tab/>
        </w:r>
        <w:r w:rsidR="000A27AD">
          <w:rPr>
            <w:noProof/>
            <w:webHidden/>
          </w:rPr>
          <w:fldChar w:fldCharType="begin"/>
        </w:r>
        <w:r w:rsidR="000A27AD">
          <w:rPr>
            <w:noProof/>
            <w:webHidden/>
          </w:rPr>
          <w:instrText xml:space="preserve"> PAGEREF _Toc35967179 \h </w:instrText>
        </w:r>
        <w:r w:rsidR="000A27AD">
          <w:rPr>
            <w:noProof/>
            <w:webHidden/>
          </w:rPr>
        </w:r>
        <w:r w:rsidR="000A27AD">
          <w:rPr>
            <w:noProof/>
            <w:webHidden/>
          </w:rPr>
          <w:fldChar w:fldCharType="separate"/>
        </w:r>
        <w:r w:rsidR="000A27AD">
          <w:rPr>
            <w:noProof/>
            <w:webHidden/>
          </w:rPr>
          <w:t>8</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180" w:history="1">
        <w:r w:rsidR="000A27AD" w:rsidRPr="001C7B45">
          <w:rPr>
            <w:rStyle w:val="a9"/>
            <w:noProof/>
          </w:rPr>
          <w:t xml:space="preserve">2.5 </w:t>
        </w:r>
        <w:r w:rsidR="000A27AD" w:rsidRPr="001C7B45">
          <w:rPr>
            <w:rStyle w:val="a9"/>
            <w:rFonts w:hint="eastAsia"/>
            <w:noProof/>
          </w:rPr>
          <w:t>其他相关资料</w:t>
        </w:r>
        <w:r w:rsidR="000A27AD">
          <w:rPr>
            <w:noProof/>
            <w:webHidden/>
          </w:rPr>
          <w:tab/>
        </w:r>
        <w:r w:rsidR="000A27AD">
          <w:rPr>
            <w:noProof/>
            <w:webHidden/>
          </w:rPr>
          <w:fldChar w:fldCharType="begin"/>
        </w:r>
        <w:r w:rsidR="000A27AD">
          <w:rPr>
            <w:noProof/>
            <w:webHidden/>
          </w:rPr>
          <w:instrText xml:space="preserve"> PAGEREF _Toc35967180 \h </w:instrText>
        </w:r>
        <w:r w:rsidR="000A27AD">
          <w:rPr>
            <w:noProof/>
            <w:webHidden/>
          </w:rPr>
        </w:r>
        <w:r w:rsidR="000A27AD">
          <w:rPr>
            <w:noProof/>
            <w:webHidden/>
          </w:rPr>
          <w:fldChar w:fldCharType="separate"/>
        </w:r>
        <w:r w:rsidR="000A27AD">
          <w:rPr>
            <w:noProof/>
            <w:webHidden/>
          </w:rPr>
          <w:t>8</w:t>
        </w:r>
        <w:r w:rsidR="000A27AD">
          <w:rPr>
            <w:noProof/>
            <w:webHidden/>
          </w:rPr>
          <w:fldChar w:fldCharType="end"/>
        </w:r>
      </w:hyperlink>
    </w:p>
    <w:p w:rsidR="000A27AD" w:rsidRDefault="004C0461">
      <w:pPr>
        <w:pStyle w:val="11"/>
        <w:rPr>
          <w:rFonts w:asciiTheme="minorHAnsi" w:eastAsiaTheme="minorEastAsia" w:hAnsiTheme="minorHAnsi" w:cstheme="minorBidi"/>
          <w:noProof/>
          <w:szCs w:val="22"/>
        </w:rPr>
      </w:pPr>
      <w:hyperlink w:anchor="_Toc35967181" w:history="1">
        <w:r w:rsidR="000A27AD" w:rsidRPr="001C7B45">
          <w:rPr>
            <w:rStyle w:val="a9"/>
            <w:b/>
            <w:bCs/>
            <w:noProof/>
          </w:rPr>
          <w:t xml:space="preserve">§3 </w:t>
        </w:r>
        <w:r w:rsidR="000A27AD" w:rsidRPr="001C7B45">
          <w:rPr>
            <w:rStyle w:val="a9"/>
            <w:rFonts w:hint="eastAsia"/>
            <w:b/>
            <w:bCs/>
            <w:noProof/>
          </w:rPr>
          <w:t>主要财务指标、基金净值表现及利润分配情况</w:t>
        </w:r>
        <w:r w:rsidR="000A27AD">
          <w:rPr>
            <w:noProof/>
            <w:webHidden/>
          </w:rPr>
          <w:tab/>
        </w:r>
        <w:r w:rsidR="000A27AD">
          <w:rPr>
            <w:noProof/>
            <w:webHidden/>
          </w:rPr>
          <w:fldChar w:fldCharType="begin"/>
        </w:r>
        <w:r w:rsidR="000A27AD">
          <w:rPr>
            <w:noProof/>
            <w:webHidden/>
          </w:rPr>
          <w:instrText xml:space="preserve"> PAGEREF _Toc35967181 \h </w:instrText>
        </w:r>
        <w:r w:rsidR="000A27AD">
          <w:rPr>
            <w:noProof/>
            <w:webHidden/>
          </w:rPr>
        </w:r>
        <w:r w:rsidR="000A27AD">
          <w:rPr>
            <w:noProof/>
            <w:webHidden/>
          </w:rPr>
          <w:fldChar w:fldCharType="separate"/>
        </w:r>
        <w:r w:rsidR="000A27AD">
          <w:rPr>
            <w:noProof/>
            <w:webHidden/>
          </w:rPr>
          <w:t>8</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182" w:history="1">
        <w:r w:rsidR="000A27AD" w:rsidRPr="001C7B45">
          <w:rPr>
            <w:rStyle w:val="a9"/>
            <w:noProof/>
          </w:rPr>
          <w:t xml:space="preserve">3.1 </w:t>
        </w:r>
        <w:r w:rsidR="000A27AD" w:rsidRPr="001C7B45">
          <w:rPr>
            <w:rStyle w:val="a9"/>
            <w:rFonts w:hint="eastAsia"/>
            <w:noProof/>
          </w:rPr>
          <w:t>主要会计数据和财务指标</w:t>
        </w:r>
        <w:r w:rsidR="000A27AD">
          <w:rPr>
            <w:noProof/>
            <w:webHidden/>
          </w:rPr>
          <w:tab/>
        </w:r>
        <w:r w:rsidR="000A27AD">
          <w:rPr>
            <w:noProof/>
            <w:webHidden/>
          </w:rPr>
          <w:fldChar w:fldCharType="begin"/>
        </w:r>
        <w:r w:rsidR="000A27AD">
          <w:rPr>
            <w:noProof/>
            <w:webHidden/>
          </w:rPr>
          <w:instrText xml:space="preserve"> PAGEREF _Toc35967182 \h </w:instrText>
        </w:r>
        <w:r w:rsidR="000A27AD">
          <w:rPr>
            <w:noProof/>
            <w:webHidden/>
          </w:rPr>
        </w:r>
        <w:r w:rsidR="000A27AD">
          <w:rPr>
            <w:noProof/>
            <w:webHidden/>
          </w:rPr>
          <w:fldChar w:fldCharType="separate"/>
        </w:r>
        <w:r w:rsidR="000A27AD">
          <w:rPr>
            <w:noProof/>
            <w:webHidden/>
          </w:rPr>
          <w:t>8</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183" w:history="1">
        <w:r w:rsidR="000A27AD" w:rsidRPr="001C7B45">
          <w:rPr>
            <w:rStyle w:val="a9"/>
            <w:noProof/>
          </w:rPr>
          <w:t xml:space="preserve">3.2 </w:t>
        </w:r>
        <w:r w:rsidR="000A27AD" w:rsidRPr="001C7B45">
          <w:rPr>
            <w:rStyle w:val="a9"/>
            <w:rFonts w:hint="eastAsia"/>
            <w:noProof/>
          </w:rPr>
          <w:t>基金净值表现</w:t>
        </w:r>
        <w:r w:rsidR="000A27AD">
          <w:rPr>
            <w:noProof/>
            <w:webHidden/>
          </w:rPr>
          <w:tab/>
        </w:r>
        <w:r w:rsidR="000A27AD">
          <w:rPr>
            <w:noProof/>
            <w:webHidden/>
          </w:rPr>
          <w:fldChar w:fldCharType="begin"/>
        </w:r>
        <w:r w:rsidR="000A27AD">
          <w:rPr>
            <w:noProof/>
            <w:webHidden/>
          </w:rPr>
          <w:instrText xml:space="preserve"> PAGEREF _Toc35967183 \h </w:instrText>
        </w:r>
        <w:r w:rsidR="000A27AD">
          <w:rPr>
            <w:noProof/>
            <w:webHidden/>
          </w:rPr>
        </w:r>
        <w:r w:rsidR="000A27AD">
          <w:rPr>
            <w:noProof/>
            <w:webHidden/>
          </w:rPr>
          <w:fldChar w:fldCharType="separate"/>
        </w:r>
        <w:r w:rsidR="000A27AD">
          <w:rPr>
            <w:noProof/>
            <w:webHidden/>
          </w:rPr>
          <w:t>9</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185" w:history="1">
        <w:r w:rsidR="000A27AD" w:rsidRPr="001C7B45">
          <w:rPr>
            <w:rStyle w:val="a9"/>
            <w:noProof/>
          </w:rPr>
          <w:t>3.3</w:t>
        </w:r>
        <w:r w:rsidR="000A27AD" w:rsidRPr="001C7B45">
          <w:rPr>
            <w:rStyle w:val="a9"/>
            <w:rFonts w:hint="eastAsia"/>
            <w:noProof/>
          </w:rPr>
          <w:t>过去三年基金的利润分配情况</w:t>
        </w:r>
        <w:r w:rsidR="000A27AD">
          <w:rPr>
            <w:noProof/>
            <w:webHidden/>
          </w:rPr>
          <w:tab/>
        </w:r>
        <w:r w:rsidR="000A27AD">
          <w:rPr>
            <w:noProof/>
            <w:webHidden/>
          </w:rPr>
          <w:fldChar w:fldCharType="begin"/>
        </w:r>
        <w:r w:rsidR="000A27AD">
          <w:rPr>
            <w:noProof/>
            <w:webHidden/>
          </w:rPr>
          <w:instrText xml:space="preserve"> PAGEREF _Toc35967185 \h </w:instrText>
        </w:r>
        <w:r w:rsidR="000A27AD">
          <w:rPr>
            <w:noProof/>
            <w:webHidden/>
          </w:rPr>
        </w:r>
        <w:r w:rsidR="000A27AD">
          <w:rPr>
            <w:noProof/>
            <w:webHidden/>
          </w:rPr>
          <w:fldChar w:fldCharType="separate"/>
        </w:r>
        <w:r w:rsidR="000A27AD">
          <w:rPr>
            <w:noProof/>
            <w:webHidden/>
          </w:rPr>
          <w:t>11</w:t>
        </w:r>
        <w:r w:rsidR="000A27AD">
          <w:rPr>
            <w:noProof/>
            <w:webHidden/>
          </w:rPr>
          <w:fldChar w:fldCharType="end"/>
        </w:r>
      </w:hyperlink>
    </w:p>
    <w:p w:rsidR="000A27AD" w:rsidRDefault="004C0461">
      <w:pPr>
        <w:pStyle w:val="11"/>
        <w:rPr>
          <w:rFonts w:asciiTheme="minorHAnsi" w:eastAsiaTheme="minorEastAsia" w:hAnsiTheme="minorHAnsi" w:cstheme="minorBidi"/>
          <w:noProof/>
          <w:szCs w:val="22"/>
        </w:rPr>
      </w:pPr>
      <w:hyperlink w:anchor="_Toc35967186" w:history="1">
        <w:r w:rsidR="000A27AD" w:rsidRPr="001C7B45">
          <w:rPr>
            <w:rStyle w:val="a9"/>
            <w:b/>
            <w:bCs/>
            <w:noProof/>
          </w:rPr>
          <w:t xml:space="preserve">§4  </w:t>
        </w:r>
        <w:r w:rsidR="000A27AD" w:rsidRPr="001C7B45">
          <w:rPr>
            <w:rStyle w:val="a9"/>
            <w:rFonts w:hint="eastAsia"/>
            <w:b/>
            <w:bCs/>
            <w:noProof/>
          </w:rPr>
          <w:t>管理人报告</w:t>
        </w:r>
        <w:r w:rsidR="000A27AD">
          <w:rPr>
            <w:noProof/>
            <w:webHidden/>
          </w:rPr>
          <w:tab/>
        </w:r>
        <w:r w:rsidR="000A27AD">
          <w:rPr>
            <w:noProof/>
            <w:webHidden/>
          </w:rPr>
          <w:fldChar w:fldCharType="begin"/>
        </w:r>
        <w:r w:rsidR="000A27AD">
          <w:rPr>
            <w:noProof/>
            <w:webHidden/>
          </w:rPr>
          <w:instrText xml:space="preserve"> PAGEREF _Toc35967186 \h </w:instrText>
        </w:r>
        <w:r w:rsidR="000A27AD">
          <w:rPr>
            <w:noProof/>
            <w:webHidden/>
          </w:rPr>
        </w:r>
        <w:r w:rsidR="000A27AD">
          <w:rPr>
            <w:noProof/>
            <w:webHidden/>
          </w:rPr>
          <w:fldChar w:fldCharType="separate"/>
        </w:r>
        <w:r w:rsidR="000A27AD">
          <w:rPr>
            <w:noProof/>
            <w:webHidden/>
          </w:rPr>
          <w:t>11</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187" w:history="1">
        <w:r w:rsidR="000A27AD" w:rsidRPr="001C7B45">
          <w:rPr>
            <w:rStyle w:val="a9"/>
            <w:noProof/>
          </w:rPr>
          <w:t xml:space="preserve">4.1 </w:t>
        </w:r>
        <w:r w:rsidR="000A27AD" w:rsidRPr="001C7B45">
          <w:rPr>
            <w:rStyle w:val="a9"/>
            <w:rFonts w:hint="eastAsia"/>
            <w:noProof/>
          </w:rPr>
          <w:t>基金管理人及基金经理情况</w:t>
        </w:r>
        <w:r w:rsidR="000A27AD">
          <w:rPr>
            <w:noProof/>
            <w:webHidden/>
          </w:rPr>
          <w:tab/>
        </w:r>
        <w:r w:rsidR="000A27AD">
          <w:rPr>
            <w:noProof/>
            <w:webHidden/>
          </w:rPr>
          <w:fldChar w:fldCharType="begin"/>
        </w:r>
        <w:r w:rsidR="000A27AD">
          <w:rPr>
            <w:noProof/>
            <w:webHidden/>
          </w:rPr>
          <w:instrText xml:space="preserve"> PAGEREF _Toc35967187 \h </w:instrText>
        </w:r>
        <w:r w:rsidR="000A27AD">
          <w:rPr>
            <w:noProof/>
            <w:webHidden/>
          </w:rPr>
        </w:r>
        <w:r w:rsidR="000A27AD">
          <w:rPr>
            <w:noProof/>
            <w:webHidden/>
          </w:rPr>
          <w:fldChar w:fldCharType="separate"/>
        </w:r>
        <w:r w:rsidR="000A27AD">
          <w:rPr>
            <w:noProof/>
            <w:webHidden/>
          </w:rPr>
          <w:t>11</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190" w:history="1">
        <w:r w:rsidR="000A27AD" w:rsidRPr="001C7B45">
          <w:rPr>
            <w:rStyle w:val="a9"/>
            <w:noProof/>
          </w:rPr>
          <w:t xml:space="preserve">4.2 </w:t>
        </w:r>
        <w:r w:rsidR="000A27AD" w:rsidRPr="001C7B45">
          <w:rPr>
            <w:rStyle w:val="a9"/>
            <w:rFonts w:hint="eastAsia"/>
            <w:noProof/>
          </w:rPr>
          <w:t>管理人对报告期内本基金运作遵规守信情况的说明</w:t>
        </w:r>
        <w:r w:rsidR="000A27AD">
          <w:rPr>
            <w:noProof/>
            <w:webHidden/>
          </w:rPr>
          <w:tab/>
        </w:r>
        <w:r w:rsidR="000A27AD">
          <w:rPr>
            <w:noProof/>
            <w:webHidden/>
          </w:rPr>
          <w:fldChar w:fldCharType="begin"/>
        </w:r>
        <w:r w:rsidR="000A27AD">
          <w:rPr>
            <w:noProof/>
            <w:webHidden/>
          </w:rPr>
          <w:instrText xml:space="preserve"> PAGEREF _Toc35967190 \h </w:instrText>
        </w:r>
        <w:r w:rsidR="000A27AD">
          <w:rPr>
            <w:noProof/>
            <w:webHidden/>
          </w:rPr>
        </w:r>
        <w:r w:rsidR="000A27AD">
          <w:rPr>
            <w:noProof/>
            <w:webHidden/>
          </w:rPr>
          <w:fldChar w:fldCharType="separate"/>
        </w:r>
        <w:r w:rsidR="000A27AD">
          <w:rPr>
            <w:noProof/>
            <w:webHidden/>
          </w:rPr>
          <w:t>12</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191" w:history="1">
        <w:r w:rsidR="000A27AD" w:rsidRPr="001C7B45">
          <w:rPr>
            <w:rStyle w:val="a9"/>
            <w:noProof/>
          </w:rPr>
          <w:t xml:space="preserve">4.3 </w:t>
        </w:r>
        <w:r w:rsidR="000A27AD" w:rsidRPr="001C7B45">
          <w:rPr>
            <w:rStyle w:val="a9"/>
            <w:rFonts w:hint="eastAsia"/>
            <w:noProof/>
          </w:rPr>
          <w:t>管理人对报告期内公平交易情况的专项说明</w:t>
        </w:r>
        <w:r w:rsidR="000A27AD">
          <w:rPr>
            <w:noProof/>
            <w:webHidden/>
          </w:rPr>
          <w:tab/>
        </w:r>
        <w:r w:rsidR="000A27AD">
          <w:rPr>
            <w:noProof/>
            <w:webHidden/>
          </w:rPr>
          <w:fldChar w:fldCharType="begin"/>
        </w:r>
        <w:r w:rsidR="000A27AD">
          <w:rPr>
            <w:noProof/>
            <w:webHidden/>
          </w:rPr>
          <w:instrText xml:space="preserve"> PAGEREF _Toc35967191 \h </w:instrText>
        </w:r>
        <w:r w:rsidR="000A27AD">
          <w:rPr>
            <w:noProof/>
            <w:webHidden/>
          </w:rPr>
        </w:r>
        <w:r w:rsidR="000A27AD">
          <w:rPr>
            <w:noProof/>
            <w:webHidden/>
          </w:rPr>
          <w:fldChar w:fldCharType="separate"/>
        </w:r>
        <w:r w:rsidR="000A27AD">
          <w:rPr>
            <w:noProof/>
            <w:webHidden/>
          </w:rPr>
          <w:t>12</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195" w:history="1">
        <w:r w:rsidR="000A27AD" w:rsidRPr="001C7B45">
          <w:rPr>
            <w:rStyle w:val="a9"/>
            <w:noProof/>
          </w:rPr>
          <w:t xml:space="preserve">4.4 </w:t>
        </w:r>
        <w:r w:rsidR="000A27AD" w:rsidRPr="001C7B45">
          <w:rPr>
            <w:rStyle w:val="a9"/>
            <w:rFonts w:hint="eastAsia"/>
            <w:noProof/>
          </w:rPr>
          <w:t>管理人对报告期内基金的投资策略和业绩表现的说明</w:t>
        </w:r>
        <w:r w:rsidR="000A27AD">
          <w:rPr>
            <w:noProof/>
            <w:webHidden/>
          </w:rPr>
          <w:tab/>
        </w:r>
        <w:r w:rsidR="000A27AD">
          <w:rPr>
            <w:noProof/>
            <w:webHidden/>
          </w:rPr>
          <w:fldChar w:fldCharType="begin"/>
        </w:r>
        <w:r w:rsidR="000A27AD">
          <w:rPr>
            <w:noProof/>
            <w:webHidden/>
          </w:rPr>
          <w:instrText xml:space="preserve"> PAGEREF _Toc35967195 \h </w:instrText>
        </w:r>
        <w:r w:rsidR="000A27AD">
          <w:rPr>
            <w:noProof/>
            <w:webHidden/>
          </w:rPr>
        </w:r>
        <w:r w:rsidR="000A27AD">
          <w:rPr>
            <w:noProof/>
            <w:webHidden/>
          </w:rPr>
          <w:fldChar w:fldCharType="separate"/>
        </w:r>
        <w:r w:rsidR="000A27AD">
          <w:rPr>
            <w:noProof/>
            <w:webHidden/>
          </w:rPr>
          <w:t>14</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198" w:history="1">
        <w:r w:rsidR="000A27AD" w:rsidRPr="001C7B45">
          <w:rPr>
            <w:rStyle w:val="a9"/>
            <w:noProof/>
          </w:rPr>
          <w:t xml:space="preserve">4.5 </w:t>
        </w:r>
        <w:r w:rsidR="000A27AD" w:rsidRPr="001C7B45">
          <w:rPr>
            <w:rStyle w:val="a9"/>
            <w:rFonts w:hint="eastAsia"/>
            <w:noProof/>
          </w:rPr>
          <w:t>管理人对宏观经济、证券市场及行业走势的简要展望</w:t>
        </w:r>
        <w:r w:rsidR="000A27AD">
          <w:rPr>
            <w:noProof/>
            <w:webHidden/>
          </w:rPr>
          <w:tab/>
        </w:r>
        <w:r w:rsidR="000A27AD">
          <w:rPr>
            <w:noProof/>
            <w:webHidden/>
          </w:rPr>
          <w:fldChar w:fldCharType="begin"/>
        </w:r>
        <w:r w:rsidR="000A27AD">
          <w:rPr>
            <w:noProof/>
            <w:webHidden/>
          </w:rPr>
          <w:instrText xml:space="preserve"> PAGEREF _Toc35967198 \h </w:instrText>
        </w:r>
        <w:r w:rsidR="000A27AD">
          <w:rPr>
            <w:noProof/>
            <w:webHidden/>
          </w:rPr>
        </w:r>
        <w:r w:rsidR="000A27AD">
          <w:rPr>
            <w:noProof/>
            <w:webHidden/>
          </w:rPr>
          <w:fldChar w:fldCharType="separate"/>
        </w:r>
        <w:r w:rsidR="000A27AD">
          <w:rPr>
            <w:noProof/>
            <w:webHidden/>
          </w:rPr>
          <w:t>14</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199" w:history="1">
        <w:r w:rsidR="000A27AD" w:rsidRPr="001C7B45">
          <w:rPr>
            <w:rStyle w:val="a9"/>
            <w:noProof/>
          </w:rPr>
          <w:t xml:space="preserve">4.6 </w:t>
        </w:r>
        <w:r w:rsidR="000A27AD" w:rsidRPr="001C7B45">
          <w:rPr>
            <w:rStyle w:val="a9"/>
            <w:rFonts w:hint="eastAsia"/>
            <w:noProof/>
          </w:rPr>
          <w:t>管理人内部有关本基金的监察稽核工作情况</w:t>
        </w:r>
        <w:r w:rsidR="000A27AD">
          <w:rPr>
            <w:noProof/>
            <w:webHidden/>
          </w:rPr>
          <w:tab/>
        </w:r>
        <w:r w:rsidR="000A27AD">
          <w:rPr>
            <w:noProof/>
            <w:webHidden/>
          </w:rPr>
          <w:fldChar w:fldCharType="begin"/>
        </w:r>
        <w:r w:rsidR="000A27AD">
          <w:rPr>
            <w:noProof/>
            <w:webHidden/>
          </w:rPr>
          <w:instrText xml:space="preserve"> PAGEREF _Toc35967199 \h </w:instrText>
        </w:r>
        <w:r w:rsidR="000A27AD">
          <w:rPr>
            <w:noProof/>
            <w:webHidden/>
          </w:rPr>
        </w:r>
        <w:r w:rsidR="000A27AD">
          <w:rPr>
            <w:noProof/>
            <w:webHidden/>
          </w:rPr>
          <w:fldChar w:fldCharType="separate"/>
        </w:r>
        <w:r w:rsidR="000A27AD">
          <w:rPr>
            <w:noProof/>
            <w:webHidden/>
          </w:rPr>
          <w:t>14</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00" w:history="1">
        <w:r w:rsidR="000A27AD" w:rsidRPr="001C7B45">
          <w:rPr>
            <w:rStyle w:val="a9"/>
            <w:noProof/>
          </w:rPr>
          <w:t xml:space="preserve">4.7 </w:t>
        </w:r>
        <w:r w:rsidR="000A27AD" w:rsidRPr="001C7B45">
          <w:rPr>
            <w:rStyle w:val="a9"/>
            <w:rFonts w:hint="eastAsia"/>
            <w:noProof/>
          </w:rPr>
          <w:t>管理人对报告期内基金估值程序等事项的说明</w:t>
        </w:r>
        <w:r w:rsidR="000A27AD">
          <w:rPr>
            <w:noProof/>
            <w:webHidden/>
          </w:rPr>
          <w:tab/>
        </w:r>
        <w:r w:rsidR="000A27AD">
          <w:rPr>
            <w:noProof/>
            <w:webHidden/>
          </w:rPr>
          <w:fldChar w:fldCharType="begin"/>
        </w:r>
        <w:r w:rsidR="000A27AD">
          <w:rPr>
            <w:noProof/>
            <w:webHidden/>
          </w:rPr>
          <w:instrText xml:space="preserve"> PAGEREF _Toc35967200 \h </w:instrText>
        </w:r>
        <w:r w:rsidR="000A27AD">
          <w:rPr>
            <w:noProof/>
            <w:webHidden/>
          </w:rPr>
        </w:r>
        <w:r w:rsidR="000A27AD">
          <w:rPr>
            <w:noProof/>
            <w:webHidden/>
          </w:rPr>
          <w:fldChar w:fldCharType="separate"/>
        </w:r>
        <w:r w:rsidR="000A27AD">
          <w:rPr>
            <w:noProof/>
            <w:webHidden/>
          </w:rPr>
          <w:t>15</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01" w:history="1">
        <w:r w:rsidR="000A27AD" w:rsidRPr="001C7B45">
          <w:rPr>
            <w:rStyle w:val="a9"/>
            <w:noProof/>
          </w:rPr>
          <w:t>4.8</w:t>
        </w:r>
        <w:r w:rsidR="000A27AD">
          <w:rPr>
            <w:rStyle w:val="a9"/>
            <w:noProof/>
          </w:rPr>
          <w:t xml:space="preserve"> </w:t>
        </w:r>
        <w:r w:rsidR="000A27AD" w:rsidRPr="001C7B45">
          <w:rPr>
            <w:rStyle w:val="a9"/>
            <w:rFonts w:hint="eastAsia"/>
            <w:noProof/>
          </w:rPr>
          <w:t>管理人对报告期内基金利润分配情况的说明</w:t>
        </w:r>
        <w:r w:rsidR="000A27AD">
          <w:rPr>
            <w:noProof/>
            <w:webHidden/>
          </w:rPr>
          <w:tab/>
        </w:r>
        <w:r w:rsidR="000A27AD">
          <w:rPr>
            <w:noProof/>
            <w:webHidden/>
          </w:rPr>
          <w:fldChar w:fldCharType="begin"/>
        </w:r>
        <w:r w:rsidR="000A27AD">
          <w:rPr>
            <w:noProof/>
            <w:webHidden/>
          </w:rPr>
          <w:instrText xml:space="preserve"> PAGEREF _Toc35967201 \h </w:instrText>
        </w:r>
        <w:r w:rsidR="000A27AD">
          <w:rPr>
            <w:noProof/>
            <w:webHidden/>
          </w:rPr>
        </w:r>
        <w:r w:rsidR="000A27AD">
          <w:rPr>
            <w:noProof/>
            <w:webHidden/>
          </w:rPr>
          <w:fldChar w:fldCharType="separate"/>
        </w:r>
        <w:r w:rsidR="000A27AD">
          <w:rPr>
            <w:noProof/>
            <w:webHidden/>
          </w:rPr>
          <w:t>15</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02" w:history="1">
        <w:r w:rsidR="000A27AD" w:rsidRPr="001C7B45">
          <w:rPr>
            <w:rStyle w:val="a9"/>
            <w:noProof/>
          </w:rPr>
          <w:t>4.9</w:t>
        </w:r>
        <w:r w:rsidR="000A27AD">
          <w:rPr>
            <w:rStyle w:val="a9"/>
            <w:noProof/>
          </w:rPr>
          <w:t xml:space="preserve"> </w:t>
        </w:r>
        <w:r w:rsidR="000A27AD" w:rsidRPr="001C7B45">
          <w:rPr>
            <w:rStyle w:val="a9"/>
            <w:rFonts w:hint="eastAsia"/>
            <w:noProof/>
          </w:rPr>
          <w:t>报告期内管理人对本基金持有人数或基金资产净值预警情形的说明</w:t>
        </w:r>
        <w:r w:rsidR="000A27AD">
          <w:rPr>
            <w:noProof/>
            <w:webHidden/>
          </w:rPr>
          <w:tab/>
        </w:r>
        <w:r w:rsidR="000A27AD">
          <w:rPr>
            <w:noProof/>
            <w:webHidden/>
          </w:rPr>
          <w:fldChar w:fldCharType="begin"/>
        </w:r>
        <w:r w:rsidR="000A27AD">
          <w:rPr>
            <w:noProof/>
            <w:webHidden/>
          </w:rPr>
          <w:instrText xml:space="preserve"> PAGEREF _Toc35967202 \h </w:instrText>
        </w:r>
        <w:r w:rsidR="000A27AD">
          <w:rPr>
            <w:noProof/>
            <w:webHidden/>
          </w:rPr>
        </w:r>
        <w:r w:rsidR="000A27AD">
          <w:rPr>
            <w:noProof/>
            <w:webHidden/>
          </w:rPr>
          <w:fldChar w:fldCharType="separate"/>
        </w:r>
        <w:r w:rsidR="000A27AD">
          <w:rPr>
            <w:noProof/>
            <w:webHidden/>
          </w:rPr>
          <w:t>15</w:t>
        </w:r>
        <w:r w:rsidR="000A27AD">
          <w:rPr>
            <w:noProof/>
            <w:webHidden/>
          </w:rPr>
          <w:fldChar w:fldCharType="end"/>
        </w:r>
      </w:hyperlink>
    </w:p>
    <w:p w:rsidR="000A27AD" w:rsidRDefault="004C0461">
      <w:pPr>
        <w:pStyle w:val="11"/>
        <w:rPr>
          <w:rFonts w:asciiTheme="minorHAnsi" w:eastAsiaTheme="minorEastAsia" w:hAnsiTheme="minorHAnsi" w:cstheme="minorBidi"/>
          <w:noProof/>
          <w:szCs w:val="22"/>
        </w:rPr>
      </w:pPr>
      <w:hyperlink w:anchor="_Toc35967203" w:history="1">
        <w:r w:rsidR="000A27AD" w:rsidRPr="001C7B45">
          <w:rPr>
            <w:rStyle w:val="a9"/>
            <w:b/>
            <w:bCs/>
            <w:noProof/>
          </w:rPr>
          <w:t xml:space="preserve">§5  </w:t>
        </w:r>
        <w:r w:rsidR="000A27AD" w:rsidRPr="001C7B45">
          <w:rPr>
            <w:rStyle w:val="a9"/>
            <w:rFonts w:hint="eastAsia"/>
            <w:b/>
            <w:bCs/>
            <w:noProof/>
          </w:rPr>
          <w:t>托管人报告</w:t>
        </w:r>
        <w:r w:rsidR="000A27AD">
          <w:rPr>
            <w:noProof/>
            <w:webHidden/>
          </w:rPr>
          <w:tab/>
        </w:r>
        <w:r w:rsidR="000A27AD">
          <w:rPr>
            <w:noProof/>
            <w:webHidden/>
          </w:rPr>
          <w:fldChar w:fldCharType="begin"/>
        </w:r>
        <w:r w:rsidR="000A27AD">
          <w:rPr>
            <w:noProof/>
            <w:webHidden/>
          </w:rPr>
          <w:instrText xml:space="preserve"> PAGEREF _Toc35967203 \h </w:instrText>
        </w:r>
        <w:r w:rsidR="000A27AD">
          <w:rPr>
            <w:noProof/>
            <w:webHidden/>
          </w:rPr>
        </w:r>
        <w:r w:rsidR="000A27AD">
          <w:rPr>
            <w:noProof/>
            <w:webHidden/>
          </w:rPr>
          <w:fldChar w:fldCharType="separate"/>
        </w:r>
        <w:r w:rsidR="000A27AD">
          <w:rPr>
            <w:noProof/>
            <w:webHidden/>
          </w:rPr>
          <w:t>16</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04" w:history="1">
        <w:r w:rsidR="000A27AD" w:rsidRPr="001C7B45">
          <w:rPr>
            <w:rStyle w:val="a9"/>
            <w:noProof/>
          </w:rPr>
          <w:t xml:space="preserve">5.1 </w:t>
        </w:r>
        <w:r w:rsidR="000A27AD" w:rsidRPr="001C7B45">
          <w:rPr>
            <w:rStyle w:val="a9"/>
            <w:rFonts w:hint="eastAsia"/>
            <w:noProof/>
          </w:rPr>
          <w:t>报告期内本基金托管人遵规守信情况声明</w:t>
        </w:r>
        <w:r w:rsidR="000A27AD">
          <w:rPr>
            <w:noProof/>
            <w:webHidden/>
          </w:rPr>
          <w:tab/>
        </w:r>
        <w:r w:rsidR="000A27AD">
          <w:rPr>
            <w:noProof/>
            <w:webHidden/>
          </w:rPr>
          <w:fldChar w:fldCharType="begin"/>
        </w:r>
        <w:r w:rsidR="000A27AD">
          <w:rPr>
            <w:noProof/>
            <w:webHidden/>
          </w:rPr>
          <w:instrText xml:space="preserve"> PAGEREF _Toc35967204 \h </w:instrText>
        </w:r>
        <w:r w:rsidR="000A27AD">
          <w:rPr>
            <w:noProof/>
            <w:webHidden/>
          </w:rPr>
        </w:r>
        <w:r w:rsidR="000A27AD">
          <w:rPr>
            <w:noProof/>
            <w:webHidden/>
          </w:rPr>
          <w:fldChar w:fldCharType="separate"/>
        </w:r>
        <w:r w:rsidR="000A27AD">
          <w:rPr>
            <w:noProof/>
            <w:webHidden/>
          </w:rPr>
          <w:t>16</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05" w:history="1">
        <w:r w:rsidR="000A27AD" w:rsidRPr="001C7B45">
          <w:rPr>
            <w:rStyle w:val="a9"/>
            <w:noProof/>
          </w:rPr>
          <w:t xml:space="preserve">5.2 </w:t>
        </w:r>
        <w:r w:rsidR="000A27AD" w:rsidRPr="001C7B45">
          <w:rPr>
            <w:rStyle w:val="a9"/>
            <w:rFonts w:hint="eastAsia"/>
            <w:noProof/>
          </w:rPr>
          <w:t>托管人对报告期内本基金投资运作遵规守信、净值计算、利润分配等情况的说明</w:t>
        </w:r>
        <w:r w:rsidR="000A27AD">
          <w:rPr>
            <w:noProof/>
            <w:webHidden/>
          </w:rPr>
          <w:tab/>
        </w:r>
        <w:r w:rsidR="000A27AD">
          <w:rPr>
            <w:noProof/>
            <w:webHidden/>
          </w:rPr>
          <w:fldChar w:fldCharType="begin"/>
        </w:r>
        <w:r w:rsidR="000A27AD">
          <w:rPr>
            <w:noProof/>
            <w:webHidden/>
          </w:rPr>
          <w:instrText xml:space="preserve"> PAGEREF _Toc35967205 \h </w:instrText>
        </w:r>
        <w:r w:rsidR="000A27AD">
          <w:rPr>
            <w:noProof/>
            <w:webHidden/>
          </w:rPr>
        </w:r>
        <w:r w:rsidR="000A27AD">
          <w:rPr>
            <w:noProof/>
            <w:webHidden/>
          </w:rPr>
          <w:fldChar w:fldCharType="separate"/>
        </w:r>
        <w:r w:rsidR="000A27AD">
          <w:rPr>
            <w:noProof/>
            <w:webHidden/>
          </w:rPr>
          <w:t>16</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06" w:history="1">
        <w:r w:rsidR="000A27AD" w:rsidRPr="001C7B45">
          <w:rPr>
            <w:rStyle w:val="a9"/>
            <w:noProof/>
          </w:rPr>
          <w:t xml:space="preserve">5.3 </w:t>
        </w:r>
        <w:r w:rsidR="000A27AD" w:rsidRPr="001C7B45">
          <w:rPr>
            <w:rStyle w:val="a9"/>
            <w:rFonts w:hint="eastAsia"/>
            <w:noProof/>
          </w:rPr>
          <w:t>托管人对本年度报告中财务信息等内容的真实、准确和完整发表意见</w:t>
        </w:r>
        <w:r w:rsidR="000A27AD">
          <w:rPr>
            <w:noProof/>
            <w:webHidden/>
          </w:rPr>
          <w:tab/>
        </w:r>
        <w:r w:rsidR="000A27AD">
          <w:rPr>
            <w:noProof/>
            <w:webHidden/>
          </w:rPr>
          <w:fldChar w:fldCharType="begin"/>
        </w:r>
        <w:r w:rsidR="000A27AD">
          <w:rPr>
            <w:noProof/>
            <w:webHidden/>
          </w:rPr>
          <w:instrText xml:space="preserve"> PAGEREF _Toc35967206 \h </w:instrText>
        </w:r>
        <w:r w:rsidR="000A27AD">
          <w:rPr>
            <w:noProof/>
            <w:webHidden/>
          </w:rPr>
        </w:r>
        <w:r w:rsidR="000A27AD">
          <w:rPr>
            <w:noProof/>
            <w:webHidden/>
          </w:rPr>
          <w:fldChar w:fldCharType="separate"/>
        </w:r>
        <w:r w:rsidR="000A27AD">
          <w:rPr>
            <w:noProof/>
            <w:webHidden/>
          </w:rPr>
          <w:t>16</w:t>
        </w:r>
        <w:r w:rsidR="000A27AD">
          <w:rPr>
            <w:noProof/>
            <w:webHidden/>
          </w:rPr>
          <w:fldChar w:fldCharType="end"/>
        </w:r>
      </w:hyperlink>
    </w:p>
    <w:p w:rsidR="000A27AD" w:rsidRDefault="004C0461">
      <w:pPr>
        <w:pStyle w:val="11"/>
        <w:rPr>
          <w:rFonts w:asciiTheme="minorHAnsi" w:eastAsiaTheme="minorEastAsia" w:hAnsiTheme="minorHAnsi" w:cstheme="minorBidi"/>
          <w:noProof/>
          <w:szCs w:val="22"/>
        </w:rPr>
      </w:pPr>
      <w:hyperlink w:anchor="_Toc35967207" w:history="1">
        <w:r w:rsidR="000A27AD" w:rsidRPr="001C7B45">
          <w:rPr>
            <w:rStyle w:val="a9"/>
            <w:b/>
            <w:bCs/>
            <w:noProof/>
          </w:rPr>
          <w:t xml:space="preserve">§6  </w:t>
        </w:r>
        <w:r w:rsidR="000A27AD" w:rsidRPr="001C7B45">
          <w:rPr>
            <w:rStyle w:val="a9"/>
            <w:rFonts w:hint="eastAsia"/>
            <w:b/>
            <w:bCs/>
            <w:noProof/>
          </w:rPr>
          <w:t>审计报告</w:t>
        </w:r>
        <w:r w:rsidR="000A27AD">
          <w:rPr>
            <w:noProof/>
            <w:webHidden/>
          </w:rPr>
          <w:tab/>
        </w:r>
        <w:r w:rsidR="000A27AD">
          <w:rPr>
            <w:noProof/>
            <w:webHidden/>
          </w:rPr>
          <w:fldChar w:fldCharType="begin"/>
        </w:r>
        <w:r w:rsidR="000A27AD">
          <w:rPr>
            <w:noProof/>
            <w:webHidden/>
          </w:rPr>
          <w:instrText xml:space="preserve"> PAGEREF _Toc35967207 \h </w:instrText>
        </w:r>
        <w:r w:rsidR="000A27AD">
          <w:rPr>
            <w:noProof/>
            <w:webHidden/>
          </w:rPr>
        </w:r>
        <w:r w:rsidR="000A27AD">
          <w:rPr>
            <w:noProof/>
            <w:webHidden/>
          </w:rPr>
          <w:fldChar w:fldCharType="separate"/>
        </w:r>
        <w:r w:rsidR="000A27AD">
          <w:rPr>
            <w:noProof/>
            <w:webHidden/>
          </w:rPr>
          <w:t>16</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08" w:history="1">
        <w:r w:rsidR="000A27AD" w:rsidRPr="001C7B45">
          <w:rPr>
            <w:rStyle w:val="a9"/>
            <w:noProof/>
          </w:rPr>
          <w:t xml:space="preserve">6.1 </w:t>
        </w:r>
        <w:r w:rsidR="000A27AD" w:rsidRPr="001C7B45">
          <w:rPr>
            <w:rStyle w:val="a9"/>
            <w:rFonts w:hint="eastAsia"/>
            <w:noProof/>
          </w:rPr>
          <w:t>审计意见</w:t>
        </w:r>
        <w:r w:rsidR="000A27AD">
          <w:rPr>
            <w:noProof/>
            <w:webHidden/>
          </w:rPr>
          <w:tab/>
        </w:r>
        <w:r w:rsidR="000A27AD">
          <w:rPr>
            <w:noProof/>
            <w:webHidden/>
          </w:rPr>
          <w:fldChar w:fldCharType="begin"/>
        </w:r>
        <w:r w:rsidR="000A27AD">
          <w:rPr>
            <w:noProof/>
            <w:webHidden/>
          </w:rPr>
          <w:instrText xml:space="preserve"> PAGEREF _Toc35967208 \h </w:instrText>
        </w:r>
        <w:r w:rsidR="000A27AD">
          <w:rPr>
            <w:noProof/>
            <w:webHidden/>
          </w:rPr>
        </w:r>
        <w:r w:rsidR="000A27AD">
          <w:rPr>
            <w:noProof/>
            <w:webHidden/>
          </w:rPr>
          <w:fldChar w:fldCharType="separate"/>
        </w:r>
        <w:r w:rsidR="000A27AD">
          <w:rPr>
            <w:noProof/>
            <w:webHidden/>
          </w:rPr>
          <w:t>16</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09" w:history="1">
        <w:r w:rsidR="000A27AD" w:rsidRPr="001C7B45">
          <w:rPr>
            <w:rStyle w:val="a9"/>
            <w:noProof/>
          </w:rPr>
          <w:t xml:space="preserve">6.2 </w:t>
        </w:r>
        <w:r w:rsidR="000A27AD" w:rsidRPr="001C7B45">
          <w:rPr>
            <w:rStyle w:val="a9"/>
            <w:rFonts w:hint="eastAsia"/>
            <w:noProof/>
          </w:rPr>
          <w:t>形成审计意见的基础</w:t>
        </w:r>
        <w:r w:rsidR="000A27AD">
          <w:rPr>
            <w:noProof/>
            <w:webHidden/>
          </w:rPr>
          <w:tab/>
        </w:r>
        <w:r w:rsidR="000A27AD">
          <w:rPr>
            <w:noProof/>
            <w:webHidden/>
          </w:rPr>
          <w:fldChar w:fldCharType="begin"/>
        </w:r>
        <w:r w:rsidR="000A27AD">
          <w:rPr>
            <w:noProof/>
            <w:webHidden/>
          </w:rPr>
          <w:instrText xml:space="preserve"> PAGEREF _Toc35967209 \h </w:instrText>
        </w:r>
        <w:r w:rsidR="000A27AD">
          <w:rPr>
            <w:noProof/>
            <w:webHidden/>
          </w:rPr>
        </w:r>
        <w:r w:rsidR="000A27AD">
          <w:rPr>
            <w:noProof/>
            <w:webHidden/>
          </w:rPr>
          <w:fldChar w:fldCharType="separate"/>
        </w:r>
        <w:r w:rsidR="000A27AD">
          <w:rPr>
            <w:noProof/>
            <w:webHidden/>
          </w:rPr>
          <w:t>17</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10" w:history="1">
        <w:r w:rsidR="000A27AD" w:rsidRPr="001C7B45">
          <w:rPr>
            <w:rStyle w:val="a9"/>
            <w:noProof/>
          </w:rPr>
          <w:t xml:space="preserve">6.3 </w:t>
        </w:r>
        <w:r w:rsidR="000A27AD" w:rsidRPr="001C7B45">
          <w:rPr>
            <w:rStyle w:val="a9"/>
            <w:rFonts w:hint="eastAsia"/>
            <w:noProof/>
          </w:rPr>
          <w:t>管理层和治理层对财务报表的责任</w:t>
        </w:r>
        <w:r w:rsidR="000A27AD">
          <w:rPr>
            <w:noProof/>
            <w:webHidden/>
          </w:rPr>
          <w:tab/>
        </w:r>
        <w:r w:rsidR="000A27AD">
          <w:rPr>
            <w:noProof/>
            <w:webHidden/>
          </w:rPr>
          <w:fldChar w:fldCharType="begin"/>
        </w:r>
        <w:r w:rsidR="000A27AD">
          <w:rPr>
            <w:noProof/>
            <w:webHidden/>
          </w:rPr>
          <w:instrText xml:space="preserve"> PAGEREF _Toc35967210 \h </w:instrText>
        </w:r>
        <w:r w:rsidR="000A27AD">
          <w:rPr>
            <w:noProof/>
            <w:webHidden/>
          </w:rPr>
        </w:r>
        <w:r w:rsidR="000A27AD">
          <w:rPr>
            <w:noProof/>
            <w:webHidden/>
          </w:rPr>
          <w:fldChar w:fldCharType="separate"/>
        </w:r>
        <w:r w:rsidR="000A27AD">
          <w:rPr>
            <w:noProof/>
            <w:webHidden/>
          </w:rPr>
          <w:t>17</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11" w:history="1">
        <w:r w:rsidR="000A27AD" w:rsidRPr="001C7B45">
          <w:rPr>
            <w:rStyle w:val="a9"/>
            <w:noProof/>
          </w:rPr>
          <w:t xml:space="preserve">6.4 </w:t>
        </w:r>
        <w:r w:rsidR="000A27AD" w:rsidRPr="001C7B45">
          <w:rPr>
            <w:rStyle w:val="a9"/>
            <w:rFonts w:hint="eastAsia"/>
            <w:noProof/>
          </w:rPr>
          <w:t>注册会计师对财务报表审计的责任</w:t>
        </w:r>
        <w:r w:rsidR="000A27AD">
          <w:rPr>
            <w:noProof/>
            <w:webHidden/>
          </w:rPr>
          <w:tab/>
        </w:r>
        <w:r w:rsidR="000A27AD">
          <w:rPr>
            <w:noProof/>
            <w:webHidden/>
          </w:rPr>
          <w:fldChar w:fldCharType="begin"/>
        </w:r>
        <w:r w:rsidR="000A27AD">
          <w:rPr>
            <w:noProof/>
            <w:webHidden/>
          </w:rPr>
          <w:instrText xml:space="preserve"> PAGEREF _Toc35967211 \h </w:instrText>
        </w:r>
        <w:r w:rsidR="000A27AD">
          <w:rPr>
            <w:noProof/>
            <w:webHidden/>
          </w:rPr>
        </w:r>
        <w:r w:rsidR="000A27AD">
          <w:rPr>
            <w:noProof/>
            <w:webHidden/>
          </w:rPr>
          <w:fldChar w:fldCharType="separate"/>
        </w:r>
        <w:r w:rsidR="000A27AD">
          <w:rPr>
            <w:noProof/>
            <w:webHidden/>
          </w:rPr>
          <w:t>17</w:t>
        </w:r>
        <w:r w:rsidR="000A27AD">
          <w:rPr>
            <w:noProof/>
            <w:webHidden/>
          </w:rPr>
          <w:fldChar w:fldCharType="end"/>
        </w:r>
      </w:hyperlink>
    </w:p>
    <w:p w:rsidR="000A27AD" w:rsidRDefault="004C0461">
      <w:pPr>
        <w:pStyle w:val="11"/>
        <w:rPr>
          <w:rFonts w:asciiTheme="minorHAnsi" w:eastAsiaTheme="minorEastAsia" w:hAnsiTheme="minorHAnsi" w:cstheme="minorBidi"/>
          <w:noProof/>
          <w:szCs w:val="22"/>
        </w:rPr>
      </w:pPr>
      <w:hyperlink w:anchor="_Toc35967212" w:history="1">
        <w:r w:rsidR="000A27AD" w:rsidRPr="001C7B45">
          <w:rPr>
            <w:rStyle w:val="a9"/>
            <w:b/>
            <w:bCs/>
            <w:noProof/>
          </w:rPr>
          <w:t>§7</w:t>
        </w:r>
        <w:r w:rsidR="000A27AD" w:rsidRPr="001C7B45">
          <w:rPr>
            <w:rStyle w:val="a9"/>
            <w:rFonts w:hint="eastAsia"/>
            <w:b/>
            <w:bCs/>
            <w:noProof/>
          </w:rPr>
          <w:t>年度财务报表</w:t>
        </w:r>
        <w:r w:rsidR="000A27AD">
          <w:rPr>
            <w:noProof/>
            <w:webHidden/>
          </w:rPr>
          <w:tab/>
        </w:r>
        <w:r w:rsidR="000A27AD">
          <w:rPr>
            <w:noProof/>
            <w:webHidden/>
          </w:rPr>
          <w:fldChar w:fldCharType="begin"/>
        </w:r>
        <w:r w:rsidR="000A27AD">
          <w:rPr>
            <w:noProof/>
            <w:webHidden/>
          </w:rPr>
          <w:instrText xml:space="preserve"> PAGEREF _Toc35967212 \h </w:instrText>
        </w:r>
        <w:r w:rsidR="000A27AD">
          <w:rPr>
            <w:noProof/>
            <w:webHidden/>
          </w:rPr>
        </w:r>
        <w:r w:rsidR="000A27AD">
          <w:rPr>
            <w:noProof/>
            <w:webHidden/>
          </w:rPr>
          <w:fldChar w:fldCharType="separate"/>
        </w:r>
        <w:r w:rsidR="000A27AD">
          <w:rPr>
            <w:noProof/>
            <w:webHidden/>
          </w:rPr>
          <w:t>18</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13" w:history="1">
        <w:r w:rsidR="000A27AD" w:rsidRPr="001C7B45">
          <w:rPr>
            <w:rStyle w:val="a9"/>
            <w:noProof/>
          </w:rPr>
          <w:t xml:space="preserve">7.1 </w:t>
        </w:r>
        <w:r w:rsidR="000A27AD" w:rsidRPr="001C7B45">
          <w:rPr>
            <w:rStyle w:val="a9"/>
            <w:rFonts w:hint="eastAsia"/>
            <w:noProof/>
          </w:rPr>
          <w:t>资产负债表</w:t>
        </w:r>
        <w:r w:rsidR="000A27AD">
          <w:rPr>
            <w:noProof/>
            <w:webHidden/>
          </w:rPr>
          <w:tab/>
        </w:r>
        <w:r w:rsidR="000A27AD">
          <w:rPr>
            <w:noProof/>
            <w:webHidden/>
          </w:rPr>
          <w:fldChar w:fldCharType="begin"/>
        </w:r>
        <w:r w:rsidR="000A27AD">
          <w:rPr>
            <w:noProof/>
            <w:webHidden/>
          </w:rPr>
          <w:instrText xml:space="preserve"> PAGEREF _Toc35967213 \h </w:instrText>
        </w:r>
        <w:r w:rsidR="000A27AD">
          <w:rPr>
            <w:noProof/>
            <w:webHidden/>
          </w:rPr>
        </w:r>
        <w:r w:rsidR="000A27AD">
          <w:rPr>
            <w:noProof/>
            <w:webHidden/>
          </w:rPr>
          <w:fldChar w:fldCharType="separate"/>
        </w:r>
        <w:r w:rsidR="000A27AD">
          <w:rPr>
            <w:noProof/>
            <w:webHidden/>
          </w:rPr>
          <w:t>18</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14" w:history="1">
        <w:r w:rsidR="000A27AD" w:rsidRPr="001C7B45">
          <w:rPr>
            <w:rStyle w:val="a9"/>
            <w:noProof/>
          </w:rPr>
          <w:t xml:space="preserve">7.2 </w:t>
        </w:r>
        <w:r w:rsidR="000A27AD" w:rsidRPr="001C7B45">
          <w:rPr>
            <w:rStyle w:val="a9"/>
            <w:rFonts w:hint="eastAsia"/>
            <w:noProof/>
          </w:rPr>
          <w:t>利润表</w:t>
        </w:r>
        <w:r w:rsidR="000A27AD">
          <w:rPr>
            <w:noProof/>
            <w:webHidden/>
          </w:rPr>
          <w:tab/>
        </w:r>
        <w:r w:rsidR="000A27AD">
          <w:rPr>
            <w:noProof/>
            <w:webHidden/>
          </w:rPr>
          <w:fldChar w:fldCharType="begin"/>
        </w:r>
        <w:r w:rsidR="000A27AD">
          <w:rPr>
            <w:noProof/>
            <w:webHidden/>
          </w:rPr>
          <w:instrText xml:space="preserve"> PAGEREF _Toc35967214 \h </w:instrText>
        </w:r>
        <w:r w:rsidR="000A27AD">
          <w:rPr>
            <w:noProof/>
            <w:webHidden/>
          </w:rPr>
        </w:r>
        <w:r w:rsidR="000A27AD">
          <w:rPr>
            <w:noProof/>
            <w:webHidden/>
          </w:rPr>
          <w:fldChar w:fldCharType="separate"/>
        </w:r>
        <w:r w:rsidR="000A27AD">
          <w:rPr>
            <w:noProof/>
            <w:webHidden/>
          </w:rPr>
          <w:t>20</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15" w:history="1">
        <w:r w:rsidR="000A27AD" w:rsidRPr="001C7B45">
          <w:rPr>
            <w:rStyle w:val="a9"/>
            <w:noProof/>
          </w:rPr>
          <w:t xml:space="preserve">7.3 </w:t>
        </w:r>
        <w:r w:rsidR="000A27AD" w:rsidRPr="001C7B45">
          <w:rPr>
            <w:rStyle w:val="a9"/>
            <w:rFonts w:hint="eastAsia"/>
            <w:noProof/>
          </w:rPr>
          <w:t>所有者权益（基金净值）变动表</w:t>
        </w:r>
        <w:r w:rsidR="000A27AD">
          <w:rPr>
            <w:noProof/>
            <w:webHidden/>
          </w:rPr>
          <w:tab/>
        </w:r>
        <w:r w:rsidR="000A27AD">
          <w:rPr>
            <w:noProof/>
            <w:webHidden/>
          </w:rPr>
          <w:fldChar w:fldCharType="begin"/>
        </w:r>
        <w:r w:rsidR="000A27AD">
          <w:rPr>
            <w:noProof/>
            <w:webHidden/>
          </w:rPr>
          <w:instrText xml:space="preserve"> PAGEREF _Toc35967215 \h </w:instrText>
        </w:r>
        <w:r w:rsidR="000A27AD">
          <w:rPr>
            <w:noProof/>
            <w:webHidden/>
          </w:rPr>
        </w:r>
        <w:r w:rsidR="000A27AD">
          <w:rPr>
            <w:noProof/>
            <w:webHidden/>
          </w:rPr>
          <w:fldChar w:fldCharType="separate"/>
        </w:r>
        <w:r w:rsidR="000A27AD">
          <w:rPr>
            <w:noProof/>
            <w:webHidden/>
          </w:rPr>
          <w:t>21</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16" w:history="1">
        <w:r w:rsidR="000A27AD" w:rsidRPr="001C7B45">
          <w:rPr>
            <w:rStyle w:val="a9"/>
            <w:noProof/>
          </w:rPr>
          <w:t xml:space="preserve">7.4 </w:t>
        </w:r>
        <w:r w:rsidR="000A27AD" w:rsidRPr="001C7B45">
          <w:rPr>
            <w:rStyle w:val="a9"/>
            <w:rFonts w:hint="eastAsia"/>
            <w:noProof/>
          </w:rPr>
          <w:t>报表附注</w:t>
        </w:r>
        <w:r w:rsidR="000A27AD">
          <w:rPr>
            <w:noProof/>
            <w:webHidden/>
          </w:rPr>
          <w:tab/>
        </w:r>
        <w:r w:rsidR="000A27AD">
          <w:rPr>
            <w:noProof/>
            <w:webHidden/>
          </w:rPr>
          <w:fldChar w:fldCharType="begin"/>
        </w:r>
        <w:r w:rsidR="000A27AD">
          <w:rPr>
            <w:noProof/>
            <w:webHidden/>
          </w:rPr>
          <w:instrText xml:space="preserve"> PAGEREF _Toc35967216 \h </w:instrText>
        </w:r>
        <w:r w:rsidR="000A27AD">
          <w:rPr>
            <w:noProof/>
            <w:webHidden/>
          </w:rPr>
        </w:r>
        <w:r w:rsidR="000A27AD">
          <w:rPr>
            <w:noProof/>
            <w:webHidden/>
          </w:rPr>
          <w:fldChar w:fldCharType="separate"/>
        </w:r>
        <w:r w:rsidR="000A27AD">
          <w:rPr>
            <w:noProof/>
            <w:webHidden/>
          </w:rPr>
          <w:t>22</w:t>
        </w:r>
        <w:r w:rsidR="000A27AD">
          <w:rPr>
            <w:noProof/>
            <w:webHidden/>
          </w:rPr>
          <w:fldChar w:fldCharType="end"/>
        </w:r>
      </w:hyperlink>
    </w:p>
    <w:p w:rsidR="000A27AD" w:rsidRDefault="004C0461">
      <w:pPr>
        <w:pStyle w:val="11"/>
        <w:rPr>
          <w:rFonts w:asciiTheme="minorHAnsi" w:eastAsiaTheme="minorEastAsia" w:hAnsiTheme="minorHAnsi" w:cstheme="minorBidi"/>
          <w:noProof/>
          <w:szCs w:val="22"/>
        </w:rPr>
      </w:pPr>
      <w:hyperlink w:anchor="_Toc35967286" w:history="1">
        <w:r w:rsidR="000A27AD" w:rsidRPr="001C7B45">
          <w:rPr>
            <w:rStyle w:val="a9"/>
            <w:b/>
            <w:noProof/>
          </w:rPr>
          <w:t>§8</w:t>
        </w:r>
        <w:r w:rsidR="000A27AD" w:rsidRPr="001C7B45">
          <w:rPr>
            <w:rStyle w:val="a9"/>
            <w:rFonts w:hint="eastAsia"/>
            <w:b/>
            <w:noProof/>
          </w:rPr>
          <w:t>投资组合报告</w:t>
        </w:r>
        <w:r w:rsidR="000A27AD">
          <w:rPr>
            <w:noProof/>
            <w:webHidden/>
          </w:rPr>
          <w:tab/>
        </w:r>
        <w:r w:rsidR="000A27AD">
          <w:rPr>
            <w:noProof/>
            <w:webHidden/>
          </w:rPr>
          <w:fldChar w:fldCharType="begin"/>
        </w:r>
        <w:r w:rsidR="000A27AD">
          <w:rPr>
            <w:noProof/>
            <w:webHidden/>
          </w:rPr>
          <w:instrText xml:space="preserve"> PAGEREF _Toc35967286 \h </w:instrText>
        </w:r>
        <w:r w:rsidR="000A27AD">
          <w:rPr>
            <w:noProof/>
            <w:webHidden/>
          </w:rPr>
        </w:r>
        <w:r w:rsidR="000A27AD">
          <w:rPr>
            <w:noProof/>
            <w:webHidden/>
          </w:rPr>
          <w:fldChar w:fldCharType="separate"/>
        </w:r>
        <w:r w:rsidR="000A27AD">
          <w:rPr>
            <w:noProof/>
            <w:webHidden/>
          </w:rPr>
          <w:t>45</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87" w:history="1">
        <w:r w:rsidR="000A27AD" w:rsidRPr="001C7B45">
          <w:rPr>
            <w:rStyle w:val="a9"/>
            <w:noProof/>
          </w:rPr>
          <w:t xml:space="preserve">8.1 </w:t>
        </w:r>
        <w:r w:rsidR="000A27AD" w:rsidRPr="001C7B45">
          <w:rPr>
            <w:rStyle w:val="a9"/>
            <w:rFonts w:hint="eastAsia"/>
            <w:noProof/>
          </w:rPr>
          <w:t>期末基金资产组合情况</w:t>
        </w:r>
        <w:r w:rsidR="000A27AD">
          <w:rPr>
            <w:noProof/>
            <w:webHidden/>
          </w:rPr>
          <w:tab/>
        </w:r>
        <w:r w:rsidR="000A27AD">
          <w:rPr>
            <w:noProof/>
            <w:webHidden/>
          </w:rPr>
          <w:fldChar w:fldCharType="begin"/>
        </w:r>
        <w:r w:rsidR="000A27AD">
          <w:rPr>
            <w:noProof/>
            <w:webHidden/>
          </w:rPr>
          <w:instrText xml:space="preserve"> PAGEREF _Toc35967287 \h </w:instrText>
        </w:r>
        <w:r w:rsidR="000A27AD">
          <w:rPr>
            <w:noProof/>
            <w:webHidden/>
          </w:rPr>
        </w:r>
        <w:r w:rsidR="000A27AD">
          <w:rPr>
            <w:noProof/>
            <w:webHidden/>
          </w:rPr>
          <w:fldChar w:fldCharType="separate"/>
        </w:r>
        <w:r w:rsidR="000A27AD">
          <w:rPr>
            <w:noProof/>
            <w:webHidden/>
          </w:rPr>
          <w:t>45</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88" w:history="1">
        <w:r w:rsidR="000A27AD" w:rsidRPr="001C7B45">
          <w:rPr>
            <w:rStyle w:val="a9"/>
            <w:noProof/>
          </w:rPr>
          <w:t>8.2</w:t>
        </w:r>
        <w:r w:rsidR="000A27AD">
          <w:rPr>
            <w:rStyle w:val="a9"/>
            <w:noProof/>
          </w:rPr>
          <w:t xml:space="preserve"> </w:t>
        </w:r>
        <w:r w:rsidR="000A27AD" w:rsidRPr="001C7B45">
          <w:rPr>
            <w:rStyle w:val="a9"/>
            <w:rFonts w:hint="eastAsia"/>
            <w:noProof/>
          </w:rPr>
          <w:t>期末按行业分类的股票投资组合</w:t>
        </w:r>
        <w:r w:rsidR="000A27AD">
          <w:rPr>
            <w:noProof/>
            <w:webHidden/>
          </w:rPr>
          <w:tab/>
        </w:r>
        <w:r w:rsidR="000A27AD">
          <w:rPr>
            <w:noProof/>
            <w:webHidden/>
          </w:rPr>
          <w:fldChar w:fldCharType="begin"/>
        </w:r>
        <w:r w:rsidR="000A27AD">
          <w:rPr>
            <w:noProof/>
            <w:webHidden/>
          </w:rPr>
          <w:instrText xml:space="preserve"> PAGEREF _Toc35967288 \h </w:instrText>
        </w:r>
        <w:r w:rsidR="000A27AD">
          <w:rPr>
            <w:noProof/>
            <w:webHidden/>
          </w:rPr>
        </w:r>
        <w:r w:rsidR="000A27AD">
          <w:rPr>
            <w:noProof/>
            <w:webHidden/>
          </w:rPr>
          <w:fldChar w:fldCharType="separate"/>
        </w:r>
        <w:r w:rsidR="000A27AD">
          <w:rPr>
            <w:noProof/>
            <w:webHidden/>
          </w:rPr>
          <w:t>46</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89" w:history="1">
        <w:r w:rsidR="000A27AD" w:rsidRPr="001C7B45">
          <w:rPr>
            <w:rStyle w:val="a9"/>
            <w:noProof/>
          </w:rPr>
          <w:t>8.3</w:t>
        </w:r>
        <w:r w:rsidR="000A27AD">
          <w:rPr>
            <w:rStyle w:val="a9"/>
            <w:noProof/>
          </w:rPr>
          <w:t xml:space="preserve"> </w:t>
        </w:r>
        <w:r w:rsidR="000A27AD" w:rsidRPr="001C7B45">
          <w:rPr>
            <w:rStyle w:val="a9"/>
            <w:rFonts w:hint="eastAsia"/>
            <w:noProof/>
          </w:rPr>
          <w:t>期末按公允价值占基金资产净值比例大小排序的所有股票投资明细</w:t>
        </w:r>
        <w:r w:rsidR="000A27AD">
          <w:rPr>
            <w:noProof/>
            <w:webHidden/>
          </w:rPr>
          <w:tab/>
        </w:r>
        <w:r w:rsidR="000A27AD">
          <w:rPr>
            <w:noProof/>
            <w:webHidden/>
          </w:rPr>
          <w:fldChar w:fldCharType="begin"/>
        </w:r>
        <w:r w:rsidR="000A27AD">
          <w:rPr>
            <w:noProof/>
            <w:webHidden/>
          </w:rPr>
          <w:instrText xml:space="preserve"> PAGEREF _Toc35967289 \h </w:instrText>
        </w:r>
        <w:r w:rsidR="000A27AD">
          <w:rPr>
            <w:noProof/>
            <w:webHidden/>
          </w:rPr>
        </w:r>
        <w:r w:rsidR="000A27AD">
          <w:rPr>
            <w:noProof/>
            <w:webHidden/>
          </w:rPr>
          <w:fldChar w:fldCharType="separate"/>
        </w:r>
        <w:r w:rsidR="000A27AD">
          <w:rPr>
            <w:noProof/>
            <w:webHidden/>
          </w:rPr>
          <w:t>47</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90" w:history="1">
        <w:r w:rsidR="000A27AD" w:rsidRPr="001C7B45">
          <w:rPr>
            <w:rStyle w:val="a9"/>
            <w:noProof/>
          </w:rPr>
          <w:t>8.4</w:t>
        </w:r>
        <w:r w:rsidR="000A27AD">
          <w:rPr>
            <w:rStyle w:val="a9"/>
            <w:noProof/>
          </w:rPr>
          <w:t xml:space="preserve"> </w:t>
        </w:r>
        <w:r w:rsidR="000A27AD" w:rsidRPr="001C7B45">
          <w:rPr>
            <w:rStyle w:val="a9"/>
            <w:rFonts w:hint="eastAsia"/>
            <w:noProof/>
          </w:rPr>
          <w:t>报告期内股票投资组合的重大变动</w:t>
        </w:r>
        <w:r w:rsidR="000A27AD">
          <w:rPr>
            <w:noProof/>
            <w:webHidden/>
          </w:rPr>
          <w:tab/>
        </w:r>
        <w:r w:rsidR="000A27AD">
          <w:rPr>
            <w:noProof/>
            <w:webHidden/>
          </w:rPr>
          <w:fldChar w:fldCharType="begin"/>
        </w:r>
        <w:r w:rsidR="000A27AD">
          <w:rPr>
            <w:noProof/>
            <w:webHidden/>
          </w:rPr>
          <w:instrText xml:space="preserve"> PAGEREF _Toc35967290 \h </w:instrText>
        </w:r>
        <w:r w:rsidR="000A27AD">
          <w:rPr>
            <w:noProof/>
            <w:webHidden/>
          </w:rPr>
        </w:r>
        <w:r w:rsidR="000A27AD">
          <w:rPr>
            <w:noProof/>
            <w:webHidden/>
          </w:rPr>
          <w:fldChar w:fldCharType="separate"/>
        </w:r>
        <w:r w:rsidR="000A27AD">
          <w:rPr>
            <w:noProof/>
            <w:webHidden/>
          </w:rPr>
          <w:t>48</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94" w:history="1">
        <w:r w:rsidR="000A27AD" w:rsidRPr="001C7B45">
          <w:rPr>
            <w:rStyle w:val="a9"/>
            <w:noProof/>
          </w:rPr>
          <w:t>8.5</w:t>
        </w:r>
        <w:r w:rsidR="000A27AD">
          <w:rPr>
            <w:rStyle w:val="a9"/>
            <w:noProof/>
          </w:rPr>
          <w:t xml:space="preserve"> </w:t>
        </w:r>
        <w:r w:rsidR="000A27AD" w:rsidRPr="001C7B45">
          <w:rPr>
            <w:rStyle w:val="a9"/>
            <w:rFonts w:hint="eastAsia"/>
            <w:noProof/>
          </w:rPr>
          <w:t>期末按债券品种分类的债券投资组合</w:t>
        </w:r>
        <w:r w:rsidR="000A27AD">
          <w:rPr>
            <w:noProof/>
            <w:webHidden/>
          </w:rPr>
          <w:tab/>
        </w:r>
        <w:r w:rsidR="000A27AD">
          <w:rPr>
            <w:noProof/>
            <w:webHidden/>
          </w:rPr>
          <w:fldChar w:fldCharType="begin"/>
        </w:r>
        <w:r w:rsidR="000A27AD">
          <w:rPr>
            <w:noProof/>
            <w:webHidden/>
          </w:rPr>
          <w:instrText xml:space="preserve"> PAGEREF _Toc35967294 \h </w:instrText>
        </w:r>
        <w:r w:rsidR="000A27AD">
          <w:rPr>
            <w:noProof/>
            <w:webHidden/>
          </w:rPr>
        </w:r>
        <w:r w:rsidR="000A27AD">
          <w:rPr>
            <w:noProof/>
            <w:webHidden/>
          </w:rPr>
          <w:fldChar w:fldCharType="separate"/>
        </w:r>
        <w:r w:rsidR="000A27AD">
          <w:rPr>
            <w:noProof/>
            <w:webHidden/>
          </w:rPr>
          <w:t>50</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95" w:history="1">
        <w:r w:rsidR="000A27AD" w:rsidRPr="001C7B45">
          <w:rPr>
            <w:rStyle w:val="a9"/>
            <w:noProof/>
          </w:rPr>
          <w:t>8.6</w:t>
        </w:r>
        <w:r w:rsidR="000A27AD">
          <w:rPr>
            <w:rStyle w:val="a9"/>
            <w:noProof/>
          </w:rPr>
          <w:t xml:space="preserve"> </w:t>
        </w:r>
        <w:r w:rsidR="000A27AD" w:rsidRPr="001C7B45">
          <w:rPr>
            <w:rStyle w:val="a9"/>
            <w:rFonts w:hint="eastAsia"/>
            <w:noProof/>
          </w:rPr>
          <w:t>期末按公允价值占基金资产净值比例大小排序的前五名债券投资明细</w:t>
        </w:r>
        <w:r w:rsidR="000A27AD">
          <w:rPr>
            <w:noProof/>
            <w:webHidden/>
          </w:rPr>
          <w:tab/>
        </w:r>
        <w:r w:rsidR="000A27AD">
          <w:rPr>
            <w:noProof/>
            <w:webHidden/>
          </w:rPr>
          <w:fldChar w:fldCharType="begin"/>
        </w:r>
        <w:r w:rsidR="000A27AD">
          <w:rPr>
            <w:noProof/>
            <w:webHidden/>
          </w:rPr>
          <w:instrText xml:space="preserve"> PAGEREF _Toc35967295 \h </w:instrText>
        </w:r>
        <w:r w:rsidR="000A27AD">
          <w:rPr>
            <w:noProof/>
            <w:webHidden/>
          </w:rPr>
        </w:r>
        <w:r w:rsidR="000A27AD">
          <w:rPr>
            <w:noProof/>
            <w:webHidden/>
          </w:rPr>
          <w:fldChar w:fldCharType="separate"/>
        </w:r>
        <w:r w:rsidR="000A27AD">
          <w:rPr>
            <w:noProof/>
            <w:webHidden/>
          </w:rPr>
          <w:t>51</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96" w:history="1">
        <w:r w:rsidR="000A27AD" w:rsidRPr="001C7B45">
          <w:rPr>
            <w:rStyle w:val="a9"/>
            <w:noProof/>
          </w:rPr>
          <w:t>8.7</w:t>
        </w:r>
        <w:r w:rsidR="000A27AD">
          <w:rPr>
            <w:rStyle w:val="a9"/>
            <w:noProof/>
          </w:rPr>
          <w:t xml:space="preserve"> </w:t>
        </w:r>
        <w:r w:rsidR="000A27AD" w:rsidRPr="001C7B45">
          <w:rPr>
            <w:rStyle w:val="a9"/>
            <w:rFonts w:hint="eastAsia"/>
            <w:noProof/>
          </w:rPr>
          <w:t>期末按公允价值占基金资产净值比例大小排序的所有资产支持证券投资明细</w:t>
        </w:r>
        <w:r w:rsidR="000A27AD">
          <w:rPr>
            <w:noProof/>
            <w:webHidden/>
          </w:rPr>
          <w:tab/>
        </w:r>
        <w:r w:rsidR="000A27AD">
          <w:rPr>
            <w:noProof/>
            <w:webHidden/>
          </w:rPr>
          <w:fldChar w:fldCharType="begin"/>
        </w:r>
        <w:r w:rsidR="000A27AD">
          <w:rPr>
            <w:noProof/>
            <w:webHidden/>
          </w:rPr>
          <w:instrText xml:space="preserve"> PAGEREF _Toc35967296 \h </w:instrText>
        </w:r>
        <w:r w:rsidR="000A27AD">
          <w:rPr>
            <w:noProof/>
            <w:webHidden/>
          </w:rPr>
        </w:r>
        <w:r w:rsidR="000A27AD">
          <w:rPr>
            <w:noProof/>
            <w:webHidden/>
          </w:rPr>
          <w:fldChar w:fldCharType="separate"/>
        </w:r>
        <w:r w:rsidR="000A27AD">
          <w:rPr>
            <w:noProof/>
            <w:webHidden/>
          </w:rPr>
          <w:t>51</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97" w:history="1">
        <w:r w:rsidR="000A27AD" w:rsidRPr="001C7B45">
          <w:rPr>
            <w:rStyle w:val="a9"/>
            <w:noProof/>
          </w:rPr>
          <w:t>8.8</w:t>
        </w:r>
        <w:r w:rsidR="000A27AD">
          <w:rPr>
            <w:rStyle w:val="a9"/>
            <w:noProof/>
          </w:rPr>
          <w:t xml:space="preserve"> </w:t>
        </w:r>
        <w:r w:rsidR="000A27AD" w:rsidRPr="001C7B45">
          <w:rPr>
            <w:rStyle w:val="a9"/>
            <w:rFonts w:hint="eastAsia"/>
            <w:noProof/>
          </w:rPr>
          <w:t>报告期末按公允价值占基金资产净值比例大小排序的前五名贵金属投资明细</w:t>
        </w:r>
        <w:r w:rsidR="000A27AD">
          <w:rPr>
            <w:noProof/>
            <w:webHidden/>
          </w:rPr>
          <w:tab/>
        </w:r>
        <w:r w:rsidR="000A27AD">
          <w:rPr>
            <w:noProof/>
            <w:webHidden/>
          </w:rPr>
          <w:fldChar w:fldCharType="begin"/>
        </w:r>
        <w:r w:rsidR="000A27AD">
          <w:rPr>
            <w:noProof/>
            <w:webHidden/>
          </w:rPr>
          <w:instrText xml:space="preserve"> PAGEREF _Toc35967297 \h </w:instrText>
        </w:r>
        <w:r w:rsidR="000A27AD">
          <w:rPr>
            <w:noProof/>
            <w:webHidden/>
          </w:rPr>
        </w:r>
        <w:r w:rsidR="000A27AD">
          <w:rPr>
            <w:noProof/>
            <w:webHidden/>
          </w:rPr>
          <w:fldChar w:fldCharType="separate"/>
        </w:r>
        <w:r w:rsidR="000A27AD">
          <w:rPr>
            <w:noProof/>
            <w:webHidden/>
          </w:rPr>
          <w:t>51</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98" w:history="1">
        <w:r w:rsidR="000A27AD" w:rsidRPr="001C7B45">
          <w:rPr>
            <w:rStyle w:val="a9"/>
            <w:noProof/>
          </w:rPr>
          <w:t>8.9</w:t>
        </w:r>
        <w:r w:rsidR="000A27AD">
          <w:rPr>
            <w:rStyle w:val="a9"/>
            <w:noProof/>
          </w:rPr>
          <w:t xml:space="preserve"> </w:t>
        </w:r>
        <w:r w:rsidR="000A27AD" w:rsidRPr="001C7B45">
          <w:rPr>
            <w:rStyle w:val="a9"/>
            <w:rFonts w:hint="eastAsia"/>
            <w:noProof/>
          </w:rPr>
          <w:t>期末按公允价值占基金资产净值比例大小排序的前五名权证投资明细</w:t>
        </w:r>
        <w:r w:rsidR="000A27AD">
          <w:rPr>
            <w:noProof/>
            <w:webHidden/>
          </w:rPr>
          <w:tab/>
        </w:r>
        <w:r w:rsidR="000A27AD">
          <w:rPr>
            <w:noProof/>
            <w:webHidden/>
          </w:rPr>
          <w:fldChar w:fldCharType="begin"/>
        </w:r>
        <w:r w:rsidR="000A27AD">
          <w:rPr>
            <w:noProof/>
            <w:webHidden/>
          </w:rPr>
          <w:instrText xml:space="preserve"> PAGEREF _Toc35967298 \h </w:instrText>
        </w:r>
        <w:r w:rsidR="000A27AD">
          <w:rPr>
            <w:noProof/>
            <w:webHidden/>
          </w:rPr>
        </w:r>
        <w:r w:rsidR="000A27AD">
          <w:rPr>
            <w:noProof/>
            <w:webHidden/>
          </w:rPr>
          <w:fldChar w:fldCharType="separate"/>
        </w:r>
        <w:r w:rsidR="000A27AD">
          <w:rPr>
            <w:noProof/>
            <w:webHidden/>
          </w:rPr>
          <w:t>51</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299" w:history="1">
        <w:r w:rsidR="000A27AD" w:rsidRPr="001C7B45">
          <w:rPr>
            <w:rStyle w:val="a9"/>
            <w:noProof/>
          </w:rPr>
          <w:t xml:space="preserve">8.10 </w:t>
        </w:r>
        <w:r w:rsidR="000A27AD" w:rsidRPr="001C7B45">
          <w:rPr>
            <w:rStyle w:val="a9"/>
            <w:rFonts w:hint="eastAsia"/>
            <w:noProof/>
          </w:rPr>
          <w:t>报告期末本基金投资的股指期货交易情况说明</w:t>
        </w:r>
        <w:r w:rsidR="000A27AD">
          <w:rPr>
            <w:noProof/>
            <w:webHidden/>
          </w:rPr>
          <w:tab/>
        </w:r>
        <w:r w:rsidR="000A27AD">
          <w:rPr>
            <w:noProof/>
            <w:webHidden/>
          </w:rPr>
          <w:fldChar w:fldCharType="begin"/>
        </w:r>
        <w:r w:rsidR="000A27AD">
          <w:rPr>
            <w:noProof/>
            <w:webHidden/>
          </w:rPr>
          <w:instrText xml:space="preserve"> PAGEREF _Toc35967299 \h </w:instrText>
        </w:r>
        <w:r w:rsidR="000A27AD">
          <w:rPr>
            <w:noProof/>
            <w:webHidden/>
          </w:rPr>
        </w:r>
        <w:r w:rsidR="000A27AD">
          <w:rPr>
            <w:noProof/>
            <w:webHidden/>
          </w:rPr>
          <w:fldChar w:fldCharType="separate"/>
        </w:r>
        <w:r w:rsidR="000A27AD">
          <w:rPr>
            <w:noProof/>
            <w:webHidden/>
          </w:rPr>
          <w:t>51</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300" w:history="1">
        <w:r w:rsidR="000A27AD" w:rsidRPr="001C7B45">
          <w:rPr>
            <w:rStyle w:val="a9"/>
            <w:noProof/>
          </w:rPr>
          <w:t>8.11</w:t>
        </w:r>
        <w:r w:rsidR="000A27AD">
          <w:rPr>
            <w:rStyle w:val="a9"/>
            <w:noProof/>
          </w:rPr>
          <w:t xml:space="preserve"> </w:t>
        </w:r>
        <w:r w:rsidR="000A27AD" w:rsidRPr="001C7B45">
          <w:rPr>
            <w:rStyle w:val="a9"/>
            <w:rFonts w:hint="eastAsia"/>
            <w:noProof/>
          </w:rPr>
          <w:t>报告期末本基金投资的国债期货交易情况说明</w:t>
        </w:r>
        <w:r w:rsidR="000A27AD">
          <w:rPr>
            <w:noProof/>
            <w:webHidden/>
          </w:rPr>
          <w:tab/>
        </w:r>
        <w:r w:rsidR="000A27AD">
          <w:rPr>
            <w:noProof/>
            <w:webHidden/>
          </w:rPr>
          <w:fldChar w:fldCharType="begin"/>
        </w:r>
        <w:r w:rsidR="000A27AD">
          <w:rPr>
            <w:noProof/>
            <w:webHidden/>
          </w:rPr>
          <w:instrText xml:space="preserve"> PAGEREF _Toc35967300 \h </w:instrText>
        </w:r>
        <w:r w:rsidR="000A27AD">
          <w:rPr>
            <w:noProof/>
            <w:webHidden/>
          </w:rPr>
        </w:r>
        <w:r w:rsidR="000A27AD">
          <w:rPr>
            <w:noProof/>
            <w:webHidden/>
          </w:rPr>
          <w:fldChar w:fldCharType="separate"/>
        </w:r>
        <w:r w:rsidR="000A27AD">
          <w:rPr>
            <w:noProof/>
            <w:webHidden/>
          </w:rPr>
          <w:t>51</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301" w:history="1">
        <w:r w:rsidR="000A27AD" w:rsidRPr="001C7B45">
          <w:rPr>
            <w:rStyle w:val="a9"/>
            <w:noProof/>
          </w:rPr>
          <w:t xml:space="preserve">8.12 </w:t>
        </w:r>
        <w:r w:rsidR="000A27AD" w:rsidRPr="001C7B45">
          <w:rPr>
            <w:rStyle w:val="a9"/>
            <w:rFonts w:hint="eastAsia"/>
            <w:noProof/>
          </w:rPr>
          <w:t>投资组合报告附注</w:t>
        </w:r>
        <w:r w:rsidR="000A27AD">
          <w:rPr>
            <w:noProof/>
            <w:webHidden/>
          </w:rPr>
          <w:tab/>
        </w:r>
        <w:r w:rsidR="000A27AD">
          <w:rPr>
            <w:noProof/>
            <w:webHidden/>
          </w:rPr>
          <w:fldChar w:fldCharType="begin"/>
        </w:r>
        <w:r w:rsidR="000A27AD">
          <w:rPr>
            <w:noProof/>
            <w:webHidden/>
          </w:rPr>
          <w:instrText xml:space="preserve"> PAGEREF _Toc35967301 \h </w:instrText>
        </w:r>
        <w:r w:rsidR="000A27AD">
          <w:rPr>
            <w:noProof/>
            <w:webHidden/>
          </w:rPr>
        </w:r>
        <w:r w:rsidR="000A27AD">
          <w:rPr>
            <w:noProof/>
            <w:webHidden/>
          </w:rPr>
          <w:fldChar w:fldCharType="separate"/>
        </w:r>
        <w:r w:rsidR="000A27AD">
          <w:rPr>
            <w:noProof/>
            <w:webHidden/>
          </w:rPr>
          <w:t>52</w:t>
        </w:r>
        <w:r w:rsidR="000A27AD">
          <w:rPr>
            <w:noProof/>
            <w:webHidden/>
          </w:rPr>
          <w:fldChar w:fldCharType="end"/>
        </w:r>
      </w:hyperlink>
    </w:p>
    <w:p w:rsidR="000A27AD" w:rsidRDefault="004C0461">
      <w:pPr>
        <w:pStyle w:val="11"/>
        <w:rPr>
          <w:rFonts w:asciiTheme="minorHAnsi" w:eastAsiaTheme="minorEastAsia" w:hAnsiTheme="minorHAnsi" w:cstheme="minorBidi"/>
          <w:noProof/>
          <w:szCs w:val="22"/>
        </w:rPr>
      </w:pPr>
      <w:hyperlink w:anchor="_Toc35967306" w:history="1">
        <w:r w:rsidR="000A27AD" w:rsidRPr="001C7B45">
          <w:rPr>
            <w:rStyle w:val="a9"/>
            <w:b/>
            <w:noProof/>
          </w:rPr>
          <w:t>§9</w:t>
        </w:r>
        <w:r w:rsidR="000A27AD" w:rsidRPr="001C7B45">
          <w:rPr>
            <w:rStyle w:val="a9"/>
            <w:rFonts w:hint="eastAsia"/>
            <w:b/>
            <w:noProof/>
          </w:rPr>
          <w:t>基金份额持有人信息</w:t>
        </w:r>
        <w:r w:rsidR="000A27AD">
          <w:rPr>
            <w:noProof/>
            <w:webHidden/>
          </w:rPr>
          <w:tab/>
        </w:r>
        <w:r w:rsidR="000A27AD">
          <w:rPr>
            <w:noProof/>
            <w:webHidden/>
          </w:rPr>
          <w:fldChar w:fldCharType="begin"/>
        </w:r>
        <w:r w:rsidR="000A27AD">
          <w:rPr>
            <w:noProof/>
            <w:webHidden/>
          </w:rPr>
          <w:instrText xml:space="preserve"> PAGEREF _Toc35967306 \h </w:instrText>
        </w:r>
        <w:r w:rsidR="000A27AD">
          <w:rPr>
            <w:noProof/>
            <w:webHidden/>
          </w:rPr>
        </w:r>
        <w:r w:rsidR="000A27AD">
          <w:rPr>
            <w:noProof/>
            <w:webHidden/>
          </w:rPr>
          <w:fldChar w:fldCharType="separate"/>
        </w:r>
        <w:r w:rsidR="000A27AD">
          <w:rPr>
            <w:noProof/>
            <w:webHidden/>
          </w:rPr>
          <w:t>52</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307" w:history="1">
        <w:r w:rsidR="000A27AD" w:rsidRPr="001C7B45">
          <w:rPr>
            <w:rStyle w:val="a9"/>
            <w:noProof/>
          </w:rPr>
          <w:t xml:space="preserve">9.1 </w:t>
        </w:r>
        <w:r w:rsidR="000A27AD" w:rsidRPr="001C7B45">
          <w:rPr>
            <w:rStyle w:val="a9"/>
            <w:rFonts w:hint="eastAsia"/>
            <w:noProof/>
          </w:rPr>
          <w:t>期末基金份额持有人户数及持有人结构</w:t>
        </w:r>
        <w:r w:rsidR="000A27AD">
          <w:rPr>
            <w:noProof/>
            <w:webHidden/>
          </w:rPr>
          <w:tab/>
        </w:r>
        <w:r w:rsidR="000A27AD">
          <w:rPr>
            <w:noProof/>
            <w:webHidden/>
          </w:rPr>
          <w:fldChar w:fldCharType="begin"/>
        </w:r>
        <w:r w:rsidR="000A27AD">
          <w:rPr>
            <w:noProof/>
            <w:webHidden/>
          </w:rPr>
          <w:instrText xml:space="preserve"> PAGEREF _Toc35967307 \h </w:instrText>
        </w:r>
        <w:r w:rsidR="000A27AD">
          <w:rPr>
            <w:noProof/>
            <w:webHidden/>
          </w:rPr>
        </w:r>
        <w:r w:rsidR="000A27AD">
          <w:rPr>
            <w:noProof/>
            <w:webHidden/>
          </w:rPr>
          <w:fldChar w:fldCharType="separate"/>
        </w:r>
        <w:r w:rsidR="000A27AD">
          <w:rPr>
            <w:noProof/>
            <w:webHidden/>
          </w:rPr>
          <w:t>52</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308" w:history="1">
        <w:r w:rsidR="000A27AD" w:rsidRPr="001C7B45">
          <w:rPr>
            <w:rStyle w:val="a9"/>
            <w:noProof/>
          </w:rPr>
          <w:t>9.2</w:t>
        </w:r>
        <w:r w:rsidR="000A27AD">
          <w:rPr>
            <w:rStyle w:val="a9"/>
            <w:noProof/>
          </w:rPr>
          <w:t xml:space="preserve"> </w:t>
        </w:r>
        <w:r w:rsidR="000A27AD" w:rsidRPr="001C7B45">
          <w:rPr>
            <w:rStyle w:val="a9"/>
            <w:rFonts w:hint="eastAsia"/>
            <w:noProof/>
          </w:rPr>
          <w:t>期末基金管理人的从业人员持有本基金的情况</w:t>
        </w:r>
        <w:r w:rsidR="000A27AD">
          <w:rPr>
            <w:noProof/>
            <w:webHidden/>
          </w:rPr>
          <w:tab/>
        </w:r>
        <w:r w:rsidR="000A27AD">
          <w:rPr>
            <w:noProof/>
            <w:webHidden/>
          </w:rPr>
          <w:fldChar w:fldCharType="begin"/>
        </w:r>
        <w:r w:rsidR="000A27AD">
          <w:rPr>
            <w:noProof/>
            <w:webHidden/>
          </w:rPr>
          <w:instrText xml:space="preserve"> PAGEREF _Toc35967308 \h </w:instrText>
        </w:r>
        <w:r w:rsidR="000A27AD">
          <w:rPr>
            <w:noProof/>
            <w:webHidden/>
          </w:rPr>
        </w:r>
        <w:r w:rsidR="000A27AD">
          <w:rPr>
            <w:noProof/>
            <w:webHidden/>
          </w:rPr>
          <w:fldChar w:fldCharType="separate"/>
        </w:r>
        <w:r w:rsidR="000A27AD">
          <w:rPr>
            <w:noProof/>
            <w:webHidden/>
          </w:rPr>
          <w:t>53</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309" w:history="1">
        <w:r w:rsidR="000A27AD" w:rsidRPr="001C7B45">
          <w:rPr>
            <w:rStyle w:val="a9"/>
            <w:noProof/>
          </w:rPr>
          <w:t>9.3</w:t>
        </w:r>
        <w:r w:rsidR="000A27AD">
          <w:rPr>
            <w:rStyle w:val="a9"/>
            <w:noProof/>
          </w:rPr>
          <w:t xml:space="preserve"> </w:t>
        </w:r>
        <w:r w:rsidR="000A27AD" w:rsidRPr="001C7B45">
          <w:rPr>
            <w:rStyle w:val="a9"/>
            <w:rFonts w:hint="eastAsia"/>
            <w:noProof/>
          </w:rPr>
          <w:t>期末基金管理人的从业人员持有本开放式基金份额总量区间的情况</w:t>
        </w:r>
        <w:r w:rsidR="000A27AD">
          <w:rPr>
            <w:noProof/>
            <w:webHidden/>
          </w:rPr>
          <w:tab/>
        </w:r>
        <w:r w:rsidR="000A27AD">
          <w:rPr>
            <w:noProof/>
            <w:webHidden/>
          </w:rPr>
          <w:fldChar w:fldCharType="begin"/>
        </w:r>
        <w:r w:rsidR="000A27AD">
          <w:rPr>
            <w:noProof/>
            <w:webHidden/>
          </w:rPr>
          <w:instrText xml:space="preserve"> PAGEREF _Toc35967309 \h </w:instrText>
        </w:r>
        <w:r w:rsidR="000A27AD">
          <w:rPr>
            <w:noProof/>
            <w:webHidden/>
          </w:rPr>
        </w:r>
        <w:r w:rsidR="000A27AD">
          <w:rPr>
            <w:noProof/>
            <w:webHidden/>
          </w:rPr>
          <w:fldChar w:fldCharType="separate"/>
        </w:r>
        <w:r w:rsidR="000A27AD">
          <w:rPr>
            <w:noProof/>
            <w:webHidden/>
          </w:rPr>
          <w:t>53</w:t>
        </w:r>
        <w:r w:rsidR="000A27AD">
          <w:rPr>
            <w:noProof/>
            <w:webHidden/>
          </w:rPr>
          <w:fldChar w:fldCharType="end"/>
        </w:r>
      </w:hyperlink>
    </w:p>
    <w:p w:rsidR="000A27AD" w:rsidRDefault="004C0461">
      <w:pPr>
        <w:pStyle w:val="11"/>
        <w:rPr>
          <w:rFonts w:asciiTheme="minorHAnsi" w:eastAsiaTheme="minorEastAsia" w:hAnsiTheme="minorHAnsi" w:cstheme="minorBidi"/>
          <w:noProof/>
          <w:szCs w:val="22"/>
        </w:rPr>
      </w:pPr>
      <w:hyperlink w:anchor="_Toc35967310" w:history="1">
        <w:r w:rsidR="000A27AD" w:rsidRPr="001C7B45">
          <w:rPr>
            <w:rStyle w:val="a9"/>
            <w:b/>
            <w:bCs/>
            <w:noProof/>
          </w:rPr>
          <w:t>§10</w:t>
        </w:r>
        <w:r w:rsidR="000A27AD" w:rsidRPr="001C7B45">
          <w:rPr>
            <w:rStyle w:val="a9"/>
            <w:rFonts w:hint="eastAsia"/>
            <w:b/>
            <w:bCs/>
            <w:noProof/>
          </w:rPr>
          <w:t>开放式基金份额变动</w:t>
        </w:r>
        <w:r w:rsidR="000A27AD">
          <w:rPr>
            <w:noProof/>
            <w:webHidden/>
          </w:rPr>
          <w:tab/>
        </w:r>
        <w:r w:rsidR="000A27AD">
          <w:rPr>
            <w:noProof/>
            <w:webHidden/>
          </w:rPr>
          <w:fldChar w:fldCharType="begin"/>
        </w:r>
        <w:r w:rsidR="000A27AD">
          <w:rPr>
            <w:noProof/>
            <w:webHidden/>
          </w:rPr>
          <w:instrText xml:space="preserve"> PAGEREF _Toc35967310 \h </w:instrText>
        </w:r>
        <w:r w:rsidR="000A27AD">
          <w:rPr>
            <w:noProof/>
            <w:webHidden/>
          </w:rPr>
        </w:r>
        <w:r w:rsidR="000A27AD">
          <w:rPr>
            <w:noProof/>
            <w:webHidden/>
          </w:rPr>
          <w:fldChar w:fldCharType="separate"/>
        </w:r>
        <w:r w:rsidR="000A27AD">
          <w:rPr>
            <w:noProof/>
            <w:webHidden/>
          </w:rPr>
          <w:t>53</w:t>
        </w:r>
        <w:r w:rsidR="000A27AD">
          <w:rPr>
            <w:noProof/>
            <w:webHidden/>
          </w:rPr>
          <w:fldChar w:fldCharType="end"/>
        </w:r>
      </w:hyperlink>
    </w:p>
    <w:p w:rsidR="000A27AD" w:rsidRDefault="004C0461">
      <w:pPr>
        <w:pStyle w:val="11"/>
        <w:rPr>
          <w:rFonts w:asciiTheme="minorHAnsi" w:eastAsiaTheme="minorEastAsia" w:hAnsiTheme="minorHAnsi" w:cstheme="minorBidi"/>
          <w:noProof/>
          <w:szCs w:val="22"/>
        </w:rPr>
      </w:pPr>
      <w:hyperlink w:anchor="_Toc35967311" w:history="1">
        <w:r w:rsidR="000A27AD" w:rsidRPr="001C7B45">
          <w:rPr>
            <w:rStyle w:val="a9"/>
            <w:b/>
            <w:bCs/>
            <w:noProof/>
          </w:rPr>
          <w:t>§11</w:t>
        </w:r>
        <w:r w:rsidR="000A27AD" w:rsidRPr="001C7B45">
          <w:rPr>
            <w:rStyle w:val="a9"/>
            <w:rFonts w:hint="eastAsia"/>
            <w:b/>
            <w:bCs/>
            <w:noProof/>
          </w:rPr>
          <w:t>重大事件揭示</w:t>
        </w:r>
        <w:r w:rsidR="000A27AD">
          <w:rPr>
            <w:noProof/>
            <w:webHidden/>
          </w:rPr>
          <w:tab/>
        </w:r>
        <w:r w:rsidR="000A27AD">
          <w:rPr>
            <w:noProof/>
            <w:webHidden/>
          </w:rPr>
          <w:fldChar w:fldCharType="begin"/>
        </w:r>
        <w:r w:rsidR="000A27AD">
          <w:rPr>
            <w:noProof/>
            <w:webHidden/>
          </w:rPr>
          <w:instrText xml:space="preserve"> PAGEREF _Toc35967311 \h </w:instrText>
        </w:r>
        <w:r w:rsidR="000A27AD">
          <w:rPr>
            <w:noProof/>
            <w:webHidden/>
          </w:rPr>
        </w:r>
        <w:r w:rsidR="000A27AD">
          <w:rPr>
            <w:noProof/>
            <w:webHidden/>
          </w:rPr>
          <w:fldChar w:fldCharType="separate"/>
        </w:r>
        <w:r w:rsidR="000A27AD">
          <w:rPr>
            <w:noProof/>
            <w:webHidden/>
          </w:rPr>
          <w:t>53</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312" w:history="1">
        <w:r w:rsidR="000A27AD" w:rsidRPr="001C7B45">
          <w:rPr>
            <w:rStyle w:val="a9"/>
            <w:noProof/>
          </w:rPr>
          <w:t>11.1</w:t>
        </w:r>
        <w:r w:rsidR="000A27AD">
          <w:rPr>
            <w:rStyle w:val="a9"/>
            <w:noProof/>
          </w:rPr>
          <w:t xml:space="preserve"> </w:t>
        </w:r>
        <w:r w:rsidR="000A27AD" w:rsidRPr="001C7B45">
          <w:rPr>
            <w:rStyle w:val="a9"/>
            <w:rFonts w:hint="eastAsia"/>
            <w:noProof/>
          </w:rPr>
          <w:t>基金份额持有人大会决议</w:t>
        </w:r>
        <w:r w:rsidR="000A27AD">
          <w:rPr>
            <w:noProof/>
            <w:webHidden/>
          </w:rPr>
          <w:tab/>
        </w:r>
        <w:r w:rsidR="000A27AD">
          <w:rPr>
            <w:noProof/>
            <w:webHidden/>
          </w:rPr>
          <w:fldChar w:fldCharType="begin"/>
        </w:r>
        <w:r w:rsidR="000A27AD">
          <w:rPr>
            <w:noProof/>
            <w:webHidden/>
          </w:rPr>
          <w:instrText xml:space="preserve"> PAGEREF _Toc35967312 \h </w:instrText>
        </w:r>
        <w:r w:rsidR="000A27AD">
          <w:rPr>
            <w:noProof/>
            <w:webHidden/>
          </w:rPr>
        </w:r>
        <w:r w:rsidR="000A27AD">
          <w:rPr>
            <w:noProof/>
            <w:webHidden/>
          </w:rPr>
          <w:fldChar w:fldCharType="separate"/>
        </w:r>
        <w:r w:rsidR="000A27AD">
          <w:rPr>
            <w:noProof/>
            <w:webHidden/>
          </w:rPr>
          <w:t>53</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313" w:history="1">
        <w:r w:rsidR="000A27AD" w:rsidRPr="001C7B45">
          <w:rPr>
            <w:rStyle w:val="a9"/>
            <w:noProof/>
          </w:rPr>
          <w:t xml:space="preserve">11.2 </w:t>
        </w:r>
        <w:r w:rsidR="000A27AD" w:rsidRPr="001C7B45">
          <w:rPr>
            <w:rStyle w:val="a9"/>
            <w:rFonts w:hint="eastAsia"/>
            <w:noProof/>
          </w:rPr>
          <w:t>基金管理人、基金托管人的专门基金托管部门的重大人事变动</w:t>
        </w:r>
        <w:r w:rsidR="000A27AD">
          <w:rPr>
            <w:noProof/>
            <w:webHidden/>
          </w:rPr>
          <w:tab/>
        </w:r>
        <w:r w:rsidR="000A27AD">
          <w:rPr>
            <w:noProof/>
            <w:webHidden/>
          </w:rPr>
          <w:fldChar w:fldCharType="begin"/>
        </w:r>
        <w:r w:rsidR="000A27AD">
          <w:rPr>
            <w:noProof/>
            <w:webHidden/>
          </w:rPr>
          <w:instrText xml:space="preserve"> PAGEREF _Toc35967313 \h </w:instrText>
        </w:r>
        <w:r w:rsidR="000A27AD">
          <w:rPr>
            <w:noProof/>
            <w:webHidden/>
          </w:rPr>
        </w:r>
        <w:r w:rsidR="000A27AD">
          <w:rPr>
            <w:noProof/>
            <w:webHidden/>
          </w:rPr>
          <w:fldChar w:fldCharType="separate"/>
        </w:r>
        <w:r w:rsidR="000A27AD">
          <w:rPr>
            <w:noProof/>
            <w:webHidden/>
          </w:rPr>
          <w:t>54</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314" w:history="1">
        <w:r w:rsidR="000A27AD" w:rsidRPr="001C7B45">
          <w:rPr>
            <w:rStyle w:val="a9"/>
            <w:noProof/>
          </w:rPr>
          <w:t xml:space="preserve">11.3 </w:t>
        </w:r>
        <w:r w:rsidR="000A27AD" w:rsidRPr="001C7B45">
          <w:rPr>
            <w:rStyle w:val="a9"/>
            <w:rFonts w:hint="eastAsia"/>
            <w:noProof/>
          </w:rPr>
          <w:t>涉及基金管理人、基金财产、基金托管业务的诉讼</w:t>
        </w:r>
        <w:r w:rsidR="000A27AD">
          <w:rPr>
            <w:noProof/>
            <w:webHidden/>
          </w:rPr>
          <w:tab/>
        </w:r>
        <w:r w:rsidR="000A27AD">
          <w:rPr>
            <w:noProof/>
            <w:webHidden/>
          </w:rPr>
          <w:fldChar w:fldCharType="begin"/>
        </w:r>
        <w:r w:rsidR="000A27AD">
          <w:rPr>
            <w:noProof/>
            <w:webHidden/>
          </w:rPr>
          <w:instrText xml:space="preserve"> PAGEREF _Toc35967314 \h </w:instrText>
        </w:r>
        <w:r w:rsidR="000A27AD">
          <w:rPr>
            <w:noProof/>
            <w:webHidden/>
          </w:rPr>
        </w:r>
        <w:r w:rsidR="000A27AD">
          <w:rPr>
            <w:noProof/>
            <w:webHidden/>
          </w:rPr>
          <w:fldChar w:fldCharType="separate"/>
        </w:r>
        <w:r w:rsidR="000A27AD">
          <w:rPr>
            <w:noProof/>
            <w:webHidden/>
          </w:rPr>
          <w:t>54</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315" w:history="1">
        <w:r w:rsidR="000A27AD" w:rsidRPr="001C7B45">
          <w:rPr>
            <w:rStyle w:val="a9"/>
            <w:noProof/>
          </w:rPr>
          <w:t xml:space="preserve">11.4 </w:t>
        </w:r>
        <w:r w:rsidR="000A27AD" w:rsidRPr="001C7B45">
          <w:rPr>
            <w:rStyle w:val="a9"/>
            <w:rFonts w:hint="eastAsia"/>
            <w:noProof/>
          </w:rPr>
          <w:t>基金投资策略的改变</w:t>
        </w:r>
        <w:r w:rsidR="000A27AD">
          <w:rPr>
            <w:noProof/>
            <w:webHidden/>
          </w:rPr>
          <w:tab/>
        </w:r>
        <w:r w:rsidR="000A27AD">
          <w:rPr>
            <w:noProof/>
            <w:webHidden/>
          </w:rPr>
          <w:fldChar w:fldCharType="begin"/>
        </w:r>
        <w:r w:rsidR="000A27AD">
          <w:rPr>
            <w:noProof/>
            <w:webHidden/>
          </w:rPr>
          <w:instrText xml:space="preserve"> PAGEREF _Toc35967315 \h </w:instrText>
        </w:r>
        <w:r w:rsidR="000A27AD">
          <w:rPr>
            <w:noProof/>
            <w:webHidden/>
          </w:rPr>
        </w:r>
        <w:r w:rsidR="000A27AD">
          <w:rPr>
            <w:noProof/>
            <w:webHidden/>
          </w:rPr>
          <w:fldChar w:fldCharType="separate"/>
        </w:r>
        <w:r w:rsidR="000A27AD">
          <w:rPr>
            <w:noProof/>
            <w:webHidden/>
          </w:rPr>
          <w:t>54</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316" w:history="1">
        <w:r w:rsidR="000A27AD" w:rsidRPr="001C7B45">
          <w:rPr>
            <w:rStyle w:val="a9"/>
            <w:noProof/>
          </w:rPr>
          <w:t>11.5</w:t>
        </w:r>
        <w:r w:rsidR="000A27AD">
          <w:rPr>
            <w:rStyle w:val="a9"/>
            <w:noProof/>
          </w:rPr>
          <w:t xml:space="preserve"> </w:t>
        </w:r>
        <w:r w:rsidR="000A27AD" w:rsidRPr="001C7B45">
          <w:rPr>
            <w:rStyle w:val="a9"/>
            <w:rFonts w:hint="eastAsia"/>
            <w:noProof/>
          </w:rPr>
          <w:t>为基金进行审计的会计师事务所情况</w:t>
        </w:r>
        <w:r w:rsidR="000A27AD">
          <w:rPr>
            <w:noProof/>
            <w:webHidden/>
          </w:rPr>
          <w:tab/>
        </w:r>
        <w:r w:rsidR="000A27AD">
          <w:rPr>
            <w:noProof/>
            <w:webHidden/>
          </w:rPr>
          <w:fldChar w:fldCharType="begin"/>
        </w:r>
        <w:r w:rsidR="000A27AD">
          <w:rPr>
            <w:noProof/>
            <w:webHidden/>
          </w:rPr>
          <w:instrText xml:space="preserve"> PAGEREF _Toc35967316 \h </w:instrText>
        </w:r>
        <w:r w:rsidR="000A27AD">
          <w:rPr>
            <w:noProof/>
            <w:webHidden/>
          </w:rPr>
        </w:r>
        <w:r w:rsidR="000A27AD">
          <w:rPr>
            <w:noProof/>
            <w:webHidden/>
          </w:rPr>
          <w:fldChar w:fldCharType="separate"/>
        </w:r>
        <w:r w:rsidR="000A27AD">
          <w:rPr>
            <w:noProof/>
            <w:webHidden/>
          </w:rPr>
          <w:t>54</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317" w:history="1">
        <w:r w:rsidR="000A27AD" w:rsidRPr="001C7B45">
          <w:rPr>
            <w:rStyle w:val="a9"/>
            <w:noProof/>
          </w:rPr>
          <w:t xml:space="preserve">11.6 </w:t>
        </w:r>
        <w:r w:rsidR="000A27AD" w:rsidRPr="001C7B45">
          <w:rPr>
            <w:rStyle w:val="a9"/>
            <w:rFonts w:hint="eastAsia"/>
            <w:noProof/>
          </w:rPr>
          <w:t>管理人、托管人及其高级管理人员受稽查或处罚等情况</w:t>
        </w:r>
        <w:r w:rsidR="000A27AD">
          <w:rPr>
            <w:noProof/>
            <w:webHidden/>
          </w:rPr>
          <w:tab/>
        </w:r>
        <w:r w:rsidR="000A27AD">
          <w:rPr>
            <w:noProof/>
            <w:webHidden/>
          </w:rPr>
          <w:fldChar w:fldCharType="begin"/>
        </w:r>
        <w:r w:rsidR="000A27AD">
          <w:rPr>
            <w:noProof/>
            <w:webHidden/>
          </w:rPr>
          <w:instrText xml:space="preserve"> PAGEREF _Toc35967317 \h </w:instrText>
        </w:r>
        <w:r w:rsidR="000A27AD">
          <w:rPr>
            <w:noProof/>
            <w:webHidden/>
          </w:rPr>
        </w:r>
        <w:r w:rsidR="000A27AD">
          <w:rPr>
            <w:noProof/>
            <w:webHidden/>
          </w:rPr>
          <w:fldChar w:fldCharType="separate"/>
        </w:r>
        <w:r w:rsidR="000A27AD">
          <w:rPr>
            <w:noProof/>
            <w:webHidden/>
          </w:rPr>
          <w:t>54</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318" w:history="1">
        <w:r w:rsidR="000A27AD" w:rsidRPr="001C7B45">
          <w:rPr>
            <w:rStyle w:val="a9"/>
            <w:noProof/>
          </w:rPr>
          <w:t xml:space="preserve">11.7 </w:t>
        </w:r>
        <w:r w:rsidR="000A27AD" w:rsidRPr="001C7B45">
          <w:rPr>
            <w:rStyle w:val="a9"/>
            <w:rFonts w:hint="eastAsia"/>
            <w:noProof/>
          </w:rPr>
          <w:t>基金租用证券公司交易单元的有关情况</w:t>
        </w:r>
        <w:r w:rsidR="000A27AD">
          <w:rPr>
            <w:noProof/>
            <w:webHidden/>
          </w:rPr>
          <w:tab/>
        </w:r>
        <w:r w:rsidR="000A27AD">
          <w:rPr>
            <w:noProof/>
            <w:webHidden/>
          </w:rPr>
          <w:fldChar w:fldCharType="begin"/>
        </w:r>
        <w:r w:rsidR="000A27AD">
          <w:rPr>
            <w:noProof/>
            <w:webHidden/>
          </w:rPr>
          <w:instrText xml:space="preserve"> PAGEREF _Toc35967318 \h </w:instrText>
        </w:r>
        <w:r w:rsidR="000A27AD">
          <w:rPr>
            <w:noProof/>
            <w:webHidden/>
          </w:rPr>
        </w:r>
        <w:r w:rsidR="000A27AD">
          <w:rPr>
            <w:noProof/>
            <w:webHidden/>
          </w:rPr>
          <w:fldChar w:fldCharType="separate"/>
        </w:r>
        <w:r w:rsidR="000A27AD">
          <w:rPr>
            <w:noProof/>
            <w:webHidden/>
          </w:rPr>
          <w:t>54</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319" w:history="1">
        <w:r w:rsidR="000A27AD" w:rsidRPr="001C7B45">
          <w:rPr>
            <w:rStyle w:val="a9"/>
            <w:noProof/>
          </w:rPr>
          <w:t>11.8</w:t>
        </w:r>
        <w:r w:rsidR="000A27AD">
          <w:rPr>
            <w:rStyle w:val="a9"/>
            <w:noProof/>
          </w:rPr>
          <w:t xml:space="preserve"> </w:t>
        </w:r>
        <w:r w:rsidR="000A27AD" w:rsidRPr="001C7B45">
          <w:rPr>
            <w:rStyle w:val="a9"/>
            <w:rFonts w:hint="eastAsia"/>
            <w:noProof/>
          </w:rPr>
          <w:t>其他重大事件</w:t>
        </w:r>
        <w:r w:rsidR="000A27AD">
          <w:rPr>
            <w:noProof/>
            <w:webHidden/>
          </w:rPr>
          <w:tab/>
        </w:r>
        <w:r w:rsidR="000A27AD">
          <w:rPr>
            <w:noProof/>
            <w:webHidden/>
          </w:rPr>
          <w:fldChar w:fldCharType="begin"/>
        </w:r>
        <w:r w:rsidR="000A27AD">
          <w:rPr>
            <w:noProof/>
            <w:webHidden/>
          </w:rPr>
          <w:instrText xml:space="preserve"> PAGEREF _Toc35967319 \h </w:instrText>
        </w:r>
        <w:r w:rsidR="000A27AD">
          <w:rPr>
            <w:noProof/>
            <w:webHidden/>
          </w:rPr>
        </w:r>
        <w:r w:rsidR="000A27AD">
          <w:rPr>
            <w:noProof/>
            <w:webHidden/>
          </w:rPr>
          <w:fldChar w:fldCharType="separate"/>
        </w:r>
        <w:r w:rsidR="000A27AD">
          <w:rPr>
            <w:noProof/>
            <w:webHidden/>
          </w:rPr>
          <w:t>56</w:t>
        </w:r>
        <w:r w:rsidR="000A27AD">
          <w:rPr>
            <w:noProof/>
            <w:webHidden/>
          </w:rPr>
          <w:fldChar w:fldCharType="end"/>
        </w:r>
      </w:hyperlink>
    </w:p>
    <w:p w:rsidR="000A27AD" w:rsidRDefault="004C0461">
      <w:pPr>
        <w:pStyle w:val="11"/>
        <w:rPr>
          <w:rFonts w:asciiTheme="minorHAnsi" w:eastAsiaTheme="minorEastAsia" w:hAnsiTheme="minorHAnsi" w:cstheme="minorBidi"/>
          <w:noProof/>
          <w:szCs w:val="22"/>
        </w:rPr>
      </w:pPr>
      <w:hyperlink w:anchor="_Toc35967320" w:history="1">
        <w:r w:rsidR="000A27AD" w:rsidRPr="001C7B45">
          <w:rPr>
            <w:rStyle w:val="a9"/>
            <w:b/>
            <w:bCs/>
            <w:noProof/>
          </w:rPr>
          <w:t>§</w:t>
        </w:r>
        <w:r w:rsidR="000A27AD">
          <w:rPr>
            <w:rStyle w:val="a9"/>
            <w:b/>
            <w:bCs/>
            <w:noProof/>
          </w:rPr>
          <w:t xml:space="preserve">12 </w:t>
        </w:r>
        <w:r w:rsidR="000A27AD" w:rsidRPr="001C7B45">
          <w:rPr>
            <w:rStyle w:val="a9"/>
            <w:rFonts w:hint="eastAsia"/>
            <w:b/>
            <w:bCs/>
            <w:noProof/>
          </w:rPr>
          <w:t>影响投资者决策的其他重要信息</w:t>
        </w:r>
        <w:r w:rsidR="000A27AD">
          <w:rPr>
            <w:noProof/>
            <w:webHidden/>
          </w:rPr>
          <w:tab/>
        </w:r>
        <w:r w:rsidR="000A27AD">
          <w:rPr>
            <w:noProof/>
            <w:webHidden/>
          </w:rPr>
          <w:fldChar w:fldCharType="begin"/>
        </w:r>
        <w:r w:rsidR="000A27AD">
          <w:rPr>
            <w:noProof/>
            <w:webHidden/>
          </w:rPr>
          <w:instrText xml:space="preserve"> PAGEREF _Toc35967320 \h </w:instrText>
        </w:r>
        <w:r w:rsidR="000A27AD">
          <w:rPr>
            <w:noProof/>
            <w:webHidden/>
          </w:rPr>
        </w:r>
        <w:r w:rsidR="000A27AD">
          <w:rPr>
            <w:noProof/>
            <w:webHidden/>
          </w:rPr>
          <w:fldChar w:fldCharType="separate"/>
        </w:r>
        <w:r w:rsidR="000A27AD">
          <w:rPr>
            <w:noProof/>
            <w:webHidden/>
          </w:rPr>
          <w:t>59</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321" w:history="1">
        <w:r w:rsidR="000A27AD" w:rsidRPr="001C7B45">
          <w:rPr>
            <w:rStyle w:val="a9"/>
            <w:noProof/>
          </w:rPr>
          <w:t xml:space="preserve">12.1 </w:t>
        </w:r>
        <w:r w:rsidR="000A27AD" w:rsidRPr="001C7B45">
          <w:rPr>
            <w:rStyle w:val="a9"/>
            <w:rFonts w:hint="eastAsia"/>
            <w:noProof/>
          </w:rPr>
          <w:t>影响投资者决策的其他重要信息</w:t>
        </w:r>
        <w:r w:rsidR="000A27AD">
          <w:rPr>
            <w:noProof/>
            <w:webHidden/>
          </w:rPr>
          <w:tab/>
        </w:r>
        <w:r w:rsidR="000A27AD">
          <w:rPr>
            <w:noProof/>
            <w:webHidden/>
          </w:rPr>
          <w:fldChar w:fldCharType="begin"/>
        </w:r>
        <w:r w:rsidR="000A27AD">
          <w:rPr>
            <w:noProof/>
            <w:webHidden/>
          </w:rPr>
          <w:instrText xml:space="preserve"> PAGEREF _Toc35967321 \h </w:instrText>
        </w:r>
        <w:r w:rsidR="000A27AD">
          <w:rPr>
            <w:noProof/>
            <w:webHidden/>
          </w:rPr>
        </w:r>
        <w:r w:rsidR="000A27AD">
          <w:rPr>
            <w:noProof/>
            <w:webHidden/>
          </w:rPr>
          <w:fldChar w:fldCharType="separate"/>
        </w:r>
        <w:r w:rsidR="000A27AD">
          <w:rPr>
            <w:noProof/>
            <w:webHidden/>
          </w:rPr>
          <w:t>59</w:t>
        </w:r>
        <w:r w:rsidR="000A27AD">
          <w:rPr>
            <w:noProof/>
            <w:webHidden/>
          </w:rPr>
          <w:fldChar w:fldCharType="end"/>
        </w:r>
      </w:hyperlink>
    </w:p>
    <w:p w:rsidR="000A27AD" w:rsidRDefault="004C0461">
      <w:pPr>
        <w:pStyle w:val="11"/>
        <w:rPr>
          <w:rFonts w:asciiTheme="minorHAnsi" w:eastAsiaTheme="minorEastAsia" w:hAnsiTheme="minorHAnsi" w:cstheme="minorBidi"/>
          <w:noProof/>
          <w:szCs w:val="22"/>
        </w:rPr>
      </w:pPr>
      <w:hyperlink w:anchor="_Toc35967322" w:history="1">
        <w:r w:rsidR="000A27AD" w:rsidRPr="001C7B45">
          <w:rPr>
            <w:rStyle w:val="a9"/>
            <w:b/>
            <w:bCs/>
            <w:noProof/>
          </w:rPr>
          <w:t>§13</w:t>
        </w:r>
        <w:r w:rsidR="000A27AD" w:rsidRPr="001C7B45">
          <w:rPr>
            <w:rStyle w:val="a9"/>
            <w:rFonts w:hint="eastAsia"/>
            <w:b/>
            <w:bCs/>
            <w:noProof/>
          </w:rPr>
          <w:t>备查文件目录</w:t>
        </w:r>
        <w:r w:rsidR="000A27AD">
          <w:rPr>
            <w:noProof/>
            <w:webHidden/>
          </w:rPr>
          <w:tab/>
        </w:r>
        <w:r w:rsidR="000A27AD">
          <w:rPr>
            <w:noProof/>
            <w:webHidden/>
          </w:rPr>
          <w:fldChar w:fldCharType="begin"/>
        </w:r>
        <w:r w:rsidR="000A27AD">
          <w:rPr>
            <w:noProof/>
            <w:webHidden/>
          </w:rPr>
          <w:instrText xml:space="preserve"> PAGEREF _Toc35967322 \h </w:instrText>
        </w:r>
        <w:r w:rsidR="000A27AD">
          <w:rPr>
            <w:noProof/>
            <w:webHidden/>
          </w:rPr>
        </w:r>
        <w:r w:rsidR="000A27AD">
          <w:rPr>
            <w:noProof/>
            <w:webHidden/>
          </w:rPr>
          <w:fldChar w:fldCharType="separate"/>
        </w:r>
        <w:r w:rsidR="000A27AD">
          <w:rPr>
            <w:noProof/>
            <w:webHidden/>
          </w:rPr>
          <w:t>59</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323" w:history="1">
        <w:r w:rsidR="000A27AD" w:rsidRPr="001C7B45">
          <w:rPr>
            <w:rStyle w:val="a9"/>
            <w:noProof/>
          </w:rPr>
          <w:t xml:space="preserve">13.1 </w:t>
        </w:r>
        <w:r w:rsidR="000A27AD" w:rsidRPr="001C7B45">
          <w:rPr>
            <w:rStyle w:val="a9"/>
            <w:rFonts w:hint="eastAsia"/>
            <w:noProof/>
          </w:rPr>
          <w:t>备查文件目录</w:t>
        </w:r>
        <w:r w:rsidR="000A27AD">
          <w:rPr>
            <w:noProof/>
            <w:webHidden/>
          </w:rPr>
          <w:tab/>
        </w:r>
        <w:r w:rsidR="000A27AD">
          <w:rPr>
            <w:noProof/>
            <w:webHidden/>
          </w:rPr>
          <w:fldChar w:fldCharType="begin"/>
        </w:r>
        <w:r w:rsidR="000A27AD">
          <w:rPr>
            <w:noProof/>
            <w:webHidden/>
          </w:rPr>
          <w:instrText xml:space="preserve"> PAGEREF _Toc35967323 \h </w:instrText>
        </w:r>
        <w:r w:rsidR="000A27AD">
          <w:rPr>
            <w:noProof/>
            <w:webHidden/>
          </w:rPr>
        </w:r>
        <w:r w:rsidR="000A27AD">
          <w:rPr>
            <w:noProof/>
            <w:webHidden/>
          </w:rPr>
          <w:fldChar w:fldCharType="separate"/>
        </w:r>
        <w:r w:rsidR="000A27AD">
          <w:rPr>
            <w:noProof/>
            <w:webHidden/>
          </w:rPr>
          <w:t>59</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324" w:history="1">
        <w:r w:rsidR="000A27AD" w:rsidRPr="001C7B45">
          <w:rPr>
            <w:rStyle w:val="a9"/>
            <w:noProof/>
          </w:rPr>
          <w:t>13.2</w:t>
        </w:r>
        <w:r w:rsidR="000A27AD">
          <w:rPr>
            <w:rStyle w:val="a9"/>
            <w:noProof/>
          </w:rPr>
          <w:t xml:space="preserve"> </w:t>
        </w:r>
        <w:r w:rsidR="000A27AD" w:rsidRPr="001C7B45">
          <w:rPr>
            <w:rStyle w:val="a9"/>
            <w:rFonts w:hint="eastAsia"/>
            <w:noProof/>
          </w:rPr>
          <w:t>存放地点</w:t>
        </w:r>
        <w:r w:rsidR="000A27AD">
          <w:rPr>
            <w:noProof/>
            <w:webHidden/>
          </w:rPr>
          <w:tab/>
        </w:r>
        <w:r w:rsidR="000A27AD">
          <w:rPr>
            <w:noProof/>
            <w:webHidden/>
          </w:rPr>
          <w:fldChar w:fldCharType="begin"/>
        </w:r>
        <w:r w:rsidR="000A27AD">
          <w:rPr>
            <w:noProof/>
            <w:webHidden/>
          </w:rPr>
          <w:instrText xml:space="preserve"> PAGEREF _Toc35967324 \h </w:instrText>
        </w:r>
        <w:r w:rsidR="000A27AD">
          <w:rPr>
            <w:noProof/>
            <w:webHidden/>
          </w:rPr>
        </w:r>
        <w:r w:rsidR="000A27AD">
          <w:rPr>
            <w:noProof/>
            <w:webHidden/>
          </w:rPr>
          <w:fldChar w:fldCharType="separate"/>
        </w:r>
        <w:r w:rsidR="000A27AD">
          <w:rPr>
            <w:noProof/>
            <w:webHidden/>
          </w:rPr>
          <w:t>59</w:t>
        </w:r>
        <w:r w:rsidR="000A27AD">
          <w:rPr>
            <w:noProof/>
            <w:webHidden/>
          </w:rPr>
          <w:fldChar w:fldCharType="end"/>
        </w:r>
      </w:hyperlink>
    </w:p>
    <w:p w:rsidR="000A27AD" w:rsidRDefault="004C0461">
      <w:pPr>
        <w:pStyle w:val="22"/>
        <w:rPr>
          <w:rFonts w:asciiTheme="minorHAnsi" w:eastAsiaTheme="minorEastAsia" w:hAnsiTheme="minorHAnsi" w:cstheme="minorBidi"/>
          <w:noProof/>
          <w:kern w:val="2"/>
          <w:szCs w:val="22"/>
        </w:rPr>
      </w:pPr>
      <w:hyperlink w:anchor="_Toc35967325" w:history="1">
        <w:r w:rsidR="000A27AD" w:rsidRPr="001C7B45">
          <w:rPr>
            <w:rStyle w:val="a9"/>
            <w:noProof/>
          </w:rPr>
          <w:t>13.3</w:t>
        </w:r>
        <w:r w:rsidR="000A27AD">
          <w:rPr>
            <w:rStyle w:val="a9"/>
            <w:noProof/>
          </w:rPr>
          <w:t xml:space="preserve"> </w:t>
        </w:r>
        <w:r w:rsidR="000A27AD" w:rsidRPr="001C7B45">
          <w:rPr>
            <w:rStyle w:val="a9"/>
            <w:rFonts w:hint="eastAsia"/>
            <w:noProof/>
          </w:rPr>
          <w:t>查阅方式</w:t>
        </w:r>
        <w:r w:rsidR="000A27AD">
          <w:rPr>
            <w:noProof/>
            <w:webHidden/>
          </w:rPr>
          <w:tab/>
        </w:r>
        <w:r w:rsidR="000A27AD">
          <w:rPr>
            <w:noProof/>
            <w:webHidden/>
          </w:rPr>
          <w:fldChar w:fldCharType="begin"/>
        </w:r>
        <w:r w:rsidR="000A27AD">
          <w:rPr>
            <w:noProof/>
            <w:webHidden/>
          </w:rPr>
          <w:instrText xml:space="preserve"> PAGEREF _Toc35967325 \h </w:instrText>
        </w:r>
        <w:r w:rsidR="000A27AD">
          <w:rPr>
            <w:noProof/>
            <w:webHidden/>
          </w:rPr>
        </w:r>
        <w:r w:rsidR="000A27AD">
          <w:rPr>
            <w:noProof/>
            <w:webHidden/>
          </w:rPr>
          <w:fldChar w:fldCharType="separate"/>
        </w:r>
        <w:r w:rsidR="000A27AD">
          <w:rPr>
            <w:noProof/>
            <w:webHidden/>
          </w:rPr>
          <w:t>59</w:t>
        </w:r>
        <w:r w:rsidR="000A27AD">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35967175"/>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3596717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3022"/>
        <w:gridCol w:w="2999"/>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交银施罗德先锋混合型证券投资基金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交银先锋混合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gridSpan w:val="2"/>
            <w:vAlign w:val="center"/>
          </w:tcPr>
          <w:p w:rsidR="001A59F9" w:rsidRPr="0038115A" w:rsidRDefault="001A59F9" w:rsidP="0038115A">
            <w:pPr>
              <w:spacing w:before="29" w:line="288" w:lineRule="auto"/>
              <w:jc w:val="center"/>
              <w:rPr>
                <w:sz w:val="24"/>
              </w:rPr>
            </w:pPr>
            <w:r w:rsidRPr="0038115A">
              <w:rPr>
                <w:sz w:val="24"/>
              </w:rPr>
              <w:t>519698</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3022"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519698(</w:t>
            </w:r>
            <w:r w:rsidRPr="0038115A">
              <w:rPr>
                <w:rFonts w:hint="eastAsia"/>
                <w:sz w:val="24"/>
              </w:rPr>
              <w:t>前端</w:t>
            </w:r>
            <w:r w:rsidRPr="0038115A">
              <w:rPr>
                <w:rFonts w:hint="eastAsia"/>
                <w:sz w:val="24"/>
              </w:rPr>
              <w:t>)</w:t>
            </w:r>
          </w:p>
        </w:tc>
        <w:tc>
          <w:tcPr>
            <w:tcW w:w="2999" w:type="dxa"/>
            <w:vAlign w:val="center"/>
          </w:tcPr>
          <w:p w:rsidR="0089490A" w:rsidRPr="0038115A" w:rsidRDefault="0089490A" w:rsidP="0038115A">
            <w:pPr>
              <w:spacing w:before="29" w:line="288" w:lineRule="auto"/>
              <w:jc w:val="center"/>
              <w:rPr>
                <w:sz w:val="24"/>
              </w:rPr>
            </w:pPr>
            <w:r w:rsidRPr="0038115A">
              <w:rPr>
                <w:rFonts w:hint="eastAsia"/>
                <w:sz w:val="24"/>
              </w:rPr>
              <w:t xml:space="preserve"> 519699(</w:t>
            </w:r>
            <w:r w:rsidRPr="0038115A">
              <w:rPr>
                <w:rFonts w:hint="eastAsia"/>
                <w:sz w:val="24"/>
              </w:rPr>
              <w:t>后端</w:t>
            </w:r>
            <w:r w:rsidRPr="0038115A">
              <w:rPr>
                <w:rFonts w:hint="eastAsia"/>
                <w:sz w:val="24"/>
              </w:rPr>
              <w:t>)</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2009</w:t>
            </w:r>
            <w:r w:rsidRPr="0038115A">
              <w:rPr>
                <w:sz w:val="24"/>
              </w:rPr>
              <w:t>年</w:t>
            </w:r>
            <w:r w:rsidRPr="0038115A">
              <w:rPr>
                <w:sz w:val="24"/>
              </w:rPr>
              <w:t>4</w:t>
            </w:r>
            <w:r w:rsidRPr="0038115A">
              <w:rPr>
                <w:sz w:val="24"/>
              </w:rPr>
              <w:t>月</w:t>
            </w:r>
            <w:r w:rsidRPr="0038115A">
              <w:rPr>
                <w:sz w:val="24"/>
              </w:rPr>
              <w:t>10</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448,201,016.72</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gridSpan w:val="2"/>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0A27AD" w:rsidRDefault="001A59F9" w:rsidP="000A27AD">
      <w:pPr>
        <w:pStyle w:val="20"/>
        <w:spacing w:before="29" w:after="0" w:line="288" w:lineRule="auto"/>
        <w:rPr>
          <w:rFonts w:ascii="Times New Roman" w:hAnsi="Times New Roman"/>
          <w:kern w:val="0"/>
          <w:szCs w:val="24"/>
        </w:rPr>
      </w:pPr>
      <w:bookmarkStart w:id="13" w:name="_Toc361324846"/>
      <w:bookmarkStart w:id="14" w:name="_Toc35967177"/>
      <w:r w:rsidRPr="000A27AD">
        <w:rPr>
          <w:rFonts w:ascii="Times New Roman" w:hAnsi="Times New Roman"/>
          <w:kern w:val="0"/>
          <w:szCs w:val="24"/>
        </w:rPr>
        <w:t xml:space="preserve">2.2 </w:t>
      </w:r>
      <w:r w:rsidRPr="000A27AD">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75%×</w:t>
            </w:r>
            <w:r w:rsidRPr="002A7419">
              <w:rPr>
                <w:sz w:val="24"/>
              </w:rPr>
              <w:t>中证</w:t>
            </w:r>
            <w:r w:rsidRPr="002A7419">
              <w:rPr>
                <w:sz w:val="24"/>
              </w:rPr>
              <w:t>700</w:t>
            </w:r>
            <w:r w:rsidRPr="002A7419">
              <w:rPr>
                <w:sz w:val="24"/>
              </w:rPr>
              <w:t>指数</w:t>
            </w:r>
            <w:r w:rsidRPr="002A7419">
              <w:rPr>
                <w:sz w:val="24"/>
              </w:rPr>
              <w:t>+25%×</w:t>
            </w:r>
            <w:r w:rsidRPr="002A7419">
              <w:rPr>
                <w:sz w:val="24"/>
              </w:rPr>
              <w:t>中证综合债券指数</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0A27AD" w:rsidRDefault="001A59F9" w:rsidP="000A27AD">
      <w:pPr>
        <w:pStyle w:val="20"/>
        <w:spacing w:before="29" w:after="0" w:line="288" w:lineRule="auto"/>
        <w:rPr>
          <w:rFonts w:ascii="Times New Roman" w:hAnsi="Times New Roman"/>
          <w:kern w:val="0"/>
          <w:szCs w:val="24"/>
        </w:rPr>
      </w:pPr>
      <w:bookmarkStart w:id="15" w:name="_Toc225498247"/>
      <w:bookmarkStart w:id="16" w:name="_Toc361324847"/>
      <w:bookmarkStart w:id="17" w:name="_Toc35967178"/>
      <w:r w:rsidRPr="000A27AD">
        <w:rPr>
          <w:rFonts w:ascii="Times New Roman" w:hAnsi="Times New Roman"/>
          <w:kern w:val="0"/>
          <w:szCs w:val="24"/>
        </w:rPr>
        <w:t xml:space="preserve">2.3 </w:t>
      </w:r>
      <w:r w:rsidRPr="000A27AD">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0A27AD" w:rsidRDefault="001A59F9" w:rsidP="000A27AD">
      <w:pPr>
        <w:pStyle w:val="20"/>
        <w:spacing w:before="29" w:after="0" w:line="288" w:lineRule="auto"/>
        <w:rPr>
          <w:rFonts w:ascii="Times New Roman" w:hAnsi="Times New Roman"/>
          <w:kern w:val="0"/>
          <w:szCs w:val="24"/>
        </w:rPr>
      </w:pPr>
      <w:bookmarkStart w:id="18" w:name="_Toc225498248"/>
      <w:bookmarkStart w:id="19" w:name="_Toc361324848"/>
      <w:bookmarkStart w:id="20" w:name="_Toc35967179"/>
      <w:r w:rsidRPr="000A27AD">
        <w:rPr>
          <w:rFonts w:ascii="Times New Roman" w:hAnsi="Times New Roman"/>
          <w:kern w:val="0"/>
          <w:szCs w:val="24"/>
        </w:rPr>
        <w:t xml:space="preserve">2.4 </w:t>
      </w:r>
      <w:r w:rsidRPr="000A27AD">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0A27AD" w:rsidRDefault="001A59F9" w:rsidP="000A27AD">
      <w:pPr>
        <w:pStyle w:val="20"/>
        <w:spacing w:before="29" w:after="0" w:line="288" w:lineRule="auto"/>
        <w:rPr>
          <w:rFonts w:ascii="Times New Roman" w:hAnsi="Times New Roman"/>
          <w:kern w:val="0"/>
          <w:szCs w:val="24"/>
        </w:rPr>
      </w:pPr>
      <w:bookmarkStart w:id="21" w:name="_Toc225498249"/>
      <w:bookmarkStart w:id="22" w:name="_Toc361324849"/>
      <w:bookmarkStart w:id="23" w:name="_Toc35967180"/>
      <w:r w:rsidRPr="000A27AD">
        <w:rPr>
          <w:rFonts w:ascii="Times New Roman" w:hAnsi="Times New Roman"/>
          <w:kern w:val="0"/>
          <w:szCs w:val="24"/>
        </w:rPr>
        <w:t xml:space="preserve">2.5 </w:t>
      </w:r>
      <w:r w:rsidRPr="000A27AD">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35967181"/>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0A27AD" w:rsidRDefault="001A59F9" w:rsidP="000A27AD">
      <w:pPr>
        <w:pStyle w:val="20"/>
        <w:spacing w:before="29" w:after="0" w:line="288" w:lineRule="auto"/>
        <w:rPr>
          <w:rFonts w:ascii="Times New Roman" w:hAnsi="Times New Roman"/>
          <w:kern w:val="0"/>
          <w:szCs w:val="24"/>
        </w:rPr>
      </w:pPr>
      <w:bookmarkStart w:id="27" w:name="_Toc286996129"/>
      <w:bookmarkStart w:id="28" w:name="_Toc361324851"/>
      <w:bookmarkStart w:id="29" w:name="_Toc35967182"/>
      <w:r w:rsidRPr="000A27AD">
        <w:rPr>
          <w:rFonts w:ascii="Times New Roman" w:hAnsi="Times New Roman"/>
          <w:kern w:val="0"/>
          <w:szCs w:val="24"/>
        </w:rPr>
        <w:t xml:space="preserve">3.1 </w:t>
      </w:r>
      <w:r w:rsidRPr="000A27AD">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239,324,525.85</w:t>
            </w:r>
          </w:p>
        </w:tc>
        <w:tc>
          <w:tcPr>
            <w:tcW w:w="1297" w:type="pct"/>
            <w:vAlign w:val="center"/>
          </w:tcPr>
          <w:p w:rsidR="0040141B" w:rsidRPr="00251D94" w:rsidRDefault="0040141B" w:rsidP="004E3EF9">
            <w:pPr>
              <w:spacing w:before="29" w:line="288" w:lineRule="auto"/>
              <w:jc w:val="right"/>
              <w:rPr>
                <w:szCs w:val="21"/>
              </w:rPr>
            </w:pPr>
            <w:r w:rsidRPr="00251D94">
              <w:rPr>
                <w:szCs w:val="21"/>
              </w:rPr>
              <w:t>-266,157,915.84</w:t>
            </w:r>
          </w:p>
        </w:tc>
        <w:tc>
          <w:tcPr>
            <w:tcW w:w="1278" w:type="pct"/>
            <w:vAlign w:val="center"/>
          </w:tcPr>
          <w:p w:rsidR="0040141B" w:rsidRPr="00251D94" w:rsidRDefault="0040141B" w:rsidP="004E3EF9">
            <w:pPr>
              <w:spacing w:before="29" w:line="288" w:lineRule="auto"/>
              <w:jc w:val="right"/>
              <w:rPr>
                <w:szCs w:val="21"/>
              </w:rPr>
            </w:pPr>
            <w:r w:rsidRPr="00251D94">
              <w:rPr>
                <w:szCs w:val="21"/>
              </w:rPr>
              <w:t>-85,787,251.57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399,922,697.15</w:t>
            </w:r>
          </w:p>
        </w:tc>
        <w:tc>
          <w:tcPr>
            <w:tcW w:w="1297" w:type="pct"/>
            <w:vAlign w:val="center"/>
          </w:tcPr>
          <w:p w:rsidR="0040141B" w:rsidRPr="00251D94" w:rsidRDefault="0040141B" w:rsidP="004E3EF9">
            <w:pPr>
              <w:spacing w:before="29" w:line="288" w:lineRule="auto"/>
              <w:jc w:val="right"/>
              <w:rPr>
                <w:szCs w:val="21"/>
              </w:rPr>
            </w:pPr>
            <w:r w:rsidRPr="00251D94">
              <w:rPr>
                <w:szCs w:val="21"/>
              </w:rPr>
              <w:t>-170,573,555.38</w:t>
            </w:r>
          </w:p>
        </w:tc>
        <w:tc>
          <w:tcPr>
            <w:tcW w:w="1278" w:type="pct"/>
            <w:vAlign w:val="center"/>
          </w:tcPr>
          <w:p w:rsidR="0040141B" w:rsidRPr="00251D94" w:rsidRDefault="0040141B" w:rsidP="004E3EF9">
            <w:pPr>
              <w:spacing w:before="29" w:line="288" w:lineRule="auto"/>
              <w:jc w:val="right"/>
              <w:rPr>
                <w:szCs w:val="21"/>
              </w:rPr>
            </w:pPr>
            <w:r w:rsidRPr="00251D94">
              <w:rPr>
                <w:szCs w:val="21"/>
              </w:rPr>
              <w:t>-308,567,702.67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0.4971</w:t>
            </w:r>
          </w:p>
        </w:tc>
        <w:tc>
          <w:tcPr>
            <w:tcW w:w="1297" w:type="pct"/>
            <w:vAlign w:val="center"/>
          </w:tcPr>
          <w:p w:rsidR="0040141B" w:rsidRPr="00251D94" w:rsidRDefault="0040141B" w:rsidP="004E3EF9">
            <w:pPr>
              <w:spacing w:before="29" w:line="288" w:lineRule="auto"/>
              <w:jc w:val="right"/>
              <w:rPr>
                <w:szCs w:val="21"/>
              </w:rPr>
            </w:pPr>
            <w:r w:rsidRPr="00251D94">
              <w:rPr>
                <w:szCs w:val="21"/>
              </w:rPr>
              <w:t>-0.2151</w:t>
            </w:r>
          </w:p>
        </w:tc>
        <w:tc>
          <w:tcPr>
            <w:tcW w:w="1278" w:type="pct"/>
            <w:vAlign w:val="center"/>
          </w:tcPr>
          <w:p w:rsidR="0040141B" w:rsidRPr="00251D94" w:rsidRDefault="0040141B" w:rsidP="004E3EF9">
            <w:pPr>
              <w:spacing w:before="29" w:line="288" w:lineRule="auto"/>
              <w:jc w:val="right"/>
              <w:rPr>
                <w:szCs w:val="21"/>
              </w:rPr>
            </w:pPr>
            <w:r w:rsidRPr="00251D94">
              <w:rPr>
                <w:szCs w:val="21"/>
              </w:rPr>
              <w:t>-0.2818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37.91%</w:t>
            </w:r>
          </w:p>
        </w:tc>
        <w:tc>
          <w:tcPr>
            <w:tcW w:w="1297" w:type="pct"/>
            <w:vAlign w:val="center"/>
          </w:tcPr>
          <w:p w:rsidR="0040141B" w:rsidRPr="00251D94" w:rsidRDefault="0040141B" w:rsidP="004E3EF9">
            <w:pPr>
              <w:spacing w:before="29" w:line="288" w:lineRule="auto"/>
              <w:jc w:val="right"/>
              <w:rPr>
                <w:szCs w:val="21"/>
              </w:rPr>
            </w:pPr>
            <w:r w:rsidRPr="00251D94">
              <w:rPr>
                <w:szCs w:val="21"/>
              </w:rPr>
              <w:t>-18.30%</w:t>
            </w:r>
          </w:p>
        </w:tc>
        <w:tc>
          <w:tcPr>
            <w:tcW w:w="1278" w:type="pct"/>
            <w:vAlign w:val="center"/>
          </w:tcPr>
          <w:p w:rsidR="0040141B" w:rsidRPr="00251D94" w:rsidRDefault="0040141B" w:rsidP="004E3EF9">
            <w:pPr>
              <w:spacing w:before="29" w:line="288" w:lineRule="auto"/>
              <w:jc w:val="right"/>
              <w:rPr>
                <w:szCs w:val="21"/>
              </w:rPr>
            </w:pPr>
            <w:r w:rsidRPr="00251D94">
              <w:rPr>
                <w:szCs w:val="21"/>
              </w:rPr>
              <w:t>-22.09%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41.58%</w:t>
            </w:r>
          </w:p>
        </w:tc>
        <w:tc>
          <w:tcPr>
            <w:tcW w:w="1297" w:type="pct"/>
            <w:vAlign w:val="center"/>
          </w:tcPr>
          <w:p w:rsidR="0040141B" w:rsidRPr="00251D94" w:rsidRDefault="0040141B" w:rsidP="004E3EF9">
            <w:pPr>
              <w:spacing w:before="29" w:line="288" w:lineRule="auto"/>
              <w:jc w:val="right"/>
              <w:rPr>
                <w:szCs w:val="21"/>
              </w:rPr>
            </w:pPr>
            <w:r w:rsidRPr="00251D94">
              <w:rPr>
                <w:szCs w:val="21"/>
              </w:rPr>
              <w:t>-9.65%</w:t>
            </w:r>
          </w:p>
        </w:tc>
        <w:tc>
          <w:tcPr>
            <w:tcW w:w="1278" w:type="pct"/>
            <w:vAlign w:val="center"/>
          </w:tcPr>
          <w:p w:rsidR="0040141B" w:rsidRPr="00251D94" w:rsidRDefault="0040141B" w:rsidP="004E3EF9">
            <w:pPr>
              <w:spacing w:before="29" w:line="288" w:lineRule="auto"/>
              <w:jc w:val="right"/>
              <w:rPr>
                <w:szCs w:val="21"/>
              </w:rPr>
            </w:pPr>
            <w:r w:rsidRPr="00251D94">
              <w:rPr>
                <w:szCs w:val="21"/>
              </w:rPr>
              <w:t>-20.67%</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200,737,228.92</w:t>
            </w:r>
          </w:p>
        </w:tc>
        <w:tc>
          <w:tcPr>
            <w:tcW w:w="1297" w:type="pct"/>
            <w:vAlign w:val="center"/>
          </w:tcPr>
          <w:p w:rsidR="0040141B" w:rsidRPr="00251D94" w:rsidRDefault="0040141B" w:rsidP="004E3EF9">
            <w:pPr>
              <w:spacing w:before="29" w:line="288" w:lineRule="auto"/>
              <w:jc w:val="right"/>
              <w:rPr>
                <w:szCs w:val="21"/>
              </w:rPr>
            </w:pPr>
            <w:r w:rsidRPr="00251D94">
              <w:rPr>
                <w:szCs w:val="21"/>
              </w:rPr>
              <w:t>22,428,287.49</w:t>
            </w:r>
          </w:p>
        </w:tc>
        <w:tc>
          <w:tcPr>
            <w:tcW w:w="1278" w:type="pct"/>
            <w:vAlign w:val="center"/>
          </w:tcPr>
          <w:p w:rsidR="0040141B" w:rsidRPr="00251D94" w:rsidRDefault="0040141B" w:rsidP="004E3EF9">
            <w:pPr>
              <w:spacing w:before="29" w:line="288" w:lineRule="auto"/>
              <w:jc w:val="right"/>
              <w:rPr>
                <w:szCs w:val="21"/>
              </w:rPr>
            </w:pPr>
            <w:r w:rsidRPr="00251D94">
              <w:rPr>
                <w:szCs w:val="21"/>
              </w:rPr>
              <w:t>104,747,920.29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0.4479</w:t>
            </w:r>
          </w:p>
        </w:tc>
        <w:tc>
          <w:tcPr>
            <w:tcW w:w="1297" w:type="pct"/>
            <w:vAlign w:val="center"/>
          </w:tcPr>
          <w:p w:rsidR="0040141B" w:rsidRPr="00251D94" w:rsidRDefault="0040141B" w:rsidP="004E3EF9">
            <w:pPr>
              <w:spacing w:before="29" w:line="288" w:lineRule="auto"/>
              <w:jc w:val="right"/>
              <w:rPr>
                <w:szCs w:val="21"/>
              </w:rPr>
            </w:pPr>
            <w:r w:rsidRPr="00251D94">
              <w:rPr>
                <w:szCs w:val="21"/>
              </w:rPr>
              <w:t>0.0227</w:t>
            </w:r>
          </w:p>
        </w:tc>
        <w:tc>
          <w:tcPr>
            <w:tcW w:w="1278" w:type="pct"/>
            <w:vAlign w:val="center"/>
          </w:tcPr>
          <w:p w:rsidR="0040141B" w:rsidRPr="00251D94" w:rsidRDefault="0040141B" w:rsidP="004E3EF9">
            <w:pPr>
              <w:spacing w:before="29" w:line="288" w:lineRule="auto"/>
              <w:jc w:val="right"/>
              <w:rPr>
                <w:szCs w:val="21"/>
              </w:rPr>
            </w:pPr>
            <w:r w:rsidRPr="00251D94">
              <w:rPr>
                <w:szCs w:val="21"/>
              </w:rPr>
              <w:t>0.1319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648,938,245.64</w:t>
            </w:r>
          </w:p>
        </w:tc>
        <w:tc>
          <w:tcPr>
            <w:tcW w:w="1297" w:type="pct"/>
            <w:vAlign w:val="center"/>
          </w:tcPr>
          <w:p w:rsidR="0040141B" w:rsidRPr="00251D94" w:rsidRDefault="0040141B" w:rsidP="004E3EF9">
            <w:pPr>
              <w:spacing w:before="29" w:line="288" w:lineRule="auto"/>
              <w:jc w:val="right"/>
              <w:rPr>
                <w:szCs w:val="21"/>
              </w:rPr>
            </w:pPr>
            <w:r w:rsidRPr="00251D94">
              <w:rPr>
                <w:szCs w:val="21"/>
              </w:rPr>
              <w:t>1,012,505,058.46</w:t>
            </w:r>
          </w:p>
        </w:tc>
        <w:tc>
          <w:tcPr>
            <w:tcW w:w="1278" w:type="pct"/>
            <w:vAlign w:val="center"/>
          </w:tcPr>
          <w:p w:rsidR="0040141B" w:rsidRPr="00251D94" w:rsidRDefault="0040141B" w:rsidP="004E3EF9">
            <w:pPr>
              <w:spacing w:before="29" w:line="288" w:lineRule="auto"/>
              <w:jc w:val="right"/>
              <w:rPr>
                <w:szCs w:val="21"/>
              </w:rPr>
            </w:pPr>
            <w:r w:rsidRPr="00251D94">
              <w:rPr>
                <w:szCs w:val="21"/>
              </w:rPr>
              <w:t>899,143,784.14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1.4479</w:t>
            </w:r>
          </w:p>
        </w:tc>
        <w:tc>
          <w:tcPr>
            <w:tcW w:w="1297" w:type="pct"/>
            <w:vAlign w:val="center"/>
          </w:tcPr>
          <w:p w:rsidR="0040141B" w:rsidRPr="00251D94" w:rsidRDefault="0040141B" w:rsidP="004E3EF9">
            <w:pPr>
              <w:spacing w:before="29" w:line="288" w:lineRule="auto"/>
              <w:jc w:val="right"/>
              <w:rPr>
                <w:szCs w:val="21"/>
              </w:rPr>
            </w:pPr>
            <w:r w:rsidRPr="00251D94">
              <w:rPr>
                <w:szCs w:val="21"/>
              </w:rPr>
              <w:t>1.0227</w:t>
            </w:r>
          </w:p>
        </w:tc>
        <w:tc>
          <w:tcPr>
            <w:tcW w:w="1278" w:type="pct"/>
            <w:vAlign w:val="center"/>
          </w:tcPr>
          <w:p w:rsidR="0040141B" w:rsidRPr="00251D94" w:rsidRDefault="0040141B" w:rsidP="004E3EF9">
            <w:pPr>
              <w:spacing w:before="29" w:line="288" w:lineRule="auto"/>
              <w:jc w:val="right"/>
              <w:rPr>
                <w:szCs w:val="21"/>
              </w:rPr>
            </w:pPr>
            <w:r w:rsidRPr="00251D94">
              <w:rPr>
                <w:szCs w:val="21"/>
              </w:rPr>
              <w:t>1.1319</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93.55%</w:t>
            </w:r>
          </w:p>
        </w:tc>
        <w:tc>
          <w:tcPr>
            <w:tcW w:w="1297" w:type="pct"/>
            <w:vAlign w:val="center"/>
          </w:tcPr>
          <w:p w:rsidR="0040141B" w:rsidRPr="00251D94" w:rsidRDefault="0040141B" w:rsidP="004E3EF9">
            <w:pPr>
              <w:spacing w:before="29" w:line="288" w:lineRule="auto"/>
              <w:jc w:val="right"/>
              <w:rPr>
                <w:szCs w:val="21"/>
              </w:rPr>
            </w:pPr>
            <w:r w:rsidRPr="00251D94">
              <w:rPr>
                <w:szCs w:val="21"/>
              </w:rPr>
              <w:t>36.71%</w:t>
            </w:r>
          </w:p>
        </w:tc>
        <w:tc>
          <w:tcPr>
            <w:tcW w:w="1278" w:type="pct"/>
            <w:vAlign w:val="center"/>
          </w:tcPr>
          <w:p w:rsidR="0040141B" w:rsidRPr="00251D94" w:rsidRDefault="0040141B" w:rsidP="004E3EF9">
            <w:pPr>
              <w:spacing w:before="29" w:line="288" w:lineRule="auto"/>
              <w:jc w:val="right"/>
              <w:rPr>
                <w:szCs w:val="21"/>
              </w:rPr>
            </w:pPr>
            <w:r w:rsidRPr="00251D94">
              <w:rPr>
                <w:szCs w:val="21"/>
              </w:rPr>
              <w:t>51.30%</w:t>
            </w:r>
          </w:p>
        </w:tc>
      </w:tr>
    </w:tbl>
    <w:p w:rsidR="001B3160" w:rsidRDefault="00FE0613">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3596718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35967184"/>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1B3160">
        <w:tc>
          <w:tcPr>
            <w:tcW w:w="1286" w:type="dxa"/>
            <w:vAlign w:val="center"/>
          </w:tcPr>
          <w:p w:rsidR="001B3160" w:rsidRDefault="00FE0613">
            <w:pPr>
              <w:jc w:val="left"/>
            </w:pPr>
            <w:r>
              <w:rPr>
                <w:color w:val="000000"/>
                <w:sz w:val="24"/>
              </w:rPr>
              <w:t>过去三个月</w:t>
            </w:r>
          </w:p>
        </w:tc>
        <w:tc>
          <w:tcPr>
            <w:tcW w:w="1286" w:type="dxa"/>
            <w:vAlign w:val="center"/>
          </w:tcPr>
          <w:p w:rsidR="001B3160" w:rsidRDefault="00FE0613">
            <w:pPr>
              <w:jc w:val="center"/>
            </w:pPr>
            <w:r>
              <w:rPr>
                <w:color w:val="000000"/>
                <w:sz w:val="24"/>
              </w:rPr>
              <w:t>3.67%</w:t>
            </w:r>
          </w:p>
        </w:tc>
        <w:tc>
          <w:tcPr>
            <w:tcW w:w="1286" w:type="dxa"/>
            <w:vAlign w:val="center"/>
          </w:tcPr>
          <w:p w:rsidR="001B3160" w:rsidRDefault="00FE0613">
            <w:pPr>
              <w:jc w:val="center"/>
            </w:pPr>
            <w:r>
              <w:rPr>
                <w:color w:val="000000"/>
                <w:sz w:val="24"/>
              </w:rPr>
              <w:t>1.17%</w:t>
            </w:r>
          </w:p>
        </w:tc>
        <w:tc>
          <w:tcPr>
            <w:tcW w:w="1285" w:type="dxa"/>
            <w:vAlign w:val="center"/>
          </w:tcPr>
          <w:p w:rsidR="001B3160" w:rsidRDefault="00FE0613">
            <w:pPr>
              <w:jc w:val="center"/>
            </w:pPr>
            <w:r>
              <w:rPr>
                <w:color w:val="000000"/>
                <w:sz w:val="24"/>
              </w:rPr>
              <w:t>6.75%</w:t>
            </w:r>
          </w:p>
        </w:tc>
        <w:tc>
          <w:tcPr>
            <w:tcW w:w="1285" w:type="dxa"/>
            <w:vAlign w:val="center"/>
          </w:tcPr>
          <w:p w:rsidR="001B3160" w:rsidRDefault="00FE0613">
            <w:pPr>
              <w:jc w:val="center"/>
            </w:pPr>
            <w:r>
              <w:rPr>
                <w:color w:val="000000"/>
                <w:sz w:val="24"/>
              </w:rPr>
              <w:t>0.66%</w:t>
            </w:r>
          </w:p>
        </w:tc>
        <w:tc>
          <w:tcPr>
            <w:tcW w:w="1285" w:type="dxa"/>
            <w:vAlign w:val="center"/>
          </w:tcPr>
          <w:p w:rsidR="001B3160" w:rsidRDefault="00FE0613">
            <w:pPr>
              <w:jc w:val="center"/>
            </w:pPr>
            <w:r>
              <w:rPr>
                <w:color w:val="000000"/>
                <w:sz w:val="24"/>
              </w:rPr>
              <w:t>-3.08%</w:t>
            </w:r>
          </w:p>
        </w:tc>
        <w:tc>
          <w:tcPr>
            <w:tcW w:w="1285" w:type="dxa"/>
            <w:vAlign w:val="center"/>
          </w:tcPr>
          <w:p w:rsidR="001B3160" w:rsidRDefault="00FE0613">
            <w:pPr>
              <w:jc w:val="center"/>
            </w:pPr>
            <w:r>
              <w:rPr>
                <w:color w:val="000000"/>
                <w:sz w:val="24"/>
              </w:rPr>
              <w:t>0.51%</w:t>
            </w:r>
          </w:p>
        </w:tc>
      </w:tr>
      <w:tr w:rsidR="001B3160">
        <w:tc>
          <w:tcPr>
            <w:tcW w:w="1286" w:type="dxa"/>
            <w:vAlign w:val="center"/>
          </w:tcPr>
          <w:p w:rsidR="001B3160" w:rsidRDefault="00FE0613">
            <w:pPr>
              <w:jc w:val="left"/>
            </w:pPr>
            <w:r>
              <w:rPr>
                <w:color w:val="000000"/>
                <w:sz w:val="24"/>
              </w:rPr>
              <w:t>过去六个月</w:t>
            </w:r>
          </w:p>
        </w:tc>
        <w:tc>
          <w:tcPr>
            <w:tcW w:w="1286" w:type="dxa"/>
            <w:vAlign w:val="center"/>
          </w:tcPr>
          <w:p w:rsidR="001B3160" w:rsidRDefault="00FE0613">
            <w:pPr>
              <w:jc w:val="center"/>
            </w:pPr>
            <w:r>
              <w:rPr>
                <w:color w:val="000000"/>
                <w:sz w:val="24"/>
              </w:rPr>
              <w:t>11.16%</w:t>
            </w:r>
          </w:p>
        </w:tc>
        <w:tc>
          <w:tcPr>
            <w:tcW w:w="1286" w:type="dxa"/>
            <w:vAlign w:val="center"/>
          </w:tcPr>
          <w:p w:rsidR="001B3160" w:rsidRDefault="00FE0613">
            <w:pPr>
              <w:jc w:val="center"/>
            </w:pPr>
            <w:r>
              <w:rPr>
                <w:color w:val="000000"/>
                <w:sz w:val="24"/>
              </w:rPr>
              <w:t>1.29%</w:t>
            </w:r>
          </w:p>
        </w:tc>
        <w:tc>
          <w:tcPr>
            <w:tcW w:w="1285" w:type="dxa"/>
            <w:vAlign w:val="center"/>
          </w:tcPr>
          <w:p w:rsidR="001B3160" w:rsidRDefault="00FE0613">
            <w:pPr>
              <w:jc w:val="center"/>
            </w:pPr>
            <w:r>
              <w:rPr>
                <w:color w:val="000000"/>
                <w:sz w:val="24"/>
              </w:rPr>
              <w:t>7.43%</w:t>
            </w:r>
          </w:p>
        </w:tc>
        <w:tc>
          <w:tcPr>
            <w:tcW w:w="1285" w:type="dxa"/>
            <w:vAlign w:val="center"/>
          </w:tcPr>
          <w:p w:rsidR="001B3160" w:rsidRDefault="00FE0613">
            <w:pPr>
              <w:jc w:val="center"/>
            </w:pPr>
            <w:r>
              <w:rPr>
                <w:color w:val="000000"/>
                <w:sz w:val="24"/>
              </w:rPr>
              <w:t>0.77%</w:t>
            </w:r>
          </w:p>
        </w:tc>
        <w:tc>
          <w:tcPr>
            <w:tcW w:w="1285" w:type="dxa"/>
            <w:vAlign w:val="center"/>
          </w:tcPr>
          <w:p w:rsidR="001B3160" w:rsidRDefault="00FE0613">
            <w:pPr>
              <w:jc w:val="center"/>
            </w:pPr>
            <w:r>
              <w:rPr>
                <w:color w:val="000000"/>
                <w:sz w:val="24"/>
              </w:rPr>
              <w:t>3.73%</w:t>
            </w:r>
          </w:p>
        </w:tc>
        <w:tc>
          <w:tcPr>
            <w:tcW w:w="1285" w:type="dxa"/>
            <w:vAlign w:val="center"/>
          </w:tcPr>
          <w:p w:rsidR="001B3160" w:rsidRDefault="00FE0613">
            <w:pPr>
              <w:jc w:val="center"/>
            </w:pPr>
            <w:r>
              <w:rPr>
                <w:color w:val="000000"/>
                <w:sz w:val="24"/>
              </w:rPr>
              <w:t>0.52%</w:t>
            </w:r>
          </w:p>
        </w:tc>
      </w:tr>
      <w:tr w:rsidR="001B3160">
        <w:tc>
          <w:tcPr>
            <w:tcW w:w="1286" w:type="dxa"/>
            <w:vAlign w:val="center"/>
          </w:tcPr>
          <w:p w:rsidR="001B3160" w:rsidRDefault="00FE0613">
            <w:pPr>
              <w:jc w:val="left"/>
            </w:pPr>
            <w:r>
              <w:rPr>
                <w:color w:val="000000"/>
                <w:sz w:val="24"/>
              </w:rPr>
              <w:t>过去一年</w:t>
            </w:r>
          </w:p>
        </w:tc>
        <w:tc>
          <w:tcPr>
            <w:tcW w:w="1286" w:type="dxa"/>
            <w:vAlign w:val="center"/>
          </w:tcPr>
          <w:p w:rsidR="001B3160" w:rsidRDefault="00FE0613">
            <w:pPr>
              <w:jc w:val="center"/>
            </w:pPr>
            <w:r>
              <w:rPr>
                <w:color w:val="000000"/>
                <w:sz w:val="24"/>
              </w:rPr>
              <w:t>41.58%</w:t>
            </w:r>
          </w:p>
        </w:tc>
        <w:tc>
          <w:tcPr>
            <w:tcW w:w="1286" w:type="dxa"/>
            <w:vAlign w:val="center"/>
          </w:tcPr>
          <w:p w:rsidR="001B3160" w:rsidRDefault="00FE0613">
            <w:pPr>
              <w:jc w:val="center"/>
            </w:pPr>
            <w:r>
              <w:rPr>
                <w:color w:val="000000"/>
                <w:sz w:val="24"/>
              </w:rPr>
              <w:t>1.60%</w:t>
            </w:r>
          </w:p>
        </w:tc>
        <w:tc>
          <w:tcPr>
            <w:tcW w:w="1285" w:type="dxa"/>
            <w:vAlign w:val="center"/>
          </w:tcPr>
          <w:p w:rsidR="001B3160" w:rsidRDefault="00FE0613">
            <w:pPr>
              <w:jc w:val="center"/>
            </w:pPr>
            <w:r>
              <w:rPr>
                <w:color w:val="000000"/>
                <w:sz w:val="24"/>
              </w:rPr>
              <w:t>24.95%</w:t>
            </w:r>
          </w:p>
        </w:tc>
        <w:tc>
          <w:tcPr>
            <w:tcW w:w="1285" w:type="dxa"/>
            <w:vAlign w:val="center"/>
          </w:tcPr>
          <w:p w:rsidR="001B3160" w:rsidRDefault="00FE0613">
            <w:pPr>
              <w:jc w:val="center"/>
            </w:pPr>
            <w:r>
              <w:rPr>
                <w:color w:val="000000"/>
                <w:sz w:val="24"/>
              </w:rPr>
              <w:t>1.06%</w:t>
            </w:r>
          </w:p>
        </w:tc>
        <w:tc>
          <w:tcPr>
            <w:tcW w:w="1285" w:type="dxa"/>
            <w:vAlign w:val="center"/>
          </w:tcPr>
          <w:p w:rsidR="001B3160" w:rsidRDefault="00FE0613">
            <w:pPr>
              <w:jc w:val="center"/>
            </w:pPr>
            <w:r>
              <w:rPr>
                <w:color w:val="000000"/>
                <w:sz w:val="24"/>
              </w:rPr>
              <w:t>16.63%</w:t>
            </w:r>
          </w:p>
        </w:tc>
        <w:tc>
          <w:tcPr>
            <w:tcW w:w="1285" w:type="dxa"/>
            <w:vAlign w:val="center"/>
          </w:tcPr>
          <w:p w:rsidR="001B3160" w:rsidRDefault="00FE0613">
            <w:pPr>
              <w:jc w:val="center"/>
            </w:pPr>
            <w:r>
              <w:rPr>
                <w:color w:val="000000"/>
                <w:sz w:val="24"/>
              </w:rPr>
              <w:t>0.54%</w:t>
            </w:r>
          </w:p>
        </w:tc>
      </w:tr>
      <w:tr w:rsidR="001B3160">
        <w:tc>
          <w:tcPr>
            <w:tcW w:w="1286" w:type="dxa"/>
            <w:vAlign w:val="center"/>
          </w:tcPr>
          <w:p w:rsidR="001B3160" w:rsidRDefault="00FE0613">
            <w:pPr>
              <w:jc w:val="left"/>
            </w:pPr>
            <w:r>
              <w:rPr>
                <w:color w:val="000000"/>
                <w:sz w:val="24"/>
              </w:rPr>
              <w:t>过去三年</w:t>
            </w:r>
          </w:p>
        </w:tc>
        <w:tc>
          <w:tcPr>
            <w:tcW w:w="1286" w:type="dxa"/>
            <w:vAlign w:val="center"/>
          </w:tcPr>
          <w:p w:rsidR="001B3160" w:rsidRDefault="00FE0613">
            <w:pPr>
              <w:jc w:val="center"/>
            </w:pPr>
            <w:r>
              <w:rPr>
                <w:color w:val="000000"/>
                <w:sz w:val="24"/>
              </w:rPr>
              <w:t>1.48%</w:t>
            </w:r>
          </w:p>
        </w:tc>
        <w:tc>
          <w:tcPr>
            <w:tcW w:w="1286" w:type="dxa"/>
            <w:vAlign w:val="center"/>
          </w:tcPr>
          <w:p w:rsidR="001B3160" w:rsidRDefault="00FE0613">
            <w:pPr>
              <w:jc w:val="center"/>
            </w:pPr>
            <w:r>
              <w:rPr>
                <w:color w:val="000000"/>
                <w:sz w:val="24"/>
              </w:rPr>
              <w:t>1.59%</w:t>
            </w:r>
          </w:p>
        </w:tc>
        <w:tc>
          <w:tcPr>
            <w:tcW w:w="1285" w:type="dxa"/>
            <w:vAlign w:val="center"/>
          </w:tcPr>
          <w:p w:rsidR="001B3160" w:rsidRDefault="00FE0613">
            <w:pPr>
              <w:jc w:val="center"/>
            </w:pPr>
            <w:r>
              <w:rPr>
                <w:color w:val="000000"/>
                <w:sz w:val="24"/>
              </w:rPr>
              <w:t>-2.27%</w:t>
            </w:r>
          </w:p>
        </w:tc>
        <w:tc>
          <w:tcPr>
            <w:tcW w:w="1285" w:type="dxa"/>
            <w:vAlign w:val="center"/>
          </w:tcPr>
          <w:p w:rsidR="001B3160" w:rsidRDefault="00FE0613">
            <w:pPr>
              <w:jc w:val="center"/>
            </w:pPr>
            <w:r>
              <w:rPr>
                <w:color w:val="000000"/>
                <w:sz w:val="24"/>
              </w:rPr>
              <w:t>0.95%</w:t>
            </w:r>
          </w:p>
        </w:tc>
        <w:tc>
          <w:tcPr>
            <w:tcW w:w="1285" w:type="dxa"/>
            <w:vAlign w:val="center"/>
          </w:tcPr>
          <w:p w:rsidR="001B3160" w:rsidRDefault="00FE0613">
            <w:pPr>
              <w:jc w:val="center"/>
            </w:pPr>
            <w:r>
              <w:rPr>
                <w:color w:val="000000"/>
                <w:sz w:val="24"/>
              </w:rPr>
              <w:t>3.75%</w:t>
            </w:r>
          </w:p>
        </w:tc>
        <w:tc>
          <w:tcPr>
            <w:tcW w:w="1285" w:type="dxa"/>
            <w:vAlign w:val="center"/>
          </w:tcPr>
          <w:p w:rsidR="001B3160" w:rsidRDefault="00FE0613">
            <w:pPr>
              <w:jc w:val="center"/>
            </w:pPr>
            <w:r>
              <w:rPr>
                <w:color w:val="000000"/>
                <w:sz w:val="24"/>
              </w:rPr>
              <w:t>0.64%</w:t>
            </w:r>
          </w:p>
        </w:tc>
      </w:tr>
      <w:tr w:rsidR="001B3160">
        <w:tc>
          <w:tcPr>
            <w:tcW w:w="1286" w:type="dxa"/>
            <w:vAlign w:val="center"/>
          </w:tcPr>
          <w:p w:rsidR="001B3160" w:rsidRDefault="00FE0613">
            <w:pPr>
              <w:jc w:val="left"/>
            </w:pPr>
            <w:r>
              <w:rPr>
                <w:color w:val="000000"/>
                <w:sz w:val="24"/>
              </w:rPr>
              <w:t>过去五年</w:t>
            </w:r>
          </w:p>
        </w:tc>
        <w:tc>
          <w:tcPr>
            <w:tcW w:w="1286" w:type="dxa"/>
            <w:vAlign w:val="center"/>
          </w:tcPr>
          <w:p w:rsidR="001B3160" w:rsidRDefault="00FE0613">
            <w:pPr>
              <w:jc w:val="center"/>
            </w:pPr>
            <w:r>
              <w:rPr>
                <w:color w:val="000000"/>
                <w:sz w:val="24"/>
              </w:rPr>
              <w:t>35.93%</w:t>
            </w:r>
          </w:p>
        </w:tc>
        <w:tc>
          <w:tcPr>
            <w:tcW w:w="1286" w:type="dxa"/>
            <w:vAlign w:val="center"/>
          </w:tcPr>
          <w:p w:rsidR="001B3160" w:rsidRDefault="00FE0613">
            <w:pPr>
              <w:jc w:val="center"/>
            </w:pPr>
            <w:r>
              <w:rPr>
                <w:color w:val="000000"/>
                <w:sz w:val="24"/>
              </w:rPr>
              <w:t>2.27%</w:t>
            </w:r>
          </w:p>
        </w:tc>
        <w:tc>
          <w:tcPr>
            <w:tcW w:w="1285" w:type="dxa"/>
            <w:vAlign w:val="center"/>
          </w:tcPr>
          <w:p w:rsidR="001B3160" w:rsidRDefault="00FE0613">
            <w:pPr>
              <w:jc w:val="center"/>
            </w:pPr>
            <w:r>
              <w:rPr>
                <w:color w:val="000000"/>
                <w:sz w:val="24"/>
              </w:rPr>
              <w:t>8.77%</w:t>
            </w:r>
          </w:p>
        </w:tc>
        <w:tc>
          <w:tcPr>
            <w:tcW w:w="1285" w:type="dxa"/>
            <w:vAlign w:val="center"/>
          </w:tcPr>
          <w:p w:rsidR="001B3160" w:rsidRDefault="00FE0613">
            <w:pPr>
              <w:jc w:val="center"/>
            </w:pPr>
            <w:r>
              <w:rPr>
                <w:color w:val="000000"/>
                <w:sz w:val="24"/>
              </w:rPr>
              <w:t>1.34%</w:t>
            </w:r>
          </w:p>
        </w:tc>
        <w:tc>
          <w:tcPr>
            <w:tcW w:w="1285" w:type="dxa"/>
            <w:vAlign w:val="center"/>
          </w:tcPr>
          <w:p w:rsidR="001B3160" w:rsidRDefault="00FE0613">
            <w:pPr>
              <w:jc w:val="center"/>
            </w:pPr>
            <w:r>
              <w:rPr>
                <w:color w:val="000000"/>
                <w:sz w:val="24"/>
              </w:rPr>
              <w:t>27.16%</w:t>
            </w:r>
          </w:p>
        </w:tc>
        <w:tc>
          <w:tcPr>
            <w:tcW w:w="1285" w:type="dxa"/>
            <w:vAlign w:val="center"/>
          </w:tcPr>
          <w:p w:rsidR="001B3160" w:rsidRDefault="00FE0613">
            <w:pPr>
              <w:jc w:val="center"/>
            </w:pPr>
            <w:r>
              <w:rPr>
                <w:color w:val="000000"/>
                <w:sz w:val="24"/>
              </w:rPr>
              <w:t>0.93%</w:t>
            </w:r>
          </w:p>
        </w:tc>
      </w:tr>
      <w:tr w:rsidR="001B3160">
        <w:tc>
          <w:tcPr>
            <w:tcW w:w="1286" w:type="dxa"/>
            <w:vAlign w:val="center"/>
          </w:tcPr>
          <w:p w:rsidR="001B3160" w:rsidRDefault="00FE0613">
            <w:pPr>
              <w:jc w:val="left"/>
            </w:pPr>
            <w:r>
              <w:rPr>
                <w:color w:val="000000"/>
                <w:sz w:val="24"/>
              </w:rPr>
              <w:t>自基金合同生效至今</w:t>
            </w:r>
          </w:p>
        </w:tc>
        <w:tc>
          <w:tcPr>
            <w:tcW w:w="1286" w:type="dxa"/>
            <w:vAlign w:val="center"/>
          </w:tcPr>
          <w:p w:rsidR="001B3160" w:rsidRDefault="00FE0613">
            <w:pPr>
              <w:jc w:val="center"/>
            </w:pPr>
            <w:r>
              <w:rPr>
                <w:color w:val="000000"/>
                <w:sz w:val="24"/>
              </w:rPr>
              <w:t>93.55%</w:t>
            </w:r>
          </w:p>
        </w:tc>
        <w:tc>
          <w:tcPr>
            <w:tcW w:w="1286" w:type="dxa"/>
            <w:vAlign w:val="center"/>
          </w:tcPr>
          <w:p w:rsidR="001B3160" w:rsidRDefault="00FE0613">
            <w:pPr>
              <w:jc w:val="center"/>
            </w:pPr>
            <w:r>
              <w:rPr>
                <w:color w:val="000000"/>
                <w:sz w:val="24"/>
              </w:rPr>
              <w:t>1.82%</w:t>
            </w:r>
          </w:p>
        </w:tc>
        <w:tc>
          <w:tcPr>
            <w:tcW w:w="1285" w:type="dxa"/>
            <w:vAlign w:val="center"/>
          </w:tcPr>
          <w:p w:rsidR="001B3160" w:rsidRDefault="00FE0613">
            <w:pPr>
              <w:jc w:val="center"/>
            </w:pPr>
            <w:r>
              <w:rPr>
                <w:color w:val="000000"/>
                <w:sz w:val="24"/>
              </w:rPr>
              <w:t>71.80%</w:t>
            </w:r>
          </w:p>
        </w:tc>
        <w:tc>
          <w:tcPr>
            <w:tcW w:w="1285" w:type="dxa"/>
            <w:vAlign w:val="center"/>
          </w:tcPr>
          <w:p w:rsidR="001B3160" w:rsidRDefault="00FE0613">
            <w:pPr>
              <w:jc w:val="center"/>
            </w:pPr>
            <w:r>
              <w:rPr>
                <w:color w:val="000000"/>
                <w:sz w:val="24"/>
              </w:rPr>
              <w:t>1.26%</w:t>
            </w:r>
          </w:p>
        </w:tc>
        <w:tc>
          <w:tcPr>
            <w:tcW w:w="1285" w:type="dxa"/>
            <w:vAlign w:val="center"/>
          </w:tcPr>
          <w:p w:rsidR="001B3160" w:rsidRDefault="00FE0613">
            <w:pPr>
              <w:jc w:val="center"/>
            </w:pPr>
            <w:r>
              <w:rPr>
                <w:color w:val="000000"/>
                <w:sz w:val="24"/>
              </w:rPr>
              <w:t>21.75%</w:t>
            </w:r>
          </w:p>
        </w:tc>
        <w:tc>
          <w:tcPr>
            <w:tcW w:w="1285" w:type="dxa"/>
            <w:vAlign w:val="center"/>
          </w:tcPr>
          <w:p w:rsidR="001B3160" w:rsidRDefault="00FE0613">
            <w:pPr>
              <w:jc w:val="center"/>
            </w:pPr>
            <w:r>
              <w:rPr>
                <w:color w:val="000000"/>
                <w:sz w:val="24"/>
              </w:rPr>
              <w:t>0.56%</w:t>
            </w:r>
          </w:p>
        </w:tc>
      </w:tr>
    </w:tbl>
    <w:p w:rsidR="001B3160" w:rsidRDefault="00FE0613">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700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4C0461" w:rsidP="00A225D8">
      <w:pPr>
        <w:spacing w:line="360" w:lineRule="auto"/>
        <w:jc w:val="center"/>
        <w:rPr>
          <w:rFonts w:ascii="宋体" w:hAnsi="宋体"/>
          <w:b/>
          <w:bCs/>
          <w:color w:val="000000"/>
          <w:szCs w:val="21"/>
          <w:vertAlign w:val="superscript"/>
        </w:rPr>
      </w:pPr>
      <w:r w:rsidRPr="004C0461">
        <w:rPr>
          <w:rFonts w:ascii="宋体" w:hAnsi="宋体"/>
          <w:b/>
          <w:bCs/>
          <w:noProof/>
          <w:color w:val="000000"/>
          <w:vertAlign w:val="superscript"/>
        </w:rPr>
        <w:drawing>
          <wp:inline distT="0" distB="0" distL="0" distR="0" wp14:anchorId="20FD8D1A" wp14:editId="3C76DF02">
            <wp:extent cx="5753100" cy="3371850"/>
            <wp:effectExtent l="0" t="0" r="0" b="0"/>
            <wp:docPr id="1" name="图片 1" descr="柱状图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柱状图1"/>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bookmarkStart w:id="34" w:name="_GoBack"/>
      <w:bookmarkEnd w:id="34"/>
    </w:p>
    <w:p w:rsidR="002E63B8" w:rsidRPr="0091212A" w:rsidRDefault="002E63B8" w:rsidP="00950BDC">
      <w:pPr>
        <w:spacing w:line="360" w:lineRule="auto"/>
        <w:jc w:val="left"/>
        <w:rPr>
          <w:rFonts w:asciiTheme="minorEastAsia" w:eastAsiaTheme="minorEastAsia" w:hAnsiTheme="minorEastAsia"/>
          <w:color w:val="000000"/>
          <w:szCs w:val="21"/>
        </w:rPr>
      </w:pPr>
    </w:p>
    <w:p w:rsidR="00E63239" w:rsidRPr="000A27AD" w:rsidRDefault="00E63239" w:rsidP="000A27AD">
      <w:pPr>
        <w:pStyle w:val="20"/>
        <w:spacing w:before="29" w:after="0" w:line="288" w:lineRule="auto"/>
        <w:rPr>
          <w:rFonts w:ascii="Times New Roman" w:hAnsi="Times New Roman"/>
          <w:kern w:val="0"/>
          <w:szCs w:val="24"/>
        </w:rPr>
      </w:pPr>
      <w:bookmarkStart w:id="35" w:name="_Toc249760033"/>
      <w:bookmarkStart w:id="36" w:name="_Toc361324853"/>
      <w:bookmarkStart w:id="37" w:name="_Toc35967185"/>
      <w:r w:rsidRPr="000A27AD">
        <w:rPr>
          <w:rFonts w:ascii="Times New Roman" w:hAnsi="Times New Roman"/>
          <w:kern w:val="0"/>
          <w:szCs w:val="24"/>
        </w:rPr>
        <w:t>3.3</w:t>
      </w:r>
      <w:r w:rsidRPr="000A27AD">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1B3160">
        <w:trPr>
          <w:jc w:val="center"/>
        </w:trPr>
        <w:tc>
          <w:tcPr>
            <w:tcW w:w="1157" w:type="dxa"/>
            <w:vAlign w:val="center"/>
          </w:tcPr>
          <w:p w:rsidR="001B3160" w:rsidRDefault="00FE0613">
            <w:pPr>
              <w:jc w:val="center"/>
            </w:pPr>
            <w:r>
              <w:rPr>
                <w:color w:val="000000"/>
                <w:sz w:val="24"/>
              </w:rPr>
              <w:t>2019</w:t>
            </w:r>
            <w:r>
              <w:rPr>
                <w:color w:val="000000"/>
                <w:sz w:val="24"/>
              </w:rPr>
              <w:t>年</w:t>
            </w:r>
          </w:p>
        </w:tc>
        <w:tc>
          <w:tcPr>
            <w:tcW w:w="1378" w:type="dxa"/>
            <w:vAlign w:val="center"/>
          </w:tcPr>
          <w:p w:rsidR="001B3160" w:rsidRDefault="00FE0613">
            <w:pPr>
              <w:jc w:val="right"/>
            </w:pPr>
            <w:r>
              <w:rPr>
                <w:color w:val="000000"/>
                <w:sz w:val="24"/>
              </w:rPr>
              <w:t>-</w:t>
            </w:r>
          </w:p>
        </w:tc>
        <w:tc>
          <w:tcPr>
            <w:tcW w:w="1839" w:type="dxa"/>
            <w:vAlign w:val="center"/>
          </w:tcPr>
          <w:p w:rsidR="001B3160" w:rsidRDefault="00FE0613">
            <w:pPr>
              <w:jc w:val="right"/>
            </w:pPr>
            <w:r>
              <w:rPr>
                <w:color w:val="000000"/>
                <w:sz w:val="24"/>
              </w:rPr>
              <w:t>-</w:t>
            </w:r>
          </w:p>
        </w:tc>
        <w:tc>
          <w:tcPr>
            <w:tcW w:w="1950" w:type="dxa"/>
            <w:vAlign w:val="center"/>
          </w:tcPr>
          <w:p w:rsidR="001B3160" w:rsidRDefault="00FE0613">
            <w:pPr>
              <w:jc w:val="right"/>
            </w:pPr>
            <w:r>
              <w:rPr>
                <w:color w:val="000000"/>
                <w:sz w:val="24"/>
              </w:rPr>
              <w:t>-</w:t>
            </w:r>
          </w:p>
        </w:tc>
        <w:tc>
          <w:tcPr>
            <w:tcW w:w="1894" w:type="dxa"/>
            <w:vAlign w:val="center"/>
          </w:tcPr>
          <w:p w:rsidR="001B3160" w:rsidRDefault="00FE0613">
            <w:pPr>
              <w:jc w:val="right"/>
            </w:pPr>
            <w:r>
              <w:rPr>
                <w:color w:val="000000"/>
                <w:sz w:val="24"/>
              </w:rPr>
              <w:t>-</w:t>
            </w:r>
          </w:p>
        </w:tc>
        <w:tc>
          <w:tcPr>
            <w:tcW w:w="1068" w:type="dxa"/>
            <w:vAlign w:val="center"/>
          </w:tcPr>
          <w:p w:rsidR="001B3160" w:rsidRDefault="00FE0613">
            <w:pPr>
              <w:jc w:val="left"/>
            </w:pPr>
            <w:r>
              <w:rPr>
                <w:color w:val="000000"/>
                <w:sz w:val="24"/>
              </w:rPr>
              <w:t>-</w:t>
            </w:r>
          </w:p>
        </w:tc>
      </w:tr>
      <w:tr w:rsidR="001B3160">
        <w:trPr>
          <w:jc w:val="center"/>
        </w:trPr>
        <w:tc>
          <w:tcPr>
            <w:tcW w:w="1157" w:type="dxa"/>
            <w:vAlign w:val="center"/>
          </w:tcPr>
          <w:p w:rsidR="001B3160" w:rsidRDefault="00FE0613">
            <w:pPr>
              <w:jc w:val="center"/>
            </w:pPr>
            <w:r>
              <w:rPr>
                <w:color w:val="000000"/>
                <w:sz w:val="24"/>
              </w:rPr>
              <w:t>2018</w:t>
            </w:r>
            <w:r>
              <w:rPr>
                <w:color w:val="000000"/>
                <w:sz w:val="24"/>
              </w:rPr>
              <w:t>年</w:t>
            </w:r>
          </w:p>
        </w:tc>
        <w:tc>
          <w:tcPr>
            <w:tcW w:w="1378" w:type="dxa"/>
            <w:vAlign w:val="center"/>
          </w:tcPr>
          <w:p w:rsidR="001B3160" w:rsidRDefault="00FE0613">
            <w:pPr>
              <w:jc w:val="right"/>
            </w:pPr>
            <w:r>
              <w:rPr>
                <w:color w:val="000000"/>
                <w:sz w:val="24"/>
              </w:rPr>
              <w:t>-</w:t>
            </w:r>
          </w:p>
        </w:tc>
        <w:tc>
          <w:tcPr>
            <w:tcW w:w="1839" w:type="dxa"/>
            <w:vAlign w:val="center"/>
          </w:tcPr>
          <w:p w:rsidR="001B3160" w:rsidRDefault="00FE0613">
            <w:pPr>
              <w:jc w:val="right"/>
            </w:pPr>
            <w:r>
              <w:rPr>
                <w:color w:val="000000"/>
                <w:sz w:val="24"/>
              </w:rPr>
              <w:t>-</w:t>
            </w:r>
          </w:p>
        </w:tc>
        <w:tc>
          <w:tcPr>
            <w:tcW w:w="1950" w:type="dxa"/>
            <w:vAlign w:val="center"/>
          </w:tcPr>
          <w:p w:rsidR="001B3160" w:rsidRDefault="00FE0613">
            <w:pPr>
              <w:jc w:val="right"/>
            </w:pPr>
            <w:r>
              <w:rPr>
                <w:color w:val="000000"/>
                <w:sz w:val="24"/>
              </w:rPr>
              <w:t>-</w:t>
            </w:r>
          </w:p>
        </w:tc>
        <w:tc>
          <w:tcPr>
            <w:tcW w:w="1894" w:type="dxa"/>
            <w:vAlign w:val="center"/>
          </w:tcPr>
          <w:p w:rsidR="001B3160" w:rsidRDefault="00FE0613">
            <w:pPr>
              <w:jc w:val="right"/>
            </w:pPr>
            <w:r>
              <w:rPr>
                <w:color w:val="000000"/>
                <w:sz w:val="24"/>
              </w:rPr>
              <w:t>-</w:t>
            </w:r>
          </w:p>
        </w:tc>
        <w:tc>
          <w:tcPr>
            <w:tcW w:w="1068" w:type="dxa"/>
            <w:vAlign w:val="center"/>
          </w:tcPr>
          <w:p w:rsidR="001B3160" w:rsidRDefault="00FE0613">
            <w:pPr>
              <w:jc w:val="left"/>
            </w:pPr>
            <w:r>
              <w:rPr>
                <w:color w:val="000000"/>
                <w:sz w:val="24"/>
              </w:rPr>
              <w:t>-</w:t>
            </w:r>
          </w:p>
        </w:tc>
      </w:tr>
      <w:tr w:rsidR="001B3160">
        <w:trPr>
          <w:jc w:val="center"/>
        </w:trPr>
        <w:tc>
          <w:tcPr>
            <w:tcW w:w="1157" w:type="dxa"/>
            <w:vAlign w:val="center"/>
          </w:tcPr>
          <w:p w:rsidR="001B3160" w:rsidRDefault="00FE0613">
            <w:pPr>
              <w:jc w:val="center"/>
            </w:pPr>
            <w:r>
              <w:rPr>
                <w:color w:val="000000"/>
                <w:sz w:val="24"/>
              </w:rPr>
              <w:t>2017</w:t>
            </w:r>
            <w:r>
              <w:rPr>
                <w:color w:val="000000"/>
                <w:sz w:val="24"/>
              </w:rPr>
              <w:t>年</w:t>
            </w:r>
          </w:p>
        </w:tc>
        <w:tc>
          <w:tcPr>
            <w:tcW w:w="1378" w:type="dxa"/>
            <w:vAlign w:val="center"/>
          </w:tcPr>
          <w:p w:rsidR="001B3160" w:rsidRDefault="00FE0613">
            <w:pPr>
              <w:jc w:val="right"/>
            </w:pPr>
            <w:r>
              <w:rPr>
                <w:color w:val="000000"/>
                <w:sz w:val="24"/>
              </w:rPr>
              <w:t>-</w:t>
            </w:r>
          </w:p>
        </w:tc>
        <w:tc>
          <w:tcPr>
            <w:tcW w:w="1839" w:type="dxa"/>
            <w:vAlign w:val="center"/>
          </w:tcPr>
          <w:p w:rsidR="001B3160" w:rsidRDefault="00FE0613">
            <w:pPr>
              <w:jc w:val="right"/>
            </w:pPr>
            <w:r>
              <w:rPr>
                <w:color w:val="000000"/>
                <w:sz w:val="24"/>
              </w:rPr>
              <w:t>-</w:t>
            </w:r>
          </w:p>
        </w:tc>
        <w:tc>
          <w:tcPr>
            <w:tcW w:w="1950" w:type="dxa"/>
            <w:vAlign w:val="center"/>
          </w:tcPr>
          <w:p w:rsidR="001B3160" w:rsidRDefault="00FE0613">
            <w:pPr>
              <w:jc w:val="right"/>
            </w:pPr>
            <w:r>
              <w:rPr>
                <w:color w:val="000000"/>
                <w:sz w:val="24"/>
              </w:rPr>
              <w:t>-</w:t>
            </w:r>
          </w:p>
        </w:tc>
        <w:tc>
          <w:tcPr>
            <w:tcW w:w="1894" w:type="dxa"/>
            <w:vAlign w:val="center"/>
          </w:tcPr>
          <w:p w:rsidR="001B3160" w:rsidRDefault="00FE0613">
            <w:pPr>
              <w:jc w:val="right"/>
            </w:pPr>
            <w:r>
              <w:rPr>
                <w:color w:val="000000"/>
                <w:sz w:val="24"/>
              </w:rPr>
              <w:t>-</w:t>
            </w:r>
          </w:p>
        </w:tc>
        <w:tc>
          <w:tcPr>
            <w:tcW w:w="1068" w:type="dxa"/>
            <w:vAlign w:val="center"/>
          </w:tcPr>
          <w:p w:rsidR="001B3160" w:rsidRDefault="00FE0613">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7186"/>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35967187"/>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35967188"/>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1B3160" w:rsidRDefault="00FE061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35967189"/>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1B3160" w:rsidRPr="009017F3">
        <w:tc>
          <w:tcPr>
            <w:tcW w:w="1032" w:type="dxa"/>
            <w:vAlign w:val="center"/>
          </w:tcPr>
          <w:p w:rsidR="001B3160" w:rsidRPr="009017F3" w:rsidRDefault="00FE0613">
            <w:pPr>
              <w:jc w:val="center"/>
            </w:pPr>
            <w:r w:rsidRPr="009017F3">
              <w:rPr>
                <w:color w:val="000000"/>
                <w:sz w:val="24"/>
              </w:rPr>
              <w:t>芮晨</w:t>
            </w:r>
          </w:p>
        </w:tc>
        <w:tc>
          <w:tcPr>
            <w:tcW w:w="1416" w:type="dxa"/>
            <w:vAlign w:val="center"/>
          </w:tcPr>
          <w:p w:rsidR="001B3160" w:rsidRPr="009017F3" w:rsidRDefault="00FE0613">
            <w:pPr>
              <w:jc w:val="center"/>
            </w:pPr>
            <w:r w:rsidRPr="009017F3">
              <w:rPr>
                <w:color w:val="000000"/>
                <w:sz w:val="24"/>
              </w:rPr>
              <w:t>交银先锋混合、交银科技创新灵活配置混合的基金经理</w:t>
            </w:r>
          </w:p>
        </w:tc>
        <w:tc>
          <w:tcPr>
            <w:tcW w:w="1238" w:type="dxa"/>
            <w:vAlign w:val="center"/>
          </w:tcPr>
          <w:p w:rsidR="001B3160" w:rsidRPr="009017F3" w:rsidRDefault="00FE0613">
            <w:pPr>
              <w:jc w:val="center"/>
            </w:pPr>
            <w:r w:rsidRPr="009017F3">
              <w:rPr>
                <w:color w:val="000000"/>
                <w:sz w:val="24"/>
              </w:rPr>
              <w:t>2015-05-18</w:t>
            </w:r>
          </w:p>
        </w:tc>
        <w:tc>
          <w:tcPr>
            <w:tcW w:w="1276" w:type="dxa"/>
            <w:vAlign w:val="center"/>
          </w:tcPr>
          <w:p w:rsidR="001B3160" w:rsidRPr="009017F3" w:rsidRDefault="00FE0613">
            <w:pPr>
              <w:jc w:val="center"/>
            </w:pPr>
            <w:r w:rsidRPr="009017F3">
              <w:rPr>
                <w:color w:val="000000"/>
                <w:sz w:val="24"/>
              </w:rPr>
              <w:t>-</w:t>
            </w:r>
          </w:p>
        </w:tc>
        <w:tc>
          <w:tcPr>
            <w:tcW w:w="996" w:type="dxa"/>
            <w:vAlign w:val="center"/>
          </w:tcPr>
          <w:p w:rsidR="001B3160" w:rsidRPr="009017F3" w:rsidRDefault="00FE0613">
            <w:pPr>
              <w:jc w:val="center"/>
            </w:pPr>
            <w:r w:rsidRPr="009017F3">
              <w:rPr>
                <w:color w:val="000000"/>
                <w:sz w:val="24"/>
              </w:rPr>
              <w:t>12</w:t>
            </w:r>
            <w:r w:rsidRPr="009017F3">
              <w:rPr>
                <w:color w:val="000000"/>
                <w:sz w:val="24"/>
              </w:rPr>
              <w:t>年</w:t>
            </w:r>
          </w:p>
        </w:tc>
        <w:tc>
          <w:tcPr>
            <w:tcW w:w="3040" w:type="dxa"/>
            <w:vAlign w:val="center"/>
          </w:tcPr>
          <w:p w:rsidR="001B3160" w:rsidRPr="009017F3" w:rsidRDefault="00FE0613">
            <w:r w:rsidRPr="009017F3">
              <w:rPr>
                <w:color w:val="000000"/>
                <w:sz w:val="24"/>
              </w:rPr>
              <w:t>芮晨先生，内蒙古科技大学工学士。历任深圳尚诚资产管理有限公司研究员、研究副总监，国联安基金管理有限公司行业研究员、投资经理，浙商证券资产管理有限公司投资主办。</w:t>
            </w:r>
            <w:r w:rsidRPr="009017F3">
              <w:rPr>
                <w:color w:val="000000"/>
                <w:sz w:val="24"/>
              </w:rPr>
              <w:t>2015</w:t>
            </w:r>
            <w:r w:rsidRPr="009017F3">
              <w:rPr>
                <w:color w:val="000000"/>
                <w:sz w:val="24"/>
              </w:rPr>
              <w:t>年加入交银施罗德基金管理有限公司。</w:t>
            </w:r>
            <w:r w:rsidRPr="009017F3">
              <w:rPr>
                <w:color w:val="000000"/>
                <w:sz w:val="24"/>
              </w:rPr>
              <w:t>2016</w:t>
            </w:r>
            <w:r w:rsidRPr="009017F3">
              <w:rPr>
                <w:color w:val="000000"/>
                <w:sz w:val="24"/>
              </w:rPr>
              <w:t>年</w:t>
            </w:r>
            <w:r w:rsidRPr="009017F3">
              <w:rPr>
                <w:color w:val="000000"/>
                <w:sz w:val="24"/>
              </w:rPr>
              <w:t>8</w:t>
            </w:r>
            <w:r w:rsidRPr="009017F3">
              <w:rPr>
                <w:color w:val="000000"/>
                <w:sz w:val="24"/>
              </w:rPr>
              <w:t>月</w:t>
            </w:r>
            <w:r w:rsidRPr="009017F3">
              <w:rPr>
                <w:color w:val="000000"/>
                <w:sz w:val="24"/>
              </w:rPr>
              <w:t>16</w:t>
            </w:r>
            <w:r w:rsidRPr="009017F3">
              <w:rPr>
                <w:color w:val="000000"/>
                <w:sz w:val="24"/>
              </w:rPr>
              <w:t>日至</w:t>
            </w:r>
            <w:r w:rsidRPr="009017F3">
              <w:rPr>
                <w:color w:val="000000"/>
                <w:sz w:val="24"/>
              </w:rPr>
              <w:t>2019</w:t>
            </w:r>
            <w:r w:rsidRPr="009017F3">
              <w:rPr>
                <w:color w:val="000000"/>
                <w:sz w:val="24"/>
              </w:rPr>
              <w:t>年</w:t>
            </w:r>
            <w:r w:rsidRPr="009017F3">
              <w:rPr>
                <w:color w:val="000000"/>
                <w:sz w:val="24"/>
              </w:rPr>
              <w:t>5</w:t>
            </w:r>
            <w:r w:rsidRPr="009017F3">
              <w:rPr>
                <w:color w:val="000000"/>
                <w:sz w:val="24"/>
              </w:rPr>
              <w:t>月</w:t>
            </w:r>
            <w:r w:rsidRPr="009017F3">
              <w:rPr>
                <w:color w:val="000000"/>
                <w:sz w:val="24"/>
              </w:rPr>
              <w:t>29</w:t>
            </w:r>
            <w:r w:rsidRPr="009017F3">
              <w:rPr>
                <w:color w:val="000000"/>
                <w:sz w:val="24"/>
              </w:rPr>
              <w:t>日担任交银施罗德数据产业灵活配置混合型证券投资基金的基金经理。</w:t>
            </w:r>
          </w:p>
        </w:tc>
      </w:tr>
    </w:tbl>
    <w:p w:rsidR="001B3160" w:rsidRDefault="00FE0613">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1B3160" w:rsidRDefault="00FE0613">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35967190"/>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35967191"/>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35967192"/>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1B3160" w:rsidRDefault="00FE0613">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B3160" w:rsidRDefault="00FE0613">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B3160" w:rsidRDefault="00FE0613">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B3160" w:rsidRDefault="00FE0613">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1B3160" w:rsidRDefault="00FE0613">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35967193"/>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1B3160" w:rsidRDefault="00FE0613">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B3160" w:rsidRDefault="00FE0613">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B3160" w:rsidRDefault="00FE0613">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35967194"/>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3596719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35967196"/>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2019</w:t>
      </w:r>
      <w:r w:rsidRPr="00125363">
        <w:rPr>
          <w:color w:val="000000"/>
          <w:sz w:val="24"/>
        </w:rPr>
        <w:t>年，如我们在</w:t>
      </w:r>
      <w:r w:rsidRPr="00125363">
        <w:rPr>
          <w:color w:val="000000"/>
          <w:sz w:val="24"/>
        </w:rPr>
        <w:t>2018</w:t>
      </w:r>
      <w:r w:rsidRPr="00125363">
        <w:rPr>
          <w:color w:val="000000"/>
          <w:sz w:val="24"/>
        </w:rPr>
        <w:t>年年报中指出的一样，市场表现巨大的结构性机会，电子和医药行业收益显著，风险偏好上升。本基金在</w:t>
      </w:r>
      <w:r w:rsidRPr="00125363">
        <w:rPr>
          <w:color w:val="000000"/>
          <w:sz w:val="24"/>
        </w:rPr>
        <w:t>2019</w:t>
      </w:r>
      <w:r w:rsidRPr="00125363">
        <w:rPr>
          <w:color w:val="000000"/>
          <w:sz w:val="24"/>
        </w:rPr>
        <w:t>年超越业绩比较基准表现。</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35967197"/>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35967198"/>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2020</w:t>
      </w:r>
      <w:r w:rsidRPr="00125363">
        <w:rPr>
          <w:color w:val="000000"/>
          <w:sz w:val="24"/>
        </w:rPr>
        <w:t>年，本基金认为无论是价值股还是成长股都存在投资机会，市场机会可能比较平均，但是在</w:t>
      </w:r>
      <w:r w:rsidRPr="00125363">
        <w:rPr>
          <w:color w:val="000000"/>
          <w:sz w:val="24"/>
        </w:rPr>
        <w:t>2019</w:t>
      </w:r>
      <w:r w:rsidRPr="00125363">
        <w:rPr>
          <w:color w:val="000000"/>
          <w:sz w:val="24"/>
        </w:rPr>
        <w:t>年偏股型基金普遍取得高收益的情况下，</w:t>
      </w:r>
      <w:r w:rsidRPr="00125363">
        <w:rPr>
          <w:color w:val="000000"/>
          <w:sz w:val="24"/>
        </w:rPr>
        <w:t>2020</w:t>
      </w:r>
      <w:r w:rsidRPr="00125363">
        <w:rPr>
          <w:color w:val="000000"/>
          <w:sz w:val="24"/>
        </w:rPr>
        <w:t>年继续取得高收益的难度在加大。同时我们认为</w:t>
      </w:r>
      <w:r w:rsidRPr="00125363">
        <w:rPr>
          <w:color w:val="000000"/>
          <w:sz w:val="24"/>
        </w:rPr>
        <w:t>2020</w:t>
      </w:r>
      <w:r w:rsidRPr="00125363">
        <w:rPr>
          <w:color w:val="000000"/>
          <w:sz w:val="24"/>
        </w:rPr>
        <w:t>市场的波动性会加大，要注意风险的防范。</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35967199"/>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1B3160" w:rsidRDefault="00FE0613">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1B3160" w:rsidRDefault="00FE0613">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1B3160" w:rsidRDefault="00FE0613">
      <w:pPr>
        <w:spacing w:before="29" w:line="288" w:lineRule="auto"/>
        <w:ind w:firstLineChars="200" w:firstLine="480"/>
        <w:rPr>
          <w:color w:val="000000"/>
          <w:sz w:val="24"/>
        </w:rPr>
      </w:pPr>
      <w:r>
        <w:rPr>
          <w:color w:val="000000"/>
          <w:sz w:val="24"/>
        </w:rPr>
        <w:t>（一）继续深化全面风险管理，提高风险控制有效性。</w:t>
      </w:r>
    </w:p>
    <w:p w:rsidR="001B3160" w:rsidRDefault="00FE0613">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1B3160" w:rsidRDefault="00FE0613">
      <w:pPr>
        <w:spacing w:before="29" w:line="288" w:lineRule="auto"/>
        <w:ind w:firstLineChars="200" w:firstLine="480"/>
        <w:rPr>
          <w:color w:val="000000"/>
          <w:sz w:val="24"/>
        </w:rPr>
      </w:pPr>
      <w:r>
        <w:rPr>
          <w:color w:val="000000"/>
          <w:sz w:val="24"/>
        </w:rPr>
        <w:t>（二）全面开展内部监督检查，强化公司内部控制。</w:t>
      </w:r>
    </w:p>
    <w:p w:rsidR="001B3160" w:rsidRDefault="00FE0613">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1B3160" w:rsidRDefault="00FE0613">
      <w:pPr>
        <w:spacing w:before="29" w:line="288" w:lineRule="auto"/>
        <w:ind w:firstLineChars="200" w:firstLine="480"/>
        <w:rPr>
          <w:color w:val="000000"/>
          <w:sz w:val="24"/>
        </w:rPr>
      </w:pPr>
      <w:r>
        <w:rPr>
          <w:color w:val="000000"/>
          <w:sz w:val="24"/>
        </w:rPr>
        <w:t>（三）强化全员合规理念，突出重点，全面提升法律、合规管理水平。</w:t>
      </w:r>
    </w:p>
    <w:p w:rsidR="001B3160" w:rsidRDefault="00FE0613">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1B3160" w:rsidRDefault="00FE0613">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35967200"/>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1B3160" w:rsidRDefault="00FE061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B3160" w:rsidRDefault="00FE061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0A27AD" w:rsidRDefault="00486CC6" w:rsidP="000A27AD">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35967201"/>
      <w:r w:rsidRPr="000A27AD">
        <w:rPr>
          <w:rFonts w:ascii="Times New Roman" w:hAnsi="Times New Roman"/>
          <w:kern w:val="0"/>
          <w:szCs w:val="24"/>
        </w:rPr>
        <w:t>4.</w:t>
      </w:r>
      <w:r w:rsidRPr="000A27AD">
        <w:rPr>
          <w:rFonts w:ascii="Times New Roman" w:hAnsi="Times New Roman" w:hint="eastAsia"/>
          <w:kern w:val="0"/>
          <w:szCs w:val="24"/>
        </w:rPr>
        <w:t>8</w:t>
      </w:r>
      <w:r w:rsidRPr="000A27AD">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0A27AD" w:rsidRDefault="00486CC6" w:rsidP="000A27AD">
      <w:pPr>
        <w:pStyle w:val="20"/>
        <w:spacing w:before="29" w:after="0" w:line="288" w:lineRule="auto"/>
        <w:rPr>
          <w:rFonts w:ascii="Times New Roman" w:hAnsi="Times New Roman"/>
          <w:kern w:val="0"/>
          <w:szCs w:val="24"/>
        </w:rPr>
      </w:pPr>
      <w:bookmarkStart w:id="75" w:name="_Toc35967202"/>
      <w:r w:rsidRPr="000A27AD">
        <w:rPr>
          <w:rFonts w:ascii="Times New Roman" w:hAnsi="Times New Roman"/>
          <w:kern w:val="0"/>
          <w:szCs w:val="24"/>
        </w:rPr>
        <w:t>4.9</w:t>
      </w:r>
      <w:r w:rsidRPr="000A27AD">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35967203"/>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35967204"/>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 xml:space="preserve"> 2019 </w:t>
      </w:r>
      <w:r w:rsidRPr="007455A2">
        <w:rPr>
          <w:color w:val="000000"/>
          <w:sz w:val="24"/>
        </w:rPr>
        <w:t>年</w:t>
      </w:r>
      <w:r w:rsidRPr="007455A2">
        <w:rPr>
          <w:color w:val="000000"/>
          <w:sz w:val="24"/>
        </w:rPr>
        <w:t xml:space="preserve"> 1 </w:t>
      </w:r>
      <w:r w:rsidRPr="007455A2">
        <w:rPr>
          <w:color w:val="000000"/>
          <w:sz w:val="24"/>
        </w:rPr>
        <w:t>月</w:t>
      </w:r>
      <w:r w:rsidRPr="007455A2">
        <w:rPr>
          <w:color w:val="000000"/>
          <w:sz w:val="24"/>
        </w:rPr>
        <w:t xml:space="preserve"> 1 </w:t>
      </w:r>
      <w:r w:rsidRPr="007455A2">
        <w:rPr>
          <w:color w:val="000000"/>
          <w:sz w:val="24"/>
        </w:rPr>
        <w:t>日至</w:t>
      </w:r>
      <w:r w:rsidRPr="007455A2">
        <w:rPr>
          <w:color w:val="000000"/>
          <w:sz w:val="24"/>
        </w:rPr>
        <w:t xml:space="preserve"> 2019</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35967205"/>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35967206"/>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w:t>
      </w:r>
      <w:r w:rsidR="00DB51F9">
        <w:rPr>
          <w:rFonts w:hint="eastAsia"/>
          <w:color w:val="000000"/>
          <w:sz w:val="24"/>
        </w:rPr>
        <w:t>公开募集证券</w:t>
      </w:r>
      <w:r w:rsidRPr="007455A2">
        <w:rPr>
          <w:color w:val="000000"/>
          <w:sz w:val="24"/>
        </w:rPr>
        <w:t>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35967207"/>
      <w:bookmarkStart w:id="96"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8"/>
      <w:bookmarkEnd w:id="89"/>
      <w:bookmarkEnd w:id="90"/>
      <w:bookmarkEnd w:id="91"/>
      <w:bookmarkEnd w:id="92"/>
      <w:bookmarkEnd w:id="93"/>
      <w:bookmarkEnd w:id="94"/>
      <w:bookmarkEnd w:id="95"/>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22356</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交银施罗德先锋混合型证券投资基金全体基金份额持有人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7" w:name="_Toc374459275"/>
      <w:bookmarkStart w:id="98" w:name="_Toc362424013"/>
      <w:bookmarkStart w:id="99" w:name="_Toc352331235"/>
      <w:bookmarkStart w:id="100" w:name="_Toc352256057"/>
      <w:bookmarkStart w:id="101" w:name="_Toc352255989"/>
      <w:bookmarkStart w:id="102" w:name="_Toc286996149"/>
      <w:bookmarkStart w:id="103" w:name="_Toc35967208"/>
      <w:bookmarkStart w:id="104" w:name="_Toc374459273"/>
      <w:bookmarkStart w:id="105" w:name="_Toc362424011"/>
      <w:bookmarkStart w:id="106" w:name="_Toc352331233"/>
      <w:bookmarkStart w:id="107" w:name="_Toc352256055"/>
      <w:bookmarkStart w:id="108" w:name="_Toc352255987"/>
      <w:bookmarkStart w:id="109"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7"/>
      <w:bookmarkEnd w:id="98"/>
      <w:bookmarkEnd w:id="99"/>
      <w:bookmarkEnd w:id="100"/>
      <w:bookmarkEnd w:id="101"/>
      <w:bookmarkEnd w:id="102"/>
      <w:bookmarkEnd w:id="103"/>
    </w:p>
    <w:p w:rsidR="001B3160" w:rsidRDefault="00FE061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1B3160" w:rsidRDefault="00FE0613">
      <w:pPr>
        <w:widowControl/>
        <w:spacing w:line="288" w:lineRule="auto"/>
        <w:ind w:firstLine="420"/>
        <w:rPr>
          <w:rFonts w:eastAsiaTheme="minorEastAsia"/>
          <w:kern w:val="0"/>
          <w:sz w:val="24"/>
        </w:rPr>
      </w:pPr>
      <w:r>
        <w:rPr>
          <w:rFonts w:eastAsiaTheme="minorEastAsia"/>
          <w:kern w:val="0"/>
          <w:sz w:val="24"/>
        </w:rPr>
        <w:t>我们审计了交银施罗德先锋混合型证券投资基金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交银先锋混合基金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1B3160" w:rsidRDefault="00FE0613">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发布的有关规定及允许的基金行业实务操作编制，公允反映了交银先锋混合基金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35967209"/>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0"/>
    </w:p>
    <w:p w:rsidR="001B3160" w:rsidRDefault="00FE0613">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按照中国注册会计师职业道德守则，我们独立于交银先锋混合基金，并履行了职业道德方面的其他责任。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5967210"/>
      <w:r>
        <w:rPr>
          <w:rFonts w:ascii="Times New Roman" w:eastAsiaTheme="minorEastAsia" w:hAnsi="Times New Roman"/>
          <w:kern w:val="0"/>
          <w:szCs w:val="24"/>
        </w:rPr>
        <w:t xml:space="preserve">6.3 </w:t>
      </w:r>
      <w:bookmarkEnd w:id="104"/>
      <w:bookmarkEnd w:id="105"/>
      <w:bookmarkEnd w:id="106"/>
      <w:bookmarkEnd w:id="107"/>
      <w:bookmarkEnd w:id="108"/>
      <w:bookmarkEnd w:id="109"/>
      <w:r>
        <w:rPr>
          <w:rFonts w:ascii="Times New Roman" w:eastAsiaTheme="minorEastAsia" w:hAnsi="Times New Roman" w:hint="eastAsia"/>
          <w:kern w:val="0"/>
          <w:szCs w:val="24"/>
        </w:rPr>
        <w:t>管理层和治理层对财务报表的责任</w:t>
      </w:r>
      <w:bookmarkEnd w:id="111"/>
    </w:p>
    <w:p w:rsidR="001B3160" w:rsidRDefault="00FE0613">
      <w:pPr>
        <w:spacing w:line="288" w:lineRule="auto"/>
        <w:ind w:firstLineChars="200" w:firstLine="480"/>
        <w:rPr>
          <w:rFonts w:eastAsiaTheme="minorEastAsia"/>
          <w:sz w:val="24"/>
        </w:rPr>
      </w:pPr>
      <w:r>
        <w:rPr>
          <w:rFonts w:eastAsiaTheme="minorEastAsia"/>
          <w:sz w:val="24"/>
        </w:rPr>
        <w:t>交银先锋混合基金的基金管理人交银施罗德基金管理有限公司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1B3160" w:rsidRDefault="00FE0613">
      <w:pPr>
        <w:spacing w:line="288" w:lineRule="auto"/>
        <w:ind w:firstLineChars="200" w:firstLine="480"/>
        <w:rPr>
          <w:rFonts w:eastAsiaTheme="minorEastAsia"/>
          <w:sz w:val="24"/>
        </w:rPr>
      </w:pPr>
      <w:r>
        <w:rPr>
          <w:rFonts w:eastAsiaTheme="minorEastAsia"/>
          <w:sz w:val="24"/>
        </w:rPr>
        <w:t>在编制财务报表时，基金管理人管理层负责评估交银先锋混合基金的持续经营能力，披露与持续经营相关的事项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，并运用持续经营假设，除非基金管理人管理层计划清算交银先锋混合基金、终止运营或别无其他现实的选择。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基金管理人治理层负责监督交银先锋混合基金的财务报告过程。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2" w:name="_Toc374459274"/>
      <w:bookmarkStart w:id="113" w:name="_Toc362424012"/>
      <w:bookmarkStart w:id="114" w:name="_Toc352331234"/>
      <w:bookmarkStart w:id="115" w:name="_Toc352256056"/>
      <w:bookmarkStart w:id="116" w:name="_Toc352255988"/>
      <w:bookmarkStart w:id="117" w:name="_Toc286996148"/>
      <w:bookmarkStart w:id="118" w:name="_Toc35967211"/>
      <w:r>
        <w:rPr>
          <w:rFonts w:ascii="Times New Roman" w:eastAsiaTheme="minorEastAsia" w:hAnsi="Times New Roman"/>
          <w:kern w:val="0"/>
          <w:szCs w:val="24"/>
        </w:rPr>
        <w:t xml:space="preserve">6.4 </w:t>
      </w:r>
      <w:bookmarkEnd w:id="112"/>
      <w:bookmarkEnd w:id="113"/>
      <w:bookmarkEnd w:id="114"/>
      <w:bookmarkEnd w:id="115"/>
      <w:bookmarkEnd w:id="116"/>
      <w:bookmarkEnd w:id="117"/>
      <w:r>
        <w:rPr>
          <w:rFonts w:ascii="Times New Roman" w:eastAsiaTheme="minorEastAsia" w:hAnsi="Times New Roman" w:hint="eastAsia"/>
          <w:kern w:val="0"/>
          <w:szCs w:val="24"/>
        </w:rPr>
        <w:t>注册会计师对财务报表审计的责任</w:t>
      </w:r>
      <w:bookmarkEnd w:id="118"/>
    </w:p>
    <w:p w:rsidR="001B3160" w:rsidRDefault="00FE0613">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1B3160" w:rsidRDefault="00FE0613">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1B3160" w:rsidRDefault="00FE0613">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1B3160" w:rsidRDefault="00FE0613">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1B3160" w:rsidRDefault="001B3160">
      <w:pPr>
        <w:spacing w:line="288" w:lineRule="auto"/>
        <w:ind w:firstLineChars="200" w:firstLine="480"/>
        <w:rPr>
          <w:rFonts w:eastAsiaTheme="minorEastAsia"/>
          <w:sz w:val="24"/>
        </w:rPr>
      </w:pPr>
    </w:p>
    <w:p w:rsidR="001B3160" w:rsidRDefault="00FE0613">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1B3160" w:rsidRDefault="00FE0613">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先锋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先锋混合基金不能持续经营。</w:t>
      </w:r>
    </w:p>
    <w:p w:rsidR="001B3160" w:rsidRDefault="00FE0613">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9" w:name="_Toc35967212"/>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35967213"/>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交银施罗德先锋混合型证券投资基金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11,574,779.49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16,469,749.26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1,665,568.02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1,179,672.02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320,766.34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353,071.64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642,208,921.40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1,003,879,825.14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597,139,921.40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958,351,525.14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45,069,000.00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45,528,300.00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827,822.47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1,156,621.70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529,124.09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466,612.73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657,126,981.81</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1,023,505,552.49</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7,903,377.33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5,523,482.73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461,313.12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964,413.06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1,342,319.02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160,735.50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223,719.83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1,313,457.37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670,208.84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226,647.51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399,555.89</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8,188,736.17</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11,000,494.03</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448,201,016.72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990,076,770.97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200,737,228.92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22,428,287.49</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648,938,245.64</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1,012,505,058.46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657,126,981.81</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1,023,505,552.49</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1.4479</w:t>
      </w:r>
      <w:r w:rsidRPr="00BF6D11">
        <w:rPr>
          <w:kern w:val="0"/>
          <w:sz w:val="24"/>
        </w:rPr>
        <w:t>元，基金份额总额</w:t>
      </w:r>
      <w:r w:rsidRPr="00BF6D11">
        <w:rPr>
          <w:kern w:val="0"/>
          <w:sz w:val="24"/>
        </w:rPr>
        <w:t>448,201,016.72</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35967214"/>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交银施罗德先锋混合型证券投资基金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427,402,621.99</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-149,317,986.94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1,355,323.06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1,222,988.02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390,133.15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280,090.06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965,189.91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942,897.96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263,954,036.67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-247,439,861.09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257,040,654.01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-251,969,451.40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242,469.50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-8,234.80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6,670,913.16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4,537,825.11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160,598,171.30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95,584,360.46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1,495,090.96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1,314,525.67</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27,479,924.84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21,255,568.44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15,780,493.87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13,928,264.83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2,630,082.35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2,321,377.50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8,821,782.37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4,576,397.19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247,566.25</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429,528.92</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399,922,697.15</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-170,573,555.38</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399,922,697.15</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-170,573,555.38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35967215"/>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交银施罗德先锋混合型证券投资基金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990,076,770.97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22,428,287.49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1,012,505,058.46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399,922,697.15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399,922,697.15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-541,875,754.25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-221,613,755.72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-763,489,509.97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486,675,465.42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168,522,265.02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655,197,730.44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-1,028,551,219.67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-390,136,020.74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-1,418,687,240.41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448,201,016.72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200,737,228.92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648,938,245.64</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794,395,863.85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104,747,920.29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899,143,784.14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-170,573,555.38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-170,573,555.38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195,680,907.12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88,253,922.58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283,934,829.70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964,358,519.00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219,100,579.53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1,183,459,098.53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-768,677,611.88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-130,846,656.95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-899,524,268.83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990,076,770.97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22,428,287.49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1,012,505,058.46</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35967216"/>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35967217"/>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1B3160" w:rsidRDefault="00FE0613">
      <w:pPr>
        <w:spacing w:before="29" w:line="288" w:lineRule="auto"/>
        <w:ind w:firstLineChars="200" w:firstLine="480"/>
        <w:rPr>
          <w:color w:val="000000"/>
          <w:sz w:val="24"/>
        </w:rPr>
      </w:pPr>
      <w:r>
        <w:rPr>
          <w:color w:val="000000"/>
          <w:sz w:val="24"/>
        </w:rPr>
        <w:t>交银施罗德先锋混合型证券投资基金</w:t>
      </w:r>
      <w:r>
        <w:rPr>
          <w:color w:val="000000"/>
          <w:sz w:val="24"/>
        </w:rPr>
        <w:t>(</w:t>
      </w:r>
      <w:r>
        <w:rPr>
          <w:color w:val="000000"/>
          <w:sz w:val="24"/>
        </w:rPr>
        <w:t>原名为交银施罗德先锋股票证券投资基金，以下简称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[2009]</w:t>
      </w:r>
      <w:r>
        <w:rPr>
          <w:color w:val="000000"/>
          <w:sz w:val="24"/>
        </w:rPr>
        <w:t>第</w:t>
      </w:r>
      <w:r>
        <w:rPr>
          <w:color w:val="000000"/>
          <w:sz w:val="24"/>
        </w:rPr>
        <w:t>141</w:t>
      </w:r>
      <w:r>
        <w:rPr>
          <w:color w:val="000000"/>
          <w:sz w:val="24"/>
        </w:rPr>
        <w:t>号《关于核准交银施罗德先锋股票证券投资基金募集的批复》核准，由交银施罗德基金管理有限公司依照《中华人民共和国证券投资基金法》和《交银施罗德先锋股票证券投资基金基金合同》负责公开募集。本基金为契约型开放式，存续期限不定，首次设立募集不包括认购资金利息共募集人民币</w:t>
      </w:r>
      <w:r>
        <w:rPr>
          <w:color w:val="000000"/>
          <w:sz w:val="24"/>
        </w:rPr>
        <w:t>4,468,879,295.84</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057</w:t>
      </w:r>
      <w:r>
        <w:rPr>
          <w:color w:val="000000"/>
          <w:sz w:val="24"/>
        </w:rPr>
        <w:t>号验资报告予以验证。经向中国证监会备案，《交银施罗德先锋股票证券投资基金基金合同》于</w:t>
      </w:r>
      <w:r>
        <w:rPr>
          <w:color w:val="000000"/>
          <w:sz w:val="24"/>
        </w:rPr>
        <w:t>2009</w:t>
      </w:r>
      <w:r>
        <w:rPr>
          <w:color w:val="000000"/>
          <w:sz w:val="24"/>
        </w:rPr>
        <w:t>年</w:t>
      </w:r>
      <w:r>
        <w:rPr>
          <w:color w:val="000000"/>
          <w:sz w:val="24"/>
        </w:rPr>
        <w:t>4</w:t>
      </w:r>
      <w:r>
        <w:rPr>
          <w:color w:val="000000"/>
          <w:sz w:val="24"/>
        </w:rPr>
        <w:t>月</w:t>
      </w:r>
      <w:r>
        <w:rPr>
          <w:color w:val="000000"/>
          <w:sz w:val="24"/>
        </w:rPr>
        <w:t>10</w:t>
      </w:r>
      <w:r>
        <w:rPr>
          <w:color w:val="000000"/>
          <w:sz w:val="24"/>
        </w:rPr>
        <w:t>日正式生效，基金合同生效日的基金份额总额为</w:t>
      </w:r>
      <w:r>
        <w:rPr>
          <w:color w:val="000000"/>
          <w:sz w:val="24"/>
        </w:rPr>
        <w:t>4,470,679,078.59</w:t>
      </w:r>
      <w:r>
        <w:rPr>
          <w:color w:val="000000"/>
          <w:sz w:val="24"/>
        </w:rPr>
        <w:t>份基金份额，其中认购资金利息折合</w:t>
      </w:r>
      <w:r>
        <w:rPr>
          <w:color w:val="000000"/>
          <w:sz w:val="24"/>
        </w:rPr>
        <w:t>1,799,782.75</w:t>
      </w:r>
      <w:r>
        <w:rPr>
          <w:color w:val="000000"/>
          <w:sz w:val="24"/>
        </w:rPr>
        <w:t>份基金份额。本基金的基金管理人为交银施罗德基金管理有限公司，基金托管人为中国农业银行股份有限公司。</w:t>
      </w:r>
    </w:p>
    <w:p w:rsidR="001B3160" w:rsidRDefault="00FE0613">
      <w:pPr>
        <w:spacing w:before="29" w:line="288" w:lineRule="auto"/>
        <w:ind w:firstLineChars="200" w:firstLine="480"/>
        <w:rPr>
          <w:color w:val="000000"/>
          <w:sz w:val="24"/>
        </w:rPr>
      </w:pP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日发布的《交银施罗德基金管理有限公司关于旗下部分基金变更基金类别及修改基金名称并相应修改基金合同和托管协议的公告》，交银施罗德先锋股票证券投资基金自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日起更名为交银施罗德先锋混合型证券投资基金。</w:t>
      </w:r>
    </w:p>
    <w:p w:rsidR="001B3160" w:rsidRDefault="00FE0613">
      <w:pPr>
        <w:spacing w:before="29" w:line="288" w:lineRule="auto"/>
        <w:ind w:firstLineChars="200" w:firstLine="480"/>
        <w:rPr>
          <w:color w:val="000000"/>
          <w:sz w:val="24"/>
        </w:rPr>
      </w:pPr>
      <w:r>
        <w:rPr>
          <w:color w:val="000000"/>
          <w:sz w:val="24"/>
        </w:rPr>
        <w:t>根据《中华人民共和国证券投资基金法》和《交银施罗德先锋混合型证券投资基金基金合同》的有关规定，本基金的投资范围为国内依法发行上市的股票、债券、货币市场工具、权证、资产支持证券及法律法规或中国证监会允许基金投资的其他证券品种。本基金的投资组合比例为：股票资产占基金资产的比例为</w:t>
      </w:r>
      <w:r>
        <w:rPr>
          <w:color w:val="000000"/>
          <w:sz w:val="24"/>
        </w:rPr>
        <w:t>60%-95%</w:t>
      </w:r>
      <w:r>
        <w:rPr>
          <w:color w:val="000000"/>
          <w:sz w:val="24"/>
        </w:rPr>
        <w:t>，债券、货币市场工具、权证、资产支持证券以及法律法规或中国证监会允许基金投资的其他证券品种占基金资产的比例为</w:t>
      </w:r>
      <w:r>
        <w:rPr>
          <w:color w:val="000000"/>
          <w:sz w:val="24"/>
        </w:rPr>
        <w:t>5%-40%</w:t>
      </w:r>
      <w:r>
        <w:rPr>
          <w:color w:val="000000"/>
          <w:sz w:val="24"/>
        </w:rPr>
        <w:t>，现金以及投资于到期日在一年以内的政府债券的比例合计不低于基金资产净值的</w:t>
      </w:r>
      <w:r>
        <w:rPr>
          <w:color w:val="000000"/>
          <w:sz w:val="24"/>
        </w:rPr>
        <w:t>5%</w:t>
      </w:r>
      <w:r>
        <w:rPr>
          <w:color w:val="000000"/>
          <w:sz w:val="24"/>
        </w:rPr>
        <w:t>，其中现金不包括结算备付金、存出保证金和应收申购款等。自基金合同生效日至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75%×</w:t>
      </w:r>
      <w:r>
        <w:rPr>
          <w:color w:val="000000"/>
          <w:sz w:val="24"/>
        </w:rPr>
        <w:t>中证</w:t>
      </w:r>
      <w:r>
        <w:rPr>
          <w:color w:val="000000"/>
          <w:sz w:val="24"/>
        </w:rPr>
        <w:t>700</w:t>
      </w:r>
      <w:r>
        <w:rPr>
          <w:color w:val="000000"/>
          <w:sz w:val="24"/>
        </w:rPr>
        <w:t>指数＋</w:t>
      </w:r>
      <w:r>
        <w:rPr>
          <w:color w:val="000000"/>
          <w:sz w:val="24"/>
        </w:rPr>
        <w:t>25%×</w:t>
      </w:r>
      <w:r>
        <w:rPr>
          <w:color w:val="000000"/>
          <w:sz w:val="24"/>
        </w:rPr>
        <w:t>中信标普全债指数。根据本基金的基金管理人于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75%×</w:t>
      </w:r>
      <w:r>
        <w:rPr>
          <w:color w:val="000000"/>
          <w:sz w:val="24"/>
        </w:rPr>
        <w:t>中证</w:t>
      </w:r>
      <w:r>
        <w:rPr>
          <w:color w:val="000000"/>
          <w:sz w:val="24"/>
        </w:rPr>
        <w:t>700</w:t>
      </w:r>
      <w:r>
        <w:rPr>
          <w:color w:val="000000"/>
          <w:sz w:val="24"/>
        </w:rPr>
        <w:t>指数</w:t>
      </w:r>
      <w:r>
        <w:rPr>
          <w:color w:val="000000"/>
          <w:sz w:val="24"/>
        </w:rPr>
        <w:t>+25%×</w:t>
      </w:r>
      <w:r>
        <w:rPr>
          <w:color w:val="000000"/>
          <w:sz w:val="24"/>
        </w:rPr>
        <w:t>中证综合债券指数。</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35967218"/>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1B3160" w:rsidRDefault="00FE0613">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颁布的《证券投资基金会计核算业务指引》、《交银施罗德先锋混合型证券投资基金基金合同》和在财务报表附注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7219"/>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5967220"/>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35967221"/>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35967222"/>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7223"/>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1B3160" w:rsidRDefault="00FE0613">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1B3160" w:rsidRDefault="00FE0613">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B3160" w:rsidRDefault="00FE0613">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1B3160" w:rsidRDefault="00FE0613">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1B3160" w:rsidRDefault="00FE0613">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7224"/>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1B3160" w:rsidRDefault="00FE0613">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1B3160" w:rsidRDefault="00FE0613">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1B3160" w:rsidRDefault="00FE0613">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1B3160" w:rsidRDefault="00FE0613">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7225"/>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1B3160" w:rsidRDefault="00FE0613">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1B3160" w:rsidRDefault="00FE0613">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B3160" w:rsidRDefault="00FE0613">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7226"/>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7227"/>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5967228"/>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35967229"/>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1B3160" w:rsidRDefault="00FE0613">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1B3160" w:rsidRDefault="00FE0613">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35967230"/>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1B3160" w:rsidRDefault="00FE0613">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7231"/>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1B3160" w:rsidRDefault="00FE0613">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7232"/>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1B3160" w:rsidRDefault="00FE0613">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7233"/>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1B3160" w:rsidRDefault="00FE0613">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1B3160" w:rsidRDefault="00FE0613">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1B3160" w:rsidRDefault="00FE0613">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5967234"/>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35967235"/>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35967236"/>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7237"/>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5967238"/>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1B3160" w:rsidRDefault="00FE0613">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1B3160" w:rsidRDefault="00FE0613">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1B3160" w:rsidRDefault="00FE0613">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1B3160" w:rsidRDefault="00FE0613">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1B3160" w:rsidRDefault="00FE0613">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B3160" w:rsidRDefault="00FE0613">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11,574,779.49</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16,469,749.26</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11,574,779.49</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16,469,749.26</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35967239"/>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540,544,554.67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597,139,921.40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56,595,366.73</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5,003,500.00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5,003,000.00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-500.00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40,027,744.92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40,066,000.00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38,255.08</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45,031,244.92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45,069,000.00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37,755.08</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585,575,799.59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642,208,921.40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56,633,121.81</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1,062,599,344.13</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958,351,525.14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-104,247,818.99</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5,533,690.50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5,520,300.00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-13,390.50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39,711,840.00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40,008,000.00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296,160.00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45,245,530.50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45,528,300.00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282,769.50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1,107,844,874.63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1,003,879,825.14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-103,965,049.49</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35967240"/>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6,262.43</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4,656.65</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824.45</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583.99</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820,573.60</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1,151,206.03</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3.15</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0.35</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158.84</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174.68</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827,822.47</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1,156,621.70</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0A27AD" w:rsidRDefault="00B816C2" w:rsidP="000A27AD">
      <w:pPr>
        <w:tabs>
          <w:tab w:val="left" w:pos="426"/>
        </w:tabs>
        <w:spacing w:line="360" w:lineRule="auto"/>
        <w:jc w:val="left"/>
        <w:rPr>
          <w:rFonts w:eastAsiaTheme="minorEastAsia"/>
          <w:color w:val="000000" w:themeColor="text1"/>
          <w:kern w:val="0"/>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B816C2" w:rsidP="009017F3">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9017F3" w:rsidRPr="007935DB" w:rsidRDefault="009017F3" w:rsidP="007935DB">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5967241"/>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1,313,457.37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670,208.84</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1,313,457.37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670,208.84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35967242"/>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4,654.41</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1,291.89</w:t>
            </w:r>
          </w:p>
        </w:tc>
      </w:tr>
      <w:tr w:rsidR="001B3160">
        <w:tc>
          <w:tcPr>
            <w:tcW w:w="2715" w:type="dxa"/>
            <w:vAlign w:val="center"/>
          </w:tcPr>
          <w:p w:rsidR="001B3160" w:rsidRDefault="00FE0613">
            <w:pPr>
              <w:jc w:val="left"/>
            </w:pPr>
            <w:r>
              <w:rPr>
                <w:kern w:val="0"/>
                <w:sz w:val="24"/>
              </w:rPr>
              <w:t>预提信息披露费</w:t>
            </w:r>
          </w:p>
        </w:tc>
        <w:tc>
          <w:tcPr>
            <w:tcW w:w="3150" w:type="dxa"/>
            <w:vAlign w:val="center"/>
          </w:tcPr>
          <w:p w:rsidR="001B3160" w:rsidRDefault="00FE0613">
            <w:pPr>
              <w:jc w:val="right"/>
            </w:pPr>
            <w:r>
              <w:rPr>
                <w:kern w:val="0"/>
                <w:sz w:val="24"/>
              </w:rPr>
              <w:t>120,000.00</w:t>
            </w:r>
          </w:p>
        </w:tc>
        <w:tc>
          <w:tcPr>
            <w:tcW w:w="3150" w:type="dxa"/>
            <w:vAlign w:val="center"/>
          </w:tcPr>
          <w:p w:rsidR="001B3160" w:rsidRDefault="00FE0613">
            <w:pPr>
              <w:jc w:val="right"/>
            </w:pPr>
            <w:r>
              <w:rPr>
                <w:kern w:val="0"/>
                <w:sz w:val="24"/>
              </w:rPr>
              <w:t>300,000.00</w:t>
            </w:r>
          </w:p>
        </w:tc>
      </w:tr>
      <w:tr w:rsidR="001B3160">
        <w:tc>
          <w:tcPr>
            <w:tcW w:w="2715" w:type="dxa"/>
            <w:vAlign w:val="center"/>
          </w:tcPr>
          <w:p w:rsidR="001B3160" w:rsidRDefault="00FE0613">
            <w:pPr>
              <w:jc w:val="left"/>
            </w:pPr>
            <w:r>
              <w:rPr>
                <w:kern w:val="0"/>
                <w:sz w:val="24"/>
              </w:rPr>
              <w:t>预提审计费</w:t>
            </w:r>
          </w:p>
        </w:tc>
        <w:tc>
          <w:tcPr>
            <w:tcW w:w="3150" w:type="dxa"/>
            <w:vAlign w:val="center"/>
          </w:tcPr>
          <w:p w:rsidR="001B3160" w:rsidRDefault="00FE0613">
            <w:pPr>
              <w:jc w:val="right"/>
            </w:pPr>
            <w:r>
              <w:rPr>
                <w:kern w:val="0"/>
                <w:sz w:val="24"/>
              </w:rPr>
              <w:t>95,000.00</w:t>
            </w:r>
          </w:p>
        </w:tc>
        <w:tc>
          <w:tcPr>
            <w:tcW w:w="3150" w:type="dxa"/>
            <w:vAlign w:val="center"/>
          </w:tcPr>
          <w:p w:rsidR="001B3160" w:rsidRDefault="00FE0613">
            <w:pPr>
              <w:jc w:val="right"/>
            </w:pPr>
            <w:r>
              <w:rPr>
                <w:kern w:val="0"/>
                <w:sz w:val="24"/>
              </w:rPr>
              <w:t>93,000.00</w:t>
            </w:r>
          </w:p>
        </w:tc>
      </w:tr>
      <w:tr w:rsidR="001B3160">
        <w:tc>
          <w:tcPr>
            <w:tcW w:w="2715" w:type="dxa"/>
            <w:vAlign w:val="center"/>
          </w:tcPr>
          <w:p w:rsidR="001B3160" w:rsidRDefault="00FE0613">
            <w:pPr>
              <w:jc w:val="left"/>
            </w:pPr>
            <w:r>
              <w:rPr>
                <w:kern w:val="0"/>
                <w:sz w:val="24"/>
              </w:rPr>
              <w:t>预提账户维护费</w:t>
            </w:r>
          </w:p>
        </w:tc>
        <w:tc>
          <w:tcPr>
            <w:tcW w:w="3150" w:type="dxa"/>
            <w:vAlign w:val="center"/>
          </w:tcPr>
          <w:p w:rsidR="001B3160" w:rsidRDefault="00FE0613">
            <w:pPr>
              <w:jc w:val="right"/>
            </w:pPr>
            <w:r>
              <w:rPr>
                <w:kern w:val="0"/>
                <w:sz w:val="24"/>
              </w:rPr>
              <w:t>4,500.00</w:t>
            </w:r>
          </w:p>
        </w:tc>
        <w:tc>
          <w:tcPr>
            <w:tcW w:w="3150" w:type="dxa"/>
            <w:vAlign w:val="center"/>
          </w:tcPr>
          <w:p w:rsidR="001B3160" w:rsidRDefault="00FE0613">
            <w:pPr>
              <w:jc w:val="right"/>
            </w:pPr>
            <w:r>
              <w:rPr>
                <w:kern w:val="0"/>
                <w:sz w:val="24"/>
              </w:rPr>
              <w:t>4,500.00</w:t>
            </w:r>
          </w:p>
        </w:tc>
      </w:tr>
      <w:tr w:rsidR="001B3160">
        <w:tc>
          <w:tcPr>
            <w:tcW w:w="2715" w:type="dxa"/>
            <w:vAlign w:val="center"/>
          </w:tcPr>
          <w:p w:rsidR="001B3160" w:rsidRDefault="00FE0613">
            <w:pPr>
              <w:jc w:val="left"/>
            </w:pPr>
            <w:r>
              <w:rPr>
                <w:kern w:val="0"/>
                <w:sz w:val="24"/>
              </w:rPr>
              <w:t>应付后端申购费</w:t>
            </w:r>
          </w:p>
        </w:tc>
        <w:tc>
          <w:tcPr>
            <w:tcW w:w="3150" w:type="dxa"/>
            <w:vAlign w:val="center"/>
          </w:tcPr>
          <w:p w:rsidR="001B3160" w:rsidRDefault="00FE0613">
            <w:pPr>
              <w:jc w:val="right"/>
            </w:pPr>
            <w:r>
              <w:rPr>
                <w:kern w:val="0"/>
                <w:sz w:val="24"/>
              </w:rPr>
              <w:t>2,117.72</w:t>
            </w:r>
          </w:p>
        </w:tc>
        <w:tc>
          <w:tcPr>
            <w:tcW w:w="3150" w:type="dxa"/>
            <w:vAlign w:val="center"/>
          </w:tcPr>
          <w:p w:rsidR="001B3160" w:rsidRDefault="00FE0613">
            <w:pPr>
              <w:jc w:val="right"/>
            </w:pPr>
            <w:r>
              <w:rPr>
                <w:kern w:val="0"/>
                <w:sz w:val="24"/>
              </w:rPr>
              <w:t>622.29</w:t>
            </w:r>
          </w:p>
        </w:tc>
      </w:tr>
      <w:tr w:rsidR="001B3160">
        <w:tc>
          <w:tcPr>
            <w:tcW w:w="2715" w:type="dxa"/>
            <w:vAlign w:val="center"/>
          </w:tcPr>
          <w:p w:rsidR="001B3160" w:rsidRDefault="00FE0613">
            <w:pPr>
              <w:jc w:val="left"/>
            </w:pPr>
            <w:r>
              <w:rPr>
                <w:kern w:val="0"/>
                <w:sz w:val="24"/>
              </w:rPr>
              <w:t>应付转出费</w:t>
            </w:r>
          </w:p>
        </w:tc>
        <w:tc>
          <w:tcPr>
            <w:tcW w:w="3150" w:type="dxa"/>
            <w:vAlign w:val="center"/>
          </w:tcPr>
          <w:p w:rsidR="001B3160" w:rsidRDefault="00FE0613">
            <w:pPr>
              <w:jc w:val="right"/>
            </w:pPr>
            <w:r>
              <w:rPr>
                <w:kern w:val="0"/>
                <w:sz w:val="24"/>
              </w:rPr>
              <w:t>375.38</w:t>
            </w:r>
          </w:p>
        </w:tc>
        <w:tc>
          <w:tcPr>
            <w:tcW w:w="3150" w:type="dxa"/>
            <w:vAlign w:val="center"/>
          </w:tcPr>
          <w:p w:rsidR="001B3160" w:rsidRDefault="00FE0613">
            <w:pPr>
              <w:jc w:val="right"/>
            </w:pPr>
            <w:r>
              <w:rPr>
                <w:kern w:val="0"/>
                <w:sz w:val="24"/>
              </w:rPr>
              <w:t>141.71</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226,647.51</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399,555.89</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7243"/>
      <w:r w:rsidRPr="00AD0E47">
        <w:rPr>
          <w:rFonts w:ascii="Times New Roman" w:hAnsi="Times New Roman"/>
          <w:kern w:val="0"/>
          <w:szCs w:val="24"/>
        </w:rPr>
        <w:t>7.4.7.9</w:t>
      </w:r>
      <w:r w:rsidRPr="00AD0E47">
        <w:rPr>
          <w:rFonts w:ascii="Times New Roman" w:hAnsi="Times New Roman" w:hint="eastAsia"/>
          <w:kern w:val="0"/>
          <w:szCs w:val="24"/>
        </w:rPr>
        <w:t>实收基金</w:t>
      </w:r>
      <w:bookmarkEnd w:id="158"/>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990,076,770.97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990,076,770.97</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486,675,465.42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486,675,465.42</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-1,028,551,219.67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-1,028,551,219.67</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448,201,016.72</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448,201,016.72</w:t>
            </w:r>
          </w:p>
        </w:tc>
      </w:tr>
    </w:tbl>
    <w:p w:rsidR="001B3160" w:rsidRDefault="00FE061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w:t>
      </w:r>
      <w:r w:rsidR="00F704D0">
        <w:rPr>
          <w:kern w:val="0"/>
          <w:sz w:val="24"/>
        </w:rPr>
        <w:t>、</w:t>
      </w:r>
      <w:r w:rsidR="00F704D0">
        <w:rPr>
          <w:rFonts w:hint="eastAsia"/>
          <w:kern w:val="0"/>
          <w:sz w:val="24"/>
        </w:rPr>
        <w:t>红利再投</w:t>
      </w:r>
      <w:r>
        <w:rPr>
          <w:kern w:val="0"/>
          <w:sz w:val="24"/>
        </w:rPr>
        <w:t>业务，则总申购份额中包含该业务。</w:t>
      </w:r>
    </w:p>
    <w:p w:rsidR="008E32CB" w:rsidRDefault="007C3A11" w:rsidP="009017F3">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9017F3" w:rsidRDefault="009017F3"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35967244"/>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9"/>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401,754,261.09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-379,325,973.60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22,428,287.49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239,324,525.85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160,598,171.30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399,922,697.15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-325,661,872.14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104,048,116.42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-221,613,755.72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237,244,332.82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-68,722,067.80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168,522,265.02</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-562,906,204.96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172,770,184.22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-390,136,020.74</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315,416,914.80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-114,679,685.88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200,737,228.92</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35967245"/>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0"/>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347,603.16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237,618.34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29,959.03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22,766.11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12,570.96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19,705.61</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390,133.15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280,090.06</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1" w:name="_Toc35967246"/>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1"/>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3,139,557,766.53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1,417,105,706.30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2,882,517,112.52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1,669,075,157.70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257,040,654.01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-251,969,451.40</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2" w:name="_Toc35967247"/>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2"/>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59,060,230.41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41,177,650.00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57,253,930.50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40,361,234.80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1,563,830.41</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824,650.00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242,469.50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-8,234.80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35967248"/>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35967249"/>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4"/>
    </w:p>
    <w:p w:rsidR="00931456" w:rsidRDefault="00931456" w:rsidP="009017F3">
      <w:pPr>
        <w:tabs>
          <w:tab w:val="left" w:pos="426"/>
        </w:tabs>
        <w:spacing w:line="360" w:lineRule="auto"/>
        <w:jc w:val="left"/>
        <w:rPr>
          <w:rFonts w:eastAsiaTheme="minorEastAsia"/>
          <w:kern w:val="0"/>
          <w:sz w:val="24"/>
        </w:rPr>
      </w:pPr>
      <w:r w:rsidRPr="00931456">
        <w:rPr>
          <w:rFonts w:eastAsiaTheme="minorEastAsia"/>
          <w:kern w:val="0"/>
          <w:sz w:val="24"/>
        </w:rPr>
        <w:t>本基金本报告期内及上年度可比期间无衍生工具收益。</w:t>
      </w:r>
    </w:p>
    <w:p w:rsidR="009017F3" w:rsidRPr="00063F90" w:rsidRDefault="009017F3" w:rsidP="00931456">
      <w:pPr>
        <w:tabs>
          <w:tab w:val="left" w:pos="426"/>
        </w:tabs>
        <w:spacing w:line="360" w:lineRule="auto"/>
        <w:ind w:firstLineChars="200" w:firstLine="480"/>
        <w:jc w:val="left"/>
        <w:rPr>
          <w:rFonts w:eastAsiaTheme="minorEastAsia"/>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35967250"/>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6,670,913.16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4,537,825.11</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6,670,913.16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4,537,825.11</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160,598,171.30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95,584,360.46</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160,843,185.72</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95,301,590.96</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-245,014.42</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282,769.50</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160,598,171.30</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95,584,360.46</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35967251"/>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1,346,337.63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1,122,493.23</w:t>
            </w:r>
          </w:p>
        </w:tc>
      </w:tr>
      <w:tr w:rsidR="001B3160">
        <w:tc>
          <w:tcPr>
            <w:tcW w:w="1984" w:type="dxa"/>
            <w:vAlign w:val="center"/>
          </w:tcPr>
          <w:p w:rsidR="001B3160" w:rsidRDefault="00FE0613">
            <w:pPr>
              <w:jc w:val="left"/>
            </w:pPr>
            <w:r>
              <w:rPr>
                <w:sz w:val="24"/>
              </w:rPr>
              <w:t>基金转换费收入</w:t>
            </w:r>
          </w:p>
        </w:tc>
        <w:tc>
          <w:tcPr>
            <w:tcW w:w="3598" w:type="dxa"/>
            <w:vAlign w:val="center"/>
          </w:tcPr>
          <w:p w:rsidR="001B3160" w:rsidRDefault="00FE0613">
            <w:pPr>
              <w:jc w:val="right"/>
            </w:pPr>
            <w:r>
              <w:rPr>
                <w:sz w:val="24"/>
              </w:rPr>
              <w:t>148,753.33</w:t>
            </w:r>
          </w:p>
        </w:tc>
        <w:tc>
          <w:tcPr>
            <w:tcW w:w="3598" w:type="dxa"/>
            <w:vAlign w:val="center"/>
          </w:tcPr>
          <w:p w:rsidR="001B3160" w:rsidRDefault="00FE0613">
            <w:pPr>
              <w:jc w:val="right"/>
            </w:pPr>
            <w:r>
              <w:rPr>
                <w:sz w:val="24"/>
              </w:rPr>
              <w:t>192,032.44</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1,495,090.96</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1,314,525.67</w:t>
            </w:r>
          </w:p>
        </w:tc>
      </w:tr>
    </w:tbl>
    <w:p w:rsidR="001B3160" w:rsidRDefault="00FE0613">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9017F3">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9017F3" w:rsidRDefault="00C80683" w:rsidP="00922A4A">
      <w:pPr>
        <w:spacing w:beforeLines="50" w:before="156" w:line="360" w:lineRule="auto"/>
        <w:rPr>
          <w:rFonts w:eastAsiaTheme="minorEastAsia"/>
          <w:b/>
          <w:color w:val="000000" w:themeColor="text1"/>
          <w:sz w:val="24"/>
        </w:rPr>
      </w:pPr>
      <w:r w:rsidRPr="009017F3">
        <w:rPr>
          <w:rFonts w:eastAsiaTheme="minorEastAsia"/>
          <w:b/>
          <w:bCs/>
          <w:color w:val="000000" w:themeColor="text1"/>
          <w:kern w:val="0"/>
          <w:sz w:val="24"/>
        </w:rPr>
        <w:t xml:space="preserve">7.4.7.19 </w:t>
      </w:r>
      <w:r w:rsidRPr="009017F3">
        <w:rPr>
          <w:rFonts w:eastAsiaTheme="minorEastAsia"/>
          <w:b/>
          <w:color w:val="000000" w:themeColor="text1"/>
          <w:sz w:val="24"/>
        </w:rPr>
        <w:t>交易费用</w:t>
      </w:r>
    </w:p>
    <w:p w:rsidR="00C80683" w:rsidRPr="009017F3" w:rsidRDefault="00C80683" w:rsidP="00C80683">
      <w:pPr>
        <w:tabs>
          <w:tab w:val="left" w:pos="7200"/>
          <w:tab w:val="left" w:pos="8280"/>
        </w:tabs>
        <w:spacing w:line="360" w:lineRule="auto"/>
        <w:ind w:rightChars="-52" w:right="-109"/>
        <w:jc w:val="right"/>
        <w:rPr>
          <w:rFonts w:eastAsiaTheme="minorEastAsia"/>
          <w:color w:val="000000" w:themeColor="text1"/>
          <w:sz w:val="24"/>
        </w:rPr>
      </w:pPr>
      <w:r w:rsidRPr="009017F3">
        <w:rPr>
          <w:rFonts w:eastAsiaTheme="minor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9017F3" w:rsidTr="00DB5159">
        <w:trPr>
          <w:trHeight w:val="285"/>
        </w:trPr>
        <w:tc>
          <w:tcPr>
            <w:tcW w:w="2528" w:type="dxa"/>
            <w:vAlign w:val="center"/>
          </w:tcPr>
          <w:p w:rsidR="00C80683" w:rsidRPr="009017F3" w:rsidRDefault="00C80683" w:rsidP="00DB5159">
            <w:pPr>
              <w:spacing w:line="360" w:lineRule="auto"/>
              <w:jc w:val="center"/>
              <w:rPr>
                <w:rFonts w:eastAsiaTheme="minorEastAsia"/>
                <w:color w:val="000000" w:themeColor="text1"/>
                <w:sz w:val="24"/>
              </w:rPr>
            </w:pPr>
            <w:r w:rsidRPr="009017F3">
              <w:rPr>
                <w:rFonts w:eastAsiaTheme="minorEastAsia"/>
                <w:color w:val="000000" w:themeColor="text1"/>
                <w:sz w:val="24"/>
              </w:rPr>
              <w:t>项目</w:t>
            </w:r>
          </w:p>
        </w:tc>
        <w:tc>
          <w:tcPr>
            <w:tcW w:w="3114" w:type="dxa"/>
            <w:vAlign w:val="center"/>
          </w:tcPr>
          <w:p w:rsidR="00C80683" w:rsidRPr="009017F3" w:rsidRDefault="00C80683" w:rsidP="00DB5159">
            <w:pPr>
              <w:spacing w:line="360" w:lineRule="auto"/>
              <w:jc w:val="center"/>
              <w:rPr>
                <w:rFonts w:eastAsiaTheme="minorEastAsia"/>
                <w:color w:val="000000" w:themeColor="text1"/>
                <w:sz w:val="24"/>
              </w:rPr>
            </w:pPr>
            <w:r w:rsidRPr="009017F3">
              <w:rPr>
                <w:rFonts w:eastAsiaTheme="minorEastAsia"/>
                <w:color w:val="000000" w:themeColor="text1"/>
                <w:sz w:val="24"/>
              </w:rPr>
              <w:t>本期</w:t>
            </w:r>
          </w:p>
          <w:p w:rsidR="00C80683" w:rsidRPr="009017F3" w:rsidRDefault="00C80683" w:rsidP="00DB5159">
            <w:pPr>
              <w:widowControl/>
              <w:autoSpaceDE w:val="0"/>
              <w:autoSpaceDN w:val="0"/>
              <w:spacing w:line="360" w:lineRule="auto"/>
              <w:ind w:right="-15"/>
              <w:jc w:val="center"/>
              <w:textAlignment w:val="bottom"/>
              <w:rPr>
                <w:rFonts w:eastAsiaTheme="minorEastAsia"/>
                <w:color w:val="000000" w:themeColor="text1"/>
                <w:sz w:val="24"/>
              </w:rPr>
            </w:pPr>
            <w:r w:rsidRPr="009017F3">
              <w:rPr>
                <w:rFonts w:eastAsiaTheme="minorEastAsia"/>
                <w:color w:val="000000" w:themeColor="text1"/>
                <w:sz w:val="24"/>
              </w:rPr>
              <w:t>2019</w:t>
            </w:r>
            <w:r w:rsidRPr="009017F3">
              <w:rPr>
                <w:rFonts w:eastAsiaTheme="minorEastAsia"/>
                <w:color w:val="000000" w:themeColor="text1"/>
                <w:sz w:val="24"/>
              </w:rPr>
              <w:t>年</w:t>
            </w:r>
            <w:r w:rsidRPr="009017F3">
              <w:rPr>
                <w:rFonts w:eastAsiaTheme="minorEastAsia"/>
                <w:color w:val="000000" w:themeColor="text1"/>
                <w:sz w:val="24"/>
              </w:rPr>
              <w:t>1</w:t>
            </w:r>
            <w:r w:rsidRPr="009017F3">
              <w:rPr>
                <w:rFonts w:eastAsiaTheme="minorEastAsia"/>
                <w:color w:val="000000" w:themeColor="text1"/>
                <w:sz w:val="24"/>
              </w:rPr>
              <w:t>月</w:t>
            </w:r>
            <w:r w:rsidRPr="009017F3">
              <w:rPr>
                <w:rFonts w:eastAsiaTheme="minorEastAsia"/>
                <w:color w:val="000000" w:themeColor="text1"/>
                <w:sz w:val="24"/>
              </w:rPr>
              <w:t>1</w:t>
            </w:r>
            <w:r w:rsidRPr="009017F3">
              <w:rPr>
                <w:rFonts w:eastAsiaTheme="minorEastAsia"/>
                <w:color w:val="000000" w:themeColor="text1"/>
                <w:sz w:val="24"/>
              </w:rPr>
              <w:t>日至</w:t>
            </w:r>
            <w:r w:rsidRPr="009017F3">
              <w:rPr>
                <w:rFonts w:eastAsiaTheme="minorEastAsia"/>
                <w:color w:val="000000" w:themeColor="text1"/>
                <w:sz w:val="24"/>
              </w:rPr>
              <w:t>2019</w:t>
            </w:r>
            <w:r w:rsidRPr="009017F3">
              <w:rPr>
                <w:rFonts w:eastAsiaTheme="minorEastAsia"/>
                <w:color w:val="000000" w:themeColor="text1"/>
                <w:sz w:val="24"/>
              </w:rPr>
              <w:t>年</w:t>
            </w:r>
            <w:r w:rsidRPr="009017F3">
              <w:rPr>
                <w:rFonts w:eastAsiaTheme="minorEastAsia"/>
                <w:color w:val="000000" w:themeColor="text1"/>
                <w:sz w:val="24"/>
              </w:rPr>
              <w:t>12</w:t>
            </w:r>
            <w:r w:rsidRPr="009017F3">
              <w:rPr>
                <w:rFonts w:eastAsiaTheme="minorEastAsia"/>
                <w:color w:val="000000" w:themeColor="text1"/>
                <w:sz w:val="24"/>
              </w:rPr>
              <w:t>月</w:t>
            </w:r>
            <w:r w:rsidRPr="009017F3">
              <w:rPr>
                <w:rFonts w:eastAsiaTheme="minorEastAsia"/>
                <w:color w:val="000000" w:themeColor="text1"/>
                <w:sz w:val="24"/>
              </w:rPr>
              <w:t>31</w:t>
            </w:r>
            <w:r w:rsidRPr="009017F3">
              <w:rPr>
                <w:rFonts w:eastAsiaTheme="minorEastAsia"/>
                <w:color w:val="000000" w:themeColor="text1"/>
                <w:sz w:val="24"/>
              </w:rPr>
              <w:t>日</w:t>
            </w:r>
          </w:p>
        </w:tc>
        <w:tc>
          <w:tcPr>
            <w:tcW w:w="3553" w:type="dxa"/>
            <w:vAlign w:val="center"/>
          </w:tcPr>
          <w:p w:rsidR="00C80683" w:rsidRPr="009017F3" w:rsidRDefault="00C80683" w:rsidP="00DB5159">
            <w:pPr>
              <w:spacing w:line="360" w:lineRule="auto"/>
              <w:jc w:val="center"/>
              <w:rPr>
                <w:rFonts w:eastAsiaTheme="minorEastAsia"/>
                <w:color w:val="000000" w:themeColor="text1"/>
                <w:sz w:val="24"/>
              </w:rPr>
            </w:pPr>
            <w:r w:rsidRPr="009017F3">
              <w:rPr>
                <w:rFonts w:eastAsiaTheme="minorEastAsia"/>
                <w:color w:val="000000" w:themeColor="text1"/>
                <w:sz w:val="24"/>
              </w:rPr>
              <w:t>上年度可比期间</w:t>
            </w:r>
          </w:p>
          <w:p w:rsidR="00C80683" w:rsidRPr="009017F3" w:rsidRDefault="00C80683" w:rsidP="00DB5159">
            <w:pPr>
              <w:spacing w:line="360" w:lineRule="auto"/>
              <w:jc w:val="center"/>
              <w:rPr>
                <w:rFonts w:eastAsiaTheme="minorEastAsia"/>
                <w:color w:val="000000" w:themeColor="text1"/>
                <w:kern w:val="0"/>
                <w:sz w:val="24"/>
              </w:rPr>
            </w:pPr>
            <w:r w:rsidRPr="009017F3">
              <w:rPr>
                <w:rFonts w:eastAsiaTheme="minorEastAsia"/>
                <w:color w:val="000000" w:themeColor="text1"/>
                <w:sz w:val="24"/>
              </w:rPr>
              <w:t>2018</w:t>
            </w:r>
            <w:r w:rsidRPr="009017F3">
              <w:rPr>
                <w:rFonts w:eastAsiaTheme="minorEastAsia"/>
                <w:color w:val="000000" w:themeColor="text1"/>
                <w:sz w:val="24"/>
              </w:rPr>
              <w:t>年</w:t>
            </w:r>
            <w:r w:rsidRPr="009017F3">
              <w:rPr>
                <w:rFonts w:eastAsiaTheme="minorEastAsia"/>
                <w:color w:val="000000" w:themeColor="text1"/>
                <w:sz w:val="24"/>
              </w:rPr>
              <w:t>1</w:t>
            </w:r>
            <w:r w:rsidRPr="009017F3">
              <w:rPr>
                <w:rFonts w:eastAsiaTheme="minorEastAsia"/>
                <w:color w:val="000000" w:themeColor="text1"/>
                <w:sz w:val="24"/>
              </w:rPr>
              <w:t>月</w:t>
            </w:r>
            <w:r w:rsidRPr="009017F3">
              <w:rPr>
                <w:rFonts w:eastAsiaTheme="minorEastAsia"/>
                <w:color w:val="000000" w:themeColor="text1"/>
                <w:sz w:val="24"/>
              </w:rPr>
              <w:t>1</w:t>
            </w:r>
            <w:r w:rsidRPr="009017F3">
              <w:rPr>
                <w:rFonts w:eastAsiaTheme="minorEastAsia"/>
                <w:color w:val="000000" w:themeColor="text1"/>
                <w:sz w:val="24"/>
              </w:rPr>
              <w:t>日至</w:t>
            </w:r>
            <w:r w:rsidRPr="009017F3">
              <w:rPr>
                <w:rFonts w:eastAsiaTheme="minorEastAsia"/>
                <w:color w:val="000000" w:themeColor="text1"/>
                <w:sz w:val="24"/>
              </w:rPr>
              <w:t>2018</w:t>
            </w:r>
            <w:r w:rsidRPr="009017F3">
              <w:rPr>
                <w:rFonts w:eastAsiaTheme="minorEastAsia"/>
                <w:color w:val="000000" w:themeColor="text1"/>
                <w:sz w:val="24"/>
              </w:rPr>
              <w:t>年</w:t>
            </w:r>
            <w:r w:rsidRPr="009017F3">
              <w:rPr>
                <w:rFonts w:eastAsiaTheme="minorEastAsia"/>
                <w:color w:val="000000" w:themeColor="text1"/>
                <w:sz w:val="24"/>
              </w:rPr>
              <w:t>12</w:t>
            </w:r>
            <w:r w:rsidRPr="009017F3">
              <w:rPr>
                <w:rFonts w:eastAsiaTheme="minorEastAsia"/>
                <w:color w:val="000000" w:themeColor="text1"/>
                <w:sz w:val="24"/>
              </w:rPr>
              <w:t>月</w:t>
            </w:r>
            <w:r w:rsidRPr="009017F3">
              <w:rPr>
                <w:rFonts w:eastAsiaTheme="minorEastAsia"/>
                <w:color w:val="000000" w:themeColor="text1"/>
                <w:sz w:val="24"/>
              </w:rPr>
              <w:t>31</w:t>
            </w:r>
            <w:r w:rsidRPr="009017F3">
              <w:rPr>
                <w:rFonts w:eastAsiaTheme="minorEastAsia"/>
                <w:color w:val="000000" w:themeColor="text1"/>
                <w:sz w:val="24"/>
              </w:rPr>
              <w:t>日</w:t>
            </w:r>
          </w:p>
        </w:tc>
      </w:tr>
      <w:tr w:rsidR="00C80683" w:rsidRPr="009017F3" w:rsidTr="00DB5159">
        <w:trPr>
          <w:trHeight w:val="285"/>
        </w:trPr>
        <w:tc>
          <w:tcPr>
            <w:tcW w:w="2528" w:type="dxa"/>
            <w:vAlign w:val="center"/>
          </w:tcPr>
          <w:p w:rsidR="00C80683" w:rsidRPr="009017F3" w:rsidRDefault="00C80683" w:rsidP="00DB5159">
            <w:pPr>
              <w:spacing w:line="360" w:lineRule="auto"/>
              <w:rPr>
                <w:rFonts w:eastAsiaTheme="minorEastAsia"/>
                <w:color w:val="000000" w:themeColor="text1"/>
                <w:sz w:val="24"/>
              </w:rPr>
            </w:pPr>
            <w:r w:rsidRPr="009017F3">
              <w:rPr>
                <w:rFonts w:eastAsiaTheme="minorEastAsia"/>
                <w:color w:val="000000" w:themeColor="text1"/>
                <w:sz w:val="24"/>
              </w:rPr>
              <w:t>交易所市场交易费用</w:t>
            </w:r>
          </w:p>
        </w:tc>
        <w:tc>
          <w:tcPr>
            <w:tcW w:w="3114" w:type="dxa"/>
            <w:vAlign w:val="center"/>
          </w:tcPr>
          <w:p w:rsidR="00C80683" w:rsidRPr="009017F3" w:rsidRDefault="00C80683" w:rsidP="00DB5159">
            <w:pPr>
              <w:spacing w:line="360" w:lineRule="auto"/>
              <w:jc w:val="right"/>
              <w:rPr>
                <w:rFonts w:eastAsiaTheme="minorEastAsia"/>
                <w:color w:val="000000" w:themeColor="text1"/>
                <w:sz w:val="24"/>
              </w:rPr>
            </w:pPr>
            <w:r w:rsidRPr="009017F3">
              <w:rPr>
                <w:rFonts w:eastAsiaTheme="minorEastAsia"/>
                <w:color w:val="000000" w:themeColor="text1"/>
                <w:sz w:val="24"/>
              </w:rPr>
              <w:t>8,821,582.37</w:t>
            </w:r>
          </w:p>
        </w:tc>
        <w:tc>
          <w:tcPr>
            <w:tcW w:w="3553" w:type="dxa"/>
            <w:vAlign w:val="center"/>
          </w:tcPr>
          <w:p w:rsidR="00C80683" w:rsidRPr="009017F3" w:rsidRDefault="00C80683" w:rsidP="00DB5159">
            <w:pPr>
              <w:spacing w:line="360" w:lineRule="auto"/>
              <w:jc w:val="right"/>
              <w:rPr>
                <w:rFonts w:eastAsiaTheme="minorEastAsia"/>
                <w:color w:val="000000" w:themeColor="text1"/>
                <w:sz w:val="24"/>
              </w:rPr>
            </w:pPr>
            <w:r w:rsidRPr="009017F3">
              <w:rPr>
                <w:rFonts w:eastAsiaTheme="minorEastAsia"/>
                <w:color w:val="000000" w:themeColor="text1"/>
                <w:sz w:val="24"/>
              </w:rPr>
              <w:t>4,575,797.19</w:t>
            </w:r>
          </w:p>
        </w:tc>
      </w:tr>
      <w:tr w:rsidR="00C80683" w:rsidRPr="009017F3" w:rsidTr="00DB5159">
        <w:trPr>
          <w:trHeight w:val="285"/>
        </w:trPr>
        <w:tc>
          <w:tcPr>
            <w:tcW w:w="2528" w:type="dxa"/>
            <w:vAlign w:val="center"/>
          </w:tcPr>
          <w:p w:rsidR="00C80683" w:rsidRPr="009017F3" w:rsidRDefault="00C80683" w:rsidP="00DB5159">
            <w:pPr>
              <w:spacing w:line="360" w:lineRule="auto"/>
              <w:rPr>
                <w:rFonts w:eastAsiaTheme="minorEastAsia"/>
                <w:color w:val="000000" w:themeColor="text1"/>
                <w:sz w:val="24"/>
              </w:rPr>
            </w:pPr>
            <w:r w:rsidRPr="009017F3">
              <w:rPr>
                <w:rFonts w:eastAsiaTheme="minorEastAsia"/>
                <w:color w:val="000000" w:themeColor="text1"/>
                <w:sz w:val="24"/>
              </w:rPr>
              <w:t>银行间市场交易费用</w:t>
            </w:r>
          </w:p>
        </w:tc>
        <w:tc>
          <w:tcPr>
            <w:tcW w:w="3114" w:type="dxa"/>
            <w:vAlign w:val="center"/>
          </w:tcPr>
          <w:p w:rsidR="00C80683" w:rsidRPr="009017F3" w:rsidRDefault="00C80683" w:rsidP="00DB5159">
            <w:pPr>
              <w:spacing w:line="360" w:lineRule="auto"/>
              <w:jc w:val="right"/>
              <w:rPr>
                <w:rFonts w:eastAsiaTheme="minorEastAsia"/>
                <w:color w:val="000000" w:themeColor="text1"/>
                <w:sz w:val="24"/>
              </w:rPr>
            </w:pPr>
            <w:r w:rsidRPr="009017F3">
              <w:rPr>
                <w:rFonts w:eastAsiaTheme="minorEastAsia"/>
                <w:color w:val="000000" w:themeColor="text1"/>
                <w:sz w:val="24"/>
              </w:rPr>
              <w:t>200.00</w:t>
            </w:r>
          </w:p>
        </w:tc>
        <w:tc>
          <w:tcPr>
            <w:tcW w:w="3553" w:type="dxa"/>
            <w:vAlign w:val="center"/>
          </w:tcPr>
          <w:p w:rsidR="00C80683" w:rsidRPr="009017F3" w:rsidRDefault="00C80683" w:rsidP="00DB5159">
            <w:pPr>
              <w:spacing w:line="360" w:lineRule="auto"/>
              <w:jc w:val="right"/>
              <w:rPr>
                <w:rFonts w:eastAsiaTheme="minorEastAsia"/>
                <w:color w:val="000000" w:themeColor="text1"/>
                <w:sz w:val="24"/>
              </w:rPr>
            </w:pPr>
            <w:r w:rsidRPr="009017F3">
              <w:rPr>
                <w:rFonts w:eastAsiaTheme="minorEastAsia"/>
                <w:color w:val="000000" w:themeColor="text1"/>
                <w:sz w:val="24"/>
              </w:rPr>
              <w:t>600.00</w:t>
            </w:r>
          </w:p>
        </w:tc>
      </w:tr>
      <w:tr w:rsidR="00C80683" w:rsidRPr="009017F3" w:rsidTr="00DB5159">
        <w:trPr>
          <w:trHeight w:val="285"/>
        </w:trPr>
        <w:tc>
          <w:tcPr>
            <w:tcW w:w="2528" w:type="dxa"/>
            <w:vAlign w:val="center"/>
          </w:tcPr>
          <w:p w:rsidR="00C80683" w:rsidRPr="009017F3" w:rsidRDefault="00C80683" w:rsidP="00DB5159">
            <w:pPr>
              <w:spacing w:line="360" w:lineRule="auto"/>
              <w:rPr>
                <w:rFonts w:eastAsiaTheme="minorEastAsia"/>
                <w:color w:val="000000" w:themeColor="text1"/>
                <w:sz w:val="24"/>
              </w:rPr>
            </w:pPr>
            <w:r w:rsidRPr="009017F3">
              <w:rPr>
                <w:rFonts w:eastAsiaTheme="minorEastAsia"/>
                <w:color w:val="000000" w:themeColor="text1"/>
                <w:sz w:val="24"/>
                <w:lang w:val="en-AU"/>
              </w:rPr>
              <w:t>合计</w:t>
            </w:r>
          </w:p>
        </w:tc>
        <w:tc>
          <w:tcPr>
            <w:tcW w:w="3114" w:type="dxa"/>
            <w:vAlign w:val="center"/>
          </w:tcPr>
          <w:p w:rsidR="00C80683" w:rsidRPr="009017F3" w:rsidRDefault="00C80683" w:rsidP="00DB5159">
            <w:pPr>
              <w:spacing w:line="360" w:lineRule="auto"/>
              <w:jc w:val="right"/>
              <w:rPr>
                <w:rFonts w:eastAsiaTheme="minorEastAsia"/>
                <w:color w:val="000000" w:themeColor="text1"/>
                <w:sz w:val="24"/>
              </w:rPr>
            </w:pPr>
            <w:r w:rsidRPr="009017F3">
              <w:rPr>
                <w:rFonts w:eastAsiaTheme="minorEastAsia"/>
                <w:color w:val="000000" w:themeColor="text1"/>
                <w:sz w:val="24"/>
              </w:rPr>
              <w:t>8,821,782.37</w:t>
            </w:r>
          </w:p>
        </w:tc>
        <w:tc>
          <w:tcPr>
            <w:tcW w:w="3553" w:type="dxa"/>
            <w:vAlign w:val="center"/>
          </w:tcPr>
          <w:p w:rsidR="00C80683" w:rsidRPr="009017F3" w:rsidRDefault="00C80683" w:rsidP="00DB5159">
            <w:pPr>
              <w:spacing w:line="360" w:lineRule="auto"/>
              <w:jc w:val="right"/>
              <w:rPr>
                <w:rFonts w:eastAsiaTheme="minorEastAsia"/>
                <w:color w:val="000000" w:themeColor="text1"/>
                <w:sz w:val="24"/>
              </w:rPr>
            </w:pPr>
            <w:r w:rsidRPr="009017F3">
              <w:rPr>
                <w:rFonts w:eastAsiaTheme="minorEastAsia"/>
                <w:color w:val="000000" w:themeColor="text1"/>
                <w:sz w:val="24"/>
              </w:rPr>
              <w:t>4,576,397.19</w:t>
            </w:r>
          </w:p>
        </w:tc>
      </w:tr>
    </w:tbl>
    <w:p w:rsidR="009017F3" w:rsidRPr="0091212A" w:rsidRDefault="009017F3" w:rsidP="009017F3">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35967252"/>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95,000.00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93,000.00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300,000.00</w:t>
            </w:r>
          </w:p>
        </w:tc>
      </w:tr>
      <w:tr w:rsidR="001B3160">
        <w:trPr>
          <w:jc w:val="center"/>
        </w:trPr>
        <w:tc>
          <w:tcPr>
            <w:tcW w:w="2855" w:type="dxa"/>
            <w:vAlign w:val="center"/>
          </w:tcPr>
          <w:p w:rsidR="001B3160" w:rsidRDefault="00FE0613">
            <w:pPr>
              <w:jc w:val="left"/>
            </w:pPr>
            <w:r>
              <w:rPr>
                <w:sz w:val="24"/>
              </w:rPr>
              <w:t>银行费用</w:t>
            </w:r>
          </w:p>
        </w:tc>
        <w:tc>
          <w:tcPr>
            <w:tcW w:w="2893" w:type="dxa"/>
            <w:vAlign w:val="center"/>
          </w:tcPr>
          <w:p w:rsidR="001B3160" w:rsidRDefault="00FE0613">
            <w:pPr>
              <w:jc w:val="right"/>
            </w:pPr>
            <w:r>
              <w:rPr>
                <w:sz w:val="24"/>
              </w:rPr>
              <w:t>14,566.25</w:t>
            </w:r>
          </w:p>
        </w:tc>
        <w:tc>
          <w:tcPr>
            <w:tcW w:w="3367" w:type="dxa"/>
            <w:vAlign w:val="center"/>
          </w:tcPr>
          <w:p w:rsidR="001B3160" w:rsidRDefault="00FE0613">
            <w:pPr>
              <w:jc w:val="right"/>
            </w:pPr>
            <w:r>
              <w:rPr>
                <w:sz w:val="24"/>
              </w:rPr>
              <w:t>14,028.92</w:t>
            </w:r>
          </w:p>
        </w:tc>
      </w:tr>
      <w:tr w:rsidR="001B3160">
        <w:trPr>
          <w:jc w:val="center"/>
        </w:trPr>
        <w:tc>
          <w:tcPr>
            <w:tcW w:w="2855" w:type="dxa"/>
            <w:vAlign w:val="center"/>
          </w:tcPr>
          <w:p w:rsidR="001B3160" w:rsidRDefault="00FE0613">
            <w:pPr>
              <w:jc w:val="left"/>
            </w:pPr>
            <w:r>
              <w:rPr>
                <w:sz w:val="24"/>
              </w:rPr>
              <w:t>债券账户费用</w:t>
            </w:r>
          </w:p>
        </w:tc>
        <w:tc>
          <w:tcPr>
            <w:tcW w:w="2893" w:type="dxa"/>
            <w:vAlign w:val="center"/>
          </w:tcPr>
          <w:p w:rsidR="001B3160" w:rsidRDefault="00FE0613">
            <w:pPr>
              <w:jc w:val="right"/>
            </w:pPr>
            <w:r>
              <w:rPr>
                <w:sz w:val="24"/>
              </w:rPr>
              <w:t>18,000.00</w:t>
            </w:r>
          </w:p>
        </w:tc>
        <w:tc>
          <w:tcPr>
            <w:tcW w:w="3367" w:type="dxa"/>
            <w:vAlign w:val="center"/>
          </w:tcPr>
          <w:p w:rsidR="001B3160" w:rsidRDefault="00FE0613">
            <w:pPr>
              <w:jc w:val="right"/>
            </w:pPr>
            <w:r>
              <w:rPr>
                <w:sz w:val="24"/>
              </w:rPr>
              <w:t>22,500.00</w:t>
            </w:r>
          </w:p>
        </w:tc>
      </w:tr>
      <w:tr w:rsidR="001B3160">
        <w:trPr>
          <w:jc w:val="center"/>
        </w:trPr>
        <w:tc>
          <w:tcPr>
            <w:tcW w:w="2855" w:type="dxa"/>
            <w:vAlign w:val="center"/>
          </w:tcPr>
          <w:p w:rsidR="001B3160" w:rsidRDefault="00FE0613">
            <w:pPr>
              <w:jc w:val="left"/>
            </w:pPr>
            <w:r>
              <w:rPr>
                <w:sz w:val="24"/>
              </w:rPr>
              <w:t>其他</w:t>
            </w:r>
          </w:p>
        </w:tc>
        <w:tc>
          <w:tcPr>
            <w:tcW w:w="2893" w:type="dxa"/>
            <w:vAlign w:val="center"/>
          </w:tcPr>
          <w:p w:rsidR="001B3160" w:rsidRDefault="00FE0613">
            <w:pPr>
              <w:jc w:val="right"/>
            </w:pPr>
            <w:r>
              <w:rPr>
                <w:sz w:val="24"/>
              </w:rPr>
              <w:t>-</w:t>
            </w:r>
          </w:p>
        </w:tc>
        <w:tc>
          <w:tcPr>
            <w:tcW w:w="3367" w:type="dxa"/>
            <w:vAlign w:val="center"/>
          </w:tcPr>
          <w:p w:rsidR="001B3160" w:rsidRDefault="00FE0613">
            <w:pPr>
              <w:jc w:val="right"/>
            </w:pPr>
            <w:r>
              <w:rPr>
                <w:sz w:val="24"/>
              </w:rPr>
              <w:t>-</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247,566.25</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429,528.92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35967253"/>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8"/>
    </w:p>
    <w:p w:rsidR="001A59F9" w:rsidRPr="00AD0E47" w:rsidRDefault="001A59F9" w:rsidP="00AD0E47">
      <w:pPr>
        <w:pStyle w:val="20"/>
        <w:spacing w:before="29" w:after="0" w:line="288" w:lineRule="auto"/>
        <w:rPr>
          <w:rFonts w:ascii="Times New Roman" w:hAnsi="Times New Roman"/>
          <w:kern w:val="0"/>
          <w:szCs w:val="24"/>
        </w:rPr>
      </w:pPr>
      <w:bookmarkStart w:id="169" w:name="_Toc35967254"/>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35967255"/>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1B3160">
        <w:tc>
          <w:tcPr>
            <w:tcW w:w="5220" w:type="dxa"/>
            <w:vAlign w:val="center"/>
          </w:tcPr>
          <w:p w:rsidR="001B3160" w:rsidRDefault="00FE061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1B3160" w:rsidRDefault="00FE0613">
            <w:pPr>
              <w:jc w:val="center"/>
            </w:pPr>
            <w:r>
              <w:rPr>
                <w:color w:val="000000"/>
                <w:sz w:val="24"/>
              </w:rPr>
              <w:t>基金管理人、基金销售机构</w:t>
            </w:r>
          </w:p>
        </w:tc>
      </w:tr>
      <w:tr w:rsidR="001B3160">
        <w:tc>
          <w:tcPr>
            <w:tcW w:w="5220" w:type="dxa"/>
            <w:vAlign w:val="center"/>
          </w:tcPr>
          <w:p w:rsidR="001B3160" w:rsidRDefault="00FE0613">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1B3160" w:rsidRDefault="00FE0613">
            <w:pPr>
              <w:jc w:val="center"/>
            </w:pPr>
            <w:r>
              <w:rPr>
                <w:color w:val="000000"/>
                <w:sz w:val="24"/>
              </w:rPr>
              <w:t>基金托管人、基金销售机构</w:t>
            </w:r>
          </w:p>
        </w:tc>
      </w:tr>
      <w:tr w:rsidR="001B3160">
        <w:tc>
          <w:tcPr>
            <w:tcW w:w="5220" w:type="dxa"/>
            <w:vAlign w:val="center"/>
          </w:tcPr>
          <w:p w:rsidR="001B3160" w:rsidRDefault="00FE061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1B3160" w:rsidRDefault="00FE0613">
            <w:pPr>
              <w:jc w:val="center"/>
            </w:pPr>
            <w:r>
              <w:rPr>
                <w:color w:val="000000"/>
                <w:sz w:val="24"/>
              </w:rPr>
              <w:t>基金管理人的股东、基金销售机构</w:t>
            </w:r>
          </w:p>
        </w:tc>
      </w:tr>
      <w:tr w:rsidR="001B3160">
        <w:tc>
          <w:tcPr>
            <w:tcW w:w="5220" w:type="dxa"/>
            <w:vAlign w:val="center"/>
          </w:tcPr>
          <w:p w:rsidR="001B3160" w:rsidRDefault="00FE0613">
            <w:pPr>
              <w:jc w:val="left"/>
            </w:pPr>
            <w:r>
              <w:rPr>
                <w:color w:val="000000"/>
                <w:sz w:val="24"/>
              </w:rPr>
              <w:t>施罗德投资管理有限公司</w:t>
            </w:r>
          </w:p>
        </w:tc>
        <w:tc>
          <w:tcPr>
            <w:tcW w:w="3780" w:type="dxa"/>
            <w:vAlign w:val="center"/>
          </w:tcPr>
          <w:p w:rsidR="001B3160" w:rsidRDefault="00FE0613">
            <w:pPr>
              <w:jc w:val="center"/>
            </w:pPr>
            <w:r>
              <w:rPr>
                <w:color w:val="000000"/>
                <w:sz w:val="24"/>
              </w:rPr>
              <w:t>基金管理人的股东</w:t>
            </w:r>
          </w:p>
        </w:tc>
      </w:tr>
      <w:tr w:rsidR="001B3160">
        <w:tc>
          <w:tcPr>
            <w:tcW w:w="5220" w:type="dxa"/>
            <w:vAlign w:val="center"/>
          </w:tcPr>
          <w:p w:rsidR="001B3160" w:rsidRDefault="00FE0613">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B3160" w:rsidRDefault="00FE0613">
            <w:pPr>
              <w:jc w:val="center"/>
            </w:pPr>
            <w:r>
              <w:rPr>
                <w:color w:val="000000"/>
                <w:sz w:val="24"/>
              </w:rPr>
              <w:t>基金管理人的股东</w:t>
            </w:r>
          </w:p>
        </w:tc>
      </w:tr>
      <w:tr w:rsidR="001B3160">
        <w:tc>
          <w:tcPr>
            <w:tcW w:w="5220" w:type="dxa"/>
            <w:vAlign w:val="center"/>
          </w:tcPr>
          <w:p w:rsidR="001B3160" w:rsidRDefault="00FE0613" w:rsidP="002B26AA">
            <w:pPr>
              <w:jc w:val="left"/>
            </w:pPr>
            <w:r>
              <w:rPr>
                <w:color w:val="000000"/>
                <w:sz w:val="24"/>
              </w:rPr>
              <w:t>交银施罗德资产管理有限公司</w:t>
            </w:r>
          </w:p>
        </w:tc>
        <w:tc>
          <w:tcPr>
            <w:tcW w:w="3780" w:type="dxa"/>
            <w:vAlign w:val="center"/>
          </w:tcPr>
          <w:p w:rsidR="001B3160" w:rsidRDefault="00FE0613">
            <w:pPr>
              <w:jc w:val="center"/>
            </w:pPr>
            <w:r>
              <w:rPr>
                <w:color w:val="000000"/>
                <w:sz w:val="24"/>
              </w:rPr>
              <w:t>基金管理人的子公司</w:t>
            </w:r>
          </w:p>
        </w:tc>
      </w:tr>
      <w:tr w:rsidR="001B3160">
        <w:tc>
          <w:tcPr>
            <w:tcW w:w="5220" w:type="dxa"/>
            <w:vAlign w:val="center"/>
          </w:tcPr>
          <w:p w:rsidR="001B3160" w:rsidRDefault="00FE0613">
            <w:pPr>
              <w:jc w:val="left"/>
            </w:pPr>
            <w:r>
              <w:rPr>
                <w:color w:val="000000"/>
                <w:sz w:val="24"/>
              </w:rPr>
              <w:t>上海直源投资管理有限公司</w:t>
            </w:r>
          </w:p>
        </w:tc>
        <w:tc>
          <w:tcPr>
            <w:tcW w:w="3780" w:type="dxa"/>
            <w:vAlign w:val="center"/>
          </w:tcPr>
          <w:p w:rsidR="001B3160" w:rsidRDefault="00FE0613">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1" w:name="_Toc35967256"/>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35967257"/>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2"/>
    </w:p>
    <w:p w:rsidR="001A59F9" w:rsidRPr="00E605C6" w:rsidRDefault="001A59F9" w:rsidP="009017F3">
      <w:pPr>
        <w:spacing w:before="29" w:line="288" w:lineRule="auto"/>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35967258"/>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35967259"/>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15,780,493.87</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13,928,264.83</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2,528,506.09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2,228,948.31</w:t>
            </w:r>
          </w:p>
        </w:tc>
      </w:tr>
    </w:tbl>
    <w:p w:rsidR="001B3160" w:rsidRDefault="00FE061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35967260"/>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2,630,082.35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2,321,377.50</w:t>
            </w:r>
          </w:p>
        </w:tc>
      </w:tr>
    </w:tbl>
    <w:p w:rsidR="001B3160" w:rsidRDefault="00FE061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6" w:name="_Toc35967261"/>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6"/>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35967262"/>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7"/>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本基金本报告期内及上年度可比期间未发生与关联方进行银行间同业市场的债券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35967263"/>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35967264"/>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9"/>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35967265"/>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0"/>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1" w:name="_Toc35967266"/>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2108"/>
        <w:gridCol w:w="1683"/>
        <w:gridCol w:w="1683"/>
        <w:gridCol w:w="1897"/>
      </w:tblGrid>
      <w:tr w:rsidR="00360905" w:rsidRPr="009017F3" w:rsidTr="009017F3">
        <w:tc>
          <w:tcPr>
            <w:tcW w:w="1843" w:type="dxa"/>
            <w:vMerge w:val="restart"/>
            <w:vAlign w:val="center"/>
          </w:tcPr>
          <w:p w:rsidR="00360905" w:rsidRPr="009017F3" w:rsidRDefault="00360905" w:rsidP="00115B15">
            <w:pPr>
              <w:spacing w:before="29" w:line="288" w:lineRule="auto"/>
              <w:jc w:val="center"/>
              <w:rPr>
                <w:color w:val="000000"/>
                <w:sz w:val="24"/>
              </w:rPr>
            </w:pPr>
            <w:r w:rsidRPr="009017F3">
              <w:rPr>
                <w:rFonts w:hint="eastAsia"/>
                <w:color w:val="000000"/>
                <w:sz w:val="24"/>
              </w:rPr>
              <w:t>关联方名称</w:t>
            </w:r>
          </w:p>
        </w:tc>
        <w:tc>
          <w:tcPr>
            <w:tcW w:w="3791" w:type="dxa"/>
            <w:gridSpan w:val="2"/>
          </w:tcPr>
          <w:p w:rsidR="00360905" w:rsidRPr="009017F3" w:rsidRDefault="00360905" w:rsidP="00115B15">
            <w:pPr>
              <w:spacing w:before="29" w:line="288" w:lineRule="auto"/>
              <w:jc w:val="center"/>
              <w:rPr>
                <w:color w:val="000000"/>
                <w:sz w:val="24"/>
              </w:rPr>
            </w:pPr>
            <w:r w:rsidRPr="009017F3">
              <w:rPr>
                <w:rFonts w:hint="eastAsia"/>
                <w:color w:val="000000"/>
                <w:sz w:val="24"/>
              </w:rPr>
              <w:t>本期</w:t>
            </w:r>
          </w:p>
          <w:p w:rsidR="00360905" w:rsidRPr="009017F3" w:rsidRDefault="00360905" w:rsidP="00115B15">
            <w:pPr>
              <w:widowControl/>
              <w:autoSpaceDE w:val="0"/>
              <w:autoSpaceDN w:val="0"/>
              <w:spacing w:before="29" w:line="288" w:lineRule="auto"/>
              <w:ind w:right="-15"/>
              <w:jc w:val="center"/>
              <w:textAlignment w:val="bottom"/>
              <w:rPr>
                <w:color w:val="000000"/>
                <w:sz w:val="24"/>
              </w:rPr>
            </w:pPr>
            <w:r w:rsidRPr="009017F3">
              <w:rPr>
                <w:color w:val="000000"/>
                <w:sz w:val="24"/>
              </w:rPr>
              <w:t>2019</w:t>
            </w:r>
            <w:r w:rsidRPr="009017F3">
              <w:rPr>
                <w:color w:val="000000"/>
                <w:sz w:val="24"/>
              </w:rPr>
              <w:t>年</w:t>
            </w:r>
            <w:r w:rsidRPr="009017F3">
              <w:rPr>
                <w:color w:val="000000"/>
                <w:sz w:val="24"/>
              </w:rPr>
              <w:t>1</w:t>
            </w:r>
            <w:r w:rsidRPr="009017F3">
              <w:rPr>
                <w:color w:val="000000"/>
                <w:sz w:val="24"/>
              </w:rPr>
              <w:t>月</w:t>
            </w:r>
            <w:r w:rsidRPr="009017F3">
              <w:rPr>
                <w:color w:val="000000"/>
                <w:sz w:val="24"/>
              </w:rPr>
              <w:t>1</w:t>
            </w:r>
            <w:r w:rsidRPr="009017F3">
              <w:rPr>
                <w:color w:val="000000"/>
                <w:sz w:val="24"/>
              </w:rPr>
              <w:t>日</w:t>
            </w:r>
            <w:r w:rsidRPr="009017F3">
              <w:rPr>
                <w:rFonts w:hint="eastAsia"/>
                <w:color w:val="000000"/>
                <w:sz w:val="24"/>
              </w:rPr>
              <w:t>至</w:t>
            </w:r>
            <w:r w:rsidRPr="009017F3">
              <w:rPr>
                <w:color w:val="000000"/>
                <w:sz w:val="24"/>
              </w:rPr>
              <w:t>2019</w:t>
            </w:r>
            <w:r w:rsidRPr="009017F3">
              <w:rPr>
                <w:color w:val="000000"/>
                <w:sz w:val="24"/>
              </w:rPr>
              <w:t>年</w:t>
            </w:r>
            <w:r w:rsidRPr="009017F3">
              <w:rPr>
                <w:color w:val="000000"/>
                <w:sz w:val="24"/>
              </w:rPr>
              <w:t>12</w:t>
            </w:r>
            <w:r w:rsidRPr="009017F3">
              <w:rPr>
                <w:color w:val="000000"/>
                <w:sz w:val="24"/>
              </w:rPr>
              <w:t>月</w:t>
            </w:r>
            <w:r w:rsidRPr="009017F3">
              <w:rPr>
                <w:color w:val="000000"/>
                <w:sz w:val="24"/>
              </w:rPr>
              <w:t>31</w:t>
            </w:r>
            <w:r w:rsidRPr="009017F3">
              <w:rPr>
                <w:color w:val="000000"/>
                <w:sz w:val="24"/>
              </w:rPr>
              <w:t>日</w:t>
            </w:r>
          </w:p>
        </w:tc>
        <w:tc>
          <w:tcPr>
            <w:tcW w:w="3580" w:type="dxa"/>
            <w:gridSpan w:val="2"/>
          </w:tcPr>
          <w:p w:rsidR="00360905" w:rsidRPr="009017F3" w:rsidRDefault="00360905" w:rsidP="00115B15">
            <w:pPr>
              <w:spacing w:before="29" w:line="288" w:lineRule="auto"/>
              <w:jc w:val="center"/>
              <w:rPr>
                <w:color w:val="000000"/>
                <w:sz w:val="24"/>
              </w:rPr>
            </w:pPr>
            <w:r w:rsidRPr="009017F3">
              <w:rPr>
                <w:rFonts w:hint="eastAsia"/>
                <w:color w:val="000000"/>
                <w:sz w:val="24"/>
              </w:rPr>
              <w:t>上年度可比期间</w:t>
            </w:r>
          </w:p>
          <w:p w:rsidR="00360905" w:rsidRPr="009017F3" w:rsidRDefault="00360905" w:rsidP="00115B15">
            <w:pPr>
              <w:widowControl/>
              <w:autoSpaceDE w:val="0"/>
              <w:autoSpaceDN w:val="0"/>
              <w:spacing w:before="29" w:line="288" w:lineRule="auto"/>
              <w:ind w:right="-15"/>
              <w:jc w:val="center"/>
              <w:textAlignment w:val="bottom"/>
              <w:rPr>
                <w:color w:val="000000"/>
                <w:sz w:val="24"/>
              </w:rPr>
            </w:pPr>
            <w:r w:rsidRPr="009017F3">
              <w:rPr>
                <w:color w:val="000000"/>
                <w:sz w:val="24"/>
              </w:rPr>
              <w:t>2018</w:t>
            </w:r>
            <w:r w:rsidRPr="009017F3">
              <w:rPr>
                <w:color w:val="000000"/>
                <w:sz w:val="24"/>
              </w:rPr>
              <w:t>年</w:t>
            </w:r>
            <w:r w:rsidRPr="009017F3">
              <w:rPr>
                <w:color w:val="000000"/>
                <w:sz w:val="24"/>
              </w:rPr>
              <w:t>1</w:t>
            </w:r>
            <w:r w:rsidRPr="009017F3">
              <w:rPr>
                <w:color w:val="000000"/>
                <w:sz w:val="24"/>
              </w:rPr>
              <w:t>月</w:t>
            </w:r>
            <w:r w:rsidRPr="009017F3">
              <w:rPr>
                <w:color w:val="000000"/>
                <w:sz w:val="24"/>
              </w:rPr>
              <w:t>1</w:t>
            </w:r>
            <w:r w:rsidRPr="009017F3">
              <w:rPr>
                <w:color w:val="000000"/>
                <w:sz w:val="24"/>
              </w:rPr>
              <w:t>日至</w:t>
            </w:r>
            <w:r w:rsidRPr="009017F3">
              <w:rPr>
                <w:color w:val="000000"/>
                <w:sz w:val="24"/>
              </w:rPr>
              <w:t>2018</w:t>
            </w:r>
            <w:r w:rsidRPr="009017F3">
              <w:rPr>
                <w:color w:val="000000"/>
                <w:sz w:val="24"/>
              </w:rPr>
              <w:t>年</w:t>
            </w:r>
            <w:r w:rsidRPr="009017F3">
              <w:rPr>
                <w:color w:val="000000"/>
                <w:sz w:val="24"/>
              </w:rPr>
              <w:t>12</w:t>
            </w:r>
            <w:r w:rsidRPr="009017F3">
              <w:rPr>
                <w:color w:val="000000"/>
                <w:sz w:val="24"/>
              </w:rPr>
              <w:t>月</w:t>
            </w:r>
            <w:r w:rsidRPr="009017F3">
              <w:rPr>
                <w:color w:val="000000"/>
                <w:sz w:val="24"/>
              </w:rPr>
              <w:t>31</w:t>
            </w:r>
            <w:r w:rsidRPr="009017F3">
              <w:rPr>
                <w:color w:val="000000"/>
                <w:sz w:val="24"/>
              </w:rPr>
              <w:t>日</w:t>
            </w:r>
          </w:p>
        </w:tc>
      </w:tr>
      <w:tr w:rsidR="00360905" w:rsidRPr="009017F3" w:rsidTr="009017F3">
        <w:tc>
          <w:tcPr>
            <w:tcW w:w="1843" w:type="dxa"/>
            <w:vMerge/>
            <w:vAlign w:val="center"/>
          </w:tcPr>
          <w:p w:rsidR="00360905" w:rsidRPr="009017F3" w:rsidRDefault="00360905" w:rsidP="00115B15">
            <w:pPr>
              <w:spacing w:before="29" w:line="288" w:lineRule="auto"/>
              <w:jc w:val="center"/>
              <w:rPr>
                <w:color w:val="000000"/>
                <w:sz w:val="24"/>
              </w:rPr>
            </w:pPr>
          </w:p>
        </w:tc>
        <w:tc>
          <w:tcPr>
            <w:tcW w:w="2108" w:type="dxa"/>
            <w:vAlign w:val="center"/>
          </w:tcPr>
          <w:p w:rsidR="00360905" w:rsidRPr="009017F3" w:rsidRDefault="00360905" w:rsidP="0055369A">
            <w:pPr>
              <w:spacing w:before="29" w:line="288" w:lineRule="auto"/>
              <w:jc w:val="center"/>
              <w:rPr>
                <w:color w:val="000000"/>
                <w:sz w:val="24"/>
              </w:rPr>
            </w:pPr>
            <w:r w:rsidRPr="009017F3">
              <w:rPr>
                <w:rFonts w:hint="eastAsia"/>
                <w:color w:val="000000"/>
                <w:sz w:val="24"/>
              </w:rPr>
              <w:t>期末余额</w:t>
            </w:r>
          </w:p>
        </w:tc>
        <w:tc>
          <w:tcPr>
            <w:tcW w:w="1683" w:type="dxa"/>
            <w:vAlign w:val="center"/>
          </w:tcPr>
          <w:p w:rsidR="00360905" w:rsidRPr="009017F3" w:rsidRDefault="00360905" w:rsidP="00115B15">
            <w:pPr>
              <w:spacing w:before="29" w:line="288" w:lineRule="auto"/>
              <w:jc w:val="center"/>
              <w:rPr>
                <w:color w:val="000000"/>
                <w:sz w:val="24"/>
              </w:rPr>
            </w:pPr>
            <w:r w:rsidRPr="009017F3">
              <w:rPr>
                <w:rFonts w:hint="eastAsia"/>
                <w:color w:val="000000"/>
                <w:sz w:val="24"/>
              </w:rPr>
              <w:t>当期利息收入</w:t>
            </w:r>
          </w:p>
        </w:tc>
        <w:tc>
          <w:tcPr>
            <w:tcW w:w="1683" w:type="dxa"/>
            <w:vAlign w:val="center"/>
          </w:tcPr>
          <w:p w:rsidR="00360905" w:rsidRPr="009017F3" w:rsidRDefault="00360905" w:rsidP="0055369A">
            <w:pPr>
              <w:spacing w:before="29" w:line="288" w:lineRule="auto"/>
              <w:jc w:val="center"/>
              <w:rPr>
                <w:color w:val="000000"/>
                <w:sz w:val="24"/>
              </w:rPr>
            </w:pPr>
            <w:r w:rsidRPr="009017F3">
              <w:rPr>
                <w:rFonts w:hint="eastAsia"/>
                <w:color w:val="000000"/>
                <w:sz w:val="24"/>
              </w:rPr>
              <w:t>期末余额</w:t>
            </w:r>
          </w:p>
        </w:tc>
        <w:tc>
          <w:tcPr>
            <w:tcW w:w="1897" w:type="dxa"/>
            <w:vAlign w:val="center"/>
          </w:tcPr>
          <w:p w:rsidR="00360905" w:rsidRPr="009017F3" w:rsidRDefault="00360905" w:rsidP="00115B15">
            <w:pPr>
              <w:spacing w:before="29" w:line="288" w:lineRule="auto"/>
              <w:jc w:val="center"/>
              <w:rPr>
                <w:color w:val="000000"/>
                <w:sz w:val="24"/>
              </w:rPr>
            </w:pPr>
            <w:r w:rsidRPr="009017F3">
              <w:rPr>
                <w:rFonts w:hint="eastAsia"/>
                <w:color w:val="000000"/>
                <w:sz w:val="24"/>
              </w:rPr>
              <w:t>当期利息收入</w:t>
            </w:r>
          </w:p>
        </w:tc>
      </w:tr>
      <w:tr w:rsidR="001B3160" w:rsidRPr="009017F3" w:rsidTr="009017F3">
        <w:tc>
          <w:tcPr>
            <w:tcW w:w="1843" w:type="dxa"/>
            <w:vAlign w:val="center"/>
          </w:tcPr>
          <w:p w:rsidR="001B3160" w:rsidRPr="009017F3" w:rsidRDefault="00FE0613" w:rsidP="0072100A">
            <w:pPr>
              <w:jc w:val="left"/>
              <w:rPr>
                <w:sz w:val="24"/>
              </w:rPr>
            </w:pPr>
            <w:r w:rsidRPr="009017F3">
              <w:rPr>
                <w:sz w:val="24"/>
              </w:rPr>
              <w:t>中国农业银行</w:t>
            </w:r>
          </w:p>
        </w:tc>
        <w:tc>
          <w:tcPr>
            <w:tcW w:w="2108" w:type="dxa"/>
            <w:vAlign w:val="center"/>
          </w:tcPr>
          <w:p w:rsidR="001B3160" w:rsidRPr="009017F3" w:rsidRDefault="00FE0613">
            <w:pPr>
              <w:jc w:val="right"/>
              <w:rPr>
                <w:sz w:val="24"/>
              </w:rPr>
            </w:pPr>
            <w:r w:rsidRPr="009017F3">
              <w:rPr>
                <w:sz w:val="24"/>
              </w:rPr>
              <w:t>11,574,779.49</w:t>
            </w:r>
          </w:p>
        </w:tc>
        <w:tc>
          <w:tcPr>
            <w:tcW w:w="1683" w:type="dxa"/>
            <w:vAlign w:val="center"/>
          </w:tcPr>
          <w:p w:rsidR="001B3160" w:rsidRPr="009017F3" w:rsidRDefault="00FE0613">
            <w:pPr>
              <w:jc w:val="right"/>
              <w:rPr>
                <w:sz w:val="24"/>
              </w:rPr>
            </w:pPr>
            <w:r w:rsidRPr="009017F3">
              <w:rPr>
                <w:sz w:val="24"/>
              </w:rPr>
              <w:t>347,603.16</w:t>
            </w:r>
          </w:p>
        </w:tc>
        <w:tc>
          <w:tcPr>
            <w:tcW w:w="1683" w:type="dxa"/>
            <w:vAlign w:val="center"/>
          </w:tcPr>
          <w:p w:rsidR="001B3160" w:rsidRPr="009017F3" w:rsidRDefault="00FE0613">
            <w:pPr>
              <w:jc w:val="right"/>
              <w:rPr>
                <w:sz w:val="24"/>
              </w:rPr>
            </w:pPr>
            <w:r w:rsidRPr="009017F3">
              <w:rPr>
                <w:sz w:val="24"/>
              </w:rPr>
              <w:t>16,469,749.26</w:t>
            </w:r>
          </w:p>
        </w:tc>
        <w:tc>
          <w:tcPr>
            <w:tcW w:w="1897" w:type="dxa"/>
            <w:vAlign w:val="center"/>
          </w:tcPr>
          <w:p w:rsidR="001B3160" w:rsidRPr="009017F3" w:rsidRDefault="00FE0613">
            <w:pPr>
              <w:jc w:val="right"/>
              <w:rPr>
                <w:sz w:val="24"/>
              </w:rPr>
            </w:pPr>
            <w:r w:rsidRPr="009017F3">
              <w:rPr>
                <w:sz w:val="24"/>
              </w:rPr>
              <w:t>237,618.34</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35967267"/>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9017F3" w:rsidRDefault="000228FA" w:rsidP="009017F3">
      <w:pPr>
        <w:tabs>
          <w:tab w:val="left" w:pos="426"/>
        </w:tabs>
        <w:spacing w:before="29" w:line="288" w:lineRule="auto"/>
        <w:jc w:val="left"/>
        <w:rPr>
          <w:b/>
          <w:kern w:val="0"/>
          <w:sz w:val="24"/>
        </w:rPr>
      </w:pPr>
      <w:r w:rsidRPr="009017F3">
        <w:rPr>
          <w:b/>
          <w:kern w:val="0"/>
          <w:sz w:val="24"/>
        </w:rPr>
        <w:t xml:space="preserve">7.4.10.7 </w:t>
      </w:r>
      <w:r w:rsidRPr="009017F3">
        <w:rPr>
          <w:b/>
          <w:kern w:val="0"/>
          <w:sz w:val="24"/>
        </w:rPr>
        <w:t>其他关联交易事项的说明</w:t>
      </w:r>
    </w:p>
    <w:p w:rsidR="000228FA" w:rsidRDefault="000228FA" w:rsidP="009017F3">
      <w:pPr>
        <w:tabs>
          <w:tab w:val="left" w:pos="426"/>
        </w:tabs>
        <w:spacing w:before="29" w:line="288" w:lineRule="auto"/>
        <w:jc w:val="left"/>
        <w:rPr>
          <w:kern w:val="0"/>
          <w:sz w:val="24"/>
        </w:rPr>
      </w:pPr>
      <w:r w:rsidRPr="009017F3">
        <w:rPr>
          <w:kern w:val="0"/>
          <w:sz w:val="24"/>
        </w:rPr>
        <w:t>本基金本报告期内及上年度可比期间无其他关联交易事项。</w:t>
      </w:r>
    </w:p>
    <w:p w:rsidR="009017F3" w:rsidRPr="009017F3" w:rsidRDefault="009017F3" w:rsidP="009017F3">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3" w:name="_Toc35967268"/>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3"/>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4" w:name="_Toc35967269"/>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4"/>
    </w:p>
    <w:p w:rsidR="001A59F9" w:rsidRPr="00AD0E47" w:rsidRDefault="001A59F9" w:rsidP="00AD0E47">
      <w:pPr>
        <w:pStyle w:val="20"/>
        <w:spacing w:before="29" w:after="0" w:line="288" w:lineRule="auto"/>
        <w:rPr>
          <w:rFonts w:ascii="Times New Roman" w:hAnsi="Times New Roman"/>
          <w:kern w:val="0"/>
          <w:szCs w:val="24"/>
        </w:rPr>
      </w:pPr>
      <w:bookmarkStart w:id="185" w:name="_Toc35967270"/>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1B3160">
        <w:tc>
          <w:tcPr>
            <w:tcW w:w="834" w:type="dxa"/>
            <w:vAlign w:val="center"/>
          </w:tcPr>
          <w:p w:rsidR="001B3160" w:rsidRDefault="00FE0613">
            <w:pPr>
              <w:jc w:val="center"/>
            </w:pPr>
            <w:r>
              <w:rPr>
                <w:sz w:val="24"/>
              </w:rPr>
              <w:t>603096</w:t>
            </w:r>
          </w:p>
        </w:tc>
        <w:tc>
          <w:tcPr>
            <w:tcW w:w="835" w:type="dxa"/>
            <w:vAlign w:val="center"/>
          </w:tcPr>
          <w:p w:rsidR="001B3160" w:rsidRDefault="00FE0613">
            <w:pPr>
              <w:jc w:val="center"/>
            </w:pPr>
            <w:r>
              <w:rPr>
                <w:sz w:val="24"/>
              </w:rPr>
              <w:t>新经典</w:t>
            </w:r>
          </w:p>
        </w:tc>
        <w:tc>
          <w:tcPr>
            <w:tcW w:w="834" w:type="dxa"/>
            <w:vAlign w:val="center"/>
          </w:tcPr>
          <w:p w:rsidR="001B3160" w:rsidRDefault="00FE0613">
            <w:pPr>
              <w:jc w:val="center"/>
            </w:pPr>
            <w:r>
              <w:rPr>
                <w:sz w:val="24"/>
              </w:rPr>
              <w:t>2019-07-24</w:t>
            </w:r>
          </w:p>
        </w:tc>
        <w:tc>
          <w:tcPr>
            <w:tcW w:w="835" w:type="dxa"/>
            <w:vAlign w:val="center"/>
          </w:tcPr>
          <w:p w:rsidR="001B3160" w:rsidRDefault="00FE0613">
            <w:pPr>
              <w:jc w:val="center"/>
            </w:pPr>
            <w:r>
              <w:rPr>
                <w:sz w:val="24"/>
              </w:rPr>
              <w:t>2020-0</w:t>
            </w:r>
            <w:r w:rsidR="001F3313">
              <w:rPr>
                <w:sz w:val="24"/>
              </w:rPr>
              <w:t>2</w:t>
            </w:r>
            <w:r>
              <w:rPr>
                <w:sz w:val="24"/>
              </w:rPr>
              <w:t>-</w:t>
            </w:r>
            <w:r w:rsidR="001F3313">
              <w:rPr>
                <w:sz w:val="24"/>
              </w:rPr>
              <w:t>03</w:t>
            </w:r>
          </w:p>
        </w:tc>
        <w:tc>
          <w:tcPr>
            <w:tcW w:w="834" w:type="dxa"/>
            <w:vAlign w:val="center"/>
          </w:tcPr>
          <w:p w:rsidR="001B3160" w:rsidRDefault="00FE0613">
            <w:pPr>
              <w:jc w:val="center"/>
            </w:pPr>
            <w:r>
              <w:rPr>
                <w:sz w:val="24"/>
              </w:rPr>
              <w:t>限售股</w:t>
            </w:r>
          </w:p>
        </w:tc>
        <w:tc>
          <w:tcPr>
            <w:tcW w:w="835" w:type="dxa"/>
            <w:vAlign w:val="center"/>
          </w:tcPr>
          <w:p w:rsidR="001B3160" w:rsidRDefault="00FE0613">
            <w:pPr>
              <w:jc w:val="right"/>
            </w:pPr>
            <w:r>
              <w:rPr>
                <w:sz w:val="24"/>
              </w:rPr>
              <w:t>53.34</w:t>
            </w:r>
          </w:p>
        </w:tc>
        <w:tc>
          <w:tcPr>
            <w:tcW w:w="834" w:type="dxa"/>
            <w:vAlign w:val="center"/>
          </w:tcPr>
          <w:p w:rsidR="001B3160" w:rsidRDefault="00FE0613">
            <w:pPr>
              <w:jc w:val="right"/>
            </w:pPr>
            <w:r>
              <w:rPr>
                <w:sz w:val="24"/>
              </w:rPr>
              <w:t>54.76</w:t>
            </w:r>
          </w:p>
        </w:tc>
        <w:tc>
          <w:tcPr>
            <w:tcW w:w="835" w:type="dxa"/>
            <w:vAlign w:val="center"/>
          </w:tcPr>
          <w:p w:rsidR="001B3160" w:rsidRDefault="00FE0613">
            <w:pPr>
              <w:jc w:val="right"/>
            </w:pPr>
            <w:r>
              <w:rPr>
                <w:sz w:val="24"/>
              </w:rPr>
              <w:t>205,000</w:t>
            </w:r>
          </w:p>
        </w:tc>
        <w:tc>
          <w:tcPr>
            <w:tcW w:w="834" w:type="dxa"/>
            <w:vAlign w:val="center"/>
          </w:tcPr>
          <w:p w:rsidR="001B3160" w:rsidRDefault="00FE0613">
            <w:pPr>
              <w:jc w:val="right"/>
            </w:pPr>
            <w:r>
              <w:rPr>
                <w:sz w:val="24"/>
              </w:rPr>
              <w:t>10,934,700.00</w:t>
            </w:r>
          </w:p>
        </w:tc>
        <w:tc>
          <w:tcPr>
            <w:tcW w:w="835" w:type="dxa"/>
            <w:vAlign w:val="center"/>
          </w:tcPr>
          <w:p w:rsidR="001B3160" w:rsidRDefault="00FE0613">
            <w:pPr>
              <w:jc w:val="right"/>
            </w:pPr>
            <w:r>
              <w:rPr>
                <w:sz w:val="24"/>
              </w:rPr>
              <w:t>11,225,800.00</w:t>
            </w:r>
          </w:p>
        </w:tc>
        <w:tc>
          <w:tcPr>
            <w:tcW w:w="835" w:type="dxa"/>
            <w:vAlign w:val="center"/>
          </w:tcPr>
          <w:p w:rsidR="001B3160" w:rsidRDefault="00FE0613">
            <w:pPr>
              <w:jc w:val="center"/>
            </w:pPr>
            <w:r>
              <w:rPr>
                <w:sz w:val="24"/>
              </w:rPr>
              <w:t>-</w:t>
            </w:r>
          </w:p>
        </w:tc>
      </w:tr>
      <w:tr w:rsidR="001B3160">
        <w:tc>
          <w:tcPr>
            <w:tcW w:w="834" w:type="dxa"/>
            <w:vAlign w:val="center"/>
          </w:tcPr>
          <w:p w:rsidR="001B3160" w:rsidRDefault="00FE0613">
            <w:pPr>
              <w:jc w:val="center"/>
            </w:pPr>
            <w:r>
              <w:rPr>
                <w:sz w:val="24"/>
              </w:rPr>
              <w:t>688018</w:t>
            </w:r>
          </w:p>
        </w:tc>
        <w:tc>
          <w:tcPr>
            <w:tcW w:w="835" w:type="dxa"/>
            <w:vAlign w:val="center"/>
          </w:tcPr>
          <w:p w:rsidR="001B3160" w:rsidRDefault="00FE0613">
            <w:pPr>
              <w:jc w:val="center"/>
            </w:pPr>
            <w:r>
              <w:rPr>
                <w:sz w:val="24"/>
              </w:rPr>
              <w:t>乐鑫科技</w:t>
            </w:r>
          </w:p>
        </w:tc>
        <w:tc>
          <w:tcPr>
            <w:tcW w:w="834" w:type="dxa"/>
            <w:vAlign w:val="center"/>
          </w:tcPr>
          <w:p w:rsidR="001B3160" w:rsidRDefault="00FE0613">
            <w:pPr>
              <w:jc w:val="center"/>
            </w:pPr>
            <w:r>
              <w:rPr>
                <w:sz w:val="24"/>
              </w:rPr>
              <w:t>2019-07-12</w:t>
            </w:r>
          </w:p>
        </w:tc>
        <w:tc>
          <w:tcPr>
            <w:tcW w:w="835" w:type="dxa"/>
            <w:vAlign w:val="center"/>
          </w:tcPr>
          <w:p w:rsidR="001B3160" w:rsidRDefault="00FE0613">
            <w:pPr>
              <w:jc w:val="center"/>
            </w:pPr>
            <w:r>
              <w:rPr>
                <w:sz w:val="24"/>
              </w:rPr>
              <w:t>2020-01-22</w:t>
            </w:r>
          </w:p>
        </w:tc>
        <w:tc>
          <w:tcPr>
            <w:tcW w:w="834" w:type="dxa"/>
            <w:vAlign w:val="center"/>
          </w:tcPr>
          <w:p w:rsidR="001B3160" w:rsidRDefault="00FE0613">
            <w:pPr>
              <w:jc w:val="center"/>
            </w:pPr>
            <w:r>
              <w:rPr>
                <w:sz w:val="24"/>
              </w:rPr>
              <w:t>限售股</w:t>
            </w:r>
          </w:p>
        </w:tc>
        <w:tc>
          <w:tcPr>
            <w:tcW w:w="835" w:type="dxa"/>
            <w:vAlign w:val="center"/>
          </w:tcPr>
          <w:p w:rsidR="001B3160" w:rsidRDefault="00FE0613">
            <w:pPr>
              <w:jc w:val="right"/>
            </w:pPr>
            <w:r>
              <w:rPr>
                <w:sz w:val="24"/>
              </w:rPr>
              <w:t>62.60</w:t>
            </w:r>
          </w:p>
        </w:tc>
        <w:tc>
          <w:tcPr>
            <w:tcW w:w="834" w:type="dxa"/>
            <w:vAlign w:val="center"/>
          </w:tcPr>
          <w:p w:rsidR="001B3160" w:rsidRDefault="00FE0613">
            <w:pPr>
              <w:jc w:val="right"/>
            </w:pPr>
            <w:r>
              <w:rPr>
                <w:sz w:val="24"/>
              </w:rPr>
              <w:t>163.82</w:t>
            </w:r>
          </w:p>
        </w:tc>
        <w:tc>
          <w:tcPr>
            <w:tcW w:w="835" w:type="dxa"/>
            <w:vAlign w:val="center"/>
          </w:tcPr>
          <w:p w:rsidR="001B3160" w:rsidRDefault="00FE0613">
            <w:pPr>
              <w:jc w:val="right"/>
            </w:pPr>
            <w:r>
              <w:rPr>
                <w:sz w:val="24"/>
              </w:rPr>
              <w:t>6,264</w:t>
            </w:r>
          </w:p>
        </w:tc>
        <w:tc>
          <w:tcPr>
            <w:tcW w:w="834" w:type="dxa"/>
            <w:vAlign w:val="center"/>
          </w:tcPr>
          <w:p w:rsidR="001B3160" w:rsidRDefault="00FE0613">
            <w:pPr>
              <w:jc w:val="right"/>
            </w:pPr>
            <w:r>
              <w:rPr>
                <w:sz w:val="24"/>
              </w:rPr>
              <w:t>392,126.40</w:t>
            </w:r>
          </w:p>
        </w:tc>
        <w:tc>
          <w:tcPr>
            <w:tcW w:w="835" w:type="dxa"/>
            <w:vAlign w:val="center"/>
          </w:tcPr>
          <w:p w:rsidR="001B3160" w:rsidRDefault="00FE0613">
            <w:pPr>
              <w:jc w:val="right"/>
            </w:pPr>
            <w:r>
              <w:rPr>
                <w:sz w:val="24"/>
              </w:rPr>
              <w:t>1,026,168.48</w:t>
            </w:r>
          </w:p>
        </w:tc>
        <w:tc>
          <w:tcPr>
            <w:tcW w:w="835" w:type="dxa"/>
            <w:vAlign w:val="center"/>
          </w:tcPr>
          <w:p w:rsidR="001B3160" w:rsidRDefault="00FE0613">
            <w:pPr>
              <w:jc w:val="center"/>
            </w:pPr>
            <w:r>
              <w:rPr>
                <w:sz w:val="24"/>
              </w:rPr>
              <w:t>-</w:t>
            </w:r>
          </w:p>
        </w:tc>
      </w:tr>
      <w:tr w:rsidR="001B3160">
        <w:tc>
          <w:tcPr>
            <w:tcW w:w="834" w:type="dxa"/>
            <w:vAlign w:val="center"/>
          </w:tcPr>
          <w:p w:rsidR="001B3160" w:rsidRDefault="00FE0613">
            <w:pPr>
              <w:jc w:val="center"/>
            </w:pPr>
            <w:r>
              <w:rPr>
                <w:sz w:val="24"/>
              </w:rPr>
              <w:t>688081</w:t>
            </w:r>
          </w:p>
        </w:tc>
        <w:tc>
          <w:tcPr>
            <w:tcW w:w="835" w:type="dxa"/>
            <w:vAlign w:val="center"/>
          </w:tcPr>
          <w:p w:rsidR="001B3160" w:rsidRDefault="00FE0613">
            <w:pPr>
              <w:jc w:val="center"/>
            </w:pPr>
            <w:r>
              <w:rPr>
                <w:sz w:val="24"/>
              </w:rPr>
              <w:t>兴图新科</w:t>
            </w:r>
          </w:p>
        </w:tc>
        <w:tc>
          <w:tcPr>
            <w:tcW w:w="834" w:type="dxa"/>
            <w:vAlign w:val="center"/>
          </w:tcPr>
          <w:p w:rsidR="001B3160" w:rsidRDefault="00FE0613">
            <w:pPr>
              <w:jc w:val="center"/>
            </w:pPr>
            <w:r>
              <w:rPr>
                <w:sz w:val="24"/>
              </w:rPr>
              <w:t>2019-12-26</w:t>
            </w:r>
          </w:p>
        </w:tc>
        <w:tc>
          <w:tcPr>
            <w:tcW w:w="835" w:type="dxa"/>
            <w:vAlign w:val="center"/>
          </w:tcPr>
          <w:p w:rsidR="001B3160" w:rsidRDefault="00FE0613">
            <w:pPr>
              <w:jc w:val="center"/>
            </w:pPr>
            <w:r>
              <w:rPr>
                <w:sz w:val="24"/>
              </w:rPr>
              <w:t>2020-01-06</w:t>
            </w:r>
          </w:p>
        </w:tc>
        <w:tc>
          <w:tcPr>
            <w:tcW w:w="834" w:type="dxa"/>
            <w:vAlign w:val="center"/>
          </w:tcPr>
          <w:p w:rsidR="001B3160" w:rsidRDefault="00FE0613">
            <w:pPr>
              <w:jc w:val="center"/>
            </w:pPr>
            <w:r>
              <w:rPr>
                <w:sz w:val="24"/>
              </w:rPr>
              <w:t>新股未上市</w:t>
            </w:r>
          </w:p>
        </w:tc>
        <w:tc>
          <w:tcPr>
            <w:tcW w:w="835" w:type="dxa"/>
            <w:vAlign w:val="center"/>
          </w:tcPr>
          <w:p w:rsidR="001B3160" w:rsidRDefault="00FE0613">
            <w:pPr>
              <w:jc w:val="right"/>
            </w:pPr>
            <w:r>
              <w:rPr>
                <w:sz w:val="24"/>
              </w:rPr>
              <w:t>28.21</w:t>
            </w:r>
          </w:p>
        </w:tc>
        <w:tc>
          <w:tcPr>
            <w:tcW w:w="834" w:type="dxa"/>
            <w:vAlign w:val="center"/>
          </w:tcPr>
          <w:p w:rsidR="001B3160" w:rsidRDefault="00FE0613">
            <w:pPr>
              <w:jc w:val="right"/>
            </w:pPr>
            <w:r>
              <w:rPr>
                <w:sz w:val="24"/>
              </w:rPr>
              <w:t>28.21</w:t>
            </w:r>
          </w:p>
        </w:tc>
        <w:tc>
          <w:tcPr>
            <w:tcW w:w="835" w:type="dxa"/>
            <w:vAlign w:val="center"/>
          </w:tcPr>
          <w:p w:rsidR="001B3160" w:rsidRDefault="00FE0613">
            <w:pPr>
              <w:jc w:val="right"/>
            </w:pPr>
            <w:r>
              <w:rPr>
                <w:sz w:val="24"/>
              </w:rPr>
              <w:t>3,153</w:t>
            </w:r>
          </w:p>
        </w:tc>
        <w:tc>
          <w:tcPr>
            <w:tcW w:w="834" w:type="dxa"/>
            <w:vAlign w:val="center"/>
          </w:tcPr>
          <w:p w:rsidR="001B3160" w:rsidRDefault="00FE0613">
            <w:pPr>
              <w:jc w:val="right"/>
            </w:pPr>
            <w:r>
              <w:rPr>
                <w:sz w:val="24"/>
              </w:rPr>
              <w:t>88,946.13</w:t>
            </w:r>
          </w:p>
        </w:tc>
        <w:tc>
          <w:tcPr>
            <w:tcW w:w="835" w:type="dxa"/>
            <w:vAlign w:val="center"/>
          </w:tcPr>
          <w:p w:rsidR="001B3160" w:rsidRDefault="00FE0613">
            <w:pPr>
              <w:jc w:val="right"/>
            </w:pPr>
            <w:r>
              <w:rPr>
                <w:sz w:val="24"/>
              </w:rPr>
              <w:t>88,946.13</w:t>
            </w:r>
          </w:p>
        </w:tc>
        <w:tc>
          <w:tcPr>
            <w:tcW w:w="835" w:type="dxa"/>
            <w:vAlign w:val="center"/>
          </w:tcPr>
          <w:p w:rsidR="001B3160" w:rsidRDefault="00FE0613">
            <w:pPr>
              <w:jc w:val="center"/>
            </w:pPr>
            <w:r>
              <w:rPr>
                <w:sz w:val="24"/>
              </w:rPr>
              <w:t>-</w:t>
            </w:r>
          </w:p>
        </w:tc>
      </w:tr>
      <w:tr w:rsidR="001B3160">
        <w:tc>
          <w:tcPr>
            <w:tcW w:w="834" w:type="dxa"/>
            <w:vAlign w:val="center"/>
          </w:tcPr>
          <w:p w:rsidR="001B3160" w:rsidRDefault="00FE0613">
            <w:pPr>
              <w:jc w:val="center"/>
            </w:pPr>
            <w:r>
              <w:rPr>
                <w:sz w:val="24"/>
              </w:rPr>
              <w:t>688123</w:t>
            </w:r>
          </w:p>
        </w:tc>
        <w:tc>
          <w:tcPr>
            <w:tcW w:w="835" w:type="dxa"/>
            <w:vAlign w:val="center"/>
          </w:tcPr>
          <w:p w:rsidR="001B3160" w:rsidRDefault="00FE0613">
            <w:pPr>
              <w:jc w:val="center"/>
            </w:pPr>
            <w:r>
              <w:rPr>
                <w:sz w:val="24"/>
              </w:rPr>
              <w:t>聚辰股份</w:t>
            </w:r>
          </w:p>
        </w:tc>
        <w:tc>
          <w:tcPr>
            <w:tcW w:w="834" w:type="dxa"/>
            <w:vAlign w:val="center"/>
          </w:tcPr>
          <w:p w:rsidR="001B3160" w:rsidRDefault="00FE0613">
            <w:pPr>
              <w:jc w:val="center"/>
            </w:pPr>
            <w:r>
              <w:rPr>
                <w:sz w:val="24"/>
              </w:rPr>
              <w:t>2019-12-16</w:t>
            </w:r>
          </w:p>
        </w:tc>
        <w:tc>
          <w:tcPr>
            <w:tcW w:w="835" w:type="dxa"/>
            <w:vAlign w:val="center"/>
          </w:tcPr>
          <w:p w:rsidR="001B3160" w:rsidRDefault="00FE0613">
            <w:pPr>
              <w:jc w:val="center"/>
            </w:pPr>
            <w:r>
              <w:rPr>
                <w:sz w:val="24"/>
              </w:rPr>
              <w:t>2020-06-23</w:t>
            </w:r>
          </w:p>
        </w:tc>
        <w:tc>
          <w:tcPr>
            <w:tcW w:w="834" w:type="dxa"/>
            <w:vAlign w:val="center"/>
          </w:tcPr>
          <w:p w:rsidR="001B3160" w:rsidRDefault="00FE0613">
            <w:pPr>
              <w:jc w:val="center"/>
            </w:pPr>
            <w:r>
              <w:rPr>
                <w:sz w:val="24"/>
              </w:rPr>
              <w:t>限售股</w:t>
            </w:r>
          </w:p>
        </w:tc>
        <w:tc>
          <w:tcPr>
            <w:tcW w:w="835" w:type="dxa"/>
            <w:vAlign w:val="center"/>
          </w:tcPr>
          <w:p w:rsidR="001B3160" w:rsidRDefault="00FE0613">
            <w:pPr>
              <w:jc w:val="right"/>
            </w:pPr>
            <w:r>
              <w:rPr>
                <w:sz w:val="24"/>
              </w:rPr>
              <w:t>33.25</w:t>
            </w:r>
          </w:p>
        </w:tc>
        <w:tc>
          <w:tcPr>
            <w:tcW w:w="834" w:type="dxa"/>
            <w:vAlign w:val="center"/>
          </w:tcPr>
          <w:p w:rsidR="001B3160" w:rsidRDefault="00FE0613">
            <w:pPr>
              <w:jc w:val="right"/>
            </w:pPr>
            <w:r>
              <w:rPr>
                <w:sz w:val="24"/>
              </w:rPr>
              <w:t>58.12</w:t>
            </w:r>
          </w:p>
        </w:tc>
        <w:tc>
          <w:tcPr>
            <w:tcW w:w="835" w:type="dxa"/>
            <w:vAlign w:val="center"/>
          </w:tcPr>
          <w:p w:rsidR="001B3160" w:rsidRDefault="00FE0613">
            <w:pPr>
              <w:jc w:val="right"/>
            </w:pPr>
            <w:r>
              <w:rPr>
                <w:sz w:val="24"/>
              </w:rPr>
              <w:t>6,660</w:t>
            </w:r>
          </w:p>
        </w:tc>
        <w:tc>
          <w:tcPr>
            <w:tcW w:w="834" w:type="dxa"/>
            <w:vAlign w:val="center"/>
          </w:tcPr>
          <w:p w:rsidR="001B3160" w:rsidRDefault="00FE0613">
            <w:pPr>
              <w:jc w:val="right"/>
            </w:pPr>
            <w:r>
              <w:rPr>
                <w:sz w:val="24"/>
              </w:rPr>
              <w:t>221,445.00</w:t>
            </w:r>
          </w:p>
        </w:tc>
        <w:tc>
          <w:tcPr>
            <w:tcW w:w="835" w:type="dxa"/>
            <w:vAlign w:val="center"/>
          </w:tcPr>
          <w:p w:rsidR="001B3160" w:rsidRDefault="00FE0613">
            <w:pPr>
              <w:jc w:val="right"/>
            </w:pPr>
            <w:r>
              <w:rPr>
                <w:sz w:val="24"/>
              </w:rPr>
              <w:t>387,079.20</w:t>
            </w:r>
          </w:p>
        </w:tc>
        <w:tc>
          <w:tcPr>
            <w:tcW w:w="835" w:type="dxa"/>
            <w:vAlign w:val="center"/>
          </w:tcPr>
          <w:p w:rsidR="001B3160" w:rsidRDefault="00FE0613">
            <w:pPr>
              <w:jc w:val="center"/>
            </w:pPr>
            <w:r>
              <w:rPr>
                <w:sz w:val="24"/>
              </w:rPr>
              <w:t>-</w:t>
            </w:r>
          </w:p>
        </w:tc>
      </w:tr>
      <w:tr w:rsidR="001B3160">
        <w:tc>
          <w:tcPr>
            <w:tcW w:w="834" w:type="dxa"/>
            <w:vAlign w:val="center"/>
          </w:tcPr>
          <w:p w:rsidR="001B3160" w:rsidRDefault="00FE0613">
            <w:pPr>
              <w:jc w:val="center"/>
            </w:pPr>
            <w:r>
              <w:rPr>
                <w:sz w:val="24"/>
              </w:rPr>
              <w:t>688128</w:t>
            </w:r>
          </w:p>
        </w:tc>
        <w:tc>
          <w:tcPr>
            <w:tcW w:w="835" w:type="dxa"/>
            <w:vAlign w:val="center"/>
          </w:tcPr>
          <w:p w:rsidR="001B3160" w:rsidRDefault="00FE0613">
            <w:pPr>
              <w:jc w:val="center"/>
            </w:pPr>
            <w:r>
              <w:rPr>
                <w:sz w:val="24"/>
              </w:rPr>
              <w:t>中国电研</w:t>
            </w:r>
          </w:p>
        </w:tc>
        <w:tc>
          <w:tcPr>
            <w:tcW w:w="834" w:type="dxa"/>
            <w:vAlign w:val="center"/>
          </w:tcPr>
          <w:p w:rsidR="001B3160" w:rsidRDefault="00FE0613">
            <w:pPr>
              <w:jc w:val="center"/>
            </w:pPr>
            <w:r>
              <w:rPr>
                <w:sz w:val="24"/>
              </w:rPr>
              <w:t>2019-10-29</w:t>
            </w:r>
          </w:p>
        </w:tc>
        <w:tc>
          <w:tcPr>
            <w:tcW w:w="835" w:type="dxa"/>
            <w:vAlign w:val="center"/>
          </w:tcPr>
          <w:p w:rsidR="001B3160" w:rsidRDefault="00FE0613">
            <w:pPr>
              <w:jc w:val="center"/>
            </w:pPr>
            <w:r>
              <w:rPr>
                <w:sz w:val="24"/>
              </w:rPr>
              <w:t>2020-05-06</w:t>
            </w:r>
          </w:p>
        </w:tc>
        <w:tc>
          <w:tcPr>
            <w:tcW w:w="834" w:type="dxa"/>
            <w:vAlign w:val="center"/>
          </w:tcPr>
          <w:p w:rsidR="001B3160" w:rsidRDefault="00FE0613">
            <w:pPr>
              <w:jc w:val="center"/>
            </w:pPr>
            <w:r>
              <w:rPr>
                <w:sz w:val="24"/>
              </w:rPr>
              <w:t>限售股</w:t>
            </w:r>
          </w:p>
        </w:tc>
        <w:tc>
          <w:tcPr>
            <w:tcW w:w="835" w:type="dxa"/>
            <w:vAlign w:val="center"/>
          </w:tcPr>
          <w:p w:rsidR="001B3160" w:rsidRDefault="00FE0613">
            <w:pPr>
              <w:jc w:val="right"/>
            </w:pPr>
            <w:r>
              <w:rPr>
                <w:sz w:val="24"/>
              </w:rPr>
              <w:t>18.79</w:t>
            </w:r>
          </w:p>
        </w:tc>
        <w:tc>
          <w:tcPr>
            <w:tcW w:w="834" w:type="dxa"/>
            <w:vAlign w:val="center"/>
          </w:tcPr>
          <w:p w:rsidR="001B3160" w:rsidRDefault="00FE0613">
            <w:pPr>
              <w:jc w:val="right"/>
            </w:pPr>
            <w:r>
              <w:rPr>
                <w:sz w:val="24"/>
              </w:rPr>
              <w:t>17.52</w:t>
            </w:r>
          </w:p>
        </w:tc>
        <w:tc>
          <w:tcPr>
            <w:tcW w:w="835" w:type="dxa"/>
            <w:vAlign w:val="center"/>
          </w:tcPr>
          <w:p w:rsidR="001B3160" w:rsidRDefault="00FE0613">
            <w:pPr>
              <w:jc w:val="right"/>
            </w:pPr>
            <w:r>
              <w:rPr>
                <w:sz w:val="24"/>
              </w:rPr>
              <w:t>9,027</w:t>
            </w:r>
          </w:p>
        </w:tc>
        <w:tc>
          <w:tcPr>
            <w:tcW w:w="834" w:type="dxa"/>
            <w:vAlign w:val="center"/>
          </w:tcPr>
          <w:p w:rsidR="001B3160" w:rsidRDefault="00FE0613">
            <w:pPr>
              <w:jc w:val="right"/>
            </w:pPr>
            <w:r>
              <w:rPr>
                <w:sz w:val="24"/>
              </w:rPr>
              <w:t>169,617.33</w:t>
            </w:r>
          </w:p>
        </w:tc>
        <w:tc>
          <w:tcPr>
            <w:tcW w:w="835" w:type="dxa"/>
            <w:vAlign w:val="center"/>
          </w:tcPr>
          <w:p w:rsidR="001B3160" w:rsidRDefault="00FE0613">
            <w:pPr>
              <w:jc w:val="right"/>
            </w:pPr>
            <w:r>
              <w:rPr>
                <w:sz w:val="24"/>
              </w:rPr>
              <w:t>158,153.04</w:t>
            </w:r>
          </w:p>
        </w:tc>
        <w:tc>
          <w:tcPr>
            <w:tcW w:w="835" w:type="dxa"/>
            <w:vAlign w:val="center"/>
          </w:tcPr>
          <w:p w:rsidR="001B3160" w:rsidRDefault="00FE0613">
            <w:pPr>
              <w:jc w:val="center"/>
            </w:pPr>
            <w:r>
              <w:rPr>
                <w:sz w:val="24"/>
              </w:rPr>
              <w:t>-</w:t>
            </w:r>
          </w:p>
        </w:tc>
      </w:tr>
      <w:tr w:rsidR="001B3160">
        <w:tc>
          <w:tcPr>
            <w:tcW w:w="834" w:type="dxa"/>
            <w:vAlign w:val="center"/>
          </w:tcPr>
          <w:p w:rsidR="001B3160" w:rsidRDefault="00FE0613">
            <w:pPr>
              <w:jc w:val="center"/>
            </w:pPr>
            <w:r>
              <w:rPr>
                <w:sz w:val="24"/>
              </w:rPr>
              <w:t>688139</w:t>
            </w:r>
          </w:p>
        </w:tc>
        <w:tc>
          <w:tcPr>
            <w:tcW w:w="835" w:type="dxa"/>
            <w:vAlign w:val="center"/>
          </w:tcPr>
          <w:p w:rsidR="001B3160" w:rsidRDefault="00FE0613">
            <w:pPr>
              <w:jc w:val="center"/>
            </w:pPr>
            <w:r>
              <w:rPr>
                <w:sz w:val="24"/>
              </w:rPr>
              <w:t>海尔生物</w:t>
            </w:r>
          </w:p>
        </w:tc>
        <w:tc>
          <w:tcPr>
            <w:tcW w:w="834" w:type="dxa"/>
            <w:vAlign w:val="center"/>
          </w:tcPr>
          <w:p w:rsidR="001B3160" w:rsidRDefault="00FE0613">
            <w:pPr>
              <w:jc w:val="center"/>
            </w:pPr>
            <w:r>
              <w:rPr>
                <w:sz w:val="24"/>
              </w:rPr>
              <w:t>2019-10-18</w:t>
            </w:r>
          </w:p>
        </w:tc>
        <w:tc>
          <w:tcPr>
            <w:tcW w:w="835" w:type="dxa"/>
            <w:vAlign w:val="center"/>
          </w:tcPr>
          <w:p w:rsidR="001B3160" w:rsidRDefault="00FE0613">
            <w:pPr>
              <w:jc w:val="center"/>
            </w:pPr>
            <w:r>
              <w:rPr>
                <w:sz w:val="24"/>
              </w:rPr>
              <w:t>2020-04-27</w:t>
            </w:r>
          </w:p>
        </w:tc>
        <w:tc>
          <w:tcPr>
            <w:tcW w:w="834" w:type="dxa"/>
            <w:vAlign w:val="center"/>
          </w:tcPr>
          <w:p w:rsidR="001B3160" w:rsidRDefault="00FE0613">
            <w:pPr>
              <w:jc w:val="center"/>
            </w:pPr>
            <w:r>
              <w:rPr>
                <w:sz w:val="24"/>
              </w:rPr>
              <w:t>限售股</w:t>
            </w:r>
          </w:p>
        </w:tc>
        <w:tc>
          <w:tcPr>
            <w:tcW w:w="835" w:type="dxa"/>
            <w:vAlign w:val="center"/>
          </w:tcPr>
          <w:p w:rsidR="001B3160" w:rsidRDefault="00FE0613">
            <w:pPr>
              <w:jc w:val="right"/>
            </w:pPr>
            <w:r>
              <w:rPr>
                <w:sz w:val="24"/>
              </w:rPr>
              <w:t>15.53</w:t>
            </w:r>
          </w:p>
        </w:tc>
        <w:tc>
          <w:tcPr>
            <w:tcW w:w="834" w:type="dxa"/>
            <w:vAlign w:val="center"/>
          </w:tcPr>
          <w:p w:rsidR="001B3160" w:rsidRDefault="00FE0613">
            <w:pPr>
              <w:jc w:val="right"/>
            </w:pPr>
            <w:r>
              <w:rPr>
                <w:sz w:val="24"/>
              </w:rPr>
              <w:t>24.00</w:t>
            </w:r>
          </w:p>
        </w:tc>
        <w:tc>
          <w:tcPr>
            <w:tcW w:w="835" w:type="dxa"/>
            <w:vAlign w:val="center"/>
          </w:tcPr>
          <w:p w:rsidR="001B3160" w:rsidRDefault="00FE0613">
            <w:pPr>
              <w:jc w:val="right"/>
            </w:pPr>
            <w:r>
              <w:rPr>
                <w:sz w:val="24"/>
              </w:rPr>
              <w:t>13,249</w:t>
            </w:r>
          </w:p>
        </w:tc>
        <w:tc>
          <w:tcPr>
            <w:tcW w:w="834" w:type="dxa"/>
            <w:vAlign w:val="center"/>
          </w:tcPr>
          <w:p w:rsidR="001B3160" w:rsidRDefault="00FE0613">
            <w:pPr>
              <w:jc w:val="right"/>
            </w:pPr>
            <w:r>
              <w:rPr>
                <w:sz w:val="24"/>
              </w:rPr>
              <w:t>205,756.97</w:t>
            </w:r>
          </w:p>
        </w:tc>
        <w:tc>
          <w:tcPr>
            <w:tcW w:w="835" w:type="dxa"/>
            <w:vAlign w:val="center"/>
          </w:tcPr>
          <w:p w:rsidR="001B3160" w:rsidRDefault="00FE0613">
            <w:pPr>
              <w:jc w:val="right"/>
            </w:pPr>
            <w:r>
              <w:rPr>
                <w:sz w:val="24"/>
              </w:rPr>
              <w:t>317,976.00</w:t>
            </w:r>
          </w:p>
        </w:tc>
        <w:tc>
          <w:tcPr>
            <w:tcW w:w="835" w:type="dxa"/>
            <w:vAlign w:val="center"/>
          </w:tcPr>
          <w:p w:rsidR="001B3160" w:rsidRDefault="00FE0613">
            <w:pPr>
              <w:jc w:val="center"/>
            </w:pPr>
            <w:r>
              <w:rPr>
                <w:sz w:val="24"/>
              </w:rPr>
              <w:t>-</w:t>
            </w:r>
          </w:p>
        </w:tc>
      </w:tr>
      <w:tr w:rsidR="001B3160">
        <w:tc>
          <w:tcPr>
            <w:tcW w:w="834" w:type="dxa"/>
            <w:vAlign w:val="center"/>
          </w:tcPr>
          <w:p w:rsidR="001B3160" w:rsidRDefault="00FE0613">
            <w:pPr>
              <w:jc w:val="center"/>
            </w:pPr>
            <w:r>
              <w:rPr>
                <w:sz w:val="24"/>
              </w:rPr>
              <w:t>688168</w:t>
            </w:r>
          </w:p>
        </w:tc>
        <w:tc>
          <w:tcPr>
            <w:tcW w:w="835" w:type="dxa"/>
            <w:vAlign w:val="center"/>
          </w:tcPr>
          <w:p w:rsidR="001B3160" w:rsidRDefault="00FE0613">
            <w:pPr>
              <w:jc w:val="center"/>
            </w:pPr>
            <w:r>
              <w:rPr>
                <w:sz w:val="24"/>
              </w:rPr>
              <w:t>安博通</w:t>
            </w:r>
          </w:p>
        </w:tc>
        <w:tc>
          <w:tcPr>
            <w:tcW w:w="834" w:type="dxa"/>
            <w:vAlign w:val="center"/>
          </w:tcPr>
          <w:p w:rsidR="001B3160" w:rsidRDefault="00FE0613">
            <w:pPr>
              <w:jc w:val="center"/>
            </w:pPr>
            <w:r>
              <w:rPr>
                <w:sz w:val="24"/>
              </w:rPr>
              <w:t>2019-08-30</w:t>
            </w:r>
          </w:p>
        </w:tc>
        <w:tc>
          <w:tcPr>
            <w:tcW w:w="835" w:type="dxa"/>
            <w:vAlign w:val="center"/>
          </w:tcPr>
          <w:p w:rsidR="001B3160" w:rsidRDefault="00FE0613">
            <w:pPr>
              <w:jc w:val="center"/>
            </w:pPr>
            <w:r>
              <w:rPr>
                <w:sz w:val="24"/>
              </w:rPr>
              <w:t>2020-03-06</w:t>
            </w:r>
          </w:p>
        </w:tc>
        <w:tc>
          <w:tcPr>
            <w:tcW w:w="834" w:type="dxa"/>
            <w:vAlign w:val="center"/>
          </w:tcPr>
          <w:p w:rsidR="001B3160" w:rsidRDefault="00FE0613">
            <w:pPr>
              <w:jc w:val="center"/>
            </w:pPr>
            <w:r>
              <w:rPr>
                <w:sz w:val="24"/>
              </w:rPr>
              <w:t>限售股</w:t>
            </w:r>
          </w:p>
        </w:tc>
        <w:tc>
          <w:tcPr>
            <w:tcW w:w="835" w:type="dxa"/>
            <w:vAlign w:val="center"/>
          </w:tcPr>
          <w:p w:rsidR="001B3160" w:rsidRDefault="00FE0613">
            <w:pPr>
              <w:jc w:val="right"/>
            </w:pPr>
            <w:r>
              <w:rPr>
                <w:sz w:val="24"/>
              </w:rPr>
              <w:t>56.88</w:t>
            </w:r>
          </w:p>
        </w:tc>
        <w:tc>
          <w:tcPr>
            <w:tcW w:w="834" w:type="dxa"/>
            <w:vAlign w:val="center"/>
          </w:tcPr>
          <w:p w:rsidR="001B3160" w:rsidRDefault="00FE0613">
            <w:pPr>
              <w:jc w:val="right"/>
            </w:pPr>
            <w:r>
              <w:rPr>
                <w:sz w:val="24"/>
              </w:rPr>
              <w:t>97.93</w:t>
            </w:r>
          </w:p>
        </w:tc>
        <w:tc>
          <w:tcPr>
            <w:tcW w:w="835" w:type="dxa"/>
            <w:vAlign w:val="center"/>
          </w:tcPr>
          <w:p w:rsidR="001B3160" w:rsidRDefault="00FE0613">
            <w:pPr>
              <w:jc w:val="right"/>
            </w:pPr>
            <w:r>
              <w:rPr>
                <w:sz w:val="24"/>
              </w:rPr>
              <w:t>2,252</w:t>
            </w:r>
          </w:p>
        </w:tc>
        <w:tc>
          <w:tcPr>
            <w:tcW w:w="834" w:type="dxa"/>
            <w:vAlign w:val="center"/>
          </w:tcPr>
          <w:p w:rsidR="001B3160" w:rsidRDefault="00FE0613">
            <w:pPr>
              <w:jc w:val="right"/>
            </w:pPr>
            <w:r>
              <w:rPr>
                <w:sz w:val="24"/>
              </w:rPr>
              <w:t>128,093.76</w:t>
            </w:r>
          </w:p>
        </w:tc>
        <w:tc>
          <w:tcPr>
            <w:tcW w:w="835" w:type="dxa"/>
            <w:vAlign w:val="center"/>
          </w:tcPr>
          <w:p w:rsidR="001B3160" w:rsidRDefault="00FE0613">
            <w:pPr>
              <w:jc w:val="right"/>
            </w:pPr>
            <w:r>
              <w:rPr>
                <w:sz w:val="24"/>
              </w:rPr>
              <w:t>220,538.36</w:t>
            </w:r>
          </w:p>
        </w:tc>
        <w:tc>
          <w:tcPr>
            <w:tcW w:w="835" w:type="dxa"/>
            <w:vAlign w:val="center"/>
          </w:tcPr>
          <w:p w:rsidR="001B3160" w:rsidRDefault="00FE0613">
            <w:pPr>
              <w:jc w:val="center"/>
            </w:pPr>
            <w:r>
              <w:rPr>
                <w:sz w:val="24"/>
              </w:rPr>
              <w:t>-</w:t>
            </w:r>
          </w:p>
        </w:tc>
      </w:tr>
      <w:tr w:rsidR="001B3160">
        <w:tc>
          <w:tcPr>
            <w:tcW w:w="834" w:type="dxa"/>
            <w:vAlign w:val="center"/>
          </w:tcPr>
          <w:p w:rsidR="001B3160" w:rsidRDefault="00FE0613">
            <w:pPr>
              <w:jc w:val="center"/>
            </w:pPr>
            <w:r>
              <w:rPr>
                <w:sz w:val="24"/>
              </w:rPr>
              <w:t>688181</w:t>
            </w:r>
          </w:p>
        </w:tc>
        <w:tc>
          <w:tcPr>
            <w:tcW w:w="835" w:type="dxa"/>
            <w:vAlign w:val="center"/>
          </w:tcPr>
          <w:p w:rsidR="001B3160" w:rsidRDefault="00FE0613">
            <w:pPr>
              <w:jc w:val="center"/>
            </w:pPr>
            <w:r>
              <w:rPr>
                <w:sz w:val="24"/>
              </w:rPr>
              <w:t>八亿时空</w:t>
            </w:r>
          </w:p>
        </w:tc>
        <w:tc>
          <w:tcPr>
            <w:tcW w:w="834" w:type="dxa"/>
            <w:vAlign w:val="center"/>
          </w:tcPr>
          <w:p w:rsidR="001B3160" w:rsidRDefault="00FE0613">
            <w:pPr>
              <w:jc w:val="center"/>
            </w:pPr>
            <w:r>
              <w:rPr>
                <w:sz w:val="24"/>
              </w:rPr>
              <w:t>2019-12-27</w:t>
            </w:r>
          </w:p>
        </w:tc>
        <w:tc>
          <w:tcPr>
            <w:tcW w:w="835" w:type="dxa"/>
            <w:vAlign w:val="center"/>
          </w:tcPr>
          <w:p w:rsidR="001B3160" w:rsidRDefault="00FE0613">
            <w:pPr>
              <w:jc w:val="center"/>
            </w:pPr>
            <w:r>
              <w:rPr>
                <w:sz w:val="24"/>
              </w:rPr>
              <w:t>2020-01-06</w:t>
            </w:r>
          </w:p>
        </w:tc>
        <w:tc>
          <w:tcPr>
            <w:tcW w:w="834" w:type="dxa"/>
            <w:vAlign w:val="center"/>
          </w:tcPr>
          <w:p w:rsidR="001B3160" w:rsidRDefault="00FE0613">
            <w:pPr>
              <w:jc w:val="center"/>
            </w:pPr>
            <w:r>
              <w:rPr>
                <w:sz w:val="24"/>
              </w:rPr>
              <w:t>新股未上市</w:t>
            </w:r>
          </w:p>
        </w:tc>
        <w:tc>
          <w:tcPr>
            <w:tcW w:w="835" w:type="dxa"/>
            <w:vAlign w:val="center"/>
          </w:tcPr>
          <w:p w:rsidR="001B3160" w:rsidRDefault="00FE0613">
            <w:pPr>
              <w:jc w:val="right"/>
            </w:pPr>
            <w:r>
              <w:rPr>
                <w:sz w:val="24"/>
              </w:rPr>
              <w:t>43.98</w:t>
            </w:r>
          </w:p>
        </w:tc>
        <w:tc>
          <w:tcPr>
            <w:tcW w:w="834" w:type="dxa"/>
            <w:vAlign w:val="center"/>
          </w:tcPr>
          <w:p w:rsidR="001B3160" w:rsidRDefault="00FE0613">
            <w:pPr>
              <w:jc w:val="right"/>
            </w:pPr>
            <w:r>
              <w:rPr>
                <w:sz w:val="24"/>
              </w:rPr>
              <w:t>43.98</w:t>
            </w:r>
          </w:p>
        </w:tc>
        <w:tc>
          <w:tcPr>
            <w:tcW w:w="835" w:type="dxa"/>
            <w:vAlign w:val="center"/>
          </w:tcPr>
          <w:p w:rsidR="001B3160" w:rsidRDefault="00FE0613">
            <w:pPr>
              <w:jc w:val="right"/>
            </w:pPr>
            <w:r>
              <w:rPr>
                <w:sz w:val="24"/>
              </w:rPr>
              <w:t>4,306</w:t>
            </w:r>
          </w:p>
        </w:tc>
        <w:tc>
          <w:tcPr>
            <w:tcW w:w="834" w:type="dxa"/>
            <w:vAlign w:val="center"/>
          </w:tcPr>
          <w:p w:rsidR="001B3160" w:rsidRDefault="00FE0613">
            <w:pPr>
              <w:jc w:val="right"/>
            </w:pPr>
            <w:r>
              <w:rPr>
                <w:sz w:val="24"/>
              </w:rPr>
              <w:t>189,377.88</w:t>
            </w:r>
          </w:p>
        </w:tc>
        <w:tc>
          <w:tcPr>
            <w:tcW w:w="835" w:type="dxa"/>
            <w:vAlign w:val="center"/>
          </w:tcPr>
          <w:p w:rsidR="001B3160" w:rsidRDefault="00FE0613">
            <w:pPr>
              <w:jc w:val="right"/>
            </w:pPr>
            <w:r>
              <w:rPr>
                <w:sz w:val="24"/>
              </w:rPr>
              <w:t>189,377.88</w:t>
            </w:r>
          </w:p>
        </w:tc>
        <w:tc>
          <w:tcPr>
            <w:tcW w:w="835" w:type="dxa"/>
            <w:vAlign w:val="center"/>
          </w:tcPr>
          <w:p w:rsidR="001B3160" w:rsidRDefault="00FE0613">
            <w:pPr>
              <w:jc w:val="center"/>
            </w:pPr>
            <w:r>
              <w:rPr>
                <w:sz w:val="24"/>
              </w:rPr>
              <w:t>-</w:t>
            </w:r>
          </w:p>
        </w:tc>
      </w:tr>
      <w:tr w:rsidR="001B3160">
        <w:tc>
          <w:tcPr>
            <w:tcW w:w="834" w:type="dxa"/>
            <w:vAlign w:val="center"/>
          </w:tcPr>
          <w:p w:rsidR="001B3160" w:rsidRDefault="00FE0613">
            <w:pPr>
              <w:jc w:val="center"/>
            </w:pPr>
            <w:r>
              <w:rPr>
                <w:sz w:val="24"/>
              </w:rPr>
              <w:t>688258</w:t>
            </w:r>
          </w:p>
        </w:tc>
        <w:tc>
          <w:tcPr>
            <w:tcW w:w="835" w:type="dxa"/>
            <w:vAlign w:val="center"/>
          </w:tcPr>
          <w:p w:rsidR="001B3160" w:rsidRDefault="00FE0613">
            <w:pPr>
              <w:jc w:val="center"/>
            </w:pPr>
            <w:r>
              <w:rPr>
                <w:sz w:val="24"/>
              </w:rPr>
              <w:t>卓易信息</w:t>
            </w:r>
          </w:p>
        </w:tc>
        <w:tc>
          <w:tcPr>
            <w:tcW w:w="834" w:type="dxa"/>
            <w:vAlign w:val="center"/>
          </w:tcPr>
          <w:p w:rsidR="001B3160" w:rsidRDefault="00FE0613">
            <w:pPr>
              <w:jc w:val="center"/>
            </w:pPr>
            <w:r>
              <w:rPr>
                <w:sz w:val="24"/>
              </w:rPr>
              <w:t>2019-11-28</w:t>
            </w:r>
          </w:p>
        </w:tc>
        <w:tc>
          <w:tcPr>
            <w:tcW w:w="835" w:type="dxa"/>
            <w:vAlign w:val="center"/>
          </w:tcPr>
          <w:p w:rsidR="001B3160" w:rsidRDefault="00FE0613">
            <w:pPr>
              <w:jc w:val="center"/>
            </w:pPr>
            <w:r>
              <w:rPr>
                <w:sz w:val="24"/>
              </w:rPr>
              <w:t>2020-06-09</w:t>
            </w:r>
          </w:p>
        </w:tc>
        <w:tc>
          <w:tcPr>
            <w:tcW w:w="834" w:type="dxa"/>
            <w:vAlign w:val="center"/>
          </w:tcPr>
          <w:p w:rsidR="001B3160" w:rsidRDefault="00FE0613">
            <w:pPr>
              <w:jc w:val="center"/>
            </w:pPr>
            <w:r>
              <w:rPr>
                <w:sz w:val="24"/>
              </w:rPr>
              <w:t>限售股</w:t>
            </w:r>
          </w:p>
        </w:tc>
        <w:tc>
          <w:tcPr>
            <w:tcW w:w="835" w:type="dxa"/>
            <w:vAlign w:val="center"/>
          </w:tcPr>
          <w:p w:rsidR="001B3160" w:rsidRDefault="00FE0613">
            <w:pPr>
              <w:jc w:val="right"/>
            </w:pPr>
            <w:r>
              <w:rPr>
                <w:sz w:val="24"/>
              </w:rPr>
              <w:t>26.49</w:t>
            </w:r>
          </w:p>
        </w:tc>
        <w:tc>
          <w:tcPr>
            <w:tcW w:w="834" w:type="dxa"/>
            <w:vAlign w:val="center"/>
          </w:tcPr>
          <w:p w:rsidR="001B3160" w:rsidRDefault="00FE0613">
            <w:pPr>
              <w:jc w:val="right"/>
            </w:pPr>
            <w:r>
              <w:rPr>
                <w:sz w:val="24"/>
              </w:rPr>
              <w:t>70.05</w:t>
            </w:r>
          </w:p>
        </w:tc>
        <w:tc>
          <w:tcPr>
            <w:tcW w:w="835" w:type="dxa"/>
            <w:vAlign w:val="center"/>
          </w:tcPr>
          <w:p w:rsidR="001B3160" w:rsidRDefault="00FE0613">
            <w:pPr>
              <w:jc w:val="right"/>
            </w:pPr>
            <w:r>
              <w:rPr>
                <w:sz w:val="24"/>
              </w:rPr>
              <w:t>3,465</w:t>
            </w:r>
          </w:p>
        </w:tc>
        <w:tc>
          <w:tcPr>
            <w:tcW w:w="834" w:type="dxa"/>
            <w:vAlign w:val="center"/>
          </w:tcPr>
          <w:p w:rsidR="001B3160" w:rsidRDefault="00FE0613">
            <w:pPr>
              <w:jc w:val="right"/>
            </w:pPr>
            <w:r>
              <w:rPr>
                <w:sz w:val="24"/>
              </w:rPr>
              <w:t>91,787.85</w:t>
            </w:r>
          </w:p>
        </w:tc>
        <w:tc>
          <w:tcPr>
            <w:tcW w:w="835" w:type="dxa"/>
            <w:vAlign w:val="center"/>
          </w:tcPr>
          <w:p w:rsidR="001B3160" w:rsidRDefault="00FE0613">
            <w:pPr>
              <w:jc w:val="right"/>
            </w:pPr>
            <w:r>
              <w:rPr>
                <w:sz w:val="24"/>
              </w:rPr>
              <w:t>242,723.25</w:t>
            </w:r>
          </w:p>
        </w:tc>
        <w:tc>
          <w:tcPr>
            <w:tcW w:w="835" w:type="dxa"/>
            <w:vAlign w:val="center"/>
          </w:tcPr>
          <w:p w:rsidR="001B3160" w:rsidRDefault="00FE0613">
            <w:pPr>
              <w:jc w:val="center"/>
            </w:pPr>
            <w:r>
              <w:rPr>
                <w:sz w:val="24"/>
              </w:rPr>
              <w:t>-</w:t>
            </w:r>
          </w:p>
        </w:tc>
      </w:tr>
      <w:tr w:rsidR="001B3160">
        <w:tc>
          <w:tcPr>
            <w:tcW w:w="834" w:type="dxa"/>
            <w:vAlign w:val="center"/>
          </w:tcPr>
          <w:p w:rsidR="001B3160" w:rsidRDefault="00FE0613">
            <w:pPr>
              <w:jc w:val="center"/>
            </w:pPr>
            <w:r>
              <w:rPr>
                <w:sz w:val="24"/>
              </w:rPr>
              <w:t>688363</w:t>
            </w:r>
          </w:p>
        </w:tc>
        <w:tc>
          <w:tcPr>
            <w:tcW w:w="835" w:type="dxa"/>
            <w:vAlign w:val="center"/>
          </w:tcPr>
          <w:p w:rsidR="001B3160" w:rsidRDefault="00FE0613">
            <w:pPr>
              <w:jc w:val="center"/>
            </w:pPr>
            <w:r>
              <w:rPr>
                <w:sz w:val="24"/>
              </w:rPr>
              <w:t>华熙生物</w:t>
            </w:r>
          </w:p>
        </w:tc>
        <w:tc>
          <w:tcPr>
            <w:tcW w:w="834" w:type="dxa"/>
            <w:vAlign w:val="center"/>
          </w:tcPr>
          <w:p w:rsidR="001B3160" w:rsidRDefault="00FE0613">
            <w:pPr>
              <w:jc w:val="center"/>
            </w:pPr>
            <w:r>
              <w:rPr>
                <w:sz w:val="24"/>
              </w:rPr>
              <w:t>2019-10-28</w:t>
            </w:r>
          </w:p>
        </w:tc>
        <w:tc>
          <w:tcPr>
            <w:tcW w:w="835" w:type="dxa"/>
            <w:vAlign w:val="center"/>
          </w:tcPr>
          <w:p w:rsidR="001B3160" w:rsidRDefault="00FE0613">
            <w:pPr>
              <w:jc w:val="center"/>
            </w:pPr>
            <w:r>
              <w:rPr>
                <w:sz w:val="24"/>
              </w:rPr>
              <w:t>2020-05-06</w:t>
            </w:r>
          </w:p>
        </w:tc>
        <w:tc>
          <w:tcPr>
            <w:tcW w:w="834" w:type="dxa"/>
            <w:vAlign w:val="center"/>
          </w:tcPr>
          <w:p w:rsidR="001B3160" w:rsidRDefault="00FE0613">
            <w:pPr>
              <w:jc w:val="center"/>
            </w:pPr>
            <w:r>
              <w:rPr>
                <w:sz w:val="24"/>
              </w:rPr>
              <w:t>限售股</w:t>
            </w:r>
          </w:p>
        </w:tc>
        <w:tc>
          <w:tcPr>
            <w:tcW w:w="835" w:type="dxa"/>
            <w:vAlign w:val="center"/>
          </w:tcPr>
          <w:p w:rsidR="001B3160" w:rsidRDefault="00FE0613">
            <w:pPr>
              <w:jc w:val="right"/>
            </w:pPr>
            <w:r>
              <w:rPr>
                <w:sz w:val="24"/>
              </w:rPr>
              <w:t>47.79</w:t>
            </w:r>
          </w:p>
        </w:tc>
        <w:tc>
          <w:tcPr>
            <w:tcW w:w="834" w:type="dxa"/>
            <w:vAlign w:val="center"/>
          </w:tcPr>
          <w:p w:rsidR="001B3160" w:rsidRDefault="00FE0613">
            <w:pPr>
              <w:jc w:val="right"/>
            </w:pPr>
            <w:r>
              <w:rPr>
                <w:sz w:val="24"/>
              </w:rPr>
              <w:t>72.00</w:t>
            </w:r>
          </w:p>
        </w:tc>
        <w:tc>
          <w:tcPr>
            <w:tcW w:w="835" w:type="dxa"/>
            <w:vAlign w:val="center"/>
          </w:tcPr>
          <w:p w:rsidR="001B3160" w:rsidRDefault="00FE0613">
            <w:pPr>
              <w:jc w:val="right"/>
            </w:pPr>
            <w:r>
              <w:rPr>
                <w:sz w:val="24"/>
              </w:rPr>
              <w:t>9,800</w:t>
            </w:r>
          </w:p>
        </w:tc>
        <w:tc>
          <w:tcPr>
            <w:tcW w:w="834" w:type="dxa"/>
            <w:vAlign w:val="center"/>
          </w:tcPr>
          <w:p w:rsidR="001B3160" w:rsidRDefault="00FE0613">
            <w:pPr>
              <w:jc w:val="right"/>
            </w:pPr>
            <w:r>
              <w:rPr>
                <w:sz w:val="24"/>
              </w:rPr>
              <w:t>468,342.00</w:t>
            </w:r>
          </w:p>
        </w:tc>
        <w:tc>
          <w:tcPr>
            <w:tcW w:w="835" w:type="dxa"/>
            <w:vAlign w:val="center"/>
          </w:tcPr>
          <w:p w:rsidR="001B3160" w:rsidRDefault="00FE0613">
            <w:pPr>
              <w:jc w:val="right"/>
            </w:pPr>
            <w:r>
              <w:rPr>
                <w:sz w:val="24"/>
              </w:rPr>
              <w:t>705,600.00</w:t>
            </w:r>
          </w:p>
        </w:tc>
        <w:tc>
          <w:tcPr>
            <w:tcW w:w="835" w:type="dxa"/>
            <w:vAlign w:val="center"/>
          </w:tcPr>
          <w:p w:rsidR="001B3160" w:rsidRDefault="00FE0613">
            <w:pPr>
              <w:jc w:val="center"/>
            </w:pPr>
            <w:r>
              <w:rPr>
                <w:sz w:val="24"/>
              </w:rPr>
              <w:t>-</w:t>
            </w:r>
          </w:p>
        </w:tc>
      </w:tr>
      <w:tr w:rsidR="001B3160">
        <w:tc>
          <w:tcPr>
            <w:tcW w:w="834" w:type="dxa"/>
            <w:vAlign w:val="center"/>
          </w:tcPr>
          <w:p w:rsidR="001B3160" w:rsidRDefault="00FE0613">
            <w:pPr>
              <w:jc w:val="center"/>
            </w:pPr>
            <w:r>
              <w:rPr>
                <w:sz w:val="24"/>
              </w:rPr>
              <w:t>688366</w:t>
            </w:r>
          </w:p>
        </w:tc>
        <w:tc>
          <w:tcPr>
            <w:tcW w:w="835" w:type="dxa"/>
            <w:vAlign w:val="center"/>
          </w:tcPr>
          <w:p w:rsidR="001B3160" w:rsidRDefault="00FE0613">
            <w:pPr>
              <w:jc w:val="center"/>
            </w:pPr>
            <w:r>
              <w:rPr>
                <w:sz w:val="24"/>
              </w:rPr>
              <w:t>昊海生科</w:t>
            </w:r>
          </w:p>
        </w:tc>
        <w:tc>
          <w:tcPr>
            <w:tcW w:w="834" w:type="dxa"/>
            <w:vAlign w:val="center"/>
          </w:tcPr>
          <w:p w:rsidR="001B3160" w:rsidRDefault="00FE0613">
            <w:pPr>
              <w:jc w:val="center"/>
            </w:pPr>
            <w:r>
              <w:rPr>
                <w:sz w:val="24"/>
              </w:rPr>
              <w:t>2019-10-23</w:t>
            </w:r>
          </w:p>
        </w:tc>
        <w:tc>
          <w:tcPr>
            <w:tcW w:w="835" w:type="dxa"/>
            <w:vAlign w:val="center"/>
          </w:tcPr>
          <w:p w:rsidR="001B3160" w:rsidRDefault="00FE0613">
            <w:pPr>
              <w:jc w:val="center"/>
            </w:pPr>
            <w:r>
              <w:rPr>
                <w:sz w:val="24"/>
              </w:rPr>
              <w:t>2020-04-30</w:t>
            </w:r>
          </w:p>
        </w:tc>
        <w:tc>
          <w:tcPr>
            <w:tcW w:w="834" w:type="dxa"/>
            <w:vAlign w:val="center"/>
          </w:tcPr>
          <w:p w:rsidR="001B3160" w:rsidRDefault="00FE0613">
            <w:pPr>
              <w:jc w:val="center"/>
            </w:pPr>
            <w:r>
              <w:rPr>
                <w:sz w:val="24"/>
              </w:rPr>
              <w:t>限售股</w:t>
            </w:r>
          </w:p>
        </w:tc>
        <w:tc>
          <w:tcPr>
            <w:tcW w:w="835" w:type="dxa"/>
            <w:vAlign w:val="center"/>
          </w:tcPr>
          <w:p w:rsidR="001B3160" w:rsidRDefault="00FE0613">
            <w:pPr>
              <w:jc w:val="right"/>
            </w:pPr>
            <w:r>
              <w:rPr>
                <w:sz w:val="24"/>
              </w:rPr>
              <w:t>89.23</w:t>
            </w:r>
          </w:p>
        </w:tc>
        <w:tc>
          <w:tcPr>
            <w:tcW w:w="834" w:type="dxa"/>
            <w:vAlign w:val="center"/>
          </w:tcPr>
          <w:p w:rsidR="001B3160" w:rsidRDefault="00FE0613">
            <w:pPr>
              <w:jc w:val="right"/>
            </w:pPr>
            <w:r>
              <w:rPr>
                <w:sz w:val="24"/>
              </w:rPr>
              <w:t>79.78</w:t>
            </w:r>
          </w:p>
        </w:tc>
        <w:tc>
          <w:tcPr>
            <w:tcW w:w="835" w:type="dxa"/>
            <w:vAlign w:val="center"/>
          </w:tcPr>
          <w:p w:rsidR="001B3160" w:rsidRDefault="00FE0613">
            <w:pPr>
              <w:jc w:val="right"/>
            </w:pPr>
            <w:r>
              <w:rPr>
                <w:sz w:val="24"/>
              </w:rPr>
              <w:t>2,711</w:t>
            </w:r>
          </w:p>
        </w:tc>
        <w:tc>
          <w:tcPr>
            <w:tcW w:w="834" w:type="dxa"/>
            <w:vAlign w:val="center"/>
          </w:tcPr>
          <w:p w:rsidR="001B3160" w:rsidRDefault="00FE0613">
            <w:pPr>
              <w:jc w:val="right"/>
            </w:pPr>
            <w:r>
              <w:rPr>
                <w:sz w:val="24"/>
              </w:rPr>
              <w:t>241,902.53</w:t>
            </w:r>
          </w:p>
        </w:tc>
        <w:tc>
          <w:tcPr>
            <w:tcW w:w="835" w:type="dxa"/>
            <w:vAlign w:val="center"/>
          </w:tcPr>
          <w:p w:rsidR="001B3160" w:rsidRDefault="00FE0613">
            <w:pPr>
              <w:jc w:val="right"/>
            </w:pPr>
            <w:r>
              <w:rPr>
                <w:sz w:val="24"/>
              </w:rPr>
              <w:t>216,283.58</w:t>
            </w:r>
          </w:p>
        </w:tc>
        <w:tc>
          <w:tcPr>
            <w:tcW w:w="835" w:type="dxa"/>
            <w:vAlign w:val="center"/>
          </w:tcPr>
          <w:p w:rsidR="001B3160" w:rsidRDefault="00FE0613">
            <w:pPr>
              <w:jc w:val="center"/>
            </w:pPr>
            <w:r>
              <w:rPr>
                <w:sz w:val="24"/>
              </w:rPr>
              <w:t>-</w:t>
            </w:r>
          </w:p>
        </w:tc>
      </w:tr>
    </w:tbl>
    <w:p w:rsidR="001B3160" w:rsidRDefault="00FE0613">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B3160" w:rsidRDefault="00FE0613">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35967271"/>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6"/>
    </w:p>
    <w:p w:rsidR="001A59F9" w:rsidRPr="00D754A9" w:rsidRDefault="001A59F9" w:rsidP="00D754A9">
      <w:pPr>
        <w:tabs>
          <w:tab w:val="left" w:pos="426"/>
        </w:tabs>
        <w:spacing w:before="29" w:line="288" w:lineRule="auto"/>
        <w:jc w:val="left"/>
        <w:rPr>
          <w:kern w:val="0"/>
          <w:sz w:val="24"/>
        </w:rPr>
      </w:pPr>
      <w:r w:rsidRPr="00D754A9">
        <w:rPr>
          <w:kern w:val="0"/>
          <w:sz w:val="24"/>
        </w:rPr>
        <w:t>本基金本</w:t>
      </w:r>
      <w:r w:rsidR="00AD580D">
        <w:rPr>
          <w:rFonts w:hint="eastAsia"/>
          <w:kern w:val="0"/>
          <w:sz w:val="24"/>
        </w:rPr>
        <w:t>报告</w:t>
      </w:r>
      <w:r w:rsidRPr="00D754A9">
        <w:rPr>
          <w:kern w:val="0"/>
          <w:sz w:val="24"/>
        </w:rPr>
        <w:t>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35967272"/>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7"/>
    </w:p>
    <w:p w:rsidR="001A59F9" w:rsidRDefault="001A59F9" w:rsidP="00D754A9">
      <w:pPr>
        <w:tabs>
          <w:tab w:val="left" w:pos="426"/>
        </w:tabs>
        <w:spacing w:before="29" w:line="288" w:lineRule="auto"/>
        <w:jc w:val="left"/>
        <w:rPr>
          <w:kern w:val="0"/>
          <w:sz w:val="24"/>
        </w:rPr>
      </w:pPr>
      <w:r w:rsidRPr="00D754A9">
        <w:rPr>
          <w:kern w:val="0"/>
          <w:sz w:val="24"/>
        </w:rPr>
        <w:t>本基金本报告期末无从事债券正回购交易形成的卖出回购证券款余额。</w:t>
      </w:r>
    </w:p>
    <w:p w:rsidR="009017F3" w:rsidRPr="00D754A9" w:rsidRDefault="009017F3"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8" w:name="_Toc35967273"/>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8"/>
    </w:p>
    <w:p w:rsidR="001A59F9" w:rsidRPr="00AD0E47" w:rsidRDefault="001A59F9" w:rsidP="00AD0E47">
      <w:pPr>
        <w:pStyle w:val="20"/>
        <w:spacing w:before="29" w:after="0" w:line="288" w:lineRule="auto"/>
        <w:rPr>
          <w:rFonts w:ascii="Times New Roman" w:hAnsi="Times New Roman"/>
          <w:kern w:val="0"/>
          <w:szCs w:val="24"/>
        </w:rPr>
      </w:pPr>
      <w:bookmarkStart w:id="189" w:name="_Toc35967274"/>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9"/>
    </w:p>
    <w:p w:rsidR="001B3160" w:rsidRDefault="00FE0613">
      <w:pPr>
        <w:spacing w:before="29" w:line="288" w:lineRule="auto"/>
        <w:ind w:firstLineChars="200" w:firstLine="480"/>
        <w:rPr>
          <w:color w:val="000000"/>
          <w:sz w:val="24"/>
        </w:rPr>
      </w:pPr>
      <w:r>
        <w:rPr>
          <w:color w:val="000000"/>
          <w:sz w:val="24"/>
        </w:rPr>
        <w:t>本基金是一只混合型基金，以具有持续成长潜力企业的股票，特别是处于快速成长过程中的中型及小型企业为主要投资对象，追求超额收益，其风险和预期收益高于债券型基金和货币市场基金，低于股票型基金。属于承担较高风险、预期收益较高的证券投资基金品种。本基金的投资范围为国内依法发行上市的股票、债券、货币市场工具、权证、资产支持证券以及法律法规或中国证监会允许基金投资的其他证券品种。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1B3160" w:rsidRDefault="00FE0613">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B3160" w:rsidRDefault="00FE0613">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35967275"/>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0"/>
    </w:p>
    <w:p w:rsidR="001B3160" w:rsidRDefault="00FE0613">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1B3160" w:rsidRDefault="00FE0613">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5967276"/>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1"/>
    </w:p>
    <w:p w:rsidR="001B3160" w:rsidRDefault="00FE0613">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B3160" w:rsidRDefault="00FE0613">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B3160" w:rsidRDefault="00FE0613">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0A27AD" w:rsidRDefault="00247119" w:rsidP="000A27AD">
      <w:pPr>
        <w:spacing w:before="29" w:line="288" w:lineRule="auto"/>
        <w:rPr>
          <w:color w:val="000000"/>
          <w:sz w:val="24"/>
        </w:rPr>
      </w:pPr>
      <w:r w:rsidRPr="009017F3">
        <w:rPr>
          <w:rFonts w:eastAsiaTheme="minorEastAsia"/>
          <w:b/>
          <w:bCs/>
          <w:color w:val="000000" w:themeColor="text1"/>
          <w:kern w:val="0"/>
          <w:sz w:val="24"/>
        </w:rPr>
        <w:t>7.4.13.3</w:t>
      </w:r>
      <w:r w:rsidRPr="009017F3">
        <w:rPr>
          <w:rFonts w:eastAsiaTheme="minorEastAsia" w:hint="eastAsia"/>
          <w:b/>
          <w:bCs/>
          <w:color w:val="000000" w:themeColor="text1"/>
          <w:kern w:val="0"/>
          <w:sz w:val="24"/>
        </w:rPr>
        <w:t>.1</w:t>
      </w:r>
      <w:r w:rsidRPr="009017F3">
        <w:rPr>
          <w:rFonts w:eastAsiaTheme="minorEastAsia"/>
          <w:b/>
          <w:bCs/>
          <w:color w:val="000000" w:themeColor="text1"/>
          <w:kern w:val="0"/>
          <w:sz w:val="24"/>
        </w:rPr>
        <w:t xml:space="preserve"> </w:t>
      </w:r>
      <w:r w:rsidRPr="009017F3">
        <w:rPr>
          <w:rFonts w:eastAsiaTheme="minorEastAsia" w:hint="eastAsia"/>
          <w:b/>
          <w:bCs/>
          <w:color w:val="000000" w:themeColor="text1"/>
          <w:sz w:val="24"/>
        </w:rPr>
        <w:t>报告期内本基金组合资产的流动性风险分析</w:t>
      </w:r>
    </w:p>
    <w:p w:rsidR="001B3160" w:rsidRPr="000A27AD" w:rsidRDefault="00FE0613" w:rsidP="000A27AD">
      <w:pPr>
        <w:spacing w:before="29" w:line="288" w:lineRule="auto"/>
        <w:ind w:firstLineChars="200" w:firstLine="480"/>
        <w:rPr>
          <w:color w:val="000000"/>
          <w:sz w:val="24"/>
        </w:rPr>
      </w:pPr>
      <w:r w:rsidRPr="000A27AD">
        <w:rPr>
          <w:color w:val="000000"/>
          <w:sz w:val="24"/>
        </w:rPr>
        <w:t>本基金的基金管理人在基金运作过程中严格按照《公开募集证券投资基金运作管理办法》及《公开募集开放式证券投资基金流动性风险管理规定》</w:t>
      </w:r>
      <w:r w:rsidRPr="000A27AD">
        <w:rPr>
          <w:color w:val="000000"/>
          <w:sz w:val="24"/>
        </w:rPr>
        <w:t>(</w:t>
      </w:r>
      <w:r w:rsidRPr="000A27AD">
        <w:rPr>
          <w:color w:val="000000"/>
          <w:sz w:val="24"/>
        </w:rPr>
        <w:t>自</w:t>
      </w:r>
      <w:r w:rsidRPr="000A27AD">
        <w:rPr>
          <w:color w:val="000000"/>
          <w:sz w:val="24"/>
        </w:rPr>
        <w:t>2017</w:t>
      </w:r>
      <w:r w:rsidRPr="000A27AD">
        <w:rPr>
          <w:color w:val="000000"/>
          <w:sz w:val="24"/>
        </w:rPr>
        <w:t>年</w:t>
      </w:r>
      <w:r w:rsidRPr="000A27AD">
        <w:rPr>
          <w:color w:val="000000"/>
          <w:sz w:val="24"/>
        </w:rPr>
        <w:t>10</w:t>
      </w:r>
      <w:r w:rsidRPr="000A27AD">
        <w:rPr>
          <w:color w:val="000000"/>
          <w:sz w:val="24"/>
        </w:rPr>
        <w:t>月</w:t>
      </w:r>
      <w:r w:rsidRPr="000A27AD">
        <w:rPr>
          <w:color w:val="000000"/>
          <w:sz w:val="24"/>
        </w:rPr>
        <w:t>1</w:t>
      </w:r>
      <w:r w:rsidRPr="000A27AD">
        <w:rPr>
          <w:color w:val="000000"/>
          <w:sz w:val="24"/>
        </w:rPr>
        <w:t>日起施行</w:t>
      </w:r>
      <w:r w:rsidRPr="000A27AD">
        <w:rPr>
          <w:color w:val="000000"/>
          <w:sz w:val="24"/>
        </w:rPr>
        <w:t>)</w:t>
      </w:r>
      <w:r w:rsidRPr="000A27AD">
        <w:rPr>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B3160" w:rsidRPr="000A27AD" w:rsidRDefault="00FE0613" w:rsidP="000A27AD">
      <w:pPr>
        <w:spacing w:before="29" w:line="288" w:lineRule="auto"/>
        <w:ind w:firstLineChars="200" w:firstLine="480"/>
        <w:rPr>
          <w:color w:val="000000"/>
          <w:sz w:val="24"/>
        </w:rPr>
      </w:pPr>
      <w:r w:rsidRPr="000A27AD">
        <w:rPr>
          <w:color w:val="000000"/>
          <w:sz w:val="24"/>
        </w:rPr>
        <w:t>本基金投资于一家公司发行的证券市值不超过基金资产净值的</w:t>
      </w:r>
      <w:r w:rsidRPr="000A27AD">
        <w:rPr>
          <w:color w:val="000000"/>
          <w:sz w:val="24"/>
        </w:rPr>
        <w:t>10%</w:t>
      </w:r>
      <w:r w:rsidRPr="000A27AD">
        <w:rPr>
          <w:color w:val="000000"/>
          <w:sz w:val="24"/>
        </w:rPr>
        <w:t>，且本基金与由本基金的基金管理人管理的其他基金共同持有一家公司发行的证券不得超过该证券的</w:t>
      </w:r>
      <w:r w:rsidRPr="000A27AD">
        <w:rPr>
          <w:color w:val="000000"/>
          <w:sz w:val="24"/>
        </w:rPr>
        <w:t>10%</w:t>
      </w:r>
      <w:r w:rsidRPr="000A27AD">
        <w:rPr>
          <w:color w:val="000000"/>
          <w:sz w:val="24"/>
        </w:rPr>
        <w:t>。本基金与由本基金的基金管理人管理的其他开放式基金共同持有一家上市公司发行的可流通股票不得超过该上市公司可流通股票的</w:t>
      </w:r>
      <w:r w:rsidRPr="000A27AD">
        <w:rPr>
          <w:color w:val="000000"/>
          <w:sz w:val="24"/>
        </w:rPr>
        <w:t>15%</w:t>
      </w:r>
      <w:r w:rsidRPr="000A27AD">
        <w:rPr>
          <w:color w:val="000000"/>
          <w:sz w:val="24"/>
        </w:rPr>
        <w:t>，本基金与由本基金的基金管理人管理的全部投资组合持有一家上市公司发行的可流通股票，不得超过该上市公司可流通股票的</w:t>
      </w:r>
      <w:r w:rsidRPr="000A27AD">
        <w:rPr>
          <w:color w:val="000000"/>
          <w:sz w:val="24"/>
        </w:rPr>
        <w:t>30%(</w:t>
      </w:r>
      <w:r w:rsidRPr="000A27AD">
        <w:rPr>
          <w:color w:val="000000"/>
          <w:sz w:val="24"/>
        </w:rPr>
        <w:t>完全按照有关指数构成比例进行证券投资的开放式基金及中国证监会认定的特殊投资组合不受该比例限制</w:t>
      </w:r>
      <w:r w:rsidRPr="000A27AD">
        <w:rPr>
          <w:color w:val="000000"/>
          <w:sz w:val="24"/>
        </w:rPr>
        <w:t>)</w:t>
      </w:r>
      <w:r w:rsidRPr="000A27AD">
        <w:rPr>
          <w:color w:val="000000"/>
          <w:sz w:val="24"/>
        </w:rPr>
        <w:t>。</w:t>
      </w:r>
    </w:p>
    <w:p w:rsidR="001B3160" w:rsidRPr="000A27AD" w:rsidRDefault="00FE0613" w:rsidP="000A27AD">
      <w:pPr>
        <w:spacing w:before="29" w:line="288" w:lineRule="auto"/>
        <w:ind w:firstLineChars="200" w:firstLine="480"/>
        <w:rPr>
          <w:color w:val="000000"/>
          <w:sz w:val="24"/>
        </w:rPr>
      </w:pPr>
      <w:r w:rsidRPr="000A27AD">
        <w:rPr>
          <w:color w:val="000000"/>
          <w:sz w:val="24"/>
        </w:rPr>
        <w:t>本基金所持部分证券在证券交易所上市，其余亦可在银行间同业市场交易，部分基金资产流通暂时受限制不能自由转让的情况参见附注</w:t>
      </w:r>
      <w:r w:rsidRPr="000A27AD">
        <w:rPr>
          <w:color w:val="000000"/>
          <w:sz w:val="24"/>
        </w:rPr>
        <w:t>7.4.12</w:t>
      </w:r>
      <w:r w:rsidRPr="000A27AD">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0A27AD">
        <w:rPr>
          <w:color w:val="000000"/>
          <w:sz w:val="24"/>
        </w:rPr>
        <w:t>15%</w:t>
      </w:r>
      <w:r w:rsidRPr="000A27AD">
        <w:rPr>
          <w:color w:val="000000"/>
          <w:sz w:val="24"/>
        </w:rPr>
        <w:t>。</w:t>
      </w:r>
    </w:p>
    <w:p w:rsidR="001B3160" w:rsidRPr="000A27AD" w:rsidRDefault="00FE0613" w:rsidP="000A27AD">
      <w:pPr>
        <w:spacing w:before="29" w:line="288" w:lineRule="auto"/>
        <w:ind w:firstLineChars="200" w:firstLine="480"/>
        <w:rPr>
          <w:color w:val="000000"/>
          <w:sz w:val="24"/>
        </w:rPr>
      </w:pPr>
      <w:r w:rsidRPr="000A27AD">
        <w:rPr>
          <w:color w:val="000000"/>
          <w:sz w:val="24"/>
        </w:rPr>
        <w:t>本基金的基金管理人每日对基金组合资产中</w:t>
      </w:r>
      <w:r w:rsidRPr="000A27AD">
        <w:rPr>
          <w:color w:val="000000"/>
          <w:sz w:val="24"/>
        </w:rPr>
        <w:t>7</w:t>
      </w:r>
      <w:r w:rsidRPr="000A27AD">
        <w:rPr>
          <w:color w:val="000000"/>
          <w:sz w:val="24"/>
        </w:rPr>
        <w:t>个工作日可变现资产的可变现价值进行审慎评估与测算，确保每日确认的净赎回申请不得超过</w:t>
      </w:r>
      <w:r w:rsidRPr="000A27AD">
        <w:rPr>
          <w:color w:val="000000"/>
          <w:sz w:val="24"/>
        </w:rPr>
        <w:t>7</w:t>
      </w:r>
      <w:r w:rsidRPr="000A27AD">
        <w:rPr>
          <w:color w:val="000000"/>
          <w:sz w:val="24"/>
        </w:rPr>
        <w:t>个工作日可变现资产的可变现价值。</w:t>
      </w:r>
    </w:p>
    <w:p w:rsidR="001B3160" w:rsidRPr="000A27AD" w:rsidRDefault="00FE0613" w:rsidP="000A27AD">
      <w:pPr>
        <w:spacing w:before="29" w:line="288" w:lineRule="auto"/>
        <w:ind w:firstLineChars="200" w:firstLine="480"/>
        <w:rPr>
          <w:color w:val="000000"/>
          <w:sz w:val="24"/>
        </w:rPr>
      </w:pPr>
      <w:r w:rsidRPr="000A27AD">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0A27AD" w:rsidRDefault="00247119" w:rsidP="000A27AD">
      <w:pPr>
        <w:spacing w:before="29" w:line="288" w:lineRule="auto"/>
        <w:ind w:firstLineChars="200" w:firstLine="480"/>
        <w:rPr>
          <w:color w:val="000000"/>
          <w:sz w:val="24"/>
        </w:rPr>
      </w:pPr>
      <w:r w:rsidRPr="000A27AD">
        <w:rPr>
          <w:color w:val="000000"/>
          <w:sz w:val="24"/>
        </w:rPr>
        <w:t>综合上述各项流动性指标的监测结果及流动性风险管理措施的实施，本基金在本报告期内流动性情况良好。</w:t>
      </w:r>
    </w:p>
    <w:p w:rsidR="00247119" w:rsidRPr="000A27AD" w:rsidRDefault="00247119" w:rsidP="00247119">
      <w:pPr>
        <w:widowControl/>
        <w:spacing w:line="360"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2" w:name="_Toc35967277"/>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2"/>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5967278"/>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3"/>
    </w:p>
    <w:p w:rsidR="001B3160" w:rsidRDefault="00FE0613">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B3160" w:rsidRDefault="00FE0613">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4" w:name="_Toc35967279"/>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1B3160">
        <w:trPr>
          <w:jc w:val="center"/>
        </w:trPr>
        <w:tc>
          <w:tcPr>
            <w:tcW w:w="1588" w:type="dxa"/>
            <w:vAlign w:val="center"/>
          </w:tcPr>
          <w:p w:rsidR="001B3160" w:rsidRDefault="00FE0613">
            <w:pPr>
              <w:jc w:val="center"/>
            </w:pPr>
            <w:r>
              <w:rPr>
                <w:color w:val="000000"/>
                <w:sz w:val="18"/>
                <w:szCs w:val="18"/>
              </w:rPr>
              <w:t>银行存款</w:t>
            </w:r>
          </w:p>
        </w:tc>
        <w:tc>
          <w:tcPr>
            <w:tcW w:w="1701" w:type="dxa"/>
            <w:vAlign w:val="center"/>
          </w:tcPr>
          <w:p w:rsidR="001B3160" w:rsidRDefault="00FE0613">
            <w:pPr>
              <w:jc w:val="right"/>
            </w:pPr>
            <w:r>
              <w:rPr>
                <w:color w:val="000000"/>
                <w:sz w:val="18"/>
                <w:szCs w:val="18"/>
              </w:rPr>
              <w:t>11,574,779.49</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301" w:type="dxa"/>
            <w:vAlign w:val="center"/>
          </w:tcPr>
          <w:p w:rsidR="001B3160" w:rsidRDefault="00FE0613">
            <w:pPr>
              <w:jc w:val="right"/>
            </w:pPr>
            <w:r>
              <w:rPr>
                <w:color w:val="000000"/>
                <w:sz w:val="18"/>
                <w:szCs w:val="18"/>
              </w:rPr>
              <w:t>11,574,779.49</w:t>
            </w:r>
          </w:p>
        </w:tc>
      </w:tr>
      <w:tr w:rsidR="001B3160">
        <w:trPr>
          <w:jc w:val="center"/>
        </w:trPr>
        <w:tc>
          <w:tcPr>
            <w:tcW w:w="1588" w:type="dxa"/>
            <w:vAlign w:val="center"/>
          </w:tcPr>
          <w:p w:rsidR="001B3160" w:rsidRDefault="00FE0613">
            <w:pPr>
              <w:jc w:val="center"/>
            </w:pPr>
            <w:r>
              <w:rPr>
                <w:color w:val="000000"/>
                <w:sz w:val="18"/>
                <w:szCs w:val="18"/>
              </w:rPr>
              <w:t>结算备付金</w:t>
            </w:r>
          </w:p>
        </w:tc>
        <w:tc>
          <w:tcPr>
            <w:tcW w:w="1701" w:type="dxa"/>
            <w:vAlign w:val="center"/>
          </w:tcPr>
          <w:p w:rsidR="001B3160" w:rsidRDefault="00FE0613">
            <w:pPr>
              <w:jc w:val="right"/>
            </w:pPr>
            <w:r>
              <w:rPr>
                <w:color w:val="000000"/>
                <w:sz w:val="18"/>
                <w:szCs w:val="18"/>
              </w:rPr>
              <w:t>1,665,568.02</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301" w:type="dxa"/>
            <w:vAlign w:val="center"/>
          </w:tcPr>
          <w:p w:rsidR="001B3160" w:rsidRDefault="00FE0613">
            <w:pPr>
              <w:jc w:val="right"/>
            </w:pPr>
            <w:r>
              <w:rPr>
                <w:color w:val="000000"/>
                <w:sz w:val="18"/>
                <w:szCs w:val="18"/>
              </w:rPr>
              <w:t>1,665,568.02</w:t>
            </w:r>
          </w:p>
        </w:tc>
      </w:tr>
      <w:tr w:rsidR="001B3160">
        <w:trPr>
          <w:jc w:val="center"/>
        </w:trPr>
        <w:tc>
          <w:tcPr>
            <w:tcW w:w="1588" w:type="dxa"/>
            <w:vAlign w:val="center"/>
          </w:tcPr>
          <w:p w:rsidR="001B3160" w:rsidRDefault="00FE0613">
            <w:pPr>
              <w:jc w:val="center"/>
            </w:pPr>
            <w:r>
              <w:rPr>
                <w:color w:val="000000"/>
                <w:sz w:val="18"/>
                <w:szCs w:val="18"/>
              </w:rPr>
              <w:t>存出保证金</w:t>
            </w:r>
          </w:p>
        </w:tc>
        <w:tc>
          <w:tcPr>
            <w:tcW w:w="1701" w:type="dxa"/>
            <w:vAlign w:val="center"/>
          </w:tcPr>
          <w:p w:rsidR="001B3160" w:rsidRDefault="00FE0613">
            <w:pPr>
              <w:jc w:val="right"/>
            </w:pPr>
            <w:r>
              <w:rPr>
                <w:color w:val="000000"/>
                <w:sz w:val="18"/>
                <w:szCs w:val="18"/>
              </w:rPr>
              <w:t>320,766.34</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301" w:type="dxa"/>
            <w:vAlign w:val="center"/>
          </w:tcPr>
          <w:p w:rsidR="001B3160" w:rsidRDefault="00FE0613">
            <w:pPr>
              <w:jc w:val="right"/>
            </w:pPr>
            <w:r>
              <w:rPr>
                <w:color w:val="000000"/>
                <w:sz w:val="18"/>
                <w:szCs w:val="18"/>
              </w:rPr>
              <w:t>320,766.34</w:t>
            </w:r>
          </w:p>
        </w:tc>
      </w:tr>
      <w:tr w:rsidR="001B3160">
        <w:trPr>
          <w:jc w:val="center"/>
        </w:trPr>
        <w:tc>
          <w:tcPr>
            <w:tcW w:w="1588" w:type="dxa"/>
            <w:vAlign w:val="center"/>
          </w:tcPr>
          <w:p w:rsidR="001B3160" w:rsidRDefault="00FE0613">
            <w:pPr>
              <w:jc w:val="center"/>
            </w:pPr>
            <w:r>
              <w:rPr>
                <w:color w:val="000000"/>
                <w:sz w:val="18"/>
                <w:szCs w:val="18"/>
              </w:rPr>
              <w:t>交易性金融资产</w:t>
            </w:r>
          </w:p>
        </w:tc>
        <w:tc>
          <w:tcPr>
            <w:tcW w:w="1701" w:type="dxa"/>
            <w:vAlign w:val="center"/>
          </w:tcPr>
          <w:p w:rsidR="001B3160" w:rsidRDefault="00FE0613">
            <w:pPr>
              <w:jc w:val="right"/>
            </w:pPr>
            <w:r>
              <w:rPr>
                <w:color w:val="000000"/>
                <w:sz w:val="18"/>
                <w:szCs w:val="18"/>
              </w:rPr>
              <w:t>45,069,000.00</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597,139,921.40</w:t>
            </w:r>
          </w:p>
        </w:tc>
        <w:tc>
          <w:tcPr>
            <w:tcW w:w="1301" w:type="dxa"/>
            <w:vAlign w:val="center"/>
          </w:tcPr>
          <w:p w:rsidR="001B3160" w:rsidRDefault="00FE0613">
            <w:pPr>
              <w:jc w:val="right"/>
            </w:pPr>
            <w:r>
              <w:rPr>
                <w:color w:val="000000"/>
                <w:sz w:val="18"/>
                <w:szCs w:val="18"/>
              </w:rPr>
              <w:t>642,208,921.40</w:t>
            </w:r>
          </w:p>
        </w:tc>
      </w:tr>
      <w:tr w:rsidR="001B3160">
        <w:trPr>
          <w:jc w:val="center"/>
        </w:trPr>
        <w:tc>
          <w:tcPr>
            <w:tcW w:w="1588" w:type="dxa"/>
            <w:vAlign w:val="center"/>
          </w:tcPr>
          <w:p w:rsidR="001B3160" w:rsidRDefault="00FE0613">
            <w:pPr>
              <w:jc w:val="center"/>
            </w:pPr>
            <w:r>
              <w:rPr>
                <w:color w:val="000000"/>
                <w:sz w:val="18"/>
                <w:szCs w:val="18"/>
              </w:rPr>
              <w:t>应收利息</w:t>
            </w:r>
          </w:p>
        </w:tc>
        <w:tc>
          <w:tcPr>
            <w:tcW w:w="1701" w:type="dxa"/>
            <w:vAlign w:val="center"/>
          </w:tcPr>
          <w:p w:rsidR="001B3160" w:rsidRDefault="00FE0613">
            <w:pPr>
              <w:jc w:val="right"/>
            </w:pPr>
            <w:r>
              <w:rPr>
                <w:color w:val="000000"/>
                <w:sz w:val="18"/>
                <w:szCs w:val="18"/>
              </w:rPr>
              <w:t>-</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827,822.47</w:t>
            </w:r>
          </w:p>
        </w:tc>
        <w:tc>
          <w:tcPr>
            <w:tcW w:w="1301" w:type="dxa"/>
            <w:vAlign w:val="center"/>
          </w:tcPr>
          <w:p w:rsidR="001B3160" w:rsidRDefault="00FE0613">
            <w:pPr>
              <w:jc w:val="right"/>
            </w:pPr>
            <w:r>
              <w:rPr>
                <w:color w:val="000000"/>
                <w:sz w:val="18"/>
                <w:szCs w:val="18"/>
              </w:rPr>
              <w:t>827,822.47</w:t>
            </w:r>
          </w:p>
        </w:tc>
      </w:tr>
      <w:tr w:rsidR="001B3160">
        <w:trPr>
          <w:jc w:val="center"/>
        </w:trPr>
        <w:tc>
          <w:tcPr>
            <w:tcW w:w="1588" w:type="dxa"/>
            <w:vAlign w:val="center"/>
          </w:tcPr>
          <w:p w:rsidR="001B3160" w:rsidRDefault="00FE0613">
            <w:pPr>
              <w:jc w:val="center"/>
            </w:pPr>
            <w:r>
              <w:rPr>
                <w:color w:val="000000"/>
                <w:sz w:val="18"/>
                <w:szCs w:val="18"/>
              </w:rPr>
              <w:t>应收申购款</w:t>
            </w:r>
          </w:p>
        </w:tc>
        <w:tc>
          <w:tcPr>
            <w:tcW w:w="1701" w:type="dxa"/>
            <w:vAlign w:val="center"/>
          </w:tcPr>
          <w:p w:rsidR="001B3160" w:rsidRDefault="00FE0613">
            <w:pPr>
              <w:jc w:val="right"/>
            </w:pPr>
            <w:r>
              <w:rPr>
                <w:color w:val="000000"/>
                <w:sz w:val="18"/>
                <w:szCs w:val="18"/>
              </w:rPr>
              <w:t>499.25</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528,624.84</w:t>
            </w:r>
          </w:p>
        </w:tc>
        <w:tc>
          <w:tcPr>
            <w:tcW w:w="1301" w:type="dxa"/>
            <w:vAlign w:val="center"/>
          </w:tcPr>
          <w:p w:rsidR="001B3160" w:rsidRDefault="00FE0613">
            <w:pPr>
              <w:jc w:val="right"/>
            </w:pPr>
            <w:r>
              <w:rPr>
                <w:color w:val="000000"/>
                <w:sz w:val="18"/>
                <w:szCs w:val="18"/>
              </w:rPr>
              <w:t>529,124.09</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58,630,613.10</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598,496,368.71</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657,126,981.81</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1B3160">
        <w:trPr>
          <w:jc w:val="center"/>
        </w:trPr>
        <w:tc>
          <w:tcPr>
            <w:tcW w:w="1588" w:type="dxa"/>
            <w:vAlign w:val="center"/>
          </w:tcPr>
          <w:p w:rsidR="001B3160" w:rsidRDefault="00FE0613">
            <w:pPr>
              <w:jc w:val="center"/>
            </w:pPr>
            <w:r>
              <w:rPr>
                <w:color w:val="000000"/>
                <w:sz w:val="18"/>
                <w:szCs w:val="18"/>
              </w:rPr>
              <w:t>应付赎回款</w:t>
            </w:r>
          </w:p>
        </w:tc>
        <w:tc>
          <w:tcPr>
            <w:tcW w:w="1701" w:type="dxa"/>
            <w:vAlign w:val="center"/>
          </w:tcPr>
          <w:p w:rsidR="001B3160" w:rsidRDefault="00FE0613">
            <w:pPr>
              <w:jc w:val="right"/>
            </w:pPr>
            <w:r>
              <w:rPr>
                <w:color w:val="000000"/>
                <w:sz w:val="18"/>
                <w:szCs w:val="18"/>
              </w:rPr>
              <w:t>-</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5,523,482.73</w:t>
            </w:r>
          </w:p>
        </w:tc>
        <w:tc>
          <w:tcPr>
            <w:tcW w:w="1301" w:type="dxa"/>
            <w:vAlign w:val="center"/>
          </w:tcPr>
          <w:p w:rsidR="001B3160" w:rsidRDefault="00FE0613">
            <w:pPr>
              <w:jc w:val="right"/>
            </w:pPr>
            <w:r>
              <w:rPr>
                <w:color w:val="000000"/>
                <w:sz w:val="18"/>
                <w:szCs w:val="18"/>
              </w:rPr>
              <w:t>5,523,482.73</w:t>
            </w:r>
          </w:p>
        </w:tc>
      </w:tr>
      <w:tr w:rsidR="001B3160">
        <w:trPr>
          <w:jc w:val="center"/>
        </w:trPr>
        <w:tc>
          <w:tcPr>
            <w:tcW w:w="1588" w:type="dxa"/>
            <w:vAlign w:val="center"/>
          </w:tcPr>
          <w:p w:rsidR="001B3160" w:rsidRDefault="00FE0613">
            <w:pPr>
              <w:jc w:val="center"/>
            </w:pPr>
            <w:r>
              <w:rPr>
                <w:color w:val="000000"/>
                <w:sz w:val="18"/>
                <w:szCs w:val="18"/>
              </w:rPr>
              <w:t>应付管理人报酬</w:t>
            </w:r>
          </w:p>
        </w:tc>
        <w:tc>
          <w:tcPr>
            <w:tcW w:w="1701" w:type="dxa"/>
            <w:vAlign w:val="center"/>
          </w:tcPr>
          <w:p w:rsidR="001B3160" w:rsidRDefault="00FE0613">
            <w:pPr>
              <w:jc w:val="right"/>
            </w:pPr>
            <w:r>
              <w:rPr>
                <w:color w:val="000000"/>
                <w:sz w:val="18"/>
                <w:szCs w:val="18"/>
              </w:rPr>
              <w:t>-</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964,413.06</w:t>
            </w:r>
          </w:p>
        </w:tc>
        <w:tc>
          <w:tcPr>
            <w:tcW w:w="1301" w:type="dxa"/>
            <w:vAlign w:val="center"/>
          </w:tcPr>
          <w:p w:rsidR="001B3160" w:rsidRDefault="00FE0613">
            <w:pPr>
              <w:jc w:val="right"/>
            </w:pPr>
            <w:r>
              <w:rPr>
                <w:color w:val="000000"/>
                <w:sz w:val="18"/>
                <w:szCs w:val="18"/>
              </w:rPr>
              <w:t>964,413.06</w:t>
            </w:r>
          </w:p>
        </w:tc>
      </w:tr>
      <w:tr w:rsidR="001B3160">
        <w:trPr>
          <w:jc w:val="center"/>
        </w:trPr>
        <w:tc>
          <w:tcPr>
            <w:tcW w:w="1588" w:type="dxa"/>
            <w:vAlign w:val="center"/>
          </w:tcPr>
          <w:p w:rsidR="001B3160" w:rsidRDefault="00FE0613">
            <w:pPr>
              <w:jc w:val="center"/>
            </w:pPr>
            <w:r>
              <w:rPr>
                <w:color w:val="000000"/>
                <w:sz w:val="18"/>
                <w:szCs w:val="18"/>
              </w:rPr>
              <w:t>应付托管费</w:t>
            </w:r>
          </w:p>
        </w:tc>
        <w:tc>
          <w:tcPr>
            <w:tcW w:w="1701" w:type="dxa"/>
            <w:vAlign w:val="center"/>
          </w:tcPr>
          <w:p w:rsidR="001B3160" w:rsidRDefault="00FE0613">
            <w:pPr>
              <w:jc w:val="right"/>
            </w:pPr>
            <w:r>
              <w:rPr>
                <w:color w:val="000000"/>
                <w:sz w:val="18"/>
                <w:szCs w:val="18"/>
              </w:rPr>
              <w:t>-</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160,735.50</w:t>
            </w:r>
          </w:p>
        </w:tc>
        <w:tc>
          <w:tcPr>
            <w:tcW w:w="1301" w:type="dxa"/>
            <w:vAlign w:val="center"/>
          </w:tcPr>
          <w:p w:rsidR="001B3160" w:rsidRDefault="00FE0613">
            <w:pPr>
              <w:jc w:val="right"/>
            </w:pPr>
            <w:r>
              <w:rPr>
                <w:color w:val="000000"/>
                <w:sz w:val="18"/>
                <w:szCs w:val="18"/>
              </w:rPr>
              <w:t>160,735.50</w:t>
            </w:r>
          </w:p>
        </w:tc>
      </w:tr>
      <w:tr w:rsidR="001B3160">
        <w:trPr>
          <w:jc w:val="center"/>
        </w:trPr>
        <w:tc>
          <w:tcPr>
            <w:tcW w:w="1588" w:type="dxa"/>
            <w:vAlign w:val="center"/>
          </w:tcPr>
          <w:p w:rsidR="001B3160" w:rsidRDefault="00FE0613">
            <w:pPr>
              <w:jc w:val="center"/>
            </w:pPr>
            <w:r>
              <w:rPr>
                <w:color w:val="000000"/>
                <w:sz w:val="18"/>
                <w:szCs w:val="18"/>
              </w:rPr>
              <w:t>应付交易费用</w:t>
            </w:r>
          </w:p>
        </w:tc>
        <w:tc>
          <w:tcPr>
            <w:tcW w:w="1701" w:type="dxa"/>
            <w:vAlign w:val="center"/>
          </w:tcPr>
          <w:p w:rsidR="001B3160" w:rsidRDefault="00FE0613">
            <w:pPr>
              <w:jc w:val="right"/>
            </w:pPr>
            <w:r>
              <w:rPr>
                <w:color w:val="000000"/>
                <w:sz w:val="18"/>
                <w:szCs w:val="18"/>
              </w:rPr>
              <w:t>-</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1,313,457.37</w:t>
            </w:r>
          </w:p>
        </w:tc>
        <w:tc>
          <w:tcPr>
            <w:tcW w:w="1301" w:type="dxa"/>
            <w:vAlign w:val="center"/>
          </w:tcPr>
          <w:p w:rsidR="001B3160" w:rsidRDefault="00FE0613">
            <w:pPr>
              <w:jc w:val="right"/>
            </w:pPr>
            <w:r>
              <w:rPr>
                <w:color w:val="000000"/>
                <w:sz w:val="18"/>
                <w:szCs w:val="18"/>
              </w:rPr>
              <w:t>1,313,457.37</w:t>
            </w:r>
          </w:p>
        </w:tc>
      </w:tr>
      <w:tr w:rsidR="001B3160">
        <w:trPr>
          <w:jc w:val="center"/>
        </w:trPr>
        <w:tc>
          <w:tcPr>
            <w:tcW w:w="1588" w:type="dxa"/>
            <w:vAlign w:val="center"/>
          </w:tcPr>
          <w:p w:rsidR="001B3160" w:rsidRDefault="00FE0613">
            <w:pPr>
              <w:jc w:val="center"/>
            </w:pPr>
            <w:r>
              <w:rPr>
                <w:color w:val="000000"/>
                <w:sz w:val="18"/>
                <w:szCs w:val="18"/>
              </w:rPr>
              <w:t>其他负债</w:t>
            </w:r>
          </w:p>
        </w:tc>
        <w:tc>
          <w:tcPr>
            <w:tcW w:w="1701" w:type="dxa"/>
            <w:vAlign w:val="center"/>
          </w:tcPr>
          <w:p w:rsidR="001B3160" w:rsidRDefault="00FE0613">
            <w:pPr>
              <w:jc w:val="right"/>
            </w:pPr>
            <w:r>
              <w:rPr>
                <w:color w:val="000000"/>
                <w:sz w:val="18"/>
                <w:szCs w:val="18"/>
              </w:rPr>
              <w:t>-</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226,647.51</w:t>
            </w:r>
          </w:p>
        </w:tc>
        <w:tc>
          <w:tcPr>
            <w:tcW w:w="1301" w:type="dxa"/>
            <w:vAlign w:val="center"/>
          </w:tcPr>
          <w:p w:rsidR="001B3160" w:rsidRDefault="00FE0613">
            <w:pPr>
              <w:jc w:val="right"/>
            </w:pPr>
            <w:r>
              <w:rPr>
                <w:color w:val="000000"/>
                <w:sz w:val="18"/>
                <w:szCs w:val="18"/>
              </w:rPr>
              <w:t>226,647.51</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8,188,736.17</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8,188,736.17</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58,630,613.10</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590,307,632.54</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648,938,245.64</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1B3160">
        <w:trPr>
          <w:jc w:val="center"/>
        </w:trPr>
        <w:tc>
          <w:tcPr>
            <w:tcW w:w="1588" w:type="dxa"/>
            <w:vAlign w:val="center"/>
          </w:tcPr>
          <w:p w:rsidR="001B3160" w:rsidRDefault="00FE0613">
            <w:pPr>
              <w:jc w:val="center"/>
            </w:pPr>
            <w:r>
              <w:rPr>
                <w:color w:val="000000"/>
                <w:sz w:val="18"/>
                <w:szCs w:val="18"/>
              </w:rPr>
              <w:t>银行存款</w:t>
            </w:r>
          </w:p>
        </w:tc>
        <w:tc>
          <w:tcPr>
            <w:tcW w:w="1701" w:type="dxa"/>
            <w:vAlign w:val="center"/>
          </w:tcPr>
          <w:p w:rsidR="001B3160" w:rsidRDefault="00FE0613">
            <w:pPr>
              <w:jc w:val="right"/>
            </w:pPr>
            <w:r>
              <w:rPr>
                <w:color w:val="000000"/>
                <w:sz w:val="18"/>
                <w:szCs w:val="18"/>
              </w:rPr>
              <w:t>16,469,749.26</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301" w:type="dxa"/>
            <w:vAlign w:val="center"/>
          </w:tcPr>
          <w:p w:rsidR="001B3160" w:rsidRDefault="00FE0613">
            <w:pPr>
              <w:jc w:val="right"/>
            </w:pPr>
            <w:r>
              <w:rPr>
                <w:color w:val="000000"/>
                <w:sz w:val="18"/>
                <w:szCs w:val="18"/>
              </w:rPr>
              <w:t>16,469,749.26</w:t>
            </w:r>
          </w:p>
        </w:tc>
      </w:tr>
      <w:tr w:rsidR="001B3160">
        <w:trPr>
          <w:jc w:val="center"/>
        </w:trPr>
        <w:tc>
          <w:tcPr>
            <w:tcW w:w="1588" w:type="dxa"/>
            <w:vAlign w:val="center"/>
          </w:tcPr>
          <w:p w:rsidR="001B3160" w:rsidRDefault="00FE0613">
            <w:pPr>
              <w:jc w:val="center"/>
            </w:pPr>
            <w:r>
              <w:rPr>
                <w:color w:val="000000"/>
                <w:sz w:val="18"/>
                <w:szCs w:val="18"/>
              </w:rPr>
              <w:t>结算备付金</w:t>
            </w:r>
          </w:p>
        </w:tc>
        <w:tc>
          <w:tcPr>
            <w:tcW w:w="1701" w:type="dxa"/>
            <w:vAlign w:val="center"/>
          </w:tcPr>
          <w:p w:rsidR="001B3160" w:rsidRDefault="00FE0613">
            <w:pPr>
              <w:jc w:val="right"/>
            </w:pPr>
            <w:r>
              <w:rPr>
                <w:color w:val="000000"/>
                <w:sz w:val="18"/>
                <w:szCs w:val="18"/>
              </w:rPr>
              <w:t>1,179,672.02</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301" w:type="dxa"/>
            <w:vAlign w:val="center"/>
          </w:tcPr>
          <w:p w:rsidR="001B3160" w:rsidRDefault="00FE0613">
            <w:pPr>
              <w:jc w:val="right"/>
            </w:pPr>
            <w:r>
              <w:rPr>
                <w:color w:val="000000"/>
                <w:sz w:val="18"/>
                <w:szCs w:val="18"/>
              </w:rPr>
              <w:t>1,179,672.02</w:t>
            </w:r>
          </w:p>
        </w:tc>
      </w:tr>
      <w:tr w:rsidR="001B3160">
        <w:trPr>
          <w:jc w:val="center"/>
        </w:trPr>
        <w:tc>
          <w:tcPr>
            <w:tcW w:w="1588" w:type="dxa"/>
            <w:vAlign w:val="center"/>
          </w:tcPr>
          <w:p w:rsidR="001B3160" w:rsidRDefault="00FE0613">
            <w:pPr>
              <w:jc w:val="center"/>
            </w:pPr>
            <w:r>
              <w:rPr>
                <w:color w:val="000000"/>
                <w:sz w:val="18"/>
                <w:szCs w:val="18"/>
              </w:rPr>
              <w:t>存出保证金</w:t>
            </w:r>
          </w:p>
        </w:tc>
        <w:tc>
          <w:tcPr>
            <w:tcW w:w="1701" w:type="dxa"/>
            <w:vAlign w:val="center"/>
          </w:tcPr>
          <w:p w:rsidR="001B3160" w:rsidRDefault="00FE0613">
            <w:pPr>
              <w:jc w:val="right"/>
            </w:pPr>
            <w:r>
              <w:rPr>
                <w:color w:val="000000"/>
                <w:sz w:val="18"/>
                <w:szCs w:val="18"/>
              </w:rPr>
              <w:t>353,071.64</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301" w:type="dxa"/>
            <w:vAlign w:val="center"/>
          </w:tcPr>
          <w:p w:rsidR="001B3160" w:rsidRDefault="00FE0613">
            <w:pPr>
              <w:jc w:val="right"/>
            </w:pPr>
            <w:r>
              <w:rPr>
                <w:color w:val="000000"/>
                <w:sz w:val="18"/>
                <w:szCs w:val="18"/>
              </w:rPr>
              <w:t>353,071.64</w:t>
            </w:r>
          </w:p>
        </w:tc>
      </w:tr>
      <w:tr w:rsidR="001B3160">
        <w:trPr>
          <w:jc w:val="center"/>
        </w:trPr>
        <w:tc>
          <w:tcPr>
            <w:tcW w:w="1588" w:type="dxa"/>
            <w:vAlign w:val="center"/>
          </w:tcPr>
          <w:p w:rsidR="001B3160" w:rsidRDefault="00FE0613">
            <w:pPr>
              <w:jc w:val="center"/>
            </w:pPr>
            <w:r>
              <w:rPr>
                <w:color w:val="000000"/>
                <w:sz w:val="18"/>
                <w:szCs w:val="18"/>
              </w:rPr>
              <w:t>交易性金融资产</w:t>
            </w:r>
          </w:p>
        </w:tc>
        <w:tc>
          <w:tcPr>
            <w:tcW w:w="1701" w:type="dxa"/>
            <w:vAlign w:val="center"/>
          </w:tcPr>
          <w:p w:rsidR="001B3160" w:rsidRDefault="00FE0613">
            <w:pPr>
              <w:jc w:val="right"/>
            </w:pPr>
            <w:r>
              <w:rPr>
                <w:color w:val="000000"/>
                <w:sz w:val="18"/>
                <w:szCs w:val="18"/>
              </w:rPr>
              <w:t>45,528,300.00</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958,351,525.14</w:t>
            </w:r>
          </w:p>
        </w:tc>
        <w:tc>
          <w:tcPr>
            <w:tcW w:w="1301" w:type="dxa"/>
            <w:vAlign w:val="center"/>
          </w:tcPr>
          <w:p w:rsidR="001B3160" w:rsidRDefault="00FE0613">
            <w:pPr>
              <w:jc w:val="right"/>
            </w:pPr>
            <w:r>
              <w:rPr>
                <w:color w:val="000000"/>
                <w:sz w:val="18"/>
                <w:szCs w:val="18"/>
              </w:rPr>
              <w:t>1,003,879,825.14</w:t>
            </w:r>
          </w:p>
        </w:tc>
      </w:tr>
      <w:tr w:rsidR="001B3160">
        <w:trPr>
          <w:jc w:val="center"/>
        </w:trPr>
        <w:tc>
          <w:tcPr>
            <w:tcW w:w="1588" w:type="dxa"/>
            <w:vAlign w:val="center"/>
          </w:tcPr>
          <w:p w:rsidR="001B3160" w:rsidRDefault="00FE0613">
            <w:pPr>
              <w:jc w:val="center"/>
            </w:pPr>
            <w:r>
              <w:rPr>
                <w:color w:val="000000"/>
                <w:sz w:val="18"/>
                <w:szCs w:val="18"/>
              </w:rPr>
              <w:t>应收利息</w:t>
            </w:r>
          </w:p>
        </w:tc>
        <w:tc>
          <w:tcPr>
            <w:tcW w:w="1701" w:type="dxa"/>
            <w:vAlign w:val="center"/>
          </w:tcPr>
          <w:p w:rsidR="001B3160" w:rsidRDefault="00FE0613">
            <w:pPr>
              <w:jc w:val="right"/>
            </w:pPr>
            <w:r>
              <w:rPr>
                <w:color w:val="000000"/>
                <w:sz w:val="18"/>
                <w:szCs w:val="18"/>
              </w:rPr>
              <w:t>-</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1,156,621.70</w:t>
            </w:r>
          </w:p>
        </w:tc>
        <w:tc>
          <w:tcPr>
            <w:tcW w:w="1301" w:type="dxa"/>
            <w:vAlign w:val="center"/>
          </w:tcPr>
          <w:p w:rsidR="001B3160" w:rsidRDefault="00FE0613">
            <w:pPr>
              <w:jc w:val="right"/>
            </w:pPr>
            <w:r>
              <w:rPr>
                <w:color w:val="000000"/>
                <w:sz w:val="18"/>
                <w:szCs w:val="18"/>
              </w:rPr>
              <w:t>1,156,621.70</w:t>
            </w:r>
          </w:p>
        </w:tc>
      </w:tr>
      <w:tr w:rsidR="001B3160">
        <w:trPr>
          <w:jc w:val="center"/>
        </w:trPr>
        <w:tc>
          <w:tcPr>
            <w:tcW w:w="1588" w:type="dxa"/>
            <w:vAlign w:val="center"/>
          </w:tcPr>
          <w:p w:rsidR="001B3160" w:rsidRDefault="00FE0613">
            <w:pPr>
              <w:jc w:val="center"/>
            </w:pPr>
            <w:r>
              <w:rPr>
                <w:color w:val="000000"/>
                <w:sz w:val="18"/>
                <w:szCs w:val="18"/>
              </w:rPr>
              <w:t>应收申购款</w:t>
            </w:r>
          </w:p>
        </w:tc>
        <w:tc>
          <w:tcPr>
            <w:tcW w:w="1701" w:type="dxa"/>
            <w:vAlign w:val="center"/>
          </w:tcPr>
          <w:p w:rsidR="001B3160" w:rsidRDefault="00FE0613">
            <w:pPr>
              <w:jc w:val="right"/>
            </w:pPr>
            <w:r>
              <w:rPr>
                <w:color w:val="000000"/>
                <w:sz w:val="18"/>
                <w:szCs w:val="18"/>
              </w:rPr>
              <w:t>149.78</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466,462.95</w:t>
            </w:r>
          </w:p>
        </w:tc>
        <w:tc>
          <w:tcPr>
            <w:tcW w:w="1301" w:type="dxa"/>
            <w:vAlign w:val="center"/>
          </w:tcPr>
          <w:p w:rsidR="001B3160" w:rsidRDefault="00FE0613">
            <w:pPr>
              <w:jc w:val="right"/>
            </w:pPr>
            <w:r>
              <w:rPr>
                <w:color w:val="000000"/>
                <w:sz w:val="18"/>
                <w:szCs w:val="18"/>
              </w:rPr>
              <w:t>466,612.73</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63,530,942.70</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959,974,609.79</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1,023,505,552.49</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1B3160">
        <w:trPr>
          <w:jc w:val="center"/>
        </w:trPr>
        <w:tc>
          <w:tcPr>
            <w:tcW w:w="1588" w:type="dxa"/>
            <w:vAlign w:val="center"/>
          </w:tcPr>
          <w:p w:rsidR="001B3160" w:rsidRDefault="00FE0613">
            <w:pPr>
              <w:jc w:val="center"/>
            </w:pPr>
            <w:r>
              <w:rPr>
                <w:color w:val="000000"/>
                <w:sz w:val="18"/>
                <w:szCs w:val="18"/>
              </w:rPr>
              <w:t>应付证券清算款</w:t>
            </w:r>
          </w:p>
        </w:tc>
        <w:tc>
          <w:tcPr>
            <w:tcW w:w="1701" w:type="dxa"/>
            <w:vAlign w:val="center"/>
          </w:tcPr>
          <w:p w:rsidR="001B3160" w:rsidRDefault="00FE0613">
            <w:pPr>
              <w:jc w:val="right"/>
            </w:pPr>
            <w:r>
              <w:rPr>
                <w:color w:val="000000"/>
                <w:sz w:val="18"/>
                <w:szCs w:val="18"/>
              </w:rPr>
              <w:t>-</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7,903,377.33</w:t>
            </w:r>
          </w:p>
        </w:tc>
        <w:tc>
          <w:tcPr>
            <w:tcW w:w="1301" w:type="dxa"/>
            <w:vAlign w:val="center"/>
          </w:tcPr>
          <w:p w:rsidR="001B3160" w:rsidRDefault="00FE0613">
            <w:pPr>
              <w:jc w:val="right"/>
            </w:pPr>
            <w:r>
              <w:rPr>
                <w:color w:val="000000"/>
                <w:sz w:val="18"/>
                <w:szCs w:val="18"/>
              </w:rPr>
              <w:t>7,903,377.33</w:t>
            </w:r>
          </w:p>
        </w:tc>
      </w:tr>
      <w:tr w:rsidR="001B3160">
        <w:trPr>
          <w:jc w:val="center"/>
        </w:trPr>
        <w:tc>
          <w:tcPr>
            <w:tcW w:w="1588" w:type="dxa"/>
            <w:vAlign w:val="center"/>
          </w:tcPr>
          <w:p w:rsidR="001B3160" w:rsidRDefault="00FE0613">
            <w:pPr>
              <w:jc w:val="center"/>
            </w:pPr>
            <w:r>
              <w:rPr>
                <w:color w:val="000000"/>
                <w:sz w:val="18"/>
                <w:szCs w:val="18"/>
              </w:rPr>
              <w:t>应付赎回款</w:t>
            </w:r>
          </w:p>
        </w:tc>
        <w:tc>
          <w:tcPr>
            <w:tcW w:w="1701" w:type="dxa"/>
            <w:vAlign w:val="center"/>
          </w:tcPr>
          <w:p w:rsidR="001B3160" w:rsidRDefault="00FE0613">
            <w:pPr>
              <w:jc w:val="right"/>
            </w:pPr>
            <w:r>
              <w:rPr>
                <w:color w:val="000000"/>
                <w:sz w:val="18"/>
                <w:szCs w:val="18"/>
              </w:rPr>
              <w:t>-</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461,313.12</w:t>
            </w:r>
          </w:p>
        </w:tc>
        <w:tc>
          <w:tcPr>
            <w:tcW w:w="1301" w:type="dxa"/>
            <w:vAlign w:val="center"/>
          </w:tcPr>
          <w:p w:rsidR="001B3160" w:rsidRDefault="00FE0613">
            <w:pPr>
              <w:jc w:val="right"/>
            </w:pPr>
            <w:r>
              <w:rPr>
                <w:color w:val="000000"/>
                <w:sz w:val="18"/>
                <w:szCs w:val="18"/>
              </w:rPr>
              <w:t>461,313.12</w:t>
            </w:r>
          </w:p>
        </w:tc>
      </w:tr>
      <w:tr w:rsidR="001B3160">
        <w:trPr>
          <w:jc w:val="center"/>
        </w:trPr>
        <w:tc>
          <w:tcPr>
            <w:tcW w:w="1588" w:type="dxa"/>
            <w:vAlign w:val="center"/>
          </w:tcPr>
          <w:p w:rsidR="001B3160" w:rsidRDefault="00FE0613">
            <w:pPr>
              <w:jc w:val="center"/>
            </w:pPr>
            <w:r>
              <w:rPr>
                <w:color w:val="000000"/>
                <w:sz w:val="18"/>
                <w:szCs w:val="18"/>
              </w:rPr>
              <w:t>应付管理人报酬</w:t>
            </w:r>
          </w:p>
        </w:tc>
        <w:tc>
          <w:tcPr>
            <w:tcW w:w="1701" w:type="dxa"/>
            <w:vAlign w:val="center"/>
          </w:tcPr>
          <w:p w:rsidR="001B3160" w:rsidRDefault="00FE0613">
            <w:pPr>
              <w:jc w:val="right"/>
            </w:pPr>
            <w:r>
              <w:rPr>
                <w:color w:val="000000"/>
                <w:sz w:val="18"/>
                <w:szCs w:val="18"/>
              </w:rPr>
              <w:t>-</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1,342,319.02</w:t>
            </w:r>
          </w:p>
        </w:tc>
        <w:tc>
          <w:tcPr>
            <w:tcW w:w="1301" w:type="dxa"/>
            <w:vAlign w:val="center"/>
          </w:tcPr>
          <w:p w:rsidR="001B3160" w:rsidRDefault="00FE0613">
            <w:pPr>
              <w:jc w:val="right"/>
            </w:pPr>
            <w:r>
              <w:rPr>
                <w:color w:val="000000"/>
                <w:sz w:val="18"/>
                <w:szCs w:val="18"/>
              </w:rPr>
              <w:t>1,342,319.02</w:t>
            </w:r>
          </w:p>
        </w:tc>
      </w:tr>
      <w:tr w:rsidR="001B3160">
        <w:trPr>
          <w:jc w:val="center"/>
        </w:trPr>
        <w:tc>
          <w:tcPr>
            <w:tcW w:w="1588" w:type="dxa"/>
            <w:vAlign w:val="center"/>
          </w:tcPr>
          <w:p w:rsidR="001B3160" w:rsidRDefault="00FE0613">
            <w:pPr>
              <w:jc w:val="center"/>
            </w:pPr>
            <w:r>
              <w:rPr>
                <w:color w:val="000000"/>
                <w:sz w:val="18"/>
                <w:szCs w:val="18"/>
              </w:rPr>
              <w:t>应付托管费</w:t>
            </w:r>
          </w:p>
        </w:tc>
        <w:tc>
          <w:tcPr>
            <w:tcW w:w="1701" w:type="dxa"/>
            <w:vAlign w:val="center"/>
          </w:tcPr>
          <w:p w:rsidR="001B3160" w:rsidRDefault="00FE0613">
            <w:pPr>
              <w:jc w:val="right"/>
            </w:pPr>
            <w:r>
              <w:rPr>
                <w:color w:val="000000"/>
                <w:sz w:val="18"/>
                <w:szCs w:val="18"/>
              </w:rPr>
              <w:t>-</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223,719.83</w:t>
            </w:r>
          </w:p>
        </w:tc>
        <w:tc>
          <w:tcPr>
            <w:tcW w:w="1301" w:type="dxa"/>
            <w:vAlign w:val="center"/>
          </w:tcPr>
          <w:p w:rsidR="001B3160" w:rsidRDefault="00FE0613">
            <w:pPr>
              <w:jc w:val="right"/>
            </w:pPr>
            <w:r>
              <w:rPr>
                <w:color w:val="000000"/>
                <w:sz w:val="18"/>
                <w:szCs w:val="18"/>
              </w:rPr>
              <w:t>223,719.83</w:t>
            </w:r>
          </w:p>
        </w:tc>
      </w:tr>
      <w:tr w:rsidR="001B3160">
        <w:trPr>
          <w:jc w:val="center"/>
        </w:trPr>
        <w:tc>
          <w:tcPr>
            <w:tcW w:w="1588" w:type="dxa"/>
            <w:vAlign w:val="center"/>
          </w:tcPr>
          <w:p w:rsidR="001B3160" w:rsidRDefault="00FE0613">
            <w:pPr>
              <w:jc w:val="center"/>
            </w:pPr>
            <w:r>
              <w:rPr>
                <w:color w:val="000000"/>
                <w:sz w:val="18"/>
                <w:szCs w:val="18"/>
              </w:rPr>
              <w:t>应付交易费用</w:t>
            </w:r>
          </w:p>
        </w:tc>
        <w:tc>
          <w:tcPr>
            <w:tcW w:w="1701" w:type="dxa"/>
            <w:vAlign w:val="center"/>
          </w:tcPr>
          <w:p w:rsidR="001B3160" w:rsidRDefault="00FE0613">
            <w:pPr>
              <w:jc w:val="right"/>
            </w:pPr>
            <w:r>
              <w:rPr>
                <w:color w:val="000000"/>
                <w:sz w:val="18"/>
                <w:szCs w:val="18"/>
              </w:rPr>
              <w:t>-</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670,208.84</w:t>
            </w:r>
          </w:p>
        </w:tc>
        <w:tc>
          <w:tcPr>
            <w:tcW w:w="1301" w:type="dxa"/>
            <w:vAlign w:val="center"/>
          </w:tcPr>
          <w:p w:rsidR="001B3160" w:rsidRDefault="00FE0613">
            <w:pPr>
              <w:jc w:val="right"/>
            </w:pPr>
            <w:r>
              <w:rPr>
                <w:color w:val="000000"/>
                <w:sz w:val="18"/>
                <w:szCs w:val="18"/>
              </w:rPr>
              <w:t>670,208.84</w:t>
            </w:r>
          </w:p>
        </w:tc>
      </w:tr>
      <w:tr w:rsidR="001B3160">
        <w:trPr>
          <w:jc w:val="center"/>
        </w:trPr>
        <w:tc>
          <w:tcPr>
            <w:tcW w:w="1588" w:type="dxa"/>
            <w:vAlign w:val="center"/>
          </w:tcPr>
          <w:p w:rsidR="001B3160" w:rsidRDefault="00FE0613">
            <w:pPr>
              <w:jc w:val="center"/>
            </w:pPr>
            <w:r>
              <w:rPr>
                <w:color w:val="000000"/>
                <w:sz w:val="18"/>
                <w:szCs w:val="18"/>
              </w:rPr>
              <w:t>其他负债</w:t>
            </w:r>
          </w:p>
        </w:tc>
        <w:tc>
          <w:tcPr>
            <w:tcW w:w="1701" w:type="dxa"/>
            <w:vAlign w:val="center"/>
          </w:tcPr>
          <w:p w:rsidR="001B3160" w:rsidRDefault="00FE0613">
            <w:pPr>
              <w:jc w:val="right"/>
            </w:pPr>
            <w:r>
              <w:rPr>
                <w:color w:val="000000"/>
                <w:sz w:val="18"/>
                <w:szCs w:val="18"/>
              </w:rPr>
              <w:t>-</w:t>
            </w:r>
          </w:p>
        </w:tc>
        <w:tc>
          <w:tcPr>
            <w:tcW w:w="1701"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w:t>
            </w:r>
          </w:p>
        </w:tc>
        <w:tc>
          <w:tcPr>
            <w:tcW w:w="1559" w:type="dxa"/>
            <w:vAlign w:val="center"/>
          </w:tcPr>
          <w:p w:rsidR="001B3160" w:rsidRDefault="00FE0613">
            <w:pPr>
              <w:jc w:val="right"/>
            </w:pPr>
            <w:r>
              <w:rPr>
                <w:color w:val="000000"/>
                <w:sz w:val="18"/>
                <w:szCs w:val="18"/>
              </w:rPr>
              <w:t>399,555.89</w:t>
            </w:r>
          </w:p>
        </w:tc>
        <w:tc>
          <w:tcPr>
            <w:tcW w:w="1301" w:type="dxa"/>
            <w:vAlign w:val="center"/>
          </w:tcPr>
          <w:p w:rsidR="001B3160" w:rsidRDefault="00FE0613">
            <w:pPr>
              <w:jc w:val="right"/>
            </w:pPr>
            <w:r>
              <w:rPr>
                <w:color w:val="000000"/>
                <w:sz w:val="18"/>
                <w:szCs w:val="18"/>
              </w:rPr>
              <w:t>399,555.89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11,000,494.03</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11,000,494.03</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63,530,942.70</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948,974,115.76</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1,012,505,058.46</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35967280"/>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5"/>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6.95%(2018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4.50%)</w:t>
      </w:r>
      <w:r w:rsidRPr="00D754A9">
        <w:rPr>
          <w:kern w:val="0"/>
          <w:sz w:val="24"/>
        </w:rPr>
        <w:t>，因此市场利率的变动对于本基金资产净值无重大影响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6" w:name="_Toc35967281"/>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6"/>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35967282"/>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7"/>
    </w:p>
    <w:p w:rsidR="001B3160" w:rsidRDefault="00FE0613">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B3160" w:rsidRDefault="00FE0613">
      <w:pPr>
        <w:spacing w:before="29" w:line="288" w:lineRule="auto"/>
        <w:ind w:firstLineChars="200" w:firstLine="480"/>
        <w:rPr>
          <w:color w:val="000000"/>
          <w:sz w:val="24"/>
        </w:rPr>
      </w:pPr>
      <w:r>
        <w:rPr>
          <w:color w:val="000000"/>
          <w:sz w:val="24"/>
        </w:rPr>
        <w:t>本基金的基金管理人采用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本基金通过投资组合的分散化降低其他价格风险。本基金投资组合中股票资产占基金资产的比例为</w:t>
      </w:r>
      <w:r w:rsidRPr="00C10D71">
        <w:rPr>
          <w:color w:val="000000"/>
          <w:sz w:val="24"/>
        </w:rPr>
        <w:t>60%-95%</w:t>
      </w:r>
      <w:r w:rsidRPr="00C10D71">
        <w:rPr>
          <w:color w:val="000000"/>
          <w:sz w:val="24"/>
        </w:rPr>
        <w:t>，债券、货币市场工具、权证、资产支持证券以及法律法规或中国证监会允许基金投资的其他证券品种占基金资产的比例为</w:t>
      </w:r>
      <w:r w:rsidRPr="00C10D71">
        <w:rPr>
          <w:color w:val="000000"/>
          <w:sz w:val="24"/>
        </w:rPr>
        <w:t>5%-40%</w:t>
      </w:r>
      <w:r w:rsidRPr="00C10D71">
        <w:rPr>
          <w:color w:val="000000"/>
          <w:sz w:val="24"/>
        </w:rPr>
        <w:t>，其中现金或者到期日在一年以内的政府债券不低于基金资产净值的</w:t>
      </w:r>
      <w:r w:rsidRPr="00C10D71">
        <w:rPr>
          <w:color w:val="000000"/>
          <w:sz w:val="24"/>
        </w:rPr>
        <w:t xml:space="preserve"> 5%</w:t>
      </w:r>
      <w:r w:rsidRPr="00C10D71">
        <w:rPr>
          <w:color w:val="000000"/>
          <w:sz w:val="24"/>
        </w:rPr>
        <w:t>，现金不包括结算备付金、存出保证金和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35967283"/>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8"/>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597,139,921.40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92.02</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958,351,525.14</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94.65</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597,139,921.40</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92.02</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958,351,525.14</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94.65</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35967284"/>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9"/>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1B3160">
        <w:tc>
          <w:tcPr>
            <w:tcW w:w="851" w:type="dxa"/>
            <w:vAlign w:val="center"/>
          </w:tcPr>
          <w:p w:rsidR="001B3160" w:rsidRDefault="00FE0613">
            <w:pPr>
              <w:jc w:val="left"/>
            </w:pPr>
            <w:r>
              <w:rPr>
                <w:bCs/>
                <w:color w:val="000000"/>
                <w:sz w:val="24"/>
              </w:rPr>
              <w:t>假设</w:t>
            </w:r>
          </w:p>
        </w:tc>
        <w:tc>
          <w:tcPr>
            <w:tcW w:w="8221" w:type="dxa"/>
            <w:gridSpan w:val="3"/>
            <w:vAlign w:val="center"/>
          </w:tcPr>
          <w:p w:rsidR="001B3160" w:rsidRDefault="00FE0613">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1B3160">
        <w:tc>
          <w:tcPr>
            <w:tcW w:w="851" w:type="dxa"/>
            <w:vMerge/>
          </w:tcPr>
          <w:p w:rsidR="001B3160" w:rsidRDefault="001B3160"/>
        </w:tc>
        <w:tc>
          <w:tcPr>
            <w:tcW w:w="3969" w:type="dxa"/>
            <w:vAlign w:val="center"/>
          </w:tcPr>
          <w:p w:rsidR="001B3160" w:rsidRDefault="00FE0613">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1B3160" w:rsidRDefault="00FE0613">
            <w:pPr>
              <w:jc w:val="right"/>
            </w:pPr>
            <w:r>
              <w:rPr>
                <w:color w:val="000000"/>
                <w:sz w:val="24"/>
              </w:rPr>
              <w:t>增加约</w:t>
            </w:r>
            <w:r>
              <w:rPr>
                <w:color w:val="000000"/>
                <w:sz w:val="24"/>
              </w:rPr>
              <w:t>4,317</w:t>
            </w:r>
          </w:p>
        </w:tc>
        <w:tc>
          <w:tcPr>
            <w:tcW w:w="2126" w:type="dxa"/>
            <w:vAlign w:val="center"/>
          </w:tcPr>
          <w:p w:rsidR="001B3160" w:rsidRDefault="00FE0613">
            <w:pPr>
              <w:jc w:val="right"/>
            </w:pPr>
            <w:r>
              <w:rPr>
                <w:color w:val="000000"/>
                <w:sz w:val="24"/>
              </w:rPr>
              <w:t>增加约</w:t>
            </w:r>
            <w:r>
              <w:rPr>
                <w:color w:val="000000"/>
                <w:sz w:val="24"/>
              </w:rPr>
              <w:t>5,618</w:t>
            </w:r>
          </w:p>
        </w:tc>
      </w:tr>
      <w:tr w:rsidR="001B3160">
        <w:tc>
          <w:tcPr>
            <w:tcW w:w="851" w:type="dxa"/>
            <w:vMerge/>
          </w:tcPr>
          <w:p w:rsidR="001B3160" w:rsidRDefault="001B3160"/>
        </w:tc>
        <w:tc>
          <w:tcPr>
            <w:tcW w:w="3969" w:type="dxa"/>
            <w:vAlign w:val="center"/>
          </w:tcPr>
          <w:p w:rsidR="001B3160" w:rsidRDefault="00FE0613">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1B3160" w:rsidRDefault="00FE0613">
            <w:pPr>
              <w:jc w:val="right"/>
            </w:pPr>
            <w:r>
              <w:rPr>
                <w:color w:val="000000"/>
                <w:sz w:val="24"/>
              </w:rPr>
              <w:t>减少约</w:t>
            </w:r>
            <w:r>
              <w:rPr>
                <w:color w:val="000000"/>
                <w:sz w:val="24"/>
              </w:rPr>
              <w:t>4,317</w:t>
            </w:r>
          </w:p>
        </w:tc>
        <w:tc>
          <w:tcPr>
            <w:tcW w:w="2126" w:type="dxa"/>
            <w:vAlign w:val="center"/>
          </w:tcPr>
          <w:p w:rsidR="001B3160" w:rsidRDefault="00FE0613">
            <w:pPr>
              <w:jc w:val="right"/>
            </w:pPr>
            <w:r>
              <w:rPr>
                <w:color w:val="000000"/>
                <w:sz w:val="24"/>
              </w:rPr>
              <w:t>减少约</w:t>
            </w:r>
            <w:r>
              <w:rPr>
                <w:color w:val="000000"/>
                <w:sz w:val="24"/>
              </w:rPr>
              <w:t>5,618</w:t>
            </w:r>
          </w:p>
        </w:tc>
      </w:tr>
    </w:tbl>
    <w:p w:rsidR="009017F3" w:rsidRPr="0091212A" w:rsidRDefault="009017F3" w:rsidP="009017F3">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35967285"/>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0"/>
    </w:p>
    <w:p w:rsidR="001B3160" w:rsidRDefault="00FE0613">
      <w:pPr>
        <w:spacing w:before="29" w:line="288" w:lineRule="auto"/>
        <w:ind w:firstLineChars="200" w:firstLine="480"/>
        <w:rPr>
          <w:color w:val="000000"/>
          <w:sz w:val="24"/>
        </w:rPr>
      </w:pPr>
      <w:r>
        <w:rPr>
          <w:color w:val="000000"/>
          <w:sz w:val="24"/>
        </w:rPr>
        <w:t xml:space="preserve">(1) </w:t>
      </w:r>
      <w:r>
        <w:rPr>
          <w:color w:val="000000"/>
          <w:sz w:val="24"/>
        </w:rPr>
        <w:t>公允价值</w:t>
      </w:r>
    </w:p>
    <w:p w:rsidR="001B3160" w:rsidRDefault="00FE0613">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1B3160" w:rsidRDefault="00FE0613">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1B3160" w:rsidRDefault="00FE0613">
      <w:pPr>
        <w:spacing w:before="29" w:line="288" w:lineRule="auto"/>
        <w:ind w:firstLineChars="200" w:firstLine="480"/>
        <w:rPr>
          <w:color w:val="000000"/>
          <w:sz w:val="24"/>
        </w:rPr>
      </w:pPr>
      <w:r>
        <w:rPr>
          <w:color w:val="000000"/>
          <w:sz w:val="24"/>
        </w:rPr>
        <w:t>第一层次：相同资产或负债在活跃市场上未经调整的报价。</w:t>
      </w:r>
    </w:p>
    <w:p w:rsidR="001B3160" w:rsidRDefault="00FE0613">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1B3160" w:rsidRDefault="00FE0613">
      <w:pPr>
        <w:spacing w:before="29" w:line="288" w:lineRule="auto"/>
        <w:ind w:firstLineChars="200" w:firstLine="480"/>
        <w:rPr>
          <w:color w:val="000000"/>
          <w:sz w:val="24"/>
        </w:rPr>
      </w:pPr>
      <w:r>
        <w:rPr>
          <w:color w:val="000000"/>
          <w:sz w:val="24"/>
        </w:rPr>
        <w:t>第三层次：相关资产或负债的不可观察输入值。</w:t>
      </w:r>
    </w:p>
    <w:p w:rsidR="001B3160" w:rsidRDefault="00FE0613">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1B3160" w:rsidRDefault="00FE0613">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1B3160" w:rsidRDefault="00FE0613">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582,361,275.48</w:t>
      </w:r>
      <w:r>
        <w:rPr>
          <w:color w:val="000000"/>
          <w:sz w:val="24"/>
        </w:rPr>
        <w:t>元，属于第二层次的余额为</w:t>
      </w:r>
      <w:r>
        <w:rPr>
          <w:color w:val="000000"/>
          <w:sz w:val="24"/>
        </w:rPr>
        <w:t>59,847,645.92</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958,351,525.14</w:t>
      </w:r>
      <w:r>
        <w:rPr>
          <w:color w:val="000000"/>
          <w:sz w:val="24"/>
        </w:rPr>
        <w:t>元，第二层次</w:t>
      </w:r>
      <w:r>
        <w:rPr>
          <w:color w:val="000000"/>
          <w:sz w:val="24"/>
        </w:rPr>
        <w:t>45,528,300.00</w:t>
      </w:r>
      <w:r>
        <w:rPr>
          <w:color w:val="000000"/>
          <w:sz w:val="24"/>
        </w:rPr>
        <w:t>元，无第三层次</w:t>
      </w:r>
      <w:r>
        <w:rPr>
          <w:color w:val="000000"/>
          <w:sz w:val="24"/>
        </w:rPr>
        <w:t>)</w:t>
      </w:r>
      <w:r>
        <w:rPr>
          <w:color w:val="000000"/>
          <w:sz w:val="24"/>
        </w:rPr>
        <w:t>。</w:t>
      </w:r>
    </w:p>
    <w:p w:rsidR="001B3160" w:rsidRDefault="00FE0613">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1B3160" w:rsidRDefault="00FE0613">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1B3160" w:rsidRDefault="00FE0613">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1B3160" w:rsidRDefault="00FE0613">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1B3160" w:rsidRDefault="00FE0613">
      <w:pPr>
        <w:spacing w:before="29" w:line="288" w:lineRule="auto"/>
        <w:ind w:firstLineChars="200" w:firstLine="480"/>
        <w:rPr>
          <w:color w:val="000000"/>
          <w:sz w:val="24"/>
        </w:rPr>
      </w:pPr>
      <w:r>
        <w:rPr>
          <w:color w:val="000000"/>
          <w:sz w:val="24"/>
        </w:rPr>
        <w:t>无。</w:t>
      </w:r>
    </w:p>
    <w:p w:rsidR="001B3160" w:rsidRDefault="00FE0613">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1B3160" w:rsidRDefault="00FE0613">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1B3160" w:rsidRDefault="00FE0613">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1B3160" w:rsidRDefault="00FE0613">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1" w:name="_Toc225498272"/>
      <w:bookmarkStart w:id="202" w:name="_Toc361324877"/>
      <w:bookmarkStart w:id="203" w:name="_Toc35967286"/>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1"/>
      <w:bookmarkEnd w:id="202"/>
      <w:bookmarkEnd w:id="203"/>
    </w:p>
    <w:p w:rsidR="003345CB" w:rsidRPr="009017F3" w:rsidRDefault="003345CB" w:rsidP="003345CB">
      <w:pPr>
        <w:pStyle w:val="20"/>
        <w:spacing w:before="0" w:after="0"/>
        <w:rPr>
          <w:rFonts w:ascii="Times New Roman" w:eastAsiaTheme="minorEastAsia" w:hAnsi="Times New Roman"/>
          <w:color w:val="000000" w:themeColor="text1"/>
          <w:kern w:val="0"/>
          <w:szCs w:val="24"/>
        </w:rPr>
      </w:pPr>
      <w:bookmarkStart w:id="204" w:name="_Toc225498273"/>
      <w:bookmarkStart w:id="205" w:name="_Toc361324878"/>
      <w:bookmarkStart w:id="206" w:name="_Toc374374955"/>
      <w:bookmarkStart w:id="207" w:name="_Toc35967287"/>
      <w:r w:rsidRPr="009017F3">
        <w:rPr>
          <w:rFonts w:ascii="Times New Roman" w:eastAsiaTheme="minorEastAsia" w:hAnsi="Times New Roman"/>
          <w:bCs w:val="0"/>
          <w:color w:val="000000" w:themeColor="text1"/>
          <w:kern w:val="0"/>
          <w:szCs w:val="24"/>
        </w:rPr>
        <w:t xml:space="preserve">8.1 </w:t>
      </w:r>
      <w:r w:rsidRPr="009017F3">
        <w:rPr>
          <w:rFonts w:ascii="Times New Roman" w:eastAsiaTheme="minorEastAsia" w:hAnsi="Times New Roman"/>
          <w:color w:val="000000" w:themeColor="text1"/>
          <w:kern w:val="0"/>
          <w:szCs w:val="24"/>
        </w:rPr>
        <w:t>期末基金资产组合情况</w:t>
      </w:r>
      <w:bookmarkEnd w:id="204"/>
      <w:bookmarkEnd w:id="205"/>
      <w:bookmarkEnd w:id="206"/>
      <w:bookmarkEnd w:id="207"/>
    </w:p>
    <w:p w:rsidR="003345CB" w:rsidRPr="009017F3" w:rsidRDefault="003345CB" w:rsidP="003345CB">
      <w:pPr>
        <w:autoSpaceDE w:val="0"/>
        <w:autoSpaceDN w:val="0"/>
        <w:adjustRightInd w:val="0"/>
        <w:spacing w:before="29" w:line="360" w:lineRule="auto"/>
        <w:ind w:left="15"/>
        <w:jc w:val="right"/>
        <w:rPr>
          <w:rFonts w:eastAsiaTheme="minorEastAsia"/>
          <w:color w:val="000000" w:themeColor="text1"/>
          <w:kern w:val="0"/>
          <w:sz w:val="24"/>
        </w:rPr>
      </w:pPr>
      <w:r w:rsidRPr="009017F3">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977"/>
        <w:gridCol w:w="2409"/>
        <w:gridCol w:w="2763"/>
      </w:tblGrid>
      <w:tr w:rsidR="003345CB" w:rsidRPr="009017F3" w:rsidTr="009017F3">
        <w:tc>
          <w:tcPr>
            <w:tcW w:w="851" w:type="dxa"/>
            <w:vAlign w:val="center"/>
          </w:tcPr>
          <w:p w:rsidR="003345CB" w:rsidRPr="009017F3" w:rsidRDefault="003345CB" w:rsidP="00DB5159">
            <w:pPr>
              <w:spacing w:line="276" w:lineRule="auto"/>
              <w:jc w:val="center"/>
              <w:rPr>
                <w:rFonts w:eastAsiaTheme="minorEastAsia"/>
                <w:color w:val="000000" w:themeColor="text1"/>
                <w:sz w:val="24"/>
              </w:rPr>
            </w:pPr>
            <w:r w:rsidRPr="009017F3">
              <w:rPr>
                <w:rFonts w:eastAsiaTheme="minorEastAsia"/>
                <w:color w:val="000000" w:themeColor="text1"/>
                <w:sz w:val="24"/>
              </w:rPr>
              <w:t>序号</w:t>
            </w:r>
          </w:p>
        </w:tc>
        <w:tc>
          <w:tcPr>
            <w:tcW w:w="2977" w:type="dxa"/>
            <w:vAlign w:val="center"/>
          </w:tcPr>
          <w:p w:rsidR="003345CB" w:rsidRPr="009017F3" w:rsidRDefault="003345CB" w:rsidP="00DB5159">
            <w:pPr>
              <w:spacing w:line="276" w:lineRule="auto"/>
              <w:jc w:val="center"/>
              <w:rPr>
                <w:rFonts w:eastAsiaTheme="minorEastAsia"/>
                <w:color w:val="000000" w:themeColor="text1"/>
                <w:sz w:val="24"/>
              </w:rPr>
            </w:pPr>
            <w:r w:rsidRPr="009017F3">
              <w:rPr>
                <w:rFonts w:eastAsiaTheme="minorEastAsia"/>
                <w:color w:val="000000" w:themeColor="text1"/>
                <w:sz w:val="24"/>
              </w:rPr>
              <w:t>项目</w:t>
            </w:r>
          </w:p>
        </w:tc>
        <w:tc>
          <w:tcPr>
            <w:tcW w:w="2409" w:type="dxa"/>
            <w:vAlign w:val="center"/>
          </w:tcPr>
          <w:p w:rsidR="003345CB" w:rsidRPr="009017F3" w:rsidRDefault="003345CB" w:rsidP="00DB5159">
            <w:pPr>
              <w:spacing w:line="276" w:lineRule="auto"/>
              <w:jc w:val="center"/>
              <w:rPr>
                <w:rFonts w:eastAsiaTheme="minorEastAsia"/>
                <w:color w:val="000000" w:themeColor="text1"/>
                <w:sz w:val="24"/>
              </w:rPr>
            </w:pPr>
            <w:r w:rsidRPr="009017F3">
              <w:rPr>
                <w:rFonts w:eastAsiaTheme="minorEastAsia"/>
                <w:color w:val="000000" w:themeColor="text1"/>
                <w:sz w:val="24"/>
              </w:rPr>
              <w:t>金额</w:t>
            </w:r>
          </w:p>
        </w:tc>
        <w:tc>
          <w:tcPr>
            <w:tcW w:w="2763" w:type="dxa"/>
            <w:vAlign w:val="center"/>
          </w:tcPr>
          <w:p w:rsidR="003345CB" w:rsidRPr="009017F3" w:rsidRDefault="009572A9" w:rsidP="00DB5159">
            <w:pPr>
              <w:spacing w:line="276" w:lineRule="auto"/>
              <w:jc w:val="center"/>
              <w:rPr>
                <w:rFonts w:eastAsiaTheme="minorEastAsia"/>
                <w:color w:val="000000" w:themeColor="text1"/>
                <w:sz w:val="24"/>
              </w:rPr>
            </w:pPr>
            <w:r w:rsidRPr="009017F3">
              <w:rPr>
                <w:rFonts w:eastAsiaTheme="minorEastAsia"/>
                <w:color w:val="000000" w:themeColor="text1"/>
                <w:sz w:val="24"/>
              </w:rPr>
              <w:t>占基金总资产的比例</w:t>
            </w:r>
            <w:r w:rsidRPr="009017F3">
              <w:rPr>
                <w:rFonts w:eastAsiaTheme="minorEastAsia" w:hint="eastAsia"/>
                <w:color w:val="000000" w:themeColor="text1"/>
                <w:sz w:val="24"/>
              </w:rPr>
              <w:t>(</w:t>
            </w:r>
            <w:r w:rsidRPr="009017F3">
              <w:rPr>
                <w:rFonts w:eastAsiaTheme="minorEastAsia"/>
                <w:color w:val="000000" w:themeColor="text1"/>
                <w:sz w:val="24"/>
              </w:rPr>
              <w:t>%</w:t>
            </w:r>
            <w:r w:rsidRPr="009017F3">
              <w:rPr>
                <w:rFonts w:eastAsiaTheme="minorEastAsia" w:hint="eastAsia"/>
                <w:color w:val="000000" w:themeColor="text1"/>
                <w:sz w:val="24"/>
              </w:rPr>
              <w:t>)</w:t>
            </w:r>
          </w:p>
        </w:tc>
      </w:tr>
      <w:tr w:rsidR="003345CB" w:rsidRPr="009017F3" w:rsidTr="009017F3">
        <w:tc>
          <w:tcPr>
            <w:tcW w:w="851" w:type="dxa"/>
            <w:vAlign w:val="center"/>
          </w:tcPr>
          <w:p w:rsidR="003345CB" w:rsidRPr="009017F3" w:rsidRDefault="003345CB" w:rsidP="00DB5159">
            <w:pPr>
              <w:spacing w:line="276" w:lineRule="auto"/>
              <w:jc w:val="center"/>
              <w:rPr>
                <w:rFonts w:eastAsiaTheme="minorEastAsia"/>
                <w:color w:val="000000" w:themeColor="text1"/>
                <w:sz w:val="24"/>
              </w:rPr>
            </w:pPr>
            <w:r w:rsidRPr="009017F3">
              <w:rPr>
                <w:rFonts w:eastAsiaTheme="minorEastAsia"/>
                <w:color w:val="000000" w:themeColor="text1"/>
                <w:sz w:val="24"/>
              </w:rPr>
              <w:t>1</w:t>
            </w:r>
          </w:p>
        </w:tc>
        <w:tc>
          <w:tcPr>
            <w:tcW w:w="2977" w:type="dxa"/>
            <w:vAlign w:val="center"/>
          </w:tcPr>
          <w:p w:rsidR="003345CB" w:rsidRPr="009017F3" w:rsidRDefault="003345CB" w:rsidP="00DB5159">
            <w:pPr>
              <w:spacing w:line="276" w:lineRule="auto"/>
              <w:ind w:leftChars="50" w:left="105"/>
              <w:rPr>
                <w:rFonts w:eastAsiaTheme="minorEastAsia"/>
                <w:color w:val="000000" w:themeColor="text1"/>
                <w:sz w:val="24"/>
              </w:rPr>
            </w:pPr>
            <w:r w:rsidRPr="009017F3">
              <w:rPr>
                <w:rFonts w:eastAsiaTheme="minorEastAsia"/>
                <w:color w:val="000000" w:themeColor="text1"/>
                <w:sz w:val="24"/>
              </w:rPr>
              <w:t>权益投资</w:t>
            </w:r>
          </w:p>
        </w:tc>
        <w:tc>
          <w:tcPr>
            <w:tcW w:w="2409"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color w:val="000000" w:themeColor="text1"/>
                <w:sz w:val="24"/>
              </w:rPr>
              <w:t>597,139,921.40</w:t>
            </w:r>
          </w:p>
        </w:tc>
        <w:tc>
          <w:tcPr>
            <w:tcW w:w="2763"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color w:val="000000" w:themeColor="text1"/>
                <w:sz w:val="24"/>
              </w:rPr>
              <w:t>90.87</w:t>
            </w:r>
          </w:p>
        </w:tc>
      </w:tr>
      <w:tr w:rsidR="003345CB" w:rsidRPr="009017F3" w:rsidTr="009017F3">
        <w:tc>
          <w:tcPr>
            <w:tcW w:w="851" w:type="dxa"/>
            <w:vAlign w:val="center"/>
          </w:tcPr>
          <w:p w:rsidR="003345CB" w:rsidRPr="009017F3" w:rsidRDefault="003345CB" w:rsidP="00DB5159">
            <w:pPr>
              <w:spacing w:line="276" w:lineRule="auto"/>
              <w:jc w:val="center"/>
              <w:rPr>
                <w:rFonts w:eastAsiaTheme="minorEastAsia"/>
                <w:color w:val="000000" w:themeColor="text1"/>
                <w:sz w:val="24"/>
              </w:rPr>
            </w:pPr>
          </w:p>
        </w:tc>
        <w:tc>
          <w:tcPr>
            <w:tcW w:w="2977" w:type="dxa"/>
            <w:vAlign w:val="center"/>
          </w:tcPr>
          <w:p w:rsidR="003345CB" w:rsidRPr="009017F3" w:rsidRDefault="003345CB" w:rsidP="00DB5159">
            <w:pPr>
              <w:spacing w:line="276" w:lineRule="auto"/>
              <w:ind w:leftChars="50" w:left="105"/>
              <w:rPr>
                <w:rFonts w:eastAsiaTheme="minorEastAsia"/>
                <w:color w:val="000000" w:themeColor="text1"/>
                <w:sz w:val="24"/>
              </w:rPr>
            </w:pPr>
            <w:r w:rsidRPr="009017F3">
              <w:rPr>
                <w:rFonts w:eastAsiaTheme="minorEastAsia"/>
                <w:color w:val="000000" w:themeColor="text1"/>
                <w:sz w:val="24"/>
              </w:rPr>
              <w:t>其中：股票</w:t>
            </w:r>
          </w:p>
        </w:tc>
        <w:tc>
          <w:tcPr>
            <w:tcW w:w="2409"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color w:val="000000" w:themeColor="text1"/>
                <w:sz w:val="24"/>
              </w:rPr>
              <w:t>597,139,921.40</w:t>
            </w:r>
          </w:p>
        </w:tc>
        <w:tc>
          <w:tcPr>
            <w:tcW w:w="2763"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color w:val="000000" w:themeColor="text1"/>
                <w:sz w:val="24"/>
              </w:rPr>
              <w:t>90.87</w:t>
            </w:r>
          </w:p>
        </w:tc>
      </w:tr>
      <w:tr w:rsidR="003345CB" w:rsidRPr="009017F3" w:rsidTr="009017F3">
        <w:tc>
          <w:tcPr>
            <w:tcW w:w="851" w:type="dxa"/>
            <w:vAlign w:val="center"/>
          </w:tcPr>
          <w:p w:rsidR="003345CB" w:rsidRPr="009017F3" w:rsidRDefault="003345CB" w:rsidP="00DB5159">
            <w:pPr>
              <w:spacing w:line="276" w:lineRule="auto"/>
              <w:jc w:val="center"/>
              <w:rPr>
                <w:rFonts w:eastAsiaTheme="minorEastAsia"/>
                <w:color w:val="000000" w:themeColor="text1"/>
                <w:sz w:val="24"/>
              </w:rPr>
            </w:pPr>
            <w:r w:rsidRPr="009017F3">
              <w:rPr>
                <w:rFonts w:eastAsiaTheme="minorEastAsia" w:hint="eastAsia"/>
                <w:color w:val="000000" w:themeColor="text1"/>
                <w:sz w:val="24"/>
              </w:rPr>
              <w:t>2</w:t>
            </w:r>
          </w:p>
        </w:tc>
        <w:tc>
          <w:tcPr>
            <w:tcW w:w="2977" w:type="dxa"/>
            <w:vAlign w:val="center"/>
          </w:tcPr>
          <w:p w:rsidR="003345CB" w:rsidRPr="009017F3" w:rsidRDefault="003345CB" w:rsidP="00DB5159">
            <w:pPr>
              <w:spacing w:line="276" w:lineRule="auto"/>
              <w:ind w:leftChars="50" w:left="105"/>
              <w:rPr>
                <w:rFonts w:eastAsiaTheme="minorEastAsia"/>
                <w:color w:val="000000" w:themeColor="text1"/>
                <w:sz w:val="24"/>
              </w:rPr>
            </w:pPr>
            <w:r w:rsidRPr="009017F3">
              <w:rPr>
                <w:rFonts w:eastAsiaTheme="minorEastAsia" w:hint="eastAsia"/>
                <w:color w:val="000000" w:themeColor="text1"/>
                <w:sz w:val="24"/>
              </w:rPr>
              <w:t>基金投资</w:t>
            </w:r>
          </w:p>
        </w:tc>
        <w:tc>
          <w:tcPr>
            <w:tcW w:w="2409"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hint="eastAsia"/>
                <w:color w:val="000000" w:themeColor="text1"/>
                <w:sz w:val="24"/>
              </w:rPr>
              <w:t>-</w:t>
            </w:r>
          </w:p>
        </w:tc>
        <w:tc>
          <w:tcPr>
            <w:tcW w:w="2763"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hint="eastAsia"/>
                <w:color w:val="000000" w:themeColor="text1"/>
                <w:sz w:val="24"/>
              </w:rPr>
              <w:t>-</w:t>
            </w:r>
          </w:p>
        </w:tc>
      </w:tr>
      <w:tr w:rsidR="003345CB" w:rsidRPr="009017F3" w:rsidTr="009017F3">
        <w:tc>
          <w:tcPr>
            <w:tcW w:w="851" w:type="dxa"/>
            <w:vAlign w:val="center"/>
          </w:tcPr>
          <w:p w:rsidR="003345CB" w:rsidRPr="009017F3" w:rsidRDefault="003345CB" w:rsidP="00DB5159">
            <w:pPr>
              <w:spacing w:line="276" w:lineRule="auto"/>
              <w:jc w:val="center"/>
              <w:rPr>
                <w:rFonts w:eastAsiaTheme="minorEastAsia"/>
                <w:color w:val="000000" w:themeColor="text1"/>
                <w:sz w:val="24"/>
              </w:rPr>
            </w:pPr>
            <w:r w:rsidRPr="009017F3">
              <w:rPr>
                <w:rFonts w:eastAsiaTheme="minorEastAsia" w:hint="eastAsia"/>
                <w:color w:val="000000" w:themeColor="text1"/>
                <w:sz w:val="24"/>
              </w:rPr>
              <w:t>3</w:t>
            </w:r>
          </w:p>
        </w:tc>
        <w:tc>
          <w:tcPr>
            <w:tcW w:w="2977" w:type="dxa"/>
            <w:vAlign w:val="center"/>
          </w:tcPr>
          <w:p w:rsidR="003345CB" w:rsidRPr="009017F3" w:rsidRDefault="003345CB" w:rsidP="00DB5159">
            <w:pPr>
              <w:spacing w:line="276" w:lineRule="auto"/>
              <w:ind w:leftChars="50" w:left="105"/>
              <w:rPr>
                <w:rFonts w:eastAsiaTheme="minorEastAsia"/>
                <w:color w:val="000000" w:themeColor="text1"/>
                <w:sz w:val="24"/>
              </w:rPr>
            </w:pPr>
            <w:r w:rsidRPr="009017F3">
              <w:rPr>
                <w:rFonts w:eastAsiaTheme="minorEastAsia"/>
                <w:color w:val="000000" w:themeColor="text1"/>
                <w:sz w:val="24"/>
              </w:rPr>
              <w:t>固定收益投资</w:t>
            </w:r>
          </w:p>
        </w:tc>
        <w:tc>
          <w:tcPr>
            <w:tcW w:w="2409"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color w:val="000000" w:themeColor="text1"/>
                <w:sz w:val="24"/>
              </w:rPr>
              <w:t>45,069,000.00</w:t>
            </w:r>
          </w:p>
        </w:tc>
        <w:tc>
          <w:tcPr>
            <w:tcW w:w="2763"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color w:val="000000" w:themeColor="text1"/>
                <w:sz w:val="24"/>
              </w:rPr>
              <w:t>6.86</w:t>
            </w:r>
          </w:p>
        </w:tc>
      </w:tr>
      <w:tr w:rsidR="003345CB" w:rsidRPr="009017F3" w:rsidTr="009017F3">
        <w:tc>
          <w:tcPr>
            <w:tcW w:w="851" w:type="dxa"/>
            <w:vAlign w:val="center"/>
          </w:tcPr>
          <w:p w:rsidR="003345CB" w:rsidRPr="009017F3" w:rsidRDefault="003345CB" w:rsidP="00DB5159">
            <w:pPr>
              <w:spacing w:line="276" w:lineRule="auto"/>
              <w:jc w:val="center"/>
              <w:rPr>
                <w:rFonts w:eastAsiaTheme="minorEastAsia"/>
                <w:color w:val="000000" w:themeColor="text1"/>
                <w:sz w:val="24"/>
              </w:rPr>
            </w:pPr>
          </w:p>
        </w:tc>
        <w:tc>
          <w:tcPr>
            <w:tcW w:w="2977" w:type="dxa"/>
            <w:vAlign w:val="center"/>
          </w:tcPr>
          <w:p w:rsidR="003345CB" w:rsidRPr="009017F3" w:rsidRDefault="003345CB" w:rsidP="00DB5159">
            <w:pPr>
              <w:spacing w:line="276" w:lineRule="auto"/>
              <w:ind w:leftChars="50" w:left="105"/>
              <w:rPr>
                <w:rFonts w:eastAsiaTheme="minorEastAsia"/>
                <w:color w:val="000000" w:themeColor="text1"/>
                <w:sz w:val="24"/>
              </w:rPr>
            </w:pPr>
            <w:r w:rsidRPr="009017F3">
              <w:rPr>
                <w:rFonts w:eastAsiaTheme="minorEastAsia"/>
                <w:color w:val="000000" w:themeColor="text1"/>
                <w:sz w:val="24"/>
              </w:rPr>
              <w:t>其中：债券</w:t>
            </w:r>
          </w:p>
        </w:tc>
        <w:tc>
          <w:tcPr>
            <w:tcW w:w="2409"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color w:val="000000" w:themeColor="text1"/>
                <w:sz w:val="24"/>
              </w:rPr>
              <w:t>45,069,000.00</w:t>
            </w:r>
          </w:p>
        </w:tc>
        <w:tc>
          <w:tcPr>
            <w:tcW w:w="2763"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color w:val="000000" w:themeColor="text1"/>
                <w:sz w:val="24"/>
              </w:rPr>
              <w:t>6.86</w:t>
            </w:r>
          </w:p>
        </w:tc>
      </w:tr>
      <w:tr w:rsidR="003345CB" w:rsidRPr="009017F3" w:rsidTr="009017F3">
        <w:tc>
          <w:tcPr>
            <w:tcW w:w="851" w:type="dxa"/>
            <w:vAlign w:val="center"/>
          </w:tcPr>
          <w:p w:rsidR="003345CB" w:rsidRPr="009017F3" w:rsidRDefault="003345CB" w:rsidP="00DB5159">
            <w:pPr>
              <w:spacing w:line="276" w:lineRule="auto"/>
              <w:jc w:val="center"/>
              <w:rPr>
                <w:rFonts w:eastAsiaTheme="minorEastAsia"/>
                <w:color w:val="000000" w:themeColor="text1"/>
                <w:sz w:val="24"/>
              </w:rPr>
            </w:pPr>
          </w:p>
        </w:tc>
        <w:tc>
          <w:tcPr>
            <w:tcW w:w="2977" w:type="dxa"/>
            <w:vAlign w:val="center"/>
          </w:tcPr>
          <w:p w:rsidR="003345CB" w:rsidRPr="009017F3" w:rsidRDefault="003345CB" w:rsidP="00DB5159">
            <w:pPr>
              <w:spacing w:line="276" w:lineRule="auto"/>
              <w:ind w:leftChars="50" w:left="105" w:firstLineChars="300" w:firstLine="720"/>
              <w:rPr>
                <w:rFonts w:eastAsiaTheme="minorEastAsia"/>
                <w:color w:val="000000" w:themeColor="text1"/>
                <w:sz w:val="24"/>
              </w:rPr>
            </w:pPr>
            <w:r w:rsidRPr="009017F3">
              <w:rPr>
                <w:rFonts w:eastAsiaTheme="minorEastAsia"/>
                <w:color w:val="000000" w:themeColor="text1"/>
                <w:sz w:val="24"/>
              </w:rPr>
              <w:t>资产支持证券</w:t>
            </w:r>
          </w:p>
        </w:tc>
        <w:tc>
          <w:tcPr>
            <w:tcW w:w="2409"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color w:val="000000" w:themeColor="text1"/>
                <w:sz w:val="24"/>
              </w:rPr>
              <w:t>-</w:t>
            </w:r>
          </w:p>
        </w:tc>
        <w:tc>
          <w:tcPr>
            <w:tcW w:w="2763"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color w:val="000000" w:themeColor="text1"/>
                <w:sz w:val="24"/>
              </w:rPr>
              <w:t>-</w:t>
            </w:r>
          </w:p>
        </w:tc>
      </w:tr>
      <w:tr w:rsidR="003345CB" w:rsidRPr="009017F3" w:rsidTr="009017F3">
        <w:tc>
          <w:tcPr>
            <w:tcW w:w="851" w:type="dxa"/>
            <w:vAlign w:val="center"/>
          </w:tcPr>
          <w:p w:rsidR="003345CB" w:rsidRPr="009017F3" w:rsidRDefault="003345CB" w:rsidP="00DB5159">
            <w:pPr>
              <w:spacing w:line="276" w:lineRule="auto"/>
              <w:jc w:val="center"/>
              <w:rPr>
                <w:rFonts w:eastAsiaTheme="minorEastAsia"/>
                <w:color w:val="000000" w:themeColor="text1"/>
                <w:sz w:val="24"/>
              </w:rPr>
            </w:pPr>
            <w:r w:rsidRPr="009017F3">
              <w:rPr>
                <w:rFonts w:eastAsiaTheme="minorEastAsia" w:hint="eastAsia"/>
                <w:color w:val="000000" w:themeColor="text1"/>
                <w:sz w:val="24"/>
              </w:rPr>
              <w:t>4</w:t>
            </w:r>
          </w:p>
        </w:tc>
        <w:tc>
          <w:tcPr>
            <w:tcW w:w="2977" w:type="dxa"/>
            <w:vAlign w:val="center"/>
          </w:tcPr>
          <w:p w:rsidR="003345CB" w:rsidRPr="009017F3" w:rsidRDefault="003345CB" w:rsidP="00DB5159">
            <w:pPr>
              <w:spacing w:line="276" w:lineRule="auto"/>
              <w:ind w:leftChars="50" w:left="105"/>
              <w:rPr>
                <w:rFonts w:eastAsiaTheme="minorEastAsia"/>
                <w:color w:val="000000" w:themeColor="text1"/>
                <w:sz w:val="24"/>
              </w:rPr>
            </w:pPr>
            <w:r w:rsidRPr="009017F3">
              <w:rPr>
                <w:rFonts w:eastAsiaTheme="minorEastAsia"/>
                <w:color w:val="000000" w:themeColor="text1"/>
                <w:sz w:val="24"/>
              </w:rPr>
              <w:t>贵金属投资</w:t>
            </w:r>
          </w:p>
        </w:tc>
        <w:tc>
          <w:tcPr>
            <w:tcW w:w="2409"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color w:val="000000" w:themeColor="text1"/>
                <w:sz w:val="24"/>
              </w:rPr>
              <w:t>-</w:t>
            </w:r>
          </w:p>
        </w:tc>
        <w:tc>
          <w:tcPr>
            <w:tcW w:w="2763"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color w:val="000000" w:themeColor="text1"/>
                <w:sz w:val="24"/>
              </w:rPr>
              <w:t>-</w:t>
            </w:r>
          </w:p>
        </w:tc>
      </w:tr>
      <w:tr w:rsidR="003345CB" w:rsidRPr="009017F3" w:rsidTr="009017F3">
        <w:tc>
          <w:tcPr>
            <w:tcW w:w="851" w:type="dxa"/>
            <w:vAlign w:val="center"/>
          </w:tcPr>
          <w:p w:rsidR="003345CB" w:rsidRPr="009017F3" w:rsidRDefault="003345CB" w:rsidP="00DB5159">
            <w:pPr>
              <w:spacing w:line="276" w:lineRule="auto"/>
              <w:jc w:val="center"/>
              <w:rPr>
                <w:rFonts w:eastAsiaTheme="minorEastAsia"/>
                <w:color w:val="000000" w:themeColor="text1"/>
                <w:sz w:val="24"/>
              </w:rPr>
            </w:pPr>
            <w:r w:rsidRPr="009017F3">
              <w:rPr>
                <w:rFonts w:eastAsiaTheme="minorEastAsia" w:hint="eastAsia"/>
                <w:color w:val="000000" w:themeColor="text1"/>
                <w:sz w:val="24"/>
              </w:rPr>
              <w:t>5</w:t>
            </w:r>
          </w:p>
        </w:tc>
        <w:tc>
          <w:tcPr>
            <w:tcW w:w="2977" w:type="dxa"/>
            <w:vAlign w:val="center"/>
          </w:tcPr>
          <w:p w:rsidR="003345CB" w:rsidRPr="009017F3" w:rsidRDefault="003345CB" w:rsidP="00DB5159">
            <w:pPr>
              <w:spacing w:line="276" w:lineRule="auto"/>
              <w:ind w:leftChars="50" w:left="105"/>
              <w:rPr>
                <w:rFonts w:eastAsiaTheme="minorEastAsia"/>
                <w:color w:val="000000" w:themeColor="text1"/>
                <w:sz w:val="24"/>
              </w:rPr>
            </w:pPr>
            <w:r w:rsidRPr="009017F3">
              <w:rPr>
                <w:rFonts w:eastAsiaTheme="minorEastAsia"/>
                <w:color w:val="000000" w:themeColor="text1"/>
                <w:sz w:val="24"/>
              </w:rPr>
              <w:t>金融衍生品投资</w:t>
            </w:r>
          </w:p>
        </w:tc>
        <w:tc>
          <w:tcPr>
            <w:tcW w:w="2409"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color w:val="000000" w:themeColor="text1"/>
                <w:sz w:val="24"/>
              </w:rPr>
              <w:t>-</w:t>
            </w:r>
          </w:p>
        </w:tc>
        <w:tc>
          <w:tcPr>
            <w:tcW w:w="2763"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color w:val="000000" w:themeColor="text1"/>
                <w:sz w:val="24"/>
              </w:rPr>
              <w:t>-</w:t>
            </w:r>
          </w:p>
        </w:tc>
      </w:tr>
      <w:tr w:rsidR="003345CB" w:rsidRPr="009017F3" w:rsidTr="009017F3">
        <w:tc>
          <w:tcPr>
            <w:tcW w:w="851" w:type="dxa"/>
            <w:vAlign w:val="center"/>
          </w:tcPr>
          <w:p w:rsidR="003345CB" w:rsidRPr="009017F3" w:rsidRDefault="003345CB" w:rsidP="00DB5159">
            <w:pPr>
              <w:spacing w:line="276" w:lineRule="auto"/>
              <w:jc w:val="center"/>
              <w:rPr>
                <w:rFonts w:eastAsiaTheme="minorEastAsia"/>
                <w:color w:val="000000" w:themeColor="text1"/>
                <w:sz w:val="24"/>
              </w:rPr>
            </w:pPr>
            <w:r w:rsidRPr="009017F3">
              <w:rPr>
                <w:rFonts w:eastAsiaTheme="minorEastAsia" w:hint="eastAsia"/>
                <w:color w:val="000000" w:themeColor="text1"/>
                <w:sz w:val="24"/>
              </w:rPr>
              <w:t>6</w:t>
            </w:r>
          </w:p>
        </w:tc>
        <w:tc>
          <w:tcPr>
            <w:tcW w:w="2977" w:type="dxa"/>
            <w:vAlign w:val="center"/>
          </w:tcPr>
          <w:p w:rsidR="003345CB" w:rsidRPr="009017F3" w:rsidRDefault="003345CB" w:rsidP="00DB5159">
            <w:pPr>
              <w:spacing w:line="276" w:lineRule="auto"/>
              <w:ind w:leftChars="50" w:left="105"/>
              <w:rPr>
                <w:rFonts w:eastAsiaTheme="minorEastAsia"/>
                <w:color w:val="000000" w:themeColor="text1"/>
                <w:sz w:val="24"/>
              </w:rPr>
            </w:pPr>
            <w:r w:rsidRPr="009017F3">
              <w:rPr>
                <w:rFonts w:eastAsiaTheme="minorEastAsia"/>
                <w:color w:val="000000" w:themeColor="text1"/>
                <w:sz w:val="24"/>
              </w:rPr>
              <w:t>买入返售金融资产</w:t>
            </w:r>
          </w:p>
        </w:tc>
        <w:tc>
          <w:tcPr>
            <w:tcW w:w="2409"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color w:val="000000" w:themeColor="text1"/>
                <w:sz w:val="24"/>
              </w:rPr>
              <w:t>-</w:t>
            </w:r>
          </w:p>
        </w:tc>
        <w:tc>
          <w:tcPr>
            <w:tcW w:w="2763"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color w:val="000000" w:themeColor="text1"/>
                <w:sz w:val="24"/>
              </w:rPr>
              <w:t>-</w:t>
            </w:r>
          </w:p>
        </w:tc>
      </w:tr>
      <w:tr w:rsidR="003345CB" w:rsidRPr="009017F3" w:rsidTr="009017F3">
        <w:tc>
          <w:tcPr>
            <w:tcW w:w="851" w:type="dxa"/>
            <w:vAlign w:val="center"/>
          </w:tcPr>
          <w:p w:rsidR="003345CB" w:rsidRPr="009017F3" w:rsidRDefault="003345CB" w:rsidP="00DB5159">
            <w:pPr>
              <w:spacing w:line="276" w:lineRule="auto"/>
              <w:jc w:val="center"/>
              <w:rPr>
                <w:rFonts w:eastAsiaTheme="minorEastAsia"/>
                <w:color w:val="000000" w:themeColor="text1"/>
                <w:sz w:val="24"/>
              </w:rPr>
            </w:pPr>
          </w:p>
        </w:tc>
        <w:tc>
          <w:tcPr>
            <w:tcW w:w="2977" w:type="dxa"/>
            <w:vAlign w:val="center"/>
          </w:tcPr>
          <w:p w:rsidR="003345CB" w:rsidRPr="009017F3" w:rsidRDefault="003345CB" w:rsidP="00DB5159">
            <w:pPr>
              <w:spacing w:line="276" w:lineRule="auto"/>
              <w:ind w:leftChars="50" w:left="105"/>
              <w:rPr>
                <w:rFonts w:eastAsiaTheme="minorEastAsia"/>
                <w:color w:val="000000" w:themeColor="text1"/>
                <w:sz w:val="24"/>
              </w:rPr>
            </w:pPr>
            <w:r w:rsidRPr="009017F3">
              <w:rPr>
                <w:rFonts w:eastAsiaTheme="minorEastAsia"/>
                <w:color w:val="000000" w:themeColor="text1"/>
                <w:sz w:val="24"/>
              </w:rPr>
              <w:t>其中：买断式回购的买入返售金融资产</w:t>
            </w:r>
          </w:p>
        </w:tc>
        <w:tc>
          <w:tcPr>
            <w:tcW w:w="2409"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color w:val="000000" w:themeColor="text1"/>
                <w:sz w:val="24"/>
              </w:rPr>
              <w:t>-</w:t>
            </w:r>
          </w:p>
        </w:tc>
        <w:tc>
          <w:tcPr>
            <w:tcW w:w="2763"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color w:val="000000" w:themeColor="text1"/>
                <w:sz w:val="24"/>
              </w:rPr>
              <w:t>-</w:t>
            </w:r>
          </w:p>
        </w:tc>
      </w:tr>
      <w:tr w:rsidR="003345CB" w:rsidRPr="009017F3" w:rsidTr="009017F3">
        <w:tc>
          <w:tcPr>
            <w:tcW w:w="851" w:type="dxa"/>
            <w:vAlign w:val="center"/>
          </w:tcPr>
          <w:p w:rsidR="003345CB" w:rsidRPr="009017F3" w:rsidRDefault="003345CB" w:rsidP="00DB5159">
            <w:pPr>
              <w:spacing w:line="276" w:lineRule="auto"/>
              <w:jc w:val="center"/>
              <w:rPr>
                <w:rFonts w:eastAsiaTheme="minorEastAsia"/>
                <w:color w:val="000000" w:themeColor="text1"/>
                <w:sz w:val="24"/>
              </w:rPr>
            </w:pPr>
            <w:r w:rsidRPr="009017F3">
              <w:rPr>
                <w:rFonts w:eastAsiaTheme="minorEastAsia" w:hint="eastAsia"/>
                <w:color w:val="000000" w:themeColor="text1"/>
                <w:sz w:val="24"/>
              </w:rPr>
              <w:t>7</w:t>
            </w:r>
          </w:p>
        </w:tc>
        <w:tc>
          <w:tcPr>
            <w:tcW w:w="2977" w:type="dxa"/>
            <w:vAlign w:val="center"/>
          </w:tcPr>
          <w:p w:rsidR="003345CB" w:rsidRPr="009017F3" w:rsidRDefault="003345CB" w:rsidP="00DB5159">
            <w:pPr>
              <w:spacing w:line="276" w:lineRule="auto"/>
              <w:ind w:leftChars="50" w:left="105"/>
              <w:rPr>
                <w:rFonts w:eastAsiaTheme="minorEastAsia"/>
                <w:color w:val="000000" w:themeColor="text1"/>
                <w:sz w:val="24"/>
              </w:rPr>
            </w:pPr>
            <w:r w:rsidRPr="009017F3">
              <w:rPr>
                <w:rFonts w:eastAsiaTheme="minorEastAsia"/>
                <w:color w:val="000000" w:themeColor="text1"/>
                <w:sz w:val="24"/>
              </w:rPr>
              <w:t>银行存款和结算备付金合计</w:t>
            </w:r>
          </w:p>
        </w:tc>
        <w:tc>
          <w:tcPr>
            <w:tcW w:w="2409"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color w:val="000000" w:themeColor="text1"/>
                <w:sz w:val="24"/>
              </w:rPr>
              <w:t>13,240,347.51</w:t>
            </w:r>
          </w:p>
        </w:tc>
        <w:tc>
          <w:tcPr>
            <w:tcW w:w="2763" w:type="dxa"/>
            <w:vAlign w:val="center"/>
          </w:tcPr>
          <w:p w:rsidR="003345CB" w:rsidRPr="009017F3" w:rsidRDefault="003345CB" w:rsidP="00DB5159">
            <w:pPr>
              <w:spacing w:before="29" w:line="276" w:lineRule="auto"/>
              <w:ind w:left="17"/>
              <w:jc w:val="right"/>
              <w:rPr>
                <w:rFonts w:eastAsiaTheme="minorEastAsia"/>
                <w:color w:val="000000" w:themeColor="text1"/>
                <w:sz w:val="24"/>
              </w:rPr>
            </w:pPr>
            <w:r w:rsidRPr="009017F3">
              <w:rPr>
                <w:rFonts w:eastAsiaTheme="minorEastAsia"/>
                <w:color w:val="000000" w:themeColor="text1"/>
                <w:sz w:val="24"/>
              </w:rPr>
              <w:t>2.01</w:t>
            </w:r>
          </w:p>
        </w:tc>
      </w:tr>
      <w:tr w:rsidR="003345CB" w:rsidRPr="009017F3" w:rsidTr="009017F3">
        <w:tc>
          <w:tcPr>
            <w:tcW w:w="851" w:type="dxa"/>
            <w:vAlign w:val="center"/>
          </w:tcPr>
          <w:p w:rsidR="003345CB" w:rsidRPr="009017F3" w:rsidRDefault="003345CB" w:rsidP="00DB5159">
            <w:pPr>
              <w:spacing w:before="29" w:line="276" w:lineRule="auto"/>
              <w:ind w:left="17"/>
              <w:jc w:val="center"/>
              <w:rPr>
                <w:rFonts w:eastAsiaTheme="minorEastAsia"/>
                <w:color w:val="000000" w:themeColor="text1"/>
                <w:sz w:val="24"/>
              </w:rPr>
            </w:pPr>
            <w:r w:rsidRPr="009017F3">
              <w:rPr>
                <w:rFonts w:eastAsiaTheme="minorEastAsia"/>
                <w:color w:val="000000" w:themeColor="text1"/>
                <w:sz w:val="24"/>
              </w:rPr>
              <w:t>8</w:t>
            </w:r>
          </w:p>
        </w:tc>
        <w:tc>
          <w:tcPr>
            <w:tcW w:w="2977" w:type="dxa"/>
            <w:vAlign w:val="center"/>
          </w:tcPr>
          <w:p w:rsidR="003345CB" w:rsidRPr="009017F3" w:rsidRDefault="003345CB" w:rsidP="00DB5159">
            <w:pPr>
              <w:spacing w:line="276" w:lineRule="auto"/>
              <w:ind w:leftChars="50" w:left="105"/>
              <w:rPr>
                <w:rFonts w:eastAsiaTheme="minorEastAsia"/>
                <w:color w:val="000000" w:themeColor="text1"/>
                <w:sz w:val="24"/>
              </w:rPr>
            </w:pPr>
            <w:r w:rsidRPr="009017F3">
              <w:rPr>
                <w:rFonts w:eastAsiaTheme="minorEastAsia"/>
                <w:color w:val="000000" w:themeColor="text1"/>
                <w:sz w:val="24"/>
              </w:rPr>
              <w:t>其他各项资产</w:t>
            </w:r>
          </w:p>
        </w:tc>
        <w:tc>
          <w:tcPr>
            <w:tcW w:w="2409" w:type="dxa"/>
            <w:vAlign w:val="center"/>
          </w:tcPr>
          <w:p w:rsidR="003345CB" w:rsidRPr="009017F3" w:rsidRDefault="003345CB" w:rsidP="00DB5159">
            <w:pPr>
              <w:spacing w:line="276" w:lineRule="auto"/>
              <w:jc w:val="right"/>
              <w:rPr>
                <w:rFonts w:eastAsiaTheme="minorEastAsia"/>
                <w:color w:val="000000" w:themeColor="text1"/>
                <w:sz w:val="24"/>
              </w:rPr>
            </w:pPr>
            <w:r w:rsidRPr="009017F3">
              <w:rPr>
                <w:rFonts w:eastAsiaTheme="minorEastAsia"/>
                <w:color w:val="000000" w:themeColor="text1"/>
                <w:sz w:val="24"/>
              </w:rPr>
              <w:t>1,677,712.90</w:t>
            </w:r>
          </w:p>
        </w:tc>
        <w:tc>
          <w:tcPr>
            <w:tcW w:w="2763" w:type="dxa"/>
            <w:vAlign w:val="center"/>
          </w:tcPr>
          <w:p w:rsidR="003345CB" w:rsidRPr="009017F3" w:rsidRDefault="003345CB" w:rsidP="00DB5159">
            <w:pPr>
              <w:spacing w:line="276" w:lineRule="auto"/>
              <w:jc w:val="right"/>
              <w:rPr>
                <w:rFonts w:eastAsiaTheme="minorEastAsia"/>
                <w:color w:val="000000" w:themeColor="text1"/>
                <w:sz w:val="24"/>
              </w:rPr>
            </w:pPr>
            <w:r w:rsidRPr="009017F3">
              <w:rPr>
                <w:rFonts w:eastAsiaTheme="minorEastAsia"/>
                <w:color w:val="000000" w:themeColor="text1"/>
                <w:sz w:val="24"/>
              </w:rPr>
              <w:t>0.26</w:t>
            </w:r>
          </w:p>
        </w:tc>
      </w:tr>
      <w:tr w:rsidR="003345CB" w:rsidRPr="009017F3" w:rsidTr="009017F3">
        <w:tc>
          <w:tcPr>
            <w:tcW w:w="851" w:type="dxa"/>
            <w:vAlign w:val="center"/>
          </w:tcPr>
          <w:p w:rsidR="003345CB" w:rsidRPr="009017F3" w:rsidRDefault="003345CB" w:rsidP="00DB5159">
            <w:pPr>
              <w:spacing w:before="29" w:line="276" w:lineRule="auto"/>
              <w:ind w:left="17"/>
              <w:jc w:val="center"/>
              <w:rPr>
                <w:rFonts w:eastAsiaTheme="minorEastAsia"/>
                <w:color w:val="000000" w:themeColor="text1"/>
                <w:sz w:val="24"/>
              </w:rPr>
            </w:pPr>
            <w:r w:rsidRPr="009017F3">
              <w:rPr>
                <w:rFonts w:eastAsiaTheme="minorEastAsia"/>
                <w:color w:val="000000" w:themeColor="text1"/>
                <w:sz w:val="24"/>
              </w:rPr>
              <w:t>9</w:t>
            </w:r>
          </w:p>
        </w:tc>
        <w:tc>
          <w:tcPr>
            <w:tcW w:w="2977" w:type="dxa"/>
            <w:vAlign w:val="center"/>
          </w:tcPr>
          <w:p w:rsidR="003345CB" w:rsidRPr="009017F3" w:rsidRDefault="003345CB" w:rsidP="00DB5159">
            <w:pPr>
              <w:spacing w:line="276" w:lineRule="auto"/>
              <w:ind w:leftChars="50" w:left="105"/>
              <w:rPr>
                <w:rFonts w:eastAsiaTheme="minorEastAsia"/>
                <w:color w:val="000000" w:themeColor="text1"/>
                <w:sz w:val="24"/>
              </w:rPr>
            </w:pPr>
            <w:r w:rsidRPr="009017F3">
              <w:rPr>
                <w:rFonts w:eastAsiaTheme="minorEastAsia"/>
                <w:color w:val="000000" w:themeColor="text1"/>
                <w:sz w:val="24"/>
              </w:rPr>
              <w:t>合计</w:t>
            </w:r>
          </w:p>
        </w:tc>
        <w:tc>
          <w:tcPr>
            <w:tcW w:w="2409" w:type="dxa"/>
            <w:vAlign w:val="center"/>
          </w:tcPr>
          <w:p w:rsidR="003345CB" w:rsidRPr="009017F3" w:rsidRDefault="003345CB" w:rsidP="00DB5159">
            <w:pPr>
              <w:spacing w:line="276" w:lineRule="auto"/>
              <w:jc w:val="right"/>
              <w:rPr>
                <w:rFonts w:eastAsiaTheme="minorEastAsia"/>
                <w:color w:val="000000" w:themeColor="text1"/>
                <w:sz w:val="24"/>
              </w:rPr>
            </w:pPr>
            <w:r w:rsidRPr="009017F3">
              <w:rPr>
                <w:rFonts w:eastAsiaTheme="minorEastAsia"/>
                <w:color w:val="000000" w:themeColor="text1"/>
                <w:sz w:val="24"/>
              </w:rPr>
              <w:t>657,126,981.81</w:t>
            </w:r>
          </w:p>
        </w:tc>
        <w:tc>
          <w:tcPr>
            <w:tcW w:w="2763" w:type="dxa"/>
            <w:vAlign w:val="center"/>
          </w:tcPr>
          <w:p w:rsidR="003345CB" w:rsidRPr="009017F3" w:rsidRDefault="003345CB" w:rsidP="00DB5159">
            <w:pPr>
              <w:spacing w:line="276" w:lineRule="auto"/>
              <w:jc w:val="right"/>
              <w:rPr>
                <w:rFonts w:eastAsiaTheme="minorEastAsia"/>
                <w:color w:val="000000" w:themeColor="text1"/>
                <w:sz w:val="24"/>
              </w:rPr>
            </w:pPr>
            <w:r w:rsidRPr="009017F3">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8" w:name="_Toc225498274"/>
      <w:bookmarkStart w:id="209" w:name="_Toc361324879"/>
      <w:bookmarkStart w:id="210" w:name="_Toc35967288"/>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8"/>
      <w:bookmarkEnd w:id="209"/>
      <w:bookmarkEnd w:id="210"/>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251,492,277.40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38.75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228,758,381.51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35.25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49,377,160.13</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7.61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32,514,098.32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5.01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158,153.04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23,614,051.00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3.64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11,225,800.00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1.73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597,139,921.40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92.02</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1" w:name="_Toc361324881"/>
      <w:bookmarkStart w:id="212" w:name="_Toc35967289"/>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1"/>
      <w:bookmarkEnd w:id="21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1B3160">
        <w:trPr>
          <w:jc w:val="center"/>
        </w:trPr>
        <w:tc>
          <w:tcPr>
            <w:tcW w:w="817" w:type="dxa"/>
            <w:vAlign w:val="center"/>
          </w:tcPr>
          <w:p w:rsidR="001B3160" w:rsidRDefault="00FE0613">
            <w:pPr>
              <w:jc w:val="center"/>
            </w:pPr>
            <w:r>
              <w:rPr>
                <w:color w:val="000000"/>
                <w:sz w:val="24"/>
              </w:rPr>
              <w:t>1</w:t>
            </w:r>
          </w:p>
        </w:tc>
        <w:tc>
          <w:tcPr>
            <w:tcW w:w="1276" w:type="dxa"/>
            <w:vAlign w:val="center"/>
          </w:tcPr>
          <w:p w:rsidR="001B3160" w:rsidRDefault="00FE0613">
            <w:pPr>
              <w:jc w:val="center"/>
            </w:pPr>
            <w:r>
              <w:rPr>
                <w:color w:val="000000"/>
                <w:sz w:val="24"/>
              </w:rPr>
              <w:t>300365</w:t>
            </w:r>
          </w:p>
        </w:tc>
        <w:tc>
          <w:tcPr>
            <w:tcW w:w="1701" w:type="dxa"/>
            <w:vAlign w:val="center"/>
          </w:tcPr>
          <w:p w:rsidR="001B3160" w:rsidRDefault="00FE0613">
            <w:pPr>
              <w:jc w:val="center"/>
            </w:pPr>
            <w:r>
              <w:rPr>
                <w:color w:val="000000"/>
                <w:sz w:val="24"/>
              </w:rPr>
              <w:t>恒华科技</w:t>
            </w:r>
          </w:p>
        </w:tc>
        <w:tc>
          <w:tcPr>
            <w:tcW w:w="1559" w:type="dxa"/>
            <w:vAlign w:val="center"/>
          </w:tcPr>
          <w:p w:rsidR="001B3160" w:rsidRDefault="00FE0613">
            <w:pPr>
              <w:jc w:val="right"/>
            </w:pPr>
            <w:r>
              <w:rPr>
                <w:color w:val="000000"/>
                <w:sz w:val="24"/>
              </w:rPr>
              <w:t>4,649,850</w:t>
            </w:r>
          </w:p>
        </w:tc>
        <w:tc>
          <w:tcPr>
            <w:tcW w:w="1932" w:type="dxa"/>
            <w:vAlign w:val="center"/>
          </w:tcPr>
          <w:p w:rsidR="001B3160" w:rsidRDefault="00FE0613">
            <w:pPr>
              <w:jc w:val="right"/>
            </w:pPr>
            <w:r>
              <w:rPr>
                <w:color w:val="000000"/>
                <w:sz w:val="24"/>
              </w:rPr>
              <w:t>60,169,059.00</w:t>
            </w:r>
          </w:p>
        </w:tc>
        <w:tc>
          <w:tcPr>
            <w:tcW w:w="1612" w:type="dxa"/>
            <w:vAlign w:val="center"/>
          </w:tcPr>
          <w:p w:rsidR="001B3160" w:rsidRDefault="00FE0613">
            <w:pPr>
              <w:jc w:val="right"/>
            </w:pPr>
            <w:r>
              <w:rPr>
                <w:color w:val="000000"/>
                <w:sz w:val="24"/>
              </w:rPr>
              <w:t>9.27</w:t>
            </w:r>
          </w:p>
        </w:tc>
      </w:tr>
      <w:tr w:rsidR="001B3160">
        <w:trPr>
          <w:jc w:val="center"/>
        </w:trPr>
        <w:tc>
          <w:tcPr>
            <w:tcW w:w="817" w:type="dxa"/>
            <w:vAlign w:val="center"/>
          </w:tcPr>
          <w:p w:rsidR="001B3160" w:rsidRDefault="00FE0613">
            <w:pPr>
              <w:jc w:val="center"/>
            </w:pPr>
            <w:r>
              <w:rPr>
                <w:color w:val="000000"/>
                <w:sz w:val="24"/>
              </w:rPr>
              <w:t>2</w:t>
            </w:r>
          </w:p>
        </w:tc>
        <w:tc>
          <w:tcPr>
            <w:tcW w:w="1276" w:type="dxa"/>
            <w:vAlign w:val="center"/>
          </w:tcPr>
          <w:p w:rsidR="001B3160" w:rsidRDefault="00FE0613">
            <w:pPr>
              <w:jc w:val="center"/>
            </w:pPr>
            <w:r>
              <w:rPr>
                <w:color w:val="000000"/>
                <w:sz w:val="24"/>
              </w:rPr>
              <w:t>300572</w:t>
            </w:r>
          </w:p>
        </w:tc>
        <w:tc>
          <w:tcPr>
            <w:tcW w:w="1701" w:type="dxa"/>
            <w:vAlign w:val="center"/>
          </w:tcPr>
          <w:p w:rsidR="001B3160" w:rsidRDefault="00FE0613">
            <w:pPr>
              <w:jc w:val="center"/>
            </w:pPr>
            <w:r>
              <w:rPr>
                <w:color w:val="000000"/>
                <w:sz w:val="24"/>
              </w:rPr>
              <w:t>安车检测</w:t>
            </w:r>
          </w:p>
        </w:tc>
        <w:tc>
          <w:tcPr>
            <w:tcW w:w="1559" w:type="dxa"/>
            <w:vAlign w:val="center"/>
          </w:tcPr>
          <w:p w:rsidR="001B3160" w:rsidRDefault="00FE0613">
            <w:pPr>
              <w:jc w:val="right"/>
            </w:pPr>
            <w:r>
              <w:rPr>
                <w:color w:val="000000"/>
                <w:sz w:val="24"/>
              </w:rPr>
              <w:t>1,201,802</w:t>
            </w:r>
          </w:p>
        </w:tc>
        <w:tc>
          <w:tcPr>
            <w:tcW w:w="1932" w:type="dxa"/>
            <w:vAlign w:val="center"/>
          </w:tcPr>
          <w:p w:rsidR="001B3160" w:rsidRDefault="00FE0613">
            <w:pPr>
              <w:jc w:val="right"/>
            </w:pPr>
            <w:r>
              <w:rPr>
                <w:color w:val="000000"/>
                <w:sz w:val="24"/>
              </w:rPr>
              <w:t>57,782,640.16</w:t>
            </w:r>
          </w:p>
        </w:tc>
        <w:tc>
          <w:tcPr>
            <w:tcW w:w="1612" w:type="dxa"/>
            <w:vAlign w:val="center"/>
          </w:tcPr>
          <w:p w:rsidR="001B3160" w:rsidRDefault="00FE0613">
            <w:pPr>
              <w:jc w:val="right"/>
            </w:pPr>
            <w:r>
              <w:rPr>
                <w:color w:val="000000"/>
                <w:sz w:val="24"/>
              </w:rPr>
              <w:t>8.90</w:t>
            </w:r>
          </w:p>
        </w:tc>
      </w:tr>
      <w:tr w:rsidR="001B3160">
        <w:trPr>
          <w:jc w:val="center"/>
        </w:trPr>
        <w:tc>
          <w:tcPr>
            <w:tcW w:w="817" w:type="dxa"/>
            <w:vAlign w:val="center"/>
          </w:tcPr>
          <w:p w:rsidR="001B3160" w:rsidRDefault="00FE0613">
            <w:pPr>
              <w:jc w:val="center"/>
            </w:pPr>
            <w:r>
              <w:rPr>
                <w:color w:val="000000"/>
                <w:sz w:val="24"/>
              </w:rPr>
              <w:t>3</w:t>
            </w:r>
          </w:p>
        </w:tc>
        <w:tc>
          <w:tcPr>
            <w:tcW w:w="1276" w:type="dxa"/>
            <w:vAlign w:val="center"/>
          </w:tcPr>
          <w:p w:rsidR="001B3160" w:rsidRDefault="00FE0613">
            <w:pPr>
              <w:jc w:val="center"/>
            </w:pPr>
            <w:r>
              <w:rPr>
                <w:color w:val="000000"/>
                <w:sz w:val="24"/>
              </w:rPr>
              <w:t>300395</w:t>
            </w:r>
          </w:p>
        </w:tc>
        <w:tc>
          <w:tcPr>
            <w:tcW w:w="1701" w:type="dxa"/>
            <w:vAlign w:val="center"/>
          </w:tcPr>
          <w:p w:rsidR="001B3160" w:rsidRDefault="00FE0613">
            <w:pPr>
              <w:jc w:val="center"/>
            </w:pPr>
            <w:r>
              <w:rPr>
                <w:color w:val="000000"/>
                <w:sz w:val="24"/>
              </w:rPr>
              <w:t>菲利华</w:t>
            </w:r>
          </w:p>
        </w:tc>
        <w:tc>
          <w:tcPr>
            <w:tcW w:w="1559" w:type="dxa"/>
            <w:vAlign w:val="center"/>
          </w:tcPr>
          <w:p w:rsidR="001B3160" w:rsidRDefault="00FE0613">
            <w:pPr>
              <w:jc w:val="right"/>
            </w:pPr>
            <w:r>
              <w:rPr>
                <w:color w:val="000000"/>
                <w:sz w:val="24"/>
              </w:rPr>
              <w:t>1,914,786</w:t>
            </w:r>
          </w:p>
        </w:tc>
        <w:tc>
          <w:tcPr>
            <w:tcW w:w="1932" w:type="dxa"/>
            <w:vAlign w:val="center"/>
          </w:tcPr>
          <w:p w:rsidR="001B3160" w:rsidRDefault="00FE0613">
            <w:pPr>
              <w:jc w:val="right"/>
            </w:pPr>
            <w:r>
              <w:rPr>
                <w:color w:val="000000"/>
                <w:sz w:val="24"/>
              </w:rPr>
              <w:t>41,933,813.40</w:t>
            </w:r>
          </w:p>
        </w:tc>
        <w:tc>
          <w:tcPr>
            <w:tcW w:w="1612" w:type="dxa"/>
            <w:vAlign w:val="center"/>
          </w:tcPr>
          <w:p w:rsidR="001B3160" w:rsidRDefault="00FE0613">
            <w:pPr>
              <w:jc w:val="right"/>
            </w:pPr>
            <w:r>
              <w:rPr>
                <w:color w:val="000000"/>
                <w:sz w:val="24"/>
              </w:rPr>
              <w:t>6.46</w:t>
            </w:r>
          </w:p>
        </w:tc>
      </w:tr>
      <w:tr w:rsidR="001B3160">
        <w:trPr>
          <w:jc w:val="center"/>
        </w:trPr>
        <w:tc>
          <w:tcPr>
            <w:tcW w:w="817" w:type="dxa"/>
            <w:vAlign w:val="center"/>
          </w:tcPr>
          <w:p w:rsidR="001B3160" w:rsidRDefault="00FE0613">
            <w:pPr>
              <w:jc w:val="center"/>
            </w:pPr>
            <w:r>
              <w:rPr>
                <w:color w:val="000000"/>
                <w:sz w:val="24"/>
              </w:rPr>
              <w:t>4</w:t>
            </w:r>
          </w:p>
        </w:tc>
        <w:tc>
          <w:tcPr>
            <w:tcW w:w="1276" w:type="dxa"/>
            <w:vAlign w:val="center"/>
          </w:tcPr>
          <w:p w:rsidR="001B3160" w:rsidRDefault="00FE0613">
            <w:pPr>
              <w:jc w:val="center"/>
            </w:pPr>
            <w:r>
              <w:rPr>
                <w:color w:val="000000"/>
                <w:sz w:val="24"/>
              </w:rPr>
              <w:t>002001</w:t>
            </w:r>
          </w:p>
        </w:tc>
        <w:tc>
          <w:tcPr>
            <w:tcW w:w="1701" w:type="dxa"/>
            <w:vAlign w:val="center"/>
          </w:tcPr>
          <w:p w:rsidR="001B3160" w:rsidRDefault="00FE0613">
            <w:pPr>
              <w:jc w:val="center"/>
            </w:pPr>
            <w:r>
              <w:rPr>
                <w:color w:val="000000"/>
                <w:sz w:val="24"/>
              </w:rPr>
              <w:t>新和成</w:t>
            </w:r>
          </w:p>
        </w:tc>
        <w:tc>
          <w:tcPr>
            <w:tcW w:w="1559" w:type="dxa"/>
            <w:vAlign w:val="center"/>
          </w:tcPr>
          <w:p w:rsidR="001B3160" w:rsidRDefault="00FE0613">
            <w:pPr>
              <w:jc w:val="right"/>
            </w:pPr>
            <w:r>
              <w:rPr>
                <w:color w:val="000000"/>
                <w:sz w:val="24"/>
              </w:rPr>
              <w:t>1,443,597</w:t>
            </w:r>
          </w:p>
        </w:tc>
        <w:tc>
          <w:tcPr>
            <w:tcW w:w="1932" w:type="dxa"/>
            <w:vAlign w:val="center"/>
          </w:tcPr>
          <w:p w:rsidR="001B3160" w:rsidRDefault="00FE0613">
            <w:pPr>
              <w:jc w:val="right"/>
            </w:pPr>
            <w:r>
              <w:rPr>
                <w:color w:val="000000"/>
                <w:sz w:val="24"/>
              </w:rPr>
              <w:t>33,578,066.22</w:t>
            </w:r>
          </w:p>
        </w:tc>
        <w:tc>
          <w:tcPr>
            <w:tcW w:w="1612" w:type="dxa"/>
            <w:vAlign w:val="center"/>
          </w:tcPr>
          <w:p w:rsidR="001B3160" w:rsidRDefault="00FE0613">
            <w:pPr>
              <w:jc w:val="right"/>
            </w:pPr>
            <w:r>
              <w:rPr>
                <w:color w:val="000000"/>
                <w:sz w:val="24"/>
              </w:rPr>
              <w:t>5.17</w:t>
            </w:r>
          </w:p>
        </w:tc>
      </w:tr>
      <w:tr w:rsidR="001B3160">
        <w:trPr>
          <w:jc w:val="center"/>
        </w:trPr>
        <w:tc>
          <w:tcPr>
            <w:tcW w:w="817" w:type="dxa"/>
            <w:vAlign w:val="center"/>
          </w:tcPr>
          <w:p w:rsidR="001B3160" w:rsidRDefault="00FE0613">
            <w:pPr>
              <w:jc w:val="center"/>
            </w:pPr>
            <w:r>
              <w:rPr>
                <w:color w:val="000000"/>
                <w:sz w:val="24"/>
              </w:rPr>
              <w:t>5</w:t>
            </w:r>
          </w:p>
        </w:tc>
        <w:tc>
          <w:tcPr>
            <w:tcW w:w="1276" w:type="dxa"/>
            <w:vAlign w:val="center"/>
          </w:tcPr>
          <w:p w:rsidR="001B3160" w:rsidRDefault="00FE0613">
            <w:pPr>
              <w:jc w:val="center"/>
            </w:pPr>
            <w:r>
              <w:rPr>
                <w:color w:val="000000"/>
                <w:sz w:val="24"/>
              </w:rPr>
              <w:t>600048</w:t>
            </w:r>
          </w:p>
        </w:tc>
        <w:tc>
          <w:tcPr>
            <w:tcW w:w="1701" w:type="dxa"/>
            <w:vAlign w:val="center"/>
          </w:tcPr>
          <w:p w:rsidR="001B3160" w:rsidRDefault="00FE0613">
            <w:pPr>
              <w:jc w:val="center"/>
            </w:pPr>
            <w:r>
              <w:rPr>
                <w:color w:val="000000"/>
                <w:sz w:val="24"/>
              </w:rPr>
              <w:t>保利地产</w:t>
            </w:r>
          </w:p>
        </w:tc>
        <w:tc>
          <w:tcPr>
            <w:tcW w:w="1559" w:type="dxa"/>
            <w:vAlign w:val="center"/>
          </w:tcPr>
          <w:p w:rsidR="001B3160" w:rsidRDefault="00FE0613">
            <w:pPr>
              <w:jc w:val="right"/>
            </w:pPr>
            <w:r>
              <w:rPr>
                <w:color w:val="000000"/>
                <w:sz w:val="24"/>
              </w:rPr>
              <w:t>2,009,524</w:t>
            </w:r>
          </w:p>
        </w:tc>
        <w:tc>
          <w:tcPr>
            <w:tcW w:w="1932" w:type="dxa"/>
            <w:vAlign w:val="center"/>
          </w:tcPr>
          <w:p w:rsidR="001B3160" w:rsidRDefault="00FE0613">
            <w:pPr>
              <w:jc w:val="right"/>
            </w:pPr>
            <w:r>
              <w:rPr>
                <w:color w:val="000000"/>
                <w:sz w:val="24"/>
              </w:rPr>
              <w:t>32,514,098.32</w:t>
            </w:r>
          </w:p>
        </w:tc>
        <w:tc>
          <w:tcPr>
            <w:tcW w:w="1612" w:type="dxa"/>
            <w:vAlign w:val="center"/>
          </w:tcPr>
          <w:p w:rsidR="001B3160" w:rsidRDefault="00FE0613">
            <w:pPr>
              <w:jc w:val="right"/>
            </w:pPr>
            <w:r>
              <w:rPr>
                <w:color w:val="000000"/>
                <w:sz w:val="24"/>
              </w:rPr>
              <w:t>5.01</w:t>
            </w:r>
          </w:p>
        </w:tc>
      </w:tr>
      <w:tr w:rsidR="001B3160">
        <w:trPr>
          <w:jc w:val="center"/>
        </w:trPr>
        <w:tc>
          <w:tcPr>
            <w:tcW w:w="817" w:type="dxa"/>
            <w:vAlign w:val="center"/>
          </w:tcPr>
          <w:p w:rsidR="001B3160" w:rsidRDefault="00FE0613">
            <w:pPr>
              <w:jc w:val="center"/>
            </w:pPr>
            <w:r>
              <w:rPr>
                <w:color w:val="000000"/>
                <w:sz w:val="24"/>
              </w:rPr>
              <w:t>6</w:t>
            </w:r>
          </w:p>
        </w:tc>
        <w:tc>
          <w:tcPr>
            <w:tcW w:w="1276" w:type="dxa"/>
            <w:vAlign w:val="center"/>
          </w:tcPr>
          <w:p w:rsidR="001B3160" w:rsidRDefault="00FE0613">
            <w:pPr>
              <w:jc w:val="center"/>
            </w:pPr>
            <w:r>
              <w:rPr>
                <w:color w:val="000000"/>
                <w:sz w:val="24"/>
              </w:rPr>
              <w:t>300253</w:t>
            </w:r>
          </w:p>
        </w:tc>
        <w:tc>
          <w:tcPr>
            <w:tcW w:w="1701" w:type="dxa"/>
            <w:vAlign w:val="center"/>
          </w:tcPr>
          <w:p w:rsidR="001B3160" w:rsidRDefault="00FE0613">
            <w:pPr>
              <w:jc w:val="center"/>
            </w:pPr>
            <w:r>
              <w:rPr>
                <w:color w:val="000000"/>
                <w:sz w:val="24"/>
              </w:rPr>
              <w:t>卫宁健康</w:t>
            </w:r>
          </w:p>
        </w:tc>
        <w:tc>
          <w:tcPr>
            <w:tcW w:w="1559" w:type="dxa"/>
            <w:vAlign w:val="center"/>
          </w:tcPr>
          <w:p w:rsidR="001B3160" w:rsidRDefault="00FE0613">
            <w:pPr>
              <w:jc w:val="right"/>
            </w:pPr>
            <w:r>
              <w:rPr>
                <w:color w:val="000000"/>
                <w:sz w:val="24"/>
              </w:rPr>
              <w:t>2,052,746</w:t>
            </w:r>
          </w:p>
        </w:tc>
        <w:tc>
          <w:tcPr>
            <w:tcW w:w="1932" w:type="dxa"/>
            <w:vAlign w:val="center"/>
          </w:tcPr>
          <w:p w:rsidR="001B3160" w:rsidRDefault="00FE0613">
            <w:pPr>
              <w:jc w:val="right"/>
            </w:pPr>
            <w:r>
              <w:rPr>
                <w:color w:val="000000"/>
                <w:sz w:val="24"/>
              </w:rPr>
              <w:t>30,750,135.08</w:t>
            </w:r>
          </w:p>
        </w:tc>
        <w:tc>
          <w:tcPr>
            <w:tcW w:w="1612" w:type="dxa"/>
            <w:vAlign w:val="center"/>
          </w:tcPr>
          <w:p w:rsidR="001B3160" w:rsidRDefault="00FE0613">
            <w:pPr>
              <w:jc w:val="right"/>
            </w:pPr>
            <w:r>
              <w:rPr>
                <w:color w:val="000000"/>
                <w:sz w:val="24"/>
              </w:rPr>
              <w:t>4.74</w:t>
            </w:r>
          </w:p>
        </w:tc>
      </w:tr>
      <w:tr w:rsidR="001B3160">
        <w:trPr>
          <w:jc w:val="center"/>
        </w:trPr>
        <w:tc>
          <w:tcPr>
            <w:tcW w:w="817" w:type="dxa"/>
            <w:vAlign w:val="center"/>
          </w:tcPr>
          <w:p w:rsidR="001B3160" w:rsidRDefault="00FE0613">
            <w:pPr>
              <w:jc w:val="center"/>
            </w:pPr>
            <w:r>
              <w:rPr>
                <w:color w:val="000000"/>
                <w:sz w:val="24"/>
              </w:rPr>
              <w:t>7</w:t>
            </w:r>
          </w:p>
        </w:tc>
        <w:tc>
          <w:tcPr>
            <w:tcW w:w="1276" w:type="dxa"/>
            <w:vAlign w:val="center"/>
          </w:tcPr>
          <w:p w:rsidR="001B3160" w:rsidRDefault="00FE0613">
            <w:pPr>
              <w:jc w:val="center"/>
            </w:pPr>
            <w:r>
              <w:rPr>
                <w:color w:val="000000"/>
                <w:sz w:val="24"/>
              </w:rPr>
              <w:t>600216</w:t>
            </w:r>
          </w:p>
        </w:tc>
        <w:tc>
          <w:tcPr>
            <w:tcW w:w="1701" w:type="dxa"/>
            <w:vAlign w:val="center"/>
          </w:tcPr>
          <w:p w:rsidR="001B3160" w:rsidRDefault="00FE0613">
            <w:pPr>
              <w:jc w:val="center"/>
            </w:pPr>
            <w:r>
              <w:rPr>
                <w:color w:val="000000"/>
                <w:sz w:val="24"/>
              </w:rPr>
              <w:t>浙江医药</w:t>
            </w:r>
          </w:p>
        </w:tc>
        <w:tc>
          <w:tcPr>
            <w:tcW w:w="1559" w:type="dxa"/>
            <w:vAlign w:val="center"/>
          </w:tcPr>
          <w:p w:rsidR="001B3160" w:rsidRDefault="00FE0613">
            <w:pPr>
              <w:jc w:val="right"/>
            </w:pPr>
            <w:r>
              <w:rPr>
                <w:color w:val="000000"/>
                <w:sz w:val="24"/>
              </w:rPr>
              <w:t>2,127,378</w:t>
            </w:r>
          </w:p>
        </w:tc>
        <w:tc>
          <w:tcPr>
            <w:tcW w:w="1932" w:type="dxa"/>
            <w:vAlign w:val="center"/>
          </w:tcPr>
          <w:p w:rsidR="001B3160" w:rsidRDefault="00FE0613">
            <w:pPr>
              <w:jc w:val="right"/>
            </w:pPr>
            <w:r>
              <w:rPr>
                <w:color w:val="000000"/>
                <w:sz w:val="24"/>
              </w:rPr>
              <w:t>28,400,496.30</w:t>
            </w:r>
          </w:p>
        </w:tc>
        <w:tc>
          <w:tcPr>
            <w:tcW w:w="1612" w:type="dxa"/>
            <w:vAlign w:val="center"/>
          </w:tcPr>
          <w:p w:rsidR="001B3160" w:rsidRDefault="00FE0613">
            <w:pPr>
              <w:jc w:val="right"/>
            </w:pPr>
            <w:r>
              <w:rPr>
                <w:color w:val="000000"/>
                <w:sz w:val="24"/>
              </w:rPr>
              <w:t>4.38</w:t>
            </w:r>
          </w:p>
        </w:tc>
      </w:tr>
      <w:tr w:rsidR="001B3160">
        <w:trPr>
          <w:jc w:val="center"/>
        </w:trPr>
        <w:tc>
          <w:tcPr>
            <w:tcW w:w="817" w:type="dxa"/>
            <w:vAlign w:val="center"/>
          </w:tcPr>
          <w:p w:rsidR="001B3160" w:rsidRDefault="00FE0613">
            <w:pPr>
              <w:jc w:val="center"/>
            </w:pPr>
            <w:r>
              <w:rPr>
                <w:color w:val="000000"/>
                <w:sz w:val="24"/>
              </w:rPr>
              <w:t>8</w:t>
            </w:r>
          </w:p>
        </w:tc>
        <w:tc>
          <w:tcPr>
            <w:tcW w:w="1276" w:type="dxa"/>
            <w:vAlign w:val="center"/>
          </w:tcPr>
          <w:p w:rsidR="001B3160" w:rsidRDefault="00FE0613">
            <w:pPr>
              <w:jc w:val="center"/>
            </w:pPr>
            <w:r>
              <w:rPr>
                <w:color w:val="000000"/>
                <w:sz w:val="24"/>
              </w:rPr>
              <w:t>002236</w:t>
            </w:r>
          </w:p>
        </w:tc>
        <w:tc>
          <w:tcPr>
            <w:tcW w:w="1701" w:type="dxa"/>
            <w:vAlign w:val="center"/>
          </w:tcPr>
          <w:p w:rsidR="001B3160" w:rsidRDefault="00FE0613">
            <w:pPr>
              <w:jc w:val="center"/>
            </w:pPr>
            <w:r>
              <w:rPr>
                <w:color w:val="000000"/>
                <w:sz w:val="24"/>
              </w:rPr>
              <w:t>大华股份</w:t>
            </w:r>
          </w:p>
        </w:tc>
        <w:tc>
          <w:tcPr>
            <w:tcW w:w="1559" w:type="dxa"/>
            <w:vAlign w:val="center"/>
          </w:tcPr>
          <w:p w:rsidR="001B3160" w:rsidRDefault="00FE0613">
            <w:pPr>
              <w:jc w:val="right"/>
            </w:pPr>
            <w:r>
              <w:rPr>
                <w:color w:val="000000"/>
                <w:sz w:val="24"/>
              </w:rPr>
              <w:t>1,338,400</w:t>
            </w:r>
          </w:p>
        </w:tc>
        <w:tc>
          <w:tcPr>
            <w:tcW w:w="1932" w:type="dxa"/>
            <w:vAlign w:val="center"/>
          </w:tcPr>
          <w:p w:rsidR="001B3160" w:rsidRDefault="00FE0613">
            <w:pPr>
              <w:jc w:val="right"/>
            </w:pPr>
            <w:r>
              <w:rPr>
                <w:color w:val="000000"/>
                <w:sz w:val="24"/>
              </w:rPr>
              <w:t>26,607,392.00</w:t>
            </w:r>
          </w:p>
        </w:tc>
        <w:tc>
          <w:tcPr>
            <w:tcW w:w="1612" w:type="dxa"/>
            <w:vAlign w:val="center"/>
          </w:tcPr>
          <w:p w:rsidR="001B3160" w:rsidRDefault="00FE0613">
            <w:pPr>
              <w:jc w:val="right"/>
            </w:pPr>
            <w:r>
              <w:rPr>
                <w:color w:val="000000"/>
                <w:sz w:val="24"/>
              </w:rPr>
              <w:t>4.10</w:t>
            </w:r>
          </w:p>
        </w:tc>
      </w:tr>
      <w:tr w:rsidR="001B3160">
        <w:trPr>
          <w:jc w:val="center"/>
        </w:trPr>
        <w:tc>
          <w:tcPr>
            <w:tcW w:w="817" w:type="dxa"/>
            <w:vAlign w:val="center"/>
          </w:tcPr>
          <w:p w:rsidR="001B3160" w:rsidRDefault="00FE0613">
            <w:pPr>
              <w:jc w:val="center"/>
            </w:pPr>
            <w:r>
              <w:rPr>
                <w:color w:val="000000"/>
                <w:sz w:val="24"/>
              </w:rPr>
              <w:t>9</w:t>
            </w:r>
          </w:p>
        </w:tc>
        <w:tc>
          <w:tcPr>
            <w:tcW w:w="1276" w:type="dxa"/>
            <w:vAlign w:val="center"/>
          </w:tcPr>
          <w:p w:rsidR="001B3160" w:rsidRDefault="00FE0613">
            <w:pPr>
              <w:jc w:val="center"/>
            </w:pPr>
            <w:r>
              <w:rPr>
                <w:color w:val="000000"/>
                <w:sz w:val="24"/>
              </w:rPr>
              <w:t>300454</w:t>
            </w:r>
          </w:p>
        </w:tc>
        <w:tc>
          <w:tcPr>
            <w:tcW w:w="1701" w:type="dxa"/>
            <w:vAlign w:val="center"/>
          </w:tcPr>
          <w:p w:rsidR="001B3160" w:rsidRDefault="00FE0613">
            <w:pPr>
              <w:jc w:val="center"/>
            </w:pPr>
            <w:r>
              <w:rPr>
                <w:color w:val="000000"/>
                <w:sz w:val="24"/>
              </w:rPr>
              <w:t>深信服</w:t>
            </w:r>
          </w:p>
        </w:tc>
        <w:tc>
          <w:tcPr>
            <w:tcW w:w="1559" w:type="dxa"/>
            <w:vAlign w:val="center"/>
          </w:tcPr>
          <w:p w:rsidR="001B3160" w:rsidRDefault="00FE0613">
            <w:pPr>
              <w:jc w:val="right"/>
            </w:pPr>
            <w:r>
              <w:rPr>
                <w:color w:val="000000"/>
                <w:sz w:val="24"/>
              </w:rPr>
              <w:t>230,236</w:t>
            </w:r>
          </w:p>
        </w:tc>
        <w:tc>
          <w:tcPr>
            <w:tcW w:w="1932" w:type="dxa"/>
            <w:vAlign w:val="center"/>
          </w:tcPr>
          <w:p w:rsidR="001B3160" w:rsidRDefault="00FE0613">
            <w:pPr>
              <w:jc w:val="right"/>
            </w:pPr>
            <w:r>
              <w:rPr>
                <w:color w:val="000000"/>
                <w:sz w:val="24"/>
              </w:rPr>
              <w:t>26,336,696.04</w:t>
            </w:r>
          </w:p>
        </w:tc>
        <w:tc>
          <w:tcPr>
            <w:tcW w:w="1612" w:type="dxa"/>
            <w:vAlign w:val="center"/>
          </w:tcPr>
          <w:p w:rsidR="001B3160" w:rsidRDefault="00FE0613">
            <w:pPr>
              <w:jc w:val="right"/>
            </w:pPr>
            <w:r>
              <w:rPr>
                <w:color w:val="000000"/>
                <w:sz w:val="24"/>
              </w:rPr>
              <w:t>4.06</w:t>
            </w:r>
          </w:p>
        </w:tc>
      </w:tr>
      <w:tr w:rsidR="001B3160">
        <w:trPr>
          <w:jc w:val="center"/>
        </w:trPr>
        <w:tc>
          <w:tcPr>
            <w:tcW w:w="817" w:type="dxa"/>
            <w:vAlign w:val="center"/>
          </w:tcPr>
          <w:p w:rsidR="001B3160" w:rsidRDefault="00FE0613">
            <w:pPr>
              <w:jc w:val="center"/>
            </w:pPr>
            <w:r>
              <w:rPr>
                <w:color w:val="000000"/>
                <w:sz w:val="24"/>
              </w:rPr>
              <w:t>10</w:t>
            </w:r>
          </w:p>
        </w:tc>
        <w:tc>
          <w:tcPr>
            <w:tcW w:w="1276" w:type="dxa"/>
            <w:vAlign w:val="center"/>
          </w:tcPr>
          <w:p w:rsidR="001B3160" w:rsidRDefault="00FE0613">
            <w:pPr>
              <w:jc w:val="center"/>
            </w:pPr>
            <w:r>
              <w:rPr>
                <w:color w:val="000000"/>
                <w:sz w:val="24"/>
              </w:rPr>
              <w:t>600038</w:t>
            </w:r>
          </w:p>
        </w:tc>
        <w:tc>
          <w:tcPr>
            <w:tcW w:w="1701" w:type="dxa"/>
            <w:vAlign w:val="center"/>
          </w:tcPr>
          <w:p w:rsidR="001B3160" w:rsidRDefault="00FE0613">
            <w:pPr>
              <w:jc w:val="center"/>
            </w:pPr>
            <w:r>
              <w:rPr>
                <w:color w:val="000000"/>
                <w:sz w:val="24"/>
              </w:rPr>
              <w:t>中直股份</w:t>
            </w:r>
          </w:p>
        </w:tc>
        <w:tc>
          <w:tcPr>
            <w:tcW w:w="1559" w:type="dxa"/>
            <w:vAlign w:val="center"/>
          </w:tcPr>
          <w:p w:rsidR="001B3160" w:rsidRDefault="00FE0613">
            <w:pPr>
              <w:jc w:val="right"/>
            </w:pPr>
            <w:r>
              <w:rPr>
                <w:color w:val="000000"/>
                <w:sz w:val="24"/>
              </w:rPr>
              <w:t>551,145</w:t>
            </w:r>
          </w:p>
        </w:tc>
        <w:tc>
          <w:tcPr>
            <w:tcW w:w="1932" w:type="dxa"/>
            <w:vAlign w:val="center"/>
          </w:tcPr>
          <w:p w:rsidR="001B3160" w:rsidRDefault="00FE0613">
            <w:pPr>
              <w:jc w:val="right"/>
            </w:pPr>
            <w:r>
              <w:rPr>
                <w:color w:val="000000"/>
                <w:sz w:val="24"/>
              </w:rPr>
              <w:t>26,295,127.95</w:t>
            </w:r>
          </w:p>
        </w:tc>
        <w:tc>
          <w:tcPr>
            <w:tcW w:w="1612" w:type="dxa"/>
            <w:vAlign w:val="center"/>
          </w:tcPr>
          <w:p w:rsidR="001B3160" w:rsidRDefault="00FE0613">
            <w:pPr>
              <w:jc w:val="right"/>
            </w:pPr>
            <w:r>
              <w:rPr>
                <w:color w:val="000000"/>
                <w:sz w:val="24"/>
              </w:rPr>
              <w:t>4.05</w:t>
            </w:r>
          </w:p>
        </w:tc>
      </w:tr>
      <w:tr w:rsidR="001B3160">
        <w:trPr>
          <w:jc w:val="center"/>
        </w:trPr>
        <w:tc>
          <w:tcPr>
            <w:tcW w:w="817" w:type="dxa"/>
            <w:vAlign w:val="center"/>
          </w:tcPr>
          <w:p w:rsidR="001B3160" w:rsidRDefault="00FE0613">
            <w:pPr>
              <w:jc w:val="center"/>
            </w:pPr>
            <w:r>
              <w:rPr>
                <w:color w:val="000000"/>
                <w:sz w:val="24"/>
              </w:rPr>
              <w:t>11</w:t>
            </w:r>
          </w:p>
        </w:tc>
        <w:tc>
          <w:tcPr>
            <w:tcW w:w="1276" w:type="dxa"/>
            <w:vAlign w:val="center"/>
          </w:tcPr>
          <w:p w:rsidR="001B3160" w:rsidRDefault="00FE0613">
            <w:pPr>
              <w:jc w:val="center"/>
            </w:pPr>
            <w:r>
              <w:rPr>
                <w:color w:val="000000"/>
                <w:sz w:val="24"/>
              </w:rPr>
              <w:t>300036</w:t>
            </w:r>
          </w:p>
        </w:tc>
        <w:tc>
          <w:tcPr>
            <w:tcW w:w="1701" w:type="dxa"/>
            <w:vAlign w:val="center"/>
          </w:tcPr>
          <w:p w:rsidR="001B3160" w:rsidRDefault="00FE0613">
            <w:pPr>
              <w:jc w:val="center"/>
            </w:pPr>
            <w:r>
              <w:rPr>
                <w:color w:val="000000"/>
                <w:sz w:val="24"/>
              </w:rPr>
              <w:t>超图软件</w:t>
            </w:r>
          </w:p>
        </w:tc>
        <w:tc>
          <w:tcPr>
            <w:tcW w:w="1559" w:type="dxa"/>
            <w:vAlign w:val="center"/>
          </w:tcPr>
          <w:p w:rsidR="001B3160" w:rsidRDefault="00FE0613">
            <w:pPr>
              <w:jc w:val="right"/>
            </w:pPr>
            <w:r>
              <w:rPr>
                <w:color w:val="000000"/>
                <w:sz w:val="24"/>
              </w:rPr>
              <w:t>1,284,000</w:t>
            </w:r>
          </w:p>
        </w:tc>
        <w:tc>
          <w:tcPr>
            <w:tcW w:w="1932" w:type="dxa"/>
            <w:vAlign w:val="center"/>
          </w:tcPr>
          <w:p w:rsidR="001B3160" w:rsidRDefault="00FE0613">
            <w:pPr>
              <w:jc w:val="right"/>
            </w:pPr>
            <w:r>
              <w:rPr>
                <w:color w:val="000000"/>
                <w:sz w:val="24"/>
              </w:rPr>
              <w:t>25,590,120.00</w:t>
            </w:r>
          </w:p>
        </w:tc>
        <w:tc>
          <w:tcPr>
            <w:tcW w:w="1612" w:type="dxa"/>
            <w:vAlign w:val="center"/>
          </w:tcPr>
          <w:p w:rsidR="001B3160" w:rsidRDefault="00FE0613">
            <w:pPr>
              <w:jc w:val="right"/>
            </w:pPr>
            <w:r>
              <w:rPr>
                <w:color w:val="000000"/>
                <w:sz w:val="24"/>
              </w:rPr>
              <w:t>3.94</w:t>
            </w:r>
          </w:p>
        </w:tc>
      </w:tr>
      <w:tr w:rsidR="001B3160">
        <w:trPr>
          <w:jc w:val="center"/>
        </w:trPr>
        <w:tc>
          <w:tcPr>
            <w:tcW w:w="817" w:type="dxa"/>
            <w:vAlign w:val="center"/>
          </w:tcPr>
          <w:p w:rsidR="001B3160" w:rsidRDefault="00FE0613">
            <w:pPr>
              <w:jc w:val="center"/>
            </w:pPr>
            <w:r>
              <w:rPr>
                <w:color w:val="000000"/>
                <w:sz w:val="24"/>
              </w:rPr>
              <w:t>12</w:t>
            </w:r>
          </w:p>
        </w:tc>
        <w:tc>
          <w:tcPr>
            <w:tcW w:w="1276" w:type="dxa"/>
            <w:vAlign w:val="center"/>
          </w:tcPr>
          <w:p w:rsidR="001B3160" w:rsidRDefault="00FE0613">
            <w:pPr>
              <w:jc w:val="center"/>
            </w:pPr>
            <w:r>
              <w:rPr>
                <w:color w:val="000000"/>
                <w:sz w:val="24"/>
              </w:rPr>
              <w:t>002044</w:t>
            </w:r>
          </w:p>
        </w:tc>
        <w:tc>
          <w:tcPr>
            <w:tcW w:w="1701" w:type="dxa"/>
            <w:vAlign w:val="center"/>
          </w:tcPr>
          <w:p w:rsidR="001B3160" w:rsidRDefault="00FE0613">
            <w:pPr>
              <w:jc w:val="center"/>
            </w:pPr>
            <w:r>
              <w:rPr>
                <w:color w:val="000000"/>
                <w:sz w:val="24"/>
              </w:rPr>
              <w:t>美年健康</w:t>
            </w:r>
          </w:p>
        </w:tc>
        <w:tc>
          <w:tcPr>
            <w:tcW w:w="1559" w:type="dxa"/>
            <w:vAlign w:val="center"/>
          </w:tcPr>
          <w:p w:rsidR="001B3160" w:rsidRDefault="00FE0613">
            <w:pPr>
              <w:jc w:val="right"/>
            </w:pPr>
            <w:r>
              <w:rPr>
                <w:color w:val="000000"/>
                <w:sz w:val="24"/>
              </w:rPr>
              <w:t>1,585,900</w:t>
            </w:r>
          </w:p>
        </w:tc>
        <w:tc>
          <w:tcPr>
            <w:tcW w:w="1932" w:type="dxa"/>
            <w:vAlign w:val="center"/>
          </w:tcPr>
          <w:p w:rsidR="001B3160" w:rsidRDefault="00FE0613">
            <w:pPr>
              <w:jc w:val="right"/>
            </w:pPr>
            <w:r>
              <w:rPr>
                <w:color w:val="000000"/>
                <w:sz w:val="24"/>
              </w:rPr>
              <w:t>23,614,051.00</w:t>
            </w:r>
          </w:p>
        </w:tc>
        <w:tc>
          <w:tcPr>
            <w:tcW w:w="1612" w:type="dxa"/>
            <w:vAlign w:val="center"/>
          </w:tcPr>
          <w:p w:rsidR="001B3160" w:rsidRDefault="00FE0613">
            <w:pPr>
              <w:jc w:val="right"/>
            </w:pPr>
            <w:r>
              <w:rPr>
                <w:color w:val="000000"/>
                <w:sz w:val="24"/>
              </w:rPr>
              <w:t>3.64</w:t>
            </w:r>
          </w:p>
        </w:tc>
      </w:tr>
      <w:tr w:rsidR="001B3160">
        <w:trPr>
          <w:jc w:val="center"/>
        </w:trPr>
        <w:tc>
          <w:tcPr>
            <w:tcW w:w="817" w:type="dxa"/>
            <w:vAlign w:val="center"/>
          </w:tcPr>
          <w:p w:rsidR="001B3160" w:rsidRDefault="00FE0613">
            <w:pPr>
              <w:jc w:val="center"/>
            </w:pPr>
            <w:r>
              <w:rPr>
                <w:color w:val="000000"/>
                <w:sz w:val="24"/>
              </w:rPr>
              <w:t>13</w:t>
            </w:r>
          </w:p>
        </w:tc>
        <w:tc>
          <w:tcPr>
            <w:tcW w:w="1276" w:type="dxa"/>
            <w:vAlign w:val="center"/>
          </w:tcPr>
          <w:p w:rsidR="001B3160" w:rsidRDefault="00FE0613">
            <w:pPr>
              <w:jc w:val="center"/>
            </w:pPr>
            <w:r>
              <w:rPr>
                <w:color w:val="000000"/>
                <w:sz w:val="24"/>
              </w:rPr>
              <w:t>002439</w:t>
            </w:r>
          </w:p>
        </w:tc>
        <w:tc>
          <w:tcPr>
            <w:tcW w:w="1701" w:type="dxa"/>
            <w:vAlign w:val="center"/>
          </w:tcPr>
          <w:p w:rsidR="001B3160" w:rsidRDefault="00FE0613">
            <w:pPr>
              <w:jc w:val="center"/>
            </w:pPr>
            <w:r>
              <w:rPr>
                <w:color w:val="000000"/>
                <w:sz w:val="24"/>
              </w:rPr>
              <w:t>启明星辰</w:t>
            </w:r>
          </w:p>
        </w:tc>
        <w:tc>
          <w:tcPr>
            <w:tcW w:w="1559" w:type="dxa"/>
            <w:vAlign w:val="center"/>
          </w:tcPr>
          <w:p w:rsidR="001B3160" w:rsidRDefault="00FE0613">
            <w:pPr>
              <w:jc w:val="right"/>
            </w:pPr>
            <w:r>
              <w:rPr>
                <w:color w:val="000000"/>
                <w:sz w:val="24"/>
              </w:rPr>
              <w:t>652,855</w:t>
            </w:r>
          </w:p>
        </w:tc>
        <w:tc>
          <w:tcPr>
            <w:tcW w:w="1932" w:type="dxa"/>
            <w:vAlign w:val="center"/>
          </w:tcPr>
          <w:p w:rsidR="001B3160" w:rsidRDefault="00FE0613">
            <w:pPr>
              <w:jc w:val="right"/>
            </w:pPr>
            <w:r>
              <w:rPr>
                <w:color w:val="000000"/>
                <w:sz w:val="24"/>
              </w:rPr>
              <w:t>22,066,499.00</w:t>
            </w:r>
          </w:p>
        </w:tc>
        <w:tc>
          <w:tcPr>
            <w:tcW w:w="1612" w:type="dxa"/>
            <w:vAlign w:val="center"/>
          </w:tcPr>
          <w:p w:rsidR="001B3160" w:rsidRDefault="00FE0613">
            <w:pPr>
              <w:jc w:val="right"/>
            </w:pPr>
            <w:r>
              <w:rPr>
                <w:color w:val="000000"/>
                <w:sz w:val="24"/>
              </w:rPr>
              <w:t>3.40</w:t>
            </w:r>
          </w:p>
        </w:tc>
      </w:tr>
      <w:tr w:rsidR="001B3160">
        <w:trPr>
          <w:jc w:val="center"/>
        </w:trPr>
        <w:tc>
          <w:tcPr>
            <w:tcW w:w="817" w:type="dxa"/>
            <w:vAlign w:val="center"/>
          </w:tcPr>
          <w:p w:rsidR="001B3160" w:rsidRDefault="00FE0613">
            <w:pPr>
              <w:jc w:val="center"/>
            </w:pPr>
            <w:r>
              <w:rPr>
                <w:color w:val="000000"/>
                <w:sz w:val="24"/>
              </w:rPr>
              <w:t>14</w:t>
            </w:r>
          </w:p>
        </w:tc>
        <w:tc>
          <w:tcPr>
            <w:tcW w:w="1276" w:type="dxa"/>
            <w:vAlign w:val="center"/>
          </w:tcPr>
          <w:p w:rsidR="001B3160" w:rsidRDefault="00FE0613">
            <w:pPr>
              <w:jc w:val="center"/>
            </w:pPr>
            <w:r>
              <w:rPr>
                <w:color w:val="000000"/>
                <w:sz w:val="24"/>
              </w:rPr>
              <w:t>601066</w:t>
            </w:r>
          </w:p>
        </w:tc>
        <w:tc>
          <w:tcPr>
            <w:tcW w:w="1701" w:type="dxa"/>
            <w:vAlign w:val="center"/>
          </w:tcPr>
          <w:p w:rsidR="001B3160" w:rsidRDefault="00FE0613">
            <w:pPr>
              <w:jc w:val="center"/>
            </w:pPr>
            <w:r>
              <w:rPr>
                <w:color w:val="000000"/>
                <w:sz w:val="24"/>
              </w:rPr>
              <w:t>中信建投</w:t>
            </w:r>
          </w:p>
        </w:tc>
        <w:tc>
          <w:tcPr>
            <w:tcW w:w="1559" w:type="dxa"/>
            <w:vAlign w:val="center"/>
          </w:tcPr>
          <w:p w:rsidR="001B3160" w:rsidRDefault="00FE0613">
            <w:pPr>
              <w:jc w:val="right"/>
            </w:pPr>
            <w:r>
              <w:rPr>
                <w:color w:val="000000"/>
                <w:sz w:val="24"/>
              </w:rPr>
              <w:t>715,200</w:t>
            </w:r>
          </w:p>
        </w:tc>
        <w:tc>
          <w:tcPr>
            <w:tcW w:w="1932" w:type="dxa"/>
            <w:vAlign w:val="center"/>
          </w:tcPr>
          <w:p w:rsidR="001B3160" w:rsidRDefault="00FE0613">
            <w:pPr>
              <w:jc w:val="right"/>
            </w:pPr>
            <w:r>
              <w:rPr>
                <w:color w:val="000000"/>
                <w:sz w:val="24"/>
              </w:rPr>
              <w:t>21,742,080.00</w:t>
            </w:r>
          </w:p>
        </w:tc>
        <w:tc>
          <w:tcPr>
            <w:tcW w:w="1612" w:type="dxa"/>
            <w:vAlign w:val="center"/>
          </w:tcPr>
          <w:p w:rsidR="001B3160" w:rsidRDefault="00FE0613">
            <w:pPr>
              <w:jc w:val="right"/>
            </w:pPr>
            <w:r>
              <w:rPr>
                <w:color w:val="000000"/>
                <w:sz w:val="24"/>
              </w:rPr>
              <w:t>3.35</w:t>
            </w:r>
          </w:p>
        </w:tc>
      </w:tr>
      <w:tr w:rsidR="001B3160">
        <w:trPr>
          <w:jc w:val="center"/>
        </w:trPr>
        <w:tc>
          <w:tcPr>
            <w:tcW w:w="817" w:type="dxa"/>
            <w:vAlign w:val="center"/>
          </w:tcPr>
          <w:p w:rsidR="001B3160" w:rsidRDefault="00FE0613">
            <w:pPr>
              <w:jc w:val="center"/>
            </w:pPr>
            <w:r>
              <w:rPr>
                <w:color w:val="000000"/>
                <w:sz w:val="24"/>
              </w:rPr>
              <w:t>15</w:t>
            </w:r>
          </w:p>
        </w:tc>
        <w:tc>
          <w:tcPr>
            <w:tcW w:w="1276" w:type="dxa"/>
            <w:vAlign w:val="center"/>
          </w:tcPr>
          <w:p w:rsidR="001B3160" w:rsidRDefault="00FE0613">
            <w:pPr>
              <w:jc w:val="center"/>
            </w:pPr>
            <w:r>
              <w:rPr>
                <w:color w:val="000000"/>
                <w:sz w:val="24"/>
              </w:rPr>
              <w:t>300033</w:t>
            </w:r>
          </w:p>
        </w:tc>
        <w:tc>
          <w:tcPr>
            <w:tcW w:w="1701" w:type="dxa"/>
            <w:vAlign w:val="center"/>
          </w:tcPr>
          <w:p w:rsidR="001B3160" w:rsidRDefault="00FE0613">
            <w:pPr>
              <w:jc w:val="center"/>
            </w:pPr>
            <w:r>
              <w:rPr>
                <w:color w:val="000000"/>
                <w:sz w:val="24"/>
              </w:rPr>
              <w:t>同花顺</w:t>
            </w:r>
          </w:p>
        </w:tc>
        <w:tc>
          <w:tcPr>
            <w:tcW w:w="1559" w:type="dxa"/>
            <w:vAlign w:val="center"/>
          </w:tcPr>
          <w:p w:rsidR="001B3160" w:rsidRDefault="00FE0613">
            <w:pPr>
              <w:jc w:val="right"/>
            </w:pPr>
            <w:r>
              <w:rPr>
                <w:color w:val="000000"/>
                <w:sz w:val="24"/>
              </w:rPr>
              <w:t>175,100</w:t>
            </w:r>
          </w:p>
        </w:tc>
        <w:tc>
          <w:tcPr>
            <w:tcW w:w="1932" w:type="dxa"/>
            <w:vAlign w:val="center"/>
          </w:tcPr>
          <w:p w:rsidR="001B3160" w:rsidRDefault="00FE0613">
            <w:pPr>
              <w:jc w:val="right"/>
            </w:pPr>
            <w:r>
              <w:rPr>
                <w:color w:val="000000"/>
                <w:sz w:val="24"/>
              </w:rPr>
              <w:t>19,105,161.00</w:t>
            </w:r>
          </w:p>
        </w:tc>
        <w:tc>
          <w:tcPr>
            <w:tcW w:w="1612" w:type="dxa"/>
            <w:vAlign w:val="center"/>
          </w:tcPr>
          <w:p w:rsidR="001B3160" w:rsidRDefault="00FE0613">
            <w:pPr>
              <w:jc w:val="right"/>
            </w:pPr>
            <w:r>
              <w:rPr>
                <w:color w:val="000000"/>
                <w:sz w:val="24"/>
              </w:rPr>
              <w:t>2.94</w:t>
            </w:r>
          </w:p>
        </w:tc>
      </w:tr>
      <w:tr w:rsidR="001B3160">
        <w:trPr>
          <w:jc w:val="center"/>
        </w:trPr>
        <w:tc>
          <w:tcPr>
            <w:tcW w:w="817" w:type="dxa"/>
            <w:vAlign w:val="center"/>
          </w:tcPr>
          <w:p w:rsidR="001B3160" w:rsidRDefault="00FE0613">
            <w:pPr>
              <w:jc w:val="center"/>
            </w:pPr>
            <w:r>
              <w:rPr>
                <w:color w:val="000000"/>
                <w:sz w:val="24"/>
              </w:rPr>
              <w:t>16</w:t>
            </w:r>
          </w:p>
        </w:tc>
        <w:tc>
          <w:tcPr>
            <w:tcW w:w="1276" w:type="dxa"/>
            <w:vAlign w:val="center"/>
          </w:tcPr>
          <w:p w:rsidR="001B3160" w:rsidRDefault="00FE0613">
            <w:pPr>
              <w:jc w:val="center"/>
            </w:pPr>
            <w:r>
              <w:rPr>
                <w:color w:val="000000"/>
                <w:sz w:val="24"/>
              </w:rPr>
              <w:t>300624</w:t>
            </w:r>
          </w:p>
        </w:tc>
        <w:tc>
          <w:tcPr>
            <w:tcW w:w="1701" w:type="dxa"/>
            <w:vAlign w:val="center"/>
          </w:tcPr>
          <w:p w:rsidR="001B3160" w:rsidRDefault="00FE0613">
            <w:pPr>
              <w:jc w:val="center"/>
            </w:pPr>
            <w:r>
              <w:rPr>
                <w:color w:val="000000"/>
                <w:sz w:val="24"/>
              </w:rPr>
              <w:t>万兴科技</w:t>
            </w:r>
          </w:p>
        </w:tc>
        <w:tc>
          <w:tcPr>
            <w:tcW w:w="1559" w:type="dxa"/>
            <w:vAlign w:val="center"/>
          </w:tcPr>
          <w:p w:rsidR="001B3160" w:rsidRDefault="00FE0613">
            <w:pPr>
              <w:jc w:val="right"/>
            </w:pPr>
            <w:r>
              <w:rPr>
                <w:color w:val="000000"/>
                <w:sz w:val="24"/>
              </w:rPr>
              <w:t>259,700</w:t>
            </w:r>
          </w:p>
        </w:tc>
        <w:tc>
          <w:tcPr>
            <w:tcW w:w="1932" w:type="dxa"/>
            <w:vAlign w:val="center"/>
          </w:tcPr>
          <w:p w:rsidR="001B3160" w:rsidRDefault="00FE0613">
            <w:pPr>
              <w:jc w:val="right"/>
            </w:pPr>
            <w:r>
              <w:rPr>
                <w:color w:val="000000"/>
                <w:sz w:val="24"/>
              </w:rPr>
              <w:t>16,387,070.00</w:t>
            </w:r>
          </w:p>
        </w:tc>
        <w:tc>
          <w:tcPr>
            <w:tcW w:w="1612" w:type="dxa"/>
            <w:vAlign w:val="center"/>
          </w:tcPr>
          <w:p w:rsidR="001B3160" w:rsidRDefault="00FE0613">
            <w:pPr>
              <w:jc w:val="right"/>
            </w:pPr>
            <w:r>
              <w:rPr>
                <w:color w:val="000000"/>
                <w:sz w:val="24"/>
              </w:rPr>
              <w:t>2.53</w:t>
            </w:r>
          </w:p>
        </w:tc>
      </w:tr>
      <w:tr w:rsidR="001B3160">
        <w:trPr>
          <w:jc w:val="center"/>
        </w:trPr>
        <w:tc>
          <w:tcPr>
            <w:tcW w:w="817" w:type="dxa"/>
            <w:vAlign w:val="center"/>
          </w:tcPr>
          <w:p w:rsidR="001B3160" w:rsidRDefault="00FE0613">
            <w:pPr>
              <w:jc w:val="center"/>
            </w:pPr>
            <w:r>
              <w:rPr>
                <w:color w:val="000000"/>
                <w:sz w:val="24"/>
              </w:rPr>
              <w:t>17</w:t>
            </w:r>
          </w:p>
        </w:tc>
        <w:tc>
          <w:tcPr>
            <w:tcW w:w="1276" w:type="dxa"/>
            <w:vAlign w:val="center"/>
          </w:tcPr>
          <w:p w:rsidR="001B3160" w:rsidRDefault="00FE0613">
            <w:pPr>
              <w:jc w:val="center"/>
            </w:pPr>
            <w:r>
              <w:rPr>
                <w:color w:val="000000"/>
                <w:sz w:val="24"/>
              </w:rPr>
              <w:t>603990</w:t>
            </w:r>
          </w:p>
        </w:tc>
        <w:tc>
          <w:tcPr>
            <w:tcW w:w="1701" w:type="dxa"/>
            <w:vAlign w:val="center"/>
          </w:tcPr>
          <w:p w:rsidR="001B3160" w:rsidRDefault="00FE0613">
            <w:pPr>
              <w:jc w:val="center"/>
            </w:pPr>
            <w:r>
              <w:rPr>
                <w:color w:val="000000"/>
                <w:sz w:val="24"/>
              </w:rPr>
              <w:t>麦迪科技</w:t>
            </w:r>
          </w:p>
        </w:tc>
        <w:tc>
          <w:tcPr>
            <w:tcW w:w="1559" w:type="dxa"/>
            <w:vAlign w:val="center"/>
          </w:tcPr>
          <w:p w:rsidR="001B3160" w:rsidRDefault="00FE0613">
            <w:pPr>
              <w:jc w:val="right"/>
            </w:pPr>
            <w:r>
              <w:rPr>
                <w:color w:val="000000"/>
                <w:sz w:val="24"/>
              </w:rPr>
              <w:t>471,436</w:t>
            </w:r>
          </w:p>
        </w:tc>
        <w:tc>
          <w:tcPr>
            <w:tcW w:w="1932" w:type="dxa"/>
            <w:vAlign w:val="center"/>
          </w:tcPr>
          <w:p w:rsidR="001B3160" w:rsidRDefault="00FE0613">
            <w:pPr>
              <w:jc w:val="right"/>
            </w:pPr>
            <w:r>
              <w:rPr>
                <w:color w:val="000000"/>
                <w:sz w:val="24"/>
              </w:rPr>
              <w:t>16,358,829.20</w:t>
            </w:r>
          </w:p>
        </w:tc>
        <w:tc>
          <w:tcPr>
            <w:tcW w:w="1612" w:type="dxa"/>
            <w:vAlign w:val="center"/>
          </w:tcPr>
          <w:p w:rsidR="001B3160" w:rsidRDefault="00FE0613">
            <w:pPr>
              <w:jc w:val="right"/>
            </w:pPr>
            <w:r>
              <w:rPr>
                <w:color w:val="000000"/>
                <w:sz w:val="24"/>
              </w:rPr>
              <w:t>2.52</w:t>
            </w:r>
          </w:p>
        </w:tc>
      </w:tr>
      <w:tr w:rsidR="001B3160">
        <w:trPr>
          <w:jc w:val="center"/>
        </w:trPr>
        <w:tc>
          <w:tcPr>
            <w:tcW w:w="817" w:type="dxa"/>
            <w:vAlign w:val="center"/>
          </w:tcPr>
          <w:p w:rsidR="001B3160" w:rsidRDefault="00FE0613">
            <w:pPr>
              <w:jc w:val="center"/>
            </w:pPr>
            <w:r>
              <w:rPr>
                <w:color w:val="000000"/>
                <w:sz w:val="24"/>
              </w:rPr>
              <w:t>18</w:t>
            </w:r>
          </w:p>
        </w:tc>
        <w:tc>
          <w:tcPr>
            <w:tcW w:w="1276" w:type="dxa"/>
            <w:vAlign w:val="center"/>
          </w:tcPr>
          <w:p w:rsidR="001B3160" w:rsidRDefault="00FE0613">
            <w:pPr>
              <w:jc w:val="center"/>
            </w:pPr>
            <w:r>
              <w:rPr>
                <w:color w:val="000000"/>
                <w:sz w:val="24"/>
              </w:rPr>
              <w:t>603079</w:t>
            </w:r>
          </w:p>
        </w:tc>
        <w:tc>
          <w:tcPr>
            <w:tcW w:w="1701" w:type="dxa"/>
            <w:vAlign w:val="center"/>
          </w:tcPr>
          <w:p w:rsidR="001B3160" w:rsidRDefault="00FE0613">
            <w:pPr>
              <w:jc w:val="center"/>
            </w:pPr>
            <w:r>
              <w:rPr>
                <w:color w:val="000000"/>
                <w:sz w:val="24"/>
              </w:rPr>
              <w:t>圣达生物</w:t>
            </w:r>
          </w:p>
        </w:tc>
        <w:tc>
          <w:tcPr>
            <w:tcW w:w="1559" w:type="dxa"/>
            <w:vAlign w:val="center"/>
          </w:tcPr>
          <w:p w:rsidR="001B3160" w:rsidRDefault="00FE0613">
            <w:pPr>
              <w:jc w:val="right"/>
            </w:pPr>
            <w:r>
              <w:rPr>
                <w:color w:val="000000"/>
                <w:sz w:val="24"/>
              </w:rPr>
              <w:t>324,500</w:t>
            </w:r>
          </w:p>
        </w:tc>
        <w:tc>
          <w:tcPr>
            <w:tcW w:w="1932" w:type="dxa"/>
            <w:vAlign w:val="center"/>
          </w:tcPr>
          <w:p w:rsidR="001B3160" w:rsidRDefault="00FE0613">
            <w:pPr>
              <w:jc w:val="right"/>
            </w:pPr>
            <w:r>
              <w:rPr>
                <w:color w:val="000000"/>
                <w:sz w:val="24"/>
              </w:rPr>
              <w:t>12,921,590.00</w:t>
            </w:r>
          </w:p>
        </w:tc>
        <w:tc>
          <w:tcPr>
            <w:tcW w:w="1612" w:type="dxa"/>
            <w:vAlign w:val="center"/>
          </w:tcPr>
          <w:p w:rsidR="001B3160" w:rsidRDefault="00FE0613">
            <w:pPr>
              <w:jc w:val="right"/>
            </w:pPr>
            <w:r>
              <w:rPr>
                <w:color w:val="000000"/>
                <w:sz w:val="24"/>
              </w:rPr>
              <w:t>1.99</w:t>
            </w:r>
          </w:p>
        </w:tc>
      </w:tr>
      <w:tr w:rsidR="001B3160">
        <w:trPr>
          <w:jc w:val="center"/>
        </w:trPr>
        <w:tc>
          <w:tcPr>
            <w:tcW w:w="817" w:type="dxa"/>
            <w:vAlign w:val="center"/>
          </w:tcPr>
          <w:p w:rsidR="001B3160" w:rsidRDefault="00FE0613">
            <w:pPr>
              <w:jc w:val="center"/>
            </w:pPr>
            <w:r>
              <w:rPr>
                <w:color w:val="000000"/>
                <w:sz w:val="24"/>
              </w:rPr>
              <w:t>19</w:t>
            </w:r>
          </w:p>
        </w:tc>
        <w:tc>
          <w:tcPr>
            <w:tcW w:w="1276" w:type="dxa"/>
            <w:vAlign w:val="center"/>
          </w:tcPr>
          <w:p w:rsidR="001B3160" w:rsidRDefault="00FE0613">
            <w:pPr>
              <w:jc w:val="center"/>
            </w:pPr>
            <w:r>
              <w:rPr>
                <w:color w:val="000000"/>
                <w:sz w:val="24"/>
              </w:rPr>
              <w:t>600837</w:t>
            </w:r>
          </w:p>
        </w:tc>
        <w:tc>
          <w:tcPr>
            <w:tcW w:w="1701" w:type="dxa"/>
            <w:vAlign w:val="center"/>
          </w:tcPr>
          <w:p w:rsidR="001B3160" w:rsidRDefault="00FE0613">
            <w:pPr>
              <w:jc w:val="center"/>
            </w:pPr>
            <w:r>
              <w:rPr>
                <w:color w:val="000000"/>
                <w:sz w:val="24"/>
              </w:rPr>
              <w:t>海通证券</w:t>
            </w:r>
          </w:p>
        </w:tc>
        <w:tc>
          <w:tcPr>
            <w:tcW w:w="1559" w:type="dxa"/>
            <w:vAlign w:val="center"/>
          </w:tcPr>
          <w:p w:rsidR="001B3160" w:rsidRDefault="00FE0613">
            <w:pPr>
              <w:jc w:val="right"/>
            </w:pPr>
            <w:r>
              <w:rPr>
                <w:color w:val="000000"/>
                <w:sz w:val="24"/>
              </w:rPr>
              <w:t>778,200</w:t>
            </w:r>
          </w:p>
        </w:tc>
        <w:tc>
          <w:tcPr>
            <w:tcW w:w="1932" w:type="dxa"/>
            <w:vAlign w:val="center"/>
          </w:tcPr>
          <w:p w:rsidR="001B3160" w:rsidRDefault="00FE0613">
            <w:pPr>
              <w:jc w:val="right"/>
            </w:pPr>
            <w:r>
              <w:rPr>
                <w:color w:val="000000"/>
                <w:sz w:val="24"/>
              </w:rPr>
              <w:t>12,030,972.00</w:t>
            </w:r>
          </w:p>
        </w:tc>
        <w:tc>
          <w:tcPr>
            <w:tcW w:w="1612" w:type="dxa"/>
            <w:vAlign w:val="center"/>
          </w:tcPr>
          <w:p w:rsidR="001B3160" w:rsidRDefault="00FE0613">
            <w:pPr>
              <w:jc w:val="right"/>
            </w:pPr>
            <w:r>
              <w:rPr>
                <w:color w:val="000000"/>
                <w:sz w:val="24"/>
              </w:rPr>
              <w:t>1.85</w:t>
            </w:r>
          </w:p>
        </w:tc>
      </w:tr>
      <w:tr w:rsidR="001B3160">
        <w:trPr>
          <w:jc w:val="center"/>
        </w:trPr>
        <w:tc>
          <w:tcPr>
            <w:tcW w:w="817" w:type="dxa"/>
            <w:vAlign w:val="center"/>
          </w:tcPr>
          <w:p w:rsidR="001B3160" w:rsidRDefault="00FE0613">
            <w:pPr>
              <w:jc w:val="center"/>
            </w:pPr>
            <w:r>
              <w:rPr>
                <w:color w:val="000000"/>
                <w:sz w:val="24"/>
              </w:rPr>
              <w:t>20</w:t>
            </w:r>
          </w:p>
        </w:tc>
        <w:tc>
          <w:tcPr>
            <w:tcW w:w="1276" w:type="dxa"/>
            <w:vAlign w:val="center"/>
          </w:tcPr>
          <w:p w:rsidR="001B3160" w:rsidRDefault="00FE0613">
            <w:pPr>
              <w:jc w:val="center"/>
            </w:pPr>
            <w:r>
              <w:rPr>
                <w:color w:val="000000"/>
                <w:sz w:val="24"/>
              </w:rPr>
              <w:t>603678</w:t>
            </w:r>
          </w:p>
        </w:tc>
        <w:tc>
          <w:tcPr>
            <w:tcW w:w="1701" w:type="dxa"/>
            <w:vAlign w:val="center"/>
          </w:tcPr>
          <w:p w:rsidR="001B3160" w:rsidRDefault="00FE0613">
            <w:pPr>
              <w:jc w:val="center"/>
            </w:pPr>
            <w:r>
              <w:rPr>
                <w:color w:val="000000"/>
                <w:sz w:val="24"/>
              </w:rPr>
              <w:t>火炬电子</w:t>
            </w:r>
          </w:p>
        </w:tc>
        <w:tc>
          <w:tcPr>
            <w:tcW w:w="1559" w:type="dxa"/>
            <w:vAlign w:val="center"/>
          </w:tcPr>
          <w:p w:rsidR="001B3160" w:rsidRDefault="00FE0613">
            <w:pPr>
              <w:jc w:val="right"/>
            </w:pPr>
            <w:r>
              <w:rPr>
                <w:color w:val="000000"/>
                <w:sz w:val="24"/>
              </w:rPr>
              <w:t>523,337</w:t>
            </w:r>
          </w:p>
        </w:tc>
        <w:tc>
          <w:tcPr>
            <w:tcW w:w="1932" w:type="dxa"/>
            <w:vAlign w:val="center"/>
          </w:tcPr>
          <w:p w:rsidR="001B3160" w:rsidRDefault="00FE0613">
            <w:pPr>
              <w:jc w:val="right"/>
            </w:pPr>
            <w:r>
              <w:rPr>
                <w:color w:val="000000"/>
                <w:sz w:val="24"/>
              </w:rPr>
              <w:t>12,005,350.78</w:t>
            </w:r>
          </w:p>
        </w:tc>
        <w:tc>
          <w:tcPr>
            <w:tcW w:w="1612" w:type="dxa"/>
            <w:vAlign w:val="center"/>
          </w:tcPr>
          <w:p w:rsidR="001B3160" w:rsidRDefault="00FE0613">
            <w:pPr>
              <w:jc w:val="right"/>
            </w:pPr>
            <w:r>
              <w:rPr>
                <w:color w:val="000000"/>
                <w:sz w:val="24"/>
              </w:rPr>
              <w:t>1.85</w:t>
            </w:r>
          </w:p>
        </w:tc>
      </w:tr>
      <w:tr w:rsidR="001B3160">
        <w:trPr>
          <w:jc w:val="center"/>
        </w:trPr>
        <w:tc>
          <w:tcPr>
            <w:tcW w:w="817" w:type="dxa"/>
            <w:vAlign w:val="center"/>
          </w:tcPr>
          <w:p w:rsidR="001B3160" w:rsidRDefault="00FE0613">
            <w:pPr>
              <w:jc w:val="center"/>
            </w:pPr>
            <w:r>
              <w:rPr>
                <w:color w:val="000000"/>
                <w:sz w:val="24"/>
              </w:rPr>
              <w:t>21</w:t>
            </w:r>
          </w:p>
        </w:tc>
        <w:tc>
          <w:tcPr>
            <w:tcW w:w="1276" w:type="dxa"/>
            <w:vAlign w:val="center"/>
          </w:tcPr>
          <w:p w:rsidR="001B3160" w:rsidRDefault="00FE0613">
            <w:pPr>
              <w:jc w:val="center"/>
            </w:pPr>
            <w:r>
              <w:rPr>
                <w:color w:val="000000"/>
                <w:sz w:val="24"/>
              </w:rPr>
              <w:t>603096</w:t>
            </w:r>
          </w:p>
        </w:tc>
        <w:tc>
          <w:tcPr>
            <w:tcW w:w="1701" w:type="dxa"/>
            <w:vAlign w:val="center"/>
          </w:tcPr>
          <w:p w:rsidR="001B3160" w:rsidRDefault="00FE0613">
            <w:pPr>
              <w:jc w:val="center"/>
            </w:pPr>
            <w:r>
              <w:rPr>
                <w:color w:val="000000"/>
                <w:sz w:val="24"/>
              </w:rPr>
              <w:t>新经典</w:t>
            </w:r>
          </w:p>
        </w:tc>
        <w:tc>
          <w:tcPr>
            <w:tcW w:w="1559" w:type="dxa"/>
            <w:vAlign w:val="center"/>
          </w:tcPr>
          <w:p w:rsidR="001B3160" w:rsidRDefault="00FE0613">
            <w:pPr>
              <w:jc w:val="right"/>
            </w:pPr>
            <w:r>
              <w:rPr>
                <w:color w:val="000000"/>
                <w:sz w:val="24"/>
              </w:rPr>
              <w:t>205,000</w:t>
            </w:r>
          </w:p>
        </w:tc>
        <w:tc>
          <w:tcPr>
            <w:tcW w:w="1932" w:type="dxa"/>
            <w:vAlign w:val="center"/>
          </w:tcPr>
          <w:p w:rsidR="001B3160" w:rsidRDefault="00FE0613">
            <w:pPr>
              <w:jc w:val="right"/>
            </w:pPr>
            <w:r>
              <w:rPr>
                <w:color w:val="000000"/>
                <w:sz w:val="24"/>
              </w:rPr>
              <w:t>11,225,800.00</w:t>
            </w:r>
          </w:p>
        </w:tc>
        <w:tc>
          <w:tcPr>
            <w:tcW w:w="1612" w:type="dxa"/>
            <w:vAlign w:val="center"/>
          </w:tcPr>
          <w:p w:rsidR="001B3160" w:rsidRDefault="00FE0613">
            <w:pPr>
              <w:jc w:val="right"/>
            </w:pPr>
            <w:r>
              <w:rPr>
                <w:color w:val="000000"/>
                <w:sz w:val="24"/>
              </w:rPr>
              <w:t>1.73</w:t>
            </w:r>
          </w:p>
        </w:tc>
      </w:tr>
      <w:tr w:rsidR="001B3160">
        <w:trPr>
          <w:jc w:val="center"/>
        </w:trPr>
        <w:tc>
          <w:tcPr>
            <w:tcW w:w="817" w:type="dxa"/>
            <w:vAlign w:val="center"/>
          </w:tcPr>
          <w:p w:rsidR="001B3160" w:rsidRDefault="00FE0613">
            <w:pPr>
              <w:jc w:val="center"/>
            </w:pPr>
            <w:r>
              <w:rPr>
                <w:color w:val="000000"/>
                <w:sz w:val="24"/>
              </w:rPr>
              <w:t>22</w:t>
            </w:r>
          </w:p>
        </w:tc>
        <w:tc>
          <w:tcPr>
            <w:tcW w:w="1276" w:type="dxa"/>
            <w:vAlign w:val="center"/>
          </w:tcPr>
          <w:p w:rsidR="001B3160" w:rsidRDefault="00FE0613">
            <w:pPr>
              <w:jc w:val="center"/>
            </w:pPr>
            <w:r>
              <w:rPr>
                <w:color w:val="000000"/>
                <w:sz w:val="24"/>
              </w:rPr>
              <w:t>603383</w:t>
            </w:r>
          </w:p>
        </w:tc>
        <w:tc>
          <w:tcPr>
            <w:tcW w:w="1701" w:type="dxa"/>
            <w:vAlign w:val="center"/>
          </w:tcPr>
          <w:p w:rsidR="001B3160" w:rsidRDefault="00FE0613">
            <w:pPr>
              <w:jc w:val="center"/>
            </w:pPr>
            <w:r>
              <w:rPr>
                <w:color w:val="000000"/>
                <w:sz w:val="24"/>
              </w:rPr>
              <w:t>顶点软件</w:t>
            </w:r>
          </w:p>
        </w:tc>
        <w:tc>
          <w:tcPr>
            <w:tcW w:w="1559" w:type="dxa"/>
            <w:vAlign w:val="center"/>
          </w:tcPr>
          <w:p w:rsidR="001B3160" w:rsidRDefault="00FE0613">
            <w:pPr>
              <w:jc w:val="right"/>
            </w:pPr>
            <w:r>
              <w:rPr>
                <w:color w:val="000000"/>
                <w:sz w:val="24"/>
              </w:rPr>
              <w:t>142,000</w:t>
            </w:r>
          </w:p>
        </w:tc>
        <w:tc>
          <w:tcPr>
            <w:tcW w:w="1932" w:type="dxa"/>
            <w:vAlign w:val="center"/>
          </w:tcPr>
          <w:p w:rsidR="001B3160" w:rsidRDefault="00FE0613">
            <w:pPr>
              <w:jc w:val="right"/>
            </w:pPr>
            <w:r>
              <w:rPr>
                <w:color w:val="000000"/>
                <w:sz w:val="24"/>
              </w:rPr>
              <w:t>10,361,740.00</w:t>
            </w:r>
          </w:p>
        </w:tc>
        <w:tc>
          <w:tcPr>
            <w:tcW w:w="1612" w:type="dxa"/>
            <w:vAlign w:val="center"/>
          </w:tcPr>
          <w:p w:rsidR="001B3160" w:rsidRDefault="00FE0613">
            <w:pPr>
              <w:jc w:val="right"/>
            </w:pPr>
            <w:r>
              <w:rPr>
                <w:color w:val="000000"/>
                <w:sz w:val="24"/>
              </w:rPr>
              <w:t>1.60</w:t>
            </w:r>
          </w:p>
        </w:tc>
      </w:tr>
      <w:tr w:rsidR="001B3160">
        <w:trPr>
          <w:jc w:val="center"/>
        </w:trPr>
        <w:tc>
          <w:tcPr>
            <w:tcW w:w="817" w:type="dxa"/>
            <w:vAlign w:val="center"/>
          </w:tcPr>
          <w:p w:rsidR="001B3160" w:rsidRDefault="00FE0613">
            <w:pPr>
              <w:jc w:val="center"/>
            </w:pPr>
            <w:r>
              <w:rPr>
                <w:color w:val="000000"/>
                <w:sz w:val="24"/>
              </w:rPr>
              <w:t>23</w:t>
            </w:r>
          </w:p>
        </w:tc>
        <w:tc>
          <w:tcPr>
            <w:tcW w:w="1276" w:type="dxa"/>
            <w:vAlign w:val="center"/>
          </w:tcPr>
          <w:p w:rsidR="001B3160" w:rsidRDefault="00FE0613">
            <w:pPr>
              <w:jc w:val="center"/>
            </w:pPr>
            <w:r>
              <w:rPr>
                <w:color w:val="000000"/>
                <w:sz w:val="24"/>
              </w:rPr>
              <w:t>300016</w:t>
            </w:r>
          </w:p>
        </w:tc>
        <w:tc>
          <w:tcPr>
            <w:tcW w:w="1701" w:type="dxa"/>
            <w:vAlign w:val="center"/>
          </w:tcPr>
          <w:p w:rsidR="001B3160" w:rsidRDefault="00FE0613">
            <w:pPr>
              <w:jc w:val="center"/>
            </w:pPr>
            <w:r>
              <w:rPr>
                <w:color w:val="000000"/>
                <w:sz w:val="24"/>
              </w:rPr>
              <w:t>北陆药业</w:t>
            </w:r>
          </w:p>
        </w:tc>
        <w:tc>
          <w:tcPr>
            <w:tcW w:w="1559" w:type="dxa"/>
            <w:vAlign w:val="center"/>
          </w:tcPr>
          <w:p w:rsidR="001B3160" w:rsidRDefault="00FE0613">
            <w:pPr>
              <w:jc w:val="right"/>
            </w:pPr>
            <w:r>
              <w:rPr>
                <w:color w:val="000000"/>
                <w:sz w:val="24"/>
              </w:rPr>
              <w:t>984,926</w:t>
            </w:r>
          </w:p>
        </w:tc>
        <w:tc>
          <w:tcPr>
            <w:tcW w:w="1932" w:type="dxa"/>
            <w:vAlign w:val="center"/>
          </w:tcPr>
          <w:p w:rsidR="001B3160" w:rsidRDefault="00FE0613">
            <w:pPr>
              <w:jc w:val="right"/>
            </w:pPr>
            <w:r>
              <w:rPr>
                <w:color w:val="000000"/>
                <w:sz w:val="24"/>
              </w:rPr>
              <w:t>8,854,484.74</w:t>
            </w:r>
          </w:p>
        </w:tc>
        <w:tc>
          <w:tcPr>
            <w:tcW w:w="1612" w:type="dxa"/>
            <w:vAlign w:val="center"/>
          </w:tcPr>
          <w:p w:rsidR="001B3160" w:rsidRDefault="00FE0613">
            <w:pPr>
              <w:jc w:val="right"/>
            </w:pPr>
            <w:r>
              <w:rPr>
                <w:color w:val="000000"/>
                <w:sz w:val="24"/>
              </w:rPr>
              <w:t>1.36</w:t>
            </w:r>
          </w:p>
        </w:tc>
      </w:tr>
      <w:tr w:rsidR="001B3160">
        <w:trPr>
          <w:jc w:val="center"/>
        </w:trPr>
        <w:tc>
          <w:tcPr>
            <w:tcW w:w="817" w:type="dxa"/>
            <w:vAlign w:val="center"/>
          </w:tcPr>
          <w:p w:rsidR="001B3160" w:rsidRDefault="00FE0613">
            <w:pPr>
              <w:jc w:val="center"/>
            </w:pPr>
            <w:r>
              <w:rPr>
                <w:color w:val="000000"/>
                <w:sz w:val="24"/>
              </w:rPr>
              <w:t>24</w:t>
            </w:r>
          </w:p>
        </w:tc>
        <w:tc>
          <w:tcPr>
            <w:tcW w:w="1276" w:type="dxa"/>
            <w:vAlign w:val="center"/>
          </w:tcPr>
          <w:p w:rsidR="001B3160" w:rsidRDefault="00FE0613">
            <w:pPr>
              <w:jc w:val="center"/>
            </w:pPr>
            <w:r>
              <w:rPr>
                <w:color w:val="000000"/>
                <w:sz w:val="24"/>
              </w:rPr>
              <w:t>600030</w:t>
            </w:r>
          </w:p>
        </w:tc>
        <w:tc>
          <w:tcPr>
            <w:tcW w:w="1701" w:type="dxa"/>
            <w:vAlign w:val="center"/>
          </w:tcPr>
          <w:p w:rsidR="001B3160" w:rsidRDefault="00FE0613">
            <w:pPr>
              <w:jc w:val="center"/>
            </w:pPr>
            <w:r>
              <w:rPr>
                <w:color w:val="000000"/>
                <w:sz w:val="24"/>
              </w:rPr>
              <w:t>中信证券</w:t>
            </w:r>
          </w:p>
        </w:tc>
        <w:tc>
          <w:tcPr>
            <w:tcW w:w="1559" w:type="dxa"/>
            <w:vAlign w:val="center"/>
          </w:tcPr>
          <w:p w:rsidR="001B3160" w:rsidRDefault="00FE0613">
            <w:pPr>
              <w:jc w:val="right"/>
            </w:pPr>
            <w:r>
              <w:rPr>
                <w:color w:val="000000"/>
                <w:sz w:val="24"/>
              </w:rPr>
              <w:t>308,800</w:t>
            </w:r>
          </w:p>
        </w:tc>
        <w:tc>
          <w:tcPr>
            <w:tcW w:w="1932" w:type="dxa"/>
            <w:vAlign w:val="center"/>
          </w:tcPr>
          <w:p w:rsidR="001B3160" w:rsidRDefault="00FE0613">
            <w:pPr>
              <w:jc w:val="right"/>
            </w:pPr>
            <w:r>
              <w:rPr>
                <w:color w:val="000000"/>
                <w:sz w:val="24"/>
              </w:rPr>
              <w:t>7,812,640.00</w:t>
            </w:r>
          </w:p>
        </w:tc>
        <w:tc>
          <w:tcPr>
            <w:tcW w:w="1612" w:type="dxa"/>
            <w:vAlign w:val="center"/>
          </w:tcPr>
          <w:p w:rsidR="001B3160" w:rsidRDefault="00FE0613">
            <w:pPr>
              <w:jc w:val="right"/>
            </w:pPr>
            <w:r>
              <w:rPr>
                <w:color w:val="000000"/>
                <w:sz w:val="24"/>
              </w:rPr>
              <w:t>1.20</w:t>
            </w:r>
          </w:p>
        </w:tc>
      </w:tr>
      <w:tr w:rsidR="001B3160">
        <w:trPr>
          <w:jc w:val="center"/>
        </w:trPr>
        <w:tc>
          <w:tcPr>
            <w:tcW w:w="817" w:type="dxa"/>
            <w:vAlign w:val="center"/>
          </w:tcPr>
          <w:p w:rsidR="001B3160" w:rsidRDefault="00FE0613">
            <w:pPr>
              <w:jc w:val="center"/>
            </w:pPr>
            <w:r>
              <w:rPr>
                <w:color w:val="000000"/>
                <w:sz w:val="24"/>
              </w:rPr>
              <w:t>25</w:t>
            </w:r>
          </w:p>
        </w:tc>
        <w:tc>
          <w:tcPr>
            <w:tcW w:w="1276" w:type="dxa"/>
            <w:vAlign w:val="center"/>
          </w:tcPr>
          <w:p w:rsidR="001B3160" w:rsidRDefault="00FE0613">
            <w:pPr>
              <w:jc w:val="center"/>
            </w:pPr>
            <w:r>
              <w:rPr>
                <w:color w:val="000000"/>
                <w:sz w:val="24"/>
              </w:rPr>
              <w:t>300059</w:t>
            </w:r>
          </w:p>
        </w:tc>
        <w:tc>
          <w:tcPr>
            <w:tcW w:w="1701" w:type="dxa"/>
            <w:vAlign w:val="center"/>
          </w:tcPr>
          <w:p w:rsidR="001B3160" w:rsidRDefault="00FE0613">
            <w:pPr>
              <w:jc w:val="center"/>
            </w:pPr>
            <w:r>
              <w:rPr>
                <w:color w:val="000000"/>
                <w:sz w:val="24"/>
              </w:rPr>
              <w:t>东方财富</w:t>
            </w:r>
          </w:p>
        </w:tc>
        <w:tc>
          <w:tcPr>
            <w:tcW w:w="1559" w:type="dxa"/>
            <w:vAlign w:val="center"/>
          </w:tcPr>
          <w:p w:rsidR="001B3160" w:rsidRDefault="00FE0613">
            <w:pPr>
              <w:jc w:val="right"/>
            </w:pPr>
            <w:r>
              <w:rPr>
                <w:color w:val="000000"/>
                <w:sz w:val="24"/>
              </w:rPr>
              <w:t>494,069</w:t>
            </w:r>
          </w:p>
        </w:tc>
        <w:tc>
          <w:tcPr>
            <w:tcW w:w="1932" w:type="dxa"/>
            <w:vAlign w:val="center"/>
          </w:tcPr>
          <w:p w:rsidR="001B3160" w:rsidRDefault="00FE0613">
            <w:pPr>
              <w:jc w:val="right"/>
            </w:pPr>
            <w:r>
              <w:rPr>
                <w:color w:val="000000"/>
                <w:sz w:val="24"/>
              </w:rPr>
              <w:t>7,791,468.13</w:t>
            </w:r>
          </w:p>
        </w:tc>
        <w:tc>
          <w:tcPr>
            <w:tcW w:w="1612" w:type="dxa"/>
            <w:vAlign w:val="center"/>
          </w:tcPr>
          <w:p w:rsidR="001B3160" w:rsidRDefault="00FE0613">
            <w:pPr>
              <w:jc w:val="right"/>
            </w:pPr>
            <w:r>
              <w:rPr>
                <w:color w:val="000000"/>
                <w:sz w:val="24"/>
              </w:rPr>
              <w:t>1.20</w:t>
            </w:r>
          </w:p>
        </w:tc>
      </w:tr>
      <w:tr w:rsidR="001B3160">
        <w:trPr>
          <w:jc w:val="center"/>
        </w:trPr>
        <w:tc>
          <w:tcPr>
            <w:tcW w:w="817" w:type="dxa"/>
            <w:vAlign w:val="center"/>
          </w:tcPr>
          <w:p w:rsidR="001B3160" w:rsidRDefault="00FE0613">
            <w:pPr>
              <w:jc w:val="center"/>
            </w:pPr>
            <w:r>
              <w:rPr>
                <w:color w:val="000000"/>
                <w:sz w:val="24"/>
              </w:rPr>
              <w:t>26</w:t>
            </w:r>
          </w:p>
        </w:tc>
        <w:tc>
          <w:tcPr>
            <w:tcW w:w="1276" w:type="dxa"/>
            <w:vAlign w:val="center"/>
          </w:tcPr>
          <w:p w:rsidR="001B3160" w:rsidRDefault="00FE0613">
            <w:pPr>
              <w:jc w:val="center"/>
            </w:pPr>
            <w:r>
              <w:rPr>
                <w:color w:val="000000"/>
                <w:sz w:val="24"/>
              </w:rPr>
              <w:t>688018</w:t>
            </w:r>
          </w:p>
        </w:tc>
        <w:tc>
          <w:tcPr>
            <w:tcW w:w="1701" w:type="dxa"/>
            <w:vAlign w:val="center"/>
          </w:tcPr>
          <w:p w:rsidR="001B3160" w:rsidRDefault="00FE0613">
            <w:pPr>
              <w:jc w:val="center"/>
            </w:pPr>
            <w:r>
              <w:rPr>
                <w:color w:val="000000"/>
                <w:sz w:val="24"/>
              </w:rPr>
              <w:t>乐鑫科技</w:t>
            </w:r>
          </w:p>
        </w:tc>
        <w:tc>
          <w:tcPr>
            <w:tcW w:w="1559" w:type="dxa"/>
            <w:vAlign w:val="center"/>
          </w:tcPr>
          <w:p w:rsidR="001B3160" w:rsidRDefault="00FE0613">
            <w:pPr>
              <w:jc w:val="right"/>
            </w:pPr>
            <w:r>
              <w:rPr>
                <w:color w:val="000000"/>
                <w:sz w:val="24"/>
              </w:rPr>
              <w:t>6,264</w:t>
            </w:r>
          </w:p>
        </w:tc>
        <w:tc>
          <w:tcPr>
            <w:tcW w:w="1932" w:type="dxa"/>
            <w:vAlign w:val="center"/>
          </w:tcPr>
          <w:p w:rsidR="001B3160" w:rsidRDefault="00FE0613">
            <w:pPr>
              <w:jc w:val="right"/>
            </w:pPr>
            <w:r>
              <w:rPr>
                <w:color w:val="000000"/>
                <w:sz w:val="24"/>
              </w:rPr>
              <w:t>1,026,168.48</w:t>
            </w:r>
          </w:p>
        </w:tc>
        <w:tc>
          <w:tcPr>
            <w:tcW w:w="1612" w:type="dxa"/>
            <w:vAlign w:val="center"/>
          </w:tcPr>
          <w:p w:rsidR="001B3160" w:rsidRDefault="00FE0613">
            <w:pPr>
              <w:jc w:val="right"/>
            </w:pPr>
            <w:r>
              <w:rPr>
                <w:color w:val="000000"/>
                <w:sz w:val="24"/>
              </w:rPr>
              <w:t>0.16</w:t>
            </w:r>
          </w:p>
        </w:tc>
      </w:tr>
      <w:tr w:rsidR="001B3160">
        <w:trPr>
          <w:jc w:val="center"/>
        </w:trPr>
        <w:tc>
          <w:tcPr>
            <w:tcW w:w="817" w:type="dxa"/>
            <w:vAlign w:val="center"/>
          </w:tcPr>
          <w:p w:rsidR="001B3160" w:rsidRDefault="00FE0613">
            <w:pPr>
              <w:jc w:val="center"/>
            </w:pPr>
            <w:r>
              <w:rPr>
                <w:color w:val="000000"/>
                <w:sz w:val="24"/>
              </w:rPr>
              <w:t>27</w:t>
            </w:r>
          </w:p>
        </w:tc>
        <w:tc>
          <w:tcPr>
            <w:tcW w:w="1276" w:type="dxa"/>
            <w:vAlign w:val="center"/>
          </w:tcPr>
          <w:p w:rsidR="001B3160" w:rsidRDefault="00FE0613">
            <w:pPr>
              <w:jc w:val="center"/>
            </w:pPr>
            <w:r>
              <w:rPr>
                <w:color w:val="000000"/>
                <w:sz w:val="24"/>
              </w:rPr>
              <w:t>002599</w:t>
            </w:r>
          </w:p>
        </w:tc>
        <w:tc>
          <w:tcPr>
            <w:tcW w:w="1701" w:type="dxa"/>
            <w:vAlign w:val="center"/>
          </w:tcPr>
          <w:p w:rsidR="001B3160" w:rsidRDefault="00FE0613">
            <w:pPr>
              <w:jc w:val="center"/>
            </w:pPr>
            <w:r>
              <w:rPr>
                <w:color w:val="000000"/>
                <w:sz w:val="24"/>
              </w:rPr>
              <w:t>盛通股份</w:t>
            </w:r>
          </w:p>
        </w:tc>
        <w:tc>
          <w:tcPr>
            <w:tcW w:w="1559" w:type="dxa"/>
            <w:vAlign w:val="center"/>
          </w:tcPr>
          <w:p w:rsidR="001B3160" w:rsidRDefault="00FE0613">
            <w:pPr>
              <w:jc w:val="right"/>
            </w:pPr>
            <w:r>
              <w:rPr>
                <w:color w:val="000000"/>
                <w:sz w:val="24"/>
              </w:rPr>
              <w:t>207,926</w:t>
            </w:r>
          </w:p>
        </w:tc>
        <w:tc>
          <w:tcPr>
            <w:tcW w:w="1932" w:type="dxa"/>
            <w:vAlign w:val="center"/>
          </w:tcPr>
          <w:p w:rsidR="001B3160" w:rsidRDefault="00FE0613">
            <w:pPr>
              <w:jc w:val="right"/>
            </w:pPr>
            <w:r>
              <w:rPr>
                <w:color w:val="000000"/>
                <w:sz w:val="24"/>
              </w:rPr>
              <w:t>979,331.46</w:t>
            </w:r>
          </w:p>
        </w:tc>
        <w:tc>
          <w:tcPr>
            <w:tcW w:w="1612" w:type="dxa"/>
            <w:vAlign w:val="center"/>
          </w:tcPr>
          <w:p w:rsidR="001B3160" w:rsidRDefault="00FE0613">
            <w:pPr>
              <w:jc w:val="right"/>
            </w:pPr>
            <w:r>
              <w:rPr>
                <w:color w:val="000000"/>
                <w:sz w:val="24"/>
              </w:rPr>
              <w:t>0.15</w:t>
            </w:r>
          </w:p>
        </w:tc>
      </w:tr>
      <w:tr w:rsidR="001B3160">
        <w:trPr>
          <w:jc w:val="center"/>
        </w:trPr>
        <w:tc>
          <w:tcPr>
            <w:tcW w:w="817" w:type="dxa"/>
            <w:vAlign w:val="center"/>
          </w:tcPr>
          <w:p w:rsidR="001B3160" w:rsidRDefault="00FE0613">
            <w:pPr>
              <w:jc w:val="center"/>
            </w:pPr>
            <w:r>
              <w:rPr>
                <w:color w:val="000000"/>
                <w:sz w:val="24"/>
              </w:rPr>
              <w:t>28</w:t>
            </w:r>
          </w:p>
        </w:tc>
        <w:tc>
          <w:tcPr>
            <w:tcW w:w="1276" w:type="dxa"/>
            <w:vAlign w:val="center"/>
          </w:tcPr>
          <w:p w:rsidR="001B3160" w:rsidRDefault="00FE0613">
            <w:pPr>
              <w:jc w:val="center"/>
            </w:pPr>
            <w:r>
              <w:rPr>
                <w:color w:val="000000"/>
                <w:sz w:val="24"/>
              </w:rPr>
              <w:t>688363</w:t>
            </w:r>
          </w:p>
        </w:tc>
        <w:tc>
          <w:tcPr>
            <w:tcW w:w="1701" w:type="dxa"/>
            <w:vAlign w:val="center"/>
          </w:tcPr>
          <w:p w:rsidR="001B3160" w:rsidRDefault="00FE0613">
            <w:pPr>
              <w:jc w:val="center"/>
            </w:pPr>
            <w:r>
              <w:rPr>
                <w:color w:val="000000"/>
                <w:sz w:val="24"/>
              </w:rPr>
              <w:t>华熙生物</w:t>
            </w:r>
          </w:p>
        </w:tc>
        <w:tc>
          <w:tcPr>
            <w:tcW w:w="1559" w:type="dxa"/>
            <w:vAlign w:val="center"/>
          </w:tcPr>
          <w:p w:rsidR="001B3160" w:rsidRDefault="00FE0613">
            <w:pPr>
              <w:jc w:val="right"/>
            </w:pPr>
            <w:r>
              <w:rPr>
                <w:color w:val="000000"/>
                <w:sz w:val="24"/>
              </w:rPr>
              <w:t>9,800</w:t>
            </w:r>
          </w:p>
        </w:tc>
        <w:tc>
          <w:tcPr>
            <w:tcW w:w="1932" w:type="dxa"/>
            <w:vAlign w:val="center"/>
          </w:tcPr>
          <w:p w:rsidR="001B3160" w:rsidRDefault="00FE0613">
            <w:pPr>
              <w:jc w:val="right"/>
            </w:pPr>
            <w:r>
              <w:rPr>
                <w:color w:val="000000"/>
                <w:sz w:val="24"/>
              </w:rPr>
              <w:t>705,600.00</w:t>
            </w:r>
          </w:p>
        </w:tc>
        <w:tc>
          <w:tcPr>
            <w:tcW w:w="1612" w:type="dxa"/>
            <w:vAlign w:val="center"/>
          </w:tcPr>
          <w:p w:rsidR="001B3160" w:rsidRDefault="00FE0613">
            <w:pPr>
              <w:jc w:val="right"/>
            </w:pPr>
            <w:r>
              <w:rPr>
                <w:color w:val="000000"/>
                <w:sz w:val="24"/>
              </w:rPr>
              <w:t>0.11</w:t>
            </w:r>
          </w:p>
        </w:tc>
      </w:tr>
      <w:tr w:rsidR="001B3160">
        <w:trPr>
          <w:jc w:val="center"/>
        </w:trPr>
        <w:tc>
          <w:tcPr>
            <w:tcW w:w="817" w:type="dxa"/>
            <w:vAlign w:val="center"/>
          </w:tcPr>
          <w:p w:rsidR="001B3160" w:rsidRDefault="00FE0613">
            <w:pPr>
              <w:jc w:val="center"/>
            </w:pPr>
            <w:r>
              <w:rPr>
                <w:color w:val="000000"/>
                <w:sz w:val="24"/>
              </w:rPr>
              <w:t>29</w:t>
            </w:r>
          </w:p>
        </w:tc>
        <w:tc>
          <w:tcPr>
            <w:tcW w:w="1276" w:type="dxa"/>
            <w:vAlign w:val="center"/>
          </w:tcPr>
          <w:p w:rsidR="001B3160" w:rsidRDefault="00FE0613">
            <w:pPr>
              <w:jc w:val="center"/>
            </w:pPr>
            <w:r>
              <w:rPr>
                <w:color w:val="000000"/>
                <w:sz w:val="24"/>
              </w:rPr>
              <w:t>688123</w:t>
            </w:r>
          </w:p>
        </w:tc>
        <w:tc>
          <w:tcPr>
            <w:tcW w:w="1701" w:type="dxa"/>
            <w:vAlign w:val="center"/>
          </w:tcPr>
          <w:p w:rsidR="001B3160" w:rsidRDefault="00FE0613">
            <w:pPr>
              <w:jc w:val="center"/>
            </w:pPr>
            <w:r>
              <w:rPr>
                <w:color w:val="000000"/>
                <w:sz w:val="24"/>
              </w:rPr>
              <w:t>聚辰股份</w:t>
            </w:r>
          </w:p>
        </w:tc>
        <w:tc>
          <w:tcPr>
            <w:tcW w:w="1559" w:type="dxa"/>
            <w:vAlign w:val="center"/>
          </w:tcPr>
          <w:p w:rsidR="001B3160" w:rsidRDefault="00FE0613">
            <w:pPr>
              <w:jc w:val="right"/>
            </w:pPr>
            <w:r>
              <w:rPr>
                <w:color w:val="000000"/>
                <w:sz w:val="24"/>
              </w:rPr>
              <w:t>6,660</w:t>
            </w:r>
          </w:p>
        </w:tc>
        <w:tc>
          <w:tcPr>
            <w:tcW w:w="1932" w:type="dxa"/>
            <w:vAlign w:val="center"/>
          </w:tcPr>
          <w:p w:rsidR="001B3160" w:rsidRDefault="00FE0613">
            <w:pPr>
              <w:jc w:val="right"/>
            </w:pPr>
            <w:r>
              <w:rPr>
                <w:color w:val="000000"/>
                <w:sz w:val="24"/>
              </w:rPr>
              <w:t>387,079.20</w:t>
            </w:r>
          </w:p>
        </w:tc>
        <w:tc>
          <w:tcPr>
            <w:tcW w:w="1612" w:type="dxa"/>
            <w:vAlign w:val="center"/>
          </w:tcPr>
          <w:p w:rsidR="001B3160" w:rsidRDefault="00FE0613">
            <w:pPr>
              <w:jc w:val="right"/>
            </w:pPr>
            <w:r>
              <w:rPr>
                <w:color w:val="000000"/>
                <w:sz w:val="24"/>
              </w:rPr>
              <w:t>0.06</w:t>
            </w:r>
          </w:p>
        </w:tc>
      </w:tr>
      <w:tr w:rsidR="001B3160">
        <w:trPr>
          <w:jc w:val="center"/>
        </w:trPr>
        <w:tc>
          <w:tcPr>
            <w:tcW w:w="817" w:type="dxa"/>
            <w:vAlign w:val="center"/>
          </w:tcPr>
          <w:p w:rsidR="001B3160" w:rsidRDefault="00FE0613">
            <w:pPr>
              <w:jc w:val="center"/>
            </w:pPr>
            <w:r>
              <w:rPr>
                <w:color w:val="000000"/>
                <w:sz w:val="24"/>
              </w:rPr>
              <w:t>30</w:t>
            </w:r>
          </w:p>
        </w:tc>
        <w:tc>
          <w:tcPr>
            <w:tcW w:w="1276" w:type="dxa"/>
            <w:vAlign w:val="center"/>
          </w:tcPr>
          <w:p w:rsidR="001B3160" w:rsidRDefault="00FE0613">
            <w:pPr>
              <w:jc w:val="center"/>
            </w:pPr>
            <w:r>
              <w:rPr>
                <w:color w:val="000000"/>
                <w:sz w:val="24"/>
              </w:rPr>
              <w:t>688139</w:t>
            </w:r>
          </w:p>
        </w:tc>
        <w:tc>
          <w:tcPr>
            <w:tcW w:w="1701" w:type="dxa"/>
            <w:vAlign w:val="center"/>
          </w:tcPr>
          <w:p w:rsidR="001B3160" w:rsidRDefault="00FE0613">
            <w:pPr>
              <w:jc w:val="center"/>
            </w:pPr>
            <w:r>
              <w:rPr>
                <w:color w:val="000000"/>
                <w:sz w:val="24"/>
              </w:rPr>
              <w:t>海尔生物</w:t>
            </w:r>
          </w:p>
        </w:tc>
        <w:tc>
          <w:tcPr>
            <w:tcW w:w="1559" w:type="dxa"/>
            <w:vAlign w:val="center"/>
          </w:tcPr>
          <w:p w:rsidR="001B3160" w:rsidRDefault="00FE0613">
            <w:pPr>
              <w:jc w:val="right"/>
            </w:pPr>
            <w:r>
              <w:rPr>
                <w:color w:val="000000"/>
                <w:sz w:val="24"/>
              </w:rPr>
              <w:t>13,249</w:t>
            </w:r>
          </w:p>
        </w:tc>
        <w:tc>
          <w:tcPr>
            <w:tcW w:w="1932" w:type="dxa"/>
            <w:vAlign w:val="center"/>
          </w:tcPr>
          <w:p w:rsidR="001B3160" w:rsidRDefault="00FE0613">
            <w:pPr>
              <w:jc w:val="right"/>
            </w:pPr>
            <w:r>
              <w:rPr>
                <w:color w:val="000000"/>
                <w:sz w:val="24"/>
              </w:rPr>
              <w:t>317,976.00</w:t>
            </w:r>
          </w:p>
        </w:tc>
        <w:tc>
          <w:tcPr>
            <w:tcW w:w="1612" w:type="dxa"/>
            <w:vAlign w:val="center"/>
          </w:tcPr>
          <w:p w:rsidR="001B3160" w:rsidRDefault="00FE0613">
            <w:pPr>
              <w:jc w:val="right"/>
            </w:pPr>
            <w:r>
              <w:rPr>
                <w:color w:val="000000"/>
                <w:sz w:val="24"/>
              </w:rPr>
              <w:t>0.05</w:t>
            </w:r>
          </w:p>
        </w:tc>
      </w:tr>
      <w:tr w:rsidR="001B3160">
        <w:trPr>
          <w:jc w:val="center"/>
        </w:trPr>
        <w:tc>
          <w:tcPr>
            <w:tcW w:w="817" w:type="dxa"/>
            <w:vAlign w:val="center"/>
          </w:tcPr>
          <w:p w:rsidR="001B3160" w:rsidRDefault="00FE0613">
            <w:pPr>
              <w:jc w:val="center"/>
            </w:pPr>
            <w:r>
              <w:rPr>
                <w:color w:val="000000"/>
                <w:sz w:val="24"/>
              </w:rPr>
              <w:t>31</w:t>
            </w:r>
          </w:p>
        </w:tc>
        <w:tc>
          <w:tcPr>
            <w:tcW w:w="1276" w:type="dxa"/>
            <w:vAlign w:val="center"/>
          </w:tcPr>
          <w:p w:rsidR="001B3160" w:rsidRDefault="00FE0613">
            <w:pPr>
              <w:jc w:val="center"/>
            </w:pPr>
            <w:r>
              <w:rPr>
                <w:color w:val="000000"/>
                <w:sz w:val="24"/>
              </w:rPr>
              <w:t>688258</w:t>
            </w:r>
          </w:p>
        </w:tc>
        <w:tc>
          <w:tcPr>
            <w:tcW w:w="1701" w:type="dxa"/>
            <w:vAlign w:val="center"/>
          </w:tcPr>
          <w:p w:rsidR="001B3160" w:rsidRDefault="00FE0613">
            <w:pPr>
              <w:jc w:val="center"/>
            </w:pPr>
            <w:r>
              <w:rPr>
                <w:color w:val="000000"/>
                <w:sz w:val="24"/>
              </w:rPr>
              <w:t>卓易信息</w:t>
            </w:r>
          </w:p>
        </w:tc>
        <w:tc>
          <w:tcPr>
            <w:tcW w:w="1559" w:type="dxa"/>
            <w:vAlign w:val="center"/>
          </w:tcPr>
          <w:p w:rsidR="001B3160" w:rsidRDefault="00FE0613">
            <w:pPr>
              <w:jc w:val="right"/>
            </w:pPr>
            <w:r>
              <w:rPr>
                <w:color w:val="000000"/>
                <w:sz w:val="24"/>
              </w:rPr>
              <w:t>3,465</w:t>
            </w:r>
          </w:p>
        </w:tc>
        <w:tc>
          <w:tcPr>
            <w:tcW w:w="1932" w:type="dxa"/>
            <w:vAlign w:val="center"/>
          </w:tcPr>
          <w:p w:rsidR="001B3160" w:rsidRDefault="00FE0613">
            <w:pPr>
              <w:jc w:val="right"/>
            </w:pPr>
            <w:r>
              <w:rPr>
                <w:color w:val="000000"/>
                <w:sz w:val="24"/>
              </w:rPr>
              <w:t>242,723.25</w:t>
            </w:r>
          </w:p>
        </w:tc>
        <w:tc>
          <w:tcPr>
            <w:tcW w:w="1612" w:type="dxa"/>
            <w:vAlign w:val="center"/>
          </w:tcPr>
          <w:p w:rsidR="001B3160" w:rsidRDefault="00FE0613">
            <w:pPr>
              <w:jc w:val="right"/>
            </w:pPr>
            <w:r>
              <w:rPr>
                <w:color w:val="000000"/>
                <w:sz w:val="24"/>
              </w:rPr>
              <w:t>0.04</w:t>
            </w:r>
          </w:p>
        </w:tc>
      </w:tr>
      <w:tr w:rsidR="001B3160">
        <w:trPr>
          <w:jc w:val="center"/>
        </w:trPr>
        <w:tc>
          <w:tcPr>
            <w:tcW w:w="817" w:type="dxa"/>
            <w:vAlign w:val="center"/>
          </w:tcPr>
          <w:p w:rsidR="001B3160" w:rsidRDefault="00FE0613">
            <w:pPr>
              <w:jc w:val="center"/>
            </w:pPr>
            <w:r>
              <w:rPr>
                <w:color w:val="000000"/>
                <w:sz w:val="24"/>
              </w:rPr>
              <w:t>32</w:t>
            </w:r>
          </w:p>
        </w:tc>
        <w:tc>
          <w:tcPr>
            <w:tcW w:w="1276" w:type="dxa"/>
            <w:vAlign w:val="center"/>
          </w:tcPr>
          <w:p w:rsidR="001B3160" w:rsidRDefault="00FE0613">
            <w:pPr>
              <w:jc w:val="center"/>
            </w:pPr>
            <w:r>
              <w:rPr>
                <w:color w:val="000000"/>
                <w:sz w:val="24"/>
              </w:rPr>
              <w:t>688268</w:t>
            </w:r>
          </w:p>
        </w:tc>
        <w:tc>
          <w:tcPr>
            <w:tcW w:w="1701" w:type="dxa"/>
            <w:vAlign w:val="center"/>
          </w:tcPr>
          <w:p w:rsidR="001B3160" w:rsidRDefault="00FE0613">
            <w:pPr>
              <w:jc w:val="center"/>
            </w:pPr>
            <w:r>
              <w:rPr>
                <w:color w:val="000000"/>
                <w:sz w:val="24"/>
              </w:rPr>
              <w:t>华特气体</w:t>
            </w:r>
          </w:p>
        </w:tc>
        <w:tc>
          <w:tcPr>
            <w:tcW w:w="1559" w:type="dxa"/>
            <w:vAlign w:val="center"/>
          </w:tcPr>
          <w:p w:rsidR="001B3160" w:rsidRDefault="00FE0613">
            <w:pPr>
              <w:jc w:val="right"/>
            </w:pPr>
            <w:r>
              <w:rPr>
                <w:color w:val="000000"/>
                <w:sz w:val="24"/>
              </w:rPr>
              <w:t>5,216</w:t>
            </w:r>
          </w:p>
        </w:tc>
        <w:tc>
          <w:tcPr>
            <w:tcW w:w="1932" w:type="dxa"/>
            <w:vAlign w:val="center"/>
          </w:tcPr>
          <w:p w:rsidR="001B3160" w:rsidRDefault="00FE0613">
            <w:pPr>
              <w:jc w:val="right"/>
            </w:pPr>
            <w:r>
              <w:rPr>
                <w:color w:val="000000"/>
                <w:sz w:val="24"/>
              </w:rPr>
              <w:t>228,721.60</w:t>
            </w:r>
          </w:p>
        </w:tc>
        <w:tc>
          <w:tcPr>
            <w:tcW w:w="1612" w:type="dxa"/>
            <w:vAlign w:val="center"/>
          </w:tcPr>
          <w:p w:rsidR="001B3160" w:rsidRDefault="00FE0613">
            <w:pPr>
              <w:jc w:val="right"/>
            </w:pPr>
            <w:r>
              <w:rPr>
                <w:color w:val="000000"/>
                <w:sz w:val="24"/>
              </w:rPr>
              <w:t>0.04</w:t>
            </w:r>
          </w:p>
        </w:tc>
      </w:tr>
      <w:tr w:rsidR="001B3160">
        <w:trPr>
          <w:jc w:val="center"/>
        </w:trPr>
        <w:tc>
          <w:tcPr>
            <w:tcW w:w="817" w:type="dxa"/>
            <w:vAlign w:val="center"/>
          </w:tcPr>
          <w:p w:rsidR="001B3160" w:rsidRDefault="00FE0613">
            <w:pPr>
              <w:jc w:val="center"/>
            </w:pPr>
            <w:r>
              <w:rPr>
                <w:color w:val="000000"/>
                <w:sz w:val="24"/>
              </w:rPr>
              <w:t>33</w:t>
            </w:r>
          </w:p>
        </w:tc>
        <w:tc>
          <w:tcPr>
            <w:tcW w:w="1276" w:type="dxa"/>
            <w:vAlign w:val="center"/>
          </w:tcPr>
          <w:p w:rsidR="001B3160" w:rsidRDefault="00FE0613">
            <w:pPr>
              <w:jc w:val="center"/>
            </w:pPr>
            <w:r>
              <w:rPr>
                <w:color w:val="000000"/>
                <w:sz w:val="24"/>
              </w:rPr>
              <w:t>688168</w:t>
            </w:r>
          </w:p>
        </w:tc>
        <w:tc>
          <w:tcPr>
            <w:tcW w:w="1701" w:type="dxa"/>
            <w:vAlign w:val="center"/>
          </w:tcPr>
          <w:p w:rsidR="001B3160" w:rsidRDefault="00FE0613">
            <w:pPr>
              <w:jc w:val="center"/>
            </w:pPr>
            <w:r>
              <w:rPr>
                <w:color w:val="000000"/>
                <w:sz w:val="24"/>
              </w:rPr>
              <w:t>安博通</w:t>
            </w:r>
          </w:p>
        </w:tc>
        <w:tc>
          <w:tcPr>
            <w:tcW w:w="1559" w:type="dxa"/>
            <w:vAlign w:val="center"/>
          </w:tcPr>
          <w:p w:rsidR="001B3160" w:rsidRDefault="00FE0613">
            <w:pPr>
              <w:jc w:val="right"/>
            </w:pPr>
            <w:r>
              <w:rPr>
                <w:color w:val="000000"/>
                <w:sz w:val="24"/>
              </w:rPr>
              <w:t>2,252</w:t>
            </w:r>
          </w:p>
        </w:tc>
        <w:tc>
          <w:tcPr>
            <w:tcW w:w="1932" w:type="dxa"/>
            <w:vAlign w:val="center"/>
          </w:tcPr>
          <w:p w:rsidR="001B3160" w:rsidRDefault="00FE0613">
            <w:pPr>
              <w:jc w:val="right"/>
            </w:pPr>
            <w:r>
              <w:rPr>
                <w:color w:val="000000"/>
                <w:sz w:val="24"/>
              </w:rPr>
              <w:t>220,538.36</w:t>
            </w:r>
          </w:p>
        </w:tc>
        <w:tc>
          <w:tcPr>
            <w:tcW w:w="1612" w:type="dxa"/>
            <w:vAlign w:val="center"/>
          </w:tcPr>
          <w:p w:rsidR="001B3160" w:rsidRDefault="00FE0613">
            <w:pPr>
              <w:jc w:val="right"/>
            </w:pPr>
            <w:r>
              <w:rPr>
                <w:color w:val="000000"/>
                <w:sz w:val="24"/>
              </w:rPr>
              <w:t>0.03</w:t>
            </w:r>
          </w:p>
        </w:tc>
      </w:tr>
      <w:tr w:rsidR="001B3160">
        <w:trPr>
          <w:jc w:val="center"/>
        </w:trPr>
        <w:tc>
          <w:tcPr>
            <w:tcW w:w="817" w:type="dxa"/>
            <w:vAlign w:val="center"/>
          </w:tcPr>
          <w:p w:rsidR="001B3160" w:rsidRDefault="00FE0613">
            <w:pPr>
              <w:jc w:val="center"/>
            </w:pPr>
            <w:r>
              <w:rPr>
                <w:color w:val="000000"/>
                <w:sz w:val="24"/>
              </w:rPr>
              <w:t>34</w:t>
            </w:r>
          </w:p>
        </w:tc>
        <w:tc>
          <w:tcPr>
            <w:tcW w:w="1276" w:type="dxa"/>
            <w:vAlign w:val="center"/>
          </w:tcPr>
          <w:p w:rsidR="001B3160" w:rsidRDefault="00FE0613">
            <w:pPr>
              <w:jc w:val="center"/>
            </w:pPr>
            <w:r>
              <w:rPr>
                <w:color w:val="000000"/>
                <w:sz w:val="24"/>
              </w:rPr>
              <w:t>688366</w:t>
            </w:r>
          </w:p>
        </w:tc>
        <w:tc>
          <w:tcPr>
            <w:tcW w:w="1701" w:type="dxa"/>
            <w:vAlign w:val="center"/>
          </w:tcPr>
          <w:p w:rsidR="001B3160" w:rsidRDefault="00FE0613">
            <w:pPr>
              <w:jc w:val="center"/>
            </w:pPr>
            <w:r>
              <w:rPr>
                <w:color w:val="000000"/>
                <w:sz w:val="24"/>
              </w:rPr>
              <w:t>昊海生科</w:t>
            </w:r>
          </w:p>
        </w:tc>
        <w:tc>
          <w:tcPr>
            <w:tcW w:w="1559" w:type="dxa"/>
            <w:vAlign w:val="center"/>
          </w:tcPr>
          <w:p w:rsidR="001B3160" w:rsidRDefault="00FE0613">
            <w:pPr>
              <w:jc w:val="right"/>
            </w:pPr>
            <w:r>
              <w:rPr>
                <w:color w:val="000000"/>
                <w:sz w:val="24"/>
              </w:rPr>
              <w:t>2,711</w:t>
            </w:r>
          </w:p>
        </w:tc>
        <w:tc>
          <w:tcPr>
            <w:tcW w:w="1932" w:type="dxa"/>
            <w:vAlign w:val="center"/>
          </w:tcPr>
          <w:p w:rsidR="001B3160" w:rsidRDefault="00FE0613">
            <w:pPr>
              <w:jc w:val="right"/>
            </w:pPr>
            <w:r>
              <w:rPr>
                <w:color w:val="000000"/>
                <w:sz w:val="24"/>
              </w:rPr>
              <w:t>216,283.58</w:t>
            </w:r>
          </w:p>
        </w:tc>
        <w:tc>
          <w:tcPr>
            <w:tcW w:w="1612" w:type="dxa"/>
            <w:vAlign w:val="center"/>
          </w:tcPr>
          <w:p w:rsidR="001B3160" w:rsidRDefault="00FE0613">
            <w:pPr>
              <w:jc w:val="right"/>
            </w:pPr>
            <w:r>
              <w:rPr>
                <w:color w:val="000000"/>
                <w:sz w:val="24"/>
              </w:rPr>
              <w:t>0.03</w:t>
            </w:r>
          </w:p>
        </w:tc>
      </w:tr>
      <w:tr w:rsidR="001B3160">
        <w:trPr>
          <w:jc w:val="center"/>
        </w:trPr>
        <w:tc>
          <w:tcPr>
            <w:tcW w:w="817" w:type="dxa"/>
            <w:vAlign w:val="center"/>
          </w:tcPr>
          <w:p w:rsidR="001B3160" w:rsidRDefault="00FE0613">
            <w:pPr>
              <w:jc w:val="center"/>
            </w:pPr>
            <w:r>
              <w:rPr>
                <w:color w:val="000000"/>
                <w:sz w:val="24"/>
              </w:rPr>
              <w:t>35</w:t>
            </w:r>
          </w:p>
        </w:tc>
        <w:tc>
          <w:tcPr>
            <w:tcW w:w="1276" w:type="dxa"/>
            <w:vAlign w:val="center"/>
          </w:tcPr>
          <w:p w:rsidR="001B3160" w:rsidRDefault="00FE0613">
            <w:pPr>
              <w:jc w:val="center"/>
            </w:pPr>
            <w:r>
              <w:rPr>
                <w:color w:val="000000"/>
                <w:sz w:val="24"/>
              </w:rPr>
              <w:t>688181</w:t>
            </w:r>
          </w:p>
        </w:tc>
        <w:tc>
          <w:tcPr>
            <w:tcW w:w="1701" w:type="dxa"/>
            <w:vAlign w:val="center"/>
          </w:tcPr>
          <w:p w:rsidR="001B3160" w:rsidRDefault="00FE0613">
            <w:pPr>
              <w:jc w:val="center"/>
            </w:pPr>
            <w:r>
              <w:rPr>
                <w:color w:val="000000"/>
                <w:sz w:val="24"/>
              </w:rPr>
              <w:t>八亿时空</w:t>
            </w:r>
          </w:p>
        </w:tc>
        <w:tc>
          <w:tcPr>
            <w:tcW w:w="1559" w:type="dxa"/>
            <w:vAlign w:val="center"/>
          </w:tcPr>
          <w:p w:rsidR="001B3160" w:rsidRDefault="00FE0613">
            <w:pPr>
              <w:jc w:val="right"/>
            </w:pPr>
            <w:r>
              <w:rPr>
                <w:color w:val="000000"/>
                <w:sz w:val="24"/>
              </w:rPr>
              <w:t>4,306</w:t>
            </w:r>
          </w:p>
        </w:tc>
        <w:tc>
          <w:tcPr>
            <w:tcW w:w="1932" w:type="dxa"/>
            <w:vAlign w:val="center"/>
          </w:tcPr>
          <w:p w:rsidR="001B3160" w:rsidRDefault="00FE0613">
            <w:pPr>
              <w:jc w:val="right"/>
            </w:pPr>
            <w:r>
              <w:rPr>
                <w:color w:val="000000"/>
                <w:sz w:val="24"/>
              </w:rPr>
              <w:t>189,377.88</w:t>
            </w:r>
          </w:p>
        </w:tc>
        <w:tc>
          <w:tcPr>
            <w:tcW w:w="1612" w:type="dxa"/>
            <w:vAlign w:val="center"/>
          </w:tcPr>
          <w:p w:rsidR="001B3160" w:rsidRDefault="00FE0613">
            <w:pPr>
              <w:jc w:val="right"/>
            </w:pPr>
            <w:r>
              <w:rPr>
                <w:color w:val="000000"/>
                <w:sz w:val="24"/>
              </w:rPr>
              <w:t>0.03</w:t>
            </w:r>
          </w:p>
        </w:tc>
      </w:tr>
      <w:tr w:rsidR="001B3160">
        <w:trPr>
          <w:jc w:val="center"/>
        </w:trPr>
        <w:tc>
          <w:tcPr>
            <w:tcW w:w="817" w:type="dxa"/>
            <w:vAlign w:val="center"/>
          </w:tcPr>
          <w:p w:rsidR="001B3160" w:rsidRDefault="00FE0613">
            <w:pPr>
              <w:jc w:val="center"/>
            </w:pPr>
            <w:r>
              <w:rPr>
                <w:color w:val="000000"/>
                <w:sz w:val="24"/>
              </w:rPr>
              <w:t>36</w:t>
            </w:r>
          </w:p>
        </w:tc>
        <w:tc>
          <w:tcPr>
            <w:tcW w:w="1276" w:type="dxa"/>
            <w:vAlign w:val="center"/>
          </w:tcPr>
          <w:p w:rsidR="001B3160" w:rsidRDefault="00FE0613">
            <w:pPr>
              <w:jc w:val="center"/>
            </w:pPr>
            <w:r>
              <w:rPr>
                <w:color w:val="000000"/>
                <w:sz w:val="24"/>
              </w:rPr>
              <w:t>688128</w:t>
            </w:r>
          </w:p>
        </w:tc>
        <w:tc>
          <w:tcPr>
            <w:tcW w:w="1701" w:type="dxa"/>
            <w:vAlign w:val="center"/>
          </w:tcPr>
          <w:p w:rsidR="001B3160" w:rsidRDefault="00FE0613">
            <w:pPr>
              <w:jc w:val="center"/>
            </w:pPr>
            <w:r>
              <w:rPr>
                <w:color w:val="000000"/>
                <w:sz w:val="24"/>
              </w:rPr>
              <w:t>中国电研</w:t>
            </w:r>
          </w:p>
        </w:tc>
        <w:tc>
          <w:tcPr>
            <w:tcW w:w="1559" w:type="dxa"/>
            <w:vAlign w:val="center"/>
          </w:tcPr>
          <w:p w:rsidR="001B3160" w:rsidRDefault="00FE0613">
            <w:pPr>
              <w:jc w:val="right"/>
            </w:pPr>
            <w:r>
              <w:rPr>
                <w:color w:val="000000"/>
                <w:sz w:val="24"/>
              </w:rPr>
              <w:t>9,027</w:t>
            </w:r>
          </w:p>
        </w:tc>
        <w:tc>
          <w:tcPr>
            <w:tcW w:w="1932" w:type="dxa"/>
            <w:vAlign w:val="center"/>
          </w:tcPr>
          <w:p w:rsidR="001B3160" w:rsidRDefault="00FE0613">
            <w:pPr>
              <w:jc w:val="right"/>
            </w:pPr>
            <w:r>
              <w:rPr>
                <w:color w:val="000000"/>
                <w:sz w:val="24"/>
              </w:rPr>
              <w:t>158,153.04</w:t>
            </w:r>
          </w:p>
        </w:tc>
        <w:tc>
          <w:tcPr>
            <w:tcW w:w="1612" w:type="dxa"/>
            <w:vAlign w:val="center"/>
          </w:tcPr>
          <w:p w:rsidR="001B3160" w:rsidRDefault="00FE0613">
            <w:pPr>
              <w:jc w:val="right"/>
            </w:pPr>
            <w:r>
              <w:rPr>
                <w:color w:val="000000"/>
                <w:sz w:val="24"/>
              </w:rPr>
              <w:t>0.02</w:t>
            </w:r>
          </w:p>
        </w:tc>
      </w:tr>
      <w:tr w:rsidR="001B3160">
        <w:trPr>
          <w:jc w:val="center"/>
        </w:trPr>
        <w:tc>
          <w:tcPr>
            <w:tcW w:w="817" w:type="dxa"/>
            <w:vAlign w:val="center"/>
          </w:tcPr>
          <w:p w:rsidR="001B3160" w:rsidRDefault="00FE0613">
            <w:pPr>
              <w:jc w:val="center"/>
            </w:pPr>
            <w:r>
              <w:rPr>
                <w:color w:val="000000"/>
                <w:sz w:val="24"/>
              </w:rPr>
              <w:t>37</w:t>
            </w:r>
          </w:p>
        </w:tc>
        <w:tc>
          <w:tcPr>
            <w:tcW w:w="1276" w:type="dxa"/>
            <w:vAlign w:val="center"/>
          </w:tcPr>
          <w:p w:rsidR="001B3160" w:rsidRDefault="00FE0613">
            <w:pPr>
              <w:jc w:val="center"/>
            </w:pPr>
            <w:r>
              <w:rPr>
                <w:color w:val="000000"/>
                <w:sz w:val="24"/>
              </w:rPr>
              <w:t>688078</w:t>
            </w:r>
          </w:p>
        </w:tc>
        <w:tc>
          <w:tcPr>
            <w:tcW w:w="1701" w:type="dxa"/>
            <w:vAlign w:val="center"/>
          </w:tcPr>
          <w:p w:rsidR="001B3160" w:rsidRDefault="00FE0613">
            <w:pPr>
              <w:jc w:val="center"/>
            </w:pPr>
            <w:r>
              <w:rPr>
                <w:color w:val="000000"/>
                <w:sz w:val="24"/>
              </w:rPr>
              <w:t>龙软科技</w:t>
            </w:r>
          </w:p>
        </w:tc>
        <w:tc>
          <w:tcPr>
            <w:tcW w:w="1559" w:type="dxa"/>
            <w:vAlign w:val="center"/>
          </w:tcPr>
          <w:p w:rsidR="001B3160" w:rsidRDefault="00FE0613">
            <w:pPr>
              <w:jc w:val="right"/>
            </w:pPr>
            <w:r>
              <w:rPr>
                <w:color w:val="000000"/>
                <w:sz w:val="24"/>
              </w:rPr>
              <w:t>2,811</w:t>
            </w:r>
          </w:p>
        </w:tc>
        <w:tc>
          <w:tcPr>
            <w:tcW w:w="1932" w:type="dxa"/>
            <w:vAlign w:val="center"/>
          </w:tcPr>
          <w:p w:rsidR="001B3160" w:rsidRDefault="00FE0613">
            <w:pPr>
              <w:jc w:val="right"/>
            </w:pPr>
            <w:r>
              <w:rPr>
                <w:color w:val="000000"/>
                <w:sz w:val="24"/>
              </w:rPr>
              <w:t>143,642.10</w:t>
            </w:r>
          </w:p>
        </w:tc>
        <w:tc>
          <w:tcPr>
            <w:tcW w:w="1612" w:type="dxa"/>
            <w:vAlign w:val="center"/>
          </w:tcPr>
          <w:p w:rsidR="001B3160" w:rsidRDefault="00FE0613">
            <w:pPr>
              <w:jc w:val="right"/>
            </w:pPr>
            <w:r>
              <w:rPr>
                <w:color w:val="000000"/>
                <w:sz w:val="24"/>
              </w:rPr>
              <w:t>0.02</w:t>
            </w:r>
          </w:p>
        </w:tc>
      </w:tr>
      <w:tr w:rsidR="001B3160">
        <w:trPr>
          <w:jc w:val="center"/>
        </w:trPr>
        <w:tc>
          <w:tcPr>
            <w:tcW w:w="817" w:type="dxa"/>
            <w:vAlign w:val="center"/>
          </w:tcPr>
          <w:p w:rsidR="001B3160" w:rsidRDefault="00FE0613">
            <w:pPr>
              <w:jc w:val="center"/>
            </w:pPr>
            <w:r>
              <w:rPr>
                <w:color w:val="000000"/>
                <w:sz w:val="24"/>
              </w:rPr>
              <w:t>38</w:t>
            </w:r>
          </w:p>
        </w:tc>
        <w:tc>
          <w:tcPr>
            <w:tcW w:w="1276" w:type="dxa"/>
            <w:vAlign w:val="center"/>
          </w:tcPr>
          <w:p w:rsidR="001B3160" w:rsidRDefault="00FE0613">
            <w:pPr>
              <w:jc w:val="center"/>
            </w:pPr>
            <w:r>
              <w:rPr>
                <w:color w:val="000000"/>
                <w:sz w:val="24"/>
              </w:rPr>
              <w:t>688081</w:t>
            </w:r>
          </w:p>
        </w:tc>
        <w:tc>
          <w:tcPr>
            <w:tcW w:w="1701" w:type="dxa"/>
            <w:vAlign w:val="center"/>
          </w:tcPr>
          <w:p w:rsidR="001B3160" w:rsidRDefault="00FE0613">
            <w:pPr>
              <w:jc w:val="center"/>
            </w:pPr>
            <w:r>
              <w:rPr>
                <w:color w:val="000000"/>
                <w:sz w:val="24"/>
              </w:rPr>
              <w:t>兴图新科</w:t>
            </w:r>
          </w:p>
        </w:tc>
        <w:tc>
          <w:tcPr>
            <w:tcW w:w="1559" w:type="dxa"/>
            <w:vAlign w:val="center"/>
          </w:tcPr>
          <w:p w:rsidR="001B3160" w:rsidRDefault="00FE0613">
            <w:pPr>
              <w:jc w:val="right"/>
            </w:pPr>
            <w:r>
              <w:rPr>
                <w:color w:val="000000"/>
                <w:sz w:val="24"/>
              </w:rPr>
              <w:t>3,153</w:t>
            </w:r>
          </w:p>
        </w:tc>
        <w:tc>
          <w:tcPr>
            <w:tcW w:w="1932" w:type="dxa"/>
            <w:vAlign w:val="center"/>
          </w:tcPr>
          <w:p w:rsidR="001B3160" w:rsidRDefault="00FE0613">
            <w:pPr>
              <w:jc w:val="right"/>
            </w:pPr>
            <w:r>
              <w:rPr>
                <w:color w:val="000000"/>
                <w:sz w:val="24"/>
              </w:rPr>
              <w:t>88,946.13</w:t>
            </w:r>
          </w:p>
        </w:tc>
        <w:tc>
          <w:tcPr>
            <w:tcW w:w="1612" w:type="dxa"/>
            <w:vAlign w:val="center"/>
          </w:tcPr>
          <w:p w:rsidR="001B3160" w:rsidRDefault="00FE0613">
            <w:pPr>
              <w:jc w:val="right"/>
            </w:pPr>
            <w:r>
              <w:rPr>
                <w:color w:val="000000"/>
                <w:sz w:val="24"/>
              </w:rPr>
              <w:t>0.01</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3" w:name="_Toc361324882"/>
      <w:bookmarkStart w:id="214" w:name="_Toc35967290"/>
      <w:r w:rsidRPr="00AD0E47">
        <w:rPr>
          <w:rFonts w:ascii="Times New Roman" w:hAnsi="Times New Roman"/>
          <w:kern w:val="0"/>
          <w:szCs w:val="24"/>
        </w:rPr>
        <w:t>8.4</w:t>
      </w:r>
      <w:bookmarkStart w:id="215" w:name="_Toc234814103"/>
      <w:r w:rsidRPr="00AD0E47">
        <w:rPr>
          <w:rFonts w:ascii="Times New Roman" w:hAnsi="Times New Roman" w:hint="eastAsia"/>
          <w:kern w:val="0"/>
          <w:szCs w:val="24"/>
        </w:rPr>
        <w:t>报告期内股票投资组合的重大变动</w:t>
      </w:r>
      <w:bookmarkEnd w:id="213"/>
      <w:bookmarkEnd w:id="214"/>
      <w:bookmarkEnd w:id="215"/>
    </w:p>
    <w:p w:rsidR="001A59F9" w:rsidRPr="00AD0E47" w:rsidRDefault="001A59F9" w:rsidP="00AD0E47">
      <w:pPr>
        <w:pStyle w:val="20"/>
        <w:spacing w:before="29" w:after="0" w:line="288" w:lineRule="auto"/>
        <w:rPr>
          <w:rFonts w:ascii="Times New Roman" w:hAnsi="Times New Roman"/>
          <w:kern w:val="0"/>
          <w:szCs w:val="24"/>
        </w:rPr>
      </w:pPr>
      <w:bookmarkStart w:id="216" w:name="_Toc35967291"/>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1B3160">
        <w:tc>
          <w:tcPr>
            <w:tcW w:w="870" w:type="dxa"/>
            <w:vAlign w:val="center"/>
          </w:tcPr>
          <w:p w:rsidR="001B3160" w:rsidRDefault="00FE0613">
            <w:pPr>
              <w:jc w:val="center"/>
            </w:pPr>
            <w:r>
              <w:rPr>
                <w:color w:val="000000"/>
                <w:sz w:val="24"/>
              </w:rPr>
              <w:t>1</w:t>
            </w:r>
          </w:p>
        </w:tc>
        <w:tc>
          <w:tcPr>
            <w:tcW w:w="1650" w:type="dxa"/>
            <w:vAlign w:val="center"/>
          </w:tcPr>
          <w:p w:rsidR="001B3160" w:rsidRDefault="00FE0613">
            <w:pPr>
              <w:jc w:val="center"/>
            </w:pPr>
            <w:r>
              <w:rPr>
                <w:color w:val="000000"/>
                <w:sz w:val="24"/>
              </w:rPr>
              <w:t>600216</w:t>
            </w:r>
          </w:p>
        </w:tc>
        <w:tc>
          <w:tcPr>
            <w:tcW w:w="1980" w:type="dxa"/>
            <w:vAlign w:val="center"/>
          </w:tcPr>
          <w:p w:rsidR="001B3160" w:rsidRDefault="00FE0613">
            <w:pPr>
              <w:jc w:val="center"/>
            </w:pPr>
            <w:r>
              <w:rPr>
                <w:color w:val="000000"/>
                <w:sz w:val="24"/>
              </w:rPr>
              <w:t>浙江医药</w:t>
            </w:r>
          </w:p>
        </w:tc>
        <w:tc>
          <w:tcPr>
            <w:tcW w:w="2880" w:type="dxa"/>
            <w:vAlign w:val="center"/>
          </w:tcPr>
          <w:p w:rsidR="001B3160" w:rsidRDefault="00FE0613">
            <w:pPr>
              <w:jc w:val="right"/>
            </w:pPr>
            <w:r>
              <w:rPr>
                <w:color w:val="000000"/>
                <w:sz w:val="24"/>
              </w:rPr>
              <w:t>104,502,434.22</w:t>
            </w:r>
          </w:p>
        </w:tc>
        <w:tc>
          <w:tcPr>
            <w:tcW w:w="1620" w:type="dxa"/>
            <w:vAlign w:val="center"/>
          </w:tcPr>
          <w:p w:rsidR="001B3160" w:rsidRDefault="00FE0613">
            <w:pPr>
              <w:jc w:val="right"/>
            </w:pPr>
            <w:r>
              <w:rPr>
                <w:color w:val="000000"/>
                <w:sz w:val="24"/>
              </w:rPr>
              <w:t>10.32</w:t>
            </w:r>
          </w:p>
        </w:tc>
      </w:tr>
      <w:tr w:rsidR="001B3160">
        <w:tc>
          <w:tcPr>
            <w:tcW w:w="870" w:type="dxa"/>
            <w:vAlign w:val="center"/>
          </w:tcPr>
          <w:p w:rsidR="001B3160" w:rsidRDefault="00FE0613">
            <w:pPr>
              <w:jc w:val="center"/>
            </w:pPr>
            <w:r>
              <w:rPr>
                <w:color w:val="000000"/>
                <w:sz w:val="24"/>
              </w:rPr>
              <w:t>2</w:t>
            </w:r>
          </w:p>
        </w:tc>
        <w:tc>
          <w:tcPr>
            <w:tcW w:w="1650" w:type="dxa"/>
            <w:vAlign w:val="center"/>
          </w:tcPr>
          <w:p w:rsidR="001B3160" w:rsidRDefault="00FE0613">
            <w:pPr>
              <w:jc w:val="center"/>
            </w:pPr>
            <w:r>
              <w:rPr>
                <w:color w:val="000000"/>
                <w:sz w:val="24"/>
              </w:rPr>
              <w:t>300016</w:t>
            </w:r>
          </w:p>
        </w:tc>
        <w:tc>
          <w:tcPr>
            <w:tcW w:w="1980" w:type="dxa"/>
            <w:vAlign w:val="center"/>
          </w:tcPr>
          <w:p w:rsidR="001B3160" w:rsidRDefault="00FE0613">
            <w:pPr>
              <w:jc w:val="center"/>
            </w:pPr>
            <w:r>
              <w:rPr>
                <w:color w:val="000000"/>
                <w:sz w:val="24"/>
              </w:rPr>
              <w:t>北陆药业</w:t>
            </w:r>
          </w:p>
        </w:tc>
        <w:tc>
          <w:tcPr>
            <w:tcW w:w="2880" w:type="dxa"/>
            <w:vAlign w:val="center"/>
          </w:tcPr>
          <w:p w:rsidR="001B3160" w:rsidRDefault="00FE0613">
            <w:pPr>
              <w:jc w:val="right"/>
            </w:pPr>
            <w:r>
              <w:rPr>
                <w:color w:val="000000"/>
                <w:sz w:val="24"/>
              </w:rPr>
              <w:t>104,462,861.87</w:t>
            </w:r>
          </w:p>
        </w:tc>
        <w:tc>
          <w:tcPr>
            <w:tcW w:w="1620" w:type="dxa"/>
            <w:vAlign w:val="center"/>
          </w:tcPr>
          <w:p w:rsidR="001B3160" w:rsidRDefault="00FE0613">
            <w:pPr>
              <w:jc w:val="right"/>
            </w:pPr>
            <w:r>
              <w:rPr>
                <w:color w:val="000000"/>
                <w:sz w:val="24"/>
              </w:rPr>
              <w:t>10.32</w:t>
            </w:r>
          </w:p>
        </w:tc>
      </w:tr>
      <w:tr w:rsidR="001B3160">
        <w:tc>
          <w:tcPr>
            <w:tcW w:w="870" w:type="dxa"/>
            <w:vAlign w:val="center"/>
          </w:tcPr>
          <w:p w:rsidR="001B3160" w:rsidRDefault="00FE0613">
            <w:pPr>
              <w:jc w:val="center"/>
            </w:pPr>
            <w:r>
              <w:rPr>
                <w:color w:val="000000"/>
                <w:sz w:val="24"/>
              </w:rPr>
              <w:t>3</w:t>
            </w:r>
          </w:p>
        </w:tc>
        <w:tc>
          <w:tcPr>
            <w:tcW w:w="1650" w:type="dxa"/>
            <w:vAlign w:val="center"/>
          </w:tcPr>
          <w:p w:rsidR="001B3160" w:rsidRDefault="00FE0613">
            <w:pPr>
              <w:jc w:val="center"/>
            </w:pPr>
            <w:r>
              <w:rPr>
                <w:color w:val="000000"/>
                <w:sz w:val="24"/>
              </w:rPr>
              <w:t>600131</w:t>
            </w:r>
          </w:p>
        </w:tc>
        <w:tc>
          <w:tcPr>
            <w:tcW w:w="1980" w:type="dxa"/>
            <w:vAlign w:val="center"/>
          </w:tcPr>
          <w:p w:rsidR="001B3160" w:rsidRDefault="0061000C">
            <w:pPr>
              <w:jc w:val="center"/>
            </w:pPr>
            <w:r>
              <w:rPr>
                <w:rFonts w:hint="eastAsia"/>
                <w:color w:val="000000"/>
                <w:sz w:val="24"/>
              </w:rPr>
              <w:t>国网信通</w:t>
            </w:r>
          </w:p>
        </w:tc>
        <w:tc>
          <w:tcPr>
            <w:tcW w:w="2880" w:type="dxa"/>
            <w:vAlign w:val="center"/>
          </w:tcPr>
          <w:p w:rsidR="001B3160" w:rsidRDefault="00FE0613">
            <w:pPr>
              <w:jc w:val="right"/>
            </w:pPr>
            <w:r>
              <w:rPr>
                <w:color w:val="000000"/>
                <w:sz w:val="24"/>
              </w:rPr>
              <w:t>94,581,335.04</w:t>
            </w:r>
          </w:p>
        </w:tc>
        <w:tc>
          <w:tcPr>
            <w:tcW w:w="1620" w:type="dxa"/>
            <w:vAlign w:val="center"/>
          </w:tcPr>
          <w:p w:rsidR="001B3160" w:rsidRDefault="00FE0613">
            <w:pPr>
              <w:jc w:val="right"/>
            </w:pPr>
            <w:r>
              <w:rPr>
                <w:color w:val="000000"/>
                <w:sz w:val="24"/>
              </w:rPr>
              <w:t>9.34</w:t>
            </w:r>
          </w:p>
        </w:tc>
      </w:tr>
      <w:tr w:rsidR="001B3160">
        <w:tc>
          <w:tcPr>
            <w:tcW w:w="870" w:type="dxa"/>
            <w:vAlign w:val="center"/>
          </w:tcPr>
          <w:p w:rsidR="001B3160" w:rsidRDefault="00FE0613">
            <w:pPr>
              <w:jc w:val="center"/>
            </w:pPr>
            <w:r>
              <w:rPr>
                <w:color w:val="000000"/>
                <w:sz w:val="24"/>
              </w:rPr>
              <w:t>4</w:t>
            </w:r>
          </w:p>
        </w:tc>
        <w:tc>
          <w:tcPr>
            <w:tcW w:w="1650" w:type="dxa"/>
            <w:vAlign w:val="center"/>
          </w:tcPr>
          <w:p w:rsidR="001B3160" w:rsidRDefault="00FE0613">
            <w:pPr>
              <w:jc w:val="center"/>
            </w:pPr>
            <w:r>
              <w:rPr>
                <w:color w:val="000000"/>
                <w:sz w:val="24"/>
              </w:rPr>
              <w:t>002001</w:t>
            </w:r>
          </w:p>
        </w:tc>
        <w:tc>
          <w:tcPr>
            <w:tcW w:w="1980" w:type="dxa"/>
            <w:vAlign w:val="center"/>
          </w:tcPr>
          <w:p w:rsidR="001B3160" w:rsidRDefault="00FE0613">
            <w:pPr>
              <w:jc w:val="center"/>
            </w:pPr>
            <w:r>
              <w:rPr>
                <w:color w:val="000000"/>
                <w:sz w:val="24"/>
              </w:rPr>
              <w:t>新和成</w:t>
            </w:r>
          </w:p>
        </w:tc>
        <w:tc>
          <w:tcPr>
            <w:tcW w:w="2880" w:type="dxa"/>
            <w:vAlign w:val="center"/>
          </w:tcPr>
          <w:p w:rsidR="001B3160" w:rsidRDefault="00FE0613">
            <w:pPr>
              <w:jc w:val="right"/>
            </w:pPr>
            <w:r>
              <w:rPr>
                <w:color w:val="000000"/>
                <w:sz w:val="24"/>
              </w:rPr>
              <w:t>88,811,272.38</w:t>
            </w:r>
          </w:p>
        </w:tc>
        <w:tc>
          <w:tcPr>
            <w:tcW w:w="1620" w:type="dxa"/>
            <w:vAlign w:val="center"/>
          </w:tcPr>
          <w:p w:rsidR="001B3160" w:rsidRDefault="00FE0613">
            <w:pPr>
              <w:jc w:val="right"/>
            </w:pPr>
            <w:r>
              <w:rPr>
                <w:color w:val="000000"/>
                <w:sz w:val="24"/>
              </w:rPr>
              <w:t>8.77</w:t>
            </w:r>
          </w:p>
        </w:tc>
      </w:tr>
      <w:tr w:rsidR="001B3160">
        <w:tc>
          <w:tcPr>
            <w:tcW w:w="870" w:type="dxa"/>
            <w:vAlign w:val="center"/>
          </w:tcPr>
          <w:p w:rsidR="001B3160" w:rsidRDefault="00FE0613">
            <w:pPr>
              <w:jc w:val="center"/>
            </w:pPr>
            <w:r>
              <w:rPr>
                <w:color w:val="000000"/>
                <w:sz w:val="24"/>
              </w:rPr>
              <w:t>5</w:t>
            </w:r>
          </w:p>
        </w:tc>
        <w:tc>
          <w:tcPr>
            <w:tcW w:w="1650" w:type="dxa"/>
            <w:vAlign w:val="center"/>
          </w:tcPr>
          <w:p w:rsidR="001B3160" w:rsidRDefault="00FE0613">
            <w:pPr>
              <w:jc w:val="center"/>
            </w:pPr>
            <w:r>
              <w:rPr>
                <w:color w:val="000000"/>
                <w:sz w:val="24"/>
              </w:rPr>
              <w:t>603990</w:t>
            </w:r>
          </w:p>
        </w:tc>
        <w:tc>
          <w:tcPr>
            <w:tcW w:w="1980" w:type="dxa"/>
            <w:vAlign w:val="center"/>
          </w:tcPr>
          <w:p w:rsidR="001B3160" w:rsidRDefault="00FE0613">
            <w:pPr>
              <w:jc w:val="center"/>
            </w:pPr>
            <w:r>
              <w:rPr>
                <w:color w:val="000000"/>
                <w:sz w:val="24"/>
              </w:rPr>
              <w:t>麦迪科技</w:t>
            </w:r>
          </w:p>
        </w:tc>
        <w:tc>
          <w:tcPr>
            <w:tcW w:w="2880" w:type="dxa"/>
            <w:vAlign w:val="center"/>
          </w:tcPr>
          <w:p w:rsidR="001B3160" w:rsidRDefault="00FE0613">
            <w:pPr>
              <w:jc w:val="right"/>
            </w:pPr>
            <w:r>
              <w:rPr>
                <w:color w:val="000000"/>
                <w:sz w:val="24"/>
              </w:rPr>
              <w:t>70,500,293.65</w:t>
            </w:r>
          </w:p>
        </w:tc>
        <w:tc>
          <w:tcPr>
            <w:tcW w:w="1620" w:type="dxa"/>
            <w:vAlign w:val="center"/>
          </w:tcPr>
          <w:p w:rsidR="001B3160" w:rsidRDefault="00FE0613">
            <w:pPr>
              <w:jc w:val="right"/>
            </w:pPr>
            <w:r>
              <w:rPr>
                <w:color w:val="000000"/>
                <w:sz w:val="24"/>
              </w:rPr>
              <w:t>6.96</w:t>
            </w:r>
          </w:p>
        </w:tc>
      </w:tr>
      <w:tr w:rsidR="001B3160">
        <w:tc>
          <w:tcPr>
            <w:tcW w:w="870" w:type="dxa"/>
            <w:vAlign w:val="center"/>
          </w:tcPr>
          <w:p w:rsidR="001B3160" w:rsidRDefault="00FE0613">
            <w:pPr>
              <w:jc w:val="center"/>
            </w:pPr>
            <w:r>
              <w:rPr>
                <w:color w:val="000000"/>
                <w:sz w:val="24"/>
              </w:rPr>
              <w:t>6</w:t>
            </w:r>
          </w:p>
        </w:tc>
        <w:tc>
          <w:tcPr>
            <w:tcW w:w="1650" w:type="dxa"/>
            <w:vAlign w:val="center"/>
          </w:tcPr>
          <w:p w:rsidR="001B3160" w:rsidRDefault="00FE0613">
            <w:pPr>
              <w:jc w:val="center"/>
            </w:pPr>
            <w:r>
              <w:rPr>
                <w:color w:val="000000"/>
                <w:sz w:val="24"/>
              </w:rPr>
              <w:t>300226</w:t>
            </w:r>
          </w:p>
        </w:tc>
        <w:tc>
          <w:tcPr>
            <w:tcW w:w="1980" w:type="dxa"/>
            <w:vAlign w:val="center"/>
          </w:tcPr>
          <w:p w:rsidR="001B3160" w:rsidRDefault="00FE0613">
            <w:pPr>
              <w:jc w:val="center"/>
            </w:pPr>
            <w:r>
              <w:rPr>
                <w:color w:val="000000"/>
                <w:sz w:val="24"/>
              </w:rPr>
              <w:t>上海钢联</w:t>
            </w:r>
          </w:p>
        </w:tc>
        <w:tc>
          <w:tcPr>
            <w:tcW w:w="2880" w:type="dxa"/>
            <w:vAlign w:val="center"/>
          </w:tcPr>
          <w:p w:rsidR="001B3160" w:rsidRDefault="00FE0613">
            <w:pPr>
              <w:jc w:val="right"/>
            </w:pPr>
            <w:r>
              <w:rPr>
                <w:color w:val="000000"/>
                <w:sz w:val="24"/>
              </w:rPr>
              <w:t>69,379,582.00</w:t>
            </w:r>
          </w:p>
        </w:tc>
        <w:tc>
          <w:tcPr>
            <w:tcW w:w="1620" w:type="dxa"/>
            <w:vAlign w:val="center"/>
          </w:tcPr>
          <w:p w:rsidR="001B3160" w:rsidRDefault="00FE0613">
            <w:pPr>
              <w:jc w:val="right"/>
            </w:pPr>
            <w:r>
              <w:rPr>
                <w:color w:val="000000"/>
                <w:sz w:val="24"/>
              </w:rPr>
              <w:t>6.85</w:t>
            </w:r>
          </w:p>
        </w:tc>
      </w:tr>
      <w:tr w:rsidR="001B3160">
        <w:tc>
          <w:tcPr>
            <w:tcW w:w="870" w:type="dxa"/>
            <w:vAlign w:val="center"/>
          </w:tcPr>
          <w:p w:rsidR="001B3160" w:rsidRDefault="00FE0613">
            <w:pPr>
              <w:jc w:val="center"/>
            </w:pPr>
            <w:r>
              <w:rPr>
                <w:color w:val="000000"/>
                <w:sz w:val="24"/>
              </w:rPr>
              <w:t>7</w:t>
            </w:r>
          </w:p>
        </w:tc>
        <w:tc>
          <w:tcPr>
            <w:tcW w:w="1650" w:type="dxa"/>
            <w:vAlign w:val="center"/>
          </w:tcPr>
          <w:p w:rsidR="001B3160" w:rsidRDefault="00FE0613">
            <w:pPr>
              <w:jc w:val="center"/>
            </w:pPr>
            <w:r>
              <w:rPr>
                <w:color w:val="000000"/>
                <w:sz w:val="24"/>
              </w:rPr>
              <w:t>600038</w:t>
            </w:r>
          </w:p>
        </w:tc>
        <w:tc>
          <w:tcPr>
            <w:tcW w:w="1980" w:type="dxa"/>
            <w:vAlign w:val="center"/>
          </w:tcPr>
          <w:p w:rsidR="001B3160" w:rsidRDefault="00FE0613">
            <w:pPr>
              <w:jc w:val="center"/>
            </w:pPr>
            <w:r>
              <w:rPr>
                <w:color w:val="000000"/>
                <w:sz w:val="24"/>
              </w:rPr>
              <w:t>中直股份</w:t>
            </w:r>
          </w:p>
        </w:tc>
        <w:tc>
          <w:tcPr>
            <w:tcW w:w="2880" w:type="dxa"/>
            <w:vAlign w:val="center"/>
          </w:tcPr>
          <w:p w:rsidR="001B3160" w:rsidRDefault="00FE0613">
            <w:pPr>
              <w:jc w:val="right"/>
            </w:pPr>
            <w:r>
              <w:rPr>
                <w:color w:val="000000"/>
                <w:sz w:val="24"/>
              </w:rPr>
              <w:t>67,018,907.14</w:t>
            </w:r>
          </w:p>
        </w:tc>
        <w:tc>
          <w:tcPr>
            <w:tcW w:w="1620" w:type="dxa"/>
            <w:vAlign w:val="center"/>
          </w:tcPr>
          <w:p w:rsidR="001B3160" w:rsidRDefault="00FE0613">
            <w:pPr>
              <w:jc w:val="right"/>
            </w:pPr>
            <w:r>
              <w:rPr>
                <w:color w:val="000000"/>
                <w:sz w:val="24"/>
              </w:rPr>
              <w:t>6.62</w:t>
            </w:r>
          </w:p>
        </w:tc>
      </w:tr>
      <w:tr w:rsidR="001B3160">
        <w:tc>
          <w:tcPr>
            <w:tcW w:w="870" w:type="dxa"/>
            <w:vAlign w:val="center"/>
          </w:tcPr>
          <w:p w:rsidR="001B3160" w:rsidRDefault="00FE0613">
            <w:pPr>
              <w:jc w:val="center"/>
            </w:pPr>
            <w:r>
              <w:rPr>
                <w:color w:val="000000"/>
                <w:sz w:val="24"/>
              </w:rPr>
              <w:t>8</w:t>
            </w:r>
          </w:p>
        </w:tc>
        <w:tc>
          <w:tcPr>
            <w:tcW w:w="1650" w:type="dxa"/>
            <w:vAlign w:val="center"/>
          </w:tcPr>
          <w:p w:rsidR="001B3160" w:rsidRDefault="00FE0613">
            <w:pPr>
              <w:jc w:val="center"/>
            </w:pPr>
            <w:r>
              <w:rPr>
                <w:color w:val="000000"/>
                <w:sz w:val="24"/>
              </w:rPr>
              <w:t>603678</w:t>
            </w:r>
          </w:p>
        </w:tc>
        <w:tc>
          <w:tcPr>
            <w:tcW w:w="1980" w:type="dxa"/>
            <w:vAlign w:val="center"/>
          </w:tcPr>
          <w:p w:rsidR="001B3160" w:rsidRDefault="00FE0613">
            <w:pPr>
              <w:jc w:val="center"/>
            </w:pPr>
            <w:r>
              <w:rPr>
                <w:color w:val="000000"/>
                <w:sz w:val="24"/>
              </w:rPr>
              <w:t>火炬电子</w:t>
            </w:r>
          </w:p>
        </w:tc>
        <w:tc>
          <w:tcPr>
            <w:tcW w:w="2880" w:type="dxa"/>
            <w:vAlign w:val="center"/>
          </w:tcPr>
          <w:p w:rsidR="001B3160" w:rsidRDefault="00FE0613">
            <w:pPr>
              <w:jc w:val="right"/>
            </w:pPr>
            <w:r>
              <w:rPr>
                <w:color w:val="000000"/>
                <w:sz w:val="24"/>
              </w:rPr>
              <w:t>65,106,142.76</w:t>
            </w:r>
          </w:p>
        </w:tc>
        <w:tc>
          <w:tcPr>
            <w:tcW w:w="1620" w:type="dxa"/>
            <w:vAlign w:val="center"/>
          </w:tcPr>
          <w:p w:rsidR="001B3160" w:rsidRDefault="00FE0613">
            <w:pPr>
              <w:jc w:val="right"/>
            </w:pPr>
            <w:r>
              <w:rPr>
                <w:color w:val="000000"/>
                <w:sz w:val="24"/>
              </w:rPr>
              <w:t>6.43</w:t>
            </w:r>
          </w:p>
        </w:tc>
      </w:tr>
      <w:tr w:rsidR="001B3160">
        <w:tc>
          <w:tcPr>
            <w:tcW w:w="870" w:type="dxa"/>
            <w:vAlign w:val="center"/>
          </w:tcPr>
          <w:p w:rsidR="001B3160" w:rsidRDefault="00FE0613">
            <w:pPr>
              <w:jc w:val="center"/>
            </w:pPr>
            <w:r>
              <w:rPr>
                <w:color w:val="000000"/>
                <w:sz w:val="24"/>
              </w:rPr>
              <w:t>9</w:t>
            </w:r>
          </w:p>
        </w:tc>
        <w:tc>
          <w:tcPr>
            <w:tcW w:w="1650" w:type="dxa"/>
            <w:vAlign w:val="center"/>
          </w:tcPr>
          <w:p w:rsidR="001B3160" w:rsidRDefault="00FE0613">
            <w:pPr>
              <w:jc w:val="center"/>
            </w:pPr>
            <w:r>
              <w:rPr>
                <w:color w:val="000000"/>
                <w:sz w:val="24"/>
              </w:rPr>
              <w:t>002714</w:t>
            </w:r>
          </w:p>
        </w:tc>
        <w:tc>
          <w:tcPr>
            <w:tcW w:w="1980" w:type="dxa"/>
            <w:vAlign w:val="center"/>
          </w:tcPr>
          <w:p w:rsidR="001B3160" w:rsidRDefault="00FE0613">
            <w:pPr>
              <w:jc w:val="center"/>
            </w:pPr>
            <w:r>
              <w:rPr>
                <w:color w:val="000000"/>
                <w:sz w:val="24"/>
              </w:rPr>
              <w:t>牧原股份</w:t>
            </w:r>
          </w:p>
        </w:tc>
        <w:tc>
          <w:tcPr>
            <w:tcW w:w="2880" w:type="dxa"/>
            <w:vAlign w:val="center"/>
          </w:tcPr>
          <w:p w:rsidR="001B3160" w:rsidRDefault="00FE0613">
            <w:pPr>
              <w:jc w:val="right"/>
            </w:pPr>
            <w:r>
              <w:rPr>
                <w:color w:val="000000"/>
                <w:sz w:val="24"/>
              </w:rPr>
              <w:t>60,923,982.94</w:t>
            </w:r>
          </w:p>
        </w:tc>
        <w:tc>
          <w:tcPr>
            <w:tcW w:w="1620" w:type="dxa"/>
            <w:vAlign w:val="center"/>
          </w:tcPr>
          <w:p w:rsidR="001B3160" w:rsidRDefault="00FE0613">
            <w:pPr>
              <w:jc w:val="right"/>
            </w:pPr>
            <w:r>
              <w:rPr>
                <w:color w:val="000000"/>
                <w:sz w:val="24"/>
              </w:rPr>
              <w:t>6.02</w:t>
            </w:r>
          </w:p>
        </w:tc>
      </w:tr>
      <w:tr w:rsidR="001B3160">
        <w:tc>
          <w:tcPr>
            <w:tcW w:w="870" w:type="dxa"/>
            <w:vAlign w:val="center"/>
          </w:tcPr>
          <w:p w:rsidR="001B3160" w:rsidRDefault="00FE0613">
            <w:pPr>
              <w:jc w:val="center"/>
            </w:pPr>
            <w:r>
              <w:rPr>
                <w:color w:val="000000"/>
                <w:sz w:val="24"/>
              </w:rPr>
              <w:t>10</w:t>
            </w:r>
          </w:p>
        </w:tc>
        <w:tc>
          <w:tcPr>
            <w:tcW w:w="1650" w:type="dxa"/>
            <w:vAlign w:val="center"/>
          </w:tcPr>
          <w:p w:rsidR="001B3160" w:rsidRDefault="00FE0613">
            <w:pPr>
              <w:jc w:val="center"/>
            </w:pPr>
            <w:r>
              <w:rPr>
                <w:color w:val="000000"/>
                <w:sz w:val="24"/>
              </w:rPr>
              <w:t>002157</w:t>
            </w:r>
          </w:p>
        </w:tc>
        <w:tc>
          <w:tcPr>
            <w:tcW w:w="1980" w:type="dxa"/>
            <w:vAlign w:val="center"/>
          </w:tcPr>
          <w:p w:rsidR="001B3160" w:rsidRDefault="00FE0613">
            <w:pPr>
              <w:jc w:val="center"/>
            </w:pPr>
            <w:r>
              <w:rPr>
                <w:color w:val="000000"/>
                <w:sz w:val="24"/>
              </w:rPr>
              <w:t>正邦科技</w:t>
            </w:r>
          </w:p>
        </w:tc>
        <w:tc>
          <w:tcPr>
            <w:tcW w:w="2880" w:type="dxa"/>
            <w:vAlign w:val="center"/>
          </w:tcPr>
          <w:p w:rsidR="001B3160" w:rsidRDefault="00FE0613">
            <w:pPr>
              <w:jc w:val="right"/>
            </w:pPr>
            <w:r>
              <w:rPr>
                <w:color w:val="000000"/>
                <w:sz w:val="24"/>
              </w:rPr>
              <w:t>56,852,181.19</w:t>
            </w:r>
          </w:p>
        </w:tc>
        <w:tc>
          <w:tcPr>
            <w:tcW w:w="1620" w:type="dxa"/>
            <w:vAlign w:val="center"/>
          </w:tcPr>
          <w:p w:rsidR="001B3160" w:rsidRDefault="00FE0613">
            <w:pPr>
              <w:jc w:val="right"/>
            </w:pPr>
            <w:r>
              <w:rPr>
                <w:color w:val="000000"/>
                <w:sz w:val="24"/>
              </w:rPr>
              <w:t>5.62</w:t>
            </w:r>
          </w:p>
        </w:tc>
      </w:tr>
      <w:tr w:rsidR="001B3160">
        <w:tc>
          <w:tcPr>
            <w:tcW w:w="870" w:type="dxa"/>
            <w:vAlign w:val="center"/>
          </w:tcPr>
          <w:p w:rsidR="001B3160" w:rsidRDefault="00FE0613">
            <w:pPr>
              <w:jc w:val="center"/>
            </w:pPr>
            <w:r>
              <w:rPr>
                <w:color w:val="000000"/>
                <w:sz w:val="24"/>
              </w:rPr>
              <w:t>11</w:t>
            </w:r>
          </w:p>
        </w:tc>
        <w:tc>
          <w:tcPr>
            <w:tcW w:w="1650" w:type="dxa"/>
            <w:vAlign w:val="center"/>
          </w:tcPr>
          <w:p w:rsidR="001B3160" w:rsidRDefault="00FE0613">
            <w:pPr>
              <w:jc w:val="center"/>
            </w:pPr>
            <w:r>
              <w:rPr>
                <w:color w:val="000000"/>
                <w:sz w:val="24"/>
              </w:rPr>
              <w:t>600259</w:t>
            </w:r>
          </w:p>
        </w:tc>
        <w:tc>
          <w:tcPr>
            <w:tcW w:w="1980" w:type="dxa"/>
            <w:vAlign w:val="center"/>
          </w:tcPr>
          <w:p w:rsidR="001B3160" w:rsidRDefault="00FE0613">
            <w:pPr>
              <w:jc w:val="center"/>
            </w:pPr>
            <w:r>
              <w:rPr>
                <w:color w:val="000000"/>
                <w:sz w:val="24"/>
              </w:rPr>
              <w:t>广晟有色</w:t>
            </w:r>
          </w:p>
        </w:tc>
        <w:tc>
          <w:tcPr>
            <w:tcW w:w="2880" w:type="dxa"/>
            <w:vAlign w:val="center"/>
          </w:tcPr>
          <w:p w:rsidR="001B3160" w:rsidRDefault="00FE0613">
            <w:pPr>
              <w:jc w:val="right"/>
            </w:pPr>
            <w:r>
              <w:rPr>
                <w:color w:val="000000"/>
                <w:sz w:val="24"/>
              </w:rPr>
              <w:t>52,051,552.39</w:t>
            </w:r>
          </w:p>
        </w:tc>
        <w:tc>
          <w:tcPr>
            <w:tcW w:w="1620" w:type="dxa"/>
            <w:vAlign w:val="center"/>
          </w:tcPr>
          <w:p w:rsidR="001B3160" w:rsidRDefault="00FE0613">
            <w:pPr>
              <w:jc w:val="right"/>
            </w:pPr>
            <w:r>
              <w:rPr>
                <w:color w:val="000000"/>
                <w:sz w:val="24"/>
              </w:rPr>
              <w:t>5.14</w:t>
            </w:r>
          </w:p>
        </w:tc>
      </w:tr>
      <w:tr w:rsidR="001B3160">
        <w:tc>
          <w:tcPr>
            <w:tcW w:w="870" w:type="dxa"/>
            <w:vAlign w:val="center"/>
          </w:tcPr>
          <w:p w:rsidR="001B3160" w:rsidRDefault="00FE0613">
            <w:pPr>
              <w:jc w:val="center"/>
            </w:pPr>
            <w:r>
              <w:rPr>
                <w:color w:val="000000"/>
                <w:sz w:val="24"/>
              </w:rPr>
              <w:t>12</w:t>
            </w:r>
          </w:p>
        </w:tc>
        <w:tc>
          <w:tcPr>
            <w:tcW w:w="1650" w:type="dxa"/>
            <w:vAlign w:val="center"/>
          </w:tcPr>
          <w:p w:rsidR="001B3160" w:rsidRDefault="00FE0613">
            <w:pPr>
              <w:jc w:val="center"/>
            </w:pPr>
            <w:r>
              <w:rPr>
                <w:color w:val="000000"/>
                <w:sz w:val="24"/>
              </w:rPr>
              <w:t>300618</w:t>
            </w:r>
          </w:p>
        </w:tc>
        <w:tc>
          <w:tcPr>
            <w:tcW w:w="1980" w:type="dxa"/>
            <w:vAlign w:val="center"/>
          </w:tcPr>
          <w:p w:rsidR="001B3160" w:rsidRDefault="00FE0613">
            <w:pPr>
              <w:jc w:val="center"/>
            </w:pPr>
            <w:r>
              <w:rPr>
                <w:color w:val="000000"/>
                <w:sz w:val="24"/>
              </w:rPr>
              <w:t>寒锐钴业</w:t>
            </w:r>
          </w:p>
        </w:tc>
        <w:tc>
          <w:tcPr>
            <w:tcW w:w="2880" w:type="dxa"/>
            <w:vAlign w:val="center"/>
          </w:tcPr>
          <w:p w:rsidR="001B3160" w:rsidRDefault="00FE0613">
            <w:pPr>
              <w:jc w:val="right"/>
            </w:pPr>
            <w:r>
              <w:rPr>
                <w:color w:val="000000"/>
                <w:sz w:val="24"/>
              </w:rPr>
              <w:t>47,736,782.32</w:t>
            </w:r>
          </w:p>
        </w:tc>
        <w:tc>
          <w:tcPr>
            <w:tcW w:w="1620" w:type="dxa"/>
            <w:vAlign w:val="center"/>
          </w:tcPr>
          <w:p w:rsidR="001B3160" w:rsidRDefault="00FE0613">
            <w:pPr>
              <w:jc w:val="right"/>
            </w:pPr>
            <w:r>
              <w:rPr>
                <w:color w:val="000000"/>
                <w:sz w:val="24"/>
              </w:rPr>
              <w:t>4.71</w:t>
            </w:r>
          </w:p>
        </w:tc>
      </w:tr>
      <w:tr w:rsidR="001B3160">
        <w:tc>
          <w:tcPr>
            <w:tcW w:w="870" w:type="dxa"/>
            <w:vAlign w:val="center"/>
          </w:tcPr>
          <w:p w:rsidR="001B3160" w:rsidRDefault="00FE0613">
            <w:pPr>
              <w:jc w:val="center"/>
            </w:pPr>
            <w:r>
              <w:rPr>
                <w:color w:val="000000"/>
                <w:sz w:val="24"/>
              </w:rPr>
              <w:t>13</w:t>
            </w:r>
          </w:p>
        </w:tc>
        <w:tc>
          <w:tcPr>
            <w:tcW w:w="1650" w:type="dxa"/>
            <w:vAlign w:val="center"/>
          </w:tcPr>
          <w:p w:rsidR="001B3160" w:rsidRDefault="00FE0613">
            <w:pPr>
              <w:jc w:val="center"/>
            </w:pPr>
            <w:r>
              <w:rPr>
                <w:color w:val="000000"/>
                <w:sz w:val="24"/>
              </w:rPr>
              <w:t>002019</w:t>
            </w:r>
          </w:p>
        </w:tc>
        <w:tc>
          <w:tcPr>
            <w:tcW w:w="1980" w:type="dxa"/>
            <w:vAlign w:val="center"/>
          </w:tcPr>
          <w:p w:rsidR="001B3160" w:rsidRDefault="00FE0613">
            <w:pPr>
              <w:jc w:val="center"/>
            </w:pPr>
            <w:r>
              <w:rPr>
                <w:color w:val="000000"/>
                <w:sz w:val="24"/>
              </w:rPr>
              <w:t>亿帆医药</w:t>
            </w:r>
          </w:p>
        </w:tc>
        <w:tc>
          <w:tcPr>
            <w:tcW w:w="2880" w:type="dxa"/>
            <w:vAlign w:val="center"/>
          </w:tcPr>
          <w:p w:rsidR="001B3160" w:rsidRDefault="00FE0613">
            <w:pPr>
              <w:jc w:val="right"/>
            </w:pPr>
            <w:r>
              <w:rPr>
                <w:color w:val="000000"/>
                <w:sz w:val="24"/>
              </w:rPr>
              <w:t>47,515,656.99</w:t>
            </w:r>
          </w:p>
        </w:tc>
        <w:tc>
          <w:tcPr>
            <w:tcW w:w="1620" w:type="dxa"/>
            <w:vAlign w:val="center"/>
          </w:tcPr>
          <w:p w:rsidR="001B3160" w:rsidRDefault="00FE0613">
            <w:pPr>
              <w:jc w:val="right"/>
            </w:pPr>
            <w:r>
              <w:rPr>
                <w:color w:val="000000"/>
                <w:sz w:val="24"/>
              </w:rPr>
              <w:t>4.69</w:t>
            </w:r>
          </w:p>
        </w:tc>
      </w:tr>
      <w:tr w:rsidR="001B3160">
        <w:tc>
          <w:tcPr>
            <w:tcW w:w="870" w:type="dxa"/>
            <w:vAlign w:val="center"/>
          </w:tcPr>
          <w:p w:rsidR="001B3160" w:rsidRDefault="00FE0613">
            <w:pPr>
              <w:jc w:val="center"/>
            </w:pPr>
            <w:r>
              <w:rPr>
                <w:color w:val="000000"/>
                <w:sz w:val="24"/>
              </w:rPr>
              <w:t>14</w:t>
            </w:r>
          </w:p>
        </w:tc>
        <w:tc>
          <w:tcPr>
            <w:tcW w:w="1650" w:type="dxa"/>
            <w:vAlign w:val="center"/>
          </w:tcPr>
          <w:p w:rsidR="001B3160" w:rsidRDefault="00FE0613">
            <w:pPr>
              <w:jc w:val="center"/>
            </w:pPr>
            <w:r>
              <w:rPr>
                <w:color w:val="000000"/>
                <w:sz w:val="24"/>
              </w:rPr>
              <w:t>002268</w:t>
            </w:r>
          </w:p>
        </w:tc>
        <w:tc>
          <w:tcPr>
            <w:tcW w:w="1980" w:type="dxa"/>
            <w:vAlign w:val="center"/>
          </w:tcPr>
          <w:p w:rsidR="001B3160" w:rsidRDefault="00FE0613">
            <w:pPr>
              <w:jc w:val="center"/>
            </w:pPr>
            <w:r>
              <w:rPr>
                <w:color w:val="000000"/>
                <w:sz w:val="24"/>
              </w:rPr>
              <w:t>卫士通</w:t>
            </w:r>
          </w:p>
        </w:tc>
        <w:tc>
          <w:tcPr>
            <w:tcW w:w="2880" w:type="dxa"/>
            <w:vAlign w:val="center"/>
          </w:tcPr>
          <w:p w:rsidR="001B3160" w:rsidRDefault="00FE0613">
            <w:pPr>
              <w:jc w:val="right"/>
            </w:pPr>
            <w:r>
              <w:rPr>
                <w:color w:val="000000"/>
                <w:sz w:val="24"/>
              </w:rPr>
              <w:t>46,204,957.26</w:t>
            </w:r>
          </w:p>
        </w:tc>
        <w:tc>
          <w:tcPr>
            <w:tcW w:w="1620" w:type="dxa"/>
            <w:vAlign w:val="center"/>
          </w:tcPr>
          <w:p w:rsidR="001B3160" w:rsidRDefault="00FE0613">
            <w:pPr>
              <w:jc w:val="right"/>
            </w:pPr>
            <w:r>
              <w:rPr>
                <w:color w:val="000000"/>
                <w:sz w:val="24"/>
              </w:rPr>
              <w:t>4.56</w:t>
            </w:r>
          </w:p>
        </w:tc>
      </w:tr>
      <w:tr w:rsidR="001B3160">
        <w:tc>
          <w:tcPr>
            <w:tcW w:w="870" w:type="dxa"/>
            <w:vAlign w:val="center"/>
          </w:tcPr>
          <w:p w:rsidR="001B3160" w:rsidRDefault="00FE0613">
            <w:pPr>
              <w:jc w:val="center"/>
            </w:pPr>
            <w:r>
              <w:rPr>
                <w:color w:val="000000"/>
                <w:sz w:val="24"/>
              </w:rPr>
              <w:t>15</w:t>
            </w:r>
          </w:p>
        </w:tc>
        <w:tc>
          <w:tcPr>
            <w:tcW w:w="1650" w:type="dxa"/>
            <w:vAlign w:val="center"/>
          </w:tcPr>
          <w:p w:rsidR="001B3160" w:rsidRDefault="00FE0613">
            <w:pPr>
              <w:jc w:val="center"/>
            </w:pPr>
            <w:r>
              <w:rPr>
                <w:color w:val="000000"/>
                <w:sz w:val="24"/>
              </w:rPr>
              <w:t>300253</w:t>
            </w:r>
          </w:p>
        </w:tc>
        <w:tc>
          <w:tcPr>
            <w:tcW w:w="1980" w:type="dxa"/>
            <w:vAlign w:val="center"/>
          </w:tcPr>
          <w:p w:rsidR="001B3160" w:rsidRDefault="00FE0613">
            <w:pPr>
              <w:jc w:val="center"/>
            </w:pPr>
            <w:r>
              <w:rPr>
                <w:color w:val="000000"/>
                <w:sz w:val="24"/>
              </w:rPr>
              <w:t>卫宁健康</w:t>
            </w:r>
          </w:p>
        </w:tc>
        <w:tc>
          <w:tcPr>
            <w:tcW w:w="2880" w:type="dxa"/>
            <w:vAlign w:val="center"/>
          </w:tcPr>
          <w:p w:rsidR="001B3160" w:rsidRDefault="00FE0613">
            <w:pPr>
              <w:jc w:val="right"/>
            </w:pPr>
            <w:r>
              <w:rPr>
                <w:color w:val="000000"/>
                <w:sz w:val="24"/>
              </w:rPr>
              <w:t>46,092,815.62</w:t>
            </w:r>
          </w:p>
        </w:tc>
        <w:tc>
          <w:tcPr>
            <w:tcW w:w="1620" w:type="dxa"/>
            <w:vAlign w:val="center"/>
          </w:tcPr>
          <w:p w:rsidR="001B3160" w:rsidRDefault="00FE0613">
            <w:pPr>
              <w:jc w:val="right"/>
            </w:pPr>
            <w:r>
              <w:rPr>
                <w:color w:val="000000"/>
                <w:sz w:val="24"/>
              </w:rPr>
              <w:t>4.55</w:t>
            </w:r>
          </w:p>
        </w:tc>
      </w:tr>
      <w:tr w:rsidR="001B3160">
        <w:tc>
          <w:tcPr>
            <w:tcW w:w="870" w:type="dxa"/>
            <w:vAlign w:val="center"/>
          </w:tcPr>
          <w:p w:rsidR="001B3160" w:rsidRDefault="00FE0613">
            <w:pPr>
              <w:jc w:val="center"/>
            </w:pPr>
            <w:r>
              <w:rPr>
                <w:color w:val="000000"/>
                <w:sz w:val="24"/>
              </w:rPr>
              <w:t>16</w:t>
            </w:r>
          </w:p>
        </w:tc>
        <w:tc>
          <w:tcPr>
            <w:tcW w:w="1650" w:type="dxa"/>
            <w:vAlign w:val="center"/>
          </w:tcPr>
          <w:p w:rsidR="001B3160" w:rsidRDefault="00FE0613">
            <w:pPr>
              <w:jc w:val="center"/>
            </w:pPr>
            <w:r>
              <w:rPr>
                <w:color w:val="000000"/>
                <w:sz w:val="24"/>
              </w:rPr>
              <w:t>300659</w:t>
            </w:r>
          </w:p>
        </w:tc>
        <w:tc>
          <w:tcPr>
            <w:tcW w:w="1980" w:type="dxa"/>
            <w:vAlign w:val="center"/>
          </w:tcPr>
          <w:p w:rsidR="001B3160" w:rsidRDefault="00FE0613">
            <w:pPr>
              <w:jc w:val="center"/>
            </w:pPr>
            <w:r>
              <w:rPr>
                <w:color w:val="000000"/>
                <w:sz w:val="24"/>
              </w:rPr>
              <w:t>中孚信息</w:t>
            </w:r>
          </w:p>
        </w:tc>
        <w:tc>
          <w:tcPr>
            <w:tcW w:w="2880" w:type="dxa"/>
            <w:vAlign w:val="center"/>
          </w:tcPr>
          <w:p w:rsidR="001B3160" w:rsidRDefault="00FE0613">
            <w:pPr>
              <w:jc w:val="right"/>
            </w:pPr>
            <w:r>
              <w:rPr>
                <w:color w:val="000000"/>
                <w:sz w:val="24"/>
              </w:rPr>
              <w:t>45,452,941.34</w:t>
            </w:r>
          </w:p>
        </w:tc>
        <w:tc>
          <w:tcPr>
            <w:tcW w:w="1620" w:type="dxa"/>
            <w:vAlign w:val="center"/>
          </w:tcPr>
          <w:p w:rsidR="001B3160" w:rsidRDefault="00FE0613">
            <w:pPr>
              <w:jc w:val="right"/>
            </w:pPr>
            <w:r>
              <w:rPr>
                <w:color w:val="000000"/>
                <w:sz w:val="24"/>
              </w:rPr>
              <w:t>4.49</w:t>
            </w:r>
          </w:p>
        </w:tc>
      </w:tr>
      <w:tr w:rsidR="001B3160">
        <w:tc>
          <w:tcPr>
            <w:tcW w:w="870" w:type="dxa"/>
            <w:vAlign w:val="center"/>
          </w:tcPr>
          <w:p w:rsidR="001B3160" w:rsidRDefault="00FE0613">
            <w:pPr>
              <w:jc w:val="center"/>
            </w:pPr>
            <w:r>
              <w:rPr>
                <w:color w:val="000000"/>
                <w:sz w:val="24"/>
              </w:rPr>
              <w:t>17</w:t>
            </w:r>
          </w:p>
        </w:tc>
        <w:tc>
          <w:tcPr>
            <w:tcW w:w="1650" w:type="dxa"/>
            <w:vAlign w:val="center"/>
          </w:tcPr>
          <w:p w:rsidR="001B3160" w:rsidRDefault="00FE0613">
            <w:pPr>
              <w:jc w:val="center"/>
            </w:pPr>
            <w:r>
              <w:rPr>
                <w:color w:val="000000"/>
                <w:sz w:val="24"/>
              </w:rPr>
              <w:t>002214</w:t>
            </w:r>
          </w:p>
        </w:tc>
        <w:tc>
          <w:tcPr>
            <w:tcW w:w="1980" w:type="dxa"/>
            <w:vAlign w:val="center"/>
          </w:tcPr>
          <w:p w:rsidR="001B3160" w:rsidRDefault="00FE0613">
            <w:pPr>
              <w:jc w:val="center"/>
            </w:pPr>
            <w:r>
              <w:rPr>
                <w:color w:val="000000"/>
                <w:sz w:val="24"/>
              </w:rPr>
              <w:t>大立科技</w:t>
            </w:r>
          </w:p>
        </w:tc>
        <w:tc>
          <w:tcPr>
            <w:tcW w:w="2880" w:type="dxa"/>
            <w:vAlign w:val="center"/>
          </w:tcPr>
          <w:p w:rsidR="001B3160" w:rsidRDefault="00FE0613">
            <w:pPr>
              <w:jc w:val="right"/>
            </w:pPr>
            <w:r>
              <w:rPr>
                <w:color w:val="000000"/>
                <w:sz w:val="24"/>
              </w:rPr>
              <w:t>43,285,010.98</w:t>
            </w:r>
          </w:p>
        </w:tc>
        <w:tc>
          <w:tcPr>
            <w:tcW w:w="1620" w:type="dxa"/>
            <w:vAlign w:val="center"/>
          </w:tcPr>
          <w:p w:rsidR="001B3160" w:rsidRDefault="00FE0613">
            <w:pPr>
              <w:jc w:val="right"/>
            </w:pPr>
            <w:r>
              <w:rPr>
                <w:color w:val="000000"/>
                <w:sz w:val="24"/>
              </w:rPr>
              <w:t>4.28</w:t>
            </w:r>
          </w:p>
        </w:tc>
      </w:tr>
      <w:tr w:rsidR="001B3160">
        <w:tc>
          <w:tcPr>
            <w:tcW w:w="870" w:type="dxa"/>
            <w:vAlign w:val="center"/>
          </w:tcPr>
          <w:p w:rsidR="001B3160" w:rsidRDefault="00FE0613">
            <w:pPr>
              <w:jc w:val="center"/>
            </w:pPr>
            <w:r>
              <w:rPr>
                <w:color w:val="000000"/>
                <w:sz w:val="24"/>
              </w:rPr>
              <w:t>18</w:t>
            </w:r>
          </w:p>
        </w:tc>
        <w:tc>
          <w:tcPr>
            <w:tcW w:w="1650" w:type="dxa"/>
            <w:vAlign w:val="center"/>
          </w:tcPr>
          <w:p w:rsidR="001B3160" w:rsidRDefault="00FE0613">
            <w:pPr>
              <w:jc w:val="center"/>
            </w:pPr>
            <w:r>
              <w:rPr>
                <w:color w:val="000000"/>
                <w:sz w:val="24"/>
              </w:rPr>
              <w:t>300454</w:t>
            </w:r>
          </w:p>
        </w:tc>
        <w:tc>
          <w:tcPr>
            <w:tcW w:w="1980" w:type="dxa"/>
            <w:vAlign w:val="center"/>
          </w:tcPr>
          <w:p w:rsidR="001B3160" w:rsidRDefault="00FE0613">
            <w:pPr>
              <w:jc w:val="center"/>
            </w:pPr>
            <w:r>
              <w:rPr>
                <w:color w:val="000000"/>
                <w:sz w:val="24"/>
              </w:rPr>
              <w:t>深信服</w:t>
            </w:r>
          </w:p>
        </w:tc>
        <w:tc>
          <w:tcPr>
            <w:tcW w:w="2880" w:type="dxa"/>
            <w:vAlign w:val="center"/>
          </w:tcPr>
          <w:p w:rsidR="001B3160" w:rsidRDefault="00FE0613">
            <w:pPr>
              <w:jc w:val="right"/>
            </w:pPr>
            <w:r>
              <w:rPr>
                <w:color w:val="000000"/>
                <w:sz w:val="24"/>
              </w:rPr>
              <w:t>41,972,799.70</w:t>
            </w:r>
          </w:p>
        </w:tc>
        <w:tc>
          <w:tcPr>
            <w:tcW w:w="1620" w:type="dxa"/>
            <w:vAlign w:val="center"/>
          </w:tcPr>
          <w:p w:rsidR="001B3160" w:rsidRDefault="00FE0613">
            <w:pPr>
              <w:jc w:val="right"/>
            </w:pPr>
            <w:r>
              <w:rPr>
                <w:color w:val="000000"/>
                <w:sz w:val="24"/>
              </w:rPr>
              <w:t>4.15</w:t>
            </w:r>
          </w:p>
        </w:tc>
      </w:tr>
      <w:tr w:rsidR="001B3160">
        <w:tc>
          <w:tcPr>
            <w:tcW w:w="870" w:type="dxa"/>
            <w:vAlign w:val="center"/>
          </w:tcPr>
          <w:p w:rsidR="001B3160" w:rsidRDefault="00FE0613">
            <w:pPr>
              <w:jc w:val="center"/>
            </w:pPr>
            <w:r>
              <w:rPr>
                <w:color w:val="000000"/>
                <w:sz w:val="24"/>
              </w:rPr>
              <w:t>19</w:t>
            </w:r>
          </w:p>
        </w:tc>
        <w:tc>
          <w:tcPr>
            <w:tcW w:w="1650" w:type="dxa"/>
            <w:vAlign w:val="center"/>
          </w:tcPr>
          <w:p w:rsidR="001B3160" w:rsidRDefault="00FE0613">
            <w:pPr>
              <w:jc w:val="center"/>
            </w:pPr>
            <w:r>
              <w:rPr>
                <w:color w:val="000000"/>
                <w:sz w:val="24"/>
              </w:rPr>
              <w:t>002439</w:t>
            </w:r>
          </w:p>
        </w:tc>
        <w:tc>
          <w:tcPr>
            <w:tcW w:w="1980" w:type="dxa"/>
            <w:vAlign w:val="center"/>
          </w:tcPr>
          <w:p w:rsidR="001B3160" w:rsidRDefault="00FE0613">
            <w:pPr>
              <w:jc w:val="center"/>
            </w:pPr>
            <w:r>
              <w:rPr>
                <w:color w:val="000000"/>
                <w:sz w:val="24"/>
              </w:rPr>
              <w:t>启明星辰</w:t>
            </w:r>
          </w:p>
        </w:tc>
        <w:tc>
          <w:tcPr>
            <w:tcW w:w="2880" w:type="dxa"/>
            <w:vAlign w:val="center"/>
          </w:tcPr>
          <w:p w:rsidR="001B3160" w:rsidRDefault="00FE0613">
            <w:pPr>
              <w:jc w:val="right"/>
            </w:pPr>
            <w:r>
              <w:rPr>
                <w:color w:val="000000"/>
                <w:sz w:val="24"/>
              </w:rPr>
              <w:t>40,613,104.45</w:t>
            </w:r>
          </w:p>
        </w:tc>
        <w:tc>
          <w:tcPr>
            <w:tcW w:w="1620" w:type="dxa"/>
            <w:vAlign w:val="center"/>
          </w:tcPr>
          <w:p w:rsidR="001B3160" w:rsidRDefault="00FE0613">
            <w:pPr>
              <w:jc w:val="right"/>
            </w:pPr>
            <w:r>
              <w:rPr>
                <w:color w:val="000000"/>
                <w:sz w:val="24"/>
              </w:rPr>
              <w:t>4.01</w:t>
            </w:r>
          </w:p>
        </w:tc>
      </w:tr>
      <w:tr w:rsidR="001B3160">
        <w:tc>
          <w:tcPr>
            <w:tcW w:w="870" w:type="dxa"/>
            <w:vAlign w:val="center"/>
          </w:tcPr>
          <w:p w:rsidR="001B3160" w:rsidRDefault="00FE0613">
            <w:pPr>
              <w:jc w:val="center"/>
            </w:pPr>
            <w:r>
              <w:rPr>
                <w:color w:val="000000"/>
                <w:sz w:val="24"/>
              </w:rPr>
              <w:t>20</w:t>
            </w:r>
          </w:p>
        </w:tc>
        <w:tc>
          <w:tcPr>
            <w:tcW w:w="1650" w:type="dxa"/>
            <w:vAlign w:val="center"/>
          </w:tcPr>
          <w:p w:rsidR="001B3160" w:rsidRDefault="00FE0613">
            <w:pPr>
              <w:jc w:val="center"/>
            </w:pPr>
            <w:r>
              <w:rPr>
                <w:color w:val="000000"/>
                <w:sz w:val="24"/>
              </w:rPr>
              <w:t>000977</w:t>
            </w:r>
          </w:p>
        </w:tc>
        <w:tc>
          <w:tcPr>
            <w:tcW w:w="1980" w:type="dxa"/>
            <w:vAlign w:val="center"/>
          </w:tcPr>
          <w:p w:rsidR="001B3160" w:rsidRDefault="00FE0613">
            <w:pPr>
              <w:jc w:val="center"/>
            </w:pPr>
            <w:r>
              <w:rPr>
                <w:color w:val="000000"/>
                <w:sz w:val="24"/>
              </w:rPr>
              <w:t>浪潮信息</w:t>
            </w:r>
          </w:p>
        </w:tc>
        <w:tc>
          <w:tcPr>
            <w:tcW w:w="2880" w:type="dxa"/>
            <w:vAlign w:val="center"/>
          </w:tcPr>
          <w:p w:rsidR="001B3160" w:rsidRDefault="00FE0613">
            <w:pPr>
              <w:jc w:val="right"/>
            </w:pPr>
            <w:r>
              <w:rPr>
                <w:color w:val="000000"/>
                <w:sz w:val="24"/>
              </w:rPr>
              <w:t>37,162,593.43</w:t>
            </w:r>
          </w:p>
        </w:tc>
        <w:tc>
          <w:tcPr>
            <w:tcW w:w="1620" w:type="dxa"/>
            <w:vAlign w:val="center"/>
          </w:tcPr>
          <w:p w:rsidR="001B3160" w:rsidRDefault="00FE0613">
            <w:pPr>
              <w:jc w:val="right"/>
            </w:pPr>
            <w:r>
              <w:rPr>
                <w:color w:val="000000"/>
                <w:sz w:val="24"/>
              </w:rPr>
              <w:t>3.67</w:t>
            </w:r>
          </w:p>
        </w:tc>
      </w:tr>
      <w:tr w:rsidR="001B3160">
        <w:tc>
          <w:tcPr>
            <w:tcW w:w="870" w:type="dxa"/>
            <w:vAlign w:val="center"/>
          </w:tcPr>
          <w:p w:rsidR="001B3160" w:rsidRDefault="00FE0613">
            <w:pPr>
              <w:jc w:val="center"/>
            </w:pPr>
            <w:r>
              <w:rPr>
                <w:color w:val="000000"/>
                <w:sz w:val="24"/>
              </w:rPr>
              <w:t>21</w:t>
            </w:r>
          </w:p>
        </w:tc>
        <w:tc>
          <w:tcPr>
            <w:tcW w:w="1650" w:type="dxa"/>
            <w:vAlign w:val="center"/>
          </w:tcPr>
          <w:p w:rsidR="001B3160" w:rsidRDefault="00FE0613">
            <w:pPr>
              <w:jc w:val="center"/>
            </w:pPr>
            <w:r>
              <w:rPr>
                <w:color w:val="000000"/>
                <w:sz w:val="24"/>
              </w:rPr>
              <w:t>002124</w:t>
            </w:r>
          </w:p>
        </w:tc>
        <w:tc>
          <w:tcPr>
            <w:tcW w:w="1980" w:type="dxa"/>
            <w:vAlign w:val="center"/>
          </w:tcPr>
          <w:p w:rsidR="001B3160" w:rsidRDefault="00FE0613">
            <w:pPr>
              <w:jc w:val="center"/>
            </w:pPr>
            <w:r>
              <w:rPr>
                <w:color w:val="000000"/>
                <w:sz w:val="24"/>
              </w:rPr>
              <w:t>天邦股份</w:t>
            </w:r>
          </w:p>
        </w:tc>
        <w:tc>
          <w:tcPr>
            <w:tcW w:w="2880" w:type="dxa"/>
            <w:vAlign w:val="center"/>
          </w:tcPr>
          <w:p w:rsidR="001B3160" w:rsidRDefault="00FE0613">
            <w:pPr>
              <w:jc w:val="right"/>
            </w:pPr>
            <w:r>
              <w:rPr>
                <w:color w:val="000000"/>
                <w:sz w:val="24"/>
              </w:rPr>
              <w:t>36,597,509.04</w:t>
            </w:r>
          </w:p>
        </w:tc>
        <w:tc>
          <w:tcPr>
            <w:tcW w:w="1620" w:type="dxa"/>
            <w:vAlign w:val="center"/>
          </w:tcPr>
          <w:p w:rsidR="001B3160" w:rsidRDefault="00FE0613">
            <w:pPr>
              <w:jc w:val="right"/>
            </w:pPr>
            <w:r>
              <w:rPr>
                <w:color w:val="000000"/>
                <w:sz w:val="24"/>
              </w:rPr>
              <w:t>3.61</w:t>
            </w:r>
          </w:p>
        </w:tc>
      </w:tr>
      <w:tr w:rsidR="001B3160">
        <w:tc>
          <w:tcPr>
            <w:tcW w:w="870" w:type="dxa"/>
            <w:vAlign w:val="center"/>
          </w:tcPr>
          <w:p w:rsidR="001B3160" w:rsidRDefault="00FE0613">
            <w:pPr>
              <w:jc w:val="center"/>
            </w:pPr>
            <w:r>
              <w:rPr>
                <w:color w:val="000000"/>
                <w:sz w:val="24"/>
              </w:rPr>
              <w:t>22</w:t>
            </w:r>
          </w:p>
        </w:tc>
        <w:tc>
          <w:tcPr>
            <w:tcW w:w="1650" w:type="dxa"/>
            <w:vAlign w:val="center"/>
          </w:tcPr>
          <w:p w:rsidR="001B3160" w:rsidRDefault="00FE0613">
            <w:pPr>
              <w:jc w:val="center"/>
            </w:pPr>
            <w:r>
              <w:rPr>
                <w:color w:val="000000"/>
                <w:sz w:val="24"/>
              </w:rPr>
              <w:t>300207</w:t>
            </w:r>
          </w:p>
        </w:tc>
        <w:tc>
          <w:tcPr>
            <w:tcW w:w="1980" w:type="dxa"/>
            <w:vAlign w:val="center"/>
          </w:tcPr>
          <w:p w:rsidR="001B3160" w:rsidRDefault="00FE0613">
            <w:pPr>
              <w:jc w:val="center"/>
            </w:pPr>
            <w:r>
              <w:rPr>
                <w:color w:val="000000"/>
                <w:sz w:val="24"/>
              </w:rPr>
              <w:t>欣旺达</w:t>
            </w:r>
          </w:p>
        </w:tc>
        <w:tc>
          <w:tcPr>
            <w:tcW w:w="2880" w:type="dxa"/>
            <w:vAlign w:val="center"/>
          </w:tcPr>
          <w:p w:rsidR="001B3160" w:rsidRDefault="00FE0613">
            <w:pPr>
              <w:jc w:val="right"/>
            </w:pPr>
            <w:r>
              <w:rPr>
                <w:color w:val="000000"/>
                <w:sz w:val="24"/>
              </w:rPr>
              <w:t>36,314,264.50</w:t>
            </w:r>
          </w:p>
        </w:tc>
        <w:tc>
          <w:tcPr>
            <w:tcW w:w="1620" w:type="dxa"/>
            <w:vAlign w:val="center"/>
          </w:tcPr>
          <w:p w:rsidR="001B3160" w:rsidRDefault="00FE0613">
            <w:pPr>
              <w:jc w:val="right"/>
            </w:pPr>
            <w:r>
              <w:rPr>
                <w:color w:val="000000"/>
                <w:sz w:val="24"/>
              </w:rPr>
              <w:t>3.59</w:t>
            </w:r>
          </w:p>
        </w:tc>
      </w:tr>
      <w:tr w:rsidR="001B3160">
        <w:tc>
          <w:tcPr>
            <w:tcW w:w="870" w:type="dxa"/>
            <w:vAlign w:val="center"/>
          </w:tcPr>
          <w:p w:rsidR="001B3160" w:rsidRDefault="00FE0613">
            <w:pPr>
              <w:jc w:val="center"/>
            </w:pPr>
            <w:r>
              <w:rPr>
                <w:color w:val="000000"/>
                <w:sz w:val="24"/>
              </w:rPr>
              <w:t>23</w:t>
            </w:r>
          </w:p>
        </w:tc>
        <w:tc>
          <w:tcPr>
            <w:tcW w:w="1650" w:type="dxa"/>
            <w:vAlign w:val="center"/>
          </w:tcPr>
          <w:p w:rsidR="001B3160" w:rsidRDefault="00FE0613">
            <w:pPr>
              <w:jc w:val="center"/>
            </w:pPr>
            <w:r>
              <w:rPr>
                <w:color w:val="000000"/>
                <w:sz w:val="24"/>
              </w:rPr>
              <w:t>600048</w:t>
            </w:r>
          </w:p>
        </w:tc>
        <w:tc>
          <w:tcPr>
            <w:tcW w:w="1980" w:type="dxa"/>
            <w:vAlign w:val="center"/>
          </w:tcPr>
          <w:p w:rsidR="001B3160" w:rsidRDefault="00FE0613">
            <w:pPr>
              <w:jc w:val="center"/>
            </w:pPr>
            <w:r>
              <w:rPr>
                <w:color w:val="000000"/>
                <w:sz w:val="24"/>
              </w:rPr>
              <w:t>保利地产</w:t>
            </w:r>
          </w:p>
        </w:tc>
        <w:tc>
          <w:tcPr>
            <w:tcW w:w="2880" w:type="dxa"/>
            <w:vAlign w:val="center"/>
          </w:tcPr>
          <w:p w:rsidR="001B3160" w:rsidRDefault="00FE0613">
            <w:pPr>
              <w:jc w:val="right"/>
            </w:pPr>
            <w:r>
              <w:rPr>
                <w:color w:val="000000"/>
                <w:sz w:val="24"/>
              </w:rPr>
              <w:t>35,507,120.12</w:t>
            </w:r>
          </w:p>
        </w:tc>
        <w:tc>
          <w:tcPr>
            <w:tcW w:w="1620" w:type="dxa"/>
            <w:vAlign w:val="center"/>
          </w:tcPr>
          <w:p w:rsidR="001B3160" w:rsidRDefault="00FE0613">
            <w:pPr>
              <w:jc w:val="right"/>
            </w:pPr>
            <w:r>
              <w:rPr>
                <w:color w:val="000000"/>
                <w:sz w:val="24"/>
              </w:rPr>
              <w:t>3.51</w:t>
            </w:r>
          </w:p>
        </w:tc>
      </w:tr>
      <w:tr w:rsidR="001B3160">
        <w:tc>
          <w:tcPr>
            <w:tcW w:w="870" w:type="dxa"/>
            <w:vAlign w:val="center"/>
          </w:tcPr>
          <w:p w:rsidR="001B3160" w:rsidRDefault="00FE0613">
            <w:pPr>
              <w:jc w:val="center"/>
            </w:pPr>
            <w:r>
              <w:rPr>
                <w:color w:val="000000"/>
                <w:sz w:val="24"/>
              </w:rPr>
              <w:t>24</w:t>
            </w:r>
          </w:p>
        </w:tc>
        <w:tc>
          <w:tcPr>
            <w:tcW w:w="1650" w:type="dxa"/>
            <w:vAlign w:val="center"/>
          </w:tcPr>
          <w:p w:rsidR="001B3160" w:rsidRDefault="00FE0613">
            <w:pPr>
              <w:jc w:val="center"/>
            </w:pPr>
            <w:r>
              <w:rPr>
                <w:color w:val="000000"/>
                <w:sz w:val="24"/>
              </w:rPr>
              <w:t>002371</w:t>
            </w:r>
          </w:p>
        </w:tc>
        <w:tc>
          <w:tcPr>
            <w:tcW w:w="1980" w:type="dxa"/>
            <w:vAlign w:val="center"/>
          </w:tcPr>
          <w:p w:rsidR="001B3160" w:rsidRDefault="00FE0613">
            <w:pPr>
              <w:jc w:val="center"/>
            </w:pPr>
            <w:r>
              <w:rPr>
                <w:color w:val="000000"/>
                <w:sz w:val="24"/>
              </w:rPr>
              <w:t>北方华创</w:t>
            </w:r>
          </w:p>
        </w:tc>
        <w:tc>
          <w:tcPr>
            <w:tcW w:w="2880" w:type="dxa"/>
            <w:vAlign w:val="center"/>
          </w:tcPr>
          <w:p w:rsidR="001B3160" w:rsidRDefault="00FE0613">
            <w:pPr>
              <w:jc w:val="right"/>
            </w:pPr>
            <w:r>
              <w:rPr>
                <w:color w:val="000000"/>
                <w:sz w:val="24"/>
              </w:rPr>
              <w:t>33,775,817.09</w:t>
            </w:r>
          </w:p>
        </w:tc>
        <w:tc>
          <w:tcPr>
            <w:tcW w:w="1620" w:type="dxa"/>
            <w:vAlign w:val="center"/>
          </w:tcPr>
          <w:p w:rsidR="001B3160" w:rsidRDefault="00FE0613">
            <w:pPr>
              <w:jc w:val="right"/>
            </w:pPr>
            <w:r>
              <w:rPr>
                <w:color w:val="000000"/>
                <w:sz w:val="24"/>
              </w:rPr>
              <w:t>3.34</w:t>
            </w:r>
          </w:p>
        </w:tc>
      </w:tr>
      <w:tr w:rsidR="001B3160">
        <w:tc>
          <w:tcPr>
            <w:tcW w:w="870" w:type="dxa"/>
            <w:vAlign w:val="center"/>
          </w:tcPr>
          <w:p w:rsidR="001B3160" w:rsidRDefault="00FE0613">
            <w:pPr>
              <w:jc w:val="center"/>
            </w:pPr>
            <w:r>
              <w:rPr>
                <w:color w:val="000000"/>
                <w:sz w:val="24"/>
              </w:rPr>
              <w:t>25</w:t>
            </w:r>
          </w:p>
        </w:tc>
        <w:tc>
          <w:tcPr>
            <w:tcW w:w="1650" w:type="dxa"/>
            <w:vAlign w:val="center"/>
          </w:tcPr>
          <w:p w:rsidR="001B3160" w:rsidRDefault="00FE0613">
            <w:pPr>
              <w:jc w:val="center"/>
            </w:pPr>
            <w:r>
              <w:rPr>
                <w:color w:val="000000"/>
                <w:sz w:val="24"/>
              </w:rPr>
              <w:t>300348</w:t>
            </w:r>
          </w:p>
        </w:tc>
        <w:tc>
          <w:tcPr>
            <w:tcW w:w="1980" w:type="dxa"/>
            <w:vAlign w:val="center"/>
          </w:tcPr>
          <w:p w:rsidR="001B3160" w:rsidRDefault="00FE0613">
            <w:pPr>
              <w:jc w:val="center"/>
            </w:pPr>
            <w:r>
              <w:rPr>
                <w:color w:val="000000"/>
                <w:sz w:val="24"/>
              </w:rPr>
              <w:t>长亮科技</w:t>
            </w:r>
          </w:p>
        </w:tc>
        <w:tc>
          <w:tcPr>
            <w:tcW w:w="2880" w:type="dxa"/>
            <w:vAlign w:val="center"/>
          </w:tcPr>
          <w:p w:rsidR="001B3160" w:rsidRDefault="00FE0613">
            <w:pPr>
              <w:jc w:val="right"/>
            </w:pPr>
            <w:r>
              <w:rPr>
                <w:color w:val="000000"/>
                <w:sz w:val="24"/>
              </w:rPr>
              <w:t>33,586,057.00</w:t>
            </w:r>
          </w:p>
        </w:tc>
        <w:tc>
          <w:tcPr>
            <w:tcW w:w="1620" w:type="dxa"/>
            <w:vAlign w:val="center"/>
          </w:tcPr>
          <w:p w:rsidR="001B3160" w:rsidRDefault="00FE0613">
            <w:pPr>
              <w:jc w:val="right"/>
            </w:pPr>
            <w:r>
              <w:rPr>
                <w:color w:val="000000"/>
                <w:sz w:val="24"/>
              </w:rPr>
              <w:t>3.32</w:t>
            </w:r>
          </w:p>
        </w:tc>
      </w:tr>
      <w:tr w:rsidR="001B3160">
        <w:tc>
          <w:tcPr>
            <w:tcW w:w="870" w:type="dxa"/>
            <w:vAlign w:val="center"/>
          </w:tcPr>
          <w:p w:rsidR="001B3160" w:rsidRDefault="00FE0613">
            <w:pPr>
              <w:jc w:val="center"/>
            </w:pPr>
            <w:r>
              <w:rPr>
                <w:color w:val="000000"/>
                <w:sz w:val="24"/>
              </w:rPr>
              <w:t>26</w:t>
            </w:r>
          </w:p>
        </w:tc>
        <w:tc>
          <w:tcPr>
            <w:tcW w:w="1650" w:type="dxa"/>
            <w:vAlign w:val="center"/>
          </w:tcPr>
          <w:p w:rsidR="001B3160" w:rsidRDefault="00FE0613">
            <w:pPr>
              <w:jc w:val="center"/>
            </w:pPr>
            <w:r>
              <w:rPr>
                <w:color w:val="000000"/>
                <w:sz w:val="24"/>
              </w:rPr>
              <w:t>600536</w:t>
            </w:r>
          </w:p>
        </w:tc>
        <w:tc>
          <w:tcPr>
            <w:tcW w:w="1980" w:type="dxa"/>
            <w:vAlign w:val="center"/>
          </w:tcPr>
          <w:p w:rsidR="001B3160" w:rsidRDefault="00FE0613">
            <w:pPr>
              <w:jc w:val="center"/>
            </w:pPr>
            <w:r>
              <w:rPr>
                <w:color w:val="000000"/>
                <w:sz w:val="24"/>
              </w:rPr>
              <w:t>中国软件</w:t>
            </w:r>
          </w:p>
        </w:tc>
        <w:tc>
          <w:tcPr>
            <w:tcW w:w="2880" w:type="dxa"/>
            <w:vAlign w:val="center"/>
          </w:tcPr>
          <w:p w:rsidR="001B3160" w:rsidRDefault="00FE0613">
            <w:pPr>
              <w:jc w:val="right"/>
            </w:pPr>
            <w:r>
              <w:rPr>
                <w:color w:val="000000"/>
                <w:sz w:val="24"/>
              </w:rPr>
              <w:t>32,943,099.00</w:t>
            </w:r>
          </w:p>
        </w:tc>
        <w:tc>
          <w:tcPr>
            <w:tcW w:w="1620" w:type="dxa"/>
            <w:vAlign w:val="center"/>
          </w:tcPr>
          <w:p w:rsidR="001B3160" w:rsidRDefault="00FE0613">
            <w:pPr>
              <w:jc w:val="right"/>
            </w:pPr>
            <w:r>
              <w:rPr>
                <w:color w:val="000000"/>
                <w:sz w:val="24"/>
              </w:rPr>
              <w:t>3.25</w:t>
            </w:r>
          </w:p>
        </w:tc>
      </w:tr>
      <w:tr w:rsidR="001B3160">
        <w:tc>
          <w:tcPr>
            <w:tcW w:w="870" w:type="dxa"/>
            <w:vAlign w:val="center"/>
          </w:tcPr>
          <w:p w:rsidR="001B3160" w:rsidRDefault="00FE0613">
            <w:pPr>
              <w:jc w:val="center"/>
            </w:pPr>
            <w:r>
              <w:rPr>
                <w:color w:val="000000"/>
                <w:sz w:val="24"/>
              </w:rPr>
              <w:t>27</w:t>
            </w:r>
          </w:p>
        </w:tc>
        <w:tc>
          <w:tcPr>
            <w:tcW w:w="1650" w:type="dxa"/>
            <w:vAlign w:val="center"/>
          </w:tcPr>
          <w:p w:rsidR="001B3160" w:rsidRDefault="00FE0613">
            <w:pPr>
              <w:jc w:val="center"/>
            </w:pPr>
            <w:r>
              <w:rPr>
                <w:color w:val="000000"/>
                <w:sz w:val="24"/>
              </w:rPr>
              <w:t>002236</w:t>
            </w:r>
          </w:p>
        </w:tc>
        <w:tc>
          <w:tcPr>
            <w:tcW w:w="1980" w:type="dxa"/>
            <w:vAlign w:val="center"/>
          </w:tcPr>
          <w:p w:rsidR="001B3160" w:rsidRDefault="00FE0613">
            <w:pPr>
              <w:jc w:val="center"/>
            </w:pPr>
            <w:r>
              <w:rPr>
                <w:color w:val="000000"/>
                <w:sz w:val="24"/>
              </w:rPr>
              <w:t>大华股份</w:t>
            </w:r>
          </w:p>
        </w:tc>
        <w:tc>
          <w:tcPr>
            <w:tcW w:w="2880" w:type="dxa"/>
            <w:vAlign w:val="center"/>
          </w:tcPr>
          <w:p w:rsidR="001B3160" w:rsidRDefault="00FE0613">
            <w:pPr>
              <w:jc w:val="right"/>
            </w:pPr>
            <w:r>
              <w:rPr>
                <w:color w:val="000000"/>
                <w:sz w:val="24"/>
              </w:rPr>
              <w:t>32,201,550.00</w:t>
            </w:r>
          </w:p>
        </w:tc>
        <w:tc>
          <w:tcPr>
            <w:tcW w:w="1620" w:type="dxa"/>
            <w:vAlign w:val="center"/>
          </w:tcPr>
          <w:p w:rsidR="001B3160" w:rsidRDefault="00FE0613">
            <w:pPr>
              <w:jc w:val="right"/>
            </w:pPr>
            <w:r>
              <w:rPr>
                <w:color w:val="000000"/>
                <w:sz w:val="24"/>
              </w:rPr>
              <w:t>3.18</w:t>
            </w:r>
          </w:p>
        </w:tc>
      </w:tr>
      <w:tr w:rsidR="001B3160">
        <w:tc>
          <w:tcPr>
            <w:tcW w:w="870" w:type="dxa"/>
            <w:vAlign w:val="center"/>
          </w:tcPr>
          <w:p w:rsidR="001B3160" w:rsidRDefault="00FE0613">
            <w:pPr>
              <w:jc w:val="center"/>
            </w:pPr>
            <w:r>
              <w:rPr>
                <w:color w:val="000000"/>
                <w:sz w:val="24"/>
              </w:rPr>
              <w:t>28</w:t>
            </w:r>
          </w:p>
        </w:tc>
        <w:tc>
          <w:tcPr>
            <w:tcW w:w="1650" w:type="dxa"/>
            <w:vAlign w:val="center"/>
          </w:tcPr>
          <w:p w:rsidR="001B3160" w:rsidRDefault="00FE0613">
            <w:pPr>
              <w:jc w:val="center"/>
            </w:pPr>
            <w:r>
              <w:rPr>
                <w:color w:val="000000"/>
                <w:sz w:val="24"/>
              </w:rPr>
              <w:t>300033</w:t>
            </w:r>
          </w:p>
        </w:tc>
        <w:tc>
          <w:tcPr>
            <w:tcW w:w="1980" w:type="dxa"/>
            <w:vAlign w:val="center"/>
          </w:tcPr>
          <w:p w:rsidR="001B3160" w:rsidRDefault="00FE0613">
            <w:pPr>
              <w:jc w:val="center"/>
            </w:pPr>
            <w:r>
              <w:rPr>
                <w:color w:val="000000"/>
                <w:sz w:val="24"/>
              </w:rPr>
              <w:t>同花顺</w:t>
            </w:r>
          </w:p>
        </w:tc>
        <w:tc>
          <w:tcPr>
            <w:tcW w:w="2880" w:type="dxa"/>
            <w:vAlign w:val="center"/>
          </w:tcPr>
          <w:p w:rsidR="001B3160" w:rsidRDefault="00FE0613">
            <w:pPr>
              <w:jc w:val="right"/>
            </w:pPr>
            <w:r>
              <w:rPr>
                <w:color w:val="000000"/>
                <w:sz w:val="24"/>
              </w:rPr>
              <w:t>30,961,794.90</w:t>
            </w:r>
          </w:p>
        </w:tc>
        <w:tc>
          <w:tcPr>
            <w:tcW w:w="1620" w:type="dxa"/>
            <w:vAlign w:val="center"/>
          </w:tcPr>
          <w:p w:rsidR="001B3160" w:rsidRDefault="00FE0613">
            <w:pPr>
              <w:jc w:val="right"/>
            </w:pPr>
            <w:r>
              <w:rPr>
                <w:color w:val="000000"/>
                <w:sz w:val="24"/>
              </w:rPr>
              <w:t>3.06</w:t>
            </w:r>
          </w:p>
        </w:tc>
      </w:tr>
      <w:tr w:rsidR="001B3160">
        <w:tc>
          <w:tcPr>
            <w:tcW w:w="870" w:type="dxa"/>
            <w:vAlign w:val="center"/>
          </w:tcPr>
          <w:p w:rsidR="001B3160" w:rsidRDefault="00FE0613">
            <w:pPr>
              <w:jc w:val="center"/>
            </w:pPr>
            <w:r>
              <w:rPr>
                <w:color w:val="000000"/>
                <w:sz w:val="24"/>
              </w:rPr>
              <w:t>29</w:t>
            </w:r>
          </w:p>
        </w:tc>
        <w:tc>
          <w:tcPr>
            <w:tcW w:w="1650" w:type="dxa"/>
            <w:vAlign w:val="center"/>
          </w:tcPr>
          <w:p w:rsidR="001B3160" w:rsidRDefault="00FE0613">
            <w:pPr>
              <w:jc w:val="center"/>
            </w:pPr>
            <w:r>
              <w:rPr>
                <w:color w:val="000000"/>
                <w:sz w:val="24"/>
              </w:rPr>
              <w:t>300331</w:t>
            </w:r>
          </w:p>
        </w:tc>
        <w:tc>
          <w:tcPr>
            <w:tcW w:w="1980" w:type="dxa"/>
            <w:vAlign w:val="center"/>
          </w:tcPr>
          <w:p w:rsidR="001B3160" w:rsidRDefault="00FE0613">
            <w:pPr>
              <w:jc w:val="center"/>
            </w:pPr>
            <w:r>
              <w:rPr>
                <w:color w:val="000000"/>
                <w:sz w:val="24"/>
              </w:rPr>
              <w:t>苏大维格</w:t>
            </w:r>
          </w:p>
        </w:tc>
        <w:tc>
          <w:tcPr>
            <w:tcW w:w="2880" w:type="dxa"/>
            <w:vAlign w:val="center"/>
          </w:tcPr>
          <w:p w:rsidR="001B3160" w:rsidRDefault="00FE0613">
            <w:pPr>
              <w:jc w:val="right"/>
            </w:pPr>
            <w:r>
              <w:rPr>
                <w:color w:val="000000"/>
                <w:sz w:val="24"/>
              </w:rPr>
              <w:t>30,822,796.00</w:t>
            </w:r>
          </w:p>
        </w:tc>
        <w:tc>
          <w:tcPr>
            <w:tcW w:w="1620" w:type="dxa"/>
            <w:vAlign w:val="center"/>
          </w:tcPr>
          <w:p w:rsidR="001B3160" w:rsidRDefault="00FE0613">
            <w:pPr>
              <w:jc w:val="right"/>
            </w:pPr>
            <w:r>
              <w:rPr>
                <w:color w:val="000000"/>
                <w:sz w:val="24"/>
              </w:rPr>
              <w:t>3.04</w:t>
            </w:r>
          </w:p>
        </w:tc>
      </w:tr>
      <w:tr w:rsidR="001B3160">
        <w:tc>
          <w:tcPr>
            <w:tcW w:w="870" w:type="dxa"/>
            <w:vAlign w:val="center"/>
          </w:tcPr>
          <w:p w:rsidR="001B3160" w:rsidRDefault="00FE0613">
            <w:pPr>
              <w:jc w:val="center"/>
            </w:pPr>
            <w:r>
              <w:rPr>
                <w:color w:val="000000"/>
                <w:sz w:val="24"/>
              </w:rPr>
              <w:t>30</w:t>
            </w:r>
          </w:p>
        </w:tc>
        <w:tc>
          <w:tcPr>
            <w:tcW w:w="1650" w:type="dxa"/>
            <w:vAlign w:val="center"/>
          </w:tcPr>
          <w:p w:rsidR="001B3160" w:rsidRDefault="00FE0613">
            <w:pPr>
              <w:jc w:val="center"/>
            </w:pPr>
            <w:r>
              <w:rPr>
                <w:color w:val="000000"/>
                <w:sz w:val="24"/>
              </w:rPr>
              <w:t>300624</w:t>
            </w:r>
          </w:p>
        </w:tc>
        <w:tc>
          <w:tcPr>
            <w:tcW w:w="1980" w:type="dxa"/>
            <w:vAlign w:val="center"/>
          </w:tcPr>
          <w:p w:rsidR="001B3160" w:rsidRDefault="00FE0613">
            <w:pPr>
              <w:jc w:val="center"/>
            </w:pPr>
            <w:r>
              <w:rPr>
                <w:color w:val="000000"/>
                <w:sz w:val="24"/>
              </w:rPr>
              <w:t>万兴科技</w:t>
            </w:r>
          </w:p>
        </w:tc>
        <w:tc>
          <w:tcPr>
            <w:tcW w:w="2880" w:type="dxa"/>
            <w:vAlign w:val="center"/>
          </w:tcPr>
          <w:p w:rsidR="001B3160" w:rsidRDefault="00FE0613">
            <w:pPr>
              <w:jc w:val="right"/>
            </w:pPr>
            <w:r>
              <w:rPr>
                <w:color w:val="000000"/>
                <w:sz w:val="24"/>
              </w:rPr>
              <w:t>30,395,007.10</w:t>
            </w:r>
          </w:p>
        </w:tc>
        <w:tc>
          <w:tcPr>
            <w:tcW w:w="1620" w:type="dxa"/>
            <w:vAlign w:val="center"/>
          </w:tcPr>
          <w:p w:rsidR="001B3160" w:rsidRDefault="00FE0613">
            <w:pPr>
              <w:jc w:val="right"/>
            </w:pPr>
            <w:r>
              <w:rPr>
                <w:color w:val="000000"/>
                <w:sz w:val="24"/>
              </w:rPr>
              <w:t>3.00</w:t>
            </w:r>
          </w:p>
        </w:tc>
      </w:tr>
      <w:tr w:rsidR="001B3160">
        <w:tc>
          <w:tcPr>
            <w:tcW w:w="870" w:type="dxa"/>
            <w:vAlign w:val="center"/>
          </w:tcPr>
          <w:p w:rsidR="001B3160" w:rsidRDefault="00FE0613">
            <w:pPr>
              <w:jc w:val="center"/>
            </w:pPr>
            <w:r>
              <w:rPr>
                <w:color w:val="000000"/>
                <w:sz w:val="24"/>
              </w:rPr>
              <w:t>31</w:t>
            </w:r>
          </w:p>
        </w:tc>
        <w:tc>
          <w:tcPr>
            <w:tcW w:w="1650" w:type="dxa"/>
            <w:vAlign w:val="center"/>
          </w:tcPr>
          <w:p w:rsidR="001B3160" w:rsidRDefault="00FE0613">
            <w:pPr>
              <w:jc w:val="center"/>
            </w:pPr>
            <w:r>
              <w:rPr>
                <w:color w:val="000000"/>
                <w:sz w:val="24"/>
              </w:rPr>
              <w:t>300395</w:t>
            </w:r>
          </w:p>
        </w:tc>
        <w:tc>
          <w:tcPr>
            <w:tcW w:w="1980" w:type="dxa"/>
            <w:vAlign w:val="center"/>
          </w:tcPr>
          <w:p w:rsidR="001B3160" w:rsidRDefault="00FE0613">
            <w:pPr>
              <w:jc w:val="center"/>
            </w:pPr>
            <w:r>
              <w:rPr>
                <w:color w:val="000000"/>
                <w:sz w:val="24"/>
              </w:rPr>
              <w:t>菲利华</w:t>
            </w:r>
          </w:p>
        </w:tc>
        <w:tc>
          <w:tcPr>
            <w:tcW w:w="2880" w:type="dxa"/>
            <w:vAlign w:val="center"/>
          </w:tcPr>
          <w:p w:rsidR="001B3160" w:rsidRDefault="00FE0613">
            <w:pPr>
              <w:jc w:val="right"/>
            </w:pPr>
            <w:r>
              <w:rPr>
                <w:color w:val="000000"/>
                <w:sz w:val="24"/>
              </w:rPr>
              <w:t>29,904,850.38</w:t>
            </w:r>
          </w:p>
        </w:tc>
        <w:tc>
          <w:tcPr>
            <w:tcW w:w="1620" w:type="dxa"/>
            <w:vAlign w:val="center"/>
          </w:tcPr>
          <w:p w:rsidR="001B3160" w:rsidRDefault="00FE0613">
            <w:pPr>
              <w:jc w:val="right"/>
            </w:pPr>
            <w:r>
              <w:rPr>
                <w:color w:val="000000"/>
                <w:sz w:val="24"/>
              </w:rPr>
              <w:t>2.95</w:t>
            </w:r>
          </w:p>
        </w:tc>
      </w:tr>
      <w:tr w:rsidR="001B3160">
        <w:tc>
          <w:tcPr>
            <w:tcW w:w="870" w:type="dxa"/>
            <w:vAlign w:val="center"/>
          </w:tcPr>
          <w:p w:rsidR="001B3160" w:rsidRDefault="00FE0613">
            <w:pPr>
              <w:jc w:val="center"/>
            </w:pPr>
            <w:r>
              <w:rPr>
                <w:color w:val="000000"/>
                <w:sz w:val="24"/>
              </w:rPr>
              <w:t>32</w:t>
            </w:r>
          </w:p>
        </w:tc>
        <w:tc>
          <w:tcPr>
            <w:tcW w:w="1650" w:type="dxa"/>
            <w:vAlign w:val="center"/>
          </w:tcPr>
          <w:p w:rsidR="001B3160" w:rsidRDefault="00FE0613">
            <w:pPr>
              <w:jc w:val="center"/>
            </w:pPr>
            <w:r>
              <w:rPr>
                <w:color w:val="000000"/>
                <w:sz w:val="24"/>
              </w:rPr>
              <w:t>300513</w:t>
            </w:r>
          </w:p>
        </w:tc>
        <w:tc>
          <w:tcPr>
            <w:tcW w:w="1980" w:type="dxa"/>
            <w:vAlign w:val="center"/>
          </w:tcPr>
          <w:p w:rsidR="001B3160" w:rsidRDefault="00FE0613">
            <w:pPr>
              <w:jc w:val="center"/>
            </w:pPr>
            <w:r>
              <w:rPr>
                <w:color w:val="000000"/>
                <w:sz w:val="24"/>
              </w:rPr>
              <w:t>恒实科技</w:t>
            </w:r>
          </w:p>
        </w:tc>
        <w:tc>
          <w:tcPr>
            <w:tcW w:w="2880" w:type="dxa"/>
            <w:vAlign w:val="center"/>
          </w:tcPr>
          <w:p w:rsidR="001B3160" w:rsidRDefault="00FE0613">
            <w:pPr>
              <w:jc w:val="right"/>
            </w:pPr>
            <w:r>
              <w:rPr>
                <w:color w:val="000000"/>
                <w:sz w:val="24"/>
              </w:rPr>
              <w:t>28,896,426.00</w:t>
            </w:r>
          </w:p>
        </w:tc>
        <w:tc>
          <w:tcPr>
            <w:tcW w:w="1620" w:type="dxa"/>
            <w:vAlign w:val="center"/>
          </w:tcPr>
          <w:p w:rsidR="001B3160" w:rsidRDefault="00FE0613">
            <w:pPr>
              <w:jc w:val="right"/>
            </w:pPr>
            <w:r>
              <w:rPr>
                <w:color w:val="000000"/>
                <w:sz w:val="24"/>
              </w:rPr>
              <w:t>2.85</w:t>
            </w:r>
          </w:p>
        </w:tc>
      </w:tr>
      <w:tr w:rsidR="001B3160">
        <w:tc>
          <w:tcPr>
            <w:tcW w:w="870" w:type="dxa"/>
            <w:vAlign w:val="center"/>
          </w:tcPr>
          <w:p w:rsidR="001B3160" w:rsidRDefault="00FE0613">
            <w:pPr>
              <w:jc w:val="center"/>
            </w:pPr>
            <w:r>
              <w:rPr>
                <w:color w:val="000000"/>
                <w:sz w:val="24"/>
              </w:rPr>
              <w:t>33</w:t>
            </w:r>
          </w:p>
        </w:tc>
        <w:tc>
          <w:tcPr>
            <w:tcW w:w="1650" w:type="dxa"/>
            <w:vAlign w:val="center"/>
          </w:tcPr>
          <w:p w:rsidR="001B3160" w:rsidRDefault="00FE0613">
            <w:pPr>
              <w:jc w:val="center"/>
            </w:pPr>
            <w:r>
              <w:rPr>
                <w:color w:val="000000"/>
                <w:sz w:val="24"/>
              </w:rPr>
              <w:t>002044</w:t>
            </w:r>
          </w:p>
        </w:tc>
        <w:tc>
          <w:tcPr>
            <w:tcW w:w="1980" w:type="dxa"/>
            <w:vAlign w:val="center"/>
          </w:tcPr>
          <w:p w:rsidR="001B3160" w:rsidRDefault="00FE0613">
            <w:pPr>
              <w:jc w:val="center"/>
            </w:pPr>
            <w:r>
              <w:rPr>
                <w:color w:val="000000"/>
                <w:sz w:val="24"/>
              </w:rPr>
              <w:t>美年健康</w:t>
            </w:r>
          </w:p>
        </w:tc>
        <w:tc>
          <w:tcPr>
            <w:tcW w:w="2880" w:type="dxa"/>
            <w:vAlign w:val="center"/>
          </w:tcPr>
          <w:p w:rsidR="001B3160" w:rsidRDefault="00FE0613">
            <w:pPr>
              <w:jc w:val="right"/>
            </w:pPr>
            <w:r>
              <w:rPr>
                <w:color w:val="000000"/>
                <w:sz w:val="24"/>
              </w:rPr>
              <w:t>28,305,500.85</w:t>
            </w:r>
          </w:p>
        </w:tc>
        <w:tc>
          <w:tcPr>
            <w:tcW w:w="1620" w:type="dxa"/>
            <w:vAlign w:val="center"/>
          </w:tcPr>
          <w:p w:rsidR="001B3160" w:rsidRDefault="00FE0613">
            <w:pPr>
              <w:jc w:val="right"/>
            </w:pPr>
            <w:r>
              <w:rPr>
                <w:color w:val="000000"/>
                <w:sz w:val="24"/>
              </w:rPr>
              <w:t>2.80</w:t>
            </w:r>
          </w:p>
        </w:tc>
      </w:tr>
      <w:tr w:rsidR="001B3160">
        <w:tc>
          <w:tcPr>
            <w:tcW w:w="870" w:type="dxa"/>
            <w:vAlign w:val="center"/>
          </w:tcPr>
          <w:p w:rsidR="001B3160" w:rsidRDefault="00FE0613">
            <w:pPr>
              <w:jc w:val="center"/>
            </w:pPr>
            <w:r>
              <w:rPr>
                <w:color w:val="000000"/>
                <w:sz w:val="24"/>
              </w:rPr>
              <w:t>34</w:t>
            </w:r>
          </w:p>
        </w:tc>
        <w:tc>
          <w:tcPr>
            <w:tcW w:w="1650" w:type="dxa"/>
            <w:vAlign w:val="center"/>
          </w:tcPr>
          <w:p w:rsidR="001B3160" w:rsidRDefault="00FE0613">
            <w:pPr>
              <w:jc w:val="center"/>
            </w:pPr>
            <w:r>
              <w:rPr>
                <w:color w:val="000000"/>
                <w:sz w:val="24"/>
              </w:rPr>
              <w:t>600703</w:t>
            </w:r>
          </w:p>
        </w:tc>
        <w:tc>
          <w:tcPr>
            <w:tcW w:w="1980" w:type="dxa"/>
            <w:vAlign w:val="center"/>
          </w:tcPr>
          <w:p w:rsidR="001B3160" w:rsidRDefault="00FE0613">
            <w:pPr>
              <w:jc w:val="center"/>
            </w:pPr>
            <w:r>
              <w:rPr>
                <w:color w:val="000000"/>
                <w:sz w:val="24"/>
              </w:rPr>
              <w:t>三安光电</w:t>
            </w:r>
          </w:p>
        </w:tc>
        <w:tc>
          <w:tcPr>
            <w:tcW w:w="2880" w:type="dxa"/>
            <w:vAlign w:val="center"/>
          </w:tcPr>
          <w:p w:rsidR="001B3160" w:rsidRDefault="00FE0613">
            <w:pPr>
              <w:jc w:val="right"/>
            </w:pPr>
            <w:r>
              <w:rPr>
                <w:color w:val="000000"/>
                <w:sz w:val="24"/>
              </w:rPr>
              <w:t>28,226,162.86</w:t>
            </w:r>
          </w:p>
        </w:tc>
        <w:tc>
          <w:tcPr>
            <w:tcW w:w="1620" w:type="dxa"/>
            <w:vAlign w:val="center"/>
          </w:tcPr>
          <w:p w:rsidR="001B3160" w:rsidRDefault="00FE0613">
            <w:pPr>
              <w:jc w:val="right"/>
            </w:pPr>
            <w:r>
              <w:rPr>
                <w:color w:val="000000"/>
                <w:sz w:val="24"/>
              </w:rPr>
              <w:t>2.79</w:t>
            </w:r>
          </w:p>
        </w:tc>
      </w:tr>
      <w:tr w:rsidR="001B3160">
        <w:tc>
          <w:tcPr>
            <w:tcW w:w="870" w:type="dxa"/>
            <w:vAlign w:val="center"/>
          </w:tcPr>
          <w:p w:rsidR="001B3160" w:rsidRDefault="00FE0613">
            <w:pPr>
              <w:jc w:val="center"/>
            </w:pPr>
            <w:r>
              <w:rPr>
                <w:color w:val="000000"/>
                <w:sz w:val="24"/>
              </w:rPr>
              <w:t>35</w:t>
            </w:r>
          </w:p>
        </w:tc>
        <w:tc>
          <w:tcPr>
            <w:tcW w:w="1650" w:type="dxa"/>
            <w:vAlign w:val="center"/>
          </w:tcPr>
          <w:p w:rsidR="001B3160" w:rsidRDefault="00FE0613">
            <w:pPr>
              <w:jc w:val="center"/>
            </w:pPr>
            <w:r>
              <w:rPr>
                <w:color w:val="000000"/>
                <w:sz w:val="24"/>
              </w:rPr>
              <w:t>300036</w:t>
            </w:r>
          </w:p>
        </w:tc>
        <w:tc>
          <w:tcPr>
            <w:tcW w:w="1980" w:type="dxa"/>
            <w:vAlign w:val="center"/>
          </w:tcPr>
          <w:p w:rsidR="001B3160" w:rsidRDefault="00FE0613">
            <w:pPr>
              <w:jc w:val="center"/>
            </w:pPr>
            <w:r>
              <w:rPr>
                <w:color w:val="000000"/>
                <w:sz w:val="24"/>
              </w:rPr>
              <w:t>超图软件</w:t>
            </w:r>
          </w:p>
        </w:tc>
        <w:tc>
          <w:tcPr>
            <w:tcW w:w="2880" w:type="dxa"/>
            <w:vAlign w:val="center"/>
          </w:tcPr>
          <w:p w:rsidR="001B3160" w:rsidRDefault="00FE0613">
            <w:pPr>
              <w:jc w:val="right"/>
            </w:pPr>
            <w:r>
              <w:rPr>
                <w:color w:val="000000"/>
                <w:sz w:val="24"/>
              </w:rPr>
              <w:t>26,998,499.93</w:t>
            </w:r>
          </w:p>
        </w:tc>
        <w:tc>
          <w:tcPr>
            <w:tcW w:w="1620" w:type="dxa"/>
            <w:vAlign w:val="center"/>
          </w:tcPr>
          <w:p w:rsidR="001B3160" w:rsidRDefault="00FE0613">
            <w:pPr>
              <w:jc w:val="right"/>
            </w:pPr>
            <w:r>
              <w:rPr>
                <w:color w:val="000000"/>
                <w:sz w:val="24"/>
              </w:rPr>
              <w:t>2.67</w:t>
            </w:r>
          </w:p>
        </w:tc>
      </w:tr>
      <w:tr w:rsidR="001B3160">
        <w:tc>
          <w:tcPr>
            <w:tcW w:w="870" w:type="dxa"/>
            <w:vAlign w:val="center"/>
          </w:tcPr>
          <w:p w:rsidR="001B3160" w:rsidRDefault="00FE0613">
            <w:pPr>
              <w:jc w:val="center"/>
            </w:pPr>
            <w:r>
              <w:rPr>
                <w:color w:val="000000"/>
                <w:sz w:val="24"/>
              </w:rPr>
              <w:t>36</w:t>
            </w:r>
          </w:p>
        </w:tc>
        <w:tc>
          <w:tcPr>
            <w:tcW w:w="1650" w:type="dxa"/>
            <w:vAlign w:val="center"/>
          </w:tcPr>
          <w:p w:rsidR="001B3160" w:rsidRDefault="00FE0613">
            <w:pPr>
              <w:jc w:val="center"/>
            </w:pPr>
            <w:r>
              <w:rPr>
                <w:color w:val="000000"/>
                <w:sz w:val="24"/>
              </w:rPr>
              <w:t>600111</w:t>
            </w:r>
          </w:p>
        </w:tc>
        <w:tc>
          <w:tcPr>
            <w:tcW w:w="1980" w:type="dxa"/>
            <w:vAlign w:val="center"/>
          </w:tcPr>
          <w:p w:rsidR="001B3160" w:rsidRDefault="00FE0613">
            <w:pPr>
              <w:jc w:val="center"/>
            </w:pPr>
            <w:r>
              <w:rPr>
                <w:color w:val="000000"/>
                <w:sz w:val="24"/>
              </w:rPr>
              <w:t>北方稀土</w:t>
            </w:r>
          </w:p>
        </w:tc>
        <w:tc>
          <w:tcPr>
            <w:tcW w:w="2880" w:type="dxa"/>
            <w:vAlign w:val="center"/>
          </w:tcPr>
          <w:p w:rsidR="001B3160" w:rsidRDefault="00FE0613">
            <w:pPr>
              <w:jc w:val="right"/>
            </w:pPr>
            <w:r>
              <w:rPr>
                <w:color w:val="000000"/>
                <w:sz w:val="24"/>
              </w:rPr>
              <w:t>25,861,192.00</w:t>
            </w:r>
          </w:p>
        </w:tc>
        <w:tc>
          <w:tcPr>
            <w:tcW w:w="1620" w:type="dxa"/>
            <w:vAlign w:val="center"/>
          </w:tcPr>
          <w:p w:rsidR="001B3160" w:rsidRDefault="00FE0613">
            <w:pPr>
              <w:jc w:val="right"/>
            </w:pPr>
            <w:r>
              <w:rPr>
                <w:color w:val="000000"/>
                <w:sz w:val="24"/>
              </w:rPr>
              <w:t>2.55</w:t>
            </w:r>
          </w:p>
        </w:tc>
      </w:tr>
      <w:tr w:rsidR="001B3160">
        <w:tc>
          <w:tcPr>
            <w:tcW w:w="870" w:type="dxa"/>
            <w:vAlign w:val="center"/>
          </w:tcPr>
          <w:p w:rsidR="001B3160" w:rsidRDefault="00FE0613">
            <w:pPr>
              <w:jc w:val="center"/>
            </w:pPr>
            <w:r>
              <w:rPr>
                <w:color w:val="000000"/>
                <w:sz w:val="24"/>
              </w:rPr>
              <w:t>37</w:t>
            </w:r>
          </w:p>
        </w:tc>
        <w:tc>
          <w:tcPr>
            <w:tcW w:w="1650" w:type="dxa"/>
            <w:vAlign w:val="center"/>
          </w:tcPr>
          <w:p w:rsidR="001B3160" w:rsidRDefault="00FE0613">
            <w:pPr>
              <w:jc w:val="center"/>
            </w:pPr>
            <w:r>
              <w:rPr>
                <w:color w:val="000000"/>
                <w:sz w:val="24"/>
              </w:rPr>
              <w:t>300316</w:t>
            </w:r>
          </w:p>
        </w:tc>
        <w:tc>
          <w:tcPr>
            <w:tcW w:w="1980" w:type="dxa"/>
            <w:vAlign w:val="center"/>
          </w:tcPr>
          <w:p w:rsidR="001B3160" w:rsidRDefault="00FE0613">
            <w:pPr>
              <w:jc w:val="center"/>
            </w:pPr>
            <w:r>
              <w:rPr>
                <w:color w:val="000000"/>
                <w:sz w:val="24"/>
              </w:rPr>
              <w:t>晶盛机电</w:t>
            </w:r>
          </w:p>
        </w:tc>
        <w:tc>
          <w:tcPr>
            <w:tcW w:w="2880" w:type="dxa"/>
            <w:vAlign w:val="center"/>
          </w:tcPr>
          <w:p w:rsidR="001B3160" w:rsidRDefault="00FE0613">
            <w:pPr>
              <w:jc w:val="right"/>
            </w:pPr>
            <w:r>
              <w:rPr>
                <w:color w:val="000000"/>
                <w:sz w:val="24"/>
              </w:rPr>
              <w:t>25,686,773.06</w:t>
            </w:r>
          </w:p>
        </w:tc>
        <w:tc>
          <w:tcPr>
            <w:tcW w:w="1620" w:type="dxa"/>
            <w:vAlign w:val="center"/>
          </w:tcPr>
          <w:p w:rsidR="001B3160" w:rsidRDefault="00FE0613">
            <w:pPr>
              <w:jc w:val="right"/>
            </w:pPr>
            <w:r>
              <w:rPr>
                <w:color w:val="000000"/>
                <w:sz w:val="24"/>
              </w:rPr>
              <w:t>2.54</w:t>
            </w:r>
          </w:p>
        </w:tc>
      </w:tr>
      <w:tr w:rsidR="001B3160">
        <w:tc>
          <w:tcPr>
            <w:tcW w:w="870" w:type="dxa"/>
            <w:vAlign w:val="center"/>
          </w:tcPr>
          <w:p w:rsidR="001B3160" w:rsidRDefault="00FE0613">
            <w:pPr>
              <w:jc w:val="center"/>
            </w:pPr>
            <w:r>
              <w:rPr>
                <w:color w:val="000000"/>
                <w:sz w:val="24"/>
              </w:rPr>
              <w:t>38</w:t>
            </w:r>
          </w:p>
        </w:tc>
        <w:tc>
          <w:tcPr>
            <w:tcW w:w="1650" w:type="dxa"/>
            <w:vAlign w:val="center"/>
          </w:tcPr>
          <w:p w:rsidR="001B3160" w:rsidRDefault="00FE0613">
            <w:pPr>
              <w:jc w:val="center"/>
            </w:pPr>
            <w:r>
              <w:rPr>
                <w:color w:val="000000"/>
                <w:sz w:val="24"/>
              </w:rPr>
              <w:t>603859</w:t>
            </w:r>
          </w:p>
        </w:tc>
        <w:tc>
          <w:tcPr>
            <w:tcW w:w="1980" w:type="dxa"/>
            <w:vAlign w:val="center"/>
          </w:tcPr>
          <w:p w:rsidR="001B3160" w:rsidRDefault="00FE0613">
            <w:pPr>
              <w:jc w:val="center"/>
            </w:pPr>
            <w:r>
              <w:rPr>
                <w:color w:val="000000"/>
                <w:sz w:val="24"/>
              </w:rPr>
              <w:t>能科股份</w:t>
            </w:r>
          </w:p>
        </w:tc>
        <w:tc>
          <w:tcPr>
            <w:tcW w:w="2880" w:type="dxa"/>
            <w:vAlign w:val="center"/>
          </w:tcPr>
          <w:p w:rsidR="001B3160" w:rsidRDefault="00FE0613">
            <w:pPr>
              <w:jc w:val="right"/>
            </w:pPr>
            <w:r>
              <w:rPr>
                <w:color w:val="000000"/>
                <w:sz w:val="24"/>
              </w:rPr>
              <w:t>24,264,774.99</w:t>
            </w:r>
          </w:p>
        </w:tc>
        <w:tc>
          <w:tcPr>
            <w:tcW w:w="1620" w:type="dxa"/>
            <w:vAlign w:val="center"/>
          </w:tcPr>
          <w:p w:rsidR="001B3160" w:rsidRDefault="00FE0613">
            <w:pPr>
              <w:jc w:val="right"/>
            </w:pPr>
            <w:r>
              <w:rPr>
                <w:color w:val="000000"/>
                <w:sz w:val="24"/>
              </w:rPr>
              <w:t>2.40</w:t>
            </w:r>
          </w:p>
        </w:tc>
      </w:tr>
      <w:tr w:rsidR="001B3160">
        <w:tc>
          <w:tcPr>
            <w:tcW w:w="870" w:type="dxa"/>
            <w:vAlign w:val="center"/>
          </w:tcPr>
          <w:p w:rsidR="001B3160" w:rsidRDefault="00FE0613">
            <w:pPr>
              <w:jc w:val="center"/>
            </w:pPr>
            <w:r>
              <w:rPr>
                <w:color w:val="000000"/>
                <w:sz w:val="24"/>
              </w:rPr>
              <w:t>39</w:t>
            </w:r>
          </w:p>
        </w:tc>
        <w:tc>
          <w:tcPr>
            <w:tcW w:w="1650" w:type="dxa"/>
            <w:vAlign w:val="center"/>
          </w:tcPr>
          <w:p w:rsidR="001B3160" w:rsidRDefault="00FE0613">
            <w:pPr>
              <w:jc w:val="center"/>
            </w:pPr>
            <w:r>
              <w:rPr>
                <w:color w:val="000000"/>
                <w:sz w:val="24"/>
              </w:rPr>
              <w:t>300761</w:t>
            </w:r>
          </w:p>
        </w:tc>
        <w:tc>
          <w:tcPr>
            <w:tcW w:w="1980" w:type="dxa"/>
            <w:vAlign w:val="center"/>
          </w:tcPr>
          <w:p w:rsidR="001B3160" w:rsidRDefault="00FE0613">
            <w:pPr>
              <w:jc w:val="center"/>
            </w:pPr>
            <w:r>
              <w:rPr>
                <w:color w:val="000000"/>
                <w:sz w:val="24"/>
              </w:rPr>
              <w:t>立华股份</w:t>
            </w:r>
          </w:p>
        </w:tc>
        <w:tc>
          <w:tcPr>
            <w:tcW w:w="2880" w:type="dxa"/>
            <w:vAlign w:val="center"/>
          </w:tcPr>
          <w:p w:rsidR="001B3160" w:rsidRDefault="00FE0613">
            <w:pPr>
              <w:jc w:val="right"/>
            </w:pPr>
            <w:r>
              <w:rPr>
                <w:color w:val="000000"/>
                <w:sz w:val="24"/>
              </w:rPr>
              <w:t>24,135,354.79</w:t>
            </w:r>
          </w:p>
        </w:tc>
        <w:tc>
          <w:tcPr>
            <w:tcW w:w="1620" w:type="dxa"/>
            <w:vAlign w:val="center"/>
          </w:tcPr>
          <w:p w:rsidR="001B3160" w:rsidRDefault="00FE0613">
            <w:pPr>
              <w:jc w:val="right"/>
            </w:pPr>
            <w:r>
              <w:rPr>
                <w:color w:val="000000"/>
                <w:sz w:val="24"/>
              </w:rPr>
              <w:t>2.38</w:t>
            </w:r>
          </w:p>
        </w:tc>
      </w:tr>
      <w:tr w:rsidR="001B3160">
        <w:tc>
          <w:tcPr>
            <w:tcW w:w="870" w:type="dxa"/>
            <w:vAlign w:val="center"/>
          </w:tcPr>
          <w:p w:rsidR="001B3160" w:rsidRDefault="00FE0613">
            <w:pPr>
              <w:jc w:val="center"/>
            </w:pPr>
            <w:r>
              <w:rPr>
                <w:color w:val="000000"/>
                <w:sz w:val="24"/>
              </w:rPr>
              <w:t>40</w:t>
            </w:r>
          </w:p>
        </w:tc>
        <w:tc>
          <w:tcPr>
            <w:tcW w:w="1650" w:type="dxa"/>
            <w:vAlign w:val="center"/>
          </w:tcPr>
          <w:p w:rsidR="001B3160" w:rsidRDefault="00FE0613">
            <w:pPr>
              <w:jc w:val="center"/>
            </w:pPr>
            <w:r>
              <w:rPr>
                <w:color w:val="000000"/>
                <w:sz w:val="24"/>
              </w:rPr>
              <w:t>603707</w:t>
            </w:r>
          </w:p>
        </w:tc>
        <w:tc>
          <w:tcPr>
            <w:tcW w:w="1980" w:type="dxa"/>
            <w:vAlign w:val="center"/>
          </w:tcPr>
          <w:p w:rsidR="001B3160" w:rsidRDefault="00FE0613">
            <w:pPr>
              <w:jc w:val="center"/>
            </w:pPr>
            <w:r>
              <w:rPr>
                <w:color w:val="000000"/>
                <w:sz w:val="24"/>
              </w:rPr>
              <w:t>健友股份</w:t>
            </w:r>
          </w:p>
        </w:tc>
        <w:tc>
          <w:tcPr>
            <w:tcW w:w="2880" w:type="dxa"/>
            <w:vAlign w:val="center"/>
          </w:tcPr>
          <w:p w:rsidR="001B3160" w:rsidRDefault="00FE0613">
            <w:pPr>
              <w:jc w:val="right"/>
            </w:pPr>
            <w:r>
              <w:rPr>
                <w:color w:val="000000"/>
                <w:sz w:val="24"/>
              </w:rPr>
              <w:t>23,191,022.17</w:t>
            </w:r>
          </w:p>
        </w:tc>
        <w:tc>
          <w:tcPr>
            <w:tcW w:w="1620" w:type="dxa"/>
            <w:vAlign w:val="center"/>
          </w:tcPr>
          <w:p w:rsidR="001B3160" w:rsidRDefault="00FE0613">
            <w:pPr>
              <w:jc w:val="right"/>
            </w:pPr>
            <w:r>
              <w:rPr>
                <w:color w:val="000000"/>
                <w:sz w:val="24"/>
              </w:rPr>
              <w:t>2.29</w:t>
            </w:r>
          </w:p>
        </w:tc>
      </w:tr>
      <w:tr w:rsidR="001B3160">
        <w:tc>
          <w:tcPr>
            <w:tcW w:w="870" w:type="dxa"/>
            <w:vAlign w:val="center"/>
          </w:tcPr>
          <w:p w:rsidR="001B3160" w:rsidRDefault="00FE0613">
            <w:pPr>
              <w:jc w:val="center"/>
            </w:pPr>
            <w:r>
              <w:rPr>
                <w:color w:val="000000"/>
                <w:sz w:val="24"/>
              </w:rPr>
              <w:t>41</w:t>
            </w:r>
          </w:p>
        </w:tc>
        <w:tc>
          <w:tcPr>
            <w:tcW w:w="1650" w:type="dxa"/>
            <w:vAlign w:val="center"/>
          </w:tcPr>
          <w:p w:rsidR="001B3160" w:rsidRDefault="00FE0613">
            <w:pPr>
              <w:jc w:val="center"/>
            </w:pPr>
            <w:r>
              <w:rPr>
                <w:color w:val="000000"/>
                <w:sz w:val="24"/>
              </w:rPr>
              <w:t>603636</w:t>
            </w:r>
          </w:p>
        </w:tc>
        <w:tc>
          <w:tcPr>
            <w:tcW w:w="1980" w:type="dxa"/>
            <w:vAlign w:val="center"/>
          </w:tcPr>
          <w:p w:rsidR="001B3160" w:rsidRDefault="00FE0613">
            <w:pPr>
              <w:jc w:val="center"/>
            </w:pPr>
            <w:r>
              <w:rPr>
                <w:color w:val="000000"/>
                <w:sz w:val="24"/>
              </w:rPr>
              <w:t>南威软件</w:t>
            </w:r>
          </w:p>
        </w:tc>
        <w:tc>
          <w:tcPr>
            <w:tcW w:w="2880" w:type="dxa"/>
            <w:vAlign w:val="center"/>
          </w:tcPr>
          <w:p w:rsidR="001B3160" w:rsidRDefault="00FE0613">
            <w:pPr>
              <w:jc w:val="right"/>
            </w:pPr>
            <w:r>
              <w:rPr>
                <w:color w:val="000000"/>
                <w:sz w:val="24"/>
              </w:rPr>
              <w:t>23,124,210.60</w:t>
            </w:r>
          </w:p>
        </w:tc>
        <w:tc>
          <w:tcPr>
            <w:tcW w:w="1620" w:type="dxa"/>
            <w:vAlign w:val="center"/>
          </w:tcPr>
          <w:p w:rsidR="001B3160" w:rsidRDefault="00FE0613">
            <w:pPr>
              <w:jc w:val="right"/>
            </w:pPr>
            <w:r>
              <w:rPr>
                <w:color w:val="000000"/>
                <w:sz w:val="24"/>
              </w:rPr>
              <w:t>2.28</w:t>
            </w:r>
          </w:p>
        </w:tc>
      </w:tr>
      <w:tr w:rsidR="001B3160">
        <w:tc>
          <w:tcPr>
            <w:tcW w:w="870" w:type="dxa"/>
            <w:vAlign w:val="center"/>
          </w:tcPr>
          <w:p w:rsidR="001B3160" w:rsidRDefault="00FE0613">
            <w:pPr>
              <w:jc w:val="center"/>
            </w:pPr>
            <w:r>
              <w:rPr>
                <w:color w:val="000000"/>
                <w:sz w:val="24"/>
              </w:rPr>
              <w:t>42</w:t>
            </w:r>
          </w:p>
        </w:tc>
        <w:tc>
          <w:tcPr>
            <w:tcW w:w="1650" w:type="dxa"/>
            <w:vAlign w:val="center"/>
          </w:tcPr>
          <w:p w:rsidR="001B3160" w:rsidRDefault="00FE0613">
            <w:pPr>
              <w:jc w:val="center"/>
            </w:pPr>
            <w:r>
              <w:rPr>
                <w:color w:val="000000"/>
                <w:sz w:val="24"/>
              </w:rPr>
              <w:t>000043</w:t>
            </w:r>
          </w:p>
        </w:tc>
        <w:tc>
          <w:tcPr>
            <w:tcW w:w="1980" w:type="dxa"/>
            <w:vAlign w:val="center"/>
          </w:tcPr>
          <w:p w:rsidR="001B3160" w:rsidRDefault="00FE0613">
            <w:pPr>
              <w:jc w:val="center"/>
            </w:pPr>
            <w:r>
              <w:rPr>
                <w:color w:val="000000"/>
                <w:sz w:val="24"/>
              </w:rPr>
              <w:t>中航善达</w:t>
            </w:r>
          </w:p>
        </w:tc>
        <w:tc>
          <w:tcPr>
            <w:tcW w:w="2880" w:type="dxa"/>
            <w:vAlign w:val="center"/>
          </w:tcPr>
          <w:p w:rsidR="001B3160" w:rsidRDefault="00FE0613">
            <w:pPr>
              <w:jc w:val="right"/>
            </w:pPr>
            <w:r>
              <w:rPr>
                <w:color w:val="000000"/>
                <w:sz w:val="24"/>
              </w:rPr>
              <w:t>22,460,091.04</w:t>
            </w:r>
          </w:p>
        </w:tc>
        <w:tc>
          <w:tcPr>
            <w:tcW w:w="1620" w:type="dxa"/>
            <w:vAlign w:val="center"/>
          </w:tcPr>
          <w:p w:rsidR="001B3160" w:rsidRDefault="00FE0613">
            <w:pPr>
              <w:jc w:val="right"/>
            </w:pPr>
            <w:r>
              <w:rPr>
                <w:color w:val="000000"/>
                <w:sz w:val="24"/>
              </w:rPr>
              <w:t>2.22</w:t>
            </w:r>
          </w:p>
        </w:tc>
      </w:tr>
      <w:tr w:rsidR="001B3160">
        <w:tc>
          <w:tcPr>
            <w:tcW w:w="870" w:type="dxa"/>
            <w:vAlign w:val="center"/>
          </w:tcPr>
          <w:p w:rsidR="001B3160" w:rsidRDefault="00FE0613">
            <w:pPr>
              <w:jc w:val="center"/>
            </w:pPr>
            <w:r>
              <w:rPr>
                <w:color w:val="000000"/>
                <w:sz w:val="24"/>
              </w:rPr>
              <w:t>43</w:t>
            </w:r>
          </w:p>
        </w:tc>
        <w:tc>
          <w:tcPr>
            <w:tcW w:w="1650" w:type="dxa"/>
            <w:vAlign w:val="center"/>
          </w:tcPr>
          <w:p w:rsidR="001B3160" w:rsidRDefault="00FE0613">
            <w:pPr>
              <w:jc w:val="center"/>
            </w:pPr>
            <w:r>
              <w:rPr>
                <w:color w:val="000000"/>
                <w:sz w:val="24"/>
              </w:rPr>
              <w:t>002212</w:t>
            </w:r>
          </w:p>
        </w:tc>
        <w:tc>
          <w:tcPr>
            <w:tcW w:w="1980" w:type="dxa"/>
            <w:vAlign w:val="center"/>
          </w:tcPr>
          <w:p w:rsidR="001B3160" w:rsidRDefault="00FE0613">
            <w:pPr>
              <w:jc w:val="center"/>
            </w:pPr>
            <w:r>
              <w:rPr>
                <w:color w:val="000000"/>
                <w:sz w:val="24"/>
              </w:rPr>
              <w:t>南洋股份</w:t>
            </w:r>
          </w:p>
        </w:tc>
        <w:tc>
          <w:tcPr>
            <w:tcW w:w="2880" w:type="dxa"/>
            <w:vAlign w:val="center"/>
          </w:tcPr>
          <w:p w:rsidR="001B3160" w:rsidRDefault="00FE0613">
            <w:pPr>
              <w:jc w:val="right"/>
            </w:pPr>
            <w:r>
              <w:rPr>
                <w:color w:val="000000"/>
                <w:sz w:val="24"/>
              </w:rPr>
              <w:t>21,855,116.18</w:t>
            </w:r>
          </w:p>
        </w:tc>
        <w:tc>
          <w:tcPr>
            <w:tcW w:w="1620" w:type="dxa"/>
            <w:vAlign w:val="center"/>
          </w:tcPr>
          <w:p w:rsidR="001B3160" w:rsidRDefault="00FE0613">
            <w:pPr>
              <w:jc w:val="right"/>
            </w:pPr>
            <w:r>
              <w:rPr>
                <w:color w:val="000000"/>
                <w:sz w:val="24"/>
              </w:rPr>
              <w:t>2.16</w:t>
            </w:r>
          </w:p>
        </w:tc>
      </w:tr>
      <w:tr w:rsidR="001B3160">
        <w:tc>
          <w:tcPr>
            <w:tcW w:w="870" w:type="dxa"/>
            <w:vAlign w:val="center"/>
          </w:tcPr>
          <w:p w:rsidR="001B3160" w:rsidRDefault="00FE0613">
            <w:pPr>
              <w:jc w:val="center"/>
            </w:pPr>
            <w:r>
              <w:rPr>
                <w:color w:val="000000"/>
                <w:sz w:val="24"/>
              </w:rPr>
              <w:t>44</w:t>
            </w:r>
          </w:p>
        </w:tc>
        <w:tc>
          <w:tcPr>
            <w:tcW w:w="1650" w:type="dxa"/>
            <w:vAlign w:val="center"/>
          </w:tcPr>
          <w:p w:rsidR="001B3160" w:rsidRDefault="00FE0613">
            <w:pPr>
              <w:jc w:val="center"/>
            </w:pPr>
            <w:r>
              <w:rPr>
                <w:color w:val="000000"/>
                <w:sz w:val="24"/>
              </w:rPr>
              <w:t>300130</w:t>
            </w:r>
          </w:p>
        </w:tc>
        <w:tc>
          <w:tcPr>
            <w:tcW w:w="1980" w:type="dxa"/>
            <w:vAlign w:val="center"/>
          </w:tcPr>
          <w:p w:rsidR="001B3160" w:rsidRDefault="00FE0613">
            <w:pPr>
              <w:jc w:val="center"/>
            </w:pPr>
            <w:r>
              <w:rPr>
                <w:color w:val="000000"/>
                <w:sz w:val="24"/>
              </w:rPr>
              <w:t>新国都</w:t>
            </w:r>
          </w:p>
        </w:tc>
        <w:tc>
          <w:tcPr>
            <w:tcW w:w="2880" w:type="dxa"/>
            <w:vAlign w:val="center"/>
          </w:tcPr>
          <w:p w:rsidR="001B3160" w:rsidRDefault="00FE0613">
            <w:pPr>
              <w:jc w:val="right"/>
            </w:pPr>
            <w:r>
              <w:rPr>
                <w:color w:val="000000"/>
                <w:sz w:val="24"/>
              </w:rPr>
              <w:t>21,670,715.21</w:t>
            </w:r>
          </w:p>
        </w:tc>
        <w:tc>
          <w:tcPr>
            <w:tcW w:w="1620" w:type="dxa"/>
            <w:vAlign w:val="center"/>
          </w:tcPr>
          <w:p w:rsidR="001B3160" w:rsidRDefault="00FE0613">
            <w:pPr>
              <w:jc w:val="right"/>
            </w:pPr>
            <w:r>
              <w:rPr>
                <w:color w:val="000000"/>
                <w:sz w:val="24"/>
              </w:rPr>
              <w:t>2.14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7" w:name="_Toc35967292"/>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1B3160">
        <w:tc>
          <w:tcPr>
            <w:tcW w:w="870" w:type="dxa"/>
            <w:vAlign w:val="center"/>
          </w:tcPr>
          <w:p w:rsidR="001B3160" w:rsidRDefault="00FE0613">
            <w:pPr>
              <w:jc w:val="center"/>
            </w:pPr>
            <w:r>
              <w:rPr>
                <w:color w:val="000000"/>
                <w:sz w:val="24"/>
              </w:rPr>
              <w:t>1</w:t>
            </w:r>
          </w:p>
        </w:tc>
        <w:tc>
          <w:tcPr>
            <w:tcW w:w="1650" w:type="dxa"/>
            <w:vAlign w:val="center"/>
          </w:tcPr>
          <w:p w:rsidR="001B3160" w:rsidRDefault="00FE0613">
            <w:pPr>
              <w:jc w:val="center"/>
            </w:pPr>
            <w:r>
              <w:rPr>
                <w:color w:val="000000"/>
                <w:sz w:val="24"/>
              </w:rPr>
              <w:t>600038</w:t>
            </w:r>
          </w:p>
        </w:tc>
        <w:tc>
          <w:tcPr>
            <w:tcW w:w="1980" w:type="dxa"/>
            <w:vAlign w:val="center"/>
          </w:tcPr>
          <w:p w:rsidR="001B3160" w:rsidRDefault="00FE0613">
            <w:pPr>
              <w:jc w:val="center"/>
            </w:pPr>
            <w:r>
              <w:rPr>
                <w:color w:val="000000"/>
                <w:sz w:val="24"/>
              </w:rPr>
              <w:t>中直股份</w:t>
            </w:r>
          </w:p>
        </w:tc>
        <w:tc>
          <w:tcPr>
            <w:tcW w:w="2880" w:type="dxa"/>
            <w:vAlign w:val="center"/>
          </w:tcPr>
          <w:p w:rsidR="001B3160" w:rsidRDefault="00FE0613">
            <w:pPr>
              <w:jc w:val="right"/>
            </w:pPr>
            <w:r>
              <w:rPr>
                <w:color w:val="000000"/>
                <w:sz w:val="24"/>
              </w:rPr>
              <w:t>150,961,024.66</w:t>
            </w:r>
          </w:p>
        </w:tc>
        <w:tc>
          <w:tcPr>
            <w:tcW w:w="1620" w:type="dxa"/>
            <w:vAlign w:val="center"/>
          </w:tcPr>
          <w:p w:rsidR="001B3160" w:rsidRDefault="00FE0613">
            <w:pPr>
              <w:jc w:val="right"/>
            </w:pPr>
            <w:r>
              <w:rPr>
                <w:color w:val="000000"/>
                <w:sz w:val="24"/>
              </w:rPr>
              <w:t>14.91</w:t>
            </w:r>
          </w:p>
        </w:tc>
      </w:tr>
      <w:tr w:rsidR="001B3160">
        <w:tc>
          <w:tcPr>
            <w:tcW w:w="870" w:type="dxa"/>
            <w:vAlign w:val="center"/>
          </w:tcPr>
          <w:p w:rsidR="001B3160" w:rsidRDefault="00FE0613">
            <w:pPr>
              <w:jc w:val="center"/>
            </w:pPr>
            <w:r>
              <w:rPr>
                <w:color w:val="000000"/>
                <w:sz w:val="24"/>
              </w:rPr>
              <w:t>2</w:t>
            </w:r>
          </w:p>
        </w:tc>
        <w:tc>
          <w:tcPr>
            <w:tcW w:w="1650" w:type="dxa"/>
            <w:vAlign w:val="center"/>
          </w:tcPr>
          <w:p w:rsidR="001B3160" w:rsidRDefault="00FE0613">
            <w:pPr>
              <w:jc w:val="center"/>
            </w:pPr>
            <w:r>
              <w:rPr>
                <w:color w:val="000000"/>
                <w:sz w:val="24"/>
              </w:rPr>
              <w:t>300253</w:t>
            </w:r>
          </w:p>
        </w:tc>
        <w:tc>
          <w:tcPr>
            <w:tcW w:w="1980" w:type="dxa"/>
            <w:vAlign w:val="center"/>
          </w:tcPr>
          <w:p w:rsidR="001B3160" w:rsidRDefault="00FE0613">
            <w:pPr>
              <w:jc w:val="center"/>
            </w:pPr>
            <w:r>
              <w:rPr>
                <w:color w:val="000000"/>
                <w:sz w:val="24"/>
              </w:rPr>
              <w:t>卫宁健康</w:t>
            </w:r>
          </w:p>
        </w:tc>
        <w:tc>
          <w:tcPr>
            <w:tcW w:w="2880" w:type="dxa"/>
            <w:vAlign w:val="center"/>
          </w:tcPr>
          <w:p w:rsidR="001B3160" w:rsidRDefault="00FE0613">
            <w:pPr>
              <w:jc w:val="right"/>
            </w:pPr>
            <w:r>
              <w:rPr>
                <w:color w:val="000000"/>
                <w:sz w:val="24"/>
              </w:rPr>
              <w:t>122,410,019.40</w:t>
            </w:r>
          </w:p>
        </w:tc>
        <w:tc>
          <w:tcPr>
            <w:tcW w:w="1620" w:type="dxa"/>
            <w:vAlign w:val="center"/>
          </w:tcPr>
          <w:p w:rsidR="001B3160" w:rsidRDefault="00FE0613">
            <w:pPr>
              <w:jc w:val="right"/>
            </w:pPr>
            <w:r>
              <w:rPr>
                <w:color w:val="000000"/>
                <w:sz w:val="24"/>
              </w:rPr>
              <w:t>12.09</w:t>
            </w:r>
          </w:p>
        </w:tc>
      </w:tr>
      <w:tr w:rsidR="001B3160">
        <w:tc>
          <w:tcPr>
            <w:tcW w:w="870" w:type="dxa"/>
            <w:vAlign w:val="center"/>
          </w:tcPr>
          <w:p w:rsidR="001B3160" w:rsidRDefault="00FE0613">
            <w:pPr>
              <w:jc w:val="center"/>
            </w:pPr>
            <w:r>
              <w:rPr>
                <w:color w:val="000000"/>
                <w:sz w:val="24"/>
              </w:rPr>
              <w:t>3</w:t>
            </w:r>
          </w:p>
        </w:tc>
        <w:tc>
          <w:tcPr>
            <w:tcW w:w="1650" w:type="dxa"/>
            <w:vAlign w:val="center"/>
          </w:tcPr>
          <w:p w:rsidR="001B3160" w:rsidRDefault="00FE0613">
            <w:pPr>
              <w:jc w:val="center"/>
            </w:pPr>
            <w:r>
              <w:rPr>
                <w:color w:val="000000"/>
                <w:sz w:val="24"/>
              </w:rPr>
              <w:t>300226</w:t>
            </w:r>
          </w:p>
        </w:tc>
        <w:tc>
          <w:tcPr>
            <w:tcW w:w="1980" w:type="dxa"/>
            <w:vAlign w:val="center"/>
          </w:tcPr>
          <w:p w:rsidR="001B3160" w:rsidRDefault="00FE0613">
            <w:pPr>
              <w:jc w:val="center"/>
            </w:pPr>
            <w:r>
              <w:rPr>
                <w:color w:val="000000"/>
                <w:sz w:val="24"/>
              </w:rPr>
              <w:t>上海钢联</w:t>
            </w:r>
          </w:p>
        </w:tc>
        <w:tc>
          <w:tcPr>
            <w:tcW w:w="2880" w:type="dxa"/>
            <w:vAlign w:val="center"/>
          </w:tcPr>
          <w:p w:rsidR="001B3160" w:rsidRDefault="00FE0613">
            <w:pPr>
              <w:jc w:val="right"/>
            </w:pPr>
            <w:r>
              <w:rPr>
                <w:color w:val="000000"/>
                <w:sz w:val="24"/>
              </w:rPr>
              <w:t>117,142,452.72</w:t>
            </w:r>
          </w:p>
        </w:tc>
        <w:tc>
          <w:tcPr>
            <w:tcW w:w="1620" w:type="dxa"/>
            <w:vAlign w:val="center"/>
          </w:tcPr>
          <w:p w:rsidR="001B3160" w:rsidRDefault="00FE0613">
            <w:pPr>
              <w:jc w:val="right"/>
            </w:pPr>
            <w:r>
              <w:rPr>
                <w:color w:val="000000"/>
                <w:sz w:val="24"/>
              </w:rPr>
              <w:t>11.57</w:t>
            </w:r>
          </w:p>
        </w:tc>
      </w:tr>
      <w:tr w:rsidR="001B3160">
        <w:tc>
          <w:tcPr>
            <w:tcW w:w="870" w:type="dxa"/>
            <w:vAlign w:val="center"/>
          </w:tcPr>
          <w:p w:rsidR="001B3160" w:rsidRDefault="00FE0613">
            <w:pPr>
              <w:jc w:val="center"/>
            </w:pPr>
            <w:r>
              <w:rPr>
                <w:color w:val="000000"/>
                <w:sz w:val="24"/>
              </w:rPr>
              <w:t>4</w:t>
            </w:r>
          </w:p>
        </w:tc>
        <w:tc>
          <w:tcPr>
            <w:tcW w:w="1650" w:type="dxa"/>
            <w:vAlign w:val="center"/>
          </w:tcPr>
          <w:p w:rsidR="001B3160" w:rsidRDefault="00FE0613">
            <w:pPr>
              <w:jc w:val="center"/>
            </w:pPr>
            <w:r>
              <w:rPr>
                <w:color w:val="000000"/>
                <w:sz w:val="24"/>
              </w:rPr>
              <w:t>002371</w:t>
            </w:r>
          </w:p>
        </w:tc>
        <w:tc>
          <w:tcPr>
            <w:tcW w:w="1980" w:type="dxa"/>
            <w:vAlign w:val="center"/>
          </w:tcPr>
          <w:p w:rsidR="001B3160" w:rsidRDefault="00FE0613">
            <w:pPr>
              <w:jc w:val="center"/>
            </w:pPr>
            <w:r>
              <w:rPr>
                <w:color w:val="000000"/>
                <w:sz w:val="24"/>
              </w:rPr>
              <w:t>北方华创</w:t>
            </w:r>
          </w:p>
        </w:tc>
        <w:tc>
          <w:tcPr>
            <w:tcW w:w="2880" w:type="dxa"/>
            <w:vAlign w:val="center"/>
          </w:tcPr>
          <w:p w:rsidR="001B3160" w:rsidRDefault="00FE0613">
            <w:pPr>
              <w:jc w:val="right"/>
            </w:pPr>
            <w:r>
              <w:rPr>
                <w:color w:val="000000"/>
                <w:sz w:val="24"/>
              </w:rPr>
              <w:t>114,081,999.78</w:t>
            </w:r>
          </w:p>
        </w:tc>
        <w:tc>
          <w:tcPr>
            <w:tcW w:w="1620" w:type="dxa"/>
            <w:vAlign w:val="center"/>
          </w:tcPr>
          <w:p w:rsidR="001B3160" w:rsidRDefault="00FE0613">
            <w:pPr>
              <w:jc w:val="right"/>
            </w:pPr>
            <w:r>
              <w:rPr>
                <w:color w:val="000000"/>
                <w:sz w:val="24"/>
              </w:rPr>
              <w:t>11.27</w:t>
            </w:r>
          </w:p>
        </w:tc>
      </w:tr>
      <w:tr w:rsidR="001B3160">
        <w:tc>
          <w:tcPr>
            <w:tcW w:w="870" w:type="dxa"/>
            <w:vAlign w:val="center"/>
          </w:tcPr>
          <w:p w:rsidR="001B3160" w:rsidRDefault="00FE0613">
            <w:pPr>
              <w:jc w:val="center"/>
            </w:pPr>
            <w:r>
              <w:rPr>
                <w:color w:val="000000"/>
                <w:sz w:val="24"/>
              </w:rPr>
              <w:t>5</w:t>
            </w:r>
          </w:p>
        </w:tc>
        <w:tc>
          <w:tcPr>
            <w:tcW w:w="1650" w:type="dxa"/>
            <w:vAlign w:val="center"/>
          </w:tcPr>
          <w:p w:rsidR="001B3160" w:rsidRDefault="00FE0613">
            <w:pPr>
              <w:jc w:val="center"/>
            </w:pPr>
            <w:r>
              <w:rPr>
                <w:color w:val="000000"/>
                <w:sz w:val="24"/>
              </w:rPr>
              <w:t>600131</w:t>
            </w:r>
          </w:p>
        </w:tc>
        <w:tc>
          <w:tcPr>
            <w:tcW w:w="1980" w:type="dxa"/>
            <w:vAlign w:val="center"/>
          </w:tcPr>
          <w:p w:rsidR="001B3160" w:rsidRDefault="008A7997">
            <w:pPr>
              <w:jc w:val="center"/>
            </w:pPr>
            <w:r>
              <w:rPr>
                <w:rFonts w:hint="eastAsia"/>
                <w:color w:val="000000"/>
                <w:sz w:val="24"/>
              </w:rPr>
              <w:t>国网信通</w:t>
            </w:r>
          </w:p>
        </w:tc>
        <w:tc>
          <w:tcPr>
            <w:tcW w:w="2880" w:type="dxa"/>
            <w:vAlign w:val="center"/>
          </w:tcPr>
          <w:p w:rsidR="001B3160" w:rsidRDefault="00FE0613">
            <w:pPr>
              <w:jc w:val="right"/>
            </w:pPr>
            <w:r>
              <w:rPr>
                <w:color w:val="000000"/>
                <w:sz w:val="24"/>
              </w:rPr>
              <w:t>106,136,062.10</w:t>
            </w:r>
          </w:p>
        </w:tc>
        <w:tc>
          <w:tcPr>
            <w:tcW w:w="1620" w:type="dxa"/>
            <w:vAlign w:val="center"/>
          </w:tcPr>
          <w:p w:rsidR="001B3160" w:rsidRDefault="00FE0613">
            <w:pPr>
              <w:jc w:val="right"/>
            </w:pPr>
            <w:r>
              <w:rPr>
                <w:color w:val="000000"/>
                <w:sz w:val="24"/>
              </w:rPr>
              <w:t>10.48</w:t>
            </w:r>
          </w:p>
        </w:tc>
      </w:tr>
      <w:tr w:rsidR="001B3160">
        <w:tc>
          <w:tcPr>
            <w:tcW w:w="870" w:type="dxa"/>
            <w:vAlign w:val="center"/>
          </w:tcPr>
          <w:p w:rsidR="001B3160" w:rsidRDefault="00FE0613">
            <w:pPr>
              <w:jc w:val="center"/>
            </w:pPr>
            <w:r>
              <w:rPr>
                <w:color w:val="000000"/>
                <w:sz w:val="24"/>
              </w:rPr>
              <w:t>6</w:t>
            </w:r>
          </w:p>
        </w:tc>
        <w:tc>
          <w:tcPr>
            <w:tcW w:w="1650" w:type="dxa"/>
            <w:vAlign w:val="center"/>
          </w:tcPr>
          <w:p w:rsidR="001B3160" w:rsidRDefault="00FE0613">
            <w:pPr>
              <w:jc w:val="center"/>
            </w:pPr>
            <w:r>
              <w:rPr>
                <w:color w:val="000000"/>
                <w:sz w:val="24"/>
              </w:rPr>
              <w:t>300395</w:t>
            </w:r>
          </w:p>
        </w:tc>
        <w:tc>
          <w:tcPr>
            <w:tcW w:w="1980" w:type="dxa"/>
            <w:vAlign w:val="center"/>
          </w:tcPr>
          <w:p w:rsidR="001B3160" w:rsidRDefault="00FE0613">
            <w:pPr>
              <w:jc w:val="center"/>
            </w:pPr>
            <w:r>
              <w:rPr>
                <w:color w:val="000000"/>
                <w:sz w:val="24"/>
              </w:rPr>
              <w:t>菲利华</w:t>
            </w:r>
          </w:p>
        </w:tc>
        <w:tc>
          <w:tcPr>
            <w:tcW w:w="2880" w:type="dxa"/>
            <w:vAlign w:val="center"/>
          </w:tcPr>
          <w:p w:rsidR="001B3160" w:rsidRDefault="00FE0613">
            <w:pPr>
              <w:jc w:val="right"/>
            </w:pPr>
            <w:r>
              <w:rPr>
                <w:color w:val="000000"/>
                <w:sz w:val="24"/>
              </w:rPr>
              <w:t>100,222,339.64</w:t>
            </w:r>
          </w:p>
        </w:tc>
        <w:tc>
          <w:tcPr>
            <w:tcW w:w="1620" w:type="dxa"/>
            <w:vAlign w:val="center"/>
          </w:tcPr>
          <w:p w:rsidR="001B3160" w:rsidRDefault="00FE0613">
            <w:pPr>
              <w:jc w:val="right"/>
            </w:pPr>
            <w:r>
              <w:rPr>
                <w:color w:val="000000"/>
                <w:sz w:val="24"/>
              </w:rPr>
              <w:t>9.90</w:t>
            </w:r>
          </w:p>
        </w:tc>
      </w:tr>
      <w:tr w:rsidR="001B3160">
        <w:tc>
          <w:tcPr>
            <w:tcW w:w="870" w:type="dxa"/>
            <w:vAlign w:val="center"/>
          </w:tcPr>
          <w:p w:rsidR="001B3160" w:rsidRDefault="00FE0613">
            <w:pPr>
              <w:jc w:val="center"/>
            </w:pPr>
            <w:r>
              <w:rPr>
                <w:color w:val="000000"/>
                <w:sz w:val="24"/>
              </w:rPr>
              <w:t>7</w:t>
            </w:r>
          </w:p>
        </w:tc>
        <w:tc>
          <w:tcPr>
            <w:tcW w:w="1650" w:type="dxa"/>
            <w:vAlign w:val="center"/>
          </w:tcPr>
          <w:p w:rsidR="001B3160" w:rsidRDefault="00FE0613">
            <w:pPr>
              <w:jc w:val="center"/>
            </w:pPr>
            <w:r>
              <w:rPr>
                <w:color w:val="000000"/>
                <w:sz w:val="24"/>
              </w:rPr>
              <w:t>300572</w:t>
            </w:r>
          </w:p>
        </w:tc>
        <w:tc>
          <w:tcPr>
            <w:tcW w:w="1980" w:type="dxa"/>
            <w:vAlign w:val="center"/>
          </w:tcPr>
          <w:p w:rsidR="001B3160" w:rsidRDefault="00FE0613">
            <w:pPr>
              <w:jc w:val="center"/>
            </w:pPr>
            <w:r>
              <w:rPr>
                <w:color w:val="000000"/>
                <w:sz w:val="24"/>
              </w:rPr>
              <w:t>安车检测</w:t>
            </w:r>
          </w:p>
        </w:tc>
        <w:tc>
          <w:tcPr>
            <w:tcW w:w="2880" w:type="dxa"/>
            <w:vAlign w:val="center"/>
          </w:tcPr>
          <w:p w:rsidR="001B3160" w:rsidRDefault="00FE0613">
            <w:pPr>
              <w:jc w:val="right"/>
            </w:pPr>
            <w:r>
              <w:rPr>
                <w:color w:val="000000"/>
                <w:sz w:val="24"/>
              </w:rPr>
              <w:t>98,157,907.42</w:t>
            </w:r>
          </w:p>
        </w:tc>
        <w:tc>
          <w:tcPr>
            <w:tcW w:w="1620" w:type="dxa"/>
            <w:vAlign w:val="center"/>
          </w:tcPr>
          <w:p w:rsidR="001B3160" w:rsidRDefault="00FE0613">
            <w:pPr>
              <w:jc w:val="right"/>
            </w:pPr>
            <w:r>
              <w:rPr>
                <w:color w:val="000000"/>
                <w:sz w:val="24"/>
              </w:rPr>
              <w:t>9.69</w:t>
            </w:r>
          </w:p>
        </w:tc>
      </w:tr>
      <w:tr w:rsidR="001B3160">
        <w:tc>
          <w:tcPr>
            <w:tcW w:w="870" w:type="dxa"/>
            <w:vAlign w:val="center"/>
          </w:tcPr>
          <w:p w:rsidR="001B3160" w:rsidRDefault="00FE0613">
            <w:pPr>
              <w:jc w:val="center"/>
            </w:pPr>
            <w:r>
              <w:rPr>
                <w:color w:val="000000"/>
                <w:sz w:val="24"/>
              </w:rPr>
              <w:t>8</w:t>
            </w:r>
          </w:p>
        </w:tc>
        <w:tc>
          <w:tcPr>
            <w:tcW w:w="1650" w:type="dxa"/>
            <w:vAlign w:val="center"/>
          </w:tcPr>
          <w:p w:rsidR="001B3160" w:rsidRDefault="00FE0613">
            <w:pPr>
              <w:jc w:val="center"/>
            </w:pPr>
            <w:r>
              <w:rPr>
                <w:color w:val="000000"/>
                <w:sz w:val="24"/>
              </w:rPr>
              <w:t>000768</w:t>
            </w:r>
          </w:p>
        </w:tc>
        <w:tc>
          <w:tcPr>
            <w:tcW w:w="1980" w:type="dxa"/>
            <w:vAlign w:val="center"/>
          </w:tcPr>
          <w:p w:rsidR="001B3160" w:rsidRDefault="00FE0613">
            <w:pPr>
              <w:jc w:val="center"/>
            </w:pPr>
            <w:r>
              <w:rPr>
                <w:color w:val="000000"/>
                <w:sz w:val="24"/>
              </w:rPr>
              <w:t>中航飞机</w:t>
            </w:r>
          </w:p>
        </w:tc>
        <w:tc>
          <w:tcPr>
            <w:tcW w:w="2880" w:type="dxa"/>
            <w:vAlign w:val="center"/>
          </w:tcPr>
          <w:p w:rsidR="001B3160" w:rsidRDefault="00FE0613">
            <w:pPr>
              <w:jc w:val="right"/>
            </w:pPr>
            <w:r>
              <w:rPr>
                <w:color w:val="000000"/>
                <w:sz w:val="24"/>
              </w:rPr>
              <w:t>86,883,836.37</w:t>
            </w:r>
          </w:p>
        </w:tc>
        <w:tc>
          <w:tcPr>
            <w:tcW w:w="1620" w:type="dxa"/>
            <w:vAlign w:val="center"/>
          </w:tcPr>
          <w:p w:rsidR="001B3160" w:rsidRDefault="00FE0613">
            <w:pPr>
              <w:jc w:val="right"/>
            </w:pPr>
            <w:r>
              <w:rPr>
                <w:color w:val="000000"/>
                <w:sz w:val="24"/>
              </w:rPr>
              <w:t>8.58</w:t>
            </w:r>
          </w:p>
        </w:tc>
      </w:tr>
      <w:tr w:rsidR="001B3160">
        <w:tc>
          <w:tcPr>
            <w:tcW w:w="870" w:type="dxa"/>
            <w:vAlign w:val="center"/>
          </w:tcPr>
          <w:p w:rsidR="001B3160" w:rsidRDefault="00FE0613">
            <w:pPr>
              <w:jc w:val="center"/>
            </w:pPr>
            <w:r>
              <w:rPr>
                <w:color w:val="000000"/>
                <w:sz w:val="24"/>
              </w:rPr>
              <w:t>9</w:t>
            </w:r>
          </w:p>
        </w:tc>
        <w:tc>
          <w:tcPr>
            <w:tcW w:w="1650" w:type="dxa"/>
            <w:vAlign w:val="center"/>
          </w:tcPr>
          <w:p w:rsidR="001B3160" w:rsidRDefault="00FE0613">
            <w:pPr>
              <w:jc w:val="center"/>
            </w:pPr>
            <w:r>
              <w:rPr>
                <w:color w:val="000000"/>
                <w:sz w:val="24"/>
              </w:rPr>
              <w:t>600216</w:t>
            </w:r>
          </w:p>
        </w:tc>
        <w:tc>
          <w:tcPr>
            <w:tcW w:w="1980" w:type="dxa"/>
            <w:vAlign w:val="center"/>
          </w:tcPr>
          <w:p w:rsidR="001B3160" w:rsidRDefault="00FE0613">
            <w:pPr>
              <w:jc w:val="center"/>
            </w:pPr>
            <w:r>
              <w:rPr>
                <w:color w:val="000000"/>
                <w:sz w:val="24"/>
              </w:rPr>
              <w:t>浙江医药</w:t>
            </w:r>
          </w:p>
        </w:tc>
        <w:tc>
          <w:tcPr>
            <w:tcW w:w="2880" w:type="dxa"/>
            <w:vAlign w:val="center"/>
          </w:tcPr>
          <w:p w:rsidR="001B3160" w:rsidRDefault="00FE0613">
            <w:pPr>
              <w:jc w:val="right"/>
            </w:pPr>
            <w:r>
              <w:rPr>
                <w:color w:val="000000"/>
                <w:sz w:val="24"/>
              </w:rPr>
              <w:t>85,723,561.81</w:t>
            </w:r>
          </w:p>
        </w:tc>
        <w:tc>
          <w:tcPr>
            <w:tcW w:w="1620" w:type="dxa"/>
            <w:vAlign w:val="center"/>
          </w:tcPr>
          <w:p w:rsidR="001B3160" w:rsidRDefault="00FE0613">
            <w:pPr>
              <w:jc w:val="right"/>
            </w:pPr>
            <w:r>
              <w:rPr>
                <w:color w:val="000000"/>
                <w:sz w:val="24"/>
              </w:rPr>
              <w:t>8.47</w:t>
            </w:r>
          </w:p>
        </w:tc>
      </w:tr>
      <w:tr w:rsidR="001B3160">
        <w:tc>
          <w:tcPr>
            <w:tcW w:w="870" w:type="dxa"/>
            <w:vAlign w:val="center"/>
          </w:tcPr>
          <w:p w:rsidR="001B3160" w:rsidRDefault="00FE0613">
            <w:pPr>
              <w:jc w:val="center"/>
            </w:pPr>
            <w:r>
              <w:rPr>
                <w:color w:val="000000"/>
                <w:sz w:val="24"/>
              </w:rPr>
              <w:t>10</w:t>
            </w:r>
          </w:p>
        </w:tc>
        <w:tc>
          <w:tcPr>
            <w:tcW w:w="1650" w:type="dxa"/>
            <w:vAlign w:val="center"/>
          </w:tcPr>
          <w:p w:rsidR="001B3160" w:rsidRDefault="00FE0613">
            <w:pPr>
              <w:jc w:val="center"/>
            </w:pPr>
            <w:r>
              <w:rPr>
                <w:color w:val="000000"/>
                <w:sz w:val="24"/>
              </w:rPr>
              <w:t>300012</w:t>
            </w:r>
          </w:p>
        </w:tc>
        <w:tc>
          <w:tcPr>
            <w:tcW w:w="1980" w:type="dxa"/>
            <w:vAlign w:val="center"/>
          </w:tcPr>
          <w:p w:rsidR="001B3160" w:rsidRDefault="00FE0613">
            <w:pPr>
              <w:jc w:val="center"/>
            </w:pPr>
            <w:r>
              <w:rPr>
                <w:color w:val="000000"/>
                <w:sz w:val="24"/>
              </w:rPr>
              <w:t>华测检测</w:t>
            </w:r>
          </w:p>
        </w:tc>
        <w:tc>
          <w:tcPr>
            <w:tcW w:w="2880" w:type="dxa"/>
            <w:vAlign w:val="center"/>
          </w:tcPr>
          <w:p w:rsidR="001B3160" w:rsidRDefault="00FE0613">
            <w:pPr>
              <w:jc w:val="right"/>
            </w:pPr>
            <w:r>
              <w:rPr>
                <w:color w:val="000000"/>
                <w:sz w:val="24"/>
              </w:rPr>
              <w:t>85,167,374.28</w:t>
            </w:r>
          </w:p>
        </w:tc>
        <w:tc>
          <w:tcPr>
            <w:tcW w:w="1620" w:type="dxa"/>
            <w:vAlign w:val="center"/>
          </w:tcPr>
          <w:p w:rsidR="001B3160" w:rsidRDefault="00FE0613">
            <w:pPr>
              <w:jc w:val="right"/>
            </w:pPr>
            <w:r>
              <w:rPr>
                <w:color w:val="000000"/>
                <w:sz w:val="24"/>
              </w:rPr>
              <w:t>8.41</w:t>
            </w:r>
          </w:p>
        </w:tc>
      </w:tr>
      <w:tr w:rsidR="001B3160">
        <w:tc>
          <w:tcPr>
            <w:tcW w:w="870" w:type="dxa"/>
            <w:vAlign w:val="center"/>
          </w:tcPr>
          <w:p w:rsidR="001B3160" w:rsidRDefault="00FE0613">
            <w:pPr>
              <w:jc w:val="center"/>
            </w:pPr>
            <w:r>
              <w:rPr>
                <w:color w:val="000000"/>
                <w:sz w:val="24"/>
              </w:rPr>
              <w:t>11</w:t>
            </w:r>
          </w:p>
        </w:tc>
        <w:tc>
          <w:tcPr>
            <w:tcW w:w="1650" w:type="dxa"/>
            <w:vAlign w:val="center"/>
          </w:tcPr>
          <w:p w:rsidR="001B3160" w:rsidRDefault="00FE0613">
            <w:pPr>
              <w:jc w:val="center"/>
            </w:pPr>
            <w:r>
              <w:rPr>
                <w:color w:val="000000"/>
                <w:sz w:val="24"/>
              </w:rPr>
              <w:t>000977</w:t>
            </w:r>
          </w:p>
        </w:tc>
        <w:tc>
          <w:tcPr>
            <w:tcW w:w="1980" w:type="dxa"/>
            <w:vAlign w:val="center"/>
          </w:tcPr>
          <w:p w:rsidR="001B3160" w:rsidRDefault="00FE0613">
            <w:pPr>
              <w:jc w:val="center"/>
            </w:pPr>
            <w:r>
              <w:rPr>
                <w:color w:val="000000"/>
                <w:sz w:val="24"/>
              </w:rPr>
              <w:t>浪潮信息</w:t>
            </w:r>
          </w:p>
        </w:tc>
        <w:tc>
          <w:tcPr>
            <w:tcW w:w="2880" w:type="dxa"/>
            <w:vAlign w:val="center"/>
          </w:tcPr>
          <w:p w:rsidR="001B3160" w:rsidRDefault="00FE0613">
            <w:pPr>
              <w:jc w:val="right"/>
            </w:pPr>
            <w:r>
              <w:rPr>
                <w:color w:val="000000"/>
                <w:sz w:val="24"/>
              </w:rPr>
              <w:t>82,596,345.38</w:t>
            </w:r>
          </w:p>
        </w:tc>
        <w:tc>
          <w:tcPr>
            <w:tcW w:w="1620" w:type="dxa"/>
            <w:vAlign w:val="center"/>
          </w:tcPr>
          <w:p w:rsidR="001B3160" w:rsidRDefault="00FE0613">
            <w:pPr>
              <w:jc w:val="right"/>
            </w:pPr>
            <w:r>
              <w:rPr>
                <w:color w:val="000000"/>
                <w:sz w:val="24"/>
              </w:rPr>
              <w:t>8.16</w:t>
            </w:r>
          </w:p>
        </w:tc>
      </w:tr>
      <w:tr w:rsidR="001B3160">
        <w:tc>
          <w:tcPr>
            <w:tcW w:w="870" w:type="dxa"/>
            <w:vAlign w:val="center"/>
          </w:tcPr>
          <w:p w:rsidR="001B3160" w:rsidRDefault="00FE0613">
            <w:pPr>
              <w:jc w:val="center"/>
            </w:pPr>
            <w:r>
              <w:rPr>
                <w:color w:val="000000"/>
                <w:sz w:val="24"/>
              </w:rPr>
              <w:t>12</w:t>
            </w:r>
          </w:p>
        </w:tc>
        <w:tc>
          <w:tcPr>
            <w:tcW w:w="1650" w:type="dxa"/>
            <w:vAlign w:val="center"/>
          </w:tcPr>
          <w:p w:rsidR="001B3160" w:rsidRDefault="00FE0613">
            <w:pPr>
              <w:jc w:val="center"/>
            </w:pPr>
            <w:r>
              <w:rPr>
                <w:color w:val="000000"/>
                <w:sz w:val="24"/>
              </w:rPr>
              <w:t>300016</w:t>
            </w:r>
          </w:p>
        </w:tc>
        <w:tc>
          <w:tcPr>
            <w:tcW w:w="1980" w:type="dxa"/>
            <w:vAlign w:val="center"/>
          </w:tcPr>
          <w:p w:rsidR="001B3160" w:rsidRDefault="00FE0613">
            <w:pPr>
              <w:jc w:val="center"/>
            </w:pPr>
            <w:r>
              <w:rPr>
                <w:color w:val="000000"/>
                <w:sz w:val="24"/>
              </w:rPr>
              <w:t>北陆药业</w:t>
            </w:r>
          </w:p>
        </w:tc>
        <w:tc>
          <w:tcPr>
            <w:tcW w:w="2880" w:type="dxa"/>
            <w:vAlign w:val="center"/>
          </w:tcPr>
          <w:p w:rsidR="001B3160" w:rsidRDefault="00FE0613">
            <w:pPr>
              <w:jc w:val="right"/>
            </w:pPr>
            <w:r>
              <w:rPr>
                <w:color w:val="000000"/>
                <w:sz w:val="24"/>
              </w:rPr>
              <w:t>80,107,278.28</w:t>
            </w:r>
          </w:p>
        </w:tc>
        <w:tc>
          <w:tcPr>
            <w:tcW w:w="1620" w:type="dxa"/>
            <w:vAlign w:val="center"/>
          </w:tcPr>
          <w:p w:rsidR="001B3160" w:rsidRDefault="00FE0613">
            <w:pPr>
              <w:jc w:val="right"/>
            </w:pPr>
            <w:r>
              <w:rPr>
                <w:color w:val="000000"/>
                <w:sz w:val="24"/>
              </w:rPr>
              <w:t>7.91</w:t>
            </w:r>
          </w:p>
        </w:tc>
      </w:tr>
      <w:tr w:rsidR="001B3160">
        <w:tc>
          <w:tcPr>
            <w:tcW w:w="870" w:type="dxa"/>
            <w:vAlign w:val="center"/>
          </w:tcPr>
          <w:p w:rsidR="001B3160" w:rsidRDefault="00FE0613">
            <w:pPr>
              <w:jc w:val="center"/>
            </w:pPr>
            <w:r>
              <w:rPr>
                <w:color w:val="000000"/>
                <w:sz w:val="24"/>
              </w:rPr>
              <w:t>13</w:t>
            </w:r>
          </w:p>
        </w:tc>
        <w:tc>
          <w:tcPr>
            <w:tcW w:w="1650" w:type="dxa"/>
            <w:vAlign w:val="center"/>
          </w:tcPr>
          <w:p w:rsidR="001B3160" w:rsidRDefault="00FE0613">
            <w:pPr>
              <w:jc w:val="center"/>
            </w:pPr>
            <w:r>
              <w:rPr>
                <w:color w:val="000000"/>
                <w:sz w:val="24"/>
              </w:rPr>
              <w:t>000066</w:t>
            </w:r>
          </w:p>
        </w:tc>
        <w:tc>
          <w:tcPr>
            <w:tcW w:w="1980" w:type="dxa"/>
            <w:vAlign w:val="center"/>
          </w:tcPr>
          <w:p w:rsidR="001B3160" w:rsidRDefault="00FE0613">
            <w:pPr>
              <w:jc w:val="center"/>
            </w:pPr>
            <w:r>
              <w:rPr>
                <w:color w:val="000000"/>
                <w:sz w:val="24"/>
              </w:rPr>
              <w:t>中国长城</w:t>
            </w:r>
          </w:p>
        </w:tc>
        <w:tc>
          <w:tcPr>
            <w:tcW w:w="2880" w:type="dxa"/>
            <w:vAlign w:val="center"/>
          </w:tcPr>
          <w:p w:rsidR="001B3160" w:rsidRDefault="00FE0613">
            <w:pPr>
              <w:jc w:val="right"/>
            </w:pPr>
            <w:r>
              <w:rPr>
                <w:color w:val="000000"/>
                <w:sz w:val="24"/>
              </w:rPr>
              <w:t>76,671,240.94</w:t>
            </w:r>
          </w:p>
        </w:tc>
        <w:tc>
          <w:tcPr>
            <w:tcW w:w="1620" w:type="dxa"/>
            <w:vAlign w:val="center"/>
          </w:tcPr>
          <w:p w:rsidR="001B3160" w:rsidRDefault="00FE0613">
            <w:pPr>
              <w:jc w:val="right"/>
            </w:pPr>
            <w:r>
              <w:rPr>
                <w:color w:val="000000"/>
                <w:sz w:val="24"/>
              </w:rPr>
              <w:t>7.57</w:t>
            </w:r>
          </w:p>
        </w:tc>
      </w:tr>
      <w:tr w:rsidR="001B3160">
        <w:tc>
          <w:tcPr>
            <w:tcW w:w="870" w:type="dxa"/>
            <w:vAlign w:val="center"/>
          </w:tcPr>
          <w:p w:rsidR="001B3160" w:rsidRDefault="00FE0613">
            <w:pPr>
              <w:jc w:val="center"/>
            </w:pPr>
            <w:r>
              <w:rPr>
                <w:color w:val="000000"/>
                <w:sz w:val="24"/>
              </w:rPr>
              <w:t>14</w:t>
            </w:r>
          </w:p>
        </w:tc>
        <w:tc>
          <w:tcPr>
            <w:tcW w:w="1650" w:type="dxa"/>
            <w:vAlign w:val="center"/>
          </w:tcPr>
          <w:p w:rsidR="001B3160" w:rsidRDefault="00FE0613">
            <w:pPr>
              <w:jc w:val="center"/>
            </w:pPr>
            <w:r>
              <w:rPr>
                <w:color w:val="000000"/>
                <w:sz w:val="24"/>
              </w:rPr>
              <w:t>002714</w:t>
            </w:r>
          </w:p>
        </w:tc>
        <w:tc>
          <w:tcPr>
            <w:tcW w:w="1980" w:type="dxa"/>
            <w:vAlign w:val="center"/>
          </w:tcPr>
          <w:p w:rsidR="001B3160" w:rsidRDefault="00FE0613">
            <w:pPr>
              <w:jc w:val="center"/>
            </w:pPr>
            <w:r>
              <w:rPr>
                <w:color w:val="000000"/>
                <w:sz w:val="24"/>
              </w:rPr>
              <w:t>牧原股份</w:t>
            </w:r>
          </w:p>
        </w:tc>
        <w:tc>
          <w:tcPr>
            <w:tcW w:w="2880" w:type="dxa"/>
            <w:vAlign w:val="center"/>
          </w:tcPr>
          <w:p w:rsidR="001B3160" w:rsidRDefault="00FE0613">
            <w:pPr>
              <w:jc w:val="right"/>
            </w:pPr>
            <w:r>
              <w:rPr>
                <w:color w:val="000000"/>
                <w:sz w:val="24"/>
              </w:rPr>
              <w:t>70,060,103.80</w:t>
            </w:r>
          </w:p>
        </w:tc>
        <w:tc>
          <w:tcPr>
            <w:tcW w:w="1620" w:type="dxa"/>
            <w:vAlign w:val="center"/>
          </w:tcPr>
          <w:p w:rsidR="001B3160" w:rsidRDefault="00FE0613">
            <w:pPr>
              <w:jc w:val="right"/>
            </w:pPr>
            <w:r>
              <w:rPr>
                <w:color w:val="000000"/>
                <w:sz w:val="24"/>
              </w:rPr>
              <w:t>6.92</w:t>
            </w:r>
          </w:p>
        </w:tc>
      </w:tr>
      <w:tr w:rsidR="001B3160">
        <w:tc>
          <w:tcPr>
            <w:tcW w:w="870" w:type="dxa"/>
            <w:vAlign w:val="center"/>
          </w:tcPr>
          <w:p w:rsidR="001B3160" w:rsidRDefault="00FE0613">
            <w:pPr>
              <w:jc w:val="center"/>
            </w:pPr>
            <w:r>
              <w:rPr>
                <w:color w:val="000000"/>
                <w:sz w:val="24"/>
              </w:rPr>
              <w:t>15</w:t>
            </w:r>
          </w:p>
        </w:tc>
        <w:tc>
          <w:tcPr>
            <w:tcW w:w="1650" w:type="dxa"/>
            <w:vAlign w:val="center"/>
          </w:tcPr>
          <w:p w:rsidR="001B3160" w:rsidRDefault="00FE0613">
            <w:pPr>
              <w:jc w:val="center"/>
            </w:pPr>
            <w:r>
              <w:rPr>
                <w:color w:val="000000"/>
                <w:sz w:val="24"/>
              </w:rPr>
              <w:t>002001</w:t>
            </w:r>
          </w:p>
        </w:tc>
        <w:tc>
          <w:tcPr>
            <w:tcW w:w="1980" w:type="dxa"/>
            <w:vAlign w:val="center"/>
          </w:tcPr>
          <w:p w:rsidR="001B3160" w:rsidRDefault="00FE0613">
            <w:pPr>
              <w:jc w:val="center"/>
            </w:pPr>
            <w:r>
              <w:rPr>
                <w:color w:val="000000"/>
                <w:sz w:val="24"/>
              </w:rPr>
              <w:t>新和成</w:t>
            </w:r>
          </w:p>
        </w:tc>
        <w:tc>
          <w:tcPr>
            <w:tcW w:w="2880" w:type="dxa"/>
            <w:vAlign w:val="center"/>
          </w:tcPr>
          <w:p w:rsidR="001B3160" w:rsidRDefault="00FE0613">
            <w:pPr>
              <w:jc w:val="right"/>
            </w:pPr>
            <w:r>
              <w:rPr>
                <w:color w:val="000000"/>
                <w:sz w:val="24"/>
              </w:rPr>
              <w:t>63,542,515.78</w:t>
            </w:r>
          </w:p>
        </w:tc>
        <w:tc>
          <w:tcPr>
            <w:tcW w:w="1620" w:type="dxa"/>
            <w:vAlign w:val="center"/>
          </w:tcPr>
          <w:p w:rsidR="001B3160" w:rsidRDefault="00FE0613">
            <w:pPr>
              <w:jc w:val="right"/>
            </w:pPr>
            <w:r>
              <w:rPr>
                <w:color w:val="000000"/>
                <w:sz w:val="24"/>
              </w:rPr>
              <w:t>6.28</w:t>
            </w:r>
          </w:p>
        </w:tc>
      </w:tr>
      <w:tr w:rsidR="001B3160">
        <w:tc>
          <w:tcPr>
            <w:tcW w:w="870" w:type="dxa"/>
            <w:vAlign w:val="center"/>
          </w:tcPr>
          <w:p w:rsidR="001B3160" w:rsidRDefault="00FE0613">
            <w:pPr>
              <w:jc w:val="center"/>
            </w:pPr>
            <w:r>
              <w:rPr>
                <w:color w:val="000000"/>
                <w:sz w:val="24"/>
              </w:rPr>
              <w:t>16</w:t>
            </w:r>
          </w:p>
        </w:tc>
        <w:tc>
          <w:tcPr>
            <w:tcW w:w="1650" w:type="dxa"/>
            <w:vAlign w:val="center"/>
          </w:tcPr>
          <w:p w:rsidR="001B3160" w:rsidRDefault="00FE0613">
            <w:pPr>
              <w:jc w:val="center"/>
            </w:pPr>
            <w:r>
              <w:rPr>
                <w:color w:val="000000"/>
                <w:sz w:val="24"/>
              </w:rPr>
              <w:t>002157</w:t>
            </w:r>
          </w:p>
        </w:tc>
        <w:tc>
          <w:tcPr>
            <w:tcW w:w="1980" w:type="dxa"/>
            <w:vAlign w:val="center"/>
          </w:tcPr>
          <w:p w:rsidR="001B3160" w:rsidRDefault="00FE0613">
            <w:pPr>
              <w:jc w:val="center"/>
            </w:pPr>
            <w:r>
              <w:rPr>
                <w:color w:val="000000"/>
                <w:sz w:val="24"/>
              </w:rPr>
              <w:t>正邦科技</w:t>
            </w:r>
          </w:p>
        </w:tc>
        <w:tc>
          <w:tcPr>
            <w:tcW w:w="2880" w:type="dxa"/>
            <w:vAlign w:val="center"/>
          </w:tcPr>
          <w:p w:rsidR="001B3160" w:rsidRDefault="00FE0613">
            <w:pPr>
              <w:jc w:val="right"/>
            </w:pPr>
            <w:r>
              <w:rPr>
                <w:color w:val="000000"/>
                <w:sz w:val="24"/>
              </w:rPr>
              <w:t>62,740,149.24</w:t>
            </w:r>
          </w:p>
        </w:tc>
        <w:tc>
          <w:tcPr>
            <w:tcW w:w="1620" w:type="dxa"/>
            <w:vAlign w:val="center"/>
          </w:tcPr>
          <w:p w:rsidR="001B3160" w:rsidRDefault="00FE0613">
            <w:pPr>
              <w:jc w:val="right"/>
            </w:pPr>
            <w:r>
              <w:rPr>
                <w:color w:val="000000"/>
                <w:sz w:val="24"/>
              </w:rPr>
              <w:t>6.20</w:t>
            </w:r>
          </w:p>
        </w:tc>
      </w:tr>
      <w:tr w:rsidR="001B3160">
        <w:tc>
          <w:tcPr>
            <w:tcW w:w="870" w:type="dxa"/>
            <w:vAlign w:val="center"/>
          </w:tcPr>
          <w:p w:rsidR="001B3160" w:rsidRDefault="00FE0613">
            <w:pPr>
              <w:jc w:val="center"/>
            </w:pPr>
            <w:r>
              <w:rPr>
                <w:color w:val="000000"/>
                <w:sz w:val="24"/>
              </w:rPr>
              <w:t>17</w:t>
            </w:r>
          </w:p>
        </w:tc>
        <w:tc>
          <w:tcPr>
            <w:tcW w:w="1650" w:type="dxa"/>
            <w:vAlign w:val="center"/>
          </w:tcPr>
          <w:p w:rsidR="001B3160" w:rsidRDefault="00FE0613">
            <w:pPr>
              <w:jc w:val="center"/>
            </w:pPr>
            <w:r>
              <w:rPr>
                <w:color w:val="000000"/>
                <w:sz w:val="24"/>
              </w:rPr>
              <w:t>600259</w:t>
            </w:r>
          </w:p>
        </w:tc>
        <w:tc>
          <w:tcPr>
            <w:tcW w:w="1980" w:type="dxa"/>
            <w:vAlign w:val="center"/>
          </w:tcPr>
          <w:p w:rsidR="001B3160" w:rsidRDefault="00FE0613">
            <w:pPr>
              <w:jc w:val="center"/>
            </w:pPr>
            <w:r>
              <w:rPr>
                <w:color w:val="000000"/>
                <w:sz w:val="24"/>
              </w:rPr>
              <w:t>广晟有色</w:t>
            </w:r>
          </w:p>
        </w:tc>
        <w:tc>
          <w:tcPr>
            <w:tcW w:w="2880" w:type="dxa"/>
            <w:vAlign w:val="center"/>
          </w:tcPr>
          <w:p w:rsidR="001B3160" w:rsidRDefault="00FE0613">
            <w:pPr>
              <w:jc w:val="right"/>
            </w:pPr>
            <w:r>
              <w:rPr>
                <w:color w:val="000000"/>
                <w:sz w:val="24"/>
              </w:rPr>
              <w:t>62,500,601.47</w:t>
            </w:r>
          </w:p>
        </w:tc>
        <w:tc>
          <w:tcPr>
            <w:tcW w:w="1620" w:type="dxa"/>
            <w:vAlign w:val="center"/>
          </w:tcPr>
          <w:p w:rsidR="001B3160" w:rsidRDefault="00FE0613">
            <w:pPr>
              <w:jc w:val="right"/>
            </w:pPr>
            <w:r>
              <w:rPr>
                <w:color w:val="000000"/>
                <w:sz w:val="24"/>
              </w:rPr>
              <w:t>6.17</w:t>
            </w:r>
          </w:p>
        </w:tc>
      </w:tr>
      <w:tr w:rsidR="001B3160">
        <w:tc>
          <w:tcPr>
            <w:tcW w:w="870" w:type="dxa"/>
            <w:vAlign w:val="center"/>
          </w:tcPr>
          <w:p w:rsidR="001B3160" w:rsidRDefault="00FE0613">
            <w:pPr>
              <w:jc w:val="center"/>
            </w:pPr>
            <w:r>
              <w:rPr>
                <w:color w:val="000000"/>
                <w:sz w:val="24"/>
              </w:rPr>
              <w:t>18</w:t>
            </w:r>
          </w:p>
        </w:tc>
        <w:tc>
          <w:tcPr>
            <w:tcW w:w="1650" w:type="dxa"/>
            <w:vAlign w:val="center"/>
          </w:tcPr>
          <w:p w:rsidR="001B3160" w:rsidRDefault="00FE0613">
            <w:pPr>
              <w:jc w:val="center"/>
            </w:pPr>
            <w:r>
              <w:rPr>
                <w:color w:val="000000"/>
                <w:sz w:val="24"/>
              </w:rPr>
              <w:t>002599</w:t>
            </w:r>
          </w:p>
        </w:tc>
        <w:tc>
          <w:tcPr>
            <w:tcW w:w="1980" w:type="dxa"/>
            <w:vAlign w:val="center"/>
          </w:tcPr>
          <w:p w:rsidR="001B3160" w:rsidRDefault="00FE0613">
            <w:pPr>
              <w:jc w:val="center"/>
            </w:pPr>
            <w:r>
              <w:rPr>
                <w:color w:val="000000"/>
                <w:sz w:val="24"/>
              </w:rPr>
              <w:t>盛通股份</w:t>
            </w:r>
          </w:p>
        </w:tc>
        <w:tc>
          <w:tcPr>
            <w:tcW w:w="2880" w:type="dxa"/>
            <w:vAlign w:val="center"/>
          </w:tcPr>
          <w:p w:rsidR="001B3160" w:rsidRDefault="00FE0613">
            <w:pPr>
              <w:jc w:val="right"/>
            </w:pPr>
            <w:r>
              <w:rPr>
                <w:color w:val="000000"/>
                <w:sz w:val="24"/>
              </w:rPr>
              <w:t>61,784,354.12</w:t>
            </w:r>
          </w:p>
        </w:tc>
        <w:tc>
          <w:tcPr>
            <w:tcW w:w="1620" w:type="dxa"/>
            <w:vAlign w:val="center"/>
          </w:tcPr>
          <w:p w:rsidR="001B3160" w:rsidRDefault="00FE0613">
            <w:pPr>
              <w:jc w:val="right"/>
            </w:pPr>
            <w:r>
              <w:rPr>
                <w:color w:val="000000"/>
                <w:sz w:val="24"/>
              </w:rPr>
              <w:t>6.10</w:t>
            </w:r>
          </w:p>
        </w:tc>
      </w:tr>
      <w:tr w:rsidR="001B3160">
        <w:tc>
          <w:tcPr>
            <w:tcW w:w="870" w:type="dxa"/>
            <w:vAlign w:val="center"/>
          </w:tcPr>
          <w:p w:rsidR="001B3160" w:rsidRDefault="00FE0613">
            <w:pPr>
              <w:jc w:val="center"/>
            </w:pPr>
            <w:r>
              <w:rPr>
                <w:color w:val="000000"/>
                <w:sz w:val="24"/>
              </w:rPr>
              <w:t>19</w:t>
            </w:r>
          </w:p>
        </w:tc>
        <w:tc>
          <w:tcPr>
            <w:tcW w:w="1650" w:type="dxa"/>
            <w:vAlign w:val="center"/>
          </w:tcPr>
          <w:p w:rsidR="001B3160" w:rsidRDefault="00FE0613">
            <w:pPr>
              <w:jc w:val="center"/>
            </w:pPr>
            <w:r>
              <w:rPr>
                <w:color w:val="000000"/>
                <w:sz w:val="24"/>
              </w:rPr>
              <w:t>600536</w:t>
            </w:r>
          </w:p>
        </w:tc>
        <w:tc>
          <w:tcPr>
            <w:tcW w:w="1980" w:type="dxa"/>
            <w:vAlign w:val="center"/>
          </w:tcPr>
          <w:p w:rsidR="001B3160" w:rsidRDefault="00FE0613">
            <w:pPr>
              <w:jc w:val="center"/>
            </w:pPr>
            <w:r>
              <w:rPr>
                <w:color w:val="000000"/>
                <w:sz w:val="24"/>
              </w:rPr>
              <w:t>中国软件</w:t>
            </w:r>
          </w:p>
        </w:tc>
        <w:tc>
          <w:tcPr>
            <w:tcW w:w="2880" w:type="dxa"/>
            <w:vAlign w:val="center"/>
          </w:tcPr>
          <w:p w:rsidR="001B3160" w:rsidRDefault="00FE0613">
            <w:pPr>
              <w:jc w:val="right"/>
            </w:pPr>
            <w:r>
              <w:rPr>
                <w:color w:val="000000"/>
                <w:sz w:val="24"/>
              </w:rPr>
              <w:t>59,325,528.79</w:t>
            </w:r>
          </w:p>
        </w:tc>
        <w:tc>
          <w:tcPr>
            <w:tcW w:w="1620" w:type="dxa"/>
            <w:vAlign w:val="center"/>
          </w:tcPr>
          <w:p w:rsidR="001B3160" w:rsidRDefault="00FE0613">
            <w:pPr>
              <w:jc w:val="right"/>
            </w:pPr>
            <w:r>
              <w:rPr>
                <w:color w:val="000000"/>
                <w:sz w:val="24"/>
              </w:rPr>
              <w:t>5.86</w:t>
            </w:r>
          </w:p>
        </w:tc>
      </w:tr>
      <w:tr w:rsidR="001B3160">
        <w:tc>
          <w:tcPr>
            <w:tcW w:w="870" w:type="dxa"/>
            <w:vAlign w:val="center"/>
          </w:tcPr>
          <w:p w:rsidR="001B3160" w:rsidRDefault="00FE0613">
            <w:pPr>
              <w:jc w:val="center"/>
            </w:pPr>
            <w:r>
              <w:rPr>
                <w:color w:val="000000"/>
                <w:sz w:val="24"/>
              </w:rPr>
              <w:t>20</w:t>
            </w:r>
          </w:p>
        </w:tc>
        <w:tc>
          <w:tcPr>
            <w:tcW w:w="1650" w:type="dxa"/>
            <w:vAlign w:val="center"/>
          </w:tcPr>
          <w:p w:rsidR="001B3160" w:rsidRDefault="00FE0613">
            <w:pPr>
              <w:jc w:val="center"/>
            </w:pPr>
            <w:r>
              <w:rPr>
                <w:color w:val="000000"/>
                <w:sz w:val="24"/>
              </w:rPr>
              <w:t>002180</w:t>
            </w:r>
          </w:p>
        </w:tc>
        <w:tc>
          <w:tcPr>
            <w:tcW w:w="1980" w:type="dxa"/>
            <w:vAlign w:val="center"/>
          </w:tcPr>
          <w:p w:rsidR="001B3160" w:rsidRDefault="00FE0613">
            <w:pPr>
              <w:jc w:val="center"/>
            </w:pPr>
            <w:r>
              <w:rPr>
                <w:color w:val="000000"/>
                <w:sz w:val="24"/>
              </w:rPr>
              <w:t>纳思达</w:t>
            </w:r>
          </w:p>
        </w:tc>
        <w:tc>
          <w:tcPr>
            <w:tcW w:w="2880" w:type="dxa"/>
            <w:vAlign w:val="center"/>
          </w:tcPr>
          <w:p w:rsidR="001B3160" w:rsidRDefault="00FE0613">
            <w:pPr>
              <w:jc w:val="right"/>
            </w:pPr>
            <w:r>
              <w:rPr>
                <w:color w:val="000000"/>
                <w:sz w:val="24"/>
              </w:rPr>
              <w:t>59,307,771.00</w:t>
            </w:r>
          </w:p>
        </w:tc>
        <w:tc>
          <w:tcPr>
            <w:tcW w:w="1620" w:type="dxa"/>
            <w:vAlign w:val="center"/>
          </w:tcPr>
          <w:p w:rsidR="001B3160" w:rsidRDefault="00FE0613">
            <w:pPr>
              <w:jc w:val="right"/>
            </w:pPr>
            <w:r>
              <w:rPr>
                <w:color w:val="000000"/>
                <w:sz w:val="24"/>
              </w:rPr>
              <w:t>5.86</w:t>
            </w:r>
          </w:p>
        </w:tc>
      </w:tr>
      <w:tr w:rsidR="001B3160">
        <w:tc>
          <w:tcPr>
            <w:tcW w:w="870" w:type="dxa"/>
            <w:vAlign w:val="center"/>
          </w:tcPr>
          <w:p w:rsidR="001B3160" w:rsidRDefault="00FE0613">
            <w:pPr>
              <w:jc w:val="center"/>
            </w:pPr>
            <w:r>
              <w:rPr>
                <w:color w:val="000000"/>
                <w:sz w:val="24"/>
              </w:rPr>
              <w:t>21</w:t>
            </w:r>
          </w:p>
        </w:tc>
        <w:tc>
          <w:tcPr>
            <w:tcW w:w="1650" w:type="dxa"/>
            <w:vAlign w:val="center"/>
          </w:tcPr>
          <w:p w:rsidR="001B3160" w:rsidRDefault="00FE0613">
            <w:pPr>
              <w:jc w:val="center"/>
            </w:pPr>
            <w:r>
              <w:rPr>
                <w:color w:val="000000"/>
                <w:sz w:val="24"/>
              </w:rPr>
              <w:t>300659</w:t>
            </w:r>
          </w:p>
        </w:tc>
        <w:tc>
          <w:tcPr>
            <w:tcW w:w="1980" w:type="dxa"/>
            <w:vAlign w:val="center"/>
          </w:tcPr>
          <w:p w:rsidR="001B3160" w:rsidRDefault="00FE0613">
            <w:pPr>
              <w:jc w:val="center"/>
            </w:pPr>
            <w:r>
              <w:rPr>
                <w:color w:val="000000"/>
                <w:sz w:val="24"/>
              </w:rPr>
              <w:t>中孚信息</w:t>
            </w:r>
          </w:p>
        </w:tc>
        <w:tc>
          <w:tcPr>
            <w:tcW w:w="2880" w:type="dxa"/>
            <w:vAlign w:val="center"/>
          </w:tcPr>
          <w:p w:rsidR="001B3160" w:rsidRDefault="00FE0613">
            <w:pPr>
              <w:jc w:val="right"/>
            </w:pPr>
            <w:r>
              <w:rPr>
                <w:color w:val="000000"/>
                <w:sz w:val="24"/>
              </w:rPr>
              <w:t>58,293,898.25</w:t>
            </w:r>
          </w:p>
        </w:tc>
        <w:tc>
          <w:tcPr>
            <w:tcW w:w="1620" w:type="dxa"/>
            <w:vAlign w:val="center"/>
          </w:tcPr>
          <w:p w:rsidR="001B3160" w:rsidRDefault="00FE0613">
            <w:pPr>
              <w:jc w:val="right"/>
            </w:pPr>
            <w:r>
              <w:rPr>
                <w:color w:val="000000"/>
                <w:sz w:val="24"/>
              </w:rPr>
              <w:t>5.76</w:t>
            </w:r>
          </w:p>
        </w:tc>
      </w:tr>
      <w:tr w:rsidR="001B3160">
        <w:tc>
          <w:tcPr>
            <w:tcW w:w="870" w:type="dxa"/>
            <w:vAlign w:val="center"/>
          </w:tcPr>
          <w:p w:rsidR="001B3160" w:rsidRDefault="00FE0613">
            <w:pPr>
              <w:jc w:val="center"/>
            </w:pPr>
            <w:r>
              <w:rPr>
                <w:color w:val="000000"/>
                <w:sz w:val="24"/>
              </w:rPr>
              <w:t>22</w:t>
            </w:r>
          </w:p>
        </w:tc>
        <w:tc>
          <w:tcPr>
            <w:tcW w:w="1650" w:type="dxa"/>
            <w:vAlign w:val="center"/>
          </w:tcPr>
          <w:p w:rsidR="001B3160" w:rsidRDefault="00FE0613">
            <w:pPr>
              <w:jc w:val="center"/>
            </w:pPr>
            <w:r>
              <w:rPr>
                <w:color w:val="000000"/>
                <w:sz w:val="24"/>
              </w:rPr>
              <w:t>603678</w:t>
            </w:r>
          </w:p>
        </w:tc>
        <w:tc>
          <w:tcPr>
            <w:tcW w:w="1980" w:type="dxa"/>
            <w:vAlign w:val="center"/>
          </w:tcPr>
          <w:p w:rsidR="001B3160" w:rsidRDefault="00FE0613">
            <w:pPr>
              <w:jc w:val="center"/>
            </w:pPr>
            <w:r>
              <w:rPr>
                <w:color w:val="000000"/>
                <w:sz w:val="24"/>
              </w:rPr>
              <w:t>火炬电子</w:t>
            </w:r>
          </w:p>
        </w:tc>
        <w:tc>
          <w:tcPr>
            <w:tcW w:w="2880" w:type="dxa"/>
            <w:vAlign w:val="center"/>
          </w:tcPr>
          <w:p w:rsidR="001B3160" w:rsidRDefault="00FE0613">
            <w:pPr>
              <w:jc w:val="right"/>
            </w:pPr>
            <w:r>
              <w:rPr>
                <w:color w:val="000000"/>
                <w:sz w:val="24"/>
              </w:rPr>
              <w:t>58,253,145.85</w:t>
            </w:r>
          </w:p>
        </w:tc>
        <w:tc>
          <w:tcPr>
            <w:tcW w:w="1620" w:type="dxa"/>
            <w:vAlign w:val="center"/>
          </w:tcPr>
          <w:p w:rsidR="001B3160" w:rsidRDefault="00FE0613">
            <w:pPr>
              <w:jc w:val="right"/>
            </w:pPr>
            <w:r>
              <w:rPr>
                <w:color w:val="000000"/>
                <w:sz w:val="24"/>
              </w:rPr>
              <w:t>5.75</w:t>
            </w:r>
          </w:p>
        </w:tc>
      </w:tr>
      <w:tr w:rsidR="001B3160">
        <w:tc>
          <w:tcPr>
            <w:tcW w:w="870" w:type="dxa"/>
            <w:vAlign w:val="center"/>
          </w:tcPr>
          <w:p w:rsidR="001B3160" w:rsidRDefault="00FE0613">
            <w:pPr>
              <w:jc w:val="center"/>
            </w:pPr>
            <w:r>
              <w:rPr>
                <w:color w:val="000000"/>
                <w:sz w:val="24"/>
              </w:rPr>
              <w:t>23</w:t>
            </w:r>
          </w:p>
        </w:tc>
        <w:tc>
          <w:tcPr>
            <w:tcW w:w="1650" w:type="dxa"/>
            <w:vAlign w:val="center"/>
          </w:tcPr>
          <w:p w:rsidR="001B3160" w:rsidRDefault="00FE0613">
            <w:pPr>
              <w:jc w:val="center"/>
            </w:pPr>
            <w:r>
              <w:rPr>
                <w:color w:val="000000"/>
                <w:sz w:val="24"/>
              </w:rPr>
              <w:t>300212</w:t>
            </w:r>
          </w:p>
        </w:tc>
        <w:tc>
          <w:tcPr>
            <w:tcW w:w="1980" w:type="dxa"/>
            <w:vAlign w:val="center"/>
          </w:tcPr>
          <w:p w:rsidR="001B3160" w:rsidRDefault="00FE0613">
            <w:pPr>
              <w:jc w:val="center"/>
            </w:pPr>
            <w:r>
              <w:rPr>
                <w:color w:val="000000"/>
                <w:sz w:val="24"/>
              </w:rPr>
              <w:t>易华录</w:t>
            </w:r>
          </w:p>
        </w:tc>
        <w:tc>
          <w:tcPr>
            <w:tcW w:w="2880" w:type="dxa"/>
            <w:vAlign w:val="center"/>
          </w:tcPr>
          <w:p w:rsidR="001B3160" w:rsidRDefault="00FE0613">
            <w:pPr>
              <w:jc w:val="right"/>
            </w:pPr>
            <w:r>
              <w:rPr>
                <w:color w:val="000000"/>
                <w:sz w:val="24"/>
              </w:rPr>
              <w:t>53,107,386.26</w:t>
            </w:r>
          </w:p>
        </w:tc>
        <w:tc>
          <w:tcPr>
            <w:tcW w:w="1620" w:type="dxa"/>
            <w:vAlign w:val="center"/>
          </w:tcPr>
          <w:p w:rsidR="001B3160" w:rsidRDefault="00FE0613">
            <w:pPr>
              <w:jc w:val="right"/>
            </w:pPr>
            <w:r>
              <w:rPr>
                <w:color w:val="000000"/>
                <w:sz w:val="24"/>
              </w:rPr>
              <w:t>5.25</w:t>
            </w:r>
          </w:p>
        </w:tc>
      </w:tr>
      <w:tr w:rsidR="001B3160">
        <w:tc>
          <w:tcPr>
            <w:tcW w:w="870" w:type="dxa"/>
            <w:vAlign w:val="center"/>
          </w:tcPr>
          <w:p w:rsidR="001B3160" w:rsidRDefault="00FE0613">
            <w:pPr>
              <w:jc w:val="center"/>
            </w:pPr>
            <w:r>
              <w:rPr>
                <w:color w:val="000000"/>
                <w:sz w:val="24"/>
              </w:rPr>
              <w:t>24</w:t>
            </w:r>
          </w:p>
        </w:tc>
        <w:tc>
          <w:tcPr>
            <w:tcW w:w="1650" w:type="dxa"/>
            <w:vAlign w:val="center"/>
          </w:tcPr>
          <w:p w:rsidR="001B3160" w:rsidRDefault="00FE0613">
            <w:pPr>
              <w:jc w:val="center"/>
            </w:pPr>
            <w:r>
              <w:rPr>
                <w:color w:val="000000"/>
                <w:sz w:val="24"/>
              </w:rPr>
              <w:t>300348</w:t>
            </w:r>
          </w:p>
        </w:tc>
        <w:tc>
          <w:tcPr>
            <w:tcW w:w="1980" w:type="dxa"/>
            <w:vAlign w:val="center"/>
          </w:tcPr>
          <w:p w:rsidR="001B3160" w:rsidRDefault="00FE0613">
            <w:pPr>
              <w:jc w:val="center"/>
            </w:pPr>
            <w:r>
              <w:rPr>
                <w:color w:val="000000"/>
                <w:sz w:val="24"/>
              </w:rPr>
              <w:t>长亮科技</w:t>
            </w:r>
          </w:p>
        </w:tc>
        <w:tc>
          <w:tcPr>
            <w:tcW w:w="2880" w:type="dxa"/>
            <w:vAlign w:val="center"/>
          </w:tcPr>
          <w:p w:rsidR="001B3160" w:rsidRDefault="00FE0613">
            <w:pPr>
              <w:jc w:val="right"/>
            </w:pPr>
            <w:r>
              <w:rPr>
                <w:color w:val="000000"/>
                <w:sz w:val="24"/>
              </w:rPr>
              <w:t>48,142,000.25</w:t>
            </w:r>
          </w:p>
        </w:tc>
        <w:tc>
          <w:tcPr>
            <w:tcW w:w="1620" w:type="dxa"/>
            <w:vAlign w:val="center"/>
          </w:tcPr>
          <w:p w:rsidR="001B3160" w:rsidRDefault="00FE0613">
            <w:pPr>
              <w:jc w:val="right"/>
            </w:pPr>
            <w:r>
              <w:rPr>
                <w:color w:val="000000"/>
                <w:sz w:val="24"/>
              </w:rPr>
              <w:t>4.75</w:t>
            </w:r>
          </w:p>
        </w:tc>
      </w:tr>
      <w:tr w:rsidR="001B3160">
        <w:tc>
          <w:tcPr>
            <w:tcW w:w="870" w:type="dxa"/>
            <w:vAlign w:val="center"/>
          </w:tcPr>
          <w:p w:rsidR="001B3160" w:rsidRDefault="00FE0613">
            <w:pPr>
              <w:jc w:val="center"/>
            </w:pPr>
            <w:r>
              <w:rPr>
                <w:color w:val="000000"/>
                <w:sz w:val="24"/>
              </w:rPr>
              <w:t>25</w:t>
            </w:r>
          </w:p>
        </w:tc>
        <w:tc>
          <w:tcPr>
            <w:tcW w:w="1650" w:type="dxa"/>
            <w:vAlign w:val="center"/>
          </w:tcPr>
          <w:p w:rsidR="001B3160" w:rsidRDefault="00FE0613">
            <w:pPr>
              <w:jc w:val="center"/>
            </w:pPr>
            <w:r>
              <w:rPr>
                <w:color w:val="000000"/>
                <w:sz w:val="24"/>
              </w:rPr>
              <w:t>002214</w:t>
            </w:r>
          </w:p>
        </w:tc>
        <w:tc>
          <w:tcPr>
            <w:tcW w:w="1980" w:type="dxa"/>
            <w:vAlign w:val="center"/>
          </w:tcPr>
          <w:p w:rsidR="001B3160" w:rsidRDefault="00FE0613">
            <w:pPr>
              <w:jc w:val="center"/>
            </w:pPr>
            <w:r>
              <w:rPr>
                <w:color w:val="000000"/>
                <w:sz w:val="24"/>
              </w:rPr>
              <w:t>大立科技</w:t>
            </w:r>
          </w:p>
        </w:tc>
        <w:tc>
          <w:tcPr>
            <w:tcW w:w="2880" w:type="dxa"/>
            <w:vAlign w:val="center"/>
          </w:tcPr>
          <w:p w:rsidR="001B3160" w:rsidRDefault="00FE0613">
            <w:pPr>
              <w:jc w:val="right"/>
            </w:pPr>
            <w:r>
              <w:rPr>
                <w:color w:val="000000"/>
                <w:sz w:val="24"/>
              </w:rPr>
              <w:t>47,093,306.04</w:t>
            </w:r>
          </w:p>
        </w:tc>
        <w:tc>
          <w:tcPr>
            <w:tcW w:w="1620" w:type="dxa"/>
            <w:vAlign w:val="center"/>
          </w:tcPr>
          <w:p w:rsidR="001B3160" w:rsidRDefault="00FE0613">
            <w:pPr>
              <w:jc w:val="right"/>
            </w:pPr>
            <w:r>
              <w:rPr>
                <w:color w:val="000000"/>
                <w:sz w:val="24"/>
              </w:rPr>
              <w:t>4.65</w:t>
            </w:r>
          </w:p>
        </w:tc>
      </w:tr>
      <w:tr w:rsidR="001B3160">
        <w:tc>
          <w:tcPr>
            <w:tcW w:w="870" w:type="dxa"/>
            <w:vAlign w:val="center"/>
          </w:tcPr>
          <w:p w:rsidR="001B3160" w:rsidRDefault="00FE0613">
            <w:pPr>
              <w:jc w:val="center"/>
            </w:pPr>
            <w:r>
              <w:rPr>
                <w:color w:val="000000"/>
                <w:sz w:val="24"/>
              </w:rPr>
              <w:t>26</w:t>
            </w:r>
          </w:p>
        </w:tc>
        <w:tc>
          <w:tcPr>
            <w:tcW w:w="1650" w:type="dxa"/>
            <w:vAlign w:val="center"/>
          </w:tcPr>
          <w:p w:rsidR="001B3160" w:rsidRDefault="00FE0613">
            <w:pPr>
              <w:jc w:val="center"/>
            </w:pPr>
            <w:r>
              <w:rPr>
                <w:color w:val="000000"/>
                <w:sz w:val="24"/>
              </w:rPr>
              <w:t>603990</w:t>
            </w:r>
          </w:p>
        </w:tc>
        <w:tc>
          <w:tcPr>
            <w:tcW w:w="1980" w:type="dxa"/>
            <w:vAlign w:val="center"/>
          </w:tcPr>
          <w:p w:rsidR="001B3160" w:rsidRDefault="00FE0613">
            <w:pPr>
              <w:jc w:val="center"/>
            </w:pPr>
            <w:r>
              <w:rPr>
                <w:color w:val="000000"/>
                <w:sz w:val="24"/>
              </w:rPr>
              <w:t>麦迪科技</w:t>
            </w:r>
          </w:p>
        </w:tc>
        <w:tc>
          <w:tcPr>
            <w:tcW w:w="2880" w:type="dxa"/>
            <w:vAlign w:val="center"/>
          </w:tcPr>
          <w:p w:rsidR="001B3160" w:rsidRDefault="00FE0613">
            <w:pPr>
              <w:jc w:val="right"/>
            </w:pPr>
            <w:r>
              <w:rPr>
                <w:color w:val="000000"/>
                <w:sz w:val="24"/>
              </w:rPr>
              <w:t>46,886,553.61</w:t>
            </w:r>
          </w:p>
        </w:tc>
        <w:tc>
          <w:tcPr>
            <w:tcW w:w="1620" w:type="dxa"/>
            <w:vAlign w:val="center"/>
          </w:tcPr>
          <w:p w:rsidR="001B3160" w:rsidRDefault="00FE0613">
            <w:pPr>
              <w:jc w:val="right"/>
            </w:pPr>
            <w:r>
              <w:rPr>
                <w:color w:val="000000"/>
                <w:sz w:val="24"/>
              </w:rPr>
              <w:t>4.63</w:t>
            </w:r>
          </w:p>
        </w:tc>
      </w:tr>
      <w:tr w:rsidR="001B3160">
        <w:tc>
          <w:tcPr>
            <w:tcW w:w="870" w:type="dxa"/>
            <w:vAlign w:val="center"/>
          </w:tcPr>
          <w:p w:rsidR="001B3160" w:rsidRDefault="00FE0613">
            <w:pPr>
              <w:jc w:val="center"/>
            </w:pPr>
            <w:r>
              <w:rPr>
                <w:color w:val="000000"/>
                <w:sz w:val="24"/>
              </w:rPr>
              <w:t>27</w:t>
            </w:r>
          </w:p>
        </w:tc>
        <w:tc>
          <w:tcPr>
            <w:tcW w:w="1650" w:type="dxa"/>
            <w:vAlign w:val="center"/>
          </w:tcPr>
          <w:p w:rsidR="001B3160" w:rsidRDefault="00FE0613">
            <w:pPr>
              <w:jc w:val="center"/>
            </w:pPr>
            <w:r>
              <w:rPr>
                <w:color w:val="000000"/>
                <w:sz w:val="24"/>
              </w:rPr>
              <w:t>600760</w:t>
            </w:r>
          </w:p>
        </w:tc>
        <w:tc>
          <w:tcPr>
            <w:tcW w:w="1980" w:type="dxa"/>
            <w:vAlign w:val="center"/>
          </w:tcPr>
          <w:p w:rsidR="001B3160" w:rsidRDefault="00FE0613">
            <w:pPr>
              <w:jc w:val="center"/>
            </w:pPr>
            <w:r>
              <w:rPr>
                <w:color w:val="000000"/>
                <w:sz w:val="24"/>
              </w:rPr>
              <w:t>中航沈飞</w:t>
            </w:r>
          </w:p>
        </w:tc>
        <w:tc>
          <w:tcPr>
            <w:tcW w:w="2880" w:type="dxa"/>
            <w:vAlign w:val="center"/>
          </w:tcPr>
          <w:p w:rsidR="001B3160" w:rsidRDefault="00FE0613">
            <w:pPr>
              <w:jc w:val="right"/>
            </w:pPr>
            <w:r>
              <w:rPr>
                <w:color w:val="000000"/>
                <w:sz w:val="24"/>
              </w:rPr>
              <w:t>45,190,956.06</w:t>
            </w:r>
          </w:p>
        </w:tc>
        <w:tc>
          <w:tcPr>
            <w:tcW w:w="1620" w:type="dxa"/>
            <w:vAlign w:val="center"/>
          </w:tcPr>
          <w:p w:rsidR="001B3160" w:rsidRDefault="00FE0613">
            <w:pPr>
              <w:jc w:val="right"/>
            </w:pPr>
            <w:r>
              <w:rPr>
                <w:color w:val="000000"/>
                <w:sz w:val="24"/>
              </w:rPr>
              <w:t>4.46</w:t>
            </w:r>
          </w:p>
        </w:tc>
      </w:tr>
      <w:tr w:rsidR="001B3160">
        <w:tc>
          <w:tcPr>
            <w:tcW w:w="870" w:type="dxa"/>
            <w:vAlign w:val="center"/>
          </w:tcPr>
          <w:p w:rsidR="001B3160" w:rsidRDefault="00FE0613">
            <w:pPr>
              <w:jc w:val="center"/>
            </w:pPr>
            <w:r>
              <w:rPr>
                <w:color w:val="000000"/>
                <w:sz w:val="24"/>
              </w:rPr>
              <w:t>28</w:t>
            </w:r>
          </w:p>
        </w:tc>
        <w:tc>
          <w:tcPr>
            <w:tcW w:w="1650" w:type="dxa"/>
            <w:vAlign w:val="center"/>
          </w:tcPr>
          <w:p w:rsidR="001B3160" w:rsidRDefault="00FE0613">
            <w:pPr>
              <w:jc w:val="center"/>
            </w:pPr>
            <w:r>
              <w:rPr>
                <w:color w:val="000000"/>
                <w:sz w:val="24"/>
              </w:rPr>
              <w:t>002019</w:t>
            </w:r>
          </w:p>
        </w:tc>
        <w:tc>
          <w:tcPr>
            <w:tcW w:w="1980" w:type="dxa"/>
            <w:vAlign w:val="center"/>
          </w:tcPr>
          <w:p w:rsidR="001B3160" w:rsidRDefault="00FE0613">
            <w:pPr>
              <w:jc w:val="center"/>
            </w:pPr>
            <w:r>
              <w:rPr>
                <w:color w:val="000000"/>
                <w:sz w:val="24"/>
              </w:rPr>
              <w:t>亿帆医药</w:t>
            </w:r>
          </w:p>
        </w:tc>
        <w:tc>
          <w:tcPr>
            <w:tcW w:w="2880" w:type="dxa"/>
            <w:vAlign w:val="center"/>
          </w:tcPr>
          <w:p w:rsidR="001B3160" w:rsidRDefault="00FE0613">
            <w:pPr>
              <w:jc w:val="right"/>
            </w:pPr>
            <w:r>
              <w:rPr>
                <w:color w:val="000000"/>
                <w:sz w:val="24"/>
              </w:rPr>
              <w:t>44,445,558.71</w:t>
            </w:r>
          </w:p>
        </w:tc>
        <w:tc>
          <w:tcPr>
            <w:tcW w:w="1620" w:type="dxa"/>
            <w:vAlign w:val="center"/>
          </w:tcPr>
          <w:p w:rsidR="001B3160" w:rsidRDefault="00FE0613">
            <w:pPr>
              <w:jc w:val="right"/>
            </w:pPr>
            <w:r>
              <w:rPr>
                <w:color w:val="000000"/>
                <w:sz w:val="24"/>
              </w:rPr>
              <w:t>4.39</w:t>
            </w:r>
          </w:p>
        </w:tc>
      </w:tr>
      <w:tr w:rsidR="001B3160">
        <w:tc>
          <w:tcPr>
            <w:tcW w:w="870" w:type="dxa"/>
            <w:vAlign w:val="center"/>
          </w:tcPr>
          <w:p w:rsidR="001B3160" w:rsidRDefault="00FE0613">
            <w:pPr>
              <w:jc w:val="center"/>
            </w:pPr>
            <w:r>
              <w:rPr>
                <w:color w:val="000000"/>
                <w:sz w:val="24"/>
              </w:rPr>
              <w:t>29</w:t>
            </w:r>
          </w:p>
        </w:tc>
        <w:tc>
          <w:tcPr>
            <w:tcW w:w="1650" w:type="dxa"/>
            <w:vAlign w:val="center"/>
          </w:tcPr>
          <w:p w:rsidR="001B3160" w:rsidRDefault="00FE0613">
            <w:pPr>
              <w:jc w:val="center"/>
            </w:pPr>
            <w:r>
              <w:rPr>
                <w:color w:val="000000"/>
                <w:sz w:val="24"/>
              </w:rPr>
              <w:t>300365</w:t>
            </w:r>
          </w:p>
        </w:tc>
        <w:tc>
          <w:tcPr>
            <w:tcW w:w="1980" w:type="dxa"/>
            <w:vAlign w:val="center"/>
          </w:tcPr>
          <w:p w:rsidR="001B3160" w:rsidRDefault="00FE0613">
            <w:pPr>
              <w:jc w:val="center"/>
            </w:pPr>
            <w:r>
              <w:rPr>
                <w:color w:val="000000"/>
                <w:sz w:val="24"/>
              </w:rPr>
              <w:t>恒华科技</w:t>
            </w:r>
          </w:p>
        </w:tc>
        <w:tc>
          <w:tcPr>
            <w:tcW w:w="2880" w:type="dxa"/>
            <w:vAlign w:val="center"/>
          </w:tcPr>
          <w:p w:rsidR="001B3160" w:rsidRDefault="00FE0613">
            <w:pPr>
              <w:jc w:val="right"/>
            </w:pPr>
            <w:r>
              <w:rPr>
                <w:color w:val="000000"/>
                <w:sz w:val="24"/>
              </w:rPr>
              <w:t>43,676,475.93</w:t>
            </w:r>
          </w:p>
        </w:tc>
        <w:tc>
          <w:tcPr>
            <w:tcW w:w="1620" w:type="dxa"/>
            <w:vAlign w:val="center"/>
          </w:tcPr>
          <w:p w:rsidR="001B3160" w:rsidRDefault="00FE0613">
            <w:pPr>
              <w:jc w:val="right"/>
            </w:pPr>
            <w:r>
              <w:rPr>
                <w:color w:val="000000"/>
                <w:sz w:val="24"/>
              </w:rPr>
              <w:t>4.31</w:t>
            </w:r>
          </w:p>
        </w:tc>
      </w:tr>
      <w:tr w:rsidR="001B3160">
        <w:tc>
          <w:tcPr>
            <w:tcW w:w="870" w:type="dxa"/>
            <w:vAlign w:val="center"/>
          </w:tcPr>
          <w:p w:rsidR="001B3160" w:rsidRDefault="00FE0613">
            <w:pPr>
              <w:jc w:val="center"/>
            </w:pPr>
            <w:r>
              <w:rPr>
                <w:color w:val="000000"/>
                <w:sz w:val="24"/>
              </w:rPr>
              <w:t>30</w:t>
            </w:r>
          </w:p>
        </w:tc>
        <w:tc>
          <w:tcPr>
            <w:tcW w:w="1650" w:type="dxa"/>
            <w:vAlign w:val="center"/>
          </w:tcPr>
          <w:p w:rsidR="001B3160" w:rsidRDefault="00FE0613">
            <w:pPr>
              <w:jc w:val="center"/>
            </w:pPr>
            <w:r>
              <w:rPr>
                <w:color w:val="000000"/>
                <w:sz w:val="24"/>
              </w:rPr>
              <w:t>300618</w:t>
            </w:r>
          </w:p>
        </w:tc>
        <w:tc>
          <w:tcPr>
            <w:tcW w:w="1980" w:type="dxa"/>
            <w:vAlign w:val="center"/>
          </w:tcPr>
          <w:p w:rsidR="001B3160" w:rsidRDefault="00FE0613">
            <w:pPr>
              <w:jc w:val="center"/>
            </w:pPr>
            <w:r>
              <w:rPr>
                <w:color w:val="000000"/>
                <w:sz w:val="24"/>
              </w:rPr>
              <w:t>寒锐钴业</w:t>
            </w:r>
          </w:p>
        </w:tc>
        <w:tc>
          <w:tcPr>
            <w:tcW w:w="2880" w:type="dxa"/>
            <w:vAlign w:val="center"/>
          </w:tcPr>
          <w:p w:rsidR="001B3160" w:rsidRDefault="00FE0613">
            <w:pPr>
              <w:jc w:val="right"/>
            </w:pPr>
            <w:r>
              <w:rPr>
                <w:color w:val="000000"/>
                <w:sz w:val="24"/>
              </w:rPr>
              <w:t>43,156,031.95</w:t>
            </w:r>
          </w:p>
        </w:tc>
        <w:tc>
          <w:tcPr>
            <w:tcW w:w="1620" w:type="dxa"/>
            <w:vAlign w:val="center"/>
          </w:tcPr>
          <w:p w:rsidR="001B3160" w:rsidRDefault="00FE0613">
            <w:pPr>
              <w:jc w:val="right"/>
            </w:pPr>
            <w:r>
              <w:rPr>
                <w:color w:val="000000"/>
                <w:sz w:val="24"/>
              </w:rPr>
              <w:t>4.26</w:t>
            </w:r>
          </w:p>
        </w:tc>
      </w:tr>
      <w:tr w:rsidR="001B3160">
        <w:tc>
          <w:tcPr>
            <w:tcW w:w="870" w:type="dxa"/>
            <w:vAlign w:val="center"/>
          </w:tcPr>
          <w:p w:rsidR="001B3160" w:rsidRDefault="00FE0613">
            <w:pPr>
              <w:jc w:val="center"/>
            </w:pPr>
            <w:r>
              <w:rPr>
                <w:color w:val="000000"/>
                <w:sz w:val="24"/>
              </w:rPr>
              <w:t>31</w:t>
            </w:r>
          </w:p>
        </w:tc>
        <w:tc>
          <w:tcPr>
            <w:tcW w:w="1650" w:type="dxa"/>
            <w:vAlign w:val="center"/>
          </w:tcPr>
          <w:p w:rsidR="001B3160" w:rsidRDefault="00FE0613">
            <w:pPr>
              <w:jc w:val="center"/>
            </w:pPr>
            <w:r>
              <w:rPr>
                <w:color w:val="000000"/>
                <w:sz w:val="24"/>
              </w:rPr>
              <w:t>002268</w:t>
            </w:r>
          </w:p>
        </w:tc>
        <w:tc>
          <w:tcPr>
            <w:tcW w:w="1980" w:type="dxa"/>
            <w:vAlign w:val="center"/>
          </w:tcPr>
          <w:p w:rsidR="001B3160" w:rsidRDefault="00FE0613">
            <w:pPr>
              <w:jc w:val="center"/>
            </w:pPr>
            <w:r>
              <w:rPr>
                <w:color w:val="000000"/>
                <w:sz w:val="24"/>
              </w:rPr>
              <w:t>卫士通</w:t>
            </w:r>
          </w:p>
        </w:tc>
        <w:tc>
          <w:tcPr>
            <w:tcW w:w="2880" w:type="dxa"/>
            <w:vAlign w:val="center"/>
          </w:tcPr>
          <w:p w:rsidR="001B3160" w:rsidRDefault="00FE0613">
            <w:pPr>
              <w:jc w:val="right"/>
            </w:pPr>
            <w:r>
              <w:rPr>
                <w:color w:val="000000"/>
                <w:sz w:val="24"/>
              </w:rPr>
              <w:t>41,109,315.38</w:t>
            </w:r>
          </w:p>
        </w:tc>
        <w:tc>
          <w:tcPr>
            <w:tcW w:w="1620" w:type="dxa"/>
            <w:vAlign w:val="center"/>
          </w:tcPr>
          <w:p w:rsidR="001B3160" w:rsidRDefault="00FE0613">
            <w:pPr>
              <w:jc w:val="right"/>
            </w:pPr>
            <w:r>
              <w:rPr>
                <w:color w:val="000000"/>
                <w:sz w:val="24"/>
              </w:rPr>
              <w:t>4.06</w:t>
            </w:r>
          </w:p>
        </w:tc>
      </w:tr>
      <w:tr w:rsidR="001B3160">
        <w:tc>
          <w:tcPr>
            <w:tcW w:w="870" w:type="dxa"/>
            <w:vAlign w:val="center"/>
          </w:tcPr>
          <w:p w:rsidR="001B3160" w:rsidRDefault="00FE0613">
            <w:pPr>
              <w:jc w:val="center"/>
            </w:pPr>
            <w:r>
              <w:rPr>
                <w:color w:val="000000"/>
                <w:sz w:val="24"/>
              </w:rPr>
              <w:t>32</w:t>
            </w:r>
          </w:p>
        </w:tc>
        <w:tc>
          <w:tcPr>
            <w:tcW w:w="1650" w:type="dxa"/>
            <w:vAlign w:val="center"/>
          </w:tcPr>
          <w:p w:rsidR="001B3160" w:rsidRDefault="00FE0613">
            <w:pPr>
              <w:jc w:val="center"/>
            </w:pPr>
            <w:r>
              <w:rPr>
                <w:color w:val="000000"/>
                <w:sz w:val="24"/>
              </w:rPr>
              <w:t>300207</w:t>
            </w:r>
          </w:p>
        </w:tc>
        <w:tc>
          <w:tcPr>
            <w:tcW w:w="1980" w:type="dxa"/>
            <w:vAlign w:val="center"/>
          </w:tcPr>
          <w:p w:rsidR="001B3160" w:rsidRDefault="00FE0613">
            <w:pPr>
              <w:jc w:val="center"/>
            </w:pPr>
            <w:r>
              <w:rPr>
                <w:color w:val="000000"/>
                <w:sz w:val="24"/>
              </w:rPr>
              <w:t>欣旺达</w:t>
            </w:r>
          </w:p>
        </w:tc>
        <w:tc>
          <w:tcPr>
            <w:tcW w:w="2880" w:type="dxa"/>
            <w:vAlign w:val="center"/>
          </w:tcPr>
          <w:p w:rsidR="001B3160" w:rsidRDefault="00FE0613">
            <w:pPr>
              <w:jc w:val="right"/>
            </w:pPr>
            <w:r>
              <w:rPr>
                <w:color w:val="000000"/>
                <w:sz w:val="24"/>
              </w:rPr>
              <w:t>39,931,967.50</w:t>
            </w:r>
          </w:p>
        </w:tc>
        <w:tc>
          <w:tcPr>
            <w:tcW w:w="1620" w:type="dxa"/>
            <w:vAlign w:val="center"/>
          </w:tcPr>
          <w:p w:rsidR="001B3160" w:rsidRDefault="00FE0613">
            <w:pPr>
              <w:jc w:val="right"/>
            </w:pPr>
            <w:r>
              <w:rPr>
                <w:color w:val="000000"/>
                <w:sz w:val="24"/>
              </w:rPr>
              <w:t>3.94</w:t>
            </w:r>
          </w:p>
        </w:tc>
      </w:tr>
      <w:tr w:rsidR="001B3160">
        <w:tc>
          <w:tcPr>
            <w:tcW w:w="870" w:type="dxa"/>
            <w:vAlign w:val="center"/>
          </w:tcPr>
          <w:p w:rsidR="001B3160" w:rsidRDefault="00FE0613">
            <w:pPr>
              <w:jc w:val="center"/>
            </w:pPr>
            <w:r>
              <w:rPr>
                <w:color w:val="000000"/>
                <w:sz w:val="24"/>
              </w:rPr>
              <w:t>33</w:t>
            </w:r>
          </w:p>
        </w:tc>
        <w:tc>
          <w:tcPr>
            <w:tcW w:w="1650" w:type="dxa"/>
            <w:vAlign w:val="center"/>
          </w:tcPr>
          <w:p w:rsidR="001B3160" w:rsidRDefault="00FE0613">
            <w:pPr>
              <w:jc w:val="center"/>
            </w:pPr>
            <w:r>
              <w:rPr>
                <w:color w:val="000000"/>
                <w:sz w:val="24"/>
              </w:rPr>
              <w:t>300168</w:t>
            </w:r>
          </w:p>
        </w:tc>
        <w:tc>
          <w:tcPr>
            <w:tcW w:w="1980" w:type="dxa"/>
            <w:vAlign w:val="center"/>
          </w:tcPr>
          <w:p w:rsidR="001B3160" w:rsidRDefault="00FE0613">
            <w:pPr>
              <w:jc w:val="center"/>
            </w:pPr>
            <w:r>
              <w:rPr>
                <w:color w:val="000000"/>
                <w:sz w:val="24"/>
              </w:rPr>
              <w:t>万达信息</w:t>
            </w:r>
          </w:p>
        </w:tc>
        <w:tc>
          <w:tcPr>
            <w:tcW w:w="2880" w:type="dxa"/>
            <w:vAlign w:val="center"/>
          </w:tcPr>
          <w:p w:rsidR="001B3160" w:rsidRDefault="00FE0613">
            <w:pPr>
              <w:jc w:val="right"/>
            </w:pPr>
            <w:r>
              <w:rPr>
                <w:color w:val="000000"/>
                <w:sz w:val="24"/>
              </w:rPr>
              <w:t>36,247,352.46</w:t>
            </w:r>
          </w:p>
        </w:tc>
        <w:tc>
          <w:tcPr>
            <w:tcW w:w="1620" w:type="dxa"/>
            <w:vAlign w:val="center"/>
          </w:tcPr>
          <w:p w:rsidR="001B3160" w:rsidRDefault="00FE0613">
            <w:pPr>
              <w:jc w:val="right"/>
            </w:pPr>
            <w:r>
              <w:rPr>
                <w:color w:val="000000"/>
                <w:sz w:val="24"/>
              </w:rPr>
              <w:t>3.58</w:t>
            </w:r>
          </w:p>
        </w:tc>
      </w:tr>
      <w:tr w:rsidR="001B3160">
        <w:tc>
          <w:tcPr>
            <w:tcW w:w="870" w:type="dxa"/>
            <w:vAlign w:val="center"/>
          </w:tcPr>
          <w:p w:rsidR="001B3160" w:rsidRDefault="00FE0613">
            <w:pPr>
              <w:jc w:val="center"/>
            </w:pPr>
            <w:r>
              <w:rPr>
                <w:color w:val="000000"/>
                <w:sz w:val="24"/>
              </w:rPr>
              <w:t>34</w:t>
            </w:r>
          </w:p>
        </w:tc>
        <w:tc>
          <w:tcPr>
            <w:tcW w:w="1650" w:type="dxa"/>
            <w:vAlign w:val="center"/>
          </w:tcPr>
          <w:p w:rsidR="001B3160" w:rsidRDefault="00FE0613">
            <w:pPr>
              <w:jc w:val="center"/>
            </w:pPr>
            <w:r>
              <w:rPr>
                <w:color w:val="000000"/>
                <w:sz w:val="24"/>
              </w:rPr>
              <w:t>002124</w:t>
            </w:r>
          </w:p>
        </w:tc>
        <w:tc>
          <w:tcPr>
            <w:tcW w:w="1980" w:type="dxa"/>
            <w:vAlign w:val="center"/>
          </w:tcPr>
          <w:p w:rsidR="001B3160" w:rsidRDefault="00FE0613">
            <w:pPr>
              <w:jc w:val="center"/>
            </w:pPr>
            <w:r>
              <w:rPr>
                <w:color w:val="000000"/>
                <w:sz w:val="24"/>
              </w:rPr>
              <w:t>天邦股份</w:t>
            </w:r>
          </w:p>
        </w:tc>
        <w:tc>
          <w:tcPr>
            <w:tcW w:w="2880" w:type="dxa"/>
            <w:vAlign w:val="center"/>
          </w:tcPr>
          <w:p w:rsidR="001B3160" w:rsidRDefault="00FE0613">
            <w:pPr>
              <w:jc w:val="right"/>
            </w:pPr>
            <w:r>
              <w:rPr>
                <w:color w:val="000000"/>
                <w:sz w:val="24"/>
              </w:rPr>
              <w:t>33,044,035.84</w:t>
            </w:r>
          </w:p>
        </w:tc>
        <w:tc>
          <w:tcPr>
            <w:tcW w:w="1620" w:type="dxa"/>
            <w:vAlign w:val="center"/>
          </w:tcPr>
          <w:p w:rsidR="001B3160" w:rsidRDefault="00FE0613">
            <w:pPr>
              <w:jc w:val="right"/>
            </w:pPr>
            <w:r>
              <w:rPr>
                <w:color w:val="000000"/>
                <w:sz w:val="24"/>
              </w:rPr>
              <w:t>3.26</w:t>
            </w:r>
          </w:p>
        </w:tc>
      </w:tr>
      <w:tr w:rsidR="001B3160">
        <w:tc>
          <w:tcPr>
            <w:tcW w:w="870" w:type="dxa"/>
            <w:vAlign w:val="center"/>
          </w:tcPr>
          <w:p w:rsidR="001B3160" w:rsidRDefault="00FE0613">
            <w:pPr>
              <w:jc w:val="center"/>
            </w:pPr>
            <w:r>
              <w:rPr>
                <w:color w:val="000000"/>
                <w:sz w:val="24"/>
              </w:rPr>
              <w:t>35</w:t>
            </w:r>
          </w:p>
        </w:tc>
        <w:tc>
          <w:tcPr>
            <w:tcW w:w="1650" w:type="dxa"/>
            <w:vAlign w:val="center"/>
          </w:tcPr>
          <w:p w:rsidR="001B3160" w:rsidRDefault="00FE0613">
            <w:pPr>
              <w:jc w:val="center"/>
            </w:pPr>
            <w:r>
              <w:rPr>
                <w:color w:val="000000"/>
                <w:sz w:val="24"/>
              </w:rPr>
              <w:t>600703</w:t>
            </w:r>
          </w:p>
        </w:tc>
        <w:tc>
          <w:tcPr>
            <w:tcW w:w="1980" w:type="dxa"/>
            <w:vAlign w:val="center"/>
          </w:tcPr>
          <w:p w:rsidR="001B3160" w:rsidRDefault="00FE0613">
            <w:pPr>
              <w:jc w:val="center"/>
            </w:pPr>
            <w:r>
              <w:rPr>
                <w:color w:val="000000"/>
                <w:sz w:val="24"/>
              </w:rPr>
              <w:t>三安光电</w:t>
            </w:r>
          </w:p>
        </w:tc>
        <w:tc>
          <w:tcPr>
            <w:tcW w:w="2880" w:type="dxa"/>
            <w:vAlign w:val="center"/>
          </w:tcPr>
          <w:p w:rsidR="001B3160" w:rsidRDefault="00FE0613">
            <w:pPr>
              <w:jc w:val="right"/>
            </w:pPr>
            <w:r>
              <w:rPr>
                <w:color w:val="000000"/>
                <w:sz w:val="24"/>
              </w:rPr>
              <w:t>31,962,252.00</w:t>
            </w:r>
          </w:p>
        </w:tc>
        <w:tc>
          <w:tcPr>
            <w:tcW w:w="1620" w:type="dxa"/>
            <w:vAlign w:val="center"/>
          </w:tcPr>
          <w:p w:rsidR="001B3160" w:rsidRDefault="00FE0613">
            <w:pPr>
              <w:jc w:val="right"/>
            </w:pPr>
            <w:r>
              <w:rPr>
                <w:color w:val="000000"/>
                <w:sz w:val="24"/>
              </w:rPr>
              <w:t>3.16</w:t>
            </w:r>
          </w:p>
        </w:tc>
      </w:tr>
      <w:tr w:rsidR="001B3160">
        <w:tc>
          <w:tcPr>
            <w:tcW w:w="870" w:type="dxa"/>
            <w:vAlign w:val="center"/>
          </w:tcPr>
          <w:p w:rsidR="001B3160" w:rsidRDefault="00FE0613">
            <w:pPr>
              <w:jc w:val="center"/>
            </w:pPr>
            <w:r>
              <w:rPr>
                <w:color w:val="000000"/>
                <w:sz w:val="24"/>
              </w:rPr>
              <w:t>36</w:t>
            </w:r>
          </w:p>
        </w:tc>
        <w:tc>
          <w:tcPr>
            <w:tcW w:w="1650" w:type="dxa"/>
            <w:vAlign w:val="center"/>
          </w:tcPr>
          <w:p w:rsidR="001B3160" w:rsidRDefault="00FE0613">
            <w:pPr>
              <w:jc w:val="center"/>
            </w:pPr>
            <w:r>
              <w:rPr>
                <w:color w:val="000000"/>
                <w:sz w:val="24"/>
              </w:rPr>
              <w:t>300271</w:t>
            </w:r>
          </w:p>
        </w:tc>
        <w:tc>
          <w:tcPr>
            <w:tcW w:w="1980" w:type="dxa"/>
            <w:vAlign w:val="center"/>
          </w:tcPr>
          <w:p w:rsidR="001B3160" w:rsidRDefault="00FE0613">
            <w:pPr>
              <w:jc w:val="center"/>
            </w:pPr>
            <w:r>
              <w:rPr>
                <w:color w:val="000000"/>
                <w:sz w:val="24"/>
              </w:rPr>
              <w:t>华宇软件</w:t>
            </w:r>
          </w:p>
        </w:tc>
        <w:tc>
          <w:tcPr>
            <w:tcW w:w="2880" w:type="dxa"/>
            <w:vAlign w:val="center"/>
          </w:tcPr>
          <w:p w:rsidR="001B3160" w:rsidRDefault="00FE0613">
            <w:pPr>
              <w:jc w:val="right"/>
            </w:pPr>
            <w:r>
              <w:rPr>
                <w:color w:val="000000"/>
                <w:sz w:val="24"/>
              </w:rPr>
              <w:t>29,807,188.87</w:t>
            </w:r>
          </w:p>
        </w:tc>
        <w:tc>
          <w:tcPr>
            <w:tcW w:w="1620" w:type="dxa"/>
            <w:vAlign w:val="center"/>
          </w:tcPr>
          <w:p w:rsidR="001B3160" w:rsidRDefault="00FE0613">
            <w:pPr>
              <w:jc w:val="right"/>
            </w:pPr>
            <w:r>
              <w:rPr>
                <w:color w:val="000000"/>
                <w:sz w:val="24"/>
              </w:rPr>
              <w:t>2.94</w:t>
            </w:r>
          </w:p>
        </w:tc>
      </w:tr>
      <w:tr w:rsidR="001B3160">
        <w:tc>
          <w:tcPr>
            <w:tcW w:w="870" w:type="dxa"/>
            <w:vAlign w:val="center"/>
          </w:tcPr>
          <w:p w:rsidR="001B3160" w:rsidRDefault="00FE0613">
            <w:pPr>
              <w:jc w:val="center"/>
            </w:pPr>
            <w:r>
              <w:rPr>
                <w:color w:val="000000"/>
                <w:sz w:val="24"/>
              </w:rPr>
              <w:t>37</w:t>
            </w:r>
          </w:p>
        </w:tc>
        <w:tc>
          <w:tcPr>
            <w:tcW w:w="1650" w:type="dxa"/>
            <w:vAlign w:val="center"/>
          </w:tcPr>
          <w:p w:rsidR="001B3160" w:rsidRDefault="00FE0613">
            <w:pPr>
              <w:jc w:val="center"/>
            </w:pPr>
            <w:r>
              <w:rPr>
                <w:color w:val="000000"/>
                <w:sz w:val="24"/>
              </w:rPr>
              <w:t>300513</w:t>
            </w:r>
          </w:p>
        </w:tc>
        <w:tc>
          <w:tcPr>
            <w:tcW w:w="1980" w:type="dxa"/>
            <w:vAlign w:val="center"/>
          </w:tcPr>
          <w:p w:rsidR="001B3160" w:rsidRDefault="00FE0613">
            <w:pPr>
              <w:jc w:val="center"/>
            </w:pPr>
            <w:r>
              <w:rPr>
                <w:color w:val="000000"/>
                <w:sz w:val="24"/>
              </w:rPr>
              <w:t>恒实科技</w:t>
            </w:r>
          </w:p>
        </w:tc>
        <w:tc>
          <w:tcPr>
            <w:tcW w:w="2880" w:type="dxa"/>
            <w:vAlign w:val="center"/>
          </w:tcPr>
          <w:p w:rsidR="001B3160" w:rsidRDefault="00FE0613">
            <w:pPr>
              <w:jc w:val="right"/>
            </w:pPr>
            <w:r>
              <w:rPr>
                <w:color w:val="000000"/>
                <w:sz w:val="24"/>
              </w:rPr>
              <w:t>27,572,253.09</w:t>
            </w:r>
          </w:p>
        </w:tc>
        <w:tc>
          <w:tcPr>
            <w:tcW w:w="1620" w:type="dxa"/>
            <w:vAlign w:val="center"/>
          </w:tcPr>
          <w:p w:rsidR="001B3160" w:rsidRDefault="00FE0613">
            <w:pPr>
              <w:jc w:val="right"/>
            </w:pPr>
            <w:r>
              <w:rPr>
                <w:color w:val="000000"/>
                <w:sz w:val="24"/>
              </w:rPr>
              <w:t>2.72</w:t>
            </w:r>
          </w:p>
        </w:tc>
      </w:tr>
      <w:tr w:rsidR="001B3160">
        <w:tc>
          <w:tcPr>
            <w:tcW w:w="870" w:type="dxa"/>
            <w:vAlign w:val="center"/>
          </w:tcPr>
          <w:p w:rsidR="001B3160" w:rsidRDefault="00FE0613">
            <w:pPr>
              <w:jc w:val="center"/>
            </w:pPr>
            <w:r>
              <w:rPr>
                <w:color w:val="000000"/>
                <w:sz w:val="24"/>
              </w:rPr>
              <w:t>38</w:t>
            </w:r>
          </w:p>
        </w:tc>
        <w:tc>
          <w:tcPr>
            <w:tcW w:w="1650" w:type="dxa"/>
            <w:vAlign w:val="center"/>
          </w:tcPr>
          <w:p w:rsidR="001B3160" w:rsidRDefault="00FE0613">
            <w:pPr>
              <w:jc w:val="center"/>
            </w:pPr>
            <w:r>
              <w:rPr>
                <w:color w:val="000000"/>
                <w:sz w:val="24"/>
              </w:rPr>
              <w:t>300331</w:t>
            </w:r>
          </w:p>
        </w:tc>
        <w:tc>
          <w:tcPr>
            <w:tcW w:w="1980" w:type="dxa"/>
            <w:vAlign w:val="center"/>
          </w:tcPr>
          <w:p w:rsidR="001B3160" w:rsidRDefault="00FE0613">
            <w:pPr>
              <w:jc w:val="center"/>
            </w:pPr>
            <w:r>
              <w:rPr>
                <w:color w:val="000000"/>
                <w:sz w:val="24"/>
              </w:rPr>
              <w:t>苏大维格</w:t>
            </w:r>
          </w:p>
        </w:tc>
        <w:tc>
          <w:tcPr>
            <w:tcW w:w="2880" w:type="dxa"/>
            <w:vAlign w:val="center"/>
          </w:tcPr>
          <w:p w:rsidR="001B3160" w:rsidRDefault="00FE0613">
            <w:pPr>
              <w:jc w:val="right"/>
            </w:pPr>
            <w:r>
              <w:rPr>
                <w:color w:val="000000"/>
                <w:sz w:val="24"/>
              </w:rPr>
              <w:t>27,439,768.37</w:t>
            </w:r>
          </w:p>
        </w:tc>
        <w:tc>
          <w:tcPr>
            <w:tcW w:w="1620" w:type="dxa"/>
            <w:vAlign w:val="center"/>
          </w:tcPr>
          <w:p w:rsidR="001B3160" w:rsidRDefault="00FE0613">
            <w:pPr>
              <w:jc w:val="right"/>
            </w:pPr>
            <w:r>
              <w:rPr>
                <w:color w:val="000000"/>
                <w:sz w:val="24"/>
              </w:rPr>
              <w:t>2.71</w:t>
            </w:r>
          </w:p>
        </w:tc>
      </w:tr>
      <w:tr w:rsidR="001B3160">
        <w:tc>
          <w:tcPr>
            <w:tcW w:w="870" w:type="dxa"/>
            <w:vAlign w:val="center"/>
          </w:tcPr>
          <w:p w:rsidR="001B3160" w:rsidRDefault="00FE0613">
            <w:pPr>
              <w:jc w:val="center"/>
            </w:pPr>
            <w:r>
              <w:rPr>
                <w:color w:val="000000"/>
                <w:sz w:val="24"/>
              </w:rPr>
              <w:t>39</w:t>
            </w:r>
          </w:p>
        </w:tc>
        <w:tc>
          <w:tcPr>
            <w:tcW w:w="1650" w:type="dxa"/>
            <w:vAlign w:val="center"/>
          </w:tcPr>
          <w:p w:rsidR="001B3160" w:rsidRDefault="00FE0613">
            <w:pPr>
              <w:jc w:val="center"/>
            </w:pPr>
            <w:r>
              <w:rPr>
                <w:color w:val="000000"/>
                <w:sz w:val="24"/>
              </w:rPr>
              <w:t>000852</w:t>
            </w:r>
          </w:p>
        </w:tc>
        <w:tc>
          <w:tcPr>
            <w:tcW w:w="1980" w:type="dxa"/>
            <w:vAlign w:val="center"/>
          </w:tcPr>
          <w:p w:rsidR="001B3160" w:rsidRDefault="00FE0613">
            <w:pPr>
              <w:jc w:val="center"/>
            </w:pPr>
            <w:r>
              <w:rPr>
                <w:color w:val="000000"/>
                <w:sz w:val="24"/>
              </w:rPr>
              <w:t>石化机械</w:t>
            </w:r>
          </w:p>
        </w:tc>
        <w:tc>
          <w:tcPr>
            <w:tcW w:w="2880" w:type="dxa"/>
            <w:vAlign w:val="center"/>
          </w:tcPr>
          <w:p w:rsidR="001B3160" w:rsidRDefault="00FE0613">
            <w:pPr>
              <w:jc w:val="right"/>
            </w:pPr>
            <w:r>
              <w:rPr>
                <w:color w:val="000000"/>
                <w:sz w:val="24"/>
              </w:rPr>
              <w:t>27,357,325.89</w:t>
            </w:r>
          </w:p>
        </w:tc>
        <w:tc>
          <w:tcPr>
            <w:tcW w:w="1620" w:type="dxa"/>
            <w:vAlign w:val="center"/>
          </w:tcPr>
          <w:p w:rsidR="001B3160" w:rsidRDefault="00FE0613">
            <w:pPr>
              <w:jc w:val="right"/>
            </w:pPr>
            <w:r>
              <w:rPr>
                <w:color w:val="000000"/>
                <w:sz w:val="24"/>
              </w:rPr>
              <w:t>2.70</w:t>
            </w:r>
          </w:p>
        </w:tc>
      </w:tr>
      <w:tr w:rsidR="001B3160">
        <w:tc>
          <w:tcPr>
            <w:tcW w:w="870" w:type="dxa"/>
            <w:vAlign w:val="center"/>
          </w:tcPr>
          <w:p w:rsidR="001B3160" w:rsidRDefault="00FE0613">
            <w:pPr>
              <w:jc w:val="center"/>
            </w:pPr>
            <w:r>
              <w:rPr>
                <w:color w:val="000000"/>
                <w:sz w:val="24"/>
              </w:rPr>
              <w:t>40</w:t>
            </w:r>
          </w:p>
        </w:tc>
        <w:tc>
          <w:tcPr>
            <w:tcW w:w="1650" w:type="dxa"/>
            <w:vAlign w:val="center"/>
          </w:tcPr>
          <w:p w:rsidR="001B3160" w:rsidRDefault="00FE0613">
            <w:pPr>
              <w:jc w:val="center"/>
            </w:pPr>
            <w:r>
              <w:rPr>
                <w:color w:val="000000"/>
                <w:sz w:val="24"/>
              </w:rPr>
              <w:t>603859</w:t>
            </w:r>
          </w:p>
        </w:tc>
        <w:tc>
          <w:tcPr>
            <w:tcW w:w="1980" w:type="dxa"/>
            <w:vAlign w:val="center"/>
          </w:tcPr>
          <w:p w:rsidR="001B3160" w:rsidRDefault="00FE0613">
            <w:pPr>
              <w:jc w:val="center"/>
            </w:pPr>
            <w:r>
              <w:rPr>
                <w:color w:val="000000"/>
                <w:sz w:val="24"/>
              </w:rPr>
              <w:t>能科股份</w:t>
            </w:r>
          </w:p>
        </w:tc>
        <w:tc>
          <w:tcPr>
            <w:tcW w:w="2880" w:type="dxa"/>
            <w:vAlign w:val="center"/>
          </w:tcPr>
          <w:p w:rsidR="001B3160" w:rsidRDefault="00FE0613">
            <w:pPr>
              <w:jc w:val="right"/>
            </w:pPr>
            <w:r>
              <w:rPr>
                <w:color w:val="000000"/>
                <w:sz w:val="24"/>
              </w:rPr>
              <w:t>26,345,396.43</w:t>
            </w:r>
          </w:p>
        </w:tc>
        <w:tc>
          <w:tcPr>
            <w:tcW w:w="1620" w:type="dxa"/>
            <w:vAlign w:val="center"/>
          </w:tcPr>
          <w:p w:rsidR="001B3160" w:rsidRDefault="00FE0613">
            <w:pPr>
              <w:jc w:val="right"/>
            </w:pPr>
            <w:r>
              <w:rPr>
                <w:color w:val="000000"/>
                <w:sz w:val="24"/>
              </w:rPr>
              <w:t>2.60</w:t>
            </w:r>
          </w:p>
        </w:tc>
      </w:tr>
      <w:tr w:rsidR="001B3160">
        <w:tc>
          <w:tcPr>
            <w:tcW w:w="870" w:type="dxa"/>
            <w:vAlign w:val="center"/>
          </w:tcPr>
          <w:p w:rsidR="001B3160" w:rsidRDefault="00FE0613">
            <w:pPr>
              <w:jc w:val="center"/>
            </w:pPr>
            <w:r>
              <w:rPr>
                <w:color w:val="000000"/>
                <w:sz w:val="24"/>
              </w:rPr>
              <w:t>41</w:t>
            </w:r>
          </w:p>
        </w:tc>
        <w:tc>
          <w:tcPr>
            <w:tcW w:w="1650" w:type="dxa"/>
            <w:vAlign w:val="center"/>
          </w:tcPr>
          <w:p w:rsidR="001B3160" w:rsidRDefault="00FE0613">
            <w:pPr>
              <w:jc w:val="center"/>
            </w:pPr>
            <w:r>
              <w:rPr>
                <w:color w:val="000000"/>
                <w:sz w:val="24"/>
              </w:rPr>
              <w:t>600111</w:t>
            </w:r>
          </w:p>
        </w:tc>
        <w:tc>
          <w:tcPr>
            <w:tcW w:w="1980" w:type="dxa"/>
            <w:vAlign w:val="center"/>
          </w:tcPr>
          <w:p w:rsidR="001B3160" w:rsidRDefault="00FE0613">
            <w:pPr>
              <w:jc w:val="center"/>
            </w:pPr>
            <w:r>
              <w:rPr>
                <w:color w:val="000000"/>
                <w:sz w:val="24"/>
              </w:rPr>
              <w:t>北方稀土</w:t>
            </w:r>
          </w:p>
        </w:tc>
        <w:tc>
          <w:tcPr>
            <w:tcW w:w="2880" w:type="dxa"/>
            <w:vAlign w:val="center"/>
          </w:tcPr>
          <w:p w:rsidR="001B3160" w:rsidRDefault="00FE0613">
            <w:pPr>
              <w:jc w:val="right"/>
            </w:pPr>
            <w:r>
              <w:rPr>
                <w:color w:val="000000"/>
                <w:sz w:val="24"/>
              </w:rPr>
              <w:t>24,774,158.02</w:t>
            </w:r>
          </w:p>
        </w:tc>
        <w:tc>
          <w:tcPr>
            <w:tcW w:w="1620" w:type="dxa"/>
            <w:vAlign w:val="center"/>
          </w:tcPr>
          <w:p w:rsidR="001B3160" w:rsidRDefault="00FE0613">
            <w:pPr>
              <w:jc w:val="right"/>
            </w:pPr>
            <w:r>
              <w:rPr>
                <w:color w:val="000000"/>
                <w:sz w:val="24"/>
              </w:rPr>
              <w:t>2.45</w:t>
            </w:r>
          </w:p>
        </w:tc>
      </w:tr>
      <w:tr w:rsidR="001B3160">
        <w:tc>
          <w:tcPr>
            <w:tcW w:w="870" w:type="dxa"/>
            <w:vAlign w:val="center"/>
          </w:tcPr>
          <w:p w:rsidR="001B3160" w:rsidRDefault="00FE0613">
            <w:pPr>
              <w:jc w:val="center"/>
            </w:pPr>
            <w:r>
              <w:rPr>
                <w:color w:val="000000"/>
                <w:sz w:val="24"/>
              </w:rPr>
              <w:t>42</w:t>
            </w:r>
          </w:p>
        </w:tc>
        <w:tc>
          <w:tcPr>
            <w:tcW w:w="1650" w:type="dxa"/>
            <w:vAlign w:val="center"/>
          </w:tcPr>
          <w:p w:rsidR="001B3160" w:rsidRDefault="00FE0613">
            <w:pPr>
              <w:jc w:val="center"/>
            </w:pPr>
            <w:r>
              <w:rPr>
                <w:color w:val="000000"/>
                <w:sz w:val="24"/>
              </w:rPr>
              <w:t>300316</w:t>
            </w:r>
          </w:p>
        </w:tc>
        <w:tc>
          <w:tcPr>
            <w:tcW w:w="1980" w:type="dxa"/>
            <w:vAlign w:val="center"/>
          </w:tcPr>
          <w:p w:rsidR="001B3160" w:rsidRDefault="00FE0613">
            <w:pPr>
              <w:jc w:val="center"/>
            </w:pPr>
            <w:r>
              <w:rPr>
                <w:color w:val="000000"/>
                <w:sz w:val="24"/>
              </w:rPr>
              <w:t>晶盛机电</w:t>
            </w:r>
          </w:p>
        </w:tc>
        <w:tc>
          <w:tcPr>
            <w:tcW w:w="2880" w:type="dxa"/>
            <w:vAlign w:val="center"/>
          </w:tcPr>
          <w:p w:rsidR="001B3160" w:rsidRDefault="00FE0613">
            <w:pPr>
              <w:jc w:val="right"/>
            </w:pPr>
            <w:r>
              <w:rPr>
                <w:color w:val="000000"/>
                <w:sz w:val="24"/>
              </w:rPr>
              <w:t>24,205,568.10</w:t>
            </w:r>
          </w:p>
        </w:tc>
        <w:tc>
          <w:tcPr>
            <w:tcW w:w="1620" w:type="dxa"/>
            <w:vAlign w:val="center"/>
          </w:tcPr>
          <w:p w:rsidR="001B3160" w:rsidRDefault="00FE0613">
            <w:pPr>
              <w:jc w:val="right"/>
            </w:pPr>
            <w:r>
              <w:rPr>
                <w:color w:val="000000"/>
                <w:sz w:val="24"/>
              </w:rPr>
              <w:t>2.39</w:t>
            </w:r>
          </w:p>
        </w:tc>
      </w:tr>
      <w:tr w:rsidR="001B3160">
        <w:tc>
          <w:tcPr>
            <w:tcW w:w="870" w:type="dxa"/>
            <w:vAlign w:val="center"/>
          </w:tcPr>
          <w:p w:rsidR="001B3160" w:rsidRDefault="00FE0613">
            <w:pPr>
              <w:jc w:val="center"/>
            </w:pPr>
            <w:r>
              <w:rPr>
                <w:color w:val="000000"/>
                <w:sz w:val="24"/>
              </w:rPr>
              <w:t>43</w:t>
            </w:r>
          </w:p>
        </w:tc>
        <w:tc>
          <w:tcPr>
            <w:tcW w:w="1650" w:type="dxa"/>
            <w:vAlign w:val="center"/>
          </w:tcPr>
          <w:p w:rsidR="001B3160" w:rsidRDefault="00FE0613">
            <w:pPr>
              <w:jc w:val="center"/>
            </w:pPr>
            <w:r>
              <w:rPr>
                <w:color w:val="000000"/>
                <w:sz w:val="24"/>
              </w:rPr>
              <w:t>603707</w:t>
            </w:r>
          </w:p>
        </w:tc>
        <w:tc>
          <w:tcPr>
            <w:tcW w:w="1980" w:type="dxa"/>
            <w:vAlign w:val="center"/>
          </w:tcPr>
          <w:p w:rsidR="001B3160" w:rsidRDefault="00FE0613">
            <w:pPr>
              <w:jc w:val="center"/>
            </w:pPr>
            <w:r>
              <w:rPr>
                <w:color w:val="000000"/>
                <w:sz w:val="24"/>
              </w:rPr>
              <w:t>健友股份</w:t>
            </w:r>
          </w:p>
        </w:tc>
        <w:tc>
          <w:tcPr>
            <w:tcW w:w="2880" w:type="dxa"/>
            <w:vAlign w:val="center"/>
          </w:tcPr>
          <w:p w:rsidR="001B3160" w:rsidRDefault="00FE0613">
            <w:pPr>
              <w:jc w:val="right"/>
            </w:pPr>
            <w:r>
              <w:rPr>
                <w:color w:val="000000"/>
                <w:sz w:val="24"/>
              </w:rPr>
              <w:t>24,130,291.26</w:t>
            </w:r>
          </w:p>
        </w:tc>
        <w:tc>
          <w:tcPr>
            <w:tcW w:w="1620" w:type="dxa"/>
            <w:vAlign w:val="center"/>
          </w:tcPr>
          <w:p w:rsidR="001B3160" w:rsidRDefault="00FE0613">
            <w:pPr>
              <w:jc w:val="right"/>
            </w:pPr>
            <w:r>
              <w:rPr>
                <w:color w:val="000000"/>
                <w:sz w:val="24"/>
              </w:rPr>
              <w:t>2.38</w:t>
            </w:r>
          </w:p>
        </w:tc>
      </w:tr>
      <w:tr w:rsidR="001B3160">
        <w:tc>
          <w:tcPr>
            <w:tcW w:w="870" w:type="dxa"/>
            <w:vAlign w:val="center"/>
          </w:tcPr>
          <w:p w:rsidR="001B3160" w:rsidRDefault="00FE0613">
            <w:pPr>
              <w:jc w:val="center"/>
            </w:pPr>
            <w:r>
              <w:rPr>
                <w:color w:val="000000"/>
                <w:sz w:val="24"/>
              </w:rPr>
              <w:t>44</w:t>
            </w:r>
          </w:p>
        </w:tc>
        <w:tc>
          <w:tcPr>
            <w:tcW w:w="1650" w:type="dxa"/>
            <w:vAlign w:val="center"/>
          </w:tcPr>
          <w:p w:rsidR="001B3160" w:rsidRDefault="00FE0613">
            <w:pPr>
              <w:jc w:val="center"/>
            </w:pPr>
            <w:r>
              <w:rPr>
                <w:color w:val="000000"/>
                <w:sz w:val="24"/>
              </w:rPr>
              <w:t>603636</w:t>
            </w:r>
          </w:p>
        </w:tc>
        <w:tc>
          <w:tcPr>
            <w:tcW w:w="1980" w:type="dxa"/>
            <w:vAlign w:val="center"/>
          </w:tcPr>
          <w:p w:rsidR="001B3160" w:rsidRDefault="00FE0613">
            <w:pPr>
              <w:jc w:val="center"/>
            </w:pPr>
            <w:r>
              <w:rPr>
                <w:color w:val="000000"/>
                <w:sz w:val="24"/>
              </w:rPr>
              <w:t>南威软件</w:t>
            </w:r>
          </w:p>
        </w:tc>
        <w:tc>
          <w:tcPr>
            <w:tcW w:w="2880" w:type="dxa"/>
            <w:vAlign w:val="center"/>
          </w:tcPr>
          <w:p w:rsidR="001B3160" w:rsidRDefault="00FE0613">
            <w:pPr>
              <w:jc w:val="right"/>
            </w:pPr>
            <w:r>
              <w:rPr>
                <w:color w:val="000000"/>
                <w:sz w:val="24"/>
              </w:rPr>
              <w:t>23,094,494.12</w:t>
            </w:r>
          </w:p>
        </w:tc>
        <w:tc>
          <w:tcPr>
            <w:tcW w:w="1620" w:type="dxa"/>
            <w:vAlign w:val="center"/>
          </w:tcPr>
          <w:p w:rsidR="001B3160" w:rsidRDefault="00FE0613">
            <w:pPr>
              <w:jc w:val="right"/>
            </w:pPr>
            <w:r>
              <w:rPr>
                <w:color w:val="000000"/>
                <w:sz w:val="24"/>
              </w:rPr>
              <w:t>2.28</w:t>
            </w:r>
          </w:p>
        </w:tc>
      </w:tr>
      <w:tr w:rsidR="001B3160">
        <w:tc>
          <w:tcPr>
            <w:tcW w:w="870" w:type="dxa"/>
            <w:vAlign w:val="center"/>
          </w:tcPr>
          <w:p w:rsidR="001B3160" w:rsidRDefault="00FE0613">
            <w:pPr>
              <w:jc w:val="center"/>
            </w:pPr>
            <w:r>
              <w:rPr>
                <w:color w:val="000000"/>
                <w:sz w:val="24"/>
              </w:rPr>
              <w:t>45</w:t>
            </w:r>
          </w:p>
        </w:tc>
        <w:tc>
          <w:tcPr>
            <w:tcW w:w="1650" w:type="dxa"/>
            <w:vAlign w:val="center"/>
          </w:tcPr>
          <w:p w:rsidR="001B3160" w:rsidRDefault="00FE0613">
            <w:pPr>
              <w:jc w:val="center"/>
            </w:pPr>
            <w:r>
              <w:rPr>
                <w:color w:val="000000"/>
                <w:sz w:val="24"/>
              </w:rPr>
              <w:t>300761</w:t>
            </w:r>
          </w:p>
        </w:tc>
        <w:tc>
          <w:tcPr>
            <w:tcW w:w="1980" w:type="dxa"/>
            <w:vAlign w:val="center"/>
          </w:tcPr>
          <w:p w:rsidR="001B3160" w:rsidRDefault="00FE0613">
            <w:pPr>
              <w:jc w:val="center"/>
            </w:pPr>
            <w:r>
              <w:rPr>
                <w:color w:val="000000"/>
                <w:sz w:val="24"/>
              </w:rPr>
              <w:t>立华股份</w:t>
            </w:r>
          </w:p>
        </w:tc>
        <w:tc>
          <w:tcPr>
            <w:tcW w:w="2880" w:type="dxa"/>
            <w:vAlign w:val="center"/>
          </w:tcPr>
          <w:p w:rsidR="001B3160" w:rsidRDefault="00FE0613">
            <w:pPr>
              <w:jc w:val="right"/>
            </w:pPr>
            <w:r>
              <w:rPr>
                <w:color w:val="000000"/>
                <w:sz w:val="24"/>
              </w:rPr>
              <w:t>21,761,204.11</w:t>
            </w:r>
          </w:p>
        </w:tc>
        <w:tc>
          <w:tcPr>
            <w:tcW w:w="1620" w:type="dxa"/>
            <w:vAlign w:val="center"/>
          </w:tcPr>
          <w:p w:rsidR="001B3160" w:rsidRDefault="00FE0613">
            <w:pPr>
              <w:jc w:val="right"/>
            </w:pPr>
            <w:r>
              <w:rPr>
                <w:color w:val="000000"/>
                <w:sz w:val="24"/>
              </w:rPr>
              <w:t>2.15</w:t>
            </w:r>
          </w:p>
        </w:tc>
      </w:tr>
      <w:tr w:rsidR="001B3160">
        <w:tc>
          <w:tcPr>
            <w:tcW w:w="870" w:type="dxa"/>
            <w:vAlign w:val="center"/>
          </w:tcPr>
          <w:p w:rsidR="001B3160" w:rsidRDefault="00FE0613">
            <w:pPr>
              <w:jc w:val="center"/>
            </w:pPr>
            <w:r>
              <w:rPr>
                <w:color w:val="000000"/>
                <w:sz w:val="24"/>
              </w:rPr>
              <w:t>46</w:t>
            </w:r>
          </w:p>
        </w:tc>
        <w:tc>
          <w:tcPr>
            <w:tcW w:w="1650" w:type="dxa"/>
            <w:vAlign w:val="center"/>
          </w:tcPr>
          <w:p w:rsidR="001B3160" w:rsidRDefault="00FE0613">
            <w:pPr>
              <w:jc w:val="center"/>
            </w:pPr>
            <w:r>
              <w:rPr>
                <w:color w:val="000000"/>
                <w:sz w:val="24"/>
              </w:rPr>
              <w:t>002916</w:t>
            </w:r>
          </w:p>
        </w:tc>
        <w:tc>
          <w:tcPr>
            <w:tcW w:w="1980" w:type="dxa"/>
            <w:vAlign w:val="center"/>
          </w:tcPr>
          <w:p w:rsidR="001B3160" w:rsidRDefault="00FE0613">
            <w:pPr>
              <w:jc w:val="center"/>
            </w:pPr>
            <w:r>
              <w:rPr>
                <w:color w:val="000000"/>
                <w:sz w:val="24"/>
              </w:rPr>
              <w:t>深南电路</w:t>
            </w:r>
          </w:p>
        </w:tc>
        <w:tc>
          <w:tcPr>
            <w:tcW w:w="2880" w:type="dxa"/>
            <w:vAlign w:val="center"/>
          </w:tcPr>
          <w:p w:rsidR="001B3160" w:rsidRDefault="00FE0613">
            <w:pPr>
              <w:jc w:val="right"/>
            </w:pPr>
            <w:r>
              <w:rPr>
                <w:color w:val="000000"/>
                <w:sz w:val="24"/>
              </w:rPr>
              <w:t>21,463,078.11</w:t>
            </w:r>
          </w:p>
        </w:tc>
        <w:tc>
          <w:tcPr>
            <w:tcW w:w="1620" w:type="dxa"/>
            <w:vAlign w:val="center"/>
          </w:tcPr>
          <w:p w:rsidR="001B3160" w:rsidRDefault="00FE0613">
            <w:pPr>
              <w:jc w:val="right"/>
            </w:pPr>
            <w:r>
              <w:rPr>
                <w:color w:val="000000"/>
                <w:sz w:val="24"/>
              </w:rPr>
              <w:t>2.12</w:t>
            </w:r>
          </w:p>
        </w:tc>
      </w:tr>
      <w:tr w:rsidR="001B3160">
        <w:tc>
          <w:tcPr>
            <w:tcW w:w="870" w:type="dxa"/>
            <w:vAlign w:val="center"/>
          </w:tcPr>
          <w:p w:rsidR="001B3160" w:rsidRDefault="00FE0613">
            <w:pPr>
              <w:jc w:val="center"/>
            </w:pPr>
            <w:r>
              <w:rPr>
                <w:color w:val="000000"/>
                <w:sz w:val="24"/>
              </w:rPr>
              <w:t>47</w:t>
            </w:r>
          </w:p>
        </w:tc>
        <w:tc>
          <w:tcPr>
            <w:tcW w:w="1650" w:type="dxa"/>
            <w:vAlign w:val="center"/>
          </w:tcPr>
          <w:p w:rsidR="001B3160" w:rsidRDefault="00FE0613">
            <w:pPr>
              <w:jc w:val="center"/>
            </w:pPr>
            <w:r>
              <w:rPr>
                <w:color w:val="000000"/>
                <w:sz w:val="24"/>
              </w:rPr>
              <w:t>000043</w:t>
            </w:r>
          </w:p>
        </w:tc>
        <w:tc>
          <w:tcPr>
            <w:tcW w:w="1980" w:type="dxa"/>
            <w:vAlign w:val="center"/>
          </w:tcPr>
          <w:p w:rsidR="001B3160" w:rsidRDefault="00FE0613">
            <w:pPr>
              <w:jc w:val="center"/>
            </w:pPr>
            <w:r>
              <w:rPr>
                <w:color w:val="000000"/>
                <w:sz w:val="24"/>
              </w:rPr>
              <w:t>中航善达</w:t>
            </w:r>
          </w:p>
        </w:tc>
        <w:tc>
          <w:tcPr>
            <w:tcW w:w="2880" w:type="dxa"/>
            <w:vAlign w:val="center"/>
          </w:tcPr>
          <w:p w:rsidR="001B3160" w:rsidRDefault="00FE0613">
            <w:pPr>
              <w:jc w:val="right"/>
            </w:pPr>
            <w:r>
              <w:rPr>
                <w:color w:val="000000"/>
                <w:sz w:val="24"/>
              </w:rPr>
              <w:t>21,295,978.49</w:t>
            </w:r>
          </w:p>
        </w:tc>
        <w:tc>
          <w:tcPr>
            <w:tcW w:w="1620" w:type="dxa"/>
            <w:vAlign w:val="center"/>
          </w:tcPr>
          <w:p w:rsidR="001B3160" w:rsidRDefault="00FE0613">
            <w:pPr>
              <w:jc w:val="right"/>
            </w:pPr>
            <w:r>
              <w:rPr>
                <w:color w:val="000000"/>
                <w:sz w:val="24"/>
              </w:rPr>
              <w:t>2.10</w:t>
            </w:r>
          </w:p>
        </w:tc>
      </w:tr>
      <w:tr w:rsidR="001B3160">
        <w:tc>
          <w:tcPr>
            <w:tcW w:w="870" w:type="dxa"/>
            <w:vAlign w:val="center"/>
          </w:tcPr>
          <w:p w:rsidR="001B3160" w:rsidRDefault="00FE0613">
            <w:pPr>
              <w:jc w:val="center"/>
            </w:pPr>
            <w:r>
              <w:rPr>
                <w:color w:val="000000"/>
                <w:sz w:val="24"/>
              </w:rPr>
              <w:t>48</w:t>
            </w:r>
          </w:p>
        </w:tc>
        <w:tc>
          <w:tcPr>
            <w:tcW w:w="1650" w:type="dxa"/>
            <w:vAlign w:val="center"/>
          </w:tcPr>
          <w:p w:rsidR="001B3160" w:rsidRDefault="00FE0613">
            <w:pPr>
              <w:jc w:val="center"/>
            </w:pPr>
            <w:r>
              <w:rPr>
                <w:color w:val="000000"/>
                <w:sz w:val="24"/>
              </w:rPr>
              <w:t>002212</w:t>
            </w:r>
          </w:p>
        </w:tc>
        <w:tc>
          <w:tcPr>
            <w:tcW w:w="1980" w:type="dxa"/>
            <w:vAlign w:val="center"/>
          </w:tcPr>
          <w:p w:rsidR="001B3160" w:rsidRDefault="00FE0613">
            <w:pPr>
              <w:jc w:val="center"/>
            </w:pPr>
            <w:r>
              <w:rPr>
                <w:color w:val="000000"/>
                <w:sz w:val="24"/>
              </w:rPr>
              <w:t>南洋股份</w:t>
            </w:r>
          </w:p>
        </w:tc>
        <w:tc>
          <w:tcPr>
            <w:tcW w:w="2880" w:type="dxa"/>
            <w:vAlign w:val="center"/>
          </w:tcPr>
          <w:p w:rsidR="001B3160" w:rsidRDefault="00FE0613">
            <w:pPr>
              <w:jc w:val="right"/>
            </w:pPr>
            <w:r>
              <w:rPr>
                <w:color w:val="000000"/>
                <w:sz w:val="24"/>
              </w:rPr>
              <w:t>21,234,204.52</w:t>
            </w:r>
          </w:p>
        </w:tc>
        <w:tc>
          <w:tcPr>
            <w:tcW w:w="1620" w:type="dxa"/>
            <w:vAlign w:val="center"/>
          </w:tcPr>
          <w:p w:rsidR="001B3160" w:rsidRDefault="00FE0613">
            <w:pPr>
              <w:jc w:val="right"/>
            </w:pPr>
            <w:r>
              <w:rPr>
                <w:color w:val="000000"/>
                <w:sz w:val="24"/>
              </w:rPr>
              <w:t>2.10</w:t>
            </w:r>
          </w:p>
        </w:tc>
      </w:tr>
      <w:tr w:rsidR="001B3160">
        <w:tc>
          <w:tcPr>
            <w:tcW w:w="870" w:type="dxa"/>
            <w:vAlign w:val="center"/>
          </w:tcPr>
          <w:p w:rsidR="001B3160" w:rsidRDefault="00FE0613">
            <w:pPr>
              <w:jc w:val="center"/>
            </w:pPr>
            <w:r>
              <w:rPr>
                <w:color w:val="000000"/>
                <w:sz w:val="24"/>
              </w:rPr>
              <w:t>49</w:t>
            </w:r>
          </w:p>
        </w:tc>
        <w:tc>
          <w:tcPr>
            <w:tcW w:w="1650" w:type="dxa"/>
            <w:vAlign w:val="center"/>
          </w:tcPr>
          <w:p w:rsidR="001B3160" w:rsidRDefault="00FE0613">
            <w:pPr>
              <w:jc w:val="center"/>
            </w:pPr>
            <w:r>
              <w:rPr>
                <w:color w:val="000000"/>
                <w:sz w:val="24"/>
              </w:rPr>
              <w:t>300130</w:t>
            </w:r>
          </w:p>
        </w:tc>
        <w:tc>
          <w:tcPr>
            <w:tcW w:w="1980" w:type="dxa"/>
            <w:vAlign w:val="center"/>
          </w:tcPr>
          <w:p w:rsidR="001B3160" w:rsidRDefault="00FE0613">
            <w:pPr>
              <w:jc w:val="center"/>
            </w:pPr>
            <w:r>
              <w:rPr>
                <w:color w:val="000000"/>
                <w:sz w:val="24"/>
              </w:rPr>
              <w:t>新国都</w:t>
            </w:r>
          </w:p>
        </w:tc>
        <w:tc>
          <w:tcPr>
            <w:tcW w:w="2880" w:type="dxa"/>
            <w:vAlign w:val="center"/>
          </w:tcPr>
          <w:p w:rsidR="001B3160" w:rsidRDefault="00FE0613">
            <w:pPr>
              <w:jc w:val="right"/>
            </w:pPr>
            <w:r>
              <w:rPr>
                <w:color w:val="000000"/>
                <w:sz w:val="24"/>
              </w:rPr>
              <w:t>21,080,913.15</w:t>
            </w:r>
          </w:p>
        </w:tc>
        <w:tc>
          <w:tcPr>
            <w:tcW w:w="1620" w:type="dxa"/>
            <w:vAlign w:val="center"/>
          </w:tcPr>
          <w:p w:rsidR="001B3160" w:rsidRDefault="00FE0613">
            <w:pPr>
              <w:jc w:val="right"/>
            </w:pPr>
            <w:r>
              <w:rPr>
                <w:color w:val="000000"/>
                <w:sz w:val="24"/>
              </w:rPr>
              <w:t>2.08</w:t>
            </w:r>
          </w:p>
        </w:tc>
      </w:tr>
      <w:tr w:rsidR="001B3160">
        <w:tc>
          <w:tcPr>
            <w:tcW w:w="870" w:type="dxa"/>
            <w:vAlign w:val="center"/>
          </w:tcPr>
          <w:p w:rsidR="001B3160" w:rsidRDefault="00FE0613">
            <w:pPr>
              <w:jc w:val="center"/>
            </w:pPr>
            <w:r>
              <w:rPr>
                <w:color w:val="000000"/>
                <w:sz w:val="24"/>
              </w:rPr>
              <w:t>50</w:t>
            </w:r>
          </w:p>
        </w:tc>
        <w:tc>
          <w:tcPr>
            <w:tcW w:w="1650" w:type="dxa"/>
            <w:vAlign w:val="center"/>
          </w:tcPr>
          <w:p w:rsidR="001B3160" w:rsidRDefault="00FE0613">
            <w:pPr>
              <w:jc w:val="center"/>
            </w:pPr>
            <w:r>
              <w:rPr>
                <w:color w:val="000000"/>
                <w:sz w:val="24"/>
              </w:rPr>
              <w:t>002439</w:t>
            </w:r>
          </w:p>
        </w:tc>
        <w:tc>
          <w:tcPr>
            <w:tcW w:w="1980" w:type="dxa"/>
            <w:vAlign w:val="center"/>
          </w:tcPr>
          <w:p w:rsidR="001B3160" w:rsidRDefault="00FE0613">
            <w:pPr>
              <w:jc w:val="center"/>
            </w:pPr>
            <w:r>
              <w:rPr>
                <w:color w:val="000000"/>
                <w:sz w:val="24"/>
              </w:rPr>
              <w:t>启明星辰</w:t>
            </w:r>
          </w:p>
        </w:tc>
        <w:tc>
          <w:tcPr>
            <w:tcW w:w="2880" w:type="dxa"/>
            <w:vAlign w:val="center"/>
          </w:tcPr>
          <w:p w:rsidR="001B3160" w:rsidRDefault="00FE0613">
            <w:pPr>
              <w:jc w:val="right"/>
            </w:pPr>
            <w:r>
              <w:rPr>
                <w:color w:val="000000"/>
                <w:sz w:val="24"/>
              </w:rPr>
              <w:t>20,631,489.71</w:t>
            </w:r>
          </w:p>
        </w:tc>
        <w:tc>
          <w:tcPr>
            <w:tcW w:w="1620" w:type="dxa"/>
            <w:vAlign w:val="center"/>
          </w:tcPr>
          <w:p w:rsidR="001B3160" w:rsidRDefault="00FE0613">
            <w:pPr>
              <w:jc w:val="right"/>
            </w:pPr>
            <w:r>
              <w:rPr>
                <w:color w:val="000000"/>
                <w:sz w:val="24"/>
              </w:rPr>
              <w:t>2.04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均按卖出成交金额（成交单价乘以成交数量）填列，不考虑相关交易费用。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35967293"/>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2,360,462,323.06</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3,139,557,766.53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9" w:name="_Toc234814104"/>
      <w:bookmarkStart w:id="220" w:name="_Toc361324883"/>
      <w:bookmarkStart w:id="221" w:name="_Toc35967294"/>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9"/>
      <w:bookmarkEnd w:id="220"/>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5,003,000.00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0.77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40,066,000.00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6.17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40,066,000.00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6.17</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45,069,000.00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6.95</w:t>
            </w:r>
          </w:p>
        </w:tc>
      </w:tr>
    </w:tbl>
    <w:p w:rsidR="009017F3" w:rsidRPr="0091212A" w:rsidRDefault="009017F3" w:rsidP="009017F3">
      <w:pPr>
        <w:spacing w:line="360" w:lineRule="auto"/>
        <w:ind w:firstLineChars="100" w:firstLine="210"/>
        <w:rPr>
          <w:rFonts w:asciiTheme="minorEastAsia" w:eastAsiaTheme="minorEastAsia" w:hAnsiTheme="minorEastAsia"/>
          <w:szCs w:val="21"/>
        </w:rPr>
      </w:pPr>
      <w:bookmarkStart w:id="222" w:name="_Toc361324884"/>
    </w:p>
    <w:p w:rsidR="001A59F9" w:rsidRPr="00AD0E47" w:rsidRDefault="001A59F9" w:rsidP="00AD0E47">
      <w:pPr>
        <w:pStyle w:val="20"/>
        <w:spacing w:before="29" w:after="0" w:line="288" w:lineRule="auto"/>
        <w:rPr>
          <w:rFonts w:ascii="Times New Roman" w:hAnsi="Times New Roman"/>
          <w:kern w:val="0"/>
          <w:szCs w:val="24"/>
        </w:rPr>
      </w:pPr>
      <w:bookmarkStart w:id="223" w:name="_Toc35967295"/>
      <w:r w:rsidRPr="00AD0E47">
        <w:rPr>
          <w:rFonts w:ascii="Times New Roman" w:hAnsi="Times New Roman"/>
          <w:kern w:val="0"/>
          <w:szCs w:val="24"/>
        </w:rPr>
        <w:t>8.6</w:t>
      </w:r>
      <w:bookmarkStart w:id="22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2"/>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1B3160">
        <w:trPr>
          <w:jc w:val="center"/>
        </w:trPr>
        <w:tc>
          <w:tcPr>
            <w:tcW w:w="892" w:type="dxa"/>
            <w:vAlign w:val="center"/>
          </w:tcPr>
          <w:p w:rsidR="001B3160" w:rsidRDefault="00FE0613">
            <w:pPr>
              <w:jc w:val="center"/>
            </w:pPr>
            <w:r>
              <w:rPr>
                <w:color w:val="000000"/>
                <w:sz w:val="24"/>
              </w:rPr>
              <w:t>1</w:t>
            </w:r>
          </w:p>
        </w:tc>
        <w:tc>
          <w:tcPr>
            <w:tcW w:w="1670" w:type="dxa"/>
            <w:vAlign w:val="center"/>
          </w:tcPr>
          <w:p w:rsidR="001B3160" w:rsidRDefault="00FE0613">
            <w:pPr>
              <w:jc w:val="center"/>
            </w:pPr>
            <w:r>
              <w:rPr>
                <w:color w:val="000000"/>
                <w:sz w:val="24"/>
              </w:rPr>
              <w:t>190304</w:t>
            </w:r>
          </w:p>
        </w:tc>
        <w:tc>
          <w:tcPr>
            <w:tcW w:w="1282" w:type="dxa"/>
            <w:vAlign w:val="center"/>
          </w:tcPr>
          <w:p w:rsidR="001B3160" w:rsidRDefault="00FE0613">
            <w:pPr>
              <w:jc w:val="center"/>
            </w:pPr>
            <w:r>
              <w:rPr>
                <w:color w:val="000000"/>
                <w:sz w:val="24"/>
              </w:rPr>
              <w:t>19</w:t>
            </w:r>
            <w:r>
              <w:rPr>
                <w:color w:val="000000"/>
                <w:sz w:val="24"/>
              </w:rPr>
              <w:t>进出</w:t>
            </w:r>
            <w:r>
              <w:rPr>
                <w:color w:val="000000"/>
                <w:sz w:val="24"/>
              </w:rPr>
              <w:t>04</w:t>
            </w:r>
          </w:p>
        </w:tc>
        <w:tc>
          <w:tcPr>
            <w:tcW w:w="1849" w:type="dxa"/>
            <w:vAlign w:val="center"/>
          </w:tcPr>
          <w:p w:rsidR="001B3160" w:rsidRDefault="00FE0613">
            <w:pPr>
              <w:jc w:val="right"/>
            </w:pPr>
            <w:r>
              <w:rPr>
                <w:color w:val="000000"/>
                <w:sz w:val="24"/>
              </w:rPr>
              <w:t>200,000</w:t>
            </w:r>
          </w:p>
        </w:tc>
        <w:tc>
          <w:tcPr>
            <w:tcW w:w="2126" w:type="dxa"/>
            <w:vAlign w:val="center"/>
          </w:tcPr>
          <w:p w:rsidR="001B3160" w:rsidRDefault="00FE0613">
            <w:pPr>
              <w:jc w:val="right"/>
            </w:pPr>
            <w:r>
              <w:rPr>
                <w:color w:val="000000"/>
                <w:sz w:val="24"/>
              </w:rPr>
              <w:t>20,034,000.00</w:t>
            </w:r>
          </w:p>
        </w:tc>
        <w:tc>
          <w:tcPr>
            <w:tcW w:w="1578" w:type="dxa"/>
            <w:vAlign w:val="center"/>
          </w:tcPr>
          <w:p w:rsidR="001B3160" w:rsidRDefault="00FE0613">
            <w:pPr>
              <w:jc w:val="right"/>
            </w:pPr>
            <w:r>
              <w:rPr>
                <w:color w:val="000000"/>
                <w:sz w:val="24"/>
              </w:rPr>
              <w:t>3.09</w:t>
            </w:r>
          </w:p>
        </w:tc>
      </w:tr>
      <w:tr w:rsidR="001B3160">
        <w:trPr>
          <w:jc w:val="center"/>
        </w:trPr>
        <w:tc>
          <w:tcPr>
            <w:tcW w:w="892" w:type="dxa"/>
            <w:vAlign w:val="center"/>
          </w:tcPr>
          <w:p w:rsidR="001B3160" w:rsidRDefault="00FE0613">
            <w:pPr>
              <w:jc w:val="center"/>
            </w:pPr>
            <w:r>
              <w:rPr>
                <w:color w:val="000000"/>
                <w:sz w:val="24"/>
              </w:rPr>
              <w:t>2</w:t>
            </w:r>
          </w:p>
        </w:tc>
        <w:tc>
          <w:tcPr>
            <w:tcW w:w="1670" w:type="dxa"/>
            <w:vAlign w:val="center"/>
          </w:tcPr>
          <w:p w:rsidR="001B3160" w:rsidRDefault="00FE0613">
            <w:pPr>
              <w:jc w:val="center"/>
            </w:pPr>
            <w:r>
              <w:rPr>
                <w:color w:val="000000"/>
                <w:sz w:val="24"/>
              </w:rPr>
              <w:t>190206</w:t>
            </w:r>
          </w:p>
        </w:tc>
        <w:tc>
          <w:tcPr>
            <w:tcW w:w="1282" w:type="dxa"/>
            <w:vAlign w:val="center"/>
          </w:tcPr>
          <w:p w:rsidR="001B3160" w:rsidRDefault="00FE0613">
            <w:pPr>
              <w:jc w:val="center"/>
            </w:pPr>
            <w:r>
              <w:rPr>
                <w:color w:val="000000"/>
                <w:sz w:val="24"/>
              </w:rPr>
              <w:t>19</w:t>
            </w:r>
            <w:r>
              <w:rPr>
                <w:color w:val="000000"/>
                <w:sz w:val="24"/>
              </w:rPr>
              <w:t>国开</w:t>
            </w:r>
            <w:r>
              <w:rPr>
                <w:color w:val="000000"/>
                <w:sz w:val="24"/>
              </w:rPr>
              <w:t>06</w:t>
            </w:r>
          </w:p>
        </w:tc>
        <w:tc>
          <w:tcPr>
            <w:tcW w:w="1849" w:type="dxa"/>
            <w:vAlign w:val="center"/>
          </w:tcPr>
          <w:p w:rsidR="001B3160" w:rsidRDefault="00FE0613">
            <w:pPr>
              <w:jc w:val="right"/>
            </w:pPr>
            <w:r>
              <w:rPr>
                <w:color w:val="000000"/>
                <w:sz w:val="24"/>
              </w:rPr>
              <w:t>200,000</w:t>
            </w:r>
          </w:p>
        </w:tc>
        <w:tc>
          <w:tcPr>
            <w:tcW w:w="2126" w:type="dxa"/>
            <w:vAlign w:val="center"/>
          </w:tcPr>
          <w:p w:rsidR="001B3160" w:rsidRDefault="00FE0613">
            <w:pPr>
              <w:jc w:val="right"/>
            </w:pPr>
            <w:r>
              <w:rPr>
                <w:color w:val="000000"/>
                <w:sz w:val="24"/>
              </w:rPr>
              <w:t>20,032,000.00</w:t>
            </w:r>
          </w:p>
        </w:tc>
        <w:tc>
          <w:tcPr>
            <w:tcW w:w="1578" w:type="dxa"/>
            <w:vAlign w:val="center"/>
          </w:tcPr>
          <w:p w:rsidR="001B3160" w:rsidRDefault="00FE0613">
            <w:pPr>
              <w:jc w:val="right"/>
            </w:pPr>
            <w:r>
              <w:rPr>
                <w:color w:val="000000"/>
                <w:sz w:val="24"/>
              </w:rPr>
              <w:t>3.09</w:t>
            </w:r>
          </w:p>
        </w:tc>
      </w:tr>
      <w:tr w:rsidR="001B3160">
        <w:trPr>
          <w:jc w:val="center"/>
        </w:trPr>
        <w:tc>
          <w:tcPr>
            <w:tcW w:w="892" w:type="dxa"/>
            <w:vAlign w:val="center"/>
          </w:tcPr>
          <w:p w:rsidR="001B3160" w:rsidRDefault="00FE0613">
            <w:pPr>
              <w:jc w:val="center"/>
            </w:pPr>
            <w:r>
              <w:rPr>
                <w:color w:val="000000"/>
                <w:sz w:val="24"/>
              </w:rPr>
              <w:t>3</w:t>
            </w:r>
          </w:p>
        </w:tc>
        <w:tc>
          <w:tcPr>
            <w:tcW w:w="1670" w:type="dxa"/>
            <w:vAlign w:val="center"/>
          </w:tcPr>
          <w:p w:rsidR="001B3160" w:rsidRDefault="00FE0613">
            <w:pPr>
              <w:jc w:val="center"/>
            </w:pPr>
            <w:r>
              <w:rPr>
                <w:color w:val="000000"/>
                <w:sz w:val="24"/>
              </w:rPr>
              <w:t>019611</w:t>
            </w:r>
          </w:p>
        </w:tc>
        <w:tc>
          <w:tcPr>
            <w:tcW w:w="1282" w:type="dxa"/>
            <w:vAlign w:val="center"/>
          </w:tcPr>
          <w:p w:rsidR="001B3160" w:rsidRDefault="00FE0613">
            <w:pPr>
              <w:jc w:val="center"/>
            </w:pPr>
            <w:r>
              <w:rPr>
                <w:color w:val="000000"/>
                <w:sz w:val="24"/>
              </w:rPr>
              <w:t>19</w:t>
            </w:r>
            <w:r>
              <w:rPr>
                <w:color w:val="000000"/>
                <w:sz w:val="24"/>
              </w:rPr>
              <w:t>国债</w:t>
            </w:r>
            <w:r>
              <w:rPr>
                <w:color w:val="000000"/>
                <w:sz w:val="24"/>
              </w:rPr>
              <w:t>01</w:t>
            </w:r>
          </w:p>
        </w:tc>
        <w:tc>
          <w:tcPr>
            <w:tcW w:w="1849" w:type="dxa"/>
            <w:vAlign w:val="center"/>
          </w:tcPr>
          <w:p w:rsidR="001B3160" w:rsidRDefault="00FE0613">
            <w:pPr>
              <w:jc w:val="right"/>
            </w:pPr>
            <w:r>
              <w:rPr>
                <w:color w:val="000000"/>
                <w:sz w:val="24"/>
              </w:rPr>
              <w:t>50,000</w:t>
            </w:r>
          </w:p>
        </w:tc>
        <w:tc>
          <w:tcPr>
            <w:tcW w:w="2126" w:type="dxa"/>
            <w:vAlign w:val="center"/>
          </w:tcPr>
          <w:p w:rsidR="001B3160" w:rsidRDefault="00FE0613">
            <w:pPr>
              <w:jc w:val="right"/>
            </w:pPr>
            <w:r>
              <w:rPr>
                <w:color w:val="000000"/>
                <w:sz w:val="24"/>
              </w:rPr>
              <w:t>5,003,000.00</w:t>
            </w:r>
          </w:p>
        </w:tc>
        <w:tc>
          <w:tcPr>
            <w:tcW w:w="1578" w:type="dxa"/>
            <w:vAlign w:val="center"/>
          </w:tcPr>
          <w:p w:rsidR="001B3160" w:rsidRDefault="00FE0613">
            <w:pPr>
              <w:jc w:val="right"/>
            </w:pPr>
            <w:r>
              <w:rPr>
                <w:color w:val="000000"/>
                <w:sz w:val="24"/>
              </w:rPr>
              <w:t>0.77</w:t>
            </w:r>
          </w:p>
        </w:tc>
      </w:tr>
    </w:tbl>
    <w:p w:rsidR="009017F3" w:rsidRPr="0091212A" w:rsidRDefault="009017F3" w:rsidP="009017F3">
      <w:pPr>
        <w:spacing w:line="360" w:lineRule="auto"/>
        <w:ind w:firstLineChars="100" w:firstLine="210"/>
        <w:rPr>
          <w:rFonts w:asciiTheme="minorEastAsia" w:eastAsiaTheme="minorEastAsia" w:hAnsiTheme="minorEastAsia"/>
          <w:szCs w:val="21"/>
        </w:rPr>
      </w:pPr>
      <w:bookmarkStart w:id="225" w:name="_Toc361324885"/>
    </w:p>
    <w:p w:rsidR="001A59F9" w:rsidRPr="00AD0E47" w:rsidRDefault="001A59F9" w:rsidP="00AD0E47">
      <w:pPr>
        <w:pStyle w:val="20"/>
        <w:spacing w:before="29" w:after="0" w:line="288" w:lineRule="auto"/>
        <w:rPr>
          <w:rFonts w:ascii="Times New Roman" w:hAnsi="Times New Roman"/>
          <w:kern w:val="0"/>
          <w:szCs w:val="24"/>
        </w:rPr>
      </w:pPr>
      <w:bookmarkStart w:id="226" w:name="_Toc35967296"/>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5"/>
      <w:bookmarkEnd w:id="22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7" w:name="_Toc35967297"/>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361324886"/>
      <w:bookmarkStart w:id="229" w:name="_Toc35967298"/>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8"/>
      <w:bookmarkEnd w:id="22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0" w:name="_Toc35967299"/>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1" w:name="_Toc35967300"/>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2" w:name="_Toc361324887"/>
      <w:bookmarkStart w:id="233" w:name="_Toc35967301"/>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2"/>
      <w:bookmarkEnd w:id="23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4" w:name="_Toc35967302"/>
      <w:r w:rsidRPr="00AD0E47">
        <w:rPr>
          <w:rFonts w:ascii="Times New Roman" w:hAnsi="Times New Roman"/>
          <w:kern w:val="0"/>
          <w:szCs w:val="24"/>
        </w:rPr>
        <w:t>8.12.3</w:t>
      </w:r>
      <w:r w:rsidR="006E25E5">
        <w:rPr>
          <w:rFonts w:ascii="Times New Roman" w:hAnsi="Times New Roman" w:hint="eastAsia"/>
          <w:kern w:val="0"/>
          <w:szCs w:val="24"/>
        </w:rPr>
        <w:t>其他</w:t>
      </w:r>
      <w:r w:rsidRPr="00AD0E47">
        <w:rPr>
          <w:rFonts w:ascii="Times New Roman" w:hAnsi="Times New Roman" w:hint="eastAsia"/>
          <w:kern w:val="0"/>
          <w:szCs w:val="24"/>
        </w:rPr>
        <w:t>资产构成</w:t>
      </w:r>
      <w:bookmarkEnd w:id="234"/>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320,766.34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827,822.47</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529,124.09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1,677,712.90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35967303"/>
      <w:r w:rsidRPr="00AD0E47">
        <w:rPr>
          <w:rFonts w:ascii="Times New Roman" w:hAnsi="Times New Roman"/>
          <w:kern w:val="0"/>
          <w:szCs w:val="24"/>
        </w:rPr>
        <w:t>8.12.4</w:t>
      </w:r>
      <w:r w:rsidR="00060EAD">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bookmarkEnd w:id="23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5967304"/>
      <w:r w:rsidRPr="00AD0E47">
        <w:rPr>
          <w:rFonts w:ascii="Times New Roman" w:hAnsi="Times New Roman"/>
          <w:kern w:val="0"/>
          <w:szCs w:val="24"/>
        </w:rPr>
        <w:t>8.12.5</w:t>
      </w:r>
      <w:r w:rsidR="00060EAD">
        <w:rPr>
          <w:rFonts w:ascii="Times New Roman" w:hAnsi="Times New Roman" w:hint="eastAsia"/>
          <w:kern w:val="0"/>
          <w:szCs w:val="24"/>
        </w:rPr>
        <w:t>报告</w:t>
      </w:r>
      <w:r w:rsidRPr="00AD0E47">
        <w:rPr>
          <w:rFonts w:ascii="Times New Roman" w:hAnsi="Times New Roman" w:hint="eastAsia"/>
          <w:kern w:val="0"/>
          <w:szCs w:val="24"/>
        </w:rPr>
        <w:t>期末前十名股票中存在流通受限情况的说明</w:t>
      </w:r>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5967305"/>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7"/>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38" w:name="_Toc225500050"/>
      <w:bookmarkStart w:id="239" w:name="_Toc361324888"/>
      <w:bookmarkStart w:id="240" w:name="_Toc35967306"/>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8"/>
      <w:bookmarkEnd w:id="239"/>
      <w:bookmarkEnd w:id="240"/>
    </w:p>
    <w:p w:rsidR="001A59F9" w:rsidRPr="00AD0E47" w:rsidRDefault="001A59F9" w:rsidP="00AD0E47">
      <w:pPr>
        <w:pStyle w:val="20"/>
        <w:spacing w:before="29" w:after="0" w:line="288" w:lineRule="auto"/>
        <w:rPr>
          <w:rFonts w:ascii="Times New Roman" w:hAnsi="Times New Roman"/>
          <w:kern w:val="0"/>
          <w:szCs w:val="24"/>
        </w:rPr>
      </w:pPr>
      <w:bookmarkStart w:id="241" w:name="_Toc225500051"/>
      <w:bookmarkStart w:id="242" w:name="_Toc361324889"/>
      <w:bookmarkStart w:id="243" w:name="_Toc35967307"/>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1"/>
      <w:bookmarkEnd w:id="242"/>
      <w:bookmarkEnd w:id="2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FE0613" w:rsidRPr="00A138F0" w:rsidTr="009017F3">
        <w:trPr>
          <w:jc w:val="center"/>
        </w:trPr>
        <w:tc>
          <w:tcPr>
            <w:tcW w:w="1064" w:type="pct"/>
            <w:vMerge w:val="restart"/>
            <w:tcBorders>
              <w:top w:val="single" w:sz="8" w:space="0" w:color="000000"/>
              <w:left w:val="single" w:sz="8" w:space="0" w:color="000000"/>
              <w:right w:val="single" w:sz="8" w:space="0" w:color="000000"/>
            </w:tcBorders>
            <w:vAlign w:val="center"/>
          </w:tcPr>
          <w:p w:rsidR="001B3160" w:rsidRDefault="00FE0613">
            <w:pPr>
              <w:jc w:val="center"/>
            </w:pPr>
            <w:r>
              <w:t>持有人户数</w:t>
            </w:r>
            <w:r>
              <w:t>(</w:t>
            </w:r>
            <w:r>
              <w:t>户</w:t>
            </w:r>
            <w: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FE0613" w:rsidRPr="00A138F0" w:rsidTr="009017F3">
        <w:trPr>
          <w:jc w:val="center"/>
        </w:trPr>
        <w:tc>
          <w:tcPr>
            <w:tcW w:w="1064" w:type="pct"/>
            <w:vMerge/>
            <w:tcBorders>
              <w:left w:val="single" w:sz="8" w:space="0" w:color="000000"/>
              <w:right w:val="single" w:sz="8" w:space="0" w:color="000000"/>
            </w:tcBorders>
          </w:tcPr>
          <w:p w:rsidR="001B3160" w:rsidRDefault="001B3160">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FE0613" w:rsidRPr="00A138F0" w:rsidTr="009017F3">
        <w:trPr>
          <w:jc w:val="center"/>
        </w:trPr>
        <w:tc>
          <w:tcPr>
            <w:tcW w:w="1064" w:type="pct"/>
            <w:vMerge/>
            <w:tcBorders>
              <w:left w:val="single" w:sz="8" w:space="0" w:color="000000"/>
              <w:bottom w:val="single" w:sz="8" w:space="0" w:color="000000"/>
              <w:right w:val="single" w:sz="8" w:space="0" w:color="000000"/>
            </w:tcBorders>
          </w:tcPr>
          <w:p w:rsidR="001B3160" w:rsidRDefault="001B3160">
            <w:pPr>
              <w:jc w:val="cente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FE0613" w:rsidRPr="00A138F0" w:rsidTr="009017F3">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1B3160" w:rsidRDefault="00FE0613">
            <w:pPr>
              <w:jc w:val="right"/>
            </w:pPr>
            <w:r>
              <w:rPr>
                <w:kern w:val="0"/>
                <w:szCs w:val="21"/>
              </w:rPr>
              <w:t>32,086</w:t>
            </w:r>
          </w:p>
        </w:tc>
        <w:tc>
          <w:tcPr>
            <w:tcW w:w="94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13,968.74</w:t>
            </w: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9,131,438.06</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2.04%</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439,069,578.66</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97.96%</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4" w:name="_Toc361324891"/>
      <w:bookmarkStart w:id="245" w:name="_Toc35967308"/>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4"/>
      <w:bookmarkEnd w:id="245"/>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189,801.46</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0.04%</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6" w:name="_Toc35967309"/>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7" w:name="_Toc225500053"/>
      <w:bookmarkStart w:id="248" w:name="_Toc361324892"/>
      <w:bookmarkStart w:id="249" w:name="_Toc35967310"/>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7"/>
      <w:bookmarkEnd w:id="248"/>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w:t>
            </w:r>
            <w:r w:rsidR="00146153" w:rsidRPr="00477369">
              <w:rPr>
                <w:color w:val="000000"/>
                <w:kern w:val="0"/>
                <w:sz w:val="24"/>
              </w:rPr>
              <w:t>年</w:t>
            </w:r>
            <w:r w:rsidR="00146153" w:rsidRPr="00477369">
              <w:rPr>
                <w:color w:val="000000"/>
                <w:kern w:val="0"/>
                <w:sz w:val="24"/>
              </w:rPr>
              <w:t>4</w:t>
            </w:r>
            <w:r w:rsidR="00146153" w:rsidRPr="00477369">
              <w:rPr>
                <w:color w:val="000000"/>
                <w:kern w:val="0"/>
                <w:sz w:val="24"/>
              </w:rPr>
              <w:t>月</w:t>
            </w:r>
            <w:r w:rsidR="00146153" w:rsidRPr="00477369">
              <w:rPr>
                <w:color w:val="000000"/>
                <w:kern w:val="0"/>
                <w:sz w:val="24"/>
              </w:rPr>
              <w:t>10</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4,470,679,078.59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990,076,770.97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486,675,465.42</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1,028,551,219.67</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448,201,016.72</w:t>
            </w:r>
          </w:p>
        </w:tc>
      </w:tr>
    </w:tbl>
    <w:p w:rsidR="001B3160" w:rsidRDefault="00FE0613">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r w:rsidRPr="00D754A9">
        <w:rPr>
          <w:kern w:val="0"/>
          <w:sz w:val="24"/>
        </w:rPr>
        <w:t xml:space="preserve"> </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0" w:name="_Toc225500054"/>
      <w:bookmarkStart w:id="251" w:name="_Toc361324893"/>
      <w:bookmarkStart w:id="252" w:name="_Toc35967311"/>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0"/>
      <w:bookmarkEnd w:id="251"/>
      <w:bookmarkEnd w:id="252"/>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3" w:name="_Toc361324894"/>
      <w:bookmarkStart w:id="254" w:name="_Toc35967312"/>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3"/>
      <w:bookmarkEnd w:id="25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5" w:name="_Toc361324895"/>
      <w:bookmarkStart w:id="256" w:name="_Toc35967313"/>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5"/>
      <w:bookmarkEnd w:id="256"/>
    </w:p>
    <w:p w:rsidR="001B3160" w:rsidRDefault="00FE0613">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2019</w:t>
      </w:r>
      <w:r w:rsidRPr="00F95F68">
        <w:rPr>
          <w:color w:val="000000"/>
          <w:sz w:val="24"/>
        </w:rPr>
        <w:t>年</w:t>
      </w:r>
      <w:r w:rsidRPr="00F95F68">
        <w:rPr>
          <w:color w:val="000000"/>
          <w:sz w:val="24"/>
        </w:rPr>
        <w:t>1</w:t>
      </w:r>
      <w:r w:rsidRPr="00F95F68">
        <w:rPr>
          <w:color w:val="000000"/>
          <w:sz w:val="24"/>
        </w:rPr>
        <w:t>月免去史静欣托管业务部副总裁职务，</w:t>
      </w:r>
      <w:r w:rsidRPr="00F95F68">
        <w:rPr>
          <w:color w:val="000000"/>
          <w:sz w:val="24"/>
        </w:rPr>
        <w:t>2019</w:t>
      </w:r>
      <w:r w:rsidRPr="00F95F68">
        <w:rPr>
          <w:color w:val="000000"/>
          <w:sz w:val="24"/>
        </w:rPr>
        <w:t>年</w:t>
      </w:r>
      <w:r w:rsidRPr="00F95F68">
        <w:rPr>
          <w:color w:val="000000"/>
          <w:sz w:val="24"/>
        </w:rPr>
        <w:t>4</w:t>
      </w:r>
      <w:r w:rsidRPr="00F95F68">
        <w:rPr>
          <w:color w:val="000000"/>
          <w:sz w:val="24"/>
        </w:rPr>
        <w:t>月免去马曙光托管业务部总裁职务。</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7" w:name="_Toc361324896"/>
      <w:bookmarkStart w:id="258" w:name="_Toc35967314"/>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7"/>
      <w:bookmarkEnd w:id="258"/>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7"/>
      <w:bookmarkStart w:id="260" w:name="_Toc35967315"/>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1" w:name="_Toc361324898"/>
      <w:bookmarkStart w:id="262" w:name="_Toc409100466"/>
      <w:bookmarkStart w:id="263" w:name="_Toc409100103"/>
      <w:bookmarkStart w:id="264" w:name="_Toc35967316"/>
      <w:r w:rsidRPr="00A968D5">
        <w:rPr>
          <w:rFonts w:ascii="Times New Roman" w:eastAsiaTheme="minorEastAsia" w:hAnsi="Times New Roman"/>
          <w:color w:val="000000" w:themeColor="text1"/>
          <w:kern w:val="0"/>
          <w:szCs w:val="24"/>
        </w:rPr>
        <w:t>11.</w:t>
      </w:r>
      <w:bookmarkEnd w:id="261"/>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2"/>
      <w:bookmarkEnd w:id="263"/>
      <w:bookmarkEnd w:id="264"/>
    </w:p>
    <w:p w:rsidR="001B561E" w:rsidRPr="000A27AD" w:rsidRDefault="001B561E" w:rsidP="000A27AD">
      <w:pPr>
        <w:spacing w:before="29" w:line="288" w:lineRule="auto"/>
        <w:ind w:firstLineChars="200" w:firstLine="480"/>
        <w:rPr>
          <w:color w:val="000000"/>
          <w:sz w:val="24"/>
        </w:rPr>
      </w:pPr>
      <w:bookmarkStart w:id="265" w:name="OLE_LINK3"/>
      <w:r w:rsidRPr="000A27AD">
        <w:rPr>
          <w:color w:val="000000"/>
          <w:sz w:val="24"/>
        </w:rPr>
        <w:t>本报告期内，为本基金提供审计服务的会计师事务所为普华永道中天会计师事务所</w:t>
      </w:r>
      <w:r w:rsidRPr="000A27AD">
        <w:rPr>
          <w:color w:val="000000"/>
          <w:sz w:val="24"/>
        </w:rPr>
        <w:t>(</w:t>
      </w:r>
      <w:r w:rsidRPr="000A27AD">
        <w:rPr>
          <w:color w:val="000000"/>
          <w:sz w:val="24"/>
        </w:rPr>
        <w:t>特殊普通合伙</w:t>
      </w:r>
      <w:r w:rsidRPr="000A27AD">
        <w:rPr>
          <w:color w:val="000000"/>
          <w:sz w:val="24"/>
        </w:rPr>
        <w:t>)</w:t>
      </w:r>
      <w:r w:rsidRPr="000A27AD">
        <w:rPr>
          <w:color w:val="000000"/>
          <w:sz w:val="24"/>
        </w:rPr>
        <w:t>，本期审计费用为</w:t>
      </w:r>
      <w:r w:rsidRPr="000A27AD">
        <w:rPr>
          <w:color w:val="000000"/>
          <w:sz w:val="24"/>
        </w:rPr>
        <w:t>9</w:t>
      </w:r>
      <w:r w:rsidR="001F291F" w:rsidRPr="000A27AD">
        <w:rPr>
          <w:color w:val="000000"/>
          <w:sz w:val="24"/>
        </w:rPr>
        <w:t>5</w:t>
      </w:r>
      <w:r w:rsidRPr="000A27AD">
        <w:rPr>
          <w:color w:val="000000"/>
          <w:sz w:val="24"/>
        </w:rPr>
        <w:t>,000.00</w:t>
      </w:r>
      <w:r w:rsidRPr="000A27AD">
        <w:rPr>
          <w:color w:val="000000"/>
          <w:sz w:val="24"/>
        </w:rPr>
        <w:t>元。自本基金基金合同生效以来，本基金未改聘为其审计的会计师事务所。</w:t>
      </w:r>
    </w:p>
    <w:p w:rsidR="009017F3" w:rsidRPr="0091212A" w:rsidRDefault="009017F3" w:rsidP="009017F3">
      <w:pPr>
        <w:spacing w:line="360" w:lineRule="auto"/>
        <w:ind w:firstLineChars="100" w:firstLine="210"/>
        <w:rPr>
          <w:rFonts w:asciiTheme="minorEastAsia" w:eastAsiaTheme="minorEastAsia" w:hAnsiTheme="minorEastAsia"/>
          <w:szCs w:val="21"/>
        </w:rPr>
      </w:pPr>
      <w:bookmarkStart w:id="266" w:name="_Toc409100104"/>
      <w:bookmarkStart w:id="267" w:name="_Toc409100467"/>
      <w:bookmarkStart w:id="268" w:name="_Toc361324899"/>
      <w:bookmarkEnd w:id="265"/>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9" w:name="_Toc35967317"/>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6"/>
      <w:bookmarkEnd w:id="267"/>
      <w:bookmarkEnd w:id="268"/>
      <w:bookmarkEnd w:id="269"/>
    </w:p>
    <w:p w:rsidR="001B3160" w:rsidRPr="000A27AD" w:rsidRDefault="00FE0613" w:rsidP="000A27AD">
      <w:pPr>
        <w:spacing w:before="29" w:line="288" w:lineRule="auto"/>
        <w:ind w:firstLineChars="200" w:firstLine="480"/>
        <w:rPr>
          <w:color w:val="000000"/>
          <w:sz w:val="24"/>
        </w:rPr>
      </w:pPr>
      <w:r w:rsidRPr="000A27AD">
        <w:rPr>
          <w:color w:val="000000"/>
          <w:sz w:val="24"/>
        </w:rPr>
        <w:t>1</w:t>
      </w:r>
      <w:r w:rsidRPr="000A27AD">
        <w:rPr>
          <w:color w:val="000000"/>
          <w:sz w:val="24"/>
        </w:rPr>
        <w:t>、管理人及其高级管理人员受稽查或处罚等情况</w:t>
      </w:r>
    </w:p>
    <w:p w:rsidR="001B3160" w:rsidRPr="000A27AD" w:rsidRDefault="00FE0613" w:rsidP="000A27AD">
      <w:pPr>
        <w:spacing w:before="29" w:line="288" w:lineRule="auto"/>
        <w:ind w:firstLineChars="200" w:firstLine="480"/>
        <w:rPr>
          <w:color w:val="000000"/>
          <w:sz w:val="24"/>
        </w:rPr>
      </w:pPr>
      <w:r w:rsidRPr="000A27AD">
        <w:rPr>
          <w:color w:val="000000"/>
          <w:sz w:val="24"/>
        </w:rPr>
        <w:t>2019</w:t>
      </w:r>
      <w:r w:rsidRPr="000A27AD">
        <w:rPr>
          <w:color w:val="000000"/>
          <w:sz w:val="24"/>
        </w:rPr>
        <w:t>年</w:t>
      </w:r>
      <w:r w:rsidRPr="000A27AD">
        <w:rPr>
          <w:color w:val="000000"/>
          <w:sz w:val="24"/>
        </w:rPr>
        <w:t>9</w:t>
      </w:r>
      <w:r w:rsidRPr="000A27AD">
        <w:rPr>
          <w:color w:val="000000"/>
          <w:sz w:val="24"/>
        </w:rPr>
        <w:t>月，公司收到上海证监局对公司采取责令改正措施的决定。公司高度重视，认真制定并实施相关整改措施，进一步提升了公司内部控制和风险管理能力，并于当月通过上海证监局的检查验收。</w:t>
      </w:r>
    </w:p>
    <w:p w:rsidR="001B3160" w:rsidRPr="000A27AD" w:rsidRDefault="00FE0613" w:rsidP="000A27AD">
      <w:pPr>
        <w:spacing w:before="29" w:line="288" w:lineRule="auto"/>
        <w:ind w:firstLineChars="200" w:firstLine="480"/>
        <w:rPr>
          <w:color w:val="000000"/>
          <w:sz w:val="24"/>
        </w:rPr>
      </w:pPr>
      <w:r w:rsidRPr="000A27AD">
        <w:rPr>
          <w:color w:val="000000"/>
          <w:sz w:val="24"/>
        </w:rPr>
        <w:t>除上述情况外，本报告期内，基金管理人及其高级管理人员未受监管部门稽查或处罚。</w:t>
      </w:r>
    </w:p>
    <w:p w:rsidR="001B3160" w:rsidRPr="000A27AD" w:rsidRDefault="00FE0613" w:rsidP="000A27AD">
      <w:pPr>
        <w:spacing w:before="29" w:line="288" w:lineRule="auto"/>
        <w:ind w:firstLineChars="200" w:firstLine="480"/>
        <w:rPr>
          <w:color w:val="000000"/>
          <w:sz w:val="24"/>
        </w:rPr>
      </w:pPr>
      <w:r w:rsidRPr="000A27AD">
        <w:rPr>
          <w:color w:val="000000"/>
          <w:sz w:val="24"/>
        </w:rPr>
        <w:t>2</w:t>
      </w:r>
      <w:r w:rsidRPr="000A27AD">
        <w:rPr>
          <w:color w:val="000000"/>
          <w:sz w:val="24"/>
        </w:rPr>
        <w:t>、托管人及其高级管理人员受稽查或处罚等情况</w:t>
      </w:r>
    </w:p>
    <w:p w:rsidR="001B561E" w:rsidRPr="000A27AD" w:rsidRDefault="001B561E" w:rsidP="000A27AD">
      <w:pPr>
        <w:spacing w:before="29" w:line="288" w:lineRule="auto"/>
        <w:ind w:firstLineChars="200" w:firstLine="480"/>
        <w:rPr>
          <w:color w:val="000000"/>
          <w:sz w:val="24"/>
        </w:rPr>
      </w:pPr>
      <w:r w:rsidRPr="000A27AD">
        <w:rPr>
          <w:color w:val="000000"/>
          <w:sz w:val="24"/>
        </w:rPr>
        <w:t>基金托管人及其高级管理人员本报告期内未受监管部门稽查或处罚。</w:t>
      </w:r>
    </w:p>
    <w:p w:rsidR="009017F3" w:rsidRPr="0091212A" w:rsidRDefault="009017F3" w:rsidP="009017F3">
      <w:pPr>
        <w:spacing w:line="360" w:lineRule="auto"/>
        <w:ind w:firstLineChars="100" w:firstLine="210"/>
        <w:rPr>
          <w:rFonts w:asciiTheme="minorEastAsia" w:eastAsiaTheme="minorEastAsia" w:hAnsiTheme="minorEastAsia"/>
          <w:szCs w:val="21"/>
        </w:rPr>
      </w:pPr>
      <w:bookmarkStart w:id="270" w:name="_Toc361324900"/>
      <w:bookmarkStart w:id="271" w:name="_Toc409100468"/>
      <w:bookmarkStart w:id="272" w:name="_Toc409100105"/>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3" w:name="_Toc35967318"/>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0"/>
      <w:bookmarkEnd w:id="271"/>
      <w:bookmarkEnd w:id="272"/>
      <w:bookmarkEnd w:id="273"/>
    </w:p>
    <w:p w:rsidR="001B561E" w:rsidRPr="00A968D5" w:rsidRDefault="001B561E" w:rsidP="001B561E">
      <w:pPr>
        <w:spacing w:line="360" w:lineRule="auto"/>
        <w:rPr>
          <w:rFonts w:eastAsiaTheme="minorEastAsia"/>
          <w:b/>
          <w:color w:val="000000" w:themeColor="text1"/>
          <w:sz w:val="24"/>
        </w:rPr>
      </w:pPr>
      <w:bookmarkStart w:id="274"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4"/>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5"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EE70B8">
        <w:tc>
          <w:tcPr>
            <w:tcW w:w="1560" w:type="dxa"/>
            <w:vAlign w:val="center"/>
          </w:tcPr>
          <w:p w:rsidR="00EE70B8" w:rsidRDefault="00EE70B8" w:rsidP="00EE70B8">
            <w:pPr>
              <w:jc w:val="left"/>
            </w:pPr>
            <w:r>
              <w:rPr>
                <w:rFonts w:eastAsiaTheme="minorEastAsia"/>
                <w:color w:val="000000" w:themeColor="text1"/>
                <w:sz w:val="24"/>
              </w:rPr>
              <w:t>中国国际金融股份有限公司</w:t>
            </w:r>
          </w:p>
        </w:tc>
        <w:tc>
          <w:tcPr>
            <w:tcW w:w="780" w:type="dxa"/>
            <w:vAlign w:val="center"/>
          </w:tcPr>
          <w:p w:rsidR="00EE70B8" w:rsidRDefault="00EE70B8" w:rsidP="00EE70B8">
            <w:pPr>
              <w:widowControl/>
              <w:jc w:val="right"/>
              <w:rPr>
                <w:color w:val="000000"/>
                <w:kern w:val="0"/>
                <w:sz w:val="24"/>
              </w:rPr>
            </w:pPr>
            <w:r>
              <w:rPr>
                <w:color w:val="000000"/>
              </w:rPr>
              <w:t>2</w:t>
            </w:r>
          </w:p>
        </w:tc>
        <w:tc>
          <w:tcPr>
            <w:tcW w:w="1800" w:type="dxa"/>
            <w:vAlign w:val="center"/>
          </w:tcPr>
          <w:p w:rsidR="00EE70B8" w:rsidRDefault="00EE70B8" w:rsidP="00EE70B8">
            <w:pPr>
              <w:jc w:val="right"/>
            </w:pPr>
            <w:r>
              <w:rPr>
                <w:rFonts w:eastAsiaTheme="minorEastAsia"/>
                <w:color w:val="000000" w:themeColor="text1"/>
                <w:sz w:val="24"/>
              </w:rPr>
              <w:t>96,149,366.40</w:t>
            </w:r>
          </w:p>
        </w:tc>
        <w:tc>
          <w:tcPr>
            <w:tcW w:w="1080" w:type="dxa"/>
            <w:vAlign w:val="center"/>
          </w:tcPr>
          <w:p w:rsidR="00EE70B8" w:rsidRDefault="00EE70B8" w:rsidP="00EE70B8">
            <w:pPr>
              <w:jc w:val="right"/>
            </w:pPr>
            <w:r>
              <w:rPr>
                <w:rFonts w:eastAsiaTheme="minorEastAsia"/>
                <w:color w:val="000000" w:themeColor="text1"/>
                <w:sz w:val="24"/>
              </w:rPr>
              <w:t>1.76%</w:t>
            </w:r>
          </w:p>
        </w:tc>
        <w:tc>
          <w:tcPr>
            <w:tcW w:w="1620" w:type="dxa"/>
            <w:vAlign w:val="center"/>
          </w:tcPr>
          <w:p w:rsidR="00EE70B8" w:rsidRDefault="00EE70B8" w:rsidP="00EE70B8">
            <w:pPr>
              <w:jc w:val="right"/>
            </w:pPr>
            <w:r>
              <w:rPr>
                <w:rFonts w:eastAsiaTheme="minorEastAsia"/>
                <w:color w:val="000000" w:themeColor="text1"/>
                <w:sz w:val="24"/>
              </w:rPr>
              <w:t>89,703.73</w:t>
            </w:r>
          </w:p>
        </w:tc>
        <w:tc>
          <w:tcPr>
            <w:tcW w:w="1080" w:type="dxa"/>
            <w:vAlign w:val="center"/>
          </w:tcPr>
          <w:p w:rsidR="00EE70B8" w:rsidRDefault="00EE70B8" w:rsidP="00EE70B8">
            <w:pPr>
              <w:jc w:val="right"/>
            </w:pPr>
            <w:r>
              <w:rPr>
                <w:rFonts w:eastAsiaTheme="minorEastAsia"/>
                <w:color w:val="000000" w:themeColor="text1"/>
                <w:sz w:val="24"/>
              </w:rPr>
              <w:t>1.76%</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招商证券股份有限公司</w:t>
            </w:r>
          </w:p>
        </w:tc>
        <w:tc>
          <w:tcPr>
            <w:tcW w:w="780" w:type="dxa"/>
            <w:vAlign w:val="center"/>
          </w:tcPr>
          <w:p w:rsidR="00EE70B8" w:rsidRDefault="00EE70B8" w:rsidP="00EE70B8">
            <w:pPr>
              <w:jc w:val="right"/>
              <w:rPr>
                <w:color w:val="000000"/>
              </w:rPr>
            </w:pPr>
            <w:r>
              <w:rPr>
                <w:color w:val="000000"/>
              </w:rPr>
              <w:t>1</w:t>
            </w:r>
          </w:p>
        </w:tc>
        <w:tc>
          <w:tcPr>
            <w:tcW w:w="1800" w:type="dxa"/>
            <w:vAlign w:val="center"/>
          </w:tcPr>
          <w:p w:rsidR="00EE70B8" w:rsidRDefault="00EE70B8" w:rsidP="00EE70B8">
            <w:pPr>
              <w:jc w:val="right"/>
            </w:pPr>
            <w:r>
              <w:rPr>
                <w:rFonts w:eastAsiaTheme="minorEastAsia"/>
                <w:color w:val="000000" w:themeColor="text1"/>
                <w:sz w:val="24"/>
              </w:rPr>
              <w:t>95,583,913.22</w:t>
            </w:r>
          </w:p>
        </w:tc>
        <w:tc>
          <w:tcPr>
            <w:tcW w:w="1080" w:type="dxa"/>
            <w:vAlign w:val="center"/>
          </w:tcPr>
          <w:p w:rsidR="00EE70B8" w:rsidRDefault="00EE70B8" w:rsidP="00EE70B8">
            <w:pPr>
              <w:jc w:val="right"/>
            </w:pPr>
            <w:r>
              <w:rPr>
                <w:rFonts w:eastAsiaTheme="minorEastAsia"/>
                <w:color w:val="000000" w:themeColor="text1"/>
                <w:sz w:val="24"/>
              </w:rPr>
              <w:t>1.75%</w:t>
            </w:r>
          </w:p>
        </w:tc>
        <w:tc>
          <w:tcPr>
            <w:tcW w:w="1620" w:type="dxa"/>
            <w:vAlign w:val="center"/>
          </w:tcPr>
          <w:p w:rsidR="00EE70B8" w:rsidRDefault="00EE70B8" w:rsidP="00EE70B8">
            <w:pPr>
              <w:jc w:val="right"/>
            </w:pPr>
            <w:r>
              <w:rPr>
                <w:rFonts w:eastAsiaTheme="minorEastAsia"/>
                <w:color w:val="000000" w:themeColor="text1"/>
                <w:sz w:val="24"/>
              </w:rPr>
              <w:t>89,018.45</w:t>
            </w:r>
          </w:p>
        </w:tc>
        <w:tc>
          <w:tcPr>
            <w:tcW w:w="1080" w:type="dxa"/>
            <w:vAlign w:val="center"/>
          </w:tcPr>
          <w:p w:rsidR="00EE70B8" w:rsidRDefault="00EE70B8" w:rsidP="00EE70B8">
            <w:pPr>
              <w:jc w:val="right"/>
            </w:pPr>
            <w:r>
              <w:rPr>
                <w:rFonts w:eastAsiaTheme="minorEastAsia"/>
                <w:color w:val="000000" w:themeColor="text1"/>
                <w:sz w:val="24"/>
              </w:rPr>
              <w:t>1.75%</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国信证券股份有限公司</w:t>
            </w:r>
          </w:p>
        </w:tc>
        <w:tc>
          <w:tcPr>
            <w:tcW w:w="780" w:type="dxa"/>
            <w:vAlign w:val="center"/>
          </w:tcPr>
          <w:p w:rsidR="00EE70B8" w:rsidRDefault="00EE70B8" w:rsidP="00EE70B8">
            <w:pPr>
              <w:jc w:val="right"/>
              <w:rPr>
                <w:color w:val="000000"/>
              </w:rPr>
            </w:pPr>
            <w:r>
              <w:rPr>
                <w:color w:val="000000"/>
              </w:rPr>
              <w:t>1</w:t>
            </w:r>
          </w:p>
        </w:tc>
        <w:tc>
          <w:tcPr>
            <w:tcW w:w="1800" w:type="dxa"/>
            <w:vAlign w:val="center"/>
          </w:tcPr>
          <w:p w:rsidR="00EE70B8" w:rsidRDefault="00EE70B8" w:rsidP="00EE70B8">
            <w:pPr>
              <w:jc w:val="right"/>
            </w:pPr>
            <w:r>
              <w:rPr>
                <w:rFonts w:eastAsiaTheme="minorEastAsia"/>
                <w:color w:val="000000" w:themeColor="text1"/>
                <w:sz w:val="24"/>
              </w:rPr>
              <w:t>89,901,908.37</w:t>
            </w:r>
          </w:p>
        </w:tc>
        <w:tc>
          <w:tcPr>
            <w:tcW w:w="1080" w:type="dxa"/>
            <w:vAlign w:val="center"/>
          </w:tcPr>
          <w:p w:rsidR="00EE70B8" w:rsidRDefault="00EE70B8" w:rsidP="00EE70B8">
            <w:pPr>
              <w:jc w:val="right"/>
            </w:pPr>
            <w:r>
              <w:rPr>
                <w:rFonts w:eastAsiaTheme="minorEastAsia"/>
                <w:color w:val="000000" w:themeColor="text1"/>
                <w:sz w:val="24"/>
              </w:rPr>
              <w:t>1.64%</w:t>
            </w:r>
          </w:p>
        </w:tc>
        <w:tc>
          <w:tcPr>
            <w:tcW w:w="1620" w:type="dxa"/>
            <w:vAlign w:val="center"/>
          </w:tcPr>
          <w:p w:rsidR="00EE70B8" w:rsidRDefault="00EE70B8" w:rsidP="00EE70B8">
            <w:pPr>
              <w:jc w:val="right"/>
            </w:pPr>
            <w:r>
              <w:rPr>
                <w:rFonts w:eastAsiaTheme="minorEastAsia"/>
                <w:color w:val="000000" w:themeColor="text1"/>
                <w:sz w:val="24"/>
              </w:rPr>
              <w:t>83,725.31</w:t>
            </w:r>
          </w:p>
        </w:tc>
        <w:tc>
          <w:tcPr>
            <w:tcW w:w="1080" w:type="dxa"/>
            <w:vAlign w:val="center"/>
          </w:tcPr>
          <w:p w:rsidR="00EE70B8" w:rsidRDefault="00EE70B8" w:rsidP="00EE70B8">
            <w:pPr>
              <w:jc w:val="right"/>
            </w:pPr>
            <w:r>
              <w:rPr>
                <w:rFonts w:eastAsiaTheme="minorEastAsia"/>
                <w:color w:val="000000" w:themeColor="text1"/>
                <w:sz w:val="24"/>
              </w:rPr>
              <w:t>1.64%</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华泰证券股份有限公司</w:t>
            </w:r>
          </w:p>
        </w:tc>
        <w:tc>
          <w:tcPr>
            <w:tcW w:w="780" w:type="dxa"/>
            <w:vAlign w:val="center"/>
          </w:tcPr>
          <w:p w:rsidR="00EE70B8" w:rsidRDefault="00EE70B8" w:rsidP="00EE70B8">
            <w:pPr>
              <w:jc w:val="right"/>
              <w:rPr>
                <w:color w:val="000000"/>
              </w:rPr>
            </w:pPr>
            <w:r>
              <w:rPr>
                <w:color w:val="000000"/>
              </w:rPr>
              <w:t>1</w:t>
            </w:r>
          </w:p>
        </w:tc>
        <w:tc>
          <w:tcPr>
            <w:tcW w:w="1800" w:type="dxa"/>
            <w:vAlign w:val="center"/>
          </w:tcPr>
          <w:p w:rsidR="00EE70B8" w:rsidRDefault="00EE70B8" w:rsidP="00EE70B8">
            <w:pPr>
              <w:jc w:val="right"/>
            </w:pPr>
            <w:r>
              <w:rPr>
                <w:rFonts w:eastAsiaTheme="minorEastAsia"/>
                <w:color w:val="000000" w:themeColor="text1"/>
                <w:sz w:val="24"/>
              </w:rPr>
              <w:t>785,260,609.93</w:t>
            </w:r>
          </w:p>
        </w:tc>
        <w:tc>
          <w:tcPr>
            <w:tcW w:w="1080" w:type="dxa"/>
            <w:vAlign w:val="center"/>
          </w:tcPr>
          <w:p w:rsidR="00EE70B8" w:rsidRDefault="00EE70B8" w:rsidP="00EE70B8">
            <w:pPr>
              <w:jc w:val="right"/>
            </w:pPr>
            <w:r>
              <w:rPr>
                <w:rFonts w:eastAsiaTheme="minorEastAsia"/>
                <w:color w:val="000000" w:themeColor="text1"/>
                <w:sz w:val="24"/>
              </w:rPr>
              <w:t>14.34%</w:t>
            </w:r>
          </w:p>
        </w:tc>
        <w:tc>
          <w:tcPr>
            <w:tcW w:w="1620" w:type="dxa"/>
            <w:vAlign w:val="center"/>
          </w:tcPr>
          <w:p w:rsidR="00EE70B8" w:rsidRDefault="00EE70B8" w:rsidP="00EE70B8">
            <w:pPr>
              <w:jc w:val="right"/>
            </w:pPr>
            <w:r>
              <w:rPr>
                <w:rFonts w:eastAsiaTheme="minorEastAsia"/>
                <w:color w:val="000000" w:themeColor="text1"/>
                <w:sz w:val="24"/>
              </w:rPr>
              <w:t>731,314.03</w:t>
            </w:r>
          </w:p>
        </w:tc>
        <w:tc>
          <w:tcPr>
            <w:tcW w:w="1080" w:type="dxa"/>
            <w:vAlign w:val="center"/>
          </w:tcPr>
          <w:p w:rsidR="00EE70B8" w:rsidRDefault="00EE70B8" w:rsidP="00EE70B8">
            <w:pPr>
              <w:jc w:val="right"/>
            </w:pPr>
            <w:r>
              <w:rPr>
                <w:rFonts w:eastAsiaTheme="minorEastAsia"/>
                <w:color w:val="000000" w:themeColor="text1"/>
                <w:sz w:val="24"/>
              </w:rPr>
              <w:t>14.34%</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光大证券股份有限公司</w:t>
            </w:r>
          </w:p>
        </w:tc>
        <w:tc>
          <w:tcPr>
            <w:tcW w:w="780" w:type="dxa"/>
            <w:vAlign w:val="center"/>
          </w:tcPr>
          <w:p w:rsidR="00EE70B8" w:rsidRDefault="00EE70B8" w:rsidP="00EE70B8">
            <w:pPr>
              <w:jc w:val="right"/>
              <w:rPr>
                <w:color w:val="000000"/>
              </w:rPr>
            </w:pPr>
            <w:r>
              <w:rPr>
                <w:color w:val="000000"/>
              </w:rPr>
              <w:t>2</w:t>
            </w:r>
          </w:p>
        </w:tc>
        <w:tc>
          <w:tcPr>
            <w:tcW w:w="1800" w:type="dxa"/>
            <w:vAlign w:val="center"/>
          </w:tcPr>
          <w:p w:rsidR="00EE70B8" w:rsidRDefault="00EE70B8" w:rsidP="00EE70B8">
            <w:pPr>
              <w:jc w:val="right"/>
            </w:pPr>
            <w:r>
              <w:rPr>
                <w:rFonts w:eastAsiaTheme="minorEastAsia"/>
                <w:color w:val="000000" w:themeColor="text1"/>
                <w:sz w:val="24"/>
              </w:rPr>
              <w:t>732,808,359.29</w:t>
            </w:r>
          </w:p>
        </w:tc>
        <w:tc>
          <w:tcPr>
            <w:tcW w:w="1080" w:type="dxa"/>
            <w:vAlign w:val="center"/>
          </w:tcPr>
          <w:p w:rsidR="00EE70B8" w:rsidRDefault="00EE70B8" w:rsidP="00EE70B8">
            <w:pPr>
              <w:jc w:val="right"/>
            </w:pPr>
            <w:r>
              <w:rPr>
                <w:rFonts w:eastAsiaTheme="minorEastAsia"/>
                <w:color w:val="000000" w:themeColor="text1"/>
                <w:sz w:val="24"/>
              </w:rPr>
              <w:t>13.38%</w:t>
            </w:r>
          </w:p>
        </w:tc>
        <w:tc>
          <w:tcPr>
            <w:tcW w:w="1620" w:type="dxa"/>
            <w:vAlign w:val="center"/>
          </w:tcPr>
          <w:p w:rsidR="00EE70B8" w:rsidRDefault="00EE70B8" w:rsidP="00EE70B8">
            <w:pPr>
              <w:jc w:val="right"/>
            </w:pPr>
            <w:r>
              <w:rPr>
                <w:rFonts w:eastAsiaTheme="minorEastAsia"/>
                <w:color w:val="000000" w:themeColor="text1"/>
                <w:sz w:val="24"/>
              </w:rPr>
              <w:t>682,464.77</w:t>
            </w:r>
          </w:p>
        </w:tc>
        <w:tc>
          <w:tcPr>
            <w:tcW w:w="1080" w:type="dxa"/>
            <w:vAlign w:val="center"/>
          </w:tcPr>
          <w:p w:rsidR="00EE70B8" w:rsidRDefault="00EE70B8" w:rsidP="00EE70B8">
            <w:pPr>
              <w:jc w:val="right"/>
            </w:pPr>
            <w:r>
              <w:rPr>
                <w:rFonts w:eastAsiaTheme="minorEastAsia"/>
                <w:color w:val="000000" w:themeColor="text1"/>
                <w:sz w:val="24"/>
              </w:rPr>
              <w:t>13.38%</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中信证券股份有限公司</w:t>
            </w:r>
          </w:p>
        </w:tc>
        <w:tc>
          <w:tcPr>
            <w:tcW w:w="780" w:type="dxa"/>
            <w:vAlign w:val="center"/>
          </w:tcPr>
          <w:p w:rsidR="00EE70B8" w:rsidRDefault="00EE70B8" w:rsidP="00EE70B8">
            <w:pPr>
              <w:jc w:val="right"/>
              <w:rPr>
                <w:color w:val="000000"/>
              </w:rPr>
            </w:pPr>
            <w:r>
              <w:rPr>
                <w:color w:val="000000"/>
              </w:rPr>
              <w:t>1</w:t>
            </w:r>
          </w:p>
        </w:tc>
        <w:tc>
          <w:tcPr>
            <w:tcW w:w="1800" w:type="dxa"/>
            <w:vAlign w:val="center"/>
          </w:tcPr>
          <w:p w:rsidR="00EE70B8" w:rsidRDefault="00EE70B8" w:rsidP="00EE70B8">
            <w:pPr>
              <w:jc w:val="right"/>
            </w:pPr>
            <w:r>
              <w:rPr>
                <w:rFonts w:eastAsiaTheme="minorEastAsia"/>
                <w:color w:val="000000" w:themeColor="text1"/>
                <w:sz w:val="24"/>
              </w:rPr>
              <w:t>59,279,857.71</w:t>
            </w:r>
          </w:p>
        </w:tc>
        <w:tc>
          <w:tcPr>
            <w:tcW w:w="1080" w:type="dxa"/>
            <w:vAlign w:val="center"/>
          </w:tcPr>
          <w:p w:rsidR="00EE70B8" w:rsidRDefault="00EE70B8" w:rsidP="00EE70B8">
            <w:pPr>
              <w:jc w:val="right"/>
            </w:pPr>
            <w:r>
              <w:rPr>
                <w:rFonts w:eastAsiaTheme="minorEastAsia"/>
                <w:color w:val="000000" w:themeColor="text1"/>
                <w:sz w:val="24"/>
              </w:rPr>
              <w:t>1.08%</w:t>
            </w:r>
          </w:p>
        </w:tc>
        <w:tc>
          <w:tcPr>
            <w:tcW w:w="1620" w:type="dxa"/>
            <w:vAlign w:val="center"/>
          </w:tcPr>
          <w:p w:rsidR="00EE70B8" w:rsidRDefault="00EE70B8" w:rsidP="00EE70B8">
            <w:pPr>
              <w:jc w:val="right"/>
            </w:pPr>
            <w:r>
              <w:rPr>
                <w:rFonts w:eastAsiaTheme="minorEastAsia"/>
                <w:color w:val="000000" w:themeColor="text1"/>
                <w:sz w:val="24"/>
              </w:rPr>
              <w:t>55,207.26</w:t>
            </w:r>
          </w:p>
        </w:tc>
        <w:tc>
          <w:tcPr>
            <w:tcW w:w="1080" w:type="dxa"/>
            <w:vAlign w:val="center"/>
          </w:tcPr>
          <w:p w:rsidR="00EE70B8" w:rsidRDefault="00EE70B8" w:rsidP="00EE70B8">
            <w:pPr>
              <w:jc w:val="right"/>
            </w:pPr>
            <w:r>
              <w:rPr>
                <w:rFonts w:eastAsiaTheme="minorEastAsia"/>
                <w:color w:val="000000" w:themeColor="text1"/>
                <w:sz w:val="24"/>
              </w:rPr>
              <w:t>1.08%</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天风证券股份有限公司</w:t>
            </w:r>
          </w:p>
        </w:tc>
        <w:tc>
          <w:tcPr>
            <w:tcW w:w="780" w:type="dxa"/>
            <w:vAlign w:val="center"/>
          </w:tcPr>
          <w:p w:rsidR="00EE70B8" w:rsidRDefault="00EE70B8" w:rsidP="00EE70B8">
            <w:pPr>
              <w:jc w:val="right"/>
              <w:rPr>
                <w:color w:val="000000"/>
              </w:rPr>
            </w:pPr>
            <w:r>
              <w:rPr>
                <w:color w:val="000000"/>
              </w:rPr>
              <w:t>1</w:t>
            </w:r>
          </w:p>
        </w:tc>
        <w:tc>
          <w:tcPr>
            <w:tcW w:w="1800" w:type="dxa"/>
            <w:vAlign w:val="center"/>
          </w:tcPr>
          <w:p w:rsidR="00EE70B8" w:rsidRDefault="00EE70B8" w:rsidP="00EE70B8">
            <w:pPr>
              <w:jc w:val="right"/>
            </w:pPr>
            <w:r>
              <w:rPr>
                <w:rFonts w:eastAsiaTheme="minorEastAsia"/>
                <w:color w:val="000000" w:themeColor="text1"/>
                <w:sz w:val="24"/>
              </w:rPr>
              <w:t>579,612,052.78</w:t>
            </w:r>
          </w:p>
        </w:tc>
        <w:tc>
          <w:tcPr>
            <w:tcW w:w="1080" w:type="dxa"/>
            <w:vAlign w:val="center"/>
          </w:tcPr>
          <w:p w:rsidR="00EE70B8" w:rsidRDefault="00EE70B8" w:rsidP="00EE70B8">
            <w:pPr>
              <w:jc w:val="right"/>
            </w:pPr>
            <w:r>
              <w:rPr>
                <w:rFonts w:eastAsiaTheme="minorEastAsia"/>
                <w:color w:val="000000" w:themeColor="text1"/>
                <w:sz w:val="24"/>
              </w:rPr>
              <w:t>10.58%</w:t>
            </w:r>
          </w:p>
        </w:tc>
        <w:tc>
          <w:tcPr>
            <w:tcW w:w="1620" w:type="dxa"/>
            <w:vAlign w:val="center"/>
          </w:tcPr>
          <w:p w:rsidR="00EE70B8" w:rsidRDefault="00EE70B8" w:rsidP="00EE70B8">
            <w:pPr>
              <w:jc w:val="right"/>
            </w:pPr>
            <w:r>
              <w:rPr>
                <w:rFonts w:eastAsiaTheme="minorEastAsia"/>
                <w:color w:val="000000" w:themeColor="text1"/>
                <w:sz w:val="24"/>
              </w:rPr>
              <w:t>539,793.09</w:t>
            </w:r>
          </w:p>
        </w:tc>
        <w:tc>
          <w:tcPr>
            <w:tcW w:w="1080" w:type="dxa"/>
            <w:vAlign w:val="center"/>
          </w:tcPr>
          <w:p w:rsidR="00EE70B8" w:rsidRDefault="00EE70B8" w:rsidP="00EE70B8">
            <w:pPr>
              <w:jc w:val="right"/>
            </w:pPr>
            <w:r>
              <w:rPr>
                <w:rFonts w:eastAsiaTheme="minorEastAsia"/>
                <w:color w:val="000000" w:themeColor="text1"/>
                <w:sz w:val="24"/>
              </w:rPr>
              <w:t>10.58%</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兴业证券股份有限公司</w:t>
            </w:r>
          </w:p>
        </w:tc>
        <w:tc>
          <w:tcPr>
            <w:tcW w:w="780" w:type="dxa"/>
            <w:vAlign w:val="center"/>
          </w:tcPr>
          <w:p w:rsidR="00EE70B8" w:rsidRDefault="00EE70B8" w:rsidP="00EE70B8">
            <w:pPr>
              <w:jc w:val="right"/>
              <w:rPr>
                <w:color w:val="000000"/>
              </w:rPr>
            </w:pPr>
            <w:r>
              <w:rPr>
                <w:color w:val="000000"/>
              </w:rPr>
              <w:t>1</w:t>
            </w:r>
          </w:p>
        </w:tc>
        <w:tc>
          <w:tcPr>
            <w:tcW w:w="1800" w:type="dxa"/>
            <w:vAlign w:val="center"/>
          </w:tcPr>
          <w:p w:rsidR="00EE70B8" w:rsidRDefault="00EE70B8" w:rsidP="00EE70B8">
            <w:pPr>
              <w:jc w:val="right"/>
            </w:pPr>
            <w:r>
              <w:rPr>
                <w:rFonts w:eastAsiaTheme="minorEastAsia"/>
                <w:color w:val="000000" w:themeColor="text1"/>
                <w:sz w:val="24"/>
              </w:rPr>
              <w:t>565,157,879.35</w:t>
            </w:r>
          </w:p>
        </w:tc>
        <w:tc>
          <w:tcPr>
            <w:tcW w:w="1080" w:type="dxa"/>
            <w:vAlign w:val="center"/>
          </w:tcPr>
          <w:p w:rsidR="00EE70B8" w:rsidRDefault="00EE70B8" w:rsidP="00EE70B8">
            <w:pPr>
              <w:jc w:val="right"/>
            </w:pPr>
            <w:r>
              <w:rPr>
                <w:rFonts w:eastAsiaTheme="minorEastAsia"/>
                <w:color w:val="000000" w:themeColor="text1"/>
                <w:sz w:val="24"/>
              </w:rPr>
              <w:t>10.32%</w:t>
            </w:r>
          </w:p>
        </w:tc>
        <w:tc>
          <w:tcPr>
            <w:tcW w:w="1620" w:type="dxa"/>
            <w:vAlign w:val="center"/>
          </w:tcPr>
          <w:p w:rsidR="00EE70B8" w:rsidRDefault="00EE70B8" w:rsidP="00EE70B8">
            <w:pPr>
              <w:jc w:val="right"/>
            </w:pPr>
            <w:r>
              <w:rPr>
                <w:rFonts w:eastAsiaTheme="minorEastAsia"/>
                <w:color w:val="000000" w:themeColor="text1"/>
                <w:sz w:val="24"/>
              </w:rPr>
              <w:t>526,334.25</w:t>
            </w:r>
          </w:p>
        </w:tc>
        <w:tc>
          <w:tcPr>
            <w:tcW w:w="1080" w:type="dxa"/>
            <w:vAlign w:val="center"/>
          </w:tcPr>
          <w:p w:rsidR="00EE70B8" w:rsidRDefault="00EE70B8" w:rsidP="00EE70B8">
            <w:pPr>
              <w:jc w:val="right"/>
            </w:pPr>
            <w:r>
              <w:rPr>
                <w:rFonts w:eastAsiaTheme="minorEastAsia"/>
                <w:color w:val="000000" w:themeColor="text1"/>
                <w:sz w:val="24"/>
              </w:rPr>
              <w:t>10.32%</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东北证券股份有限公司</w:t>
            </w:r>
          </w:p>
        </w:tc>
        <w:tc>
          <w:tcPr>
            <w:tcW w:w="780" w:type="dxa"/>
            <w:vAlign w:val="center"/>
          </w:tcPr>
          <w:p w:rsidR="00EE70B8" w:rsidRDefault="00EE70B8" w:rsidP="00EE70B8">
            <w:pPr>
              <w:jc w:val="right"/>
              <w:rPr>
                <w:color w:val="000000"/>
              </w:rPr>
            </w:pPr>
            <w:r>
              <w:rPr>
                <w:color w:val="000000"/>
              </w:rPr>
              <w:t>2</w:t>
            </w:r>
          </w:p>
        </w:tc>
        <w:tc>
          <w:tcPr>
            <w:tcW w:w="1800" w:type="dxa"/>
            <w:vAlign w:val="center"/>
          </w:tcPr>
          <w:p w:rsidR="00EE70B8" w:rsidRDefault="00EE70B8" w:rsidP="00EE70B8">
            <w:pPr>
              <w:jc w:val="right"/>
            </w:pPr>
            <w:r>
              <w:rPr>
                <w:rFonts w:eastAsiaTheme="minorEastAsia"/>
                <w:color w:val="000000" w:themeColor="text1"/>
                <w:sz w:val="24"/>
              </w:rPr>
              <w:t>474,388,860.06</w:t>
            </w:r>
          </w:p>
        </w:tc>
        <w:tc>
          <w:tcPr>
            <w:tcW w:w="1080" w:type="dxa"/>
            <w:vAlign w:val="center"/>
          </w:tcPr>
          <w:p w:rsidR="00EE70B8" w:rsidRDefault="00EE70B8" w:rsidP="00EE70B8">
            <w:pPr>
              <w:jc w:val="right"/>
            </w:pPr>
            <w:r>
              <w:rPr>
                <w:rFonts w:eastAsiaTheme="minorEastAsia"/>
                <w:color w:val="000000" w:themeColor="text1"/>
                <w:sz w:val="24"/>
              </w:rPr>
              <w:t>8.66%</w:t>
            </w:r>
          </w:p>
        </w:tc>
        <w:tc>
          <w:tcPr>
            <w:tcW w:w="1620" w:type="dxa"/>
            <w:vAlign w:val="center"/>
          </w:tcPr>
          <w:p w:rsidR="00EE70B8" w:rsidRDefault="00EE70B8" w:rsidP="00EE70B8">
            <w:pPr>
              <w:jc w:val="right"/>
            </w:pPr>
            <w:r>
              <w:rPr>
                <w:rFonts w:eastAsiaTheme="minorEastAsia"/>
                <w:color w:val="000000" w:themeColor="text1"/>
                <w:sz w:val="24"/>
              </w:rPr>
              <w:t>441,797.38</w:t>
            </w:r>
          </w:p>
        </w:tc>
        <w:tc>
          <w:tcPr>
            <w:tcW w:w="1080" w:type="dxa"/>
            <w:vAlign w:val="center"/>
          </w:tcPr>
          <w:p w:rsidR="00EE70B8" w:rsidRDefault="00EE70B8" w:rsidP="00EE70B8">
            <w:pPr>
              <w:jc w:val="right"/>
            </w:pPr>
            <w:r>
              <w:rPr>
                <w:rFonts w:eastAsiaTheme="minorEastAsia"/>
                <w:color w:val="000000" w:themeColor="text1"/>
                <w:sz w:val="24"/>
              </w:rPr>
              <w:t>8.66%</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申万宏源证券有限公司</w:t>
            </w:r>
          </w:p>
        </w:tc>
        <w:tc>
          <w:tcPr>
            <w:tcW w:w="780" w:type="dxa"/>
            <w:vAlign w:val="center"/>
          </w:tcPr>
          <w:p w:rsidR="00EE70B8" w:rsidRDefault="00EE70B8" w:rsidP="00EE70B8">
            <w:pPr>
              <w:jc w:val="right"/>
              <w:rPr>
                <w:color w:val="000000"/>
              </w:rPr>
            </w:pPr>
            <w:r>
              <w:rPr>
                <w:color w:val="000000"/>
              </w:rPr>
              <w:t>3</w:t>
            </w:r>
          </w:p>
        </w:tc>
        <w:tc>
          <w:tcPr>
            <w:tcW w:w="1800" w:type="dxa"/>
            <w:vAlign w:val="center"/>
          </w:tcPr>
          <w:p w:rsidR="00EE70B8" w:rsidRDefault="00EE70B8" w:rsidP="00EE70B8">
            <w:pPr>
              <w:jc w:val="right"/>
            </w:pPr>
            <w:r>
              <w:rPr>
                <w:rFonts w:eastAsiaTheme="minorEastAsia"/>
                <w:color w:val="000000" w:themeColor="text1"/>
                <w:sz w:val="24"/>
              </w:rPr>
              <w:t>406,675,206.63</w:t>
            </w:r>
          </w:p>
        </w:tc>
        <w:tc>
          <w:tcPr>
            <w:tcW w:w="1080" w:type="dxa"/>
            <w:vAlign w:val="center"/>
          </w:tcPr>
          <w:p w:rsidR="00EE70B8" w:rsidRDefault="00EE70B8" w:rsidP="00EE70B8">
            <w:pPr>
              <w:jc w:val="right"/>
            </w:pPr>
            <w:r>
              <w:rPr>
                <w:rFonts w:eastAsiaTheme="minorEastAsia"/>
                <w:color w:val="000000" w:themeColor="text1"/>
                <w:sz w:val="24"/>
              </w:rPr>
              <w:t>7.43%</w:t>
            </w:r>
          </w:p>
        </w:tc>
        <w:tc>
          <w:tcPr>
            <w:tcW w:w="1620" w:type="dxa"/>
            <w:vAlign w:val="center"/>
          </w:tcPr>
          <w:p w:rsidR="00EE70B8" w:rsidRDefault="00EE70B8" w:rsidP="00EE70B8">
            <w:pPr>
              <w:jc w:val="right"/>
            </w:pPr>
            <w:r>
              <w:rPr>
                <w:rFonts w:eastAsiaTheme="minorEastAsia"/>
                <w:color w:val="000000" w:themeColor="text1"/>
                <w:sz w:val="24"/>
              </w:rPr>
              <w:t>378,736.87</w:t>
            </w:r>
          </w:p>
        </w:tc>
        <w:tc>
          <w:tcPr>
            <w:tcW w:w="1080" w:type="dxa"/>
            <w:vAlign w:val="center"/>
          </w:tcPr>
          <w:p w:rsidR="00EE70B8" w:rsidRDefault="00EE70B8" w:rsidP="00EE70B8">
            <w:pPr>
              <w:jc w:val="right"/>
            </w:pPr>
            <w:r>
              <w:rPr>
                <w:rFonts w:eastAsiaTheme="minorEastAsia"/>
                <w:color w:val="000000" w:themeColor="text1"/>
                <w:sz w:val="24"/>
              </w:rPr>
              <w:t>7.42%</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国泰君安证券股份有限公司</w:t>
            </w:r>
          </w:p>
        </w:tc>
        <w:tc>
          <w:tcPr>
            <w:tcW w:w="780" w:type="dxa"/>
            <w:vAlign w:val="center"/>
          </w:tcPr>
          <w:p w:rsidR="00EE70B8" w:rsidRDefault="00EE70B8" w:rsidP="00EE70B8">
            <w:pPr>
              <w:jc w:val="right"/>
              <w:rPr>
                <w:color w:val="000000"/>
              </w:rPr>
            </w:pPr>
            <w:r>
              <w:rPr>
                <w:color w:val="000000"/>
              </w:rPr>
              <w:t>1</w:t>
            </w:r>
          </w:p>
        </w:tc>
        <w:tc>
          <w:tcPr>
            <w:tcW w:w="1800" w:type="dxa"/>
            <w:vAlign w:val="center"/>
          </w:tcPr>
          <w:p w:rsidR="00EE70B8" w:rsidRDefault="00EE70B8" w:rsidP="00EE70B8">
            <w:pPr>
              <w:jc w:val="right"/>
            </w:pPr>
            <w:r>
              <w:rPr>
                <w:rFonts w:eastAsiaTheme="minorEastAsia"/>
                <w:color w:val="000000" w:themeColor="text1"/>
                <w:sz w:val="24"/>
              </w:rPr>
              <w:t>392,198,173.56</w:t>
            </w:r>
          </w:p>
        </w:tc>
        <w:tc>
          <w:tcPr>
            <w:tcW w:w="1080" w:type="dxa"/>
            <w:vAlign w:val="center"/>
          </w:tcPr>
          <w:p w:rsidR="00EE70B8" w:rsidRDefault="00EE70B8" w:rsidP="00EE70B8">
            <w:pPr>
              <w:jc w:val="right"/>
            </w:pPr>
            <w:r>
              <w:rPr>
                <w:rFonts w:eastAsiaTheme="minorEastAsia"/>
                <w:color w:val="000000" w:themeColor="text1"/>
                <w:sz w:val="24"/>
              </w:rPr>
              <w:t>7.16%</w:t>
            </w:r>
          </w:p>
        </w:tc>
        <w:tc>
          <w:tcPr>
            <w:tcW w:w="1620" w:type="dxa"/>
            <w:vAlign w:val="center"/>
          </w:tcPr>
          <w:p w:rsidR="00EE70B8" w:rsidRDefault="00EE70B8" w:rsidP="00EE70B8">
            <w:pPr>
              <w:jc w:val="right"/>
            </w:pPr>
            <w:r>
              <w:rPr>
                <w:rFonts w:eastAsiaTheme="minorEastAsia"/>
                <w:color w:val="000000" w:themeColor="text1"/>
                <w:sz w:val="24"/>
              </w:rPr>
              <w:t>365,255.80</w:t>
            </w:r>
          </w:p>
        </w:tc>
        <w:tc>
          <w:tcPr>
            <w:tcW w:w="1080" w:type="dxa"/>
            <w:vAlign w:val="center"/>
          </w:tcPr>
          <w:p w:rsidR="00EE70B8" w:rsidRDefault="00EE70B8" w:rsidP="00EE70B8">
            <w:pPr>
              <w:jc w:val="right"/>
            </w:pPr>
            <w:r>
              <w:rPr>
                <w:rFonts w:eastAsiaTheme="minorEastAsia"/>
                <w:color w:val="000000" w:themeColor="text1"/>
                <w:sz w:val="24"/>
              </w:rPr>
              <w:t>7.16%</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瑞银证券有限责任公司</w:t>
            </w:r>
          </w:p>
        </w:tc>
        <w:tc>
          <w:tcPr>
            <w:tcW w:w="780" w:type="dxa"/>
            <w:vAlign w:val="center"/>
          </w:tcPr>
          <w:p w:rsidR="00EE70B8" w:rsidRDefault="00EE70B8" w:rsidP="00EE70B8">
            <w:pPr>
              <w:jc w:val="right"/>
              <w:rPr>
                <w:color w:val="000000"/>
              </w:rPr>
            </w:pPr>
            <w:r>
              <w:rPr>
                <w:color w:val="000000"/>
              </w:rPr>
              <w:t>1</w:t>
            </w:r>
          </w:p>
        </w:tc>
        <w:tc>
          <w:tcPr>
            <w:tcW w:w="1800" w:type="dxa"/>
            <w:vAlign w:val="center"/>
          </w:tcPr>
          <w:p w:rsidR="00EE70B8" w:rsidRDefault="00EE70B8" w:rsidP="00EE70B8">
            <w:pPr>
              <w:jc w:val="right"/>
            </w:pPr>
            <w:r>
              <w:rPr>
                <w:rFonts w:eastAsiaTheme="minorEastAsia"/>
                <w:color w:val="000000" w:themeColor="text1"/>
                <w:sz w:val="24"/>
              </w:rPr>
              <w:t>173,167,999.31</w:t>
            </w:r>
          </w:p>
        </w:tc>
        <w:tc>
          <w:tcPr>
            <w:tcW w:w="1080" w:type="dxa"/>
            <w:vAlign w:val="center"/>
          </w:tcPr>
          <w:p w:rsidR="00EE70B8" w:rsidRDefault="00EE70B8" w:rsidP="00EE70B8">
            <w:pPr>
              <w:jc w:val="right"/>
            </w:pPr>
            <w:r>
              <w:rPr>
                <w:rFonts w:eastAsiaTheme="minorEastAsia"/>
                <w:color w:val="000000" w:themeColor="text1"/>
                <w:sz w:val="24"/>
              </w:rPr>
              <w:t>3.16%</w:t>
            </w:r>
          </w:p>
        </w:tc>
        <w:tc>
          <w:tcPr>
            <w:tcW w:w="1620" w:type="dxa"/>
            <w:vAlign w:val="center"/>
          </w:tcPr>
          <w:p w:rsidR="00EE70B8" w:rsidRDefault="00EE70B8" w:rsidP="00EE70B8">
            <w:pPr>
              <w:jc w:val="right"/>
            </w:pPr>
            <w:r>
              <w:rPr>
                <w:rFonts w:eastAsiaTheme="minorEastAsia"/>
                <w:color w:val="000000" w:themeColor="text1"/>
                <w:sz w:val="24"/>
              </w:rPr>
              <w:t>161,271.51</w:t>
            </w:r>
          </w:p>
        </w:tc>
        <w:tc>
          <w:tcPr>
            <w:tcW w:w="1080" w:type="dxa"/>
            <w:vAlign w:val="center"/>
          </w:tcPr>
          <w:p w:rsidR="00EE70B8" w:rsidRDefault="00EE70B8" w:rsidP="00EE70B8">
            <w:pPr>
              <w:jc w:val="right"/>
            </w:pPr>
            <w:r>
              <w:rPr>
                <w:rFonts w:eastAsiaTheme="minorEastAsia"/>
                <w:color w:val="000000" w:themeColor="text1"/>
                <w:sz w:val="24"/>
              </w:rPr>
              <w:t>3.16%</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国金证券股份有限公司</w:t>
            </w:r>
          </w:p>
        </w:tc>
        <w:tc>
          <w:tcPr>
            <w:tcW w:w="780" w:type="dxa"/>
            <w:vAlign w:val="center"/>
          </w:tcPr>
          <w:p w:rsidR="00EE70B8" w:rsidRDefault="00EE70B8" w:rsidP="00EE70B8">
            <w:pPr>
              <w:jc w:val="right"/>
              <w:rPr>
                <w:color w:val="000000"/>
              </w:rPr>
            </w:pPr>
            <w:r>
              <w:rPr>
                <w:color w:val="000000"/>
              </w:rPr>
              <w:t>2</w:t>
            </w:r>
          </w:p>
        </w:tc>
        <w:tc>
          <w:tcPr>
            <w:tcW w:w="1800" w:type="dxa"/>
            <w:vAlign w:val="center"/>
          </w:tcPr>
          <w:p w:rsidR="00EE70B8" w:rsidRDefault="00EE70B8" w:rsidP="00EE70B8">
            <w:pPr>
              <w:jc w:val="right"/>
            </w:pPr>
            <w:r>
              <w:rPr>
                <w:rFonts w:eastAsiaTheme="minorEastAsia"/>
                <w:color w:val="000000" w:themeColor="text1"/>
                <w:sz w:val="24"/>
              </w:rPr>
              <w:t>1,026,866,166.02</w:t>
            </w:r>
          </w:p>
        </w:tc>
        <w:tc>
          <w:tcPr>
            <w:tcW w:w="1080" w:type="dxa"/>
            <w:vAlign w:val="center"/>
          </w:tcPr>
          <w:p w:rsidR="00EE70B8" w:rsidRDefault="00EE70B8" w:rsidP="00EE70B8">
            <w:pPr>
              <w:jc w:val="right"/>
            </w:pPr>
            <w:r>
              <w:rPr>
                <w:rFonts w:eastAsiaTheme="minorEastAsia"/>
                <w:color w:val="000000" w:themeColor="text1"/>
                <w:sz w:val="24"/>
              </w:rPr>
              <w:t>18.75%</w:t>
            </w:r>
          </w:p>
        </w:tc>
        <w:tc>
          <w:tcPr>
            <w:tcW w:w="1620" w:type="dxa"/>
            <w:vAlign w:val="center"/>
          </w:tcPr>
          <w:p w:rsidR="00EE70B8" w:rsidRDefault="00EE70B8" w:rsidP="00EE70B8">
            <w:pPr>
              <w:jc w:val="right"/>
            </w:pPr>
            <w:r>
              <w:rPr>
                <w:rFonts w:eastAsiaTheme="minorEastAsia"/>
                <w:color w:val="000000" w:themeColor="text1"/>
                <w:sz w:val="24"/>
              </w:rPr>
              <w:t>956,322.87</w:t>
            </w:r>
          </w:p>
        </w:tc>
        <w:tc>
          <w:tcPr>
            <w:tcW w:w="1080" w:type="dxa"/>
            <w:vAlign w:val="center"/>
          </w:tcPr>
          <w:p w:rsidR="00EE70B8" w:rsidRDefault="00EE70B8" w:rsidP="00EE70B8">
            <w:pPr>
              <w:jc w:val="right"/>
            </w:pPr>
            <w:r>
              <w:rPr>
                <w:rFonts w:eastAsiaTheme="minorEastAsia"/>
                <w:color w:val="000000" w:themeColor="text1"/>
                <w:sz w:val="24"/>
              </w:rPr>
              <w:t>18.75%</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长城证券股份有限公司</w:t>
            </w:r>
          </w:p>
        </w:tc>
        <w:tc>
          <w:tcPr>
            <w:tcW w:w="780" w:type="dxa"/>
            <w:vAlign w:val="center"/>
          </w:tcPr>
          <w:p w:rsidR="00EE70B8" w:rsidRDefault="00EE70B8" w:rsidP="00EE70B8">
            <w:pPr>
              <w:jc w:val="right"/>
              <w:rPr>
                <w:color w:val="000000"/>
              </w:rPr>
            </w:pPr>
            <w:r>
              <w:rPr>
                <w:color w:val="000000"/>
              </w:rPr>
              <w:t>1</w:t>
            </w:r>
          </w:p>
        </w:tc>
        <w:tc>
          <w:tcPr>
            <w:tcW w:w="180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right"/>
            </w:pPr>
            <w:r>
              <w:rPr>
                <w:rFonts w:eastAsiaTheme="minorEastAsia"/>
                <w:color w:val="000000" w:themeColor="text1"/>
                <w:sz w:val="24"/>
              </w:rPr>
              <w:t>-</w:t>
            </w:r>
          </w:p>
        </w:tc>
        <w:tc>
          <w:tcPr>
            <w:tcW w:w="162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国海证券股份有限公司</w:t>
            </w:r>
          </w:p>
        </w:tc>
        <w:tc>
          <w:tcPr>
            <w:tcW w:w="780" w:type="dxa"/>
            <w:vAlign w:val="center"/>
          </w:tcPr>
          <w:p w:rsidR="00EE70B8" w:rsidRDefault="00EE70B8" w:rsidP="00EE70B8">
            <w:pPr>
              <w:jc w:val="right"/>
              <w:rPr>
                <w:color w:val="000000"/>
              </w:rPr>
            </w:pPr>
            <w:r>
              <w:rPr>
                <w:color w:val="000000"/>
              </w:rPr>
              <w:t>1</w:t>
            </w:r>
          </w:p>
        </w:tc>
        <w:tc>
          <w:tcPr>
            <w:tcW w:w="180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right"/>
            </w:pPr>
            <w:r>
              <w:rPr>
                <w:rFonts w:eastAsiaTheme="minorEastAsia"/>
                <w:color w:val="000000" w:themeColor="text1"/>
                <w:sz w:val="24"/>
              </w:rPr>
              <w:t>-</w:t>
            </w:r>
          </w:p>
        </w:tc>
        <w:tc>
          <w:tcPr>
            <w:tcW w:w="162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海通证券股份有限公司</w:t>
            </w:r>
          </w:p>
        </w:tc>
        <w:tc>
          <w:tcPr>
            <w:tcW w:w="780" w:type="dxa"/>
            <w:vAlign w:val="center"/>
          </w:tcPr>
          <w:p w:rsidR="00EE70B8" w:rsidRDefault="00EE70B8" w:rsidP="00EE70B8">
            <w:pPr>
              <w:jc w:val="right"/>
              <w:rPr>
                <w:color w:val="000000"/>
              </w:rPr>
            </w:pPr>
            <w:r>
              <w:rPr>
                <w:color w:val="000000"/>
              </w:rPr>
              <w:t>1</w:t>
            </w:r>
          </w:p>
        </w:tc>
        <w:tc>
          <w:tcPr>
            <w:tcW w:w="180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right"/>
            </w:pPr>
            <w:r>
              <w:rPr>
                <w:rFonts w:eastAsiaTheme="minorEastAsia"/>
                <w:color w:val="000000" w:themeColor="text1"/>
                <w:sz w:val="24"/>
              </w:rPr>
              <w:t>-</w:t>
            </w:r>
          </w:p>
        </w:tc>
        <w:tc>
          <w:tcPr>
            <w:tcW w:w="162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华创证券有限责任公司</w:t>
            </w:r>
          </w:p>
        </w:tc>
        <w:tc>
          <w:tcPr>
            <w:tcW w:w="780" w:type="dxa"/>
            <w:vAlign w:val="center"/>
          </w:tcPr>
          <w:p w:rsidR="00EE70B8" w:rsidRDefault="00EE70B8" w:rsidP="00EE70B8">
            <w:pPr>
              <w:jc w:val="right"/>
              <w:rPr>
                <w:color w:val="000000"/>
              </w:rPr>
            </w:pPr>
            <w:r>
              <w:rPr>
                <w:color w:val="000000"/>
              </w:rPr>
              <w:t>1</w:t>
            </w:r>
          </w:p>
        </w:tc>
        <w:tc>
          <w:tcPr>
            <w:tcW w:w="180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right"/>
            </w:pPr>
            <w:r>
              <w:rPr>
                <w:rFonts w:eastAsiaTheme="minorEastAsia"/>
                <w:color w:val="000000" w:themeColor="text1"/>
                <w:sz w:val="24"/>
              </w:rPr>
              <w:t>-</w:t>
            </w:r>
          </w:p>
        </w:tc>
        <w:tc>
          <w:tcPr>
            <w:tcW w:w="162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华西证券股份有限公司</w:t>
            </w:r>
          </w:p>
        </w:tc>
        <w:tc>
          <w:tcPr>
            <w:tcW w:w="780" w:type="dxa"/>
            <w:vAlign w:val="center"/>
          </w:tcPr>
          <w:p w:rsidR="00EE70B8" w:rsidRDefault="00EE70B8" w:rsidP="00EE70B8">
            <w:pPr>
              <w:jc w:val="right"/>
              <w:rPr>
                <w:color w:val="000000"/>
              </w:rPr>
            </w:pPr>
            <w:r>
              <w:rPr>
                <w:color w:val="000000"/>
              </w:rPr>
              <w:t>1</w:t>
            </w:r>
          </w:p>
        </w:tc>
        <w:tc>
          <w:tcPr>
            <w:tcW w:w="180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right"/>
            </w:pPr>
            <w:r>
              <w:rPr>
                <w:rFonts w:eastAsiaTheme="minorEastAsia"/>
                <w:color w:val="000000" w:themeColor="text1"/>
                <w:sz w:val="24"/>
              </w:rPr>
              <w:t>-</w:t>
            </w:r>
          </w:p>
        </w:tc>
        <w:tc>
          <w:tcPr>
            <w:tcW w:w="162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西部证券股份有限公司</w:t>
            </w:r>
          </w:p>
        </w:tc>
        <w:tc>
          <w:tcPr>
            <w:tcW w:w="780" w:type="dxa"/>
            <w:vAlign w:val="center"/>
          </w:tcPr>
          <w:p w:rsidR="00EE70B8" w:rsidRDefault="00EE70B8" w:rsidP="00EE70B8">
            <w:pPr>
              <w:jc w:val="right"/>
              <w:rPr>
                <w:color w:val="000000"/>
              </w:rPr>
            </w:pPr>
            <w:r>
              <w:rPr>
                <w:color w:val="000000"/>
              </w:rPr>
              <w:t>2</w:t>
            </w:r>
          </w:p>
        </w:tc>
        <w:tc>
          <w:tcPr>
            <w:tcW w:w="180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right"/>
            </w:pPr>
            <w:r>
              <w:rPr>
                <w:rFonts w:eastAsiaTheme="minorEastAsia"/>
                <w:color w:val="000000" w:themeColor="text1"/>
                <w:sz w:val="24"/>
              </w:rPr>
              <w:t>-</w:t>
            </w:r>
          </w:p>
        </w:tc>
        <w:tc>
          <w:tcPr>
            <w:tcW w:w="162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中国银河证券股份有限公司</w:t>
            </w:r>
          </w:p>
        </w:tc>
        <w:tc>
          <w:tcPr>
            <w:tcW w:w="780" w:type="dxa"/>
            <w:vAlign w:val="center"/>
          </w:tcPr>
          <w:p w:rsidR="00EE70B8" w:rsidRDefault="00EE70B8" w:rsidP="00EE70B8">
            <w:pPr>
              <w:jc w:val="right"/>
              <w:rPr>
                <w:color w:val="000000"/>
              </w:rPr>
            </w:pPr>
            <w:r>
              <w:rPr>
                <w:color w:val="000000"/>
              </w:rPr>
              <w:t>1</w:t>
            </w:r>
          </w:p>
        </w:tc>
        <w:tc>
          <w:tcPr>
            <w:tcW w:w="180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right"/>
            </w:pPr>
            <w:r>
              <w:rPr>
                <w:rFonts w:eastAsiaTheme="minorEastAsia"/>
                <w:color w:val="000000" w:themeColor="text1"/>
                <w:sz w:val="24"/>
              </w:rPr>
              <w:t>-</w:t>
            </w:r>
          </w:p>
        </w:tc>
        <w:tc>
          <w:tcPr>
            <w:tcW w:w="162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英大证券有限责任公司</w:t>
            </w:r>
          </w:p>
        </w:tc>
        <w:tc>
          <w:tcPr>
            <w:tcW w:w="780" w:type="dxa"/>
            <w:vAlign w:val="center"/>
          </w:tcPr>
          <w:p w:rsidR="00EE70B8" w:rsidRDefault="00EE70B8" w:rsidP="00EE70B8">
            <w:pPr>
              <w:jc w:val="right"/>
              <w:rPr>
                <w:color w:val="000000"/>
              </w:rPr>
            </w:pPr>
            <w:r>
              <w:rPr>
                <w:color w:val="000000"/>
              </w:rPr>
              <w:t>1</w:t>
            </w:r>
          </w:p>
        </w:tc>
        <w:tc>
          <w:tcPr>
            <w:tcW w:w="180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right"/>
            </w:pPr>
            <w:r>
              <w:rPr>
                <w:rFonts w:eastAsiaTheme="minorEastAsia"/>
                <w:color w:val="000000" w:themeColor="text1"/>
                <w:sz w:val="24"/>
              </w:rPr>
              <w:t>-</w:t>
            </w:r>
          </w:p>
        </w:tc>
        <w:tc>
          <w:tcPr>
            <w:tcW w:w="162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tc>
          <w:tcPr>
            <w:tcW w:w="1560" w:type="dxa"/>
            <w:vAlign w:val="center"/>
          </w:tcPr>
          <w:p w:rsidR="00EE70B8" w:rsidRDefault="00EE70B8" w:rsidP="00EE70B8">
            <w:pPr>
              <w:jc w:val="left"/>
            </w:pPr>
            <w:r>
              <w:rPr>
                <w:rFonts w:eastAsiaTheme="minorEastAsia"/>
                <w:color w:val="000000" w:themeColor="text1"/>
                <w:sz w:val="24"/>
              </w:rPr>
              <w:t>中信建投证券股份有限公司</w:t>
            </w:r>
          </w:p>
        </w:tc>
        <w:tc>
          <w:tcPr>
            <w:tcW w:w="780" w:type="dxa"/>
            <w:vAlign w:val="center"/>
          </w:tcPr>
          <w:p w:rsidR="00EE70B8" w:rsidRDefault="00EE70B8" w:rsidP="00EE70B8">
            <w:pPr>
              <w:jc w:val="right"/>
              <w:rPr>
                <w:color w:val="000000"/>
              </w:rPr>
            </w:pPr>
            <w:r>
              <w:rPr>
                <w:color w:val="000000"/>
              </w:rPr>
              <w:t>1</w:t>
            </w:r>
          </w:p>
        </w:tc>
        <w:tc>
          <w:tcPr>
            <w:tcW w:w="180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right"/>
            </w:pPr>
            <w:r>
              <w:rPr>
                <w:rFonts w:eastAsiaTheme="minorEastAsia"/>
                <w:color w:val="000000" w:themeColor="text1"/>
                <w:sz w:val="24"/>
              </w:rPr>
              <w:t>-</w:t>
            </w:r>
          </w:p>
        </w:tc>
        <w:tc>
          <w:tcPr>
            <w:tcW w:w="162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right"/>
            </w:pPr>
            <w:r>
              <w:rPr>
                <w:rFonts w:eastAsiaTheme="minorEastAsia"/>
                <w:color w:val="000000" w:themeColor="text1"/>
                <w:sz w:val="24"/>
              </w:rPr>
              <w:t>-</w:t>
            </w:r>
          </w:p>
        </w:tc>
        <w:tc>
          <w:tcPr>
            <w:tcW w:w="1080" w:type="dxa"/>
            <w:vAlign w:val="center"/>
          </w:tcPr>
          <w:p w:rsidR="00EE70B8" w:rsidRDefault="00EE70B8" w:rsidP="00EE70B8">
            <w:pPr>
              <w:jc w:val="left"/>
            </w:pPr>
            <w:r>
              <w:rPr>
                <w:rFonts w:eastAsiaTheme="minorEastAsia"/>
                <w:color w:val="000000" w:themeColor="text1"/>
                <w:sz w:val="24"/>
              </w:rPr>
              <w:t>-</w:t>
            </w:r>
          </w:p>
        </w:tc>
      </w:tr>
      <w:tr w:rsidR="00EE70B8" w:rsidTr="00EE70B8">
        <w:tc>
          <w:tcPr>
            <w:tcW w:w="1560" w:type="dxa"/>
            <w:tcBorders>
              <w:bottom w:val="single" w:sz="4" w:space="0" w:color="auto"/>
            </w:tcBorders>
            <w:vAlign w:val="center"/>
          </w:tcPr>
          <w:p w:rsidR="00EE70B8" w:rsidRDefault="00EE70B8" w:rsidP="00EE70B8">
            <w:pPr>
              <w:jc w:val="left"/>
            </w:pPr>
            <w:r>
              <w:rPr>
                <w:rFonts w:eastAsiaTheme="minorEastAsia"/>
                <w:color w:val="000000" w:themeColor="text1"/>
                <w:sz w:val="24"/>
              </w:rPr>
              <w:t>中银国际证券股份有限公司</w:t>
            </w:r>
          </w:p>
        </w:tc>
        <w:tc>
          <w:tcPr>
            <w:tcW w:w="780" w:type="dxa"/>
            <w:tcBorders>
              <w:bottom w:val="single" w:sz="4" w:space="0" w:color="auto"/>
            </w:tcBorders>
            <w:vAlign w:val="center"/>
          </w:tcPr>
          <w:p w:rsidR="00EE70B8" w:rsidRDefault="00EE70B8" w:rsidP="00EE70B8">
            <w:pPr>
              <w:jc w:val="right"/>
              <w:rPr>
                <w:color w:val="000000"/>
              </w:rPr>
            </w:pPr>
            <w:r>
              <w:rPr>
                <w:color w:val="000000"/>
              </w:rPr>
              <w:t>1</w:t>
            </w:r>
          </w:p>
        </w:tc>
        <w:tc>
          <w:tcPr>
            <w:tcW w:w="1800" w:type="dxa"/>
            <w:tcBorders>
              <w:bottom w:val="single" w:sz="4" w:space="0" w:color="auto"/>
            </w:tcBorders>
            <w:vAlign w:val="center"/>
          </w:tcPr>
          <w:p w:rsidR="00EE70B8" w:rsidRDefault="00EE70B8" w:rsidP="00EE70B8">
            <w:pPr>
              <w:jc w:val="right"/>
            </w:pPr>
            <w:r>
              <w:rPr>
                <w:rFonts w:eastAsiaTheme="minorEastAsia"/>
                <w:color w:val="000000" w:themeColor="text1"/>
                <w:sz w:val="24"/>
              </w:rPr>
              <w:t>-</w:t>
            </w:r>
          </w:p>
        </w:tc>
        <w:tc>
          <w:tcPr>
            <w:tcW w:w="1080" w:type="dxa"/>
            <w:tcBorders>
              <w:bottom w:val="single" w:sz="4" w:space="0" w:color="auto"/>
            </w:tcBorders>
            <w:vAlign w:val="center"/>
          </w:tcPr>
          <w:p w:rsidR="00EE70B8" w:rsidRDefault="00EE70B8" w:rsidP="00EE70B8">
            <w:pPr>
              <w:jc w:val="right"/>
            </w:pPr>
            <w:r>
              <w:rPr>
                <w:rFonts w:eastAsiaTheme="minorEastAsia"/>
                <w:color w:val="000000" w:themeColor="text1"/>
                <w:sz w:val="24"/>
              </w:rPr>
              <w:t>-</w:t>
            </w:r>
          </w:p>
        </w:tc>
        <w:tc>
          <w:tcPr>
            <w:tcW w:w="1620" w:type="dxa"/>
            <w:tcBorders>
              <w:bottom w:val="single" w:sz="4" w:space="0" w:color="auto"/>
            </w:tcBorders>
            <w:vAlign w:val="center"/>
          </w:tcPr>
          <w:p w:rsidR="00EE70B8" w:rsidRDefault="00EE70B8" w:rsidP="00EE70B8">
            <w:pPr>
              <w:jc w:val="right"/>
            </w:pPr>
            <w:r>
              <w:rPr>
                <w:rFonts w:eastAsiaTheme="minorEastAsia"/>
                <w:color w:val="000000" w:themeColor="text1"/>
                <w:sz w:val="24"/>
              </w:rPr>
              <w:t>-</w:t>
            </w:r>
          </w:p>
        </w:tc>
        <w:tc>
          <w:tcPr>
            <w:tcW w:w="1080" w:type="dxa"/>
            <w:tcBorders>
              <w:bottom w:val="single" w:sz="4" w:space="0" w:color="auto"/>
            </w:tcBorders>
            <w:vAlign w:val="center"/>
          </w:tcPr>
          <w:p w:rsidR="00EE70B8" w:rsidRDefault="00EE70B8" w:rsidP="00EE70B8">
            <w:pPr>
              <w:jc w:val="right"/>
            </w:pPr>
            <w:r>
              <w:rPr>
                <w:rFonts w:eastAsiaTheme="minorEastAsia"/>
                <w:color w:val="000000" w:themeColor="text1"/>
                <w:sz w:val="24"/>
              </w:rPr>
              <w:t>-</w:t>
            </w:r>
          </w:p>
        </w:tc>
        <w:tc>
          <w:tcPr>
            <w:tcW w:w="1080" w:type="dxa"/>
            <w:tcBorders>
              <w:bottom w:val="single" w:sz="4" w:space="0" w:color="auto"/>
            </w:tcBorders>
            <w:vAlign w:val="center"/>
          </w:tcPr>
          <w:p w:rsidR="00EE70B8" w:rsidRDefault="00EE70B8" w:rsidP="00EE70B8">
            <w:pPr>
              <w:jc w:val="left"/>
            </w:pPr>
            <w:r>
              <w:rPr>
                <w:rFonts w:eastAsiaTheme="minorEastAsia"/>
                <w:color w:val="000000" w:themeColor="text1"/>
                <w:sz w:val="24"/>
              </w:rPr>
              <w:t>-</w:t>
            </w:r>
          </w:p>
        </w:tc>
      </w:tr>
      <w:tr w:rsidR="00EE70B8" w:rsidTr="00EE70B8">
        <w:tc>
          <w:tcPr>
            <w:tcW w:w="1560" w:type="dxa"/>
            <w:tcBorders>
              <w:top w:val="single" w:sz="4" w:space="0" w:color="auto"/>
              <w:left w:val="single" w:sz="4" w:space="0" w:color="auto"/>
              <w:bottom w:val="single" w:sz="4" w:space="0" w:color="auto"/>
              <w:right w:val="single" w:sz="4" w:space="0" w:color="auto"/>
            </w:tcBorders>
            <w:vAlign w:val="center"/>
          </w:tcPr>
          <w:p w:rsidR="00EE70B8" w:rsidRDefault="00EE70B8" w:rsidP="00EE70B8">
            <w:pPr>
              <w:jc w:val="left"/>
            </w:pPr>
            <w:r>
              <w:rPr>
                <w:rFonts w:eastAsiaTheme="minorEastAsia"/>
                <w:color w:val="000000" w:themeColor="text1"/>
                <w:sz w:val="24"/>
              </w:rPr>
              <w:t>安信证券股份有限公司</w:t>
            </w:r>
          </w:p>
        </w:tc>
        <w:tc>
          <w:tcPr>
            <w:tcW w:w="780" w:type="dxa"/>
            <w:tcBorders>
              <w:top w:val="single" w:sz="4" w:space="0" w:color="auto"/>
              <w:left w:val="single" w:sz="4" w:space="0" w:color="auto"/>
              <w:bottom w:val="single" w:sz="4" w:space="0" w:color="auto"/>
              <w:right w:val="single" w:sz="4" w:space="0" w:color="auto"/>
            </w:tcBorders>
            <w:vAlign w:val="center"/>
          </w:tcPr>
          <w:p w:rsidR="00EE70B8" w:rsidRDefault="00EE70B8" w:rsidP="00EE70B8">
            <w:pPr>
              <w:jc w:val="right"/>
              <w:rPr>
                <w:color w:val="000000"/>
              </w:rPr>
            </w:pPr>
            <w:r>
              <w:rPr>
                <w:color w:val="000000"/>
              </w:rPr>
              <w:t>2</w:t>
            </w:r>
          </w:p>
        </w:tc>
        <w:tc>
          <w:tcPr>
            <w:tcW w:w="1800" w:type="dxa"/>
            <w:tcBorders>
              <w:top w:val="single" w:sz="4" w:space="0" w:color="auto"/>
              <w:left w:val="single" w:sz="4" w:space="0" w:color="auto"/>
              <w:bottom w:val="single" w:sz="4" w:space="0" w:color="auto"/>
              <w:right w:val="single" w:sz="4" w:space="0" w:color="auto"/>
            </w:tcBorders>
            <w:vAlign w:val="center"/>
          </w:tcPr>
          <w:p w:rsidR="00EE70B8" w:rsidRDefault="00EE70B8" w:rsidP="00EE70B8">
            <w:pPr>
              <w:jc w:val="right"/>
            </w:pPr>
            <w:r>
              <w:rPr>
                <w:rFonts w:eastAsiaTheme="minorEastAsia"/>
                <w:color w:val="000000" w:themeColor="text1"/>
                <w:sz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EE70B8" w:rsidRDefault="00EE70B8" w:rsidP="00EE70B8">
            <w:pPr>
              <w:jc w:val="right"/>
            </w:pPr>
            <w:r>
              <w:rPr>
                <w:rFonts w:eastAsiaTheme="minorEastAsia"/>
                <w:color w:val="000000" w:themeColor="text1"/>
                <w:sz w:val="24"/>
              </w:rPr>
              <w:t>-</w:t>
            </w:r>
          </w:p>
        </w:tc>
        <w:tc>
          <w:tcPr>
            <w:tcW w:w="1620" w:type="dxa"/>
            <w:tcBorders>
              <w:top w:val="single" w:sz="4" w:space="0" w:color="auto"/>
              <w:left w:val="single" w:sz="4" w:space="0" w:color="auto"/>
              <w:bottom w:val="single" w:sz="4" w:space="0" w:color="auto"/>
              <w:right w:val="single" w:sz="4" w:space="0" w:color="auto"/>
            </w:tcBorders>
            <w:vAlign w:val="center"/>
          </w:tcPr>
          <w:p w:rsidR="00EE70B8" w:rsidRDefault="00EE70B8" w:rsidP="00EE70B8">
            <w:pPr>
              <w:jc w:val="right"/>
            </w:pPr>
            <w:r>
              <w:rPr>
                <w:rFonts w:eastAsiaTheme="minorEastAsia"/>
                <w:color w:val="000000" w:themeColor="text1"/>
                <w:sz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EE70B8" w:rsidRDefault="00EE70B8" w:rsidP="00EE70B8">
            <w:pPr>
              <w:jc w:val="right"/>
            </w:pPr>
            <w:r>
              <w:rPr>
                <w:rFonts w:eastAsiaTheme="minorEastAsia"/>
                <w:color w:val="000000" w:themeColor="text1"/>
                <w:sz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EE70B8" w:rsidRDefault="00EE70B8" w:rsidP="00EE70B8">
            <w:pPr>
              <w:jc w:val="left"/>
            </w:pPr>
            <w:r>
              <w:rPr>
                <w:rFonts w:eastAsiaTheme="minorEastAsia"/>
                <w:color w:val="000000" w:themeColor="text1"/>
                <w:sz w:val="24"/>
              </w:rPr>
              <w:t>-</w:t>
            </w:r>
          </w:p>
        </w:tc>
      </w:tr>
      <w:tr w:rsidR="00EE70B8" w:rsidTr="00EE70B8">
        <w:tc>
          <w:tcPr>
            <w:tcW w:w="1560" w:type="dxa"/>
            <w:tcBorders>
              <w:top w:val="single" w:sz="4" w:space="0" w:color="auto"/>
              <w:left w:val="single" w:sz="4" w:space="0" w:color="auto"/>
              <w:bottom w:val="single" w:sz="4" w:space="0" w:color="auto"/>
              <w:right w:val="single" w:sz="4" w:space="0" w:color="auto"/>
            </w:tcBorders>
            <w:vAlign w:val="center"/>
          </w:tcPr>
          <w:p w:rsidR="00EE70B8" w:rsidRDefault="00EE70B8" w:rsidP="00EE70B8">
            <w:pPr>
              <w:jc w:val="left"/>
            </w:pPr>
            <w:r>
              <w:rPr>
                <w:rFonts w:eastAsiaTheme="minorEastAsia"/>
                <w:color w:val="000000" w:themeColor="text1"/>
                <w:sz w:val="24"/>
              </w:rPr>
              <w:t>中泰证券股份有限公司</w:t>
            </w:r>
          </w:p>
        </w:tc>
        <w:tc>
          <w:tcPr>
            <w:tcW w:w="780" w:type="dxa"/>
            <w:tcBorders>
              <w:top w:val="single" w:sz="4" w:space="0" w:color="auto"/>
              <w:left w:val="single" w:sz="4" w:space="0" w:color="auto"/>
              <w:bottom w:val="single" w:sz="4" w:space="0" w:color="auto"/>
              <w:right w:val="single" w:sz="4" w:space="0" w:color="auto"/>
            </w:tcBorders>
            <w:vAlign w:val="center"/>
          </w:tcPr>
          <w:p w:rsidR="00EE70B8" w:rsidRDefault="00EE70B8" w:rsidP="00EE70B8">
            <w:pPr>
              <w:jc w:val="right"/>
              <w:rPr>
                <w:color w:val="000000"/>
              </w:rPr>
            </w:pPr>
            <w:r>
              <w:rPr>
                <w:color w:val="000000"/>
              </w:rPr>
              <w:t>1</w:t>
            </w:r>
          </w:p>
        </w:tc>
        <w:tc>
          <w:tcPr>
            <w:tcW w:w="1800" w:type="dxa"/>
            <w:tcBorders>
              <w:top w:val="single" w:sz="4" w:space="0" w:color="auto"/>
              <w:left w:val="single" w:sz="4" w:space="0" w:color="auto"/>
              <w:bottom w:val="single" w:sz="4" w:space="0" w:color="auto"/>
              <w:right w:val="single" w:sz="4" w:space="0" w:color="auto"/>
            </w:tcBorders>
            <w:vAlign w:val="center"/>
          </w:tcPr>
          <w:p w:rsidR="00EE70B8" w:rsidRDefault="00EE70B8" w:rsidP="00EE70B8">
            <w:pPr>
              <w:jc w:val="right"/>
            </w:pPr>
            <w:r>
              <w:rPr>
                <w:rFonts w:eastAsiaTheme="minorEastAsia"/>
                <w:color w:val="000000" w:themeColor="text1"/>
                <w:sz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EE70B8" w:rsidRDefault="00EE70B8" w:rsidP="00EE70B8">
            <w:pPr>
              <w:jc w:val="right"/>
            </w:pPr>
            <w:r>
              <w:rPr>
                <w:rFonts w:eastAsiaTheme="minorEastAsia"/>
                <w:color w:val="000000" w:themeColor="text1"/>
                <w:sz w:val="24"/>
              </w:rPr>
              <w:t>-</w:t>
            </w:r>
          </w:p>
        </w:tc>
        <w:tc>
          <w:tcPr>
            <w:tcW w:w="1620" w:type="dxa"/>
            <w:tcBorders>
              <w:top w:val="single" w:sz="4" w:space="0" w:color="auto"/>
              <w:left w:val="single" w:sz="4" w:space="0" w:color="auto"/>
              <w:bottom w:val="single" w:sz="4" w:space="0" w:color="auto"/>
              <w:right w:val="single" w:sz="4" w:space="0" w:color="auto"/>
            </w:tcBorders>
            <w:vAlign w:val="center"/>
          </w:tcPr>
          <w:p w:rsidR="00EE70B8" w:rsidRDefault="00EE70B8" w:rsidP="00EE70B8">
            <w:pPr>
              <w:jc w:val="right"/>
            </w:pPr>
            <w:r>
              <w:rPr>
                <w:rFonts w:eastAsiaTheme="minorEastAsia"/>
                <w:color w:val="000000" w:themeColor="text1"/>
                <w:sz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EE70B8" w:rsidRDefault="00EE70B8" w:rsidP="00EE70B8">
            <w:pPr>
              <w:jc w:val="right"/>
            </w:pPr>
            <w:r>
              <w:rPr>
                <w:rFonts w:eastAsiaTheme="minorEastAsia"/>
                <w:color w:val="000000" w:themeColor="text1"/>
                <w:sz w:val="24"/>
              </w:rPr>
              <w:t>-</w:t>
            </w:r>
          </w:p>
        </w:tc>
        <w:tc>
          <w:tcPr>
            <w:tcW w:w="1080" w:type="dxa"/>
            <w:tcBorders>
              <w:top w:val="single" w:sz="4" w:space="0" w:color="auto"/>
              <w:left w:val="single" w:sz="4" w:space="0" w:color="auto"/>
              <w:bottom w:val="single" w:sz="4" w:space="0" w:color="auto"/>
              <w:right w:val="single" w:sz="4" w:space="0" w:color="auto"/>
            </w:tcBorders>
            <w:vAlign w:val="center"/>
          </w:tcPr>
          <w:p w:rsidR="00EE70B8" w:rsidRDefault="00EE70B8" w:rsidP="00EE70B8">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5"/>
    </w:p>
    <w:p w:rsidR="001B561E" w:rsidRPr="00A968D5" w:rsidRDefault="001B561E" w:rsidP="001B561E">
      <w:pPr>
        <w:spacing w:line="360" w:lineRule="auto"/>
        <w:ind w:firstLine="420"/>
        <w:jc w:val="right"/>
        <w:rPr>
          <w:rFonts w:eastAsiaTheme="minorEastAsia"/>
          <w:color w:val="000000" w:themeColor="text1"/>
          <w:sz w:val="24"/>
        </w:rPr>
      </w:pPr>
      <w:bookmarkStart w:id="276"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1B3160">
        <w:tc>
          <w:tcPr>
            <w:tcW w:w="1560" w:type="dxa"/>
            <w:vAlign w:val="center"/>
          </w:tcPr>
          <w:p w:rsidR="001B3160" w:rsidRDefault="00FE0613">
            <w:pPr>
              <w:jc w:val="center"/>
            </w:pPr>
            <w:r>
              <w:rPr>
                <w:rFonts w:eastAsiaTheme="minorEastAsia"/>
                <w:color w:val="000000" w:themeColor="text1"/>
                <w:sz w:val="24"/>
              </w:rPr>
              <w:t>国泰君安证券股份有限公司</w:t>
            </w:r>
          </w:p>
        </w:tc>
        <w:tc>
          <w:tcPr>
            <w:tcW w:w="1320" w:type="dxa"/>
            <w:vAlign w:val="center"/>
          </w:tcPr>
          <w:p w:rsidR="001B3160" w:rsidRDefault="00FE0613">
            <w:pPr>
              <w:jc w:val="right"/>
            </w:pPr>
            <w:r>
              <w:rPr>
                <w:rFonts w:eastAsiaTheme="minorEastAsia"/>
                <w:color w:val="000000" w:themeColor="text1"/>
                <w:sz w:val="24"/>
              </w:rPr>
              <w:t>17,011,900.00</w:t>
            </w:r>
          </w:p>
        </w:tc>
        <w:tc>
          <w:tcPr>
            <w:tcW w:w="1080" w:type="dxa"/>
            <w:vAlign w:val="center"/>
          </w:tcPr>
          <w:p w:rsidR="001B3160" w:rsidRDefault="00FE0613">
            <w:pPr>
              <w:jc w:val="right"/>
            </w:pPr>
            <w:r>
              <w:rPr>
                <w:rFonts w:eastAsiaTheme="minorEastAsia"/>
                <w:color w:val="000000" w:themeColor="text1"/>
                <w:sz w:val="24"/>
              </w:rPr>
              <w:t>58.64%</w:t>
            </w:r>
          </w:p>
        </w:tc>
        <w:tc>
          <w:tcPr>
            <w:tcW w:w="1143" w:type="dxa"/>
            <w:vAlign w:val="center"/>
          </w:tcPr>
          <w:p w:rsidR="001B3160" w:rsidRDefault="00FE0613">
            <w:pPr>
              <w:jc w:val="right"/>
            </w:pPr>
            <w:r>
              <w:rPr>
                <w:rFonts w:eastAsiaTheme="minorEastAsia"/>
                <w:color w:val="000000" w:themeColor="text1"/>
                <w:sz w:val="24"/>
              </w:rPr>
              <w:t>-</w:t>
            </w:r>
          </w:p>
        </w:tc>
        <w:tc>
          <w:tcPr>
            <w:tcW w:w="1197" w:type="dxa"/>
            <w:vAlign w:val="center"/>
          </w:tcPr>
          <w:p w:rsidR="001B3160" w:rsidRDefault="00FE0613">
            <w:pPr>
              <w:jc w:val="right"/>
            </w:pPr>
            <w:r>
              <w:rPr>
                <w:rFonts w:eastAsiaTheme="minorEastAsia"/>
                <w:color w:val="000000" w:themeColor="text1"/>
                <w:sz w:val="24"/>
              </w:rPr>
              <w:t>-</w:t>
            </w:r>
          </w:p>
        </w:tc>
        <w:tc>
          <w:tcPr>
            <w:tcW w:w="1497" w:type="dxa"/>
            <w:vAlign w:val="center"/>
          </w:tcPr>
          <w:p w:rsidR="001B3160" w:rsidRDefault="00FE0613">
            <w:pPr>
              <w:jc w:val="right"/>
            </w:pPr>
            <w:r>
              <w:rPr>
                <w:rFonts w:eastAsiaTheme="minorEastAsia"/>
                <w:color w:val="000000" w:themeColor="text1"/>
                <w:sz w:val="24"/>
              </w:rPr>
              <w:t>-</w:t>
            </w:r>
          </w:p>
        </w:tc>
        <w:tc>
          <w:tcPr>
            <w:tcW w:w="1203" w:type="dxa"/>
            <w:vAlign w:val="center"/>
          </w:tcPr>
          <w:p w:rsidR="001B3160" w:rsidRDefault="00FE0613">
            <w:pPr>
              <w:jc w:val="right"/>
            </w:pPr>
            <w:r>
              <w:rPr>
                <w:rFonts w:eastAsiaTheme="minorEastAsia"/>
                <w:color w:val="000000" w:themeColor="text1"/>
                <w:sz w:val="24"/>
              </w:rPr>
              <w:t>-</w:t>
            </w:r>
          </w:p>
        </w:tc>
      </w:tr>
      <w:tr w:rsidR="001B3160">
        <w:tc>
          <w:tcPr>
            <w:tcW w:w="1560" w:type="dxa"/>
            <w:vAlign w:val="center"/>
          </w:tcPr>
          <w:p w:rsidR="001B3160" w:rsidRDefault="00FE0613">
            <w:pPr>
              <w:jc w:val="center"/>
            </w:pPr>
            <w:r>
              <w:rPr>
                <w:rFonts w:eastAsiaTheme="minorEastAsia"/>
                <w:color w:val="000000" w:themeColor="text1"/>
                <w:sz w:val="24"/>
              </w:rPr>
              <w:t>国金证券股份有限公司</w:t>
            </w:r>
          </w:p>
        </w:tc>
        <w:tc>
          <w:tcPr>
            <w:tcW w:w="1320" w:type="dxa"/>
            <w:vAlign w:val="center"/>
          </w:tcPr>
          <w:p w:rsidR="001B3160" w:rsidRDefault="00FE0613">
            <w:pPr>
              <w:jc w:val="right"/>
            </w:pPr>
            <w:r>
              <w:rPr>
                <w:rFonts w:eastAsiaTheme="minorEastAsia"/>
                <w:color w:val="000000" w:themeColor="text1"/>
                <w:sz w:val="24"/>
              </w:rPr>
              <w:t>11,996,400.00</w:t>
            </w:r>
          </w:p>
        </w:tc>
        <w:tc>
          <w:tcPr>
            <w:tcW w:w="1080" w:type="dxa"/>
            <w:vAlign w:val="center"/>
          </w:tcPr>
          <w:p w:rsidR="001B3160" w:rsidRDefault="00FE0613">
            <w:pPr>
              <w:jc w:val="right"/>
            </w:pPr>
            <w:r>
              <w:rPr>
                <w:rFonts w:eastAsiaTheme="minorEastAsia"/>
                <w:color w:val="000000" w:themeColor="text1"/>
                <w:sz w:val="24"/>
              </w:rPr>
              <w:t>41.36%</w:t>
            </w:r>
          </w:p>
        </w:tc>
        <w:tc>
          <w:tcPr>
            <w:tcW w:w="1143" w:type="dxa"/>
            <w:vAlign w:val="center"/>
          </w:tcPr>
          <w:p w:rsidR="001B3160" w:rsidRDefault="00FE0613">
            <w:pPr>
              <w:jc w:val="right"/>
            </w:pPr>
            <w:r>
              <w:rPr>
                <w:rFonts w:eastAsiaTheme="minorEastAsia"/>
                <w:color w:val="000000" w:themeColor="text1"/>
                <w:sz w:val="24"/>
              </w:rPr>
              <w:t>-</w:t>
            </w:r>
          </w:p>
        </w:tc>
        <w:tc>
          <w:tcPr>
            <w:tcW w:w="1197" w:type="dxa"/>
            <w:vAlign w:val="center"/>
          </w:tcPr>
          <w:p w:rsidR="001B3160" w:rsidRDefault="00FE0613">
            <w:pPr>
              <w:jc w:val="right"/>
            </w:pPr>
            <w:r>
              <w:rPr>
                <w:rFonts w:eastAsiaTheme="minorEastAsia"/>
                <w:color w:val="000000" w:themeColor="text1"/>
                <w:sz w:val="24"/>
              </w:rPr>
              <w:t>-</w:t>
            </w:r>
          </w:p>
        </w:tc>
        <w:tc>
          <w:tcPr>
            <w:tcW w:w="1497" w:type="dxa"/>
            <w:vAlign w:val="center"/>
          </w:tcPr>
          <w:p w:rsidR="001B3160" w:rsidRDefault="00FE0613">
            <w:pPr>
              <w:jc w:val="right"/>
            </w:pPr>
            <w:r>
              <w:rPr>
                <w:rFonts w:eastAsiaTheme="minorEastAsia"/>
                <w:color w:val="000000" w:themeColor="text1"/>
                <w:sz w:val="24"/>
              </w:rPr>
              <w:t>-</w:t>
            </w:r>
          </w:p>
        </w:tc>
        <w:tc>
          <w:tcPr>
            <w:tcW w:w="1203" w:type="dxa"/>
            <w:vAlign w:val="center"/>
          </w:tcPr>
          <w:p w:rsidR="001B3160" w:rsidRDefault="00FE0613">
            <w:pPr>
              <w:jc w:val="right"/>
            </w:pPr>
            <w:r>
              <w:rPr>
                <w:rFonts w:eastAsiaTheme="minorEastAsia"/>
                <w:color w:val="000000" w:themeColor="text1"/>
                <w:sz w:val="24"/>
              </w:rPr>
              <w:t>-</w:t>
            </w:r>
          </w:p>
        </w:tc>
      </w:tr>
    </w:tbl>
    <w:p w:rsidR="001B3160" w:rsidRPr="000A27AD" w:rsidRDefault="00FE0613" w:rsidP="000A27AD">
      <w:pPr>
        <w:spacing w:before="29" w:line="288" w:lineRule="auto"/>
        <w:rPr>
          <w:color w:val="000000"/>
          <w:sz w:val="24"/>
        </w:rPr>
      </w:pPr>
      <w:r w:rsidRPr="000A27AD">
        <w:rPr>
          <w:color w:val="000000"/>
          <w:sz w:val="24"/>
        </w:rPr>
        <w:t>注：</w:t>
      </w:r>
      <w:r w:rsidRPr="000A27AD">
        <w:rPr>
          <w:color w:val="000000"/>
          <w:sz w:val="24"/>
        </w:rPr>
        <w:t>1</w:t>
      </w:r>
      <w:r w:rsidRPr="000A27AD">
        <w:rPr>
          <w:color w:val="000000"/>
          <w:sz w:val="24"/>
        </w:rPr>
        <w:t>、报告期内，本基金交易单元未发生变化；</w:t>
      </w:r>
    </w:p>
    <w:p w:rsidR="001B3160" w:rsidRPr="000A27AD" w:rsidRDefault="00FE0613" w:rsidP="000A27AD">
      <w:pPr>
        <w:spacing w:before="29" w:line="288" w:lineRule="auto"/>
        <w:ind w:firstLineChars="200" w:firstLine="480"/>
        <w:rPr>
          <w:color w:val="000000"/>
          <w:sz w:val="24"/>
        </w:rPr>
      </w:pPr>
      <w:r w:rsidRPr="000A27AD">
        <w:rPr>
          <w:color w:val="000000"/>
          <w:sz w:val="24"/>
        </w:rPr>
        <w:t>2</w:t>
      </w:r>
      <w:r w:rsidRPr="000A27AD">
        <w:rPr>
          <w:color w:val="000000"/>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B561E" w:rsidRPr="000A27AD" w:rsidRDefault="001B561E" w:rsidP="000A27AD">
      <w:pPr>
        <w:spacing w:before="29" w:line="288" w:lineRule="auto"/>
        <w:ind w:firstLineChars="200" w:firstLine="480"/>
        <w:rPr>
          <w:color w:val="000000"/>
          <w:sz w:val="24"/>
        </w:rPr>
      </w:pPr>
      <w:r w:rsidRPr="000A27AD">
        <w:rPr>
          <w:color w:val="000000"/>
          <w:sz w:val="24"/>
        </w:rPr>
        <w:t>3</w:t>
      </w:r>
      <w:r w:rsidRPr="000A27AD">
        <w:rPr>
          <w:color w:val="00000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901"/>
      <w:bookmarkStart w:id="278" w:name="_Toc35967319"/>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7"/>
      <w:bookmarkEnd w:id="27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1B3160">
        <w:tc>
          <w:tcPr>
            <w:tcW w:w="720" w:type="dxa"/>
            <w:vAlign w:val="center"/>
          </w:tcPr>
          <w:p w:rsidR="001B3160" w:rsidRDefault="00FE0613">
            <w:pPr>
              <w:jc w:val="center"/>
            </w:pPr>
            <w:r>
              <w:rPr>
                <w:color w:val="000000"/>
                <w:sz w:val="24"/>
              </w:rPr>
              <w:t>1</w:t>
            </w:r>
          </w:p>
        </w:tc>
        <w:tc>
          <w:tcPr>
            <w:tcW w:w="4320" w:type="dxa"/>
            <w:vAlign w:val="center"/>
          </w:tcPr>
          <w:p w:rsidR="001B3160" w:rsidRDefault="00FE0613">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1B3160" w:rsidRDefault="00FE0613">
            <w:pPr>
              <w:jc w:val="center"/>
            </w:pPr>
            <w:r>
              <w:rPr>
                <w:color w:val="000000"/>
                <w:sz w:val="24"/>
              </w:rPr>
              <w:t>中国证券报、上海证券报、证券时报</w:t>
            </w:r>
          </w:p>
        </w:tc>
        <w:tc>
          <w:tcPr>
            <w:tcW w:w="1629" w:type="dxa"/>
            <w:vAlign w:val="center"/>
          </w:tcPr>
          <w:p w:rsidR="001B3160" w:rsidRDefault="00FE0613">
            <w:pPr>
              <w:jc w:val="center"/>
            </w:pPr>
            <w:r>
              <w:rPr>
                <w:color w:val="000000"/>
                <w:sz w:val="24"/>
              </w:rPr>
              <w:t>2019-01-15</w:t>
            </w:r>
          </w:p>
        </w:tc>
      </w:tr>
      <w:tr w:rsidR="001B3160">
        <w:tc>
          <w:tcPr>
            <w:tcW w:w="720" w:type="dxa"/>
            <w:vAlign w:val="center"/>
          </w:tcPr>
          <w:p w:rsidR="001B3160" w:rsidRDefault="00FE0613">
            <w:pPr>
              <w:jc w:val="center"/>
            </w:pPr>
            <w:r>
              <w:rPr>
                <w:color w:val="000000"/>
                <w:sz w:val="24"/>
              </w:rPr>
              <w:t>2</w:t>
            </w:r>
          </w:p>
        </w:tc>
        <w:tc>
          <w:tcPr>
            <w:tcW w:w="4320" w:type="dxa"/>
            <w:vAlign w:val="center"/>
          </w:tcPr>
          <w:p w:rsidR="001B3160" w:rsidRDefault="00FE0613">
            <w:pPr>
              <w:jc w:val="left"/>
            </w:pPr>
            <w:r>
              <w:rPr>
                <w:color w:val="000000"/>
                <w:sz w:val="24"/>
              </w:rPr>
              <w:t>交银施罗德先锋混合型证券投资基金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1B3160" w:rsidRDefault="00FE0613">
            <w:pPr>
              <w:jc w:val="center"/>
            </w:pPr>
            <w:r>
              <w:rPr>
                <w:color w:val="000000"/>
                <w:sz w:val="24"/>
              </w:rPr>
              <w:t>证券时报</w:t>
            </w:r>
          </w:p>
        </w:tc>
        <w:tc>
          <w:tcPr>
            <w:tcW w:w="1629" w:type="dxa"/>
            <w:vAlign w:val="center"/>
          </w:tcPr>
          <w:p w:rsidR="001B3160" w:rsidRDefault="00FE0613">
            <w:pPr>
              <w:jc w:val="center"/>
            </w:pPr>
            <w:r>
              <w:rPr>
                <w:color w:val="000000"/>
                <w:sz w:val="24"/>
              </w:rPr>
              <w:t>2019-01-21</w:t>
            </w:r>
          </w:p>
        </w:tc>
      </w:tr>
      <w:tr w:rsidR="001B3160">
        <w:tc>
          <w:tcPr>
            <w:tcW w:w="720" w:type="dxa"/>
            <w:vAlign w:val="center"/>
          </w:tcPr>
          <w:p w:rsidR="001B3160" w:rsidRDefault="00FE0613">
            <w:pPr>
              <w:jc w:val="center"/>
            </w:pPr>
            <w:r>
              <w:rPr>
                <w:color w:val="000000"/>
                <w:sz w:val="24"/>
              </w:rPr>
              <w:t>3</w:t>
            </w:r>
          </w:p>
        </w:tc>
        <w:tc>
          <w:tcPr>
            <w:tcW w:w="4320" w:type="dxa"/>
            <w:vAlign w:val="center"/>
          </w:tcPr>
          <w:p w:rsidR="001B3160" w:rsidRDefault="00FE0613">
            <w:pPr>
              <w:jc w:val="left"/>
            </w:pPr>
            <w:r>
              <w:rPr>
                <w:color w:val="000000"/>
                <w:sz w:val="24"/>
              </w:rPr>
              <w:t>交银施罗德基金管理有限公司关于开展网上直销交易平台交易费率优惠活动的公告</w:t>
            </w:r>
          </w:p>
        </w:tc>
        <w:tc>
          <w:tcPr>
            <w:tcW w:w="2331" w:type="dxa"/>
            <w:vAlign w:val="center"/>
          </w:tcPr>
          <w:p w:rsidR="001B3160" w:rsidRDefault="00FE0613">
            <w:pPr>
              <w:jc w:val="center"/>
            </w:pPr>
            <w:r>
              <w:rPr>
                <w:color w:val="000000"/>
                <w:sz w:val="24"/>
              </w:rPr>
              <w:t>中国证券报、上海证券报、证券时报</w:t>
            </w:r>
          </w:p>
        </w:tc>
        <w:tc>
          <w:tcPr>
            <w:tcW w:w="1629" w:type="dxa"/>
            <w:vAlign w:val="center"/>
          </w:tcPr>
          <w:p w:rsidR="001B3160" w:rsidRDefault="00FE0613">
            <w:pPr>
              <w:jc w:val="center"/>
            </w:pPr>
            <w:r>
              <w:rPr>
                <w:color w:val="000000"/>
                <w:sz w:val="24"/>
              </w:rPr>
              <w:t>2019-01-28</w:t>
            </w:r>
          </w:p>
        </w:tc>
      </w:tr>
      <w:tr w:rsidR="001B3160">
        <w:tc>
          <w:tcPr>
            <w:tcW w:w="720" w:type="dxa"/>
            <w:vAlign w:val="center"/>
          </w:tcPr>
          <w:p w:rsidR="001B3160" w:rsidRDefault="00FE0613">
            <w:pPr>
              <w:jc w:val="center"/>
            </w:pPr>
            <w:r>
              <w:rPr>
                <w:color w:val="000000"/>
                <w:sz w:val="24"/>
              </w:rPr>
              <w:t>4</w:t>
            </w:r>
          </w:p>
        </w:tc>
        <w:tc>
          <w:tcPr>
            <w:tcW w:w="4320" w:type="dxa"/>
            <w:vAlign w:val="center"/>
          </w:tcPr>
          <w:p w:rsidR="001B3160" w:rsidRDefault="00FE0613">
            <w:pPr>
              <w:jc w:val="left"/>
            </w:pPr>
            <w:r>
              <w:rPr>
                <w:color w:val="000000"/>
                <w:sz w:val="24"/>
              </w:rPr>
              <w:t>交银施罗德基金管理有限公司关于暂停大泰金石基金销售有限公司办理相关销售业务的公告</w:t>
            </w:r>
          </w:p>
        </w:tc>
        <w:tc>
          <w:tcPr>
            <w:tcW w:w="2331" w:type="dxa"/>
            <w:vAlign w:val="center"/>
          </w:tcPr>
          <w:p w:rsidR="001B3160" w:rsidRDefault="00FE0613">
            <w:pPr>
              <w:jc w:val="center"/>
            </w:pPr>
            <w:r>
              <w:rPr>
                <w:color w:val="000000"/>
                <w:sz w:val="24"/>
              </w:rPr>
              <w:t>中国证券报、上海证券报、证券时报</w:t>
            </w:r>
          </w:p>
        </w:tc>
        <w:tc>
          <w:tcPr>
            <w:tcW w:w="1629" w:type="dxa"/>
            <w:vAlign w:val="center"/>
          </w:tcPr>
          <w:p w:rsidR="001B3160" w:rsidRDefault="00FE0613">
            <w:pPr>
              <w:jc w:val="center"/>
            </w:pPr>
            <w:r>
              <w:rPr>
                <w:color w:val="000000"/>
                <w:sz w:val="24"/>
              </w:rPr>
              <w:t>2019-01-29</w:t>
            </w:r>
          </w:p>
        </w:tc>
      </w:tr>
      <w:tr w:rsidR="001B3160">
        <w:tc>
          <w:tcPr>
            <w:tcW w:w="720" w:type="dxa"/>
            <w:vAlign w:val="center"/>
          </w:tcPr>
          <w:p w:rsidR="001B3160" w:rsidRDefault="00FE0613">
            <w:pPr>
              <w:jc w:val="center"/>
            </w:pPr>
            <w:r>
              <w:rPr>
                <w:color w:val="000000"/>
                <w:sz w:val="24"/>
              </w:rPr>
              <w:t>5</w:t>
            </w:r>
          </w:p>
        </w:tc>
        <w:tc>
          <w:tcPr>
            <w:tcW w:w="4320" w:type="dxa"/>
            <w:vAlign w:val="center"/>
          </w:tcPr>
          <w:p w:rsidR="001B3160" w:rsidRDefault="00FE0613">
            <w:pPr>
              <w:jc w:val="left"/>
            </w:pPr>
            <w:r>
              <w:rPr>
                <w:color w:val="000000"/>
                <w:sz w:val="24"/>
              </w:rPr>
              <w:t>交银施罗德基金管理有限公司关于总经理变更的公告</w:t>
            </w:r>
          </w:p>
        </w:tc>
        <w:tc>
          <w:tcPr>
            <w:tcW w:w="2331" w:type="dxa"/>
            <w:vAlign w:val="center"/>
          </w:tcPr>
          <w:p w:rsidR="001B3160" w:rsidRDefault="00FE0613">
            <w:pPr>
              <w:jc w:val="center"/>
            </w:pPr>
            <w:r>
              <w:rPr>
                <w:color w:val="000000"/>
                <w:sz w:val="24"/>
              </w:rPr>
              <w:t>中国证券报、上海证券报、证券时报</w:t>
            </w:r>
          </w:p>
        </w:tc>
        <w:tc>
          <w:tcPr>
            <w:tcW w:w="1629" w:type="dxa"/>
            <w:vAlign w:val="center"/>
          </w:tcPr>
          <w:p w:rsidR="001B3160" w:rsidRDefault="00FE0613">
            <w:pPr>
              <w:jc w:val="center"/>
            </w:pPr>
            <w:r>
              <w:rPr>
                <w:color w:val="000000"/>
                <w:sz w:val="24"/>
              </w:rPr>
              <w:t>2019-02-28</w:t>
            </w:r>
          </w:p>
        </w:tc>
      </w:tr>
      <w:tr w:rsidR="001B3160">
        <w:tc>
          <w:tcPr>
            <w:tcW w:w="720" w:type="dxa"/>
            <w:vAlign w:val="center"/>
          </w:tcPr>
          <w:p w:rsidR="001B3160" w:rsidRDefault="00FE0613">
            <w:pPr>
              <w:jc w:val="center"/>
            </w:pPr>
            <w:r>
              <w:rPr>
                <w:color w:val="000000"/>
                <w:sz w:val="24"/>
              </w:rPr>
              <w:t>6</w:t>
            </w:r>
          </w:p>
        </w:tc>
        <w:tc>
          <w:tcPr>
            <w:tcW w:w="4320" w:type="dxa"/>
            <w:vAlign w:val="center"/>
          </w:tcPr>
          <w:p w:rsidR="001B3160" w:rsidRDefault="00FE0613">
            <w:pPr>
              <w:jc w:val="left"/>
            </w:pPr>
            <w:r>
              <w:rPr>
                <w:color w:val="000000"/>
                <w:sz w:val="24"/>
              </w:rPr>
              <w:t>交银施罗德基金管理有限公司关于暂停苏州财路基金销售有限公司办理相关销售业务的公告</w:t>
            </w:r>
          </w:p>
        </w:tc>
        <w:tc>
          <w:tcPr>
            <w:tcW w:w="2331" w:type="dxa"/>
            <w:vAlign w:val="center"/>
          </w:tcPr>
          <w:p w:rsidR="001B3160" w:rsidRDefault="00FE0613">
            <w:pPr>
              <w:jc w:val="center"/>
            </w:pPr>
            <w:r>
              <w:rPr>
                <w:color w:val="000000"/>
                <w:sz w:val="24"/>
              </w:rPr>
              <w:t>中国证券报、上海证券报、证券时报</w:t>
            </w:r>
          </w:p>
        </w:tc>
        <w:tc>
          <w:tcPr>
            <w:tcW w:w="1629" w:type="dxa"/>
            <w:vAlign w:val="center"/>
          </w:tcPr>
          <w:p w:rsidR="001B3160" w:rsidRDefault="00FE0613">
            <w:pPr>
              <w:jc w:val="center"/>
            </w:pPr>
            <w:r>
              <w:rPr>
                <w:color w:val="000000"/>
                <w:sz w:val="24"/>
              </w:rPr>
              <w:t>2019-03-07</w:t>
            </w:r>
          </w:p>
        </w:tc>
      </w:tr>
      <w:tr w:rsidR="001B3160">
        <w:tc>
          <w:tcPr>
            <w:tcW w:w="720" w:type="dxa"/>
            <w:vAlign w:val="center"/>
          </w:tcPr>
          <w:p w:rsidR="001B3160" w:rsidRDefault="00FE0613">
            <w:pPr>
              <w:jc w:val="center"/>
            </w:pPr>
            <w:r>
              <w:rPr>
                <w:color w:val="000000"/>
                <w:sz w:val="24"/>
              </w:rPr>
              <w:t>7</w:t>
            </w:r>
          </w:p>
        </w:tc>
        <w:tc>
          <w:tcPr>
            <w:tcW w:w="4320" w:type="dxa"/>
            <w:vAlign w:val="center"/>
          </w:tcPr>
          <w:p w:rsidR="001B3160" w:rsidRDefault="00FE0613">
            <w:pPr>
              <w:jc w:val="left"/>
            </w:pPr>
            <w:r>
              <w:rPr>
                <w:color w:val="000000"/>
                <w:sz w:val="24"/>
              </w:rPr>
              <w:t>交银施罗德先锋混合型证券投资基金</w:t>
            </w:r>
            <w:r>
              <w:rPr>
                <w:color w:val="000000"/>
                <w:sz w:val="24"/>
              </w:rPr>
              <w:t>2018</w:t>
            </w:r>
            <w:r>
              <w:rPr>
                <w:color w:val="000000"/>
                <w:sz w:val="24"/>
              </w:rPr>
              <w:t>年年度报告摘要</w:t>
            </w:r>
          </w:p>
        </w:tc>
        <w:tc>
          <w:tcPr>
            <w:tcW w:w="2331" w:type="dxa"/>
            <w:vAlign w:val="center"/>
          </w:tcPr>
          <w:p w:rsidR="001B3160" w:rsidRDefault="00FE0613">
            <w:pPr>
              <w:jc w:val="center"/>
            </w:pPr>
            <w:r>
              <w:rPr>
                <w:color w:val="000000"/>
                <w:sz w:val="24"/>
              </w:rPr>
              <w:t>证券时报</w:t>
            </w:r>
          </w:p>
        </w:tc>
        <w:tc>
          <w:tcPr>
            <w:tcW w:w="1629" w:type="dxa"/>
            <w:vAlign w:val="center"/>
          </w:tcPr>
          <w:p w:rsidR="001B3160" w:rsidRDefault="00FE0613">
            <w:pPr>
              <w:jc w:val="center"/>
            </w:pPr>
            <w:r>
              <w:rPr>
                <w:color w:val="000000"/>
                <w:sz w:val="24"/>
              </w:rPr>
              <w:t>2019-03-27</w:t>
            </w:r>
          </w:p>
        </w:tc>
      </w:tr>
      <w:tr w:rsidR="001B3160">
        <w:tc>
          <w:tcPr>
            <w:tcW w:w="720" w:type="dxa"/>
            <w:vAlign w:val="center"/>
          </w:tcPr>
          <w:p w:rsidR="001B3160" w:rsidRDefault="00FE0613">
            <w:pPr>
              <w:jc w:val="center"/>
            </w:pPr>
            <w:r>
              <w:rPr>
                <w:color w:val="000000"/>
                <w:sz w:val="24"/>
              </w:rPr>
              <w:t>8</w:t>
            </w:r>
          </w:p>
        </w:tc>
        <w:tc>
          <w:tcPr>
            <w:tcW w:w="4320" w:type="dxa"/>
            <w:vAlign w:val="center"/>
          </w:tcPr>
          <w:p w:rsidR="001B3160" w:rsidRDefault="00FE0613">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1B3160" w:rsidRDefault="00FE0613">
            <w:pPr>
              <w:jc w:val="center"/>
            </w:pPr>
            <w:r>
              <w:rPr>
                <w:color w:val="000000"/>
                <w:sz w:val="24"/>
              </w:rPr>
              <w:t>中国证券报、上海证券报、证券时报</w:t>
            </w:r>
          </w:p>
        </w:tc>
        <w:tc>
          <w:tcPr>
            <w:tcW w:w="1629" w:type="dxa"/>
            <w:vAlign w:val="center"/>
          </w:tcPr>
          <w:p w:rsidR="001B3160" w:rsidRDefault="00FE0613">
            <w:pPr>
              <w:jc w:val="center"/>
            </w:pPr>
            <w:r>
              <w:rPr>
                <w:color w:val="000000"/>
                <w:sz w:val="24"/>
              </w:rPr>
              <w:t>2019-04-01</w:t>
            </w:r>
          </w:p>
        </w:tc>
      </w:tr>
      <w:tr w:rsidR="001B3160">
        <w:tc>
          <w:tcPr>
            <w:tcW w:w="720" w:type="dxa"/>
            <w:vAlign w:val="center"/>
          </w:tcPr>
          <w:p w:rsidR="001B3160" w:rsidRDefault="00FE0613">
            <w:pPr>
              <w:jc w:val="center"/>
            </w:pPr>
            <w:r>
              <w:rPr>
                <w:color w:val="000000"/>
                <w:sz w:val="24"/>
              </w:rPr>
              <w:t>9</w:t>
            </w:r>
          </w:p>
        </w:tc>
        <w:tc>
          <w:tcPr>
            <w:tcW w:w="4320" w:type="dxa"/>
            <w:vAlign w:val="center"/>
          </w:tcPr>
          <w:p w:rsidR="001B3160" w:rsidRDefault="00FE0613">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1B3160" w:rsidRDefault="00FE0613">
            <w:pPr>
              <w:jc w:val="center"/>
            </w:pPr>
            <w:r>
              <w:rPr>
                <w:color w:val="000000"/>
                <w:sz w:val="24"/>
              </w:rPr>
              <w:t>中国证券报、上海证券报、证券时报</w:t>
            </w:r>
          </w:p>
        </w:tc>
        <w:tc>
          <w:tcPr>
            <w:tcW w:w="1629" w:type="dxa"/>
            <w:vAlign w:val="center"/>
          </w:tcPr>
          <w:p w:rsidR="001B3160" w:rsidRDefault="00FE0613">
            <w:pPr>
              <w:jc w:val="center"/>
            </w:pPr>
            <w:r>
              <w:rPr>
                <w:color w:val="000000"/>
                <w:sz w:val="24"/>
              </w:rPr>
              <w:t>2019-04-12</w:t>
            </w:r>
          </w:p>
        </w:tc>
      </w:tr>
      <w:tr w:rsidR="001B3160">
        <w:tc>
          <w:tcPr>
            <w:tcW w:w="720" w:type="dxa"/>
            <w:vAlign w:val="center"/>
          </w:tcPr>
          <w:p w:rsidR="001B3160" w:rsidRDefault="00FE0613">
            <w:pPr>
              <w:jc w:val="center"/>
            </w:pPr>
            <w:r>
              <w:rPr>
                <w:color w:val="000000"/>
                <w:sz w:val="24"/>
              </w:rPr>
              <w:t>10</w:t>
            </w:r>
          </w:p>
        </w:tc>
        <w:tc>
          <w:tcPr>
            <w:tcW w:w="4320" w:type="dxa"/>
            <w:vAlign w:val="center"/>
          </w:tcPr>
          <w:p w:rsidR="001B3160" w:rsidRDefault="00FE0613">
            <w:pPr>
              <w:jc w:val="left"/>
            </w:pPr>
            <w:r>
              <w:rPr>
                <w:color w:val="000000"/>
                <w:sz w:val="24"/>
              </w:rPr>
              <w:t>交银施罗德基金管理有限公司关于取消纸质对账单寄送的公告</w:t>
            </w:r>
          </w:p>
        </w:tc>
        <w:tc>
          <w:tcPr>
            <w:tcW w:w="2331" w:type="dxa"/>
            <w:vAlign w:val="center"/>
          </w:tcPr>
          <w:p w:rsidR="001B3160" w:rsidRDefault="00FE0613">
            <w:pPr>
              <w:jc w:val="center"/>
            </w:pPr>
            <w:r>
              <w:rPr>
                <w:color w:val="000000"/>
                <w:sz w:val="24"/>
              </w:rPr>
              <w:t>中国证券报、上海证券报、证券时报</w:t>
            </w:r>
          </w:p>
        </w:tc>
        <w:tc>
          <w:tcPr>
            <w:tcW w:w="1629" w:type="dxa"/>
            <w:vAlign w:val="center"/>
          </w:tcPr>
          <w:p w:rsidR="001B3160" w:rsidRDefault="00FE0613">
            <w:pPr>
              <w:jc w:val="center"/>
            </w:pPr>
            <w:r>
              <w:rPr>
                <w:color w:val="000000"/>
                <w:sz w:val="24"/>
              </w:rPr>
              <w:t>2019-04-12</w:t>
            </w:r>
          </w:p>
        </w:tc>
      </w:tr>
      <w:tr w:rsidR="001B3160">
        <w:tc>
          <w:tcPr>
            <w:tcW w:w="720" w:type="dxa"/>
            <w:vAlign w:val="center"/>
          </w:tcPr>
          <w:p w:rsidR="001B3160" w:rsidRDefault="00FE0613">
            <w:pPr>
              <w:jc w:val="center"/>
            </w:pPr>
            <w:r>
              <w:rPr>
                <w:color w:val="000000"/>
                <w:sz w:val="24"/>
              </w:rPr>
              <w:t>11</w:t>
            </w:r>
          </w:p>
        </w:tc>
        <w:tc>
          <w:tcPr>
            <w:tcW w:w="4320" w:type="dxa"/>
            <w:vAlign w:val="center"/>
          </w:tcPr>
          <w:p w:rsidR="001B3160" w:rsidRDefault="00FE0613">
            <w:pPr>
              <w:jc w:val="left"/>
            </w:pPr>
            <w:r>
              <w:rPr>
                <w:color w:val="000000"/>
                <w:sz w:val="24"/>
              </w:rPr>
              <w:t>交银施罗德先锋混合型证券投资基金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1B3160" w:rsidRDefault="00FE0613">
            <w:pPr>
              <w:jc w:val="center"/>
            </w:pPr>
            <w:r>
              <w:rPr>
                <w:color w:val="000000"/>
                <w:sz w:val="24"/>
              </w:rPr>
              <w:t>证券时报</w:t>
            </w:r>
          </w:p>
        </w:tc>
        <w:tc>
          <w:tcPr>
            <w:tcW w:w="1629" w:type="dxa"/>
            <w:vAlign w:val="center"/>
          </w:tcPr>
          <w:p w:rsidR="001B3160" w:rsidRDefault="00FE0613">
            <w:pPr>
              <w:jc w:val="center"/>
            </w:pPr>
            <w:r>
              <w:rPr>
                <w:color w:val="000000"/>
                <w:sz w:val="24"/>
              </w:rPr>
              <w:t>2019-04-20</w:t>
            </w:r>
          </w:p>
        </w:tc>
      </w:tr>
      <w:tr w:rsidR="001B3160">
        <w:tc>
          <w:tcPr>
            <w:tcW w:w="720" w:type="dxa"/>
            <w:vAlign w:val="center"/>
          </w:tcPr>
          <w:p w:rsidR="001B3160" w:rsidRDefault="00FE0613">
            <w:pPr>
              <w:jc w:val="center"/>
            </w:pPr>
            <w:r>
              <w:rPr>
                <w:color w:val="000000"/>
                <w:sz w:val="24"/>
              </w:rPr>
              <w:t>12</w:t>
            </w:r>
          </w:p>
        </w:tc>
        <w:tc>
          <w:tcPr>
            <w:tcW w:w="4320" w:type="dxa"/>
            <w:vAlign w:val="center"/>
          </w:tcPr>
          <w:p w:rsidR="001B3160" w:rsidRDefault="00FE0613">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1B3160" w:rsidRDefault="00FE0613">
            <w:pPr>
              <w:jc w:val="center"/>
            </w:pPr>
            <w:r>
              <w:rPr>
                <w:color w:val="000000"/>
                <w:sz w:val="24"/>
              </w:rPr>
              <w:t>中国证券报、上海证券报、证券时报</w:t>
            </w:r>
          </w:p>
        </w:tc>
        <w:tc>
          <w:tcPr>
            <w:tcW w:w="1629" w:type="dxa"/>
            <w:vAlign w:val="center"/>
          </w:tcPr>
          <w:p w:rsidR="001B3160" w:rsidRDefault="00FE0613">
            <w:pPr>
              <w:jc w:val="center"/>
            </w:pPr>
            <w:r>
              <w:rPr>
                <w:color w:val="000000"/>
                <w:sz w:val="24"/>
              </w:rPr>
              <w:t>2019-04-23</w:t>
            </w:r>
          </w:p>
        </w:tc>
      </w:tr>
      <w:tr w:rsidR="001B3160">
        <w:tc>
          <w:tcPr>
            <w:tcW w:w="720" w:type="dxa"/>
            <w:vAlign w:val="center"/>
          </w:tcPr>
          <w:p w:rsidR="001B3160" w:rsidRDefault="00FE0613">
            <w:pPr>
              <w:jc w:val="center"/>
            </w:pPr>
            <w:r>
              <w:rPr>
                <w:color w:val="000000"/>
                <w:sz w:val="24"/>
              </w:rPr>
              <w:t>13</w:t>
            </w:r>
          </w:p>
        </w:tc>
        <w:tc>
          <w:tcPr>
            <w:tcW w:w="4320" w:type="dxa"/>
            <w:vAlign w:val="center"/>
          </w:tcPr>
          <w:p w:rsidR="001B3160" w:rsidRDefault="00FE0613">
            <w:pPr>
              <w:jc w:val="left"/>
            </w:pPr>
            <w:r>
              <w:rPr>
                <w:color w:val="000000"/>
                <w:sz w:val="24"/>
              </w:rPr>
              <w:t>交银施罗德基金管理有限公司关于旗下部分基金参与中国民生银行股份有限公司基金前端申购（含定期定额投资）费率优惠活动的公告</w:t>
            </w:r>
          </w:p>
        </w:tc>
        <w:tc>
          <w:tcPr>
            <w:tcW w:w="2331" w:type="dxa"/>
            <w:vAlign w:val="center"/>
          </w:tcPr>
          <w:p w:rsidR="001B3160" w:rsidRDefault="00FE0613">
            <w:pPr>
              <w:jc w:val="center"/>
            </w:pPr>
            <w:r>
              <w:rPr>
                <w:color w:val="000000"/>
                <w:sz w:val="24"/>
              </w:rPr>
              <w:t>中国证券报、上海证券报、证券时报</w:t>
            </w:r>
          </w:p>
        </w:tc>
        <w:tc>
          <w:tcPr>
            <w:tcW w:w="1629" w:type="dxa"/>
            <w:vAlign w:val="center"/>
          </w:tcPr>
          <w:p w:rsidR="001B3160" w:rsidRDefault="00FE0613">
            <w:pPr>
              <w:jc w:val="center"/>
            </w:pPr>
            <w:r>
              <w:rPr>
                <w:color w:val="000000"/>
                <w:sz w:val="24"/>
              </w:rPr>
              <w:t>2019-05-16</w:t>
            </w:r>
          </w:p>
        </w:tc>
      </w:tr>
      <w:tr w:rsidR="001B3160">
        <w:tc>
          <w:tcPr>
            <w:tcW w:w="720" w:type="dxa"/>
            <w:vAlign w:val="center"/>
          </w:tcPr>
          <w:p w:rsidR="001B3160" w:rsidRDefault="00FE0613">
            <w:pPr>
              <w:jc w:val="center"/>
            </w:pPr>
            <w:r>
              <w:rPr>
                <w:color w:val="000000"/>
                <w:sz w:val="24"/>
              </w:rPr>
              <w:t>14</w:t>
            </w:r>
          </w:p>
        </w:tc>
        <w:tc>
          <w:tcPr>
            <w:tcW w:w="4320" w:type="dxa"/>
            <w:vAlign w:val="center"/>
          </w:tcPr>
          <w:p w:rsidR="001B3160" w:rsidRDefault="00FE0613">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1B3160" w:rsidRDefault="00FE0613">
            <w:pPr>
              <w:jc w:val="center"/>
            </w:pPr>
            <w:r>
              <w:rPr>
                <w:color w:val="000000"/>
                <w:sz w:val="24"/>
              </w:rPr>
              <w:t>中国证券报、上海证券报、证券时报</w:t>
            </w:r>
          </w:p>
        </w:tc>
        <w:tc>
          <w:tcPr>
            <w:tcW w:w="1629" w:type="dxa"/>
            <w:vAlign w:val="center"/>
          </w:tcPr>
          <w:p w:rsidR="001B3160" w:rsidRDefault="00FE0613">
            <w:pPr>
              <w:jc w:val="center"/>
            </w:pPr>
            <w:r>
              <w:rPr>
                <w:color w:val="000000"/>
                <w:sz w:val="24"/>
              </w:rPr>
              <w:t>2019-05-23</w:t>
            </w:r>
          </w:p>
        </w:tc>
      </w:tr>
      <w:tr w:rsidR="001B3160">
        <w:tc>
          <w:tcPr>
            <w:tcW w:w="720" w:type="dxa"/>
            <w:vAlign w:val="center"/>
          </w:tcPr>
          <w:p w:rsidR="001B3160" w:rsidRDefault="00FE0613">
            <w:pPr>
              <w:jc w:val="center"/>
            </w:pPr>
            <w:r>
              <w:rPr>
                <w:color w:val="000000"/>
                <w:sz w:val="24"/>
              </w:rPr>
              <w:t>15</w:t>
            </w:r>
          </w:p>
        </w:tc>
        <w:tc>
          <w:tcPr>
            <w:tcW w:w="4320" w:type="dxa"/>
            <w:vAlign w:val="center"/>
          </w:tcPr>
          <w:p w:rsidR="001B3160" w:rsidRDefault="00FE0613">
            <w:pPr>
              <w:jc w:val="left"/>
            </w:pPr>
            <w:r>
              <w:rPr>
                <w:color w:val="000000"/>
                <w:sz w:val="24"/>
              </w:rPr>
              <w:t>交银施罗德先锋混合型证券投资基金更新招募说明书摘要（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1B3160" w:rsidRDefault="00FE0613">
            <w:pPr>
              <w:jc w:val="center"/>
            </w:pPr>
            <w:r>
              <w:rPr>
                <w:color w:val="000000"/>
                <w:sz w:val="24"/>
              </w:rPr>
              <w:t>证券时报</w:t>
            </w:r>
          </w:p>
        </w:tc>
        <w:tc>
          <w:tcPr>
            <w:tcW w:w="1629" w:type="dxa"/>
            <w:vAlign w:val="center"/>
          </w:tcPr>
          <w:p w:rsidR="001B3160" w:rsidRDefault="00FE0613">
            <w:pPr>
              <w:jc w:val="center"/>
            </w:pPr>
            <w:r>
              <w:rPr>
                <w:color w:val="000000"/>
                <w:sz w:val="24"/>
              </w:rPr>
              <w:t>2019-05-25</w:t>
            </w:r>
          </w:p>
        </w:tc>
      </w:tr>
      <w:tr w:rsidR="001B3160">
        <w:tc>
          <w:tcPr>
            <w:tcW w:w="720" w:type="dxa"/>
            <w:vAlign w:val="center"/>
          </w:tcPr>
          <w:p w:rsidR="001B3160" w:rsidRDefault="00FE0613">
            <w:pPr>
              <w:jc w:val="center"/>
            </w:pPr>
            <w:r>
              <w:rPr>
                <w:color w:val="000000"/>
                <w:sz w:val="24"/>
              </w:rPr>
              <w:t>16</w:t>
            </w:r>
          </w:p>
        </w:tc>
        <w:tc>
          <w:tcPr>
            <w:tcW w:w="4320" w:type="dxa"/>
            <w:vAlign w:val="center"/>
          </w:tcPr>
          <w:p w:rsidR="001B3160" w:rsidRDefault="00FE0613">
            <w:pPr>
              <w:jc w:val="left"/>
            </w:pPr>
            <w:r>
              <w:rPr>
                <w:color w:val="000000"/>
                <w:sz w:val="24"/>
              </w:rPr>
              <w:t>交银施罗德基金管理有限公司关于旗下部分基金可投资科创板股票的公告</w:t>
            </w:r>
          </w:p>
        </w:tc>
        <w:tc>
          <w:tcPr>
            <w:tcW w:w="2331" w:type="dxa"/>
            <w:vAlign w:val="center"/>
          </w:tcPr>
          <w:p w:rsidR="001B3160" w:rsidRDefault="00FE0613">
            <w:pPr>
              <w:jc w:val="center"/>
            </w:pPr>
            <w:r>
              <w:rPr>
                <w:color w:val="000000"/>
                <w:sz w:val="24"/>
              </w:rPr>
              <w:t>中国证券报、上海证券报、证券时报</w:t>
            </w:r>
          </w:p>
        </w:tc>
        <w:tc>
          <w:tcPr>
            <w:tcW w:w="1629" w:type="dxa"/>
            <w:vAlign w:val="center"/>
          </w:tcPr>
          <w:p w:rsidR="001B3160" w:rsidRDefault="00FE0613">
            <w:pPr>
              <w:jc w:val="center"/>
            </w:pPr>
            <w:r>
              <w:rPr>
                <w:color w:val="000000"/>
                <w:sz w:val="24"/>
              </w:rPr>
              <w:t>2019-06-22</w:t>
            </w:r>
          </w:p>
        </w:tc>
      </w:tr>
      <w:tr w:rsidR="001B3160">
        <w:tc>
          <w:tcPr>
            <w:tcW w:w="720" w:type="dxa"/>
            <w:vAlign w:val="center"/>
          </w:tcPr>
          <w:p w:rsidR="001B3160" w:rsidRDefault="00FE0613">
            <w:pPr>
              <w:jc w:val="center"/>
            </w:pPr>
            <w:r>
              <w:rPr>
                <w:color w:val="000000"/>
                <w:sz w:val="24"/>
              </w:rPr>
              <w:t>17</w:t>
            </w:r>
          </w:p>
        </w:tc>
        <w:tc>
          <w:tcPr>
            <w:tcW w:w="4320" w:type="dxa"/>
            <w:vAlign w:val="center"/>
          </w:tcPr>
          <w:p w:rsidR="001B3160" w:rsidRDefault="00FE0613">
            <w:pPr>
              <w:jc w:val="left"/>
            </w:pPr>
            <w:r>
              <w:rPr>
                <w:color w:val="000000"/>
                <w:sz w:val="24"/>
              </w:rPr>
              <w:t>交银施罗德先锋混合型证券投资基金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1B3160" w:rsidRDefault="00FE0613">
            <w:pPr>
              <w:jc w:val="center"/>
            </w:pPr>
            <w:r>
              <w:rPr>
                <w:color w:val="000000"/>
                <w:sz w:val="24"/>
              </w:rPr>
              <w:t>证券时报</w:t>
            </w:r>
          </w:p>
        </w:tc>
        <w:tc>
          <w:tcPr>
            <w:tcW w:w="1629" w:type="dxa"/>
            <w:vAlign w:val="center"/>
          </w:tcPr>
          <w:p w:rsidR="001B3160" w:rsidRDefault="00FE0613">
            <w:pPr>
              <w:jc w:val="center"/>
            </w:pPr>
            <w:r>
              <w:rPr>
                <w:color w:val="000000"/>
                <w:sz w:val="24"/>
              </w:rPr>
              <w:t>2019-07-17</w:t>
            </w:r>
          </w:p>
        </w:tc>
      </w:tr>
      <w:tr w:rsidR="001B3160">
        <w:tc>
          <w:tcPr>
            <w:tcW w:w="720" w:type="dxa"/>
            <w:vAlign w:val="center"/>
          </w:tcPr>
          <w:p w:rsidR="001B3160" w:rsidRDefault="00FE0613">
            <w:pPr>
              <w:jc w:val="center"/>
            </w:pPr>
            <w:r>
              <w:rPr>
                <w:color w:val="000000"/>
                <w:sz w:val="24"/>
              </w:rPr>
              <w:t>18</w:t>
            </w:r>
          </w:p>
        </w:tc>
        <w:tc>
          <w:tcPr>
            <w:tcW w:w="4320" w:type="dxa"/>
            <w:vAlign w:val="center"/>
          </w:tcPr>
          <w:p w:rsidR="001B3160" w:rsidRDefault="00FE0613">
            <w:pPr>
              <w:jc w:val="left"/>
            </w:pPr>
            <w:r>
              <w:rPr>
                <w:color w:val="000000"/>
                <w:sz w:val="24"/>
              </w:rPr>
              <w:t>交银施罗德基金管理有限公司关于旗下部分基金参与中泰证券股份有限公司基金前端申购（含定期定额投资）费率优惠活动的公告</w:t>
            </w:r>
          </w:p>
        </w:tc>
        <w:tc>
          <w:tcPr>
            <w:tcW w:w="2331" w:type="dxa"/>
            <w:vAlign w:val="center"/>
          </w:tcPr>
          <w:p w:rsidR="001B3160" w:rsidRDefault="00FE0613">
            <w:pPr>
              <w:jc w:val="center"/>
            </w:pPr>
            <w:r>
              <w:rPr>
                <w:color w:val="000000"/>
                <w:sz w:val="24"/>
              </w:rPr>
              <w:t>中国证券报、上海证券报、证券时报</w:t>
            </w:r>
          </w:p>
        </w:tc>
        <w:tc>
          <w:tcPr>
            <w:tcW w:w="1629" w:type="dxa"/>
            <w:vAlign w:val="center"/>
          </w:tcPr>
          <w:p w:rsidR="001B3160" w:rsidRDefault="00FE0613">
            <w:pPr>
              <w:jc w:val="center"/>
            </w:pPr>
            <w:r>
              <w:rPr>
                <w:color w:val="000000"/>
                <w:sz w:val="24"/>
              </w:rPr>
              <w:t>2019-08-01</w:t>
            </w:r>
          </w:p>
        </w:tc>
      </w:tr>
      <w:tr w:rsidR="001B3160">
        <w:tc>
          <w:tcPr>
            <w:tcW w:w="720" w:type="dxa"/>
            <w:vAlign w:val="center"/>
          </w:tcPr>
          <w:p w:rsidR="001B3160" w:rsidRDefault="00FE0613">
            <w:pPr>
              <w:jc w:val="center"/>
            </w:pPr>
            <w:r>
              <w:rPr>
                <w:color w:val="000000"/>
                <w:sz w:val="24"/>
              </w:rPr>
              <w:t>19</w:t>
            </w:r>
          </w:p>
        </w:tc>
        <w:tc>
          <w:tcPr>
            <w:tcW w:w="4320" w:type="dxa"/>
            <w:vAlign w:val="center"/>
          </w:tcPr>
          <w:p w:rsidR="001B3160" w:rsidRDefault="00FE0613">
            <w:pPr>
              <w:jc w:val="left"/>
            </w:pPr>
            <w:r>
              <w:rPr>
                <w:color w:val="000000"/>
                <w:sz w:val="24"/>
              </w:rPr>
              <w:t>交银施罗德先锋混合型证券投资基金</w:t>
            </w:r>
            <w:r>
              <w:rPr>
                <w:color w:val="000000"/>
                <w:sz w:val="24"/>
              </w:rPr>
              <w:t>2019</w:t>
            </w:r>
            <w:r>
              <w:rPr>
                <w:color w:val="000000"/>
                <w:sz w:val="24"/>
              </w:rPr>
              <w:t>年半年度报告摘要</w:t>
            </w:r>
          </w:p>
        </w:tc>
        <w:tc>
          <w:tcPr>
            <w:tcW w:w="2331" w:type="dxa"/>
            <w:vAlign w:val="center"/>
          </w:tcPr>
          <w:p w:rsidR="001B3160" w:rsidRDefault="00FE0613">
            <w:pPr>
              <w:jc w:val="center"/>
            </w:pPr>
            <w:r>
              <w:rPr>
                <w:color w:val="000000"/>
                <w:sz w:val="24"/>
              </w:rPr>
              <w:t>证券时报</w:t>
            </w:r>
          </w:p>
        </w:tc>
        <w:tc>
          <w:tcPr>
            <w:tcW w:w="1629" w:type="dxa"/>
            <w:vAlign w:val="center"/>
          </w:tcPr>
          <w:p w:rsidR="001B3160" w:rsidRDefault="00FE0613">
            <w:pPr>
              <w:jc w:val="center"/>
            </w:pPr>
            <w:r>
              <w:rPr>
                <w:color w:val="000000"/>
                <w:sz w:val="24"/>
              </w:rPr>
              <w:t>2019-08-29</w:t>
            </w:r>
          </w:p>
        </w:tc>
      </w:tr>
      <w:tr w:rsidR="001B3160">
        <w:tc>
          <w:tcPr>
            <w:tcW w:w="720" w:type="dxa"/>
            <w:vAlign w:val="center"/>
          </w:tcPr>
          <w:p w:rsidR="001B3160" w:rsidRDefault="00FE0613">
            <w:pPr>
              <w:jc w:val="center"/>
            </w:pPr>
            <w:r>
              <w:rPr>
                <w:color w:val="000000"/>
                <w:sz w:val="24"/>
              </w:rPr>
              <w:t>20</w:t>
            </w:r>
          </w:p>
        </w:tc>
        <w:tc>
          <w:tcPr>
            <w:tcW w:w="4320" w:type="dxa"/>
            <w:vAlign w:val="center"/>
          </w:tcPr>
          <w:p w:rsidR="001B3160" w:rsidRDefault="00FE0613">
            <w:pPr>
              <w:jc w:val="left"/>
            </w:pPr>
            <w:r>
              <w:rPr>
                <w:color w:val="000000"/>
                <w:sz w:val="24"/>
              </w:rPr>
              <w:t>交银施罗德基金管理有限公司关于首席信息官任职的公告</w:t>
            </w:r>
          </w:p>
        </w:tc>
        <w:tc>
          <w:tcPr>
            <w:tcW w:w="2331" w:type="dxa"/>
            <w:vAlign w:val="center"/>
          </w:tcPr>
          <w:p w:rsidR="001B3160" w:rsidRDefault="00FE0613">
            <w:pPr>
              <w:jc w:val="center"/>
            </w:pPr>
            <w:r>
              <w:rPr>
                <w:color w:val="000000"/>
                <w:sz w:val="24"/>
              </w:rPr>
              <w:t>中国证券报、上海证券报、证券时报</w:t>
            </w:r>
          </w:p>
        </w:tc>
        <w:tc>
          <w:tcPr>
            <w:tcW w:w="1629" w:type="dxa"/>
            <w:vAlign w:val="center"/>
          </w:tcPr>
          <w:p w:rsidR="001B3160" w:rsidRDefault="00FE0613">
            <w:pPr>
              <w:jc w:val="center"/>
            </w:pPr>
            <w:r>
              <w:rPr>
                <w:color w:val="000000"/>
                <w:sz w:val="24"/>
              </w:rPr>
              <w:t>2019-09-21</w:t>
            </w:r>
          </w:p>
        </w:tc>
      </w:tr>
      <w:tr w:rsidR="001B3160">
        <w:tc>
          <w:tcPr>
            <w:tcW w:w="720" w:type="dxa"/>
            <w:vAlign w:val="center"/>
          </w:tcPr>
          <w:p w:rsidR="001B3160" w:rsidRDefault="00FE0613">
            <w:pPr>
              <w:jc w:val="center"/>
            </w:pPr>
            <w:r>
              <w:rPr>
                <w:color w:val="000000"/>
                <w:sz w:val="24"/>
              </w:rPr>
              <w:t>21</w:t>
            </w:r>
          </w:p>
        </w:tc>
        <w:tc>
          <w:tcPr>
            <w:tcW w:w="4320" w:type="dxa"/>
            <w:vAlign w:val="center"/>
          </w:tcPr>
          <w:p w:rsidR="001B3160" w:rsidRDefault="00FE0613">
            <w:pPr>
              <w:jc w:val="left"/>
            </w:pPr>
            <w:r>
              <w:rPr>
                <w:color w:val="000000"/>
                <w:sz w:val="24"/>
              </w:rPr>
              <w:t>交银施罗德基金管理有限公司关于增加江苏汇林保大基金销售有限公司为旗下基金销售机构的公告</w:t>
            </w:r>
          </w:p>
        </w:tc>
        <w:tc>
          <w:tcPr>
            <w:tcW w:w="2331" w:type="dxa"/>
            <w:vAlign w:val="center"/>
          </w:tcPr>
          <w:p w:rsidR="001B3160" w:rsidRDefault="00FE0613">
            <w:pPr>
              <w:jc w:val="center"/>
            </w:pPr>
            <w:r>
              <w:rPr>
                <w:color w:val="000000"/>
                <w:sz w:val="24"/>
              </w:rPr>
              <w:t>中国证券报、上海证券报、证券时报</w:t>
            </w:r>
          </w:p>
        </w:tc>
        <w:tc>
          <w:tcPr>
            <w:tcW w:w="1629" w:type="dxa"/>
            <w:vAlign w:val="center"/>
          </w:tcPr>
          <w:p w:rsidR="001B3160" w:rsidRDefault="00FE0613">
            <w:pPr>
              <w:jc w:val="center"/>
            </w:pPr>
            <w:r>
              <w:rPr>
                <w:color w:val="000000"/>
                <w:sz w:val="24"/>
              </w:rPr>
              <w:t>2019-10-08</w:t>
            </w:r>
          </w:p>
        </w:tc>
      </w:tr>
      <w:tr w:rsidR="001B3160">
        <w:tc>
          <w:tcPr>
            <w:tcW w:w="720" w:type="dxa"/>
            <w:vAlign w:val="center"/>
          </w:tcPr>
          <w:p w:rsidR="001B3160" w:rsidRDefault="00FE0613">
            <w:pPr>
              <w:jc w:val="center"/>
            </w:pPr>
            <w:r>
              <w:rPr>
                <w:color w:val="000000"/>
                <w:sz w:val="24"/>
              </w:rPr>
              <w:t>22</w:t>
            </w:r>
          </w:p>
        </w:tc>
        <w:tc>
          <w:tcPr>
            <w:tcW w:w="4320" w:type="dxa"/>
            <w:vAlign w:val="center"/>
          </w:tcPr>
          <w:p w:rsidR="001B3160" w:rsidRDefault="00FE0613">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1B3160" w:rsidRDefault="00FE0613">
            <w:pPr>
              <w:jc w:val="center"/>
            </w:pPr>
            <w:r>
              <w:rPr>
                <w:color w:val="000000"/>
                <w:sz w:val="24"/>
              </w:rPr>
              <w:t>中国证券报、上海证券报、证券时报</w:t>
            </w:r>
          </w:p>
        </w:tc>
        <w:tc>
          <w:tcPr>
            <w:tcW w:w="1629" w:type="dxa"/>
            <w:vAlign w:val="center"/>
          </w:tcPr>
          <w:p w:rsidR="001B3160" w:rsidRDefault="00FE0613">
            <w:pPr>
              <w:jc w:val="center"/>
            </w:pPr>
            <w:r>
              <w:rPr>
                <w:color w:val="000000"/>
                <w:sz w:val="24"/>
              </w:rPr>
              <w:t>2019-10-22</w:t>
            </w:r>
          </w:p>
        </w:tc>
      </w:tr>
      <w:tr w:rsidR="001B3160">
        <w:tc>
          <w:tcPr>
            <w:tcW w:w="720" w:type="dxa"/>
            <w:vAlign w:val="center"/>
          </w:tcPr>
          <w:p w:rsidR="001B3160" w:rsidRDefault="00FE0613">
            <w:pPr>
              <w:jc w:val="center"/>
            </w:pPr>
            <w:r>
              <w:rPr>
                <w:color w:val="000000"/>
                <w:sz w:val="24"/>
              </w:rPr>
              <w:t>23</w:t>
            </w:r>
          </w:p>
        </w:tc>
        <w:tc>
          <w:tcPr>
            <w:tcW w:w="4320" w:type="dxa"/>
            <w:vAlign w:val="center"/>
          </w:tcPr>
          <w:p w:rsidR="001B3160" w:rsidRDefault="00FE0613">
            <w:pPr>
              <w:jc w:val="left"/>
            </w:pPr>
            <w:r>
              <w:rPr>
                <w:color w:val="000000"/>
                <w:sz w:val="24"/>
              </w:rPr>
              <w:t>交银施罗德先锋混合型证券投资基金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1B3160" w:rsidRDefault="00FE0613">
            <w:pPr>
              <w:jc w:val="center"/>
            </w:pPr>
            <w:r>
              <w:rPr>
                <w:color w:val="000000"/>
                <w:sz w:val="24"/>
              </w:rPr>
              <w:t>公司网站</w:t>
            </w:r>
          </w:p>
        </w:tc>
        <w:tc>
          <w:tcPr>
            <w:tcW w:w="1629" w:type="dxa"/>
            <w:vAlign w:val="center"/>
          </w:tcPr>
          <w:p w:rsidR="001B3160" w:rsidRDefault="00FE0613">
            <w:pPr>
              <w:jc w:val="center"/>
            </w:pPr>
            <w:r>
              <w:rPr>
                <w:color w:val="000000"/>
                <w:sz w:val="24"/>
              </w:rPr>
              <w:t>2019-10-22</w:t>
            </w:r>
          </w:p>
        </w:tc>
      </w:tr>
      <w:tr w:rsidR="001B3160">
        <w:tc>
          <w:tcPr>
            <w:tcW w:w="720" w:type="dxa"/>
            <w:vAlign w:val="center"/>
          </w:tcPr>
          <w:p w:rsidR="001B3160" w:rsidRDefault="00FE0613">
            <w:pPr>
              <w:jc w:val="center"/>
            </w:pPr>
            <w:r>
              <w:rPr>
                <w:color w:val="000000"/>
                <w:sz w:val="24"/>
              </w:rPr>
              <w:t>24</w:t>
            </w:r>
          </w:p>
        </w:tc>
        <w:tc>
          <w:tcPr>
            <w:tcW w:w="4320" w:type="dxa"/>
            <w:vAlign w:val="center"/>
          </w:tcPr>
          <w:p w:rsidR="001B3160" w:rsidRDefault="00FE0613">
            <w:pPr>
              <w:jc w:val="left"/>
            </w:pPr>
            <w:r>
              <w:rPr>
                <w:color w:val="000000"/>
                <w:sz w:val="24"/>
              </w:rPr>
              <w:t>交银施罗德基金管理有限公司关于增加玄元保险代理有限公司为旗下基金销售机构的公告</w:t>
            </w:r>
          </w:p>
        </w:tc>
        <w:tc>
          <w:tcPr>
            <w:tcW w:w="2331" w:type="dxa"/>
            <w:vAlign w:val="center"/>
          </w:tcPr>
          <w:p w:rsidR="001B3160" w:rsidRDefault="00FE0613">
            <w:pPr>
              <w:jc w:val="center"/>
            </w:pPr>
            <w:r>
              <w:rPr>
                <w:color w:val="000000"/>
                <w:sz w:val="24"/>
              </w:rPr>
              <w:t>中国证券报、上海证券报、证券时报</w:t>
            </w:r>
          </w:p>
        </w:tc>
        <w:tc>
          <w:tcPr>
            <w:tcW w:w="1629" w:type="dxa"/>
            <w:vAlign w:val="center"/>
          </w:tcPr>
          <w:p w:rsidR="001B3160" w:rsidRDefault="00FE0613">
            <w:pPr>
              <w:jc w:val="center"/>
            </w:pPr>
            <w:r>
              <w:rPr>
                <w:color w:val="000000"/>
                <w:sz w:val="24"/>
              </w:rPr>
              <w:t>2019-10-25</w:t>
            </w:r>
          </w:p>
        </w:tc>
      </w:tr>
      <w:tr w:rsidR="001B3160">
        <w:tc>
          <w:tcPr>
            <w:tcW w:w="720" w:type="dxa"/>
            <w:vAlign w:val="center"/>
          </w:tcPr>
          <w:p w:rsidR="001B3160" w:rsidRDefault="00FE0613">
            <w:pPr>
              <w:jc w:val="center"/>
            </w:pPr>
            <w:r>
              <w:rPr>
                <w:color w:val="000000"/>
                <w:sz w:val="24"/>
              </w:rPr>
              <w:t>25</w:t>
            </w:r>
          </w:p>
        </w:tc>
        <w:tc>
          <w:tcPr>
            <w:tcW w:w="4320" w:type="dxa"/>
            <w:vAlign w:val="center"/>
          </w:tcPr>
          <w:p w:rsidR="001B3160" w:rsidRDefault="00FE0613">
            <w:pPr>
              <w:jc w:val="left"/>
            </w:pPr>
            <w:r>
              <w:rPr>
                <w:color w:val="000000"/>
                <w:sz w:val="24"/>
              </w:rPr>
              <w:t>交银施罗德基金管理有限公司关于提醒投资者及时提供或更新身份信息资料的公告</w:t>
            </w:r>
          </w:p>
        </w:tc>
        <w:tc>
          <w:tcPr>
            <w:tcW w:w="2331" w:type="dxa"/>
            <w:vAlign w:val="center"/>
          </w:tcPr>
          <w:p w:rsidR="001B3160" w:rsidRDefault="00FE0613">
            <w:pPr>
              <w:jc w:val="center"/>
            </w:pPr>
            <w:r>
              <w:rPr>
                <w:color w:val="000000"/>
                <w:sz w:val="24"/>
              </w:rPr>
              <w:t>中国证券报、上海证券报、证券时报</w:t>
            </w:r>
          </w:p>
        </w:tc>
        <w:tc>
          <w:tcPr>
            <w:tcW w:w="1629" w:type="dxa"/>
            <w:vAlign w:val="center"/>
          </w:tcPr>
          <w:p w:rsidR="001B3160" w:rsidRDefault="00FE0613">
            <w:pPr>
              <w:jc w:val="center"/>
            </w:pPr>
            <w:r>
              <w:rPr>
                <w:color w:val="000000"/>
                <w:sz w:val="24"/>
              </w:rPr>
              <w:t>2019-10-28</w:t>
            </w:r>
          </w:p>
        </w:tc>
      </w:tr>
      <w:tr w:rsidR="001B3160">
        <w:tc>
          <w:tcPr>
            <w:tcW w:w="720" w:type="dxa"/>
            <w:vAlign w:val="center"/>
          </w:tcPr>
          <w:p w:rsidR="001B3160" w:rsidRDefault="00FE0613">
            <w:pPr>
              <w:jc w:val="center"/>
            </w:pPr>
            <w:r>
              <w:rPr>
                <w:color w:val="000000"/>
                <w:sz w:val="24"/>
              </w:rPr>
              <w:t>26</w:t>
            </w:r>
          </w:p>
        </w:tc>
        <w:tc>
          <w:tcPr>
            <w:tcW w:w="4320" w:type="dxa"/>
            <w:vAlign w:val="center"/>
          </w:tcPr>
          <w:p w:rsidR="001B3160" w:rsidRDefault="00FE0613">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2331" w:type="dxa"/>
            <w:vAlign w:val="center"/>
          </w:tcPr>
          <w:p w:rsidR="001B3160" w:rsidRDefault="00FE0613">
            <w:pPr>
              <w:jc w:val="center"/>
            </w:pPr>
            <w:r>
              <w:rPr>
                <w:color w:val="000000"/>
                <w:sz w:val="24"/>
              </w:rPr>
              <w:t>中国证券报、上海证券报、证券时报</w:t>
            </w:r>
          </w:p>
        </w:tc>
        <w:tc>
          <w:tcPr>
            <w:tcW w:w="1629" w:type="dxa"/>
            <w:vAlign w:val="center"/>
          </w:tcPr>
          <w:p w:rsidR="001B3160" w:rsidRDefault="00FE0613">
            <w:pPr>
              <w:jc w:val="center"/>
            </w:pPr>
            <w:r>
              <w:rPr>
                <w:color w:val="000000"/>
                <w:sz w:val="24"/>
              </w:rPr>
              <w:t>2019-11-21</w:t>
            </w:r>
          </w:p>
        </w:tc>
      </w:tr>
      <w:tr w:rsidR="001B3160">
        <w:tc>
          <w:tcPr>
            <w:tcW w:w="720" w:type="dxa"/>
            <w:vAlign w:val="center"/>
          </w:tcPr>
          <w:p w:rsidR="001B3160" w:rsidRDefault="00FE0613">
            <w:pPr>
              <w:jc w:val="center"/>
            </w:pPr>
            <w:r>
              <w:rPr>
                <w:color w:val="000000"/>
                <w:sz w:val="24"/>
              </w:rPr>
              <w:t>27</w:t>
            </w:r>
          </w:p>
        </w:tc>
        <w:tc>
          <w:tcPr>
            <w:tcW w:w="4320" w:type="dxa"/>
            <w:vAlign w:val="center"/>
          </w:tcPr>
          <w:p w:rsidR="001B3160" w:rsidRDefault="00FE0613">
            <w:pPr>
              <w:jc w:val="left"/>
            </w:pPr>
            <w:r>
              <w:rPr>
                <w:color w:val="000000"/>
                <w:sz w:val="24"/>
              </w:rPr>
              <w:t>交银施罗德先锋混合型证券投资基金基金合同</w:t>
            </w:r>
          </w:p>
        </w:tc>
        <w:tc>
          <w:tcPr>
            <w:tcW w:w="2331" w:type="dxa"/>
            <w:vAlign w:val="center"/>
          </w:tcPr>
          <w:p w:rsidR="001B3160" w:rsidRDefault="00FE0613">
            <w:pPr>
              <w:jc w:val="center"/>
            </w:pPr>
            <w:r>
              <w:rPr>
                <w:color w:val="000000"/>
                <w:sz w:val="24"/>
              </w:rPr>
              <w:t>公司网站</w:t>
            </w:r>
          </w:p>
        </w:tc>
        <w:tc>
          <w:tcPr>
            <w:tcW w:w="1629" w:type="dxa"/>
            <w:vAlign w:val="center"/>
          </w:tcPr>
          <w:p w:rsidR="001B3160" w:rsidRDefault="00FE0613">
            <w:pPr>
              <w:jc w:val="center"/>
            </w:pPr>
            <w:r>
              <w:rPr>
                <w:color w:val="000000"/>
                <w:sz w:val="24"/>
              </w:rPr>
              <w:t>2019-11-21</w:t>
            </w:r>
          </w:p>
        </w:tc>
      </w:tr>
      <w:tr w:rsidR="001B3160">
        <w:tc>
          <w:tcPr>
            <w:tcW w:w="720" w:type="dxa"/>
            <w:vAlign w:val="center"/>
          </w:tcPr>
          <w:p w:rsidR="001B3160" w:rsidRDefault="00FE0613">
            <w:pPr>
              <w:jc w:val="center"/>
            </w:pPr>
            <w:r>
              <w:rPr>
                <w:color w:val="000000"/>
                <w:sz w:val="24"/>
              </w:rPr>
              <w:t>28</w:t>
            </w:r>
          </w:p>
        </w:tc>
        <w:tc>
          <w:tcPr>
            <w:tcW w:w="4320" w:type="dxa"/>
            <w:vAlign w:val="center"/>
          </w:tcPr>
          <w:p w:rsidR="001B3160" w:rsidRDefault="00FE0613">
            <w:pPr>
              <w:jc w:val="left"/>
            </w:pPr>
            <w:r>
              <w:rPr>
                <w:color w:val="000000"/>
                <w:sz w:val="24"/>
              </w:rPr>
              <w:t>交银施罗德先锋混合型证券投资基金托管协议</w:t>
            </w:r>
          </w:p>
        </w:tc>
        <w:tc>
          <w:tcPr>
            <w:tcW w:w="2331" w:type="dxa"/>
            <w:vAlign w:val="center"/>
          </w:tcPr>
          <w:p w:rsidR="001B3160" w:rsidRDefault="00FE0613">
            <w:pPr>
              <w:jc w:val="center"/>
            </w:pPr>
            <w:r>
              <w:rPr>
                <w:color w:val="000000"/>
                <w:sz w:val="24"/>
              </w:rPr>
              <w:t>公司网站</w:t>
            </w:r>
          </w:p>
        </w:tc>
        <w:tc>
          <w:tcPr>
            <w:tcW w:w="1629" w:type="dxa"/>
            <w:vAlign w:val="center"/>
          </w:tcPr>
          <w:p w:rsidR="001B3160" w:rsidRDefault="00FE0613">
            <w:pPr>
              <w:jc w:val="center"/>
            </w:pPr>
            <w:r>
              <w:rPr>
                <w:color w:val="000000"/>
                <w:sz w:val="24"/>
              </w:rPr>
              <w:t>2019-11-21</w:t>
            </w:r>
          </w:p>
        </w:tc>
      </w:tr>
      <w:tr w:rsidR="001B3160">
        <w:tc>
          <w:tcPr>
            <w:tcW w:w="720" w:type="dxa"/>
            <w:vAlign w:val="center"/>
          </w:tcPr>
          <w:p w:rsidR="001B3160" w:rsidRDefault="00FE0613">
            <w:pPr>
              <w:jc w:val="center"/>
            </w:pPr>
            <w:r>
              <w:rPr>
                <w:color w:val="000000"/>
                <w:sz w:val="24"/>
              </w:rPr>
              <w:t>29</w:t>
            </w:r>
          </w:p>
        </w:tc>
        <w:tc>
          <w:tcPr>
            <w:tcW w:w="4320" w:type="dxa"/>
            <w:vAlign w:val="center"/>
          </w:tcPr>
          <w:p w:rsidR="001B3160" w:rsidRDefault="00FE0613">
            <w:pPr>
              <w:jc w:val="left"/>
            </w:pPr>
            <w:r>
              <w:rPr>
                <w:color w:val="000000"/>
                <w:sz w:val="24"/>
              </w:rPr>
              <w:t>交银施罗德先锋混合型证券投资基金招募说明书</w:t>
            </w:r>
          </w:p>
        </w:tc>
        <w:tc>
          <w:tcPr>
            <w:tcW w:w="2331" w:type="dxa"/>
            <w:vAlign w:val="center"/>
          </w:tcPr>
          <w:p w:rsidR="001B3160" w:rsidRDefault="00FE0613">
            <w:pPr>
              <w:jc w:val="center"/>
            </w:pPr>
            <w:r>
              <w:rPr>
                <w:color w:val="000000"/>
                <w:sz w:val="24"/>
              </w:rPr>
              <w:t>公司网站</w:t>
            </w:r>
          </w:p>
        </w:tc>
        <w:tc>
          <w:tcPr>
            <w:tcW w:w="1629" w:type="dxa"/>
            <w:vAlign w:val="center"/>
          </w:tcPr>
          <w:p w:rsidR="001B3160" w:rsidRDefault="00FE0613">
            <w:pPr>
              <w:jc w:val="center"/>
            </w:pPr>
            <w:r>
              <w:rPr>
                <w:color w:val="000000"/>
                <w:sz w:val="24"/>
              </w:rPr>
              <w:t>2019-11-21</w:t>
            </w:r>
          </w:p>
        </w:tc>
      </w:tr>
      <w:tr w:rsidR="001B3160">
        <w:tc>
          <w:tcPr>
            <w:tcW w:w="720" w:type="dxa"/>
            <w:vAlign w:val="center"/>
          </w:tcPr>
          <w:p w:rsidR="001B3160" w:rsidRDefault="00FE0613">
            <w:pPr>
              <w:jc w:val="center"/>
            </w:pPr>
            <w:r>
              <w:rPr>
                <w:color w:val="000000"/>
                <w:sz w:val="24"/>
              </w:rPr>
              <w:t>30</w:t>
            </w:r>
          </w:p>
        </w:tc>
        <w:tc>
          <w:tcPr>
            <w:tcW w:w="4320" w:type="dxa"/>
            <w:vAlign w:val="center"/>
          </w:tcPr>
          <w:p w:rsidR="001B3160" w:rsidRDefault="00FE0613">
            <w:pPr>
              <w:jc w:val="left"/>
            </w:pPr>
            <w:r>
              <w:rPr>
                <w:color w:val="000000"/>
                <w:sz w:val="24"/>
              </w:rPr>
              <w:t>交银施罗德先锋混合型证券投资基金招募说明书摘要</w:t>
            </w:r>
          </w:p>
        </w:tc>
        <w:tc>
          <w:tcPr>
            <w:tcW w:w="2331" w:type="dxa"/>
            <w:vAlign w:val="center"/>
          </w:tcPr>
          <w:p w:rsidR="001B3160" w:rsidRDefault="00FE0613">
            <w:pPr>
              <w:jc w:val="center"/>
            </w:pPr>
            <w:r>
              <w:rPr>
                <w:color w:val="000000"/>
                <w:sz w:val="24"/>
              </w:rPr>
              <w:t>公司网站</w:t>
            </w:r>
          </w:p>
        </w:tc>
        <w:tc>
          <w:tcPr>
            <w:tcW w:w="1629" w:type="dxa"/>
            <w:vAlign w:val="center"/>
          </w:tcPr>
          <w:p w:rsidR="001B3160" w:rsidRDefault="00FE0613">
            <w:pPr>
              <w:jc w:val="center"/>
            </w:pPr>
            <w:r>
              <w:rPr>
                <w:color w:val="000000"/>
                <w:sz w:val="24"/>
              </w:rPr>
              <w:t>2019-11-21</w:t>
            </w:r>
          </w:p>
        </w:tc>
      </w:tr>
      <w:tr w:rsidR="001B3160">
        <w:tc>
          <w:tcPr>
            <w:tcW w:w="720" w:type="dxa"/>
            <w:vAlign w:val="center"/>
          </w:tcPr>
          <w:p w:rsidR="001B3160" w:rsidRDefault="00FE0613">
            <w:pPr>
              <w:jc w:val="center"/>
            </w:pPr>
            <w:r>
              <w:rPr>
                <w:color w:val="000000"/>
                <w:sz w:val="24"/>
              </w:rPr>
              <w:t>31</w:t>
            </w:r>
          </w:p>
        </w:tc>
        <w:tc>
          <w:tcPr>
            <w:tcW w:w="4320" w:type="dxa"/>
            <w:vAlign w:val="center"/>
          </w:tcPr>
          <w:p w:rsidR="001B3160" w:rsidRDefault="00FE0613">
            <w:pPr>
              <w:jc w:val="left"/>
            </w:pPr>
            <w:r>
              <w:rPr>
                <w:color w:val="000000"/>
                <w:sz w:val="24"/>
              </w:rPr>
              <w:t>交银施罗德基金管理有限公司关于暂停北京增财基金销售有限公司办理相关销售业务的公告</w:t>
            </w:r>
          </w:p>
        </w:tc>
        <w:tc>
          <w:tcPr>
            <w:tcW w:w="2331" w:type="dxa"/>
            <w:vAlign w:val="center"/>
          </w:tcPr>
          <w:p w:rsidR="001B3160" w:rsidRDefault="00FE0613">
            <w:pPr>
              <w:jc w:val="center"/>
            </w:pPr>
            <w:r>
              <w:rPr>
                <w:color w:val="000000"/>
                <w:sz w:val="24"/>
              </w:rPr>
              <w:t>中国证券报、上海证券报、证券时报</w:t>
            </w:r>
          </w:p>
        </w:tc>
        <w:tc>
          <w:tcPr>
            <w:tcW w:w="1629" w:type="dxa"/>
            <w:vAlign w:val="center"/>
          </w:tcPr>
          <w:p w:rsidR="001B3160" w:rsidRDefault="00FE0613">
            <w:pPr>
              <w:jc w:val="center"/>
            </w:pPr>
            <w:r>
              <w:rPr>
                <w:color w:val="000000"/>
                <w:sz w:val="24"/>
              </w:rPr>
              <w:t>2019-12-19</w:t>
            </w:r>
          </w:p>
        </w:tc>
      </w:tr>
    </w:tbl>
    <w:p w:rsidR="00FC41BE" w:rsidRPr="00D754A9" w:rsidRDefault="00FC41BE" w:rsidP="00D754A9">
      <w:pPr>
        <w:tabs>
          <w:tab w:val="left" w:pos="426"/>
        </w:tabs>
        <w:spacing w:before="29" w:line="288" w:lineRule="auto"/>
        <w:jc w:val="left"/>
        <w:rPr>
          <w:kern w:val="0"/>
          <w:sz w:val="24"/>
        </w:rPr>
      </w:pPr>
    </w:p>
    <w:p w:rsidR="00E56DA8" w:rsidRPr="009017F3" w:rsidRDefault="00F36E64" w:rsidP="00922A4A">
      <w:pPr>
        <w:pStyle w:val="1"/>
        <w:keepNext/>
        <w:keepLines/>
        <w:widowControl w:val="0"/>
        <w:spacing w:beforeLines="100" w:before="312" w:afterLines="100" w:after="312" w:line="360" w:lineRule="auto"/>
        <w:jc w:val="center"/>
        <w:rPr>
          <w:rFonts w:eastAsiaTheme="minorEastAsia"/>
          <w:b/>
          <w:bCs/>
          <w:szCs w:val="24"/>
          <w:lang w:val="en-US"/>
        </w:rPr>
      </w:pPr>
      <w:bookmarkStart w:id="279" w:name="_Toc374532345"/>
      <w:bookmarkStart w:id="280" w:name="_Toc35967320"/>
      <w:r w:rsidRPr="009017F3">
        <w:rPr>
          <w:rFonts w:hint="eastAsia"/>
          <w:b/>
          <w:bCs/>
          <w:color w:val="000000"/>
          <w:szCs w:val="24"/>
        </w:rPr>
        <w:t>§</w:t>
      </w:r>
      <w:r w:rsidR="00E56DA8" w:rsidRPr="009017F3">
        <w:rPr>
          <w:rFonts w:eastAsiaTheme="minorEastAsia"/>
          <w:b/>
          <w:bCs/>
          <w:szCs w:val="24"/>
          <w:lang w:val="en-US"/>
        </w:rPr>
        <w:t xml:space="preserve">12  </w:t>
      </w:r>
      <w:r w:rsidR="00E56DA8" w:rsidRPr="009017F3">
        <w:rPr>
          <w:rFonts w:eastAsiaTheme="minorEastAsia"/>
          <w:b/>
          <w:bCs/>
          <w:szCs w:val="24"/>
          <w:lang w:val="en-US"/>
        </w:rPr>
        <w:t>影响投资者决策的其他重要信息</w:t>
      </w:r>
      <w:bookmarkEnd w:id="279"/>
      <w:bookmarkEnd w:id="280"/>
    </w:p>
    <w:p w:rsidR="00E56DA8" w:rsidRPr="000A27AD" w:rsidRDefault="00E56DA8" w:rsidP="000A27AD">
      <w:pPr>
        <w:pStyle w:val="20"/>
        <w:spacing w:before="29" w:after="0" w:line="288" w:lineRule="auto"/>
        <w:rPr>
          <w:rFonts w:ascii="Times New Roman" w:hAnsi="Times New Roman"/>
          <w:kern w:val="0"/>
          <w:szCs w:val="24"/>
        </w:rPr>
      </w:pPr>
      <w:bookmarkStart w:id="281" w:name="_Toc35967321"/>
      <w:r w:rsidRPr="000A27AD">
        <w:rPr>
          <w:rFonts w:ascii="Times New Roman" w:hAnsi="Times New Roman" w:hint="eastAsia"/>
          <w:kern w:val="0"/>
          <w:szCs w:val="24"/>
        </w:rPr>
        <w:t xml:space="preserve">12.1 </w:t>
      </w:r>
      <w:r w:rsidRPr="000A27AD">
        <w:rPr>
          <w:rFonts w:ascii="Times New Roman" w:hAnsi="Times New Roman" w:hint="eastAsia"/>
          <w:kern w:val="0"/>
          <w:szCs w:val="24"/>
        </w:rPr>
        <w:t>影响投资者决策的其他重要信息</w:t>
      </w:r>
      <w:bookmarkEnd w:id="281"/>
    </w:p>
    <w:p w:rsidR="001B3160" w:rsidRPr="009017F3" w:rsidRDefault="00FE0613">
      <w:pPr>
        <w:spacing w:line="360" w:lineRule="auto"/>
        <w:ind w:firstLineChars="200" w:firstLine="480"/>
        <w:rPr>
          <w:rFonts w:ascii="宋体" w:hAnsi="宋体"/>
          <w:color w:val="000000"/>
          <w:sz w:val="24"/>
        </w:rPr>
      </w:pPr>
      <w:r w:rsidRPr="009017F3">
        <w:rPr>
          <w:rFonts w:ascii="宋体" w:hAnsi="宋体"/>
          <w:color w:val="000000"/>
          <w:sz w:val="24"/>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9017F3" w:rsidRDefault="00E56DA8" w:rsidP="00E56DA8">
      <w:pPr>
        <w:spacing w:line="360" w:lineRule="auto"/>
        <w:ind w:firstLineChars="200" w:firstLine="480"/>
        <w:rPr>
          <w:rFonts w:ascii="宋体" w:hAnsi="宋体"/>
          <w:color w:val="000000"/>
          <w:sz w:val="24"/>
        </w:rPr>
      </w:pPr>
      <w:r w:rsidRPr="009017F3">
        <w:rPr>
          <w:rFonts w:ascii="宋体" w:hAnsi="宋体"/>
          <w:color w:val="000000"/>
          <w:sz w:val="24"/>
        </w:rPr>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2" w:name="_Toc225500055"/>
      <w:bookmarkStart w:id="283" w:name="_Toc361324903"/>
      <w:bookmarkStart w:id="284" w:name="_Toc35967322"/>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2"/>
      <w:bookmarkEnd w:id="283"/>
      <w:bookmarkEnd w:id="284"/>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4"/>
      <w:bookmarkStart w:id="286" w:name="_Toc35967323"/>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5"/>
      <w:bookmarkEnd w:id="286"/>
    </w:p>
    <w:p w:rsidR="001B3160" w:rsidRDefault="00FE0613">
      <w:pPr>
        <w:spacing w:before="29" w:line="288" w:lineRule="auto"/>
        <w:rPr>
          <w:color w:val="000000"/>
          <w:sz w:val="24"/>
        </w:rPr>
      </w:pPr>
      <w:r>
        <w:rPr>
          <w:color w:val="000000"/>
          <w:sz w:val="24"/>
        </w:rPr>
        <w:t>1</w:t>
      </w:r>
      <w:r>
        <w:rPr>
          <w:color w:val="000000"/>
          <w:sz w:val="24"/>
        </w:rPr>
        <w:t>、中国证监会核准交银施罗德先锋股票证券投资基金募集的文件；</w:t>
      </w:r>
    </w:p>
    <w:p w:rsidR="001B3160" w:rsidRDefault="00FE0613">
      <w:pPr>
        <w:spacing w:before="29" w:line="288" w:lineRule="auto"/>
        <w:rPr>
          <w:color w:val="000000"/>
          <w:sz w:val="24"/>
        </w:rPr>
      </w:pPr>
      <w:r>
        <w:rPr>
          <w:color w:val="000000"/>
          <w:sz w:val="24"/>
        </w:rPr>
        <w:t>2</w:t>
      </w:r>
      <w:r>
        <w:rPr>
          <w:color w:val="000000"/>
          <w:sz w:val="24"/>
        </w:rPr>
        <w:t>、《交银施罗德先锋混合型证券投资基金基金合同》；</w:t>
      </w:r>
    </w:p>
    <w:p w:rsidR="001B3160" w:rsidRDefault="00FE0613">
      <w:pPr>
        <w:spacing w:before="29" w:line="288" w:lineRule="auto"/>
        <w:rPr>
          <w:color w:val="000000"/>
          <w:sz w:val="24"/>
        </w:rPr>
      </w:pPr>
      <w:r>
        <w:rPr>
          <w:color w:val="000000"/>
          <w:sz w:val="24"/>
        </w:rPr>
        <w:t>3</w:t>
      </w:r>
      <w:r>
        <w:rPr>
          <w:color w:val="000000"/>
          <w:sz w:val="24"/>
        </w:rPr>
        <w:t>、《交银施罗德先锋混合型证券投资基金招募说明书》；</w:t>
      </w:r>
    </w:p>
    <w:p w:rsidR="001B3160" w:rsidRDefault="00FE0613">
      <w:pPr>
        <w:spacing w:before="29" w:line="288" w:lineRule="auto"/>
        <w:rPr>
          <w:color w:val="000000"/>
          <w:sz w:val="24"/>
        </w:rPr>
      </w:pPr>
      <w:r>
        <w:rPr>
          <w:color w:val="000000"/>
          <w:sz w:val="24"/>
        </w:rPr>
        <w:t>4</w:t>
      </w:r>
      <w:r>
        <w:rPr>
          <w:color w:val="000000"/>
          <w:sz w:val="24"/>
        </w:rPr>
        <w:t>、《交银施罗德先锋混合型证券投资基金托管协议》；</w:t>
      </w:r>
    </w:p>
    <w:p w:rsidR="001B3160" w:rsidRDefault="00FE0613">
      <w:pPr>
        <w:spacing w:before="29" w:line="288" w:lineRule="auto"/>
        <w:rPr>
          <w:color w:val="000000"/>
          <w:sz w:val="24"/>
        </w:rPr>
      </w:pPr>
      <w:r>
        <w:rPr>
          <w:color w:val="000000"/>
          <w:sz w:val="24"/>
        </w:rPr>
        <w:t>5</w:t>
      </w:r>
      <w:r>
        <w:rPr>
          <w:color w:val="000000"/>
          <w:sz w:val="24"/>
        </w:rPr>
        <w:t>、基金管理人业务资格批件、营业执照；</w:t>
      </w:r>
    </w:p>
    <w:p w:rsidR="001B3160" w:rsidRDefault="00FE0613">
      <w:pPr>
        <w:spacing w:before="29" w:line="288" w:lineRule="auto"/>
        <w:rPr>
          <w:color w:val="000000"/>
          <w:sz w:val="24"/>
        </w:rPr>
      </w:pPr>
      <w:r>
        <w:rPr>
          <w:color w:val="000000"/>
          <w:sz w:val="24"/>
        </w:rPr>
        <w:t>6</w:t>
      </w:r>
      <w:r>
        <w:rPr>
          <w:color w:val="000000"/>
          <w:sz w:val="24"/>
        </w:rPr>
        <w:t>、基金托管人业务资格批件、营业执照；</w:t>
      </w:r>
    </w:p>
    <w:p w:rsidR="001B3160" w:rsidRDefault="00FE0613">
      <w:pPr>
        <w:spacing w:before="29" w:line="288" w:lineRule="auto"/>
        <w:rPr>
          <w:color w:val="000000"/>
          <w:sz w:val="24"/>
        </w:rPr>
      </w:pPr>
      <w:r>
        <w:rPr>
          <w:color w:val="000000"/>
          <w:sz w:val="24"/>
        </w:rPr>
        <w:t>7</w:t>
      </w:r>
      <w:r>
        <w:rPr>
          <w:color w:val="000000"/>
          <w:sz w:val="24"/>
        </w:rPr>
        <w:t>、关于申请募集交银施罗德先锋股票证券投资基金之法律意见书；</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、报告期内交银施罗德先锋混合型证券投资基金在指定报刊上各项公告的原稿。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5"/>
      <w:bookmarkStart w:id="288" w:name="_Toc35967324"/>
      <w:r w:rsidRPr="00761CD0">
        <w:rPr>
          <w:rFonts w:ascii="Times New Roman" w:hAnsi="Times New Roman"/>
          <w:kern w:val="0"/>
          <w:szCs w:val="24"/>
        </w:rPr>
        <w:t>13.2</w:t>
      </w:r>
      <w:r w:rsidRPr="00761CD0">
        <w:rPr>
          <w:rFonts w:ascii="Times New Roman" w:hAnsi="Times New Roman" w:hint="eastAsia"/>
          <w:kern w:val="0"/>
          <w:szCs w:val="24"/>
        </w:rPr>
        <w:t>存放地点</w:t>
      </w:r>
      <w:bookmarkEnd w:id="287"/>
      <w:bookmarkEnd w:id="288"/>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6"/>
      <w:bookmarkStart w:id="290" w:name="_Toc35967325"/>
      <w:r w:rsidRPr="00761CD0">
        <w:rPr>
          <w:rFonts w:ascii="Times New Roman" w:hAnsi="Times New Roman"/>
          <w:kern w:val="0"/>
          <w:szCs w:val="24"/>
        </w:rPr>
        <w:t>13.3</w:t>
      </w:r>
      <w:r w:rsidRPr="00761CD0">
        <w:rPr>
          <w:rFonts w:ascii="Times New Roman" w:hAnsi="Times New Roman" w:hint="eastAsia"/>
          <w:kern w:val="0"/>
          <w:szCs w:val="24"/>
        </w:rPr>
        <w:t>查阅方式</w:t>
      </w:r>
      <w:bookmarkEnd w:id="289"/>
      <w:bookmarkEnd w:id="290"/>
    </w:p>
    <w:p w:rsidR="001B3160" w:rsidRDefault="00FE0613">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7"/>
      <w:footerReference w:type="default" r:id="rId18"/>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6B3" w:rsidRDefault="00DA66B3">
      <w:r>
        <w:separator/>
      </w:r>
    </w:p>
  </w:endnote>
  <w:endnote w:type="continuationSeparator" w:id="0">
    <w:p w:rsidR="00DA66B3" w:rsidRDefault="00DA66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2A0135" w:rsidP="00C03B3A">
    <w:pPr>
      <w:pStyle w:val="a7"/>
      <w:framePr w:wrap="around" w:vAnchor="text" w:hAnchor="margin" w:xAlign="right" w:y="1"/>
      <w:rPr>
        <w:rStyle w:val="a8"/>
      </w:rPr>
    </w:pPr>
    <w:r>
      <w:rPr>
        <w:rStyle w:val="a8"/>
      </w:rPr>
      <w:fldChar w:fldCharType="begin"/>
    </w:r>
    <w:r w:rsidR="00DB5159">
      <w:rPr>
        <w:rStyle w:val="a8"/>
      </w:rPr>
      <w:instrText xml:space="preserve">PAGE  </w:instrText>
    </w:r>
    <w:r>
      <w:rPr>
        <w:rStyle w:val="a8"/>
      </w:rPr>
      <w:fldChar w:fldCharType="end"/>
    </w:r>
  </w:p>
  <w:p w:rsidR="00DB5159" w:rsidRDefault="00DB515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rsidP="00C03B3A">
    <w:pPr>
      <w:pStyle w:val="a7"/>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4C0461">
      <w:rPr>
        <w:noProof/>
        <w:kern w:val="0"/>
        <w:szCs w:val="21"/>
      </w:rPr>
      <w:t>8</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4C0461">
      <w:rPr>
        <w:noProof/>
        <w:kern w:val="0"/>
        <w:szCs w:val="21"/>
      </w:rPr>
      <w:t>57</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6B3" w:rsidRDefault="00DA66B3">
      <w:r>
        <w:separator/>
      </w:r>
    </w:p>
  </w:footnote>
  <w:footnote w:type="continuationSeparator" w:id="0">
    <w:p w:rsidR="00DA66B3" w:rsidRDefault="00DA66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交银施罗德先锋混合型证券投资基金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5159" w:rsidRDefault="00DB5159">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0A2"/>
    <w:rsid w:val="0005346A"/>
    <w:rsid w:val="000534CD"/>
    <w:rsid w:val="00053EED"/>
    <w:rsid w:val="0005448A"/>
    <w:rsid w:val="00054499"/>
    <w:rsid w:val="00055AF1"/>
    <w:rsid w:val="000573B5"/>
    <w:rsid w:val="00060010"/>
    <w:rsid w:val="00060597"/>
    <w:rsid w:val="00060A2C"/>
    <w:rsid w:val="00060CB4"/>
    <w:rsid w:val="00060EAD"/>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27AD"/>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160"/>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291F"/>
    <w:rsid w:val="001F3313"/>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6AA"/>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2F7A16"/>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A45"/>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060"/>
    <w:rsid w:val="004B6250"/>
    <w:rsid w:val="004B66F3"/>
    <w:rsid w:val="004B6730"/>
    <w:rsid w:val="004B76B1"/>
    <w:rsid w:val="004B7800"/>
    <w:rsid w:val="004C0057"/>
    <w:rsid w:val="004C0461"/>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00C"/>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00A"/>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997"/>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7F3"/>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0BDC"/>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586B"/>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0D"/>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6B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1F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0B8"/>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04D0"/>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1B98"/>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613"/>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0A27AD"/>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0A27AD"/>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0A27AD"/>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0A27AD"/>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0A27AD"/>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0A27AD"/>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cid:image001.png@01D60459.CBDDF5D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BB1E3-3C3F-4973-896E-5DBF99DE3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1746</TotalTime>
  <Pages>57</Pages>
  <Words>7926</Words>
  <Characters>45184</Characters>
  <Application>Microsoft Office Word</Application>
  <DocSecurity>0</DocSecurity>
  <Lines>376</Lines>
  <Paragraphs>106</Paragraphs>
  <ScaleCrop>false</ScaleCrop>
  <Company/>
  <LinksUpToDate>false</LinksUpToDate>
  <CharactersWithSpaces>53004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1521</cp:revision>
  <cp:lastPrinted>2007-07-19T00:46:00Z</cp:lastPrinted>
  <dcterms:created xsi:type="dcterms:W3CDTF">2013-08-07T09:12:00Z</dcterms:created>
  <dcterms:modified xsi:type="dcterms:W3CDTF">2020-03-27T09:12:00Z</dcterms:modified>
</cp:coreProperties>
</file>