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交银施罗德上证</w:t>
      </w:r>
      <w:r w:rsidRPr="00D319C5">
        <w:rPr>
          <w:b/>
          <w:sz w:val="36"/>
          <w:szCs w:val="36"/>
        </w:rPr>
        <w:t>180</w:t>
      </w:r>
      <w:r w:rsidRPr="00D319C5">
        <w:rPr>
          <w:b/>
          <w:sz w:val="36"/>
          <w:szCs w:val="36"/>
        </w:rPr>
        <w:t>公司治理交易型开放式指数证券投资基金联接基金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319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319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477BC6" w:rsidRDefault="002675A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77BC6" w:rsidRDefault="002675AC">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77BC6" w:rsidRDefault="002675A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77BC6" w:rsidRDefault="002675A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6D3A5E">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3194"/>
      <w:r w:rsidR="00352EBB" w:rsidRPr="006D3A5E">
        <w:rPr>
          <w:rFonts w:ascii="Times New Roman" w:hAnsi="Times New Roman"/>
          <w:kern w:val="0"/>
          <w:szCs w:val="24"/>
        </w:rPr>
        <w:lastRenderedPageBreak/>
        <w:t>1.2</w:t>
      </w:r>
      <w:r w:rsidR="00352EBB" w:rsidRPr="006D3A5E">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6D3A5E"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3192" w:history="1">
        <w:r w:rsidR="006D3A5E" w:rsidRPr="00547C89">
          <w:rPr>
            <w:rStyle w:val="a9"/>
            <w:b/>
            <w:bCs/>
            <w:noProof/>
          </w:rPr>
          <w:t xml:space="preserve">§1  </w:t>
        </w:r>
        <w:r w:rsidR="006D3A5E" w:rsidRPr="00547C89">
          <w:rPr>
            <w:rStyle w:val="a9"/>
            <w:rFonts w:hint="eastAsia"/>
            <w:b/>
            <w:bCs/>
            <w:noProof/>
          </w:rPr>
          <w:t>重要提示及目录</w:t>
        </w:r>
        <w:r w:rsidR="006D3A5E">
          <w:rPr>
            <w:noProof/>
            <w:webHidden/>
          </w:rPr>
          <w:tab/>
        </w:r>
        <w:r w:rsidR="006D3A5E">
          <w:rPr>
            <w:noProof/>
            <w:webHidden/>
          </w:rPr>
          <w:fldChar w:fldCharType="begin"/>
        </w:r>
        <w:r w:rsidR="006D3A5E">
          <w:rPr>
            <w:noProof/>
            <w:webHidden/>
          </w:rPr>
          <w:instrText xml:space="preserve"> PAGEREF _Toc35963192 \h </w:instrText>
        </w:r>
        <w:r w:rsidR="006D3A5E">
          <w:rPr>
            <w:noProof/>
            <w:webHidden/>
          </w:rPr>
        </w:r>
        <w:r w:rsidR="006D3A5E">
          <w:rPr>
            <w:noProof/>
            <w:webHidden/>
          </w:rPr>
          <w:fldChar w:fldCharType="separate"/>
        </w:r>
        <w:r w:rsidR="006D3A5E">
          <w:rPr>
            <w:noProof/>
            <w:webHidden/>
          </w:rPr>
          <w:t>2</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193" w:history="1">
        <w:r w:rsidR="006D3A5E" w:rsidRPr="00547C89">
          <w:rPr>
            <w:rStyle w:val="a9"/>
            <w:noProof/>
          </w:rPr>
          <w:t xml:space="preserve">1.1 </w:t>
        </w:r>
        <w:r w:rsidR="006D3A5E" w:rsidRPr="00547C89">
          <w:rPr>
            <w:rStyle w:val="a9"/>
            <w:rFonts w:hint="eastAsia"/>
            <w:noProof/>
          </w:rPr>
          <w:t>重要提示</w:t>
        </w:r>
        <w:r w:rsidR="006D3A5E">
          <w:rPr>
            <w:noProof/>
            <w:webHidden/>
          </w:rPr>
          <w:tab/>
        </w:r>
        <w:r w:rsidR="006D3A5E">
          <w:rPr>
            <w:noProof/>
            <w:webHidden/>
          </w:rPr>
          <w:fldChar w:fldCharType="begin"/>
        </w:r>
        <w:r w:rsidR="006D3A5E">
          <w:rPr>
            <w:noProof/>
            <w:webHidden/>
          </w:rPr>
          <w:instrText xml:space="preserve"> PAGEREF _Toc35963193 \h </w:instrText>
        </w:r>
        <w:r w:rsidR="006D3A5E">
          <w:rPr>
            <w:noProof/>
            <w:webHidden/>
          </w:rPr>
        </w:r>
        <w:r w:rsidR="006D3A5E">
          <w:rPr>
            <w:noProof/>
            <w:webHidden/>
          </w:rPr>
          <w:fldChar w:fldCharType="separate"/>
        </w:r>
        <w:r w:rsidR="006D3A5E">
          <w:rPr>
            <w:noProof/>
            <w:webHidden/>
          </w:rPr>
          <w:t>2</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194" w:history="1">
        <w:r w:rsidR="006D3A5E" w:rsidRPr="00547C89">
          <w:rPr>
            <w:rStyle w:val="a9"/>
            <w:noProof/>
          </w:rPr>
          <w:t>1.2</w:t>
        </w:r>
        <w:r w:rsidR="006D3A5E" w:rsidRPr="00547C89">
          <w:rPr>
            <w:rStyle w:val="a9"/>
            <w:rFonts w:hint="eastAsia"/>
            <w:noProof/>
          </w:rPr>
          <w:t>目录</w:t>
        </w:r>
        <w:r w:rsidR="006D3A5E">
          <w:rPr>
            <w:noProof/>
            <w:webHidden/>
          </w:rPr>
          <w:tab/>
        </w:r>
        <w:r w:rsidR="006D3A5E">
          <w:rPr>
            <w:noProof/>
            <w:webHidden/>
          </w:rPr>
          <w:fldChar w:fldCharType="begin"/>
        </w:r>
        <w:r w:rsidR="006D3A5E">
          <w:rPr>
            <w:noProof/>
            <w:webHidden/>
          </w:rPr>
          <w:instrText xml:space="preserve"> PAGEREF _Toc35963194 \h </w:instrText>
        </w:r>
        <w:r w:rsidR="006D3A5E">
          <w:rPr>
            <w:noProof/>
            <w:webHidden/>
          </w:rPr>
        </w:r>
        <w:r w:rsidR="006D3A5E">
          <w:rPr>
            <w:noProof/>
            <w:webHidden/>
          </w:rPr>
          <w:fldChar w:fldCharType="separate"/>
        </w:r>
        <w:r w:rsidR="006D3A5E">
          <w:rPr>
            <w:noProof/>
            <w:webHidden/>
          </w:rPr>
          <w:t>3</w:t>
        </w:r>
        <w:r w:rsidR="006D3A5E">
          <w:rPr>
            <w:noProof/>
            <w:webHidden/>
          </w:rPr>
          <w:fldChar w:fldCharType="end"/>
        </w:r>
      </w:hyperlink>
    </w:p>
    <w:p w:rsidR="006D3A5E" w:rsidRDefault="007E537E">
      <w:pPr>
        <w:pStyle w:val="11"/>
        <w:rPr>
          <w:rFonts w:asciiTheme="minorHAnsi" w:eastAsiaTheme="minorEastAsia" w:hAnsiTheme="minorHAnsi" w:cstheme="minorBidi"/>
          <w:noProof/>
          <w:szCs w:val="22"/>
        </w:rPr>
      </w:pPr>
      <w:hyperlink w:anchor="_Toc35963195" w:history="1">
        <w:r w:rsidR="006D3A5E" w:rsidRPr="00547C89">
          <w:rPr>
            <w:rStyle w:val="a9"/>
            <w:b/>
            <w:bCs/>
            <w:noProof/>
          </w:rPr>
          <w:t xml:space="preserve">§2  </w:t>
        </w:r>
        <w:r w:rsidR="006D3A5E" w:rsidRPr="00547C89">
          <w:rPr>
            <w:rStyle w:val="a9"/>
            <w:rFonts w:hint="eastAsia"/>
            <w:b/>
            <w:bCs/>
            <w:noProof/>
          </w:rPr>
          <w:t>基金简介</w:t>
        </w:r>
        <w:r w:rsidR="006D3A5E">
          <w:rPr>
            <w:noProof/>
            <w:webHidden/>
          </w:rPr>
          <w:tab/>
        </w:r>
        <w:r w:rsidR="006D3A5E">
          <w:rPr>
            <w:noProof/>
            <w:webHidden/>
          </w:rPr>
          <w:fldChar w:fldCharType="begin"/>
        </w:r>
        <w:r w:rsidR="006D3A5E">
          <w:rPr>
            <w:noProof/>
            <w:webHidden/>
          </w:rPr>
          <w:instrText xml:space="preserve"> PAGEREF _Toc35963195 \h </w:instrText>
        </w:r>
        <w:r w:rsidR="006D3A5E">
          <w:rPr>
            <w:noProof/>
            <w:webHidden/>
          </w:rPr>
        </w:r>
        <w:r w:rsidR="006D3A5E">
          <w:rPr>
            <w:noProof/>
            <w:webHidden/>
          </w:rPr>
          <w:fldChar w:fldCharType="separate"/>
        </w:r>
        <w:r w:rsidR="006D3A5E">
          <w:rPr>
            <w:noProof/>
            <w:webHidden/>
          </w:rPr>
          <w:t>7</w:t>
        </w:r>
        <w:r w:rsidR="006D3A5E">
          <w:rPr>
            <w:noProof/>
            <w:webHidden/>
          </w:rPr>
          <w:fldChar w:fldCharType="end"/>
        </w:r>
      </w:hyperlink>
    </w:p>
    <w:p w:rsidR="006D3A5E" w:rsidRDefault="007E537E" w:rsidP="006D3A5E">
      <w:pPr>
        <w:pStyle w:val="22"/>
        <w:tabs>
          <w:tab w:val="left" w:pos="855"/>
        </w:tabs>
        <w:rPr>
          <w:rFonts w:asciiTheme="minorHAnsi" w:eastAsiaTheme="minorEastAsia" w:hAnsiTheme="minorHAnsi" w:cstheme="minorBidi"/>
          <w:noProof/>
          <w:kern w:val="2"/>
          <w:szCs w:val="22"/>
        </w:rPr>
      </w:pPr>
      <w:hyperlink w:anchor="_Toc35963196" w:history="1">
        <w:r w:rsidR="006D3A5E" w:rsidRPr="00547C89">
          <w:rPr>
            <w:rStyle w:val="a9"/>
            <w:noProof/>
          </w:rPr>
          <w:t>2.1</w:t>
        </w:r>
        <w:r w:rsidR="006D3A5E">
          <w:rPr>
            <w:rFonts w:asciiTheme="minorHAnsi" w:eastAsiaTheme="minorEastAsia" w:hAnsiTheme="minorHAnsi" w:cstheme="minorBidi"/>
            <w:noProof/>
            <w:kern w:val="2"/>
            <w:szCs w:val="22"/>
          </w:rPr>
          <w:tab/>
        </w:r>
        <w:r w:rsidR="006D3A5E" w:rsidRPr="00547C89">
          <w:rPr>
            <w:rStyle w:val="a9"/>
            <w:rFonts w:hint="eastAsia"/>
            <w:noProof/>
          </w:rPr>
          <w:t>基金基本情况</w:t>
        </w:r>
        <w:r w:rsidR="006D3A5E">
          <w:rPr>
            <w:noProof/>
            <w:webHidden/>
          </w:rPr>
          <w:tab/>
        </w:r>
        <w:r w:rsidR="006D3A5E">
          <w:rPr>
            <w:noProof/>
            <w:webHidden/>
          </w:rPr>
          <w:fldChar w:fldCharType="begin"/>
        </w:r>
        <w:r w:rsidR="006D3A5E">
          <w:rPr>
            <w:noProof/>
            <w:webHidden/>
          </w:rPr>
          <w:instrText xml:space="preserve"> PAGEREF _Toc35963196 \h </w:instrText>
        </w:r>
        <w:r w:rsidR="006D3A5E">
          <w:rPr>
            <w:noProof/>
            <w:webHidden/>
          </w:rPr>
        </w:r>
        <w:r w:rsidR="006D3A5E">
          <w:rPr>
            <w:noProof/>
            <w:webHidden/>
          </w:rPr>
          <w:fldChar w:fldCharType="separate"/>
        </w:r>
        <w:r w:rsidR="006D3A5E">
          <w:rPr>
            <w:noProof/>
            <w:webHidden/>
          </w:rPr>
          <w:t>7</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197" w:history="1">
        <w:r w:rsidR="006D3A5E" w:rsidRPr="00547C89">
          <w:rPr>
            <w:rStyle w:val="a9"/>
            <w:noProof/>
          </w:rPr>
          <w:t xml:space="preserve">2.2 </w:t>
        </w:r>
        <w:r w:rsidR="006D3A5E" w:rsidRPr="00547C89">
          <w:rPr>
            <w:rStyle w:val="a9"/>
            <w:rFonts w:hint="eastAsia"/>
            <w:noProof/>
          </w:rPr>
          <w:t>基金产品说明</w:t>
        </w:r>
        <w:r w:rsidR="006D3A5E">
          <w:rPr>
            <w:noProof/>
            <w:webHidden/>
          </w:rPr>
          <w:tab/>
        </w:r>
        <w:r w:rsidR="006D3A5E">
          <w:rPr>
            <w:noProof/>
            <w:webHidden/>
          </w:rPr>
          <w:fldChar w:fldCharType="begin"/>
        </w:r>
        <w:r w:rsidR="006D3A5E">
          <w:rPr>
            <w:noProof/>
            <w:webHidden/>
          </w:rPr>
          <w:instrText xml:space="preserve"> PAGEREF _Toc35963197 \h </w:instrText>
        </w:r>
        <w:r w:rsidR="006D3A5E">
          <w:rPr>
            <w:noProof/>
            <w:webHidden/>
          </w:rPr>
        </w:r>
        <w:r w:rsidR="006D3A5E">
          <w:rPr>
            <w:noProof/>
            <w:webHidden/>
          </w:rPr>
          <w:fldChar w:fldCharType="separate"/>
        </w:r>
        <w:r w:rsidR="006D3A5E">
          <w:rPr>
            <w:noProof/>
            <w:webHidden/>
          </w:rPr>
          <w:t>7</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198" w:history="1">
        <w:r w:rsidR="006D3A5E" w:rsidRPr="00547C89">
          <w:rPr>
            <w:rStyle w:val="a9"/>
            <w:noProof/>
          </w:rPr>
          <w:t xml:space="preserve">2.3 </w:t>
        </w:r>
        <w:r w:rsidR="006D3A5E" w:rsidRPr="00547C89">
          <w:rPr>
            <w:rStyle w:val="a9"/>
            <w:rFonts w:hint="eastAsia"/>
            <w:noProof/>
          </w:rPr>
          <w:t>基金管理人和基金托管人</w:t>
        </w:r>
        <w:r w:rsidR="006D3A5E">
          <w:rPr>
            <w:noProof/>
            <w:webHidden/>
          </w:rPr>
          <w:tab/>
        </w:r>
        <w:r w:rsidR="006D3A5E">
          <w:rPr>
            <w:noProof/>
            <w:webHidden/>
          </w:rPr>
          <w:fldChar w:fldCharType="begin"/>
        </w:r>
        <w:r w:rsidR="006D3A5E">
          <w:rPr>
            <w:noProof/>
            <w:webHidden/>
          </w:rPr>
          <w:instrText xml:space="preserve"> PAGEREF _Toc35963198 \h </w:instrText>
        </w:r>
        <w:r w:rsidR="006D3A5E">
          <w:rPr>
            <w:noProof/>
            <w:webHidden/>
          </w:rPr>
        </w:r>
        <w:r w:rsidR="006D3A5E">
          <w:rPr>
            <w:noProof/>
            <w:webHidden/>
          </w:rPr>
          <w:fldChar w:fldCharType="separate"/>
        </w:r>
        <w:r w:rsidR="006D3A5E">
          <w:rPr>
            <w:noProof/>
            <w:webHidden/>
          </w:rPr>
          <w:t>8</w:t>
        </w:r>
        <w:r w:rsidR="006D3A5E">
          <w:rPr>
            <w:noProof/>
            <w:webHidden/>
          </w:rPr>
          <w:fldChar w:fldCharType="end"/>
        </w:r>
      </w:hyperlink>
    </w:p>
    <w:p w:rsidR="006D3A5E" w:rsidRDefault="007E537E">
      <w:pPr>
        <w:pStyle w:val="11"/>
        <w:rPr>
          <w:rFonts w:asciiTheme="minorHAnsi" w:eastAsiaTheme="minorEastAsia" w:hAnsiTheme="minorHAnsi" w:cstheme="minorBidi"/>
          <w:noProof/>
          <w:szCs w:val="22"/>
        </w:rPr>
      </w:pPr>
      <w:hyperlink w:anchor="_Toc35963199" w:history="1">
        <w:r w:rsidR="006D3A5E" w:rsidRPr="00547C89">
          <w:rPr>
            <w:rStyle w:val="a9"/>
            <w:b/>
            <w:bCs/>
            <w:noProof/>
          </w:rPr>
          <w:t xml:space="preserve">§3 </w:t>
        </w:r>
        <w:r w:rsidR="006D3A5E" w:rsidRPr="00547C89">
          <w:rPr>
            <w:rStyle w:val="a9"/>
            <w:rFonts w:hint="eastAsia"/>
            <w:b/>
            <w:bCs/>
            <w:noProof/>
          </w:rPr>
          <w:t>主要财务指标、基金净值表现及利润分配情况</w:t>
        </w:r>
        <w:r w:rsidR="006D3A5E">
          <w:rPr>
            <w:noProof/>
            <w:webHidden/>
          </w:rPr>
          <w:tab/>
        </w:r>
        <w:r w:rsidR="006D3A5E">
          <w:rPr>
            <w:noProof/>
            <w:webHidden/>
          </w:rPr>
          <w:fldChar w:fldCharType="begin"/>
        </w:r>
        <w:r w:rsidR="006D3A5E">
          <w:rPr>
            <w:noProof/>
            <w:webHidden/>
          </w:rPr>
          <w:instrText xml:space="preserve"> PAGEREF _Toc35963199 \h </w:instrText>
        </w:r>
        <w:r w:rsidR="006D3A5E">
          <w:rPr>
            <w:noProof/>
            <w:webHidden/>
          </w:rPr>
        </w:r>
        <w:r w:rsidR="006D3A5E">
          <w:rPr>
            <w:noProof/>
            <w:webHidden/>
          </w:rPr>
          <w:fldChar w:fldCharType="separate"/>
        </w:r>
        <w:r w:rsidR="006D3A5E">
          <w:rPr>
            <w:noProof/>
            <w:webHidden/>
          </w:rPr>
          <w:t>9</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00" w:history="1">
        <w:r w:rsidR="006D3A5E" w:rsidRPr="00547C89">
          <w:rPr>
            <w:rStyle w:val="a9"/>
            <w:noProof/>
          </w:rPr>
          <w:t xml:space="preserve">3.1 </w:t>
        </w:r>
        <w:r w:rsidR="006D3A5E" w:rsidRPr="00547C89">
          <w:rPr>
            <w:rStyle w:val="a9"/>
            <w:rFonts w:hint="eastAsia"/>
            <w:noProof/>
          </w:rPr>
          <w:t>主要会计数据和财务指标</w:t>
        </w:r>
        <w:r w:rsidR="006D3A5E">
          <w:rPr>
            <w:noProof/>
            <w:webHidden/>
          </w:rPr>
          <w:tab/>
        </w:r>
        <w:r w:rsidR="006D3A5E">
          <w:rPr>
            <w:noProof/>
            <w:webHidden/>
          </w:rPr>
          <w:fldChar w:fldCharType="begin"/>
        </w:r>
        <w:r w:rsidR="006D3A5E">
          <w:rPr>
            <w:noProof/>
            <w:webHidden/>
          </w:rPr>
          <w:instrText xml:space="preserve"> PAGEREF _Toc35963200 \h </w:instrText>
        </w:r>
        <w:r w:rsidR="006D3A5E">
          <w:rPr>
            <w:noProof/>
            <w:webHidden/>
          </w:rPr>
        </w:r>
        <w:r w:rsidR="006D3A5E">
          <w:rPr>
            <w:noProof/>
            <w:webHidden/>
          </w:rPr>
          <w:fldChar w:fldCharType="separate"/>
        </w:r>
        <w:r w:rsidR="006D3A5E">
          <w:rPr>
            <w:noProof/>
            <w:webHidden/>
          </w:rPr>
          <w:t>9</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01" w:history="1">
        <w:r w:rsidR="006D3A5E" w:rsidRPr="00547C89">
          <w:rPr>
            <w:rStyle w:val="a9"/>
            <w:noProof/>
          </w:rPr>
          <w:t xml:space="preserve">3.2 </w:t>
        </w:r>
        <w:r w:rsidR="006D3A5E" w:rsidRPr="00547C89">
          <w:rPr>
            <w:rStyle w:val="a9"/>
            <w:rFonts w:hint="eastAsia"/>
            <w:noProof/>
          </w:rPr>
          <w:t>基金净值表现</w:t>
        </w:r>
        <w:r w:rsidR="006D3A5E">
          <w:rPr>
            <w:noProof/>
            <w:webHidden/>
          </w:rPr>
          <w:tab/>
        </w:r>
        <w:r w:rsidR="006D3A5E">
          <w:rPr>
            <w:noProof/>
            <w:webHidden/>
          </w:rPr>
          <w:fldChar w:fldCharType="begin"/>
        </w:r>
        <w:r w:rsidR="006D3A5E">
          <w:rPr>
            <w:noProof/>
            <w:webHidden/>
          </w:rPr>
          <w:instrText xml:space="preserve"> PAGEREF _Toc35963201 \h </w:instrText>
        </w:r>
        <w:r w:rsidR="006D3A5E">
          <w:rPr>
            <w:noProof/>
            <w:webHidden/>
          </w:rPr>
        </w:r>
        <w:r w:rsidR="006D3A5E">
          <w:rPr>
            <w:noProof/>
            <w:webHidden/>
          </w:rPr>
          <w:fldChar w:fldCharType="separate"/>
        </w:r>
        <w:r w:rsidR="006D3A5E">
          <w:rPr>
            <w:noProof/>
            <w:webHidden/>
          </w:rPr>
          <w:t>10</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03" w:history="1">
        <w:r w:rsidR="006D3A5E" w:rsidRPr="00547C89">
          <w:rPr>
            <w:rStyle w:val="a9"/>
            <w:noProof/>
          </w:rPr>
          <w:t>3.3</w:t>
        </w:r>
        <w:r w:rsidR="006D3A5E" w:rsidRPr="00547C89">
          <w:rPr>
            <w:rStyle w:val="a9"/>
            <w:rFonts w:hint="eastAsia"/>
            <w:noProof/>
          </w:rPr>
          <w:t>过去三年基金的利润分配情况</w:t>
        </w:r>
        <w:r w:rsidR="006D3A5E">
          <w:rPr>
            <w:noProof/>
            <w:webHidden/>
          </w:rPr>
          <w:tab/>
        </w:r>
        <w:r w:rsidR="006D3A5E">
          <w:rPr>
            <w:noProof/>
            <w:webHidden/>
          </w:rPr>
          <w:fldChar w:fldCharType="begin"/>
        </w:r>
        <w:r w:rsidR="006D3A5E">
          <w:rPr>
            <w:noProof/>
            <w:webHidden/>
          </w:rPr>
          <w:instrText xml:space="preserve"> PAGEREF _Toc35963203 \h </w:instrText>
        </w:r>
        <w:r w:rsidR="006D3A5E">
          <w:rPr>
            <w:noProof/>
            <w:webHidden/>
          </w:rPr>
        </w:r>
        <w:r w:rsidR="006D3A5E">
          <w:rPr>
            <w:noProof/>
            <w:webHidden/>
          </w:rPr>
          <w:fldChar w:fldCharType="separate"/>
        </w:r>
        <w:r w:rsidR="006D3A5E">
          <w:rPr>
            <w:noProof/>
            <w:webHidden/>
          </w:rPr>
          <w:t>12</w:t>
        </w:r>
        <w:r w:rsidR="006D3A5E">
          <w:rPr>
            <w:noProof/>
            <w:webHidden/>
          </w:rPr>
          <w:fldChar w:fldCharType="end"/>
        </w:r>
      </w:hyperlink>
    </w:p>
    <w:p w:rsidR="006D3A5E" w:rsidRDefault="007E537E">
      <w:pPr>
        <w:pStyle w:val="11"/>
        <w:rPr>
          <w:rFonts w:asciiTheme="minorHAnsi" w:eastAsiaTheme="minorEastAsia" w:hAnsiTheme="minorHAnsi" w:cstheme="minorBidi"/>
          <w:noProof/>
          <w:szCs w:val="22"/>
        </w:rPr>
      </w:pPr>
      <w:hyperlink w:anchor="_Toc35963204" w:history="1">
        <w:r w:rsidR="006D3A5E" w:rsidRPr="00547C89">
          <w:rPr>
            <w:rStyle w:val="a9"/>
            <w:b/>
            <w:bCs/>
            <w:noProof/>
          </w:rPr>
          <w:t xml:space="preserve">§4  </w:t>
        </w:r>
        <w:r w:rsidR="006D3A5E" w:rsidRPr="00547C89">
          <w:rPr>
            <w:rStyle w:val="a9"/>
            <w:rFonts w:hint="eastAsia"/>
            <w:b/>
            <w:bCs/>
            <w:noProof/>
          </w:rPr>
          <w:t>管理人报告</w:t>
        </w:r>
        <w:r w:rsidR="006D3A5E">
          <w:rPr>
            <w:noProof/>
            <w:webHidden/>
          </w:rPr>
          <w:tab/>
        </w:r>
        <w:r w:rsidR="006D3A5E">
          <w:rPr>
            <w:noProof/>
            <w:webHidden/>
          </w:rPr>
          <w:fldChar w:fldCharType="begin"/>
        </w:r>
        <w:r w:rsidR="006D3A5E">
          <w:rPr>
            <w:noProof/>
            <w:webHidden/>
          </w:rPr>
          <w:instrText xml:space="preserve"> PAGEREF _Toc35963204 \h </w:instrText>
        </w:r>
        <w:r w:rsidR="006D3A5E">
          <w:rPr>
            <w:noProof/>
            <w:webHidden/>
          </w:rPr>
        </w:r>
        <w:r w:rsidR="006D3A5E">
          <w:rPr>
            <w:noProof/>
            <w:webHidden/>
          </w:rPr>
          <w:fldChar w:fldCharType="separate"/>
        </w:r>
        <w:r w:rsidR="006D3A5E">
          <w:rPr>
            <w:noProof/>
            <w:webHidden/>
          </w:rPr>
          <w:t>12</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05" w:history="1">
        <w:r w:rsidR="006D3A5E" w:rsidRPr="00547C89">
          <w:rPr>
            <w:rStyle w:val="a9"/>
            <w:noProof/>
          </w:rPr>
          <w:t xml:space="preserve">4.1 </w:t>
        </w:r>
        <w:r w:rsidR="006D3A5E" w:rsidRPr="00547C89">
          <w:rPr>
            <w:rStyle w:val="a9"/>
            <w:rFonts w:hint="eastAsia"/>
            <w:noProof/>
          </w:rPr>
          <w:t>基金管理人及基金经理情况</w:t>
        </w:r>
        <w:r w:rsidR="006D3A5E">
          <w:rPr>
            <w:noProof/>
            <w:webHidden/>
          </w:rPr>
          <w:tab/>
        </w:r>
        <w:r w:rsidR="006D3A5E">
          <w:rPr>
            <w:noProof/>
            <w:webHidden/>
          </w:rPr>
          <w:fldChar w:fldCharType="begin"/>
        </w:r>
        <w:r w:rsidR="006D3A5E">
          <w:rPr>
            <w:noProof/>
            <w:webHidden/>
          </w:rPr>
          <w:instrText xml:space="preserve"> PAGEREF _Toc35963205 \h </w:instrText>
        </w:r>
        <w:r w:rsidR="006D3A5E">
          <w:rPr>
            <w:noProof/>
            <w:webHidden/>
          </w:rPr>
        </w:r>
        <w:r w:rsidR="006D3A5E">
          <w:rPr>
            <w:noProof/>
            <w:webHidden/>
          </w:rPr>
          <w:fldChar w:fldCharType="separate"/>
        </w:r>
        <w:r w:rsidR="006D3A5E">
          <w:rPr>
            <w:noProof/>
            <w:webHidden/>
          </w:rPr>
          <w:t>12</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08" w:history="1">
        <w:r w:rsidR="006D3A5E" w:rsidRPr="00547C89">
          <w:rPr>
            <w:rStyle w:val="a9"/>
            <w:noProof/>
          </w:rPr>
          <w:t xml:space="preserve">4.2 </w:t>
        </w:r>
        <w:r w:rsidR="006D3A5E" w:rsidRPr="00547C89">
          <w:rPr>
            <w:rStyle w:val="a9"/>
            <w:rFonts w:hint="eastAsia"/>
            <w:noProof/>
          </w:rPr>
          <w:t>管理人对报告期内本基金运作遵规守信情况的说明</w:t>
        </w:r>
        <w:r w:rsidR="006D3A5E">
          <w:rPr>
            <w:noProof/>
            <w:webHidden/>
          </w:rPr>
          <w:tab/>
        </w:r>
        <w:r w:rsidR="006D3A5E">
          <w:rPr>
            <w:noProof/>
            <w:webHidden/>
          </w:rPr>
          <w:fldChar w:fldCharType="begin"/>
        </w:r>
        <w:r w:rsidR="006D3A5E">
          <w:rPr>
            <w:noProof/>
            <w:webHidden/>
          </w:rPr>
          <w:instrText xml:space="preserve"> PAGEREF _Toc35963208 \h </w:instrText>
        </w:r>
        <w:r w:rsidR="006D3A5E">
          <w:rPr>
            <w:noProof/>
            <w:webHidden/>
          </w:rPr>
        </w:r>
        <w:r w:rsidR="006D3A5E">
          <w:rPr>
            <w:noProof/>
            <w:webHidden/>
          </w:rPr>
          <w:fldChar w:fldCharType="separate"/>
        </w:r>
        <w:r w:rsidR="006D3A5E">
          <w:rPr>
            <w:noProof/>
            <w:webHidden/>
          </w:rPr>
          <w:t>13</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09" w:history="1">
        <w:r w:rsidR="006D3A5E" w:rsidRPr="00547C89">
          <w:rPr>
            <w:rStyle w:val="a9"/>
            <w:noProof/>
          </w:rPr>
          <w:t xml:space="preserve">4.3 </w:t>
        </w:r>
        <w:r w:rsidR="006D3A5E" w:rsidRPr="00547C89">
          <w:rPr>
            <w:rStyle w:val="a9"/>
            <w:rFonts w:hint="eastAsia"/>
            <w:noProof/>
          </w:rPr>
          <w:t>管理人对报告期内公平交易情况的专项说明</w:t>
        </w:r>
        <w:r w:rsidR="006D3A5E">
          <w:rPr>
            <w:noProof/>
            <w:webHidden/>
          </w:rPr>
          <w:tab/>
        </w:r>
        <w:r w:rsidR="006D3A5E">
          <w:rPr>
            <w:noProof/>
            <w:webHidden/>
          </w:rPr>
          <w:fldChar w:fldCharType="begin"/>
        </w:r>
        <w:r w:rsidR="006D3A5E">
          <w:rPr>
            <w:noProof/>
            <w:webHidden/>
          </w:rPr>
          <w:instrText xml:space="preserve"> PAGEREF _Toc35963209 \h </w:instrText>
        </w:r>
        <w:r w:rsidR="006D3A5E">
          <w:rPr>
            <w:noProof/>
            <w:webHidden/>
          </w:rPr>
        </w:r>
        <w:r w:rsidR="006D3A5E">
          <w:rPr>
            <w:noProof/>
            <w:webHidden/>
          </w:rPr>
          <w:fldChar w:fldCharType="separate"/>
        </w:r>
        <w:r w:rsidR="006D3A5E">
          <w:rPr>
            <w:noProof/>
            <w:webHidden/>
          </w:rPr>
          <w:t>13</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13" w:history="1">
        <w:r w:rsidR="006D3A5E" w:rsidRPr="00547C89">
          <w:rPr>
            <w:rStyle w:val="a9"/>
            <w:noProof/>
          </w:rPr>
          <w:t xml:space="preserve">4.4 </w:t>
        </w:r>
        <w:r w:rsidR="006D3A5E" w:rsidRPr="00547C89">
          <w:rPr>
            <w:rStyle w:val="a9"/>
            <w:rFonts w:hint="eastAsia"/>
            <w:noProof/>
          </w:rPr>
          <w:t>管理人对报告期内基金的投资策略和业绩表现的说明</w:t>
        </w:r>
        <w:r w:rsidR="006D3A5E">
          <w:rPr>
            <w:noProof/>
            <w:webHidden/>
          </w:rPr>
          <w:tab/>
        </w:r>
        <w:r w:rsidR="006D3A5E">
          <w:rPr>
            <w:noProof/>
            <w:webHidden/>
          </w:rPr>
          <w:fldChar w:fldCharType="begin"/>
        </w:r>
        <w:r w:rsidR="006D3A5E">
          <w:rPr>
            <w:noProof/>
            <w:webHidden/>
          </w:rPr>
          <w:instrText xml:space="preserve"> PAGEREF _Toc35963213 \h </w:instrText>
        </w:r>
        <w:r w:rsidR="006D3A5E">
          <w:rPr>
            <w:noProof/>
            <w:webHidden/>
          </w:rPr>
        </w:r>
        <w:r w:rsidR="006D3A5E">
          <w:rPr>
            <w:noProof/>
            <w:webHidden/>
          </w:rPr>
          <w:fldChar w:fldCharType="separate"/>
        </w:r>
        <w:r w:rsidR="006D3A5E">
          <w:rPr>
            <w:noProof/>
            <w:webHidden/>
          </w:rPr>
          <w:t>15</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16" w:history="1">
        <w:r w:rsidR="006D3A5E" w:rsidRPr="00547C89">
          <w:rPr>
            <w:rStyle w:val="a9"/>
            <w:noProof/>
          </w:rPr>
          <w:t xml:space="preserve">4.5 </w:t>
        </w:r>
        <w:r w:rsidR="006D3A5E" w:rsidRPr="00547C89">
          <w:rPr>
            <w:rStyle w:val="a9"/>
            <w:rFonts w:hint="eastAsia"/>
            <w:noProof/>
          </w:rPr>
          <w:t>管理人对宏观经济、证券市场及行业走势的简要展望</w:t>
        </w:r>
        <w:r w:rsidR="006D3A5E">
          <w:rPr>
            <w:noProof/>
            <w:webHidden/>
          </w:rPr>
          <w:tab/>
        </w:r>
        <w:r w:rsidR="006D3A5E">
          <w:rPr>
            <w:noProof/>
            <w:webHidden/>
          </w:rPr>
          <w:fldChar w:fldCharType="begin"/>
        </w:r>
        <w:r w:rsidR="006D3A5E">
          <w:rPr>
            <w:noProof/>
            <w:webHidden/>
          </w:rPr>
          <w:instrText xml:space="preserve"> PAGEREF _Toc35963216 \h </w:instrText>
        </w:r>
        <w:r w:rsidR="006D3A5E">
          <w:rPr>
            <w:noProof/>
            <w:webHidden/>
          </w:rPr>
        </w:r>
        <w:r w:rsidR="006D3A5E">
          <w:rPr>
            <w:noProof/>
            <w:webHidden/>
          </w:rPr>
          <w:fldChar w:fldCharType="separate"/>
        </w:r>
        <w:r w:rsidR="006D3A5E">
          <w:rPr>
            <w:noProof/>
            <w:webHidden/>
          </w:rPr>
          <w:t>15</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17" w:history="1">
        <w:r w:rsidR="006D3A5E" w:rsidRPr="00547C89">
          <w:rPr>
            <w:rStyle w:val="a9"/>
            <w:noProof/>
          </w:rPr>
          <w:t xml:space="preserve">4.6 </w:t>
        </w:r>
        <w:r w:rsidR="006D3A5E" w:rsidRPr="00547C89">
          <w:rPr>
            <w:rStyle w:val="a9"/>
            <w:rFonts w:hint="eastAsia"/>
            <w:noProof/>
          </w:rPr>
          <w:t>管理人内部有关本基金的监察稽核工作情况</w:t>
        </w:r>
        <w:r w:rsidR="006D3A5E">
          <w:rPr>
            <w:noProof/>
            <w:webHidden/>
          </w:rPr>
          <w:tab/>
        </w:r>
        <w:r w:rsidR="006D3A5E">
          <w:rPr>
            <w:noProof/>
            <w:webHidden/>
          </w:rPr>
          <w:fldChar w:fldCharType="begin"/>
        </w:r>
        <w:r w:rsidR="006D3A5E">
          <w:rPr>
            <w:noProof/>
            <w:webHidden/>
          </w:rPr>
          <w:instrText xml:space="preserve"> PAGEREF _Toc35963217 \h </w:instrText>
        </w:r>
        <w:r w:rsidR="006D3A5E">
          <w:rPr>
            <w:noProof/>
            <w:webHidden/>
          </w:rPr>
        </w:r>
        <w:r w:rsidR="006D3A5E">
          <w:rPr>
            <w:noProof/>
            <w:webHidden/>
          </w:rPr>
          <w:fldChar w:fldCharType="separate"/>
        </w:r>
        <w:r w:rsidR="006D3A5E">
          <w:rPr>
            <w:noProof/>
            <w:webHidden/>
          </w:rPr>
          <w:t>15</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18" w:history="1">
        <w:r w:rsidR="006D3A5E" w:rsidRPr="00547C89">
          <w:rPr>
            <w:rStyle w:val="a9"/>
            <w:noProof/>
          </w:rPr>
          <w:t xml:space="preserve">4.7 </w:t>
        </w:r>
        <w:r w:rsidR="006D3A5E" w:rsidRPr="00547C89">
          <w:rPr>
            <w:rStyle w:val="a9"/>
            <w:rFonts w:hint="eastAsia"/>
            <w:noProof/>
          </w:rPr>
          <w:t>管理人对报告期内基金估值程序等事项的说明</w:t>
        </w:r>
        <w:r w:rsidR="006D3A5E">
          <w:rPr>
            <w:noProof/>
            <w:webHidden/>
          </w:rPr>
          <w:tab/>
        </w:r>
        <w:r w:rsidR="006D3A5E">
          <w:rPr>
            <w:noProof/>
            <w:webHidden/>
          </w:rPr>
          <w:fldChar w:fldCharType="begin"/>
        </w:r>
        <w:r w:rsidR="006D3A5E">
          <w:rPr>
            <w:noProof/>
            <w:webHidden/>
          </w:rPr>
          <w:instrText xml:space="preserve"> PAGEREF _Toc35963218 \h </w:instrText>
        </w:r>
        <w:r w:rsidR="006D3A5E">
          <w:rPr>
            <w:noProof/>
            <w:webHidden/>
          </w:rPr>
        </w:r>
        <w:r w:rsidR="006D3A5E">
          <w:rPr>
            <w:noProof/>
            <w:webHidden/>
          </w:rPr>
          <w:fldChar w:fldCharType="separate"/>
        </w:r>
        <w:r w:rsidR="006D3A5E">
          <w:rPr>
            <w:noProof/>
            <w:webHidden/>
          </w:rPr>
          <w:t>16</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19" w:history="1">
        <w:r w:rsidR="006D3A5E" w:rsidRPr="00547C89">
          <w:rPr>
            <w:rStyle w:val="a9"/>
            <w:noProof/>
          </w:rPr>
          <w:t>4.8</w:t>
        </w:r>
        <w:r w:rsidR="006D3A5E" w:rsidRPr="00547C89">
          <w:rPr>
            <w:rStyle w:val="a9"/>
            <w:rFonts w:hint="eastAsia"/>
            <w:noProof/>
          </w:rPr>
          <w:t>管理人对报告期内基金利润分配情况的说明</w:t>
        </w:r>
        <w:r w:rsidR="006D3A5E">
          <w:rPr>
            <w:noProof/>
            <w:webHidden/>
          </w:rPr>
          <w:tab/>
        </w:r>
        <w:r w:rsidR="006D3A5E">
          <w:rPr>
            <w:noProof/>
            <w:webHidden/>
          </w:rPr>
          <w:fldChar w:fldCharType="begin"/>
        </w:r>
        <w:r w:rsidR="006D3A5E">
          <w:rPr>
            <w:noProof/>
            <w:webHidden/>
          </w:rPr>
          <w:instrText xml:space="preserve"> PAGEREF _Toc35963219 \h </w:instrText>
        </w:r>
        <w:r w:rsidR="006D3A5E">
          <w:rPr>
            <w:noProof/>
            <w:webHidden/>
          </w:rPr>
        </w:r>
        <w:r w:rsidR="006D3A5E">
          <w:rPr>
            <w:noProof/>
            <w:webHidden/>
          </w:rPr>
          <w:fldChar w:fldCharType="separate"/>
        </w:r>
        <w:r w:rsidR="006D3A5E">
          <w:rPr>
            <w:noProof/>
            <w:webHidden/>
          </w:rPr>
          <w:t>16</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20" w:history="1">
        <w:r w:rsidR="006D3A5E" w:rsidRPr="00547C89">
          <w:rPr>
            <w:rStyle w:val="a9"/>
            <w:noProof/>
          </w:rPr>
          <w:t>4.9</w:t>
        </w:r>
        <w:r w:rsidR="006D3A5E" w:rsidRPr="00547C89">
          <w:rPr>
            <w:rStyle w:val="a9"/>
            <w:rFonts w:hint="eastAsia"/>
            <w:noProof/>
          </w:rPr>
          <w:t>报告期内管理人对本基金持有人数或基金资产净值预警情形的说明</w:t>
        </w:r>
        <w:r w:rsidR="006D3A5E">
          <w:rPr>
            <w:noProof/>
            <w:webHidden/>
          </w:rPr>
          <w:tab/>
        </w:r>
        <w:r w:rsidR="006D3A5E">
          <w:rPr>
            <w:noProof/>
            <w:webHidden/>
          </w:rPr>
          <w:fldChar w:fldCharType="begin"/>
        </w:r>
        <w:r w:rsidR="006D3A5E">
          <w:rPr>
            <w:noProof/>
            <w:webHidden/>
          </w:rPr>
          <w:instrText xml:space="preserve"> PAGEREF _Toc35963220 \h </w:instrText>
        </w:r>
        <w:r w:rsidR="006D3A5E">
          <w:rPr>
            <w:noProof/>
            <w:webHidden/>
          </w:rPr>
        </w:r>
        <w:r w:rsidR="006D3A5E">
          <w:rPr>
            <w:noProof/>
            <w:webHidden/>
          </w:rPr>
          <w:fldChar w:fldCharType="separate"/>
        </w:r>
        <w:r w:rsidR="006D3A5E">
          <w:rPr>
            <w:noProof/>
            <w:webHidden/>
          </w:rPr>
          <w:t>17</w:t>
        </w:r>
        <w:r w:rsidR="006D3A5E">
          <w:rPr>
            <w:noProof/>
            <w:webHidden/>
          </w:rPr>
          <w:fldChar w:fldCharType="end"/>
        </w:r>
      </w:hyperlink>
    </w:p>
    <w:p w:rsidR="006D3A5E" w:rsidRDefault="007E537E">
      <w:pPr>
        <w:pStyle w:val="11"/>
        <w:rPr>
          <w:rFonts w:asciiTheme="minorHAnsi" w:eastAsiaTheme="minorEastAsia" w:hAnsiTheme="minorHAnsi" w:cstheme="minorBidi"/>
          <w:noProof/>
          <w:szCs w:val="22"/>
        </w:rPr>
      </w:pPr>
      <w:hyperlink w:anchor="_Toc35963221" w:history="1">
        <w:r w:rsidR="006D3A5E" w:rsidRPr="00547C89">
          <w:rPr>
            <w:rStyle w:val="a9"/>
            <w:b/>
            <w:bCs/>
            <w:noProof/>
          </w:rPr>
          <w:t xml:space="preserve">§5  </w:t>
        </w:r>
        <w:r w:rsidR="006D3A5E" w:rsidRPr="00547C89">
          <w:rPr>
            <w:rStyle w:val="a9"/>
            <w:rFonts w:hint="eastAsia"/>
            <w:b/>
            <w:bCs/>
            <w:noProof/>
          </w:rPr>
          <w:t>托管人报告</w:t>
        </w:r>
        <w:r w:rsidR="006D3A5E">
          <w:rPr>
            <w:noProof/>
            <w:webHidden/>
          </w:rPr>
          <w:tab/>
        </w:r>
        <w:r w:rsidR="006D3A5E">
          <w:rPr>
            <w:noProof/>
            <w:webHidden/>
          </w:rPr>
          <w:fldChar w:fldCharType="begin"/>
        </w:r>
        <w:r w:rsidR="006D3A5E">
          <w:rPr>
            <w:noProof/>
            <w:webHidden/>
          </w:rPr>
          <w:instrText xml:space="preserve"> PAGEREF _Toc35963221 \h </w:instrText>
        </w:r>
        <w:r w:rsidR="006D3A5E">
          <w:rPr>
            <w:noProof/>
            <w:webHidden/>
          </w:rPr>
        </w:r>
        <w:r w:rsidR="006D3A5E">
          <w:rPr>
            <w:noProof/>
            <w:webHidden/>
          </w:rPr>
          <w:fldChar w:fldCharType="separate"/>
        </w:r>
        <w:r w:rsidR="006D3A5E">
          <w:rPr>
            <w:noProof/>
            <w:webHidden/>
          </w:rPr>
          <w:t>17</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22" w:history="1">
        <w:r w:rsidR="006D3A5E" w:rsidRPr="00547C89">
          <w:rPr>
            <w:rStyle w:val="a9"/>
            <w:noProof/>
          </w:rPr>
          <w:t xml:space="preserve">5.1 </w:t>
        </w:r>
        <w:r w:rsidR="006D3A5E" w:rsidRPr="00547C89">
          <w:rPr>
            <w:rStyle w:val="a9"/>
            <w:rFonts w:hint="eastAsia"/>
            <w:noProof/>
          </w:rPr>
          <w:t>报告期内本基金托管人遵规守信情况声明</w:t>
        </w:r>
        <w:r w:rsidR="006D3A5E">
          <w:rPr>
            <w:noProof/>
            <w:webHidden/>
          </w:rPr>
          <w:tab/>
        </w:r>
        <w:r w:rsidR="006D3A5E">
          <w:rPr>
            <w:noProof/>
            <w:webHidden/>
          </w:rPr>
          <w:fldChar w:fldCharType="begin"/>
        </w:r>
        <w:r w:rsidR="006D3A5E">
          <w:rPr>
            <w:noProof/>
            <w:webHidden/>
          </w:rPr>
          <w:instrText xml:space="preserve"> PAGEREF _Toc35963222 \h </w:instrText>
        </w:r>
        <w:r w:rsidR="006D3A5E">
          <w:rPr>
            <w:noProof/>
            <w:webHidden/>
          </w:rPr>
        </w:r>
        <w:r w:rsidR="006D3A5E">
          <w:rPr>
            <w:noProof/>
            <w:webHidden/>
          </w:rPr>
          <w:fldChar w:fldCharType="separate"/>
        </w:r>
        <w:r w:rsidR="006D3A5E">
          <w:rPr>
            <w:noProof/>
            <w:webHidden/>
          </w:rPr>
          <w:t>17</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23" w:history="1">
        <w:r w:rsidR="006D3A5E" w:rsidRPr="00547C89">
          <w:rPr>
            <w:rStyle w:val="a9"/>
            <w:noProof/>
          </w:rPr>
          <w:t xml:space="preserve">5.2 </w:t>
        </w:r>
        <w:r w:rsidR="006D3A5E" w:rsidRPr="00547C89">
          <w:rPr>
            <w:rStyle w:val="a9"/>
            <w:rFonts w:hint="eastAsia"/>
            <w:noProof/>
          </w:rPr>
          <w:t>托管人对报告期内本基金投资运作遵规守信、净值计算、利润分配等情况的说明</w:t>
        </w:r>
        <w:r w:rsidR="006D3A5E">
          <w:rPr>
            <w:noProof/>
            <w:webHidden/>
          </w:rPr>
          <w:tab/>
        </w:r>
        <w:r w:rsidR="006D3A5E">
          <w:rPr>
            <w:noProof/>
            <w:webHidden/>
          </w:rPr>
          <w:fldChar w:fldCharType="begin"/>
        </w:r>
        <w:r w:rsidR="006D3A5E">
          <w:rPr>
            <w:noProof/>
            <w:webHidden/>
          </w:rPr>
          <w:instrText xml:space="preserve"> PAGEREF _Toc35963223 \h </w:instrText>
        </w:r>
        <w:r w:rsidR="006D3A5E">
          <w:rPr>
            <w:noProof/>
            <w:webHidden/>
          </w:rPr>
        </w:r>
        <w:r w:rsidR="006D3A5E">
          <w:rPr>
            <w:noProof/>
            <w:webHidden/>
          </w:rPr>
          <w:fldChar w:fldCharType="separate"/>
        </w:r>
        <w:r w:rsidR="006D3A5E">
          <w:rPr>
            <w:noProof/>
            <w:webHidden/>
          </w:rPr>
          <w:t>17</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24" w:history="1">
        <w:r w:rsidR="006D3A5E" w:rsidRPr="00547C89">
          <w:rPr>
            <w:rStyle w:val="a9"/>
            <w:noProof/>
          </w:rPr>
          <w:t xml:space="preserve">5.3 </w:t>
        </w:r>
        <w:r w:rsidR="006D3A5E" w:rsidRPr="00547C89">
          <w:rPr>
            <w:rStyle w:val="a9"/>
            <w:rFonts w:hint="eastAsia"/>
            <w:noProof/>
          </w:rPr>
          <w:t>托管人对本年度报告中财务信息等内容的真实、准确和完整发表意见</w:t>
        </w:r>
        <w:r w:rsidR="006D3A5E">
          <w:rPr>
            <w:noProof/>
            <w:webHidden/>
          </w:rPr>
          <w:tab/>
        </w:r>
        <w:r w:rsidR="006D3A5E">
          <w:rPr>
            <w:noProof/>
            <w:webHidden/>
          </w:rPr>
          <w:fldChar w:fldCharType="begin"/>
        </w:r>
        <w:r w:rsidR="006D3A5E">
          <w:rPr>
            <w:noProof/>
            <w:webHidden/>
          </w:rPr>
          <w:instrText xml:space="preserve"> PAGEREF _Toc35963224 \h </w:instrText>
        </w:r>
        <w:r w:rsidR="006D3A5E">
          <w:rPr>
            <w:noProof/>
            <w:webHidden/>
          </w:rPr>
        </w:r>
        <w:r w:rsidR="006D3A5E">
          <w:rPr>
            <w:noProof/>
            <w:webHidden/>
          </w:rPr>
          <w:fldChar w:fldCharType="separate"/>
        </w:r>
        <w:r w:rsidR="006D3A5E">
          <w:rPr>
            <w:noProof/>
            <w:webHidden/>
          </w:rPr>
          <w:t>17</w:t>
        </w:r>
        <w:r w:rsidR="006D3A5E">
          <w:rPr>
            <w:noProof/>
            <w:webHidden/>
          </w:rPr>
          <w:fldChar w:fldCharType="end"/>
        </w:r>
      </w:hyperlink>
    </w:p>
    <w:p w:rsidR="006D3A5E" w:rsidRDefault="007E537E">
      <w:pPr>
        <w:pStyle w:val="11"/>
        <w:rPr>
          <w:rFonts w:asciiTheme="minorHAnsi" w:eastAsiaTheme="minorEastAsia" w:hAnsiTheme="minorHAnsi" w:cstheme="minorBidi"/>
          <w:noProof/>
          <w:szCs w:val="22"/>
        </w:rPr>
      </w:pPr>
      <w:hyperlink w:anchor="_Toc35963225" w:history="1">
        <w:r w:rsidR="006D3A5E" w:rsidRPr="00547C89">
          <w:rPr>
            <w:rStyle w:val="a9"/>
            <w:b/>
            <w:bCs/>
            <w:noProof/>
          </w:rPr>
          <w:t xml:space="preserve">§6  </w:t>
        </w:r>
        <w:r w:rsidR="006D3A5E" w:rsidRPr="00547C89">
          <w:rPr>
            <w:rStyle w:val="a9"/>
            <w:rFonts w:hint="eastAsia"/>
            <w:b/>
            <w:bCs/>
            <w:noProof/>
          </w:rPr>
          <w:t>审计报告</w:t>
        </w:r>
        <w:r w:rsidR="006D3A5E">
          <w:rPr>
            <w:noProof/>
            <w:webHidden/>
          </w:rPr>
          <w:tab/>
        </w:r>
        <w:r w:rsidR="006D3A5E">
          <w:rPr>
            <w:noProof/>
            <w:webHidden/>
          </w:rPr>
          <w:fldChar w:fldCharType="begin"/>
        </w:r>
        <w:r w:rsidR="006D3A5E">
          <w:rPr>
            <w:noProof/>
            <w:webHidden/>
          </w:rPr>
          <w:instrText xml:space="preserve"> PAGEREF _Toc35963225 \h </w:instrText>
        </w:r>
        <w:r w:rsidR="006D3A5E">
          <w:rPr>
            <w:noProof/>
            <w:webHidden/>
          </w:rPr>
        </w:r>
        <w:r w:rsidR="006D3A5E">
          <w:rPr>
            <w:noProof/>
            <w:webHidden/>
          </w:rPr>
          <w:fldChar w:fldCharType="separate"/>
        </w:r>
        <w:r w:rsidR="006D3A5E">
          <w:rPr>
            <w:noProof/>
            <w:webHidden/>
          </w:rPr>
          <w:t>17</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26" w:history="1">
        <w:r w:rsidR="006D3A5E" w:rsidRPr="00547C89">
          <w:rPr>
            <w:rStyle w:val="a9"/>
            <w:noProof/>
          </w:rPr>
          <w:t xml:space="preserve">6.1 </w:t>
        </w:r>
        <w:r w:rsidR="006D3A5E" w:rsidRPr="00547C89">
          <w:rPr>
            <w:rStyle w:val="a9"/>
            <w:rFonts w:hint="eastAsia"/>
            <w:noProof/>
          </w:rPr>
          <w:t>审计意见</w:t>
        </w:r>
        <w:r w:rsidR="006D3A5E">
          <w:rPr>
            <w:noProof/>
            <w:webHidden/>
          </w:rPr>
          <w:tab/>
        </w:r>
        <w:r w:rsidR="006D3A5E">
          <w:rPr>
            <w:noProof/>
            <w:webHidden/>
          </w:rPr>
          <w:fldChar w:fldCharType="begin"/>
        </w:r>
        <w:r w:rsidR="006D3A5E">
          <w:rPr>
            <w:noProof/>
            <w:webHidden/>
          </w:rPr>
          <w:instrText xml:space="preserve"> PAGEREF _Toc35963226 \h </w:instrText>
        </w:r>
        <w:r w:rsidR="006D3A5E">
          <w:rPr>
            <w:noProof/>
            <w:webHidden/>
          </w:rPr>
        </w:r>
        <w:r w:rsidR="006D3A5E">
          <w:rPr>
            <w:noProof/>
            <w:webHidden/>
          </w:rPr>
          <w:fldChar w:fldCharType="separate"/>
        </w:r>
        <w:r w:rsidR="006D3A5E">
          <w:rPr>
            <w:noProof/>
            <w:webHidden/>
          </w:rPr>
          <w:t>17</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27" w:history="1">
        <w:r w:rsidR="006D3A5E" w:rsidRPr="00547C89">
          <w:rPr>
            <w:rStyle w:val="a9"/>
            <w:noProof/>
          </w:rPr>
          <w:t xml:space="preserve">6.2 </w:t>
        </w:r>
        <w:r w:rsidR="006D3A5E" w:rsidRPr="00547C89">
          <w:rPr>
            <w:rStyle w:val="a9"/>
            <w:rFonts w:hint="eastAsia"/>
            <w:noProof/>
          </w:rPr>
          <w:t>形成审计意见的基础</w:t>
        </w:r>
        <w:r w:rsidR="006D3A5E">
          <w:rPr>
            <w:noProof/>
            <w:webHidden/>
          </w:rPr>
          <w:tab/>
        </w:r>
        <w:r w:rsidR="006D3A5E">
          <w:rPr>
            <w:noProof/>
            <w:webHidden/>
          </w:rPr>
          <w:fldChar w:fldCharType="begin"/>
        </w:r>
        <w:r w:rsidR="006D3A5E">
          <w:rPr>
            <w:noProof/>
            <w:webHidden/>
          </w:rPr>
          <w:instrText xml:space="preserve"> PAGEREF _Toc35963227 \h </w:instrText>
        </w:r>
        <w:r w:rsidR="006D3A5E">
          <w:rPr>
            <w:noProof/>
            <w:webHidden/>
          </w:rPr>
        </w:r>
        <w:r w:rsidR="006D3A5E">
          <w:rPr>
            <w:noProof/>
            <w:webHidden/>
          </w:rPr>
          <w:fldChar w:fldCharType="separate"/>
        </w:r>
        <w:r w:rsidR="006D3A5E">
          <w:rPr>
            <w:noProof/>
            <w:webHidden/>
          </w:rPr>
          <w:t>18</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28" w:history="1">
        <w:r w:rsidR="006D3A5E" w:rsidRPr="00547C89">
          <w:rPr>
            <w:rStyle w:val="a9"/>
            <w:noProof/>
          </w:rPr>
          <w:t xml:space="preserve">6.3 </w:t>
        </w:r>
        <w:r w:rsidR="006D3A5E" w:rsidRPr="00547C89">
          <w:rPr>
            <w:rStyle w:val="a9"/>
            <w:rFonts w:hint="eastAsia"/>
            <w:noProof/>
          </w:rPr>
          <w:t>管理层和治理层对财务报表的责任</w:t>
        </w:r>
        <w:r w:rsidR="006D3A5E">
          <w:rPr>
            <w:noProof/>
            <w:webHidden/>
          </w:rPr>
          <w:tab/>
        </w:r>
        <w:r w:rsidR="006D3A5E">
          <w:rPr>
            <w:noProof/>
            <w:webHidden/>
          </w:rPr>
          <w:fldChar w:fldCharType="begin"/>
        </w:r>
        <w:r w:rsidR="006D3A5E">
          <w:rPr>
            <w:noProof/>
            <w:webHidden/>
          </w:rPr>
          <w:instrText xml:space="preserve"> PAGEREF _Toc35963228 \h </w:instrText>
        </w:r>
        <w:r w:rsidR="006D3A5E">
          <w:rPr>
            <w:noProof/>
            <w:webHidden/>
          </w:rPr>
        </w:r>
        <w:r w:rsidR="006D3A5E">
          <w:rPr>
            <w:noProof/>
            <w:webHidden/>
          </w:rPr>
          <w:fldChar w:fldCharType="separate"/>
        </w:r>
        <w:r w:rsidR="006D3A5E">
          <w:rPr>
            <w:noProof/>
            <w:webHidden/>
          </w:rPr>
          <w:t>18</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29" w:history="1">
        <w:r w:rsidR="006D3A5E" w:rsidRPr="00547C89">
          <w:rPr>
            <w:rStyle w:val="a9"/>
            <w:noProof/>
          </w:rPr>
          <w:t xml:space="preserve">6.4 </w:t>
        </w:r>
        <w:r w:rsidR="006D3A5E" w:rsidRPr="00547C89">
          <w:rPr>
            <w:rStyle w:val="a9"/>
            <w:rFonts w:hint="eastAsia"/>
            <w:noProof/>
          </w:rPr>
          <w:t>注册会计师对财务报表审计的责任</w:t>
        </w:r>
        <w:r w:rsidR="006D3A5E">
          <w:rPr>
            <w:noProof/>
            <w:webHidden/>
          </w:rPr>
          <w:tab/>
        </w:r>
        <w:r w:rsidR="006D3A5E">
          <w:rPr>
            <w:noProof/>
            <w:webHidden/>
          </w:rPr>
          <w:fldChar w:fldCharType="begin"/>
        </w:r>
        <w:r w:rsidR="006D3A5E">
          <w:rPr>
            <w:noProof/>
            <w:webHidden/>
          </w:rPr>
          <w:instrText xml:space="preserve"> PAGEREF _Toc35963229 \h </w:instrText>
        </w:r>
        <w:r w:rsidR="006D3A5E">
          <w:rPr>
            <w:noProof/>
            <w:webHidden/>
          </w:rPr>
        </w:r>
        <w:r w:rsidR="006D3A5E">
          <w:rPr>
            <w:noProof/>
            <w:webHidden/>
          </w:rPr>
          <w:fldChar w:fldCharType="separate"/>
        </w:r>
        <w:r w:rsidR="006D3A5E">
          <w:rPr>
            <w:noProof/>
            <w:webHidden/>
          </w:rPr>
          <w:t>18</w:t>
        </w:r>
        <w:r w:rsidR="006D3A5E">
          <w:rPr>
            <w:noProof/>
            <w:webHidden/>
          </w:rPr>
          <w:fldChar w:fldCharType="end"/>
        </w:r>
      </w:hyperlink>
    </w:p>
    <w:p w:rsidR="006D3A5E" w:rsidRDefault="007E537E">
      <w:pPr>
        <w:pStyle w:val="11"/>
        <w:rPr>
          <w:rFonts w:asciiTheme="minorHAnsi" w:eastAsiaTheme="minorEastAsia" w:hAnsiTheme="minorHAnsi" w:cstheme="minorBidi"/>
          <w:noProof/>
          <w:szCs w:val="22"/>
        </w:rPr>
      </w:pPr>
      <w:hyperlink w:anchor="_Toc35963230" w:history="1">
        <w:r w:rsidR="006D3A5E" w:rsidRPr="00547C89">
          <w:rPr>
            <w:rStyle w:val="a9"/>
            <w:b/>
            <w:bCs/>
            <w:noProof/>
          </w:rPr>
          <w:t>§7</w:t>
        </w:r>
        <w:r w:rsidR="006D3A5E" w:rsidRPr="00547C89">
          <w:rPr>
            <w:rStyle w:val="a9"/>
            <w:rFonts w:hint="eastAsia"/>
            <w:b/>
            <w:bCs/>
            <w:noProof/>
          </w:rPr>
          <w:t>年度财务报表</w:t>
        </w:r>
        <w:r w:rsidR="006D3A5E">
          <w:rPr>
            <w:noProof/>
            <w:webHidden/>
          </w:rPr>
          <w:tab/>
        </w:r>
        <w:r w:rsidR="006D3A5E">
          <w:rPr>
            <w:noProof/>
            <w:webHidden/>
          </w:rPr>
          <w:fldChar w:fldCharType="begin"/>
        </w:r>
        <w:r w:rsidR="006D3A5E">
          <w:rPr>
            <w:noProof/>
            <w:webHidden/>
          </w:rPr>
          <w:instrText xml:space="preserve"> PAGEREF _Toc35963230 \h </w:instrText>
        </w:r>
        <w:r w:rsidR="006D3A5E">
          <w:rPr>
            <w:noProof/>
            <w:webHidden/>
          </w:rPr>
        </w:r>
        <w:r w:rsidR="006D3A5E">
          <w:rPr>
            <w:noProof/>
            <w:webHidden/>
          </w:rPr>
          <w:fldChar w:fldCharType="separate"/>
        </w:r>
        <w:r w:rsidR="006D3A5E">
          <w:rPr>
            <w:noProof/>
            <w:webHidden/>
          </w:rPr>
          <w:t>20</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31" w:history="1">
        <w:r w:rsidR="006D3A5E" w:rsidRPr="00547C89">
          <w:rPr>
            <w:rStyle w:val="a9"/>
            <w:noProof/>
          </w:rPr>
          <w:t xml:space="preserve">7.1 </w:t>
        </w:r>
        <w:r w:rsidR="006D3A5E" w:rsidRPr="00547C89">
          <w:rPr>
            <w:rStyle w:val="a9"/>
            <w:rFonts w:hint="eastAsia"/>
            <w:noProof/>
          </w:rPr>
          <w:t>资产负债表</w:t>
        </w:r>
        <w:r w:rsidR="006D3A5E">
          <w:rPr>
            <w:noProof/>
            <w:webHidden/>
          </w:rPr>
          <w:tab/>
        </w:r>
        <w:r w:rsidR="006D3A5E">
          <w:rPr>
            <w:noProof/>
            <w:webHidden/>
          </w:rPr>
          <w:fldChar w:fldCharType="begin"/>
        </w:r>
        <w:r w:rsidR="006D3A5E">
          <w:rPr>
            <w:noProof/>
            <w:webHidden/>
          </w:rPr>
          <w:instrText xml:space="preserve"> PAGEREF _Toc35963231 \h </w:instrText>
        </w:r>
        <w:r w:rsidR="006D3A5E">
          <w:rPr>
            <w:noProof/>
            <w:webHidden/>
          </w:rPr>
        </w:r>
        <w:r w:rsidR="006D3A5E">
          <w:rPr>
            <w:noProof/>
            <w:webHidden/>
          </w:rPr>
          <w:fldChar w:fldCharType="separate"/>
        </w:r>
        <w:r w:rsidR="006D3A5E">
          <w:rPr>
            <w:noProof/>
            <w:webHidden/>
          </w:rPr>
          <w:t>20</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32" w:history="1">
        <w:r w:rsidR="006D3A5E" w:rsidRPr="00547C89">
          <w:rPr>
            <w:rStyle w:val="a9"/>
            <w:noProof/>
          </w:rPr>
          <w:t xml:space="preserve">7.2 </w:t>
        </w:r>
        <w:r w:rsidR="006D3A5E" w:rsidRPr="00547C89">
          <w:rPr>
            <w:rStyle w:val="a9"/>
            <w:rFonts w:hint="eastAsia"/>
            <w:noProof/>
          </w:rPr>
          <w:t>利润表</w:t>
        </w:r>
        <w:r w:rsidR="006D3A5E">
          <w:rPr>
            <w:noProof/>
            <w:webHidden/>
          </w:rPr>
          <w:tab/>
        </w:r>
        <w:r w:rsidR="006D3A5E">
          <w:rPr>
            <w:noProof/>
            <w:webHidden/>
          </w:rPr>
          <w:fldChar w:fldCharType="begin"/>
        </w:r>
        <w:r w:rsidR="006D3A5E">
          <w:rPr>
            <w:noProof/>
            <w:webHidden/>
          </w:rPr>
          <w:instrText xml:space="preserve"> PAGEREF _Toc35963232 \h </w:instrText>
        </w:r>
        <w:r w:rsidR="006D3A5E">
          <w:rPr>
            <w:noProof/>
            <w:webHidden/>
          </w:rPr>
        </w:r>
        <w:r w:rsidR="006D3A5E">
          <w:rPr>
            <w:noProof/>
            <w:webHidden/>
          </w:rPr>
          <w:fldChar w:fldCharType="separate"/>
        </w:r>
        <w:r w:rsidR="006D3A5E">
          <w:rPr>
            <w:noProof/>
            <w:webHidden/>
          </w:rPr>
          <w:t>21</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33" w:history="1">
        <w:r w:rsidR="006D3A5E" w:rsidRPr="00547C89">
          <w:rPr>
            <w:rStyle w:val="a9"/>
            <w:noProof/>
          </w:rPr>
          <w:t xml:space="preserve">7.3 </w:t>
        </w:r>
        <w:r w:rsidR="006D3A5E" w:rsidRPr="00547C89">
          <w:rPr>
            <w:rStyle w:val="a9"/>
            <w:rFonts w:hint="eastAsia"/>
            <w:noProof/>
          </w:rPr>
          <w:t>所有者权益（基金净值）变动表</w:t>
        </w:r>
        <w:r w:rsidR="006D3A5E">
          <w:rPr>
            <w:noProof/>
            <w:webHidden/>
          </w:rPr>
          <w:tab/>
        </w:r>
        <w:r w:rsidR="006D3A5E">
          <w:rPr>
            <w:noProof/>
            <w:webHidden/>
          </w:rPr>
          <w:fldChar w:fldCharType="begin"/>
        </w:r>
        <w:r w:rsidR="006D3A5E">
          <w:rPr>
            <w:noProof/>
            <w:webHidden/>
          </w:rPr>
          <w:instrText xml:space="preserve"> PAGEREF _Toc35963233 \h </w:instrText>
        </w:r>
        <w:r w:rsidR="006D3A5E">
          <w:rPr>
            <w:noProof/>
            <w:webHidden/>
          </w:rPr>
        </w:r>
        <w:r w:rsidR="006D3A5E">
          <w:rPr>
            <w:noProof/>
            <w:webHidden/>
          </w:rPr>
          <w:fldChar w:fldCharType="separate"/>
        </w:r>
        <w:r w:rsidR="006D3A5E">
          <w:rPr>
            <w:noProof/>
            <w:webHidden/>
          </w:rPr>
          <w:t>22</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234" w:history="1">
        <w:r w:rsidR="006D3A5E" w:rsidRPr="00547C89">
          <w:rPr>
            <w:rStyle w:val="a9"/>
            <w:noProof/>
          </w:rPr>
          <w:t xml:space="preserve">7.4 </w:t>
        </w:r>
        <w:r w:rsidR="006D3A5E" w:rsidRPr="00547C89">
          <w:rPr>
            <w:rStyle w:val="a9"/>
            <w:rFonts w:hint="eastAsia"/>
            <w:noProof/>
          </w:rPr>
          <w:t>报表附注</w:t>
        </w:r>
        <w:r w:rsidR="006D3A5E">
          <w:rPr>
            <w:noProof/>
            <w:webHidden/>
          </w:rPr>
          <w:tab/>
        </w:r>
        <w:r w:rsidR="006D3A5E">
          <w:rPr>
            <w:noProof/>
            <w:webHidden/>
          </w:rPr>
          <w:fldChar w:fldCharType="begin"/>
        </w:r>
        <w:r w:rsidR="006D3A5E">
          <w:rPr>
            <w:noProof/>
            <w:webHidden/>
          </w:rPr>
          <w:instrText xml:space="preserve"> PAGEREF _Toc35963234 \h </w:instrText>
        </w:r>
        <w:r w:rsidR="006D3A5E">
          <w:rPr>
            <w:noProof/>
            <w:webHidden/>
          </w:rPr>
        </w:r>
        <w:r w:rsidR="006D3A5E">
          <w:rPr>
            <w:noProof/>
            <w:webHidden/>
          </w:rPr>
          <w:fldChar w:fldCharType="separate"/>
        </w:r>
        <w:r w:rsidR="006D3A5E">
          <w:rPr>
            <w:noProof/>
            <w:webHidden/>
          </w:rPr>
          <w:t>24</w:t>
        </w:r>
        <w:r w:rsidR="006D3A5E">
          <w:rPr>
            <w:noProof/>
            <w:webHidden/>
          </w:rPr>
          <w:fldChar w:fldCharType="end"/>
        </w:r>
      </w:hyperlink>
    </w:p>
    <w:p w:rsidR="006D3A5E" w:rsidRDefault="007E537E">
      <w:pPr>
        <w:pStyle w:val="11"/>
        <w:rPr>
          <w:rFonts w:asciiTheme="minorHAnsi" w:eastAsiaTheme="minorEastAsia" w:hAnsiTheme="minorHAnsi" w:cstheme="minorBidi"/>
          <w:noProof/>
          <w:szCs w:val="22"/>
        </w:rPr>
      </w:pPr>
      <w:hyperlink w:anchor="_Toc35963308" w:history="1">
        <w:r w:rsidR="006D3A5E" w:rsidRPr="00547C89">
          <w:rPr>
            <w:rStyle w:val="a9"/>
            <w:b/>
            <w:noProof/>
          </w:rPr>
          <w:t>§8</w:t>
        </w:r>
        <w:r w:rsidR="006D3A5E" w:rsidRPr="00547C89">
          <w:rPr>
            <w:rStyle w:val="a9"/>
            <w:rFonts w:hint="eastAsia"/>
            <w:b/>
            <w:noProof/>
          </w:rPr>
          <w:t>投资组合报告</w:t>
        </w:r>
        <w:r w:rsidR="006D3A5E">
          <w:rPr>
            <w:noProof/>
            <w:webHidden/>
          </w:rPr>
          <w:tab/>
        </w:r>
        <w:r w:rsidR="006D3A5E">
          <w:rPr>
            <w:noProof/>
            <w:webHidden/>
          </w:rPr>
          <w:fldChar w:fldCharType="begin"/>
        </w:r>
        <w:r w:rsidR="006D3A5E">
          <w:rPr>
            <w:noProof/>
            <w:webHidden/>
          </w:rPr>
          <w:instrText xml:space="preserve"> PAGEREF _Toc35963308 \h </w:instrText>
        </w:r>
        <w:r w:rsidR="006D3A5E">
          <w:rPr>
            <w:noProof/>
            <w:webHidden/>
          </w:rPr>
        </w:r>
        <w:r w:rsidR="006D3A5E">
          <w:rPr>
            <w:noProof/>
            <w:webHidden/>
          </w:rPr>
          <w:fldChar w:fldCharType="separate"/>
        </w:r>
        <w:r w:rsidR="006D3A5E">
          <w:rPr>
            <w:noProof/>
            <w:webHidden/>
          </w:rPr>
          <w:t>47</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09" w:history="1">
        <w:r w:rsidR="006D3A5E" w:rsidRPr="00547C89">
          <w:rPr>
            <w:rStyle w:val="a9"/>
            <w:noProof/>
          </w:rPr>
          <w:t xml:space="preserve">8.1 </w:t>
        </w:r>
        <w:r w:rsidR="006D3A5E" w:rsidRPr="00547C89">
          <w:rPr>
            <w:rStyle w:val="a9"/>
            <w:rFonts w:hint="eastAsia"/>
            <w:noProof/>
          </w:rPr>
          <w:t>期末基金资产组合情况</w:t>
        </w:r>
        <w:r w:rsidR="006D3A5E">
          <w:rPr>
            <w:noProof/>
            <w:webHidden/>
          </w:rPr>
          <w:tab/>
        </w:r>
        <w:r w:rsidR="006D3A5E">
          <w:rPr>
            <w:noProof/>
            <w:webHidden/>
          </w:rPr>
          <w:fldChar w:fldCharType="begin"/>
        </w:r>
        <w:r w:rsidR="006D3A5E">
          <w:rPr>
            <w:noProof/>
            <w:webHidden/>
          </w:rPr>
          <w:instrText xml:space="preserve"> PAGEREF _Toc35963309 \h </w:instrText>
        </w:r>
        <w:r w:rsidR="006D3A5E">
          <w:rPr>
            <w:noProof/>
            <w:webHidden/>
          </w:rPr>
        </w:r>
        <w:r w:rsidR="006D3A5E">
          <w:rPr>
            <w:noProof/>
            <w:webHidden/>
          </w:rPr>
          <w:fldChar w:fldCharType="separate"/>
        </w:r>
        <w:r w:rsidR="006D3A5E">
          <w:rPr>
            <w:noProof/>
            <w:webHidden/>
          </w:rPr>
          <w:t>47</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10" w:history="1">
        <w:r w:rsidR="006D3A5E" w:rsidRPr="00547C89">
          <w:rPr>
            <w:rStyle w:val="a9"/>
            <w:noProof/>
          </w:rPr>
          <w:t>8.2</w:t>
        </w:r>
        <w:r w:rsidR="006D3A5E" w:rsidRPr="00547C89">
          <w:rPr>
            <w:rStyle w:val="a9"/>
            <w:rFonts w:hint="eastAsia"/>
            <w:noProof/>
          </w:rPr>
          <w:t>期末投资目标基金明细</w:t>
        </w:r>
        <w:r w:rsidR="006D3A5E">
          <w:rPr>
            <w:noProof/>
            <w:webHidden/>
          </w:rPr>
          <w:tab/>
        </w:r>
        <w:r w:rsidR="006D3A5E">
          <w:rPr>
            <w:noProof/>
            <w:webHidden/>
          </w:rPr>
          <w:fldChar w:fldCharType="begin"/>
        </w:r>
        <w:r w:rsidR="006D3A5E">
          <w:rPr>
            <w:noProof/>
            <w:webHidden/>
          </w:rPr>
          <w:instrText xml:space="preserve"> PAGEREF _Toc35963310 \h </w:instrText>
        </w:r>
        <w:r w:rsidR="006D3A5E">
          <w:rPr>
            <w:noProof/>
            <w:webHidden/>
          </w:rPr>
        </w:r>
        <w:r w:rsidR="006D3A5E">
          <w:rPr>
            <w:noProof/>
            <w:webHidden/>
          </w:rPr>
          <w:fldChar w:fldCharType="separate"/>
        </w:r>
        <w:r w:rsidR="006D3A5E">
          <w:rPr>
            <w:noProof/>
            <w:webHidden/>
          </w:rPr>
          <w:t>48</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11" w:history="1">
        <w:r w:rsidR="006D3A5E" w:rsidRPr="00547C89">
          <w:rPr>
            <w:rStyle w:val="a9"/>
            <w:noProof/>
          </w:rPr>
          <w:t>8.3</w:t>
        </w:r>
        <w:r w:rsidR="006D3A5E" w:rsidRPr="00547C89">
          <w:rPr>
            <w:rStyle w:val="a9"/>
            <w:rFonts w:hint="eastAsia"/>
            <w:noProof/>
          </w:rPr>
          <w:t>期末按行业分类的股票投资组合</w:t>
        </w:r>
        <w:r w:rsidR="006D3A5E">
          <w:rPr>
            <w:noProof/>
            <w:webHidden/>
          </w:rPr>
          <w:tab/>
        </w:r>
        <w:r w:rsidR="006D3A5E">
          <w:rPr>
            <w:noProof/>
            <w:webHidden/>
          </w:rPr>
          <w:fldChar w:fldCharType="begin"/>
        </w:r>
        <w:r w:rsidR="006D3A5E">
          <w:rPr>
            <w:noProof/>
            <w:webHidden/>
          </w:rPr>
          <w:instrText xml:space="preserve"> PAGEREF _Toc35963311 \h </w:instrText>
        </w:r>
        <w:r w:rsidR="006D3A5E">
          <w:rPr>
            <w:noProof/>
            <w:webHidden/>
          </w:rPr>
        </w:r>
        <w:r w:rsidR="006D3A5E">
          <w:rPr>
            <w:noProof/>
            <w:webHidden/>
          </w:rPr>
          <w:fldChar w:fldCharType="separate"/>
        </w:r>
        <w:r w:rsidR="006D3A5E">
          <w:rPr>
            <w:noProof/>
            <w:webHidden/>
          </w:rPr>
          <w:t>48</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12" w:history="1">
        <w:r w:rsidR="006D3A5E" w:rsidRPr="00547C89">
          <w:rPr>
            <w:rStyle w:val="a9"/>
            <w:noProof/>
          </w:rPr>
          <w:t>8.4</w:t>
        </w:r>
        <w:r w:rsidR="006D3A5E" w:rsidRPr="00547C89">
          <w:rPr>
            <w:rStyle w:val="a9"/>
            <w:rFonts w:hint="eastAsia"/>
            <w:noProof/>
          </w:rPr>
          <w:t>期末按公允价值占基金资产净值比例大小排序的所有股票投资明细</w:t>
        </w:r>
        <w:r w:rsidR="006D3A5E">
          <w:rPr>
            <w:noProof/>
            <w:webHidden/>
          </w:rPr>
          <w:tab/>
        </w:r>
        <w:r w:rsidR="006D3A5E">
          <w:rPr>
            <w:noProof/>
            <w:webHidden/>
          </w:rPr>
          <w:fldChar w:fldCharType="begin"/>
        </w:r>
        <w:r w:rsidR="006D3A5E">
          <w:rPr>
            <w:noProof/>
            <w:webHidden/>
          </w:rPr>
          <w:instrText xml:space="preserve"> PAGEREF _Toc35963312 \h </w:instrText>
        </w:r>
        <w:r w:rsidR="006D3A5E">
          <w:rPr>
            <w:noProof/>
            <w:webHidden/>
          </w:rPr>
        </w:r>
        <w:r w:rsidR="006D3A5E">
          <w:rPr>
            <w:noProof/>
            <w:webHidden/>
          </w:rPr>
          <w:fldChar w:fldCharType="separate"/>
        </w:r>
        <w:r w:rsidR="006D3A5E">
          <w:rPr>
            <w:noProof/>
            <w:webHidden/>
          </w:rPr>
          <w:t>49</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13" w:history="1">
        <w:r w:rsidR="006D3A5E" w:rsidRPr="00547C89">
          <w:rPr>
            <w:rStyle w:val="a9"/>
            <w:noProof/>
          </w:rPr>
          <w:t>8.5</w:t>
        </w:r>
        <w:r w:rsidR="006D3A5E" w:rsidRPr="00547C89">
          <w:rPr>
            <w:rStyle w:val="a9"/>
            <w:rFonts w:hint="eastAsia"/>
            <w:noProof/>
          </w:rPr>
          <w:t>报告期内股票投资组合的重大变动</w:t>
        </w:r>
        <w:r w:rsidR="006D3A5E">
          <w:rPr>
            <w:noProof/>
            <w:webHidden/>
          </w:rPr>
          <w:tab/>
        </w:r>
        <w:r w:rsidR="006D3A5E">
          <w:rPr>
            <w:noProof/>
            <w:webHidden/>
          </w:rPr>
          <w:fldChar w:fldCharType="begin"/>
        </w:r>
        <w:r w:rsidR="006D3A5E">
          <w:rPr>
            <w:noProof/>
            <w:webHidden/>
          </w:rPr>
          <w:instrText xml:space="preserve"> PAGEREF _Toc35963313 \h </w:instrText>
        </w:r>
        <w:r w:rsidR="006D3A5E">
          <w:rPr>
            <w:noProof/>
            <w:webHidden/>
          </w:rPr>
        </w:r>
        <w:r w:rsidR="006D3A5E">
          <w:rPr>
            <w:noProof/>
            <w:webHidden/>
          </w:rPr>
          <w:fldChar w:fldCharType="separate"/>
        </w:r>
        <w:r w:rsidR="006D3A5E">
          <w:rPr>
            <w:noProof/>
            <w:webHidden/>
          </w:rPr>
          <w:t>51</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17" w:history="1">
        <w:r w:rsidR="006D3A5E" w:rsidRPr="00547C89">
          <w:rPr>
            <w:rStyle w:val="a9"/>
            <w:noProof/>
          </w:rPr>
          <w:t>8.6</w:t>
        </w:r>
        <w:r w:rsidR="006D3A5E" w:rsidRPr="00547C89">
          <w:rPr>
            <w:rStyle w:val="a9"/>
            <w:rFonts w:hint="eastAsia"/>
            <w:noProof/>
          </w:rPr>
          <w:t>期末按债券品种分类的债券投资组合</w:t>
        </w:r>
        <w:r w:rsidR="006D3A5E">
          <w:rPr>
            <w:noProof/>
            <w:webHidden/>
          </w:rPr>
          <w:tab/>
        </w:r>
        <w:r w:rsidR="006D3A5E">
          <w:rPr>
            <w:noProof/>
            <w:webHidden/>
          </w:rPr>
          <w:fldChar w:fldCharType="begin"/>
        </w:r>
        <w:r w:rsidR="006D3A5E">
          <w:rPr>
            <w:noProof/>
            <w:webHidden/>
          </w:rPr>
          <w:instrText xml:space="preserve"> PAGEREF _Toc35963317 \h </w:instrText>
        </w:r>
        <w:r w:rsidR="006D3A5E">
          <w:rPr>
            <w:noProof/>
            <w:webHidden/>
          </w:rPr>
        </w:r>
        <w:r w:rsidR="006D3A5E">
          <w:rPr>
            <w:noProof/>
            <w:webHidden/>
          </w:rPr>
          <w:fldChar w:fldCharType="separate"/>
        </w:r>
        <w:r w:rsidR="006D3A5E">
          <w:rPr>
            <w:noProof/>
            <w:webHidden/>
          </w:rPr>
          <w:t>53</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18" w:history="1">
        <w:r w:rsidR="006D3A5E" w:rsidRPr="00547C89">
          <w:rPr>
            <w:rStyle w:val="a9"/>
            <w:noProof/>
          </w:rPr>
          <w:t>8.7</w:t>
        </w:r>
        <w:r w:rsidR="006D3A5E" w:rsidRPr="00547C89">
          <w:rPr>
            <w:rStyle w:val="a9"/>
            <w:rFonts w:hint="eastAsia"/>
            <w:noProof/>
          </w:rPr>
          <w:t>期末按公允价值占基金资产净值比例大小排序的前五名债券投资明细</w:t>
        </w:r>
        <w:r w:rsidR="006D3A5E">
          <w:rPr>
            <w:noProof/>
            <w:webHidden/>
          </w:rPr>
          <w:tab/>
        </w:r>
        <w:r w:rsidR="006D3A5E">
          <w:rPr>
            <w:noProof/>
            <w:webHidden/>
          </w:rPr>
          <w:fldChar w:fldCharType="begin"/>
        </w:r>
        <w:r w:rsidR="006D3A5E">
          <w:rPr>
            <w:noProof/>
            <w:webHidden/>
          </w:rPr>
          <w:instrText xml:space="preserve"> PAGEREF _Toc35963318 \h </w:instrText>
        </w:r>
        <w:r w:rsidR="006D3A5E">
          <w:rPr>
            <w:noProof/>
            <w:webHidden/>
          </w:rPr>
        </w:r>
        <w:r w:rsidR="006D3A5E">
          <w:rPr>
            <w:noProof/>
            <w:webHidden/>
          </w:rPr>
          <w:fldChar w:fldCharType="separate"/>
        </w:r>
        <w:r w:rsidR="006D3A5E">
          <w:rPr>
            <w:noProof/>
            <w:webHidden/>
          </w:rPr>
          <w:t>53</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19" w:history="1">
        <w:r w:rsidR="006D3A5E" w:rsidRPr="00547C89">
          <w:rPr>
            <w:rStyle w:val="a9"/>
            <w:noProof/>
          </w:rPr>
          <w:t>8.8</w:t>
        </w:r>
        <w:r w:rsidR="006D3A5E" w:rsidRPr="00547C89">
          <w:rPr>
            <w:rStyle w:val="a9"/>
            <w:rFonts w:hint="eastAsia"/>
            <w:noProof/>
          </w:rPr>
          <w:t>期末按公允价值占基金资产净值比例大小排序的所有资产支持证券投资明细</w:t>
        </w:r>
        <w:r w:rsidR="006D3A5E">
          <w:rPr>
            <w:noProof/>
            <w:webHidden/>
          </w:rPr>
          <w:tab/>
        </w:r>
        <w:r w:rsidR="006D3A5E">
          <w:rPr>
            <w:noProof/>
            <w:webHidden/>
          </w:rPr>
          <w:fldChar w:fldCharType="begin"/>
        </w:r>
        <w:r w:rsidR="006D3A5E">
          <w:rPr>
            <w:noProof/>
            <w:webHidden/>
          </w:rPr>
          <w:instrText xml:space="preserve"> PAGEREF _Toc35963319 \h </w:instrText>
        </w:r>
        <w:r w:rsidR="006D3A5E">
          <w:rPr>
            <w:noProof/>
            <w:webHidden/>
          </w:rPr>
        </w:r>
        <w:r w:rsidR="006D3A5E">
          <w:rPr>
            <w:noProof/>
            <w:webHidden/>
          </w:rPr>
          <w:fldChar w:fldCharType="separate"/>
        </w:r>
        <w:r w:rsidR="006D3A5E">
          <w:rPr>
            <w:noProof/>
            <w:webHidden/>
          </w:rPr>
          <w:t>54</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20" w:history="1">
        <w:r w:rsidR="006D3A5E" w:rsidRPr="00547C89">
          <w:rPr>
            <w:rStyle w:val="a9"/>
            <w:noProof/>
          </w:rPr>
          <w:t>8.9</w:t>
        </w:r>
        <w:r w:rsidR="006D3A5E" w:rsidRPr="00547C89">
          <w:rPr>
            <w:rStyle w:val="a9"/>
            <w:rFonts w:hint="eastAsia"/>
            <w:noProof/>
          </w:rPr>
          <w:t>报告期末按公允价值占基金资产净值比例大小排序的前五名贵金属投资明细</w:t>
        </w:r>
        <w:r w:rsidR="006D3A5E">
          <w:rPr>
            <w:noProof/>
            <w:webHidden/>
          </w:rPr>
          <w:tab/>
        </w:r>
        <w:r w:rsidR="006D3A5E">
          <w:rPr>
            <w:noProof/>
            <w:webHidden/>
          </w:rPr>
          <w:fldChar w:fldCharType="begin"/>
        </w:r>
        <w:r w:rsidR="006D3A5E">
          <w:rPr>
            <w:noProof/>
            <w:webHidden/>
          </w:rPr>
          <w:instrText xml:space="preserve"> PAGEREF _Toc35963320 \h </w:instrText>
        </w:r>
        <w:r w:rsidR="006D3A5E">
          <w:rPr>
            <w:noProof/>
            <w:webHidden/>
          </w:rPr>
        </w:r>
        <w:r w:rsidR="006D3A5E">
          <w:rPr>
            <w:noProof/>
            <w:webHidden/>
          </w:rPr>
          <w:fldChar w:fldCharType="separate"/>
        </w:r>
        <w:r w:rsidR="006D3A5E">
          <w:rPr>
            <w:noProof/>
            <w:webHidden/>
          </w:rPr>
          <w:t>54</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21" w:history="1">
        <w:r w:rsidR="006D3A5E" w:rsidRPr="00547C89">
          <w:rPr>
            <w:rStyle w:val="a9"/>
            <w:noProof/>
          </w:rPr>
          <w:t>8.10</w:t>
        </w:r>
        <w:r w:rsidR="006D3A5E" w:rsidRPr="00547C89">
          <w:rPr>
            <w:rStyle w:val="a9"/>
            <w:rFonts w:hint="eastAsia"/>
            <w:noProof/>
          </w:rPr>
          <w:t>期末按公允价值占基金资产净值比例大小排序的前五名权证投资明细</w:t>
        </w:r>
        <w:r w:rsidR="006D3A5E">
          <w:rPr>
            <w:noProof/>
            <w:webHidden/>
          </w:rPr>
          <w:tab/>
        </w:r>
        <w:r w:rsidR="006D3A5E">
          <w:rPr>
            <w:noProof/>
            <w:webHidden/>
          </w:rPr>
          <w:fldChar w:fldCharType="begin"/>
        </w:r>
        <w:r w:rsidR="006D3A5E">
          <w:rPr>
            <w:noProof/>
            <w:webHidden/>
          </w:rPr>
          <w:instrText xml:space="preserve"> PAGEREF _Toc35963321 \h </w:instrText>
        </w:r>
        <w:r w:rsidR="006D3A5E">
          <w:rPr>
            <w:noProof/>
            <w:webHidden/>
          </w:rPr>
        </w:r>
        <w:r w:rsidR="006D3A5E">
          <w:rPr>
            <w:noProof/>
            <w:webHidden/>
          </w:rPr>
          <w:fldChar w:fldCharType="separate"/>
        </w:r>
        <w:r w:rsidR="006D3A5E">
          <w:rPr>
            <w:noProof/>
            <w:webHidden/>
          </w:rPr>
          <w:t>54</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22" w:history="1">
        <w:r w:rsidR="006D3A5E" w:rsidRPr="00547C89">
          <w:rPr>
            <w:rStyle w:val="a9"/>
            <w:noProof/>
          </w:rPr>
          <w:t xml:space="preserve">8.11 </w:t>
        </w:r>
        <w:r w:rsidR="006D3A5E" w:rsidRPr="00547C89">
          <w:rPr>
            <w:rStyle w:val="a9"/>
            <w:rFonts w:hint="eastAsia"/>
            <w:noProof/>
          </w:rPr>
          <w:t>报告期末本基金投资的股指期货交易情况说明</w:t>
        </w:r>
        <w:r w:rsidR="006D3A5E">
          <w:rPr>
            <w:noProof/>
            <w:webHidden/>
          </w:rPr>
          <w:tab/>
        </w:r>
        <w:r w:rsidR="006D3A5E">
          <w:rPr>
            <w:noProof/>
            <w:webHidden/>
          </w:rPr>
          <w:fldChar w:fldCharType="begin"/>
        </w:r>
        <w:r w:rsidR="006D3A5E">
          <w:rPr>
            <w:noProof/>
            <w:webHidden/>
          </w:rPr>
          <w:instrText xml:space="preserve"> PAGEREF _Toc35963322 \h </w:instrText>
        </w:r>
        <w:r w:rsidR="006D3A5E">
          <w:rPr>
            <w:noProof/>
            <w:webHidden/>
          </w:rPr>
        </w:r>
        <w:r w:rsidR="006D3A5E">
          <w:rPr>
            <w:noProof/>
            <w:webHidden/>
          </w:rPr>
          <w:fldChar w:fldCharType="separate"/>
        </w:r>
        <w:r w:rsidR="006D3A5E">
          <w:rPr>
            <w:noProof/>
            <w:webHidden/>
          </w:rPr>
          <w:t>54</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23" w:history="1">
        <w:r w:rsidR="006D3A5E" w:rsidRPr="00547C89">
          <w:rPr>
            <w:rStyle w:val="a9"/>
            <w:noProof/>
          </w:rPr>
          <w:t>8.12</w:t>
        </w:r>
        <w:r w:rsidR="006D3A5E" w:rsidRPr="00547C89">
          <w:rPr>
            <w:rStyle w:val="a9"/>
            <w:rFonts w:hint="eastAsia"/>
            <w:noProof/>
          </w:rPr>
          <w:t>报告期末本基金投资的国债期货交易情况说明</w:t>
        </w:r>
        <w:r w:rsidR="006D3A5E">
          <w:rPr>
            <w:noProof/>
            <w:webHidden/>
          </w:rPr>
          <w:tab/>
        </w:r>
        <w:r w:rsidR="006D3A5E">
          <w:rPr>
            <w:noProof/>
            <w:webHidden/>
          </w:rPr>
          <w:fldChar w:fldCharType="begin"/>
        </w:r>
        <w:r w:rsidR="006D3A5E">
          <w:rPr>
            <w:noProof/>
            <w:webHidden/>
          </w:rPr>
          <w:instrText xml:space="preserve"> PAGEREF _Toc35963323 \h </w:instrText>
        </w:r>
        <w:r w:rsidR="006D3A5E">
          <w:rPr>
            <w:noProof/>
            <w:webHidden/>
          </w:rPr>
        </w:r>
        <w:r w:rsidR="006D3A5E">
          <w:rPr>
            <w:noProof/>
            <w:webHidden/>
          </w:rPr>
          <w:fldChar w:fldCharType="separate"/>
        </w:r>
        <w:r w:rsidR="006D3A5E">
          <w:rPr>
            <w:noProof/>
            <w:webHidden/>
          </w:rPr>
          <w:t>54</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24" w:history="1">
        <w:r w:rsidR="006D3A5E" w:rsidRPr="00547C89">
          <w:rPr>
            <w:rStyle w:val="a9"/>
            <w:noProof/>
          </w:rPr>
          <w:t xml:space="preserve">8.13 </w:t>
        </w:r>
        <w:r w:rsidR="006D3A5E" w:rsidRPr="00547C89">
          <w:rPr>
            <w:rStyle w:val="a9"/>
            <w:rFonts w:hint="eastAsia"/>
            <w:noProof/>
          </w:rPr>
          <w:t>投资组合报告附注</w:t>
        </w:r>
        <w:r w:rsidR="006D3A5E">
          <w:rPr>
            <w:noProof/>
            <w:webHidden/>
          </w:rPr>
          <w:tab/>
        </w:r>
        <w:r w:rsidR="006D3A5E">
          <w:rPr>
            <w:noProof/>
            <w:webHidden/>
          </w:rPr>
          <w:fldChar w:fldCharType="begin"/>
        </w:r>
        <w:r w:rsidR="006D3A5E">
          <w:rPr>
            <w:noProof/>
            <w:webHidden/>
          </w:rPr>
          <w:instrText xml:space="preserve"> PAGEREF _Toc35963324 \h </w:instrText>
        </w:r>
        <w:r w:rsidR="006D3A5E">
          <w:rPr>
            <w:noProof/>
            <w:webHidden/>
          </w:rPr>
        </w:r>
        <w:r w:rsidR="006D3A5E">
          <w:rPr>
            <w:noProof/>
            <w:webHidden/>
          </w:rPr>
          <w:fldChar w:fldCharType="separate"/>
        </w:r>
        <w:r w:rsidR="006D3A5E">
          <w:rPr>
            <w:noProof/>
            <w:webHidden/>
          </w:rPr>
          <w:t>54</w:t>
        </w:r>
        <w:r w:rsidR="006D3A5E">
          <w:rPr>
            <w:noProof/>
            <w:webHidden/>
          </w:rPr>
          <w:fldChar w:fldCharType="end"/>
        </w:r>
      </w:hyperlink>
    </w:p>
    <w:p w:rsidR="006D3A5E" w:rsidRDefault="007E537E">
      <w:pPr>
        <w:pStyle w:val="11"/>
        <w:rPr>
          <w:rFonts w:asciiTheme="minorHAnsi" w:eastAsiaTheme="minorEastAsia" w:hAnsiTheme="minorHAnsi" w:cstheme="minorBidi"/>
          <w:noProof/>
          <w:szCs w:val="22"/>
        </w:rPr>
      </w:pPr>
      <w:hyperlink w:anchor="_Toc35963329" w:history="1">
        <w:r w:rsidR="006D3A5E" w:rsidRPr="00547C89">
          <w:rPr>
            <w:rStyle w:val="a9"/>
            <w:b/>
            <w:noProof/>
          </w:rPr>
          <w:t>§9</w:t>
        </w:r>
        <w:r w:rsidR="006D3A5E" w:rsidRPr="00547C89">
          <w:rPr>
            <w:rStyle w:val="a9"/>
            <w:rFonts w:hint="eastAsia"/>
            <w:b/>
            <w:noProof/>
          </w:rPr>
          <w:t>基金份额持有人信息</w:t>
        </w:r>
        <w:r w:rsidR="006D3A5E">
          <w:rPr>
            <w:noProof/>
            <w:webHidden/>
          </w:rPr>
          <w:tab/>
        </w:r>
        <w:r w:rsidR="006D3A5E">
          <w:rPr>
            <w:noProof/>
            <w:webHidden/>
          </w:rPr>
          <w:fldChar w:fldCharType="begin"/>
        </w:r>
        <w:r w:rsidR="006D3A5E">
          <w:rPr>
            <w:noProof/>
            <w:webHidden/>
          </w:rPr>
          <w:instrText xml:space="preserve"> PAGEREF _Toc35963329 \h </w:instrText>
        </w:r>
        <w:r w:rsidR="006D3A5E">
          <w:rPr>
            <w:noProof/>
            <w:webHidden/>
          </w:rPr>
        </w:r>
        <w:r w:rsidR="006D3A5E">
          <w:rPr>
            <w:noProof/>
            <w:webHidden/>
          </w:rPr>
          <w:fldChar w:fldCharType="separate"/>
        </w:r>
        <w:r w:rsidR="006D3A5E">
          <w:rPr>
            <w:noProof/>
            <w:webHidden/>
          </w:rPr>
          <w:t>55</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30" w:history="1">
        <w:r w:rsidR="006D3A5E" w:rsidRPr="00547C89">
          <w:rPr>
            <w:rStyle w:val="a9"/>
            <w:noProof/>
          </w:rPr>
          <w:t xml:space="preserve">9.1 </w:t>
        </w:r>
        <w:r w:rsidR="006D3A5E" w:rsidRPr="00547C89">
          <w:rPr>
            <w:rStyle w:val="a9"/>
            <w:rFonts w:hint="eastAsia"/>
            <w:noProof/>
          </w:rPr>
          <w:t>期末基金份额持有人户数及持有人结构</w:t>
        </w:r>
        <w:r w:rsidR="006D3A5E">
          <w:rPr>
            <w:noProof/>
            <w:webHidden/>
          </w:rPr>
          <w:tab/>
        </w:r>
        <w:r w:rsidR="006D3A5E">
          <w:rPr>
            <w:noProof/>
            <w:webHidden/>
          </w:rPr>
          <w:fldChar w:fldCharType="begin"/>
        </w:r>
        <w:r w:rsidR="006D3A5E">
          <w:rPr>
            <w:noProof/>
            <w:webHidden/>
          </w:rPr>
          <w:instrText xml:space="preserve"> PAGEREF _Toc35963330 \h </w:instrText>
        </w:r>
        <w:r w:rsidR="006D3A5E">
          <w:rPr>
            <w:noProof/>
            <w:webHidden/>
          </w:rPr>
        </w:r>
        <w:r w:rsidR="006D3A5E">
          <w:rPr>
            <w:noProof/>
            <w:webHidden/>
          </w:rPr>
          <w:fldChar w:fldCharType="separate"/>
        </w:r>
        <w:r w:rsidR="006D3A5E">
          <w:rPr>
            <w:noProof/>
            <w:webHidden/>
          </w:rPr>
          <w:t>55</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31" w:history="1">
        <w:r w:rsidR="006D3A5E" w:rsidRPr="00547C89">
          <w:rPr>
            <w:rStyle w:val="a9"/>
            <w:noProof/>
          </w:rPr>
          <w:t>9.2</w:t>
        </w:r>
        <w:r w:rsidR="006D3A5E" w:rsidRPr="00547C89">
          <w:rPr>
            <w:rStyle w:val="a9"/>
            <w:rFonts w:hint="eastAsia"/>
            <w:noProof/>
          </w:rPr>
          <w:t>期末基金管理人的从业人员持有本基金的情况</w:t>
        </w:r>
        <w:r w:rsidR="006D3A5E">
          <w:rPr>
            <w:noProof/>
            <w:webHidden/>
          </w:rPr>
          <w:tab/>
        </w:r>
        <w:r w:rsidR="006D3A5E">
          <w:rPr>
            <w:noProof/>
            <w:webHidden/>
          </w:rPr>
          <w:fldChar w:fldCharType="begin"/>
        </w:r>
        <w:r w:rsidR="006D3A5E">
          <w:rPr>
            <w:noProof/>
            <w:webHidden/>
          </w:rPr>
          <w:instrText xml:space="preserve"> PAGEREF _Toc35963331 \h </w:instrText>
        </w:r>
        <w:r w:rsidR="006D3A5E">
          <w:rPr>
            <w:noProof/>
            <w:webHidden/>
          </w:rPr>
        </w:r>
        <w:r w:rsidR="006D3A5E">
          <w:rPr>
            <w:noProof/>
            <w:webHidden/>
          </w:rPr>
          <w:fldChar w:fldCharType="separate"/>
        </w:r>
        <w:r w:rsidR="006D3A5E">
          <w:rPr>
            <w:noProof/>
            <w:webHidden/>
          </w:rPr>
          <w:t>55</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32" w:history="1">
        <w:r w:rsidR="006D3A5E" w:rsidRPr="00547C89">
          <w:rPr>
            <w:rStyle w:val="a9"/>
            <w:noProof/>
          </w:rPr>
          <w:t>9.3</w:t>
        </w:r>
        <w:r w:rsidR="006D3A5E" w:rsidRPr="00547C89">
          <w:rPr>
            <w:rStyle w:val="a9"/>
            <w:rFonts w:hint="eastAsia"/>
            <w:noProof/>
          </w:rPr>
          <w:t>期末基金管理人的从业人员持有本开放式基金份额总量区间的情况</w:t>
        </w:r>
        <w:r w:rsidR="006D3A5E">
          <w:rPr>
            <w:noProof/>
            <w:webHidden/>
          </w:rPr>
          <w:tab/>
        </w:r>
        <w:r w:rsidR="006D3A5E">
          <w:rPr>
            <w:noProof/>
            <w:webHidden/>
          </w:rPr>
          <w:fldChar w:fldCharType="begin"/>
        </w:r>
        <w:r w:rsidR="006D3A5E">
          <w:rPr>
            <w:noProof/>
            <w:webHidden/>
          </w:rPr>
          <w:instrText xml:space="preserve"> PAGEREF _Toc35963332 \h </w:instrText>
        </w:r>
        <w:r w:rsidR="006D3A5E">
          <w:rPr>
            <w:noProof/>
            <w:webHidden/>
          </w:rPr>
        </w:r>
        <w:r w:rsidR="006D3A5E">
          <w:rPr>
            <w:noProof/>
            <w:webHidden/>
          </w:rPr>
          <w:fldChar w:fldCharType="separate"/>
        </w:r>
        <w:r w:rsidR="006D3A5E">
          <w:rPr>
            <w:noProof/>
            <w:webHidden/>
          </w:rPr>
          <w:t>55</w:t>
        </w:r>
        <w:r w:rsidR="006D3A5E">
          <w:rPr>
            <w:noProof/>
            <w:webHidden/>
          </w:rPr>
          <w:fldChar w:fldCharType="end"/>
        </w:r>
      </w:hyperlink>
    </w:p>
    <w:p w:rsidR="006D3A5E" w:rsidRDefault="007E537E">
      <w:pPr>
        <w:pStyle w:val="11"/>
        <w:rPr>
          <w:rFonts w:asciiTheme="minorHAnsi" w:eastAsiaTheme="minorEastAsia" w:hAnsiTheme="minorHAnsi" w:cstheme="minorBidi"/>
          <w:noProof/>
          <w:szCs w:val="22"/>
        </w:rPr>
      </w:pPr>
      <w:hyperlink w:anchor="_Toc35963333" w:history="1">
        <w:r w:rsidR="006D3A5E" w:rsidRPr="00547C89">
          <w:rPr>
            <w:rStyle w:val="a9"/>
            <w:b/>
            <w:bCs/>
            <w:noProof/>
          </w:rPr>
          <w:t>§10</w:t>
        </w:r>
        <w:r w:rsidR="006D3A5E" w:rsidRPr="00547C89">
          <w:rPr>
            <w:rStyle w:val="a9"/>
            <w:rFonts w:hint="eastAsia"/>
            <w:b/>
            <w:bCs/>
            <w:noProof/>
          </w:rPr>
          <w:t>开放式基金份额变动</w:t>
        </w:r>
        <w:r w:rsidR="006D3A5E">
          <w:rPr>
            <w:noProof/>
            <w:webHidden/>
          </w:rPr>
          <w:tab/>
        </w:r>
        <w:r w:rsidR="006D3A5E">
          <w:rPr>
            <w:noProof/>
            <w:webHidden/>
          </w:rPr>
          <w:fldChar w:fldCharType="begin"/>
        </w:r>
        <w:r w:rsidR="006D3A5E">
          <w:rPr>
            <w:noProof/>
            <w:webHidden/>
          </w:rPr>
          <w:instrText xml:space="preserve"> PAGEREF _Toc35963333 \h </w:instrText>
        </w:r>
        <w:r w:rsidR="006D3A5E">
          <w:rPr>
            <w:noProof/>
            <w:webHidden/>
          </w:rPr>
        </w:r>
        <w:r w:rsidR="006D3A5E">
          <w:rPr>
            <w:noProof/>
            <w:webHidden/>
          </w:rPr>
          <w:fldChar w:fldCharType="separate"/>
        </w:r>
        <w:r w:rsidR="006D3A5E">
          <w:rPr>
            <w:noProof/>
            <w:webHidden/>
          </w:rPr>
          <w:t>56</w:t>
        </w:r>
        <w:r w:rsidR="006D3A5E">
          <w:rPr>
            <w:noProof/>
            <w:webHidden/>
          </w:rPr>
          <w:fldChar w:fldCharType="end"/>
        </w:r>
      </w:hyperlink>
    </w:p>
    <w:p w:rsidR="006D3A5E" w:rsidRDefault="007E537E">
      <w:pPr>
        <w:pStyle w:val="11"/>
        <w:rPr>
          <w:rFonts w:asciiTheme="minorHAnsi" w:eastAsiaTheme="minorEastAsia" w:hAnsiTheme="minorHAnsi" w:cstheme="minorBidi"/>
          <w:noProof/>
          <w:szCs w:val="22"/>
        </w:rPr>
      </w:pPr>
      <w:hyperlink w:anchor="_Toc35963334" w:history="1">
        <w:r w:rsidR="006D3A5E" w:rsidRPr="00547C89">
          <w:rPr>
            <w:rStyle w:val="a9"/>
            <w:b/>
            <w:bCs/>
            <w:noProof/>
          </w:rPr>
          <w:t>§11</w:t>
        </w:r>
        <w:r w:rsidR="006D3A5E" w:rsidRPr="00547C89">
          <w:rPr>
            <w:rStyle w:val="a9"/>
            <w:rFonts w:hint="eastAsia"/>
            <w:b/>
            <w:bCs/>
            <w:noProof/>
          </w:rPr>
          <w:t>重大事件揭示</w:t>
        </w:r>
        <w:r w:rsidR="006D3A5E">
          <w:rPr>
            <w:noProof/>
            <w:webHidden/>
          </w:rPr>
          <w:tab/>
        </w:r>
        <w:r w:rsidR="006D3A5E">
          <w:rPr>
            <w:noProof/>
            <w:webHidden/>
          </w:rPr>
          <w:fldChar w:fldCharType="begin"/>
        </w:r>
        <w:r w:rsidR="006D3A5E">
          <w:rPr>
            <w:noProof/>
            <w:webHidden/>
          </w:rPr>
          <w:instrText xml:space="preserve"> PAGEREF _Toc35963334 \h </w:instrText>
        </w:r>
        <w:r w:rsidR="006D3A5E">
          <w:rPr>
            <w:noProof/>
            <w:webHidden/>
          </w:rPr>
        </w:r>
        <w:r w:rsidR="006D3A5E">
          <w:rPr>
            <w:noProof/>
            <w:webHidden/>
          </w:rPr>
          <w:fldChar w:fldCharType="separate"/>
        </w:r>
        <w:r w:rsidR="006D3A5E">
          <w:rPr>
            <w:noProof/>
            <w:webHidden/>
          </w:rPr>
          <w:t>56</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35" w:history="1">
        <w:r w:rsidR="006D3A5E" w:rsidRPr="00547C89">
          <w:rPr>
            <w:rStyle w:val="a9"/>
            <w:noProof/>
          </w:rPr>
          <w:t>11.1</w:t>
        </w:r>
        <w:r w:rsidR="006D3A5E" w:rsidRPr="00547C89">
          <w:rPr>
            <w:rStyle w:val="a9"/>
            <w:rFonts w:hint="eastAsia"/>
            <w:noProof/>
          </w:rPr>
          <w:t>基金份额持有人大会决议</w:t>
        </w:r>
        <w:r w:rsidR="006D3A5E">
          <w:rPr>
            <w:noProof/>
            <w:webHidden/>
          </w:rPr>
          <w:tab/>
        </w:r>
        <w:r w:rsidR="006D3A5E">
          <w:rPr>
            <w:noProof/>
            <w:webHidden/>
          </w:rPr>
          <w:fldChar w:fldCharType="begin"/>
        </w:r>
        <w:r w:rsidR="006D3A5E">
          <w:rPr>
            <w:noProof/>
            <w:webHidden/>
          </w:rPr>
          <w:instrText xml:space="preserve"> PAGEREF _Toc35963335 \h </w:instrText>
        </w:r>
        <w:r w:rsidR="006D3A5E">
          <w:rPr>
            <w:noProof/>
            <w:webHidden/>
          </w:rPr>
        </w:r>
        <w:r w:rsidR="006D3A5E">
          <w:rPr>
            <w:noProof/>
            <w:webHidden/>
          </w:rPr>
          <w:fldChar w:fldCharType="separate"/>
        </w:r>
        <w:r w:rsidR="006D3A5E">
          <w:rPr>
            <w:noProof/>
            <w:webHidden/>
          </w:rPr>
          <w:t>56</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36" w:history="1">
        <w:r w:rsidR="006D3A5E" w:rsidRPr="00547C89">
          <w:rPr>
            <w:rStyle w:val="a9"/>
            <w:noProof/>
          </w:rPr>
          <w:t xml:space="preserve">11.2 </w:t>
        </w:r>
        <w:r w:rsidR="006D3A5E" w:rsidRPr="00547C89">
          <w:rPr>
            <w:rStyle w:val="a9"/>
            <w:rFonts w:hint="eastAsia"/>
            <w:noProof/>
          </w:rPr>
          <w:t>基金管理人、基金托管人的专门基金托管部门的重大人事变动</w:t>
        </w:r>
        <w:r w:rsidR="006D3A5E">
          <w:rPr>
            <w:noProof/>
            <w:webHidden/>
          </w:rPr>
          <w:tab/>
        </w:r>
        <w:r w:rsidR="006D3A5E">
          <w:rPr>
            <w:noProof/>
            <w:webHidden/>
          </w:rPr>
          <w:fldChar w:fldCharType="begin"/>
        </w:r>
        <w:r w:rsidR="006D3A5E">
          <w:rPr>
            <w:noProof/>
            <w:webHidden/>
          </w:rPr>
          <w:instrText xml:space="preserve"> PAGEREF _Toc35963336 \h </w:instrText>
        </w:r>
        <w:r w:rsidR="006D3A5E">
          <w:rPr>
            <w:noProof/>
            <w:webHidden/>
          </w:rPr>
        </w:r>
        <w:r w:rsidR="006D3A5E">
          <w:rPr>
            <w:noProof/>
            <w:webHidden/>
          </w:rPr>
          <w:fldChar w:fldCharType="separate"/>
        </w:r>
        <w:r w:rsidR="006D3A5E">
          <w:rPr>
            <w:noProof/>
            <w:webHidden/>
          </w:rPr>
          <w:t>56</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37" w:history="1">
        <w:r w:rsidR="006D3A5E" w:rsidRPr="00547C89">
          <w:rPr>
            <w:rStyle w:val="a9"/>
            <w:noProof/>
          </w:rPr>
          <w:t xml:space="preserve">11.3 </w:t>
        </w:r>
        <w:r w:rsidR="006D3A5E" w:rsidRPr="00547C89">
          <w:rPr>
            <w:rStyle w:val="a9"/>
            <w:rFonts w:hint="eastAsia"/>
            <w:noProof/>
          </w:rPr>
          <w:t>涉及基金管理人、基金财产、基金托管业务的诉讼</w:t>
        </w:r>
        <w:r w:rsidR="006D3A5E">
          <w:rPr>
            <w:noProof/>
            <w:webHidden/>
          </w:rPr>
          <w:tab/>
        </w:r>
        <w:r w:rsidR="006D3A5E">
          <w:rPr>
            <w:noProof/>
            <w:webHidden/>
          </w:rPr>
          <w:fldChar w:fldCharType="begin"/>
        </w:r>
        <w:r w:rsidR="006D3A5E">
          <w:rPr>
            <w:noProof/>
            <w:webHidden/>
          </w:rPr>
          <w:instrText xml:space="preserve"> PAGEREF _Toc35963337 \h </w:instrText>
        </w:r>
        <w:r w:rsidR="006D3A5E">
          <w:rPr>
            <w:noProof/>
            <w:webHidden/>
          </w:rPr>
        </w:r>
        <w:r w:rsidR="006D3A5E">
          <w:rPr>
            <w:noProof/>
            <w:webHidden/>
          </w:rPr>
          <w:fldChar w:fldCharType="separate"/>
        </w:r>
        <w:r w:rsidR="006D3A5E">
          <w:rPr>
            <w:noProof/>
            <w:webHidden/>
          </w:rPr>
          <w:t>56</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38" w:history="1">
        <w:r w:rsidR="006D3A5E" w:rsidRPr="00547C89">
          <w:rPr>
            <w:rStyle w:val="a9"/>
            <w:noProof/>
          </w:rPr>
          <w:t xml:space="preserve">11.4 </w:t>
        </w:r>
        <w:r w:rsidR="006D3A5E" w:rsidRPr="00547C89">
          <w:rPr>
            <w:rStyle w:val="a9"/>
            <w:rFonts w:hint="eastAsia"/>
            <w:noProof/>
          </w:rPr>
          <w:t>基金投资策略的改变</w:t>
        </w:r>
        <w:r w:rsidR="006D3A5E">
          <w:rPr>
            <w:noProof/>
            <w:webHidden/>
          </w:rPr>
          <w:tab/>
        </w:r>
        <w:r w:rsidR="006D3A5E">
          <w:rPr>
            <w:noProof/>
            <w:webHidden/>
          </w:rPr>
          <w:fldChar w:fldCharType="begin"/>
        </w:r>
        <w:r w:rsidR="006D3A5E">
          <w:rPr>
            <w:noProof/>
            <w:webHidden/>
          </w:rPr>
          <w:instrText xml:space="preserve"> PAGEREF _Toc35963338 \h </w:instrText>
        </w:r>
        <w:r w:rsidR="006D3A5E">
          <w:rPr>
            <w:noProof/>
            <w:webHidden/>
          </w:rPr>
        </w:r>
        <w:r w:rsidR="006D3A5E">
          <w:rPr>
            <w:noProof/>
            <w:webHidden/>
          </w:rPr>
          <w:fldChar w:fldCharType="separate"/>
        </w:r>
        <w:r w:rsidR="006D3A5E">
          <w:rPr>
            <w:noProof/>
            <w:webHidden/>
          </w:rPr>
          <w:t>56</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39" w:history="1">
        <w:r w:rsidR="006D3A5E" w:rsidRPr="00547C89">
          <w:rPr>
            <w:rStyle w:val="a9"/>
            <w:noProof/>
          </w:rPr>
          <w:t>11.5</w:t>
        </w:r>
        <w:r w:rsidR="006D3A5E" w:rsidRPr="00547C89">
          <w:rPr>
            <w:rStyle w:val="a9"/>
            <w:rFonts w:hint="eastAsia"/>
            <w:noProof/>
          </w:rPr>
          <w:t>为基金进行审计的会计师事务所情况</w:t>
        </w:r>
        <w:r w:rsidR="006D3A5E">
          <w:rPr>
            <w:noProof/>
            <w:webHidden/>
          </w:rPr>
          <w:tab/>
        </w:r>
        <w:r w:rsidR="006D3A5E">
          <w:rPr>
            <w:noProof/>
            <w:webHidden/>
          </w:rPr>
          <w:fldChar w:fldCharType="begin"/>
        </w:r>
        <w:r w:rsidR="006D3A5E">
          <w:rPr>
            <w:noProof/>
            <w:webHidden/>
          </w:rPr>
          <w:instrText xml:space="preserve"> PAGEREF _Toc35963339 \h </w:instrText>
        </w:r>
        <w:r w:rsidR="006D3A5E">
          <w:rPr>
            <w:noProof/>
            <w:webHidden/>
          </w:rPr>
        </w:r>
        <w:r w:rsidR="006D3A5E">
          <w:rPr>
            <w:noProof/>
            <w:webHidden/>
          </w:rPr>
          <w:fldChar w:fldCharType="separate"/>
        </w:r>
        <w:r w:rsidR="006D3A5E">
          <w:rPr>
            <w:noProof/>
            <w:webHidden/>
          </w:rPr>
          <w:t>57</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40" w:history="1">
        <w:r w:rsidR="006D3A5E" w:rsidRPr="00547C89">
          <w:rPr>
            <w:rStyle w:val="a9"/>
            <w:noProof/>
          </w:rPr>
          <w:t xml:space="preserve">11.6 </w:t>
        </w:r>
        <w:r w:rsidR="006D3A5E" w:rsidRPr="00547C89">
          <w:rPr>
            <w:rStyle w:val="a9"/>
            <w:rFonts w:hint="eastAsia"/>
            <w:noProof/>
          </w:rPr>
          <w:t>管理人、托管人及其高级管理人员受稽查或处罚等情况</w:t>
        </w:r>
        <w:r w:rsidR="006D3A5E">
          <w:rPr>
            <w:noProof/>
            <w:webHidden/>
          </w:rPr>
          <w:tab/>
        </w:r>
        <w:r w:rsidR="006D3A5E">
          <w:rPr>
            <w:noProof/>
            <w:webHidden/>
          </w:rPr>
          <w:fldChar w:fldCharType="begin"/>
        </w:r>
        <w:r w:rsidR="006D3A5E">
          <w:rPr>
            <w:noProof/>
            <w:webHidden/>
          </w:rPr>
          <w:instrText xml:space="preserve"> PAGEREF _Toc35963340 \h </w:instrText>
        </w:r>
        <w:r w:rsidR="006D3A5E">
          <w:rPr>
            <w:noProof/>
            <w:webHidden/>
          </w:rPr>
        </w:r>
        <w:r w:rsidR="006D3A5E">
          <w:rPr>
            <w:noProof/>
            <w:webHidden/>
          </w:rPr>
          <w:fldChar w:fldCharType="separate"/>
        </w:r>
        <w:r w:rsidR="006D3A5E">
          <w:rPr>
            <w:noProof/>
            <w:webHidden/>
          </w:rPr>
          <w:t>57</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41" w:history="1">
        <w:r w:rsidR="006D3A5E" w:rsidRPr="00547C89">
          <w:rPr>
            <w:rStyle w:val="a9"/>
            <w:noProof/>
          </w:rPr>
          <w:t xml:space="preserve">11.7 </w:t>
        </w:r>
        <w:r w:rsidR="006D3A5E" w:rsidRPr="00547C89">
          <w:rPr>
            <w:rStyle w:val="a9"/>
            <w:rFonts w:hint="eastAsia"/>
            <w:noProof/>
          </w:rPr>
          <w:t>基金租用证券公司交易单元的有关情况</w:t>
        </w:r>
        <w:r w:rsidR="006D3A5E">
          <w:rPr>
            <w:noProof/>
            <w:webHidden/>
          </w:rPr>
          <w:tab/>
        </w:r>
        <w:r w:rsidR="006D3A5E">
          <w:rPr>
            <w:noProof/>
            <w:webHidden/>
          </w:rPr>
          <w:fldChar w:fldCharType="begin"/>
        </w:r>
        <w:r w:rsidR="006D3A5E">
          <w:rPr>
            <w:noProof/>
            <w:webHidden/>
          </w:rPr>
          <w:instrText xml:space="preserve"> PAGEREF _Toc35963341 \h </w:instrText>
        </w:r>
        <w:r w:rsidR="006D3A5E">
          <w:rPr>
            <w:noProof/>
            <w:webHidden/>
          </w:rPr>
        </w:r>
        <w:r w:rsidR="006D3A5E">
          <w:rPr>
            <w:noProof/>
            <w:webHidden/>
          </w:rPr>
          <w:fldChar w:fldCharType="separate"/>
        </w:r>
        <w:r w:rsidR="006D3A5E">
          <w:rPr>
            <w:noProof/>
            <w:webHidden/>
          </w:rPr>
          <w:t>57</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42" w:history="1">
        <w:r w:rsidR="006D3A5E" w:rsidRPr="00547C89">
          <w:rPr>
            <w:rStyle w:val="a9"/>
            <w:noProof/>
          </w:rPr>
          <w:t>11.8</w:t>
        </w:r>
        <w:r w:rsidR="006D3A5E" w:rsidRPr="00547C89">
          <w:rPr>
            <w:rStyle w:val="a9"/>
            <w:rFonts w:hint="eastAsia"/>
            <w:noProof/>
          </w:rPr>
          <w:t>其他重大事件</w:t>
        </w:r>
        <w:r w:rsidR="006D3A5E">
          <w:rPr>
            <w:noProof/>
            <w:webHidden/>
          </w:rPr>
          <w:tab/>
        </w:r>
        <w:r w:rsidR="006D3A5E">
          <w:rPr>
            <w:noProof/>
            <w:webHidden/>
          </w:rPr>
          <w:fldChar w:fldCharType="begin"/>
        </w:r>
        <w:r w:rsidR="006D3A5E">
          <w:rPr>
            <w:noProof/>
            <w:webHidden/>
          </w:rPr>
          <w:instrText xml:space="preserve"> PAGEREF _Toc35963342 \h </w:instrText>
        </w:r>
        <w:r w:rsidR="006D3A5E">
          <w:rPr>
            <w:noProof/>
            <w:webHidden/>
          </w:rPr>
        </w:r>
        <w:r w:rsidR="006D3A5E">
          <w:rPr>
            <w:noProof/>
            <w:webHidden/>
          </w:rPr>
          <w:fldChar w:fldCharType="separate"/>
        </w:r>
        <w:r w:rsidR="006D3A5E">
          <w:rPr>
            <w:noProof/>
            <w:webHidden/>
          </w:rPr>
          <w:t>58</w:t>
        </w:r>
        <w:r w:rsidR="006D3A5E">
          <w:rPr>
            <w:noProof/>
            <w:webHidden/>
          </w:rPr>
          <w:fldChar w:fldCharType="end"/>
        </w:r>
      </w:hyperlink>
    </w:p>
    <w:p w:rsidR="006D3A5E" w:rsidRDefault="007E537E">
      <w:pPr>
        <w:pStyle w:val="11"/>
        <w:rPr>
          <w:rFonts w:asciiTheme="minorHAnsi" w:eastAsiaTheme="minorEastAsia" w:hAnsiTheme="minorHAnsi" w:cstheme="minorBidi"/>
          <w:noProof/>
          <w:szCs w:val="22"/>
        </w:rPr>
      </w:pPr>
      <w:hyperlink w:anchor="_Toc35963343" w:history="1">
        <w:r w:rsidR="006D3A5E" w:rsidRPr="00547C89">
          <w:rPr>
            <w:rStyle w:val="a9"/>
            <w:b/>
            <w:bCs/>
            <w:noProof/>
          </w:rPr>
          <w:t>§</w:t>
        </w:r>
        <w:r w:rsidR="006D3A5E">
          <w:rPr>
            <w:rStyle w:val="a9"/>
            <w:b/>
            <w:bCs/>
            <w:noProof/>
          </w:rPr>
          <w:t xml:space="preserve">12 </w:t>
        </w:r>
        <w:r w:rsidR="006D3A5E" w:rsidRPr="00547C89">
          <w:rPr>
            <w:rStyle w:val="a9"/>
            <w:rFonts w:hint="eastAsia"/>
            <w:b/>
            <w:bCs/>
            <w:noProof/>
          </w:rPr>
          <w:t>影响投资者决策的其他重要信息</w:t>
        </w:r>
        <w:r w:rsidR="006D3A5E">
          <w:rPr>
            <w:noProof/>
            <w:webHidden/>
          </w:rPr>
          <w:tab/>
        </w:r>
        <w:r w:rsidR="006D3A5E">
          <w:rPr>
            <w:noProof/>
            <w:webHidden/>
          </w:rPr>
          <w:fldChar w:fldCharType="begin"/>
        </w:r>
        <w:r w:rsidR="006D3A5E">
          <w:rPr>
            <w:noProof/>
            <w:webHidden/>
          </w:rPr>
          <w:instrText xml:space="preserve"> PAGEREF _Toc35963343 \h </w:instrText>
        </w:r>
        <w:r w:rsidR="006D3A5E">
          <w:rPr>
            <w:noProof/>
            <w:webHidden/>
          </w:rPr>
        </w:r>
        <w:r w:rsidR="006D3A5E">
          <w:rPr>
            <w:noProof/>
            <w:webHidden/>
          </w:rPr>
          <w:fldChar w:fldCharType="separate"/>
        </w:r>
        <w:r w:rsidR="006D3A5E">
          <w:rPr>
            <w:noProof/>
            <w:webHidden/>
          </w:rPr>
          <w:t>61</w:t>
        </w:r>
        <w:r w:rsidR="006D3A5E">
          <w:rPr>
            <w:noProof/>
            <w:webHidden/>
          </w:rPr>
          <w:fldChar w:fldCharType="end"/>
        </w:r>
      </w:hyperlink>
    </w:p>
    <w:p w:rsidR="006D3A5E" w:rsidRDefault="007E537E">
      <w:pPr>
        <w:pStyle w:val="11"/>
        <w:rPr>
          <w:rFonts w:asciiTheme="minorHAnsi" w:eastAsiaTheme="minorEastAsia" w:hAnsiTheme="minorHAnsi" w:cstheme="minorBidi"/>
          <w:noProof/>
          <w:szCs w:val="22"/>
        </w:rPr>
      </w:pPr>
      <w:hyperlink w:anchor="_Toc35963344" w:history="1">
        <w:r w:rsidR="006D3A5E" w:rsidRPr="00547C89">
          <w:rPr>
            <w:rStyle w:val="a9"/>
            <w:b/>
            <w:bCs/>
            <w:noProof/>
          </w:rPr>
          <w:t>§13</w:t>
        </w:r>
        <w:r w:rsidR="006D3A5E" w:rsidRPr="00547C89">
          <w:rPr>
            <w:rStyle w:val="a9"/>
            <w:rFonts w:hint="eastAsia"/>
            <w:b/>
            <w:bCs/>
            <w:noProof/>
          </w:rPr>
          <w:t>备查文件目录</w:t>
        </w:r>
        <w:r w:rsidR="006D3A5E">
          <w:rPr>
            <w:noProof/>
            <w:webHidden/>
          </w:rPr>
          <w:tab/>
        </w:r>
        <w:r w:rsidR="006D3A5E">
          <w:rPr>
            <w:noProof/>
            <w:webHidden/>
          </w:rPr>
          <w:fldChar w:fldCharType="begin"/>
        </w:r>
        <w:r w:rsidR="006D3A5E">
          <w:rPr>
            <w:noProof/>
            <w:webHidden/>
          </w:rPr>
          <w:instrText xml:space="preserve"> PAGEREF _Toc35963344 \h </w:instrText>
        </w:r>
        <w:r w:rsidR="006D3A5E">
          <w:rPr>
            <w:noProof/>
            <w:webHidden/>
          </w:rPr>
        </w:r>
        <w:r w:rsidR="006D3A5E">
          <w:rPr>
            <w:noProof/>
            <w:webHidden/>
          </w:rPr>
          <w:fldChar w:fldCharType="separate"/>
        </w:r>
        <w:r w:rsidR="006D3A5E">
          <w:rPr>
            <w:noProof/>
            <w:webHidden/>
          </w:rPr>
          <w:t>61</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45" w:history="1">
        <w:r w:rsidR="006D3A5E" w:rsidRPr="00547C89">
          <w:rPr>
            <w:rStyle w:val="a9"/>
            <w:noProof/>
          </w:rPr>
          <w:t xml:space="preserve">13.1 </w:t>
        </w:r>
        <w:r w:rsidR="006D3A5E" w:rsidRPr="00547C89">
          <w:rPr>
            <w:rStyle w:val="a9"/>
            <w:rFonts w:hint="eastAsia"/>
            <w:noProof/>
          </w:rPr>
          <w:t>备查文件目录</w:t>
        </w:r>
        <w:r w:rsidR="006D3A5E">
          <w:rPr>
            <w:noProof/>
            <w:webHidden/>
          </w:rPr>
          <w:tab/>
        </w:r>
        <w:r w:rsidR="006D3A5E">
          <w:rPr>
            <w:noProof/>
            <w:webHidden/>
          </w:rPr>
          <w:fldChar w:fldCharType="begin"/>
        </w:r>
        <w:r w:rsidR="006D3A5E">
          <w:rPr>
            <w:noProof/>
            <w:webHidden/>
          </w:rPr>
          <w:instrText xml:space="preserve"> PAGEREF _Toc35963345 \h </w:instrText>
        </w:r>
        <w:r w:rsidR="006D3A5E">
          <w:rPr>
            <w:noProof/>
            <w:webHidden/>
          </w:rPr>
        </w:r>
        <w:r w:rsidR="006D3A5E">
          <w:rPr>
            <w:noProof/>
            <w:webHidden/>
          </w:rPr>
          <w:fldChar w:fldCharType="separate"/>
        </w:r>
        <w:r w:rsidR="006D3A5E">
          <w:rPr>
            <w:noProof/>
            <w:webHidden/>
          </w:rPr>
          <w:t>61</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46" w:history="1">
        <w:r w:rsidR="006D3A5E" w:rsidRPr="00547C89">
          <w:rPr>
            <w:rStyle w:val="a9"/>
            <w:noProof/>
          </w:rPr>
          <w:t>13.2</w:t>
        </w:r>
        <w:r w:rsidR="006D3A5E" w:rsidRPr="00547C89">
          <w:rPr>
            <w:rStyle w:val="a9"/>
            <w:rFonts w:hint="eastAsia"/>
            <w:noProof/>
          </w:rPr>
          <w:t>存放地点</w:t>
        </w:r>
        <w:r w:rsidR="006D3A5E">
          <w:rPr>
            <w:noProof/>
            <w:webHidden/>
          </w:rPr>
          <w:tab/>
        </w:r>
        <w:r w:rsidR="006D3A5E">
          <w:rPr>
            <w:noProof/>
            <w:webHidden/>
          </w:rPr>
          <w:fldChar w:fldCharType="begin"/>
        </w:r>
        <w:r w:rsidR="006D3A5E">
          <w:rPr>
            <w:noProof/>
            <w:webHidden/>
          </w:rPr>
          <w:instrText xml:space="preserve"> PAGEREF _Toc35963346 \h </w:instrText>
        </w:r>
        <w:r w:rsidR="006D3A5E">
          <w:rPr>
            <w:noProof/>
            <w:webHidden/>
          </w:rPr>
        </w:r>
        <w:r w:rsidR="006D3A5E">
          <w:rPr>
            <w:noProof/>
            <w:webHidden/>
          </w:rPr>
          <w:fldChar w:fldCharType="separate"/>
        </w:r>
        <w:r w:rsidR="006D3A5E">
          <w:rPr>
            <w:noProof/>
            <w:webHidden/>
          </w:rPr>
          <w:t>62</w:t>
        </w:r>
        <w:r w:rsidR="006D3A5E">
          <w:rPr>
            <w:noProof/>
            <w:webHidden/>
          </w:rPr>
          <w:fldChar w:fldCharType="end"/>
        </w:r>
      </w:hyperlink>
    </w:p>
    <w:p w:rsidR="006D3A5E" w:rsidRDefault="007E537E">
      <w:pPr>
        <w:pStyle w:val="22"/>
        <w:rPr>
          <w:rFonts w:asciiTheme="minorHAnsi" w:eastAsiaTheme="minorEastAsia" w:hAnsiTheme="minorHAnsi" w:cstheme="minorBidi"/>
          <w:noProof/>
          <w:kern w:val="2"/>
          <w:szCs w:val="22"/>
        </w:rPr>
      </w:pPr>
      <w:hyperlink w:anchor="_Toc35963347" w:history="1">
        <w:r w:rsidR="006D3A5E" w:rsidRPr="00547C89">
          <w:rPr>
            <w:rStyle w:val="a9"/>
            <w:noProof/>
          </w:rPr>
          <w:t>13.3</w:t>
        </w:r>
        <w:r w:rsidR="006D3A5E" w:rsidRPr="00547C89">
          <w:rPr>
            <w:rStyle w:val="a9"/>
            <w:rFonts w:hint="eastAsia"/>
            <w:noProof/>
          </w:rPr>
          <w:t>查阅方式</w:t>
        </w:r>
        <w:r w:rsidR="006D3A5E">
          <w:rPr>
            <w:noProof/>
            <w:webHidden/>
          </w:rPr>
          <w:tab/>
        </w:r>
        <w:r w:rsidR="006D3A5E">
          <w:rPr>
            <w:noProof/>
            <w:webHidden/>
          </w:rPr>
          <w:fldChar w:fldCharType="begin"/>
        </w:r>
        <w:r w:rsidR="006D3A5E">
          <w:rPr>
            <w:noProof/>
            <w:webHidden/>
          </w:rPr>
          <w:instrText xml:space="preserve"> PAGEREF _Toc35963347 \h </w:instrText>
        </w:r>
        <w:r w:rsidR="006D3A5E">
          <w:rPr>
            <w:noProof/>
            <w:webHidden/>
          </w:rPr>
        </w:r>
        <w:r w:rsidR="006D3A5E">
          <w:rPr>
            <w:noProof/>
            <w:webHidden/>
          </w:rPr>
          <w:fldChar w:fldCharType="separate"/>
        </w:r>
        <w:r w:rsidR="006D3A5E">
          <w:rPr>
            <w:noProof/>
            <w:webHidden/>
          </w:rPr>
          <w:t>62</w:t>
        </w:r>
        <w:r w:rsidR="006D3A5E">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3195"/>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319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交银施罗德上证</w:t>
            </w:r>
            <w:r w:rsidRPr="0038115A">
              <w:rPr>
                <w:sz w:val="24"/>
              </w:rPr>
              <w:t>180</w:t>
            </w:r>
            <w:r w:rsidRPr="0038115A">
              <w:rPr>
                <w:sz w:val="24"/>
              </w:rPr>
              <w:t>公司治理交易型开放式指数证券投资基金联接基金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交银上证</w:t>
            </w:r>
            <w:r w:rsidRPr="0038115A">
              <w:rPr>
                <w:sz w:val="24"/>
              </w:rPr>
              <w:t>180</w:t>
            </w:r>
            <w:r w:rsidRPr="0038115A">
              <w:rPr>
                <w:sz w:val="24"/>
              </w:rPr>
              <w:t>公司治理</w:t>
            </w:r>
            <w:r w:rsidRPr="0038115A">
              <w:rPr>
                <w:sz w:val="24"/>
              </w:rPr>
              <w:t>ETF</w:t>
            </w:r>
            <w:r w:rsidRPr="0038115A">
              <w:rPr>
                <w:sz w:val="24"/>
              </w:rPr>
              <w:t>联接</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519686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519686(</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519687(</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9</w:t>
            </w:r>
            <w:r w:rsidRPr="0038115A">
              <w:rPr>
                <w:sz w:val="24"/>
              </w:rPr>
              <w:t>月</w:t>
            </w:r>
            <w:r w:rsidRPr="0038115A">
              <w:rPr>
                <w:sz w:val="24"/>
              </w:rPr>
              <w:t>29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262,328,462.67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C0427E" w:rsidRPr="00FE6A2D" w:rsidRDefault="00C0427E" w:rsidP="00FE6A2D">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FE6A2D">
          <w:rPr>
            <w:rFonts w:hint="eastAsia"/>
            <w:b/>
            <w:sz w:val="24"/>
          </w:rPr>
          <w:t xml:space="preserve">2.1.1 </w:t>
        </w:r>
      </w:smartTag>
      <w:r w:rsidRPr="00FE6A2D">
        <w:rPr>
          <w:rFonts w:hint="eastAsia"/>
          <w:b/>
          <w:sz w:val="24"/>
        </w:rPr>
        <w:t>目标基金基本情况</w:t>
      </w:r>
    </w:p>
    <w:tbl>
      <w:tblPr>
        <w:tblW w:w="8998" w:type="dxa"/>
        <w:tblInd w:w="108" w:type="dxa"/>
        <w:tblLayout w:type="fixed"/>
        <w:tblLook w:val="0000" w:firstRow="0" w:lastRow="0" w:firstColumn="0" w:lastColumn="0" w:noHBand="0" w:noVBand="0"/>
      </w:tblPr>
      <w:tblGrid>
        <w:gridCol w:w="2977"/>
        <w:gridCol w:w="6021"/>
      </w:tblGrid>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上证</w:t>
            </w:r>
            <w:r w:rsidRPr="00FE6A2D">
              <w:rPr>
                <w:rFonts w:hint="eastAsia"/>
                <w:sz w:val="24"/>
              </w:rPr>
              <w:t>180</w:t>
            </w:r>
            <w:r w:rsidRPr="00FE6A2D">
              <w:rPr>
                <w:rFonts w:hint="eastAsia"/>
                <w:sz w:val="24"/>
              </w:rPr>
              <w:t>公司治理交易型开放式指数证券投资基金</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基金主代码</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510010</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基金运作方式</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交易型开放式</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基金合同生效日</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2009</w:t>
            </w:r>
            <w:r w:rsidRPr="00FE6A2D">
              <w:rPr>
                <w:rFonts w:hint="eastAsia"/>
                <w:sz w:val="24"/>
              </w:rPr>
              <w:t>年</w:t>
            </w:r>
            <w:r w:rsidRPr="00FE6A2D">
              <w:rPr>
                <w:rFonts w:hint="eastAsia"/>
                <w:sz w:val="24"/>
              </w:rPr>
              <w:t>9</w:t>
            </w:r>
            <w:r w:rsidRPr="00FE6A2D">
              <w:rPr>
                <w:rFonts w:hint="eastAsia"/>
                <w:sz w:val="24"/>
              </w:rPr>
              <w:t>月</w:t>
            </w:r>
            <w:r w:rsidRPr="00FE6A2D">
              <w:rPr>
                <w:rFonts w:hint="eastAsia"/>
                <w:sz w:val="24"/>
              </w:rPr>
              <w:t>25</w:t>
            </w:r>
            <w:r w:rsidRPr="00FE6A2D">
              <w:rPr>
                <w:rFonts w:hint="eastAsia"/>
                <w:sz w:val="24"/>
              </w:rPr>
              <w:t>日</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基金份额上市的证券交易所</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上海证券交易所</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上市日期</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2009</w:t>
            </w:r>
            <w:r w:rsidRPr="00FE6A2D">
              <w:rPr>
                <w:rFonts w:hint="eastAsia"/>
                <w:sz w:val="24"/>
              </w:rPr>
              <w:t>年</w:t>
            </w:r>
            <w:r w:rsidRPr="00FE6A2D">
              <w:rPr>
                <w:rFonts w:hint="eastAsia"/>
                <w:sz w:val="24"/>
              </w:rPr>
              <w:t>12</w:t>
            </w:r>
            <w:r w:rsidRPr="00FE6A2D">
              <w:rPr>
                <w:rFonts w:hint="eastAsia"/>
                <w:sz w:val="24"/>
              </w:rPr>
              <w:t>月</w:t>
            </w:r>
            <w:r w:rsidRPr="00FE6A2D">
              <w:rPr>
                <w:rFonts w:hint="eastAsia"/>
                <w:sz w:val="24"/>
              </w:rPr>
              <w:t>15</w:t>
            </w:r>
            <w:r w:rsidRPr="00FE6A2D">
              <w:rPr>
                <w:rFonts w:hint="eastAsia"/>
                <w:sz w:val="24"/>
              </w:rPr>
              <w:t>日</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基金管理人名称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交银施罗德基金管理有限公司</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基金托管人名称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中国农业银行股份有限公司</w:t>
            </w:r>
          </w:p>
        </w:tc>
      </w:tr>
    </w:tbl>
    <w:p w:rsidR="00C0427E" w:rsidRPr="001D6677" w:rsidRDefault="00C0427E" w:rsidP="00EF1D48">
      <w:pPr>
        <w:tabs>
          <w:tab w:val="left" w:pos="426"/>
        </w:tabs>
        <w:spacing w:before="29" w:line="288" w:lineRule="auto"/>
        <w:jc w:val="left"/>
        <w:rPr>
          <w:rFonts w:asciiTheme="minorEastAsia" w:eastAsiaTheme="minorEastAsia" w:hAnsiTheme="minorEastAsia" w:cs="宋体"/>
          <w:kern w:val="0"/>
          <w:szCs w:val="21"/>
        </w:rPr>
      </w:pPr>
      <w:r w:rsidRPr="00EF1D48">
        <w:rPr>
          <w:rFonts w:hint="eastAsia"/>
          <w:kern w:val="0"/>
          <w:sz w:val="24"/>
        </w:rPr>
        <w:t>注：本表所列的基金主代码</w:t>
      </w:r>
      <w:r w:rsidRPr="00EF1D48">
        <w:rPr>
          <w:rFonts w:hint="eastAsia"/>
          <w:kern w:val="0"/>
          <w:sz w:val="24"/>
        </w:rPr>
        <w:t>510010</w:t>
      </w:r>
      <w:r w:rsidRPr="00EF1D48">
        <w:rPr>
          <w:rFonts w:hint="eastAsia"/>
          <w:kern w:val="0"/>
          <w:sz w:val="24"/>
        </w:rPr>
        <w:t>为目标基金的二级市场交易代码，目标基金的一级市场申购赎回代码为</w:t>
      </w:r>
      <w:r w:rsidRPr="00EF1D48">
        <w:rPr>
          <w:rFonts w:hint="eastAsia"/>
          <w:kern w:val="0"/>
          <w:sz w:val="24"/>
        </w:rPr>
        <w:t>510011</w:t>
      </w:r>
      <w:r w:rsidRPr="00EF1D48">
        <w:rPr>
          <w:rFonts w:hint="eastAsia"/>
          <w:kern w:val="0"/>
          <w:sz w:val="24"/>
        </w:rPr>
        <w:t>。</w:t>
      </w:r>
    </w:p>
    <w:p w:rsidR="00C0427E" w:rsidRPr="00C0427E" w:rsidRDefault="00C0427E" w:rsidP="00EF1D48">
      <w:pPr>
        <w:tabs>
          <w:tab w:val="left" w:pos="426"/>
        </w:tabs>
        <w:spacing w:before="29" w:line="288" w:lineRule="auto"/>
        <w:jc w:val="left"/>
        <w:rPr>
          <w:rFonts w:asciiTheme="minorEastAsia" w:eastAsiaTheme="minorEastAsia" w:hAnsiTheme="minorEastAsia"/>
          <w:color w:val="000000"/>
          <w:kern w:val="0"/>
          <w:szCs w:val="21"/>
        </w:rPr>
      </w:pPr>
    </w:p>
    <w:p w:rsidR="001A59F9" w:rsidRPr="006D3A5E" w:rsidRDefault="001A59F9" w:rsidP="006D3A5E">
      <w:pPr>
        <w:pStyle w:val="20"/>
        <w:spacing w:before="29" w:after="0" w:line="288" w:lineRule="auto"/>
        <w:rPr>
          <w:rFonts w:ascii="Times New Roman" w:hAnsi="Times New Roman"/>
          <w:kern w:val="0"/>
          <w:szCs w:val="24"/>
        </w:rPr>
      </w:pPr>
      <w:bookmarkStart w:id="14" w:name="_Toc361324846"/>
      <w:bookmarkStart w:id="15" w:name="_Toc35963197"/>
      <w:r w:rsidRPr="006D3A5E">
        <w:rPr>
          <w:rFonts w:ascii="Times New Roman" w:hAnsi="Times New Roman"/>
          <w:kern w:val="0"/>
          <w:szCs w:val="24"/>
        </w:rPr>
        <w:t xml:space="preserve">2.2 </w:t>
      </w:r>
      <w:r w:rsidRPr="006D3A5E">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本基金通过把全部或接近全部的基金资产投资于目标</w:t>
            </w:r>
            <w:r w:rsidRPr="002A7419">
              <w:rPr>
                <w:sz w:val="24"/>
              </w:rPr>
              <w:t>ETF</w:t>
            </w:r>
            <w:r w:rsidRPr="002A7419">
              <w:rPr>
                <w:sz w:val="24"/>
              </w:rPr>
              <w:t>、标的指数成份股和备选成份股进行被动式指数化投资，正常情况下投资于目标</w:t>
            </w:r>
            <w:r w:rsidRPr="002A7419">
              <w:rPr>
                <w:sz w:val="24"/>
              </w:rPr>
              <w:t>ETF</w:t>
            </w:r>
            <w:r w:rsidRPr="002A7419">
              <w:rPr>
                <w:sz w:val="24"/>
              </w:rPr>
              <w:t>的比例不低于基金资产净值的</w:t>
            </w:r>
            <w:r w:rsidRPr="002A7419">
              <w:rPr>
                <w:sz w:val="24"/>
              </w:rPr>
              <w:t>90%</w:t>
            </w:r>
            <w:r w:rsidRPr="002A7419">
              <w:rPr>
                <w:sz w:val="24"/>
              </w:rPr>
              <w:t>。</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上证</w:t>
            </w:r>
            <w:r w:rsidRPr="002A7419">
              <w:rPr>
                <w:sz w:val="24"/>
              </w:rPr>
              <w:t>180</w:t>
            </w:r>
            <w:r w:rsidRPr="002A7419">
              <w:rPr>
                <w:sz w:val="24"/>
              </w:rPr>
              <w:t>公司治理指数</w:t>
            </w:r>
            <w:r w:rsidRPr="002A7419">
              <w:rPr>
                <w:sz w:val="24"/>
              </w:rPr>
              <w:t>×95%</w:t>
            </w:r>
            <w:r w:rsidRPr="002A7419">
              <w:rPr>
                <w:sz w:val="24"/>
              </w:rPr>
              <w:t>＋银行活期存款税后收益率</w:t>
            </w:r>
            <w:r w:rsidRPr="002A7419">
              <w:rPr>
                <w:sz w:val="24"/>
              </w:rPr>
              <w:t>×5%</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本基金属</w:t>
            </w:r>
            <w:r w:rsidRPr="002A7419">
              <w:rPr>
                <w:sz w:val="24"/>
              </w:rPr>
              <w:t>ETF</w:t>
            </w:r>
            <w:r w:rsidRPr="002A7419">
              <w:rPr>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D91A7E" w:rsidRPr="00EF1D48" w:rsidRDefault="00D91A7E" w:rsidP="00EF1D48">
      <w:pPr>
        <w:tabs>
          <w:tab w:val="left" w:pos="426"/>
        </w:tabs>
        <w:spacing w:before="29" w:line="288" w:lineRule="auto"/>
        <w:jc w:val="left"/>
        <w:rPr>
          <w:kern w:val="0"/>
          <w:sz w:val="24"/>
        </w:rPr>
      </w:pPr>
    </w:p>
    <w:p w:rsidR="00C0427E" w:rsidRPr="002D02CF" w:rsidRDefault="00C0427E" w:rsidP="002D02CF">
      <w:pPr>
        <w:spacing w:before="29" w:line="288" w:lineRule="auto"/>
        <w:rPr>
          <w:b/>
          <w:sz w:val="24"/>
        </w:rPr>
      </w:pPr>
      <w:r w:rsidRPr="002D02CF">
        <w:rPr>
          <w:rFonts w:hint="eastAsia"/>
          <w:b/>
          <w:sz w:val="24"/>
        </w:rPr>
        <w:t xml:space="preserve">2.2.1 </w:t>
      </w:r>
      <w:r w:rsidRPr="002D02CF">
        <w:rPr>
          <w:rFonts w:hint="eastAsia"/>
          <w:b/>
          <w:sz w:val="24"/>
        </w:rPr>
        <w:t>目标基金产品说明</w:t>
      </w:r>
    </w:p>
    <w:tbl>
      <w:tblPr>
        <w:tblW w:w="0" w:type="auto"/>
        <w:jc w:val="center"/>
        <w:tblLayout w:type="fixed"/>
        <w:tblLook w:val="0000" w:firstRow="0" w:lastRow="0" w:firstColumn="0" w:lastColumn="0" w:noHBand="0" w:noVBand="0"/>
      </w:tblPr>
      <w:tblGrid>
        <w:gridCol w:w="2973"/>
        <w:gridCol w:w="6089"/>
      </w:tblGrid>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投资目标</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紧密跟踪标的指数，追求跟踪偏离度与跟踪误差最小化。</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投资策略</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本基金采用完全复制法，跟踪上证</w:t>
            </w:r>
            <w:r w:rsidRPr="002A7419">
              <w:rPr>
                <w:rFonts w:hint="eastAsia"/>
                <w:sz w:val="24"/>
              </w:rPr>
              <w:t>180</w:t>
            </w:r>
            <w:r w:rsidRPr="002A7419">
              <w:rPr>
                <w:rFonts w:hint="eastAsia"/>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业绩比较基准</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上证</w:t>
            </w:r>
            <w:r w:rsidRPr="002A7419">
              <w:rPr>
                <w:rFonts w:hint="eastAsia"/>
                <w:sz w:val="24"/>
              </w:rPr>
              <w:t>180</w:t>
            </w:r>
            <w:r w:rsidRPr="002A7419">
              <w:rPr>
                <w:rFonts w:hint="eastAsia"/>
                <w:sz w:val="24"/>
              </w:rPr>
              <w:t>公司治理指数</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风险收益特征</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C0427E" w:rsidRPr="002D02CF" w:rsidRDefault="00C0427E" w:rsidP="002D02CF">
      <w:pPr>
        <w:spacing w:before="29" w:line="288" w:lineRule="auto"/>
        <w:rPr>
          <w:b/>
          <w:sz w:val="24"/>
        </w:rPr>
      </w:pPr>
    </w:p>
    <w:p w:rsidR="001A59F9" w:rsidRPr="006D3A5E" w:rsidRDefault="001A59F9" w:rsidP="006D3A5E">
      <w:pPr>
        <w:pStyle w:val="20"/>
        <w:spacing w:before="29" w:after="0" w:line="288" w:lineRule="auto"/>
        <w:rPr>
          <w:rFonts w:ascii="Times New Roman" w:hAnsi="Times New Roman"/>
          <w:kern w:val="0"/>
          <w:szCs w:val="24"/>
        </w:rPr>
      </w:pPr>
      <w:bookmarkStart w:id="16" w:name="_Toc225498247"/>
      <w:bookmarkStart w:id="17" w:name="_Toc361324847"/>
      <w:bookmarkStart w:id="18" w:name="_Toc35963198"/>
      <w:r w:rsidRPr="006D3A5E">
        <w:rPr>
          <w:rFonts w:ascii="Times New Roman" w:hAnsi="Times New Roman"/>
          <w:kern w:val="0"/>
          <w:szCs w:val="24"/>
        </w:rPr>
        <w:t xml:space="preserve">2.3 </w:t>
      </w:r>
      <w:r w:rsidRPr="006D3A5E">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19" w:name="_Toc225498248"/>
      <w:bookmarkStart w:id="20" w:name="_Toc361324848"/>
      <w:r w:rsidRPr="002D02CF">
        <w:rPr>
          <w:b/>
          <w:sz w:val="24"/>
        </w:rPr>
        <w:t xml:space="preserve">2.4 </w:t>
      </w:r>
      <w:r w:rsidRPr="002D02CF">
        <w:rPr>
          <w:rFonts w:hint="eastAsia"/>
          <w:b/>
          <w:sz w:val="24"/>
        </w:rPr>
        <w:t>信息披露方式</w:t>
      </w:r>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21" w:name="_Toc225498249"/>
      <w:bookmarkStart w:id="22" w:name="_Toc361324849"/>
      <w:r w:rsidRPr="002D02CF">
        <w:rPr>
          <w:b/>
          <w:sz w:val="24"/>
        </w:rPr>
        <w:t xml:space="preserve">2.5 </w:t>
      </w:r>
      <w:r w:rsidRPr="002D02CF">
        <w:rPr>
          <w:rFonts w:hint="eastAsia"/>
          <w:b/>
          <w:sz w:val="24"/>
        </w:rPr>
        <w:t>其他相关资料</w:t>
      </w:r>
      <w:bookmarkEnd w:id="21"/>
      <w:bookmarkEnd w:id="2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3" w:name="_Toc225498250"/>
      <w:bookmarkStart w:id="24" w:name="_Toc361324850"/>
      <w:bookmarkStart w:id="25" w:name="_Toc35963199"/>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3"/>
      <w:r w:rsidRPr="000F7358">
        <w:rPr>
          <w:rFonts w:hint="eastAsia"/>
          <w:b/>
          <w:bCs/>
          <w:szCs w:val="24"/>
          <w:lang w:val="en-US"/>
        </w:rPr>
        <w:t>及利润分配情况</w:t>
      </w:r>
      <w:bookmarkEnd w:id="24"/>
      <w:bookmarkEnd w:id="25"/>
    </w:p>
    <w:p w:rsidR="00A8283B" w:rsidRPr="00A8283B" w:rsidRDefault="00A8283B" w:rsidP="00A8283B"/>
    <w:p w:rsidR="001A59F9" w:rsidRPr="006D3A5E" w:rsidRDefault="001A59F9" w:rsidP="006D3A5E">
      <w:pPr>
        <w:pStyle w:val="20"/>
        <w:spacing w:before="29" w:after="0" w:line="288" w:lineRule="auto"/>
        <w:rPr>
          <w:rFonts w:ascii="Times New Roman" w:hAnsi="Times New Roman"/>
          <w:kern w:val="0"/>
          <w:szCs w:val="24"/>
        </w:rPr>
      </w:pPr>
      <w:bookmarkStart w:id="26" w:name="_Toc286996129"/>
      <w:bookmarkStart w:id="27" w:name="_Toc361324851"/>
      <w:bookmarkStart w:id="28" w:name="_Toc35963200"/>
      <w:r w:rsidRPr="006D3A5E">
        <w:rPr>
          <w:rFonts w:ascii="Times New Roman" w:hAnsi="Times New Roman"/>
          <w:kern w:val="0"/>
          <w:szCs w:val="24"/>
        </w:rPr>
        <w:t xml:space="preserve">3.1 </w:t>
      </w:r>
      <w:r w:rsidRPr="006D3A5E">
        <w:rPr>
          <w:rFonts w:ascii="Times New Roman" w:hAnsi="Times New Roman" w:hint="eastAsia"/>
          <w:kern w:val="0"/>
          <w:szCs w:val="24"/>
        </w:rPr>
        <w:t>主要会计数据和财务指标</w:t>
      </w:r>
      <w:bookmarkEnd w:id="26"/>
      <w:bookmarkEnd w:id="27"/>
      <w:bookmarkEnd w:id="28"/>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24,914,907.99</w:t>
            </w:r>
          </w:p>
        </w:tc>
        <w:tc>
          <w:tcPr>
            <w:tcW w:w="1297" w:type="pct"/>
            <w:vAlign w:val="center"/>
          </w:tcPr>
          <w:p w:rsidR="0040141B" w:rsidRPr="00251D94" w:rsidRDefault="0040141B" w:rsidP="004E3EF9">
            <w:pPr>
              <w:spacing w:before="29" w:line="288" w:lineRule="auto"/>
              <w:jc w:val="right"/>
              <w:rPr>
                <w:szCs w:val="21"/>
              </w:rPr>
            </w:pPr>
            <w:r w:rsidRPr="00251D94">
              <w:rPr>
                <w:szCs w:val="21"/>
              </w:rPr>
              <w:t>11,152,872.57</w:t>
            </w:r>
          </w:p>
        </w:tc>
        <w:tc>
          <w:tcPr>
            <w:tcW w:w="1278" w:type="pct"/>
            <w:vAlign w:val="center"/>
          </w:tcPr>
          <w:p w:rsidR="0040141B" w:rsidRPr="00251D94" w:rsidRDefault="0040141B" w:rsidP="004E3EF9">
            <w:pPr>
              <w:spacing w:before="29" w:line="288" w:lineRule="auto"/>
              <w:jc w:val="right"/>
              <w:rPr>
                <w:szCs w:val="21"/>
              </w:rPr>
            </w:pPr>
            <w:r w:rsidRPr="00251D94">
              <w:rPr>
                <w:szCs w:val="21"/>
              </w:rPr>
              <w:t>33,890,293.79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86,243,741.96</w:t>
            </w:r>
          </w:p>
        </w:tc>
        <w:tc>
          <w:tcPr>
            <w:tcW w:w="1297" w:type="pct"/>
            <w:vAlign w:val="center"/>
          </w:tcPr>
          <w:p w:rsidR="0040141B" w:rsidRPr="00251D94" w:rsidRDefault="0040141B" w:rsidP="004E3EF9">
            <w:pPr>
              <w:spacing w:before="29" w:line="288" w:lineRule="auto"/>
              <w:jc w:val="right"/>
              <w:rPr>
                <w:szCs w:val="21"/>
              </w:rPr>
            </w:pPr>
            <w:r w:rsidRPr="00251D94">
              <w:rPr>
                <w:szCs w:val="21"/>
              </w:rPr>
              <w:t>-79,487,725.11</w:t>
            </w:r>
          </w:p>
        </w:tc>
        <w:tc>
          <w:tcPr>
            <w:tcW w:w="1278" w:type="pct"/>
            <w:vAlign w:val="center"/>
          </w:tcPr>
          <w:p w:rsidR="0040141B" w:rsidRPr="00251D94" w:rsidRDefault="0040141B" w:rsidP="004E3EF9">
            <w:pPr>
              <w:spacing w:before="29" w:line="288" w:lineRule="auto"/>
              <w:jc w:val="right"/>
              <w:rPr>
                <w:szCs w:val="21"/>
              </w:rPr>
            </w:pPr>
            <w:r w:rsidRPr="00251D94">
              <w:rPr>
                <w:szCs w:val="21"/>
              </w:rPr>
              <w:t>95,844,744.69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0.2831</w:t>
            </w:r>
          </w:p>
        </w:tc>
        <w:tc>
          <w:tcPr>
            <w:tcW w:w="1297" w:type="pct"/>
            <w:vAlign w:val="center"/>
          </w:tcPr>
          <w:p w:rsidR="0040141B" w:rsidRPr="00251D94" w:rsidRDefault="0040141B" w:rsidP="004E3EF9">
            <w:pPr>
              <w:spacing w:before="29" w:line="288" w:lineRule="auto"/>
              <w:jc w:val="right"/>
              <w:rPr>
                <w:szCs w:val="21"/>
              </w:rPr>
            </w:pPr>
            <w:r w:rsidRPr="00251D94">
              <w:rPr>
                <w:szCs w:val="21"/>
              </w:rPr>
              <w:t>-0.2380</w:t>
            </w:r>
          </w:p>
        </w:tc>
        <w:tc>
          <w:tcPr>
            <w:tcW w:w="1278" w:type="pct"/>
            <w:vAlign w:val="center"/>
          </w:tcPr>
          <w:p w:rsidR="0040141B" w:rsidRPr="00251D94" w:rsidRDefault="0040141B" w:rsidP="004E3EF9">
            <w:pPr>
              <w:spacing w:before="29" w:line="288" w:lineRule="auto"/>
              <w:jc w:val="right"/>
              <w:rPr>
                <w:szCs w:val="21"/>
              </w:rPr>
            </w:pPr>
            <w:r w:rsidRPr="00251D94">
              <w:rPr>
                <w:szCs w:val="21"/>
              </w:rPr>
              <w:t>0.2303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22.18%</w:t>
            </w:r>
          </w:p>
        </w:tc>
        <w:tc>
          <w:tcPr>
            <w:tcW w:w="1297" w:type="pct"/>
            <w:vAlign w:val="center"/>
          </w:tcPr>
          <w:p w:rsidR="0040141B" w:rsidRPr="00251D94" w:rsidRDefault="0040141B" w:rsidP="004E3EF9">
            <w:pPr>
              <w:spacing w:before="29" w:line="288" w:lineRule="auto"/>
              <w:jc w:val="right"/>
              <w:rPr>
                <w:szCs w:val="21"/>
              </w:rPr>
            </w:pPr>
            <w:r w:rsidRPr="00251D94">
              <w:rPr>
                <w:szCs w:val="21"/>
              </w:rPr>
              <w:t>-19.44%</w:t>
            </w:r>
          </w:p>
        </w:tc>
        <w:tc>
          <w:tcPr>
            <w:tcW w:w="1278" w:type="pct"/>
            <w:vAlign w:val="center"/>
          </w:tcPr>
          <w:p w:rsidR="0040141B" w:rsidRPr="00251D94" w:rsidRDefault="0040141B" w:rsidP="004E3EF9">
            <w:pPr>
              <w:spacing w:before="29" w:line="288" w:lineRule="auto"/>
              <w:jc w:val="right"/>
              <w:rPr>
                <w:szCs w:val="21"/>
              </w:rPr>
            </w:pPr>
            <w:r w:rsidRPr="00251D94">
              <w:rPr>
                <w:szCs w:val="21"/>
              </w:rPr>
              <w:t>19.06%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24.98%</w:t>
            </w:r>
          </w:p>
        </w:tc>
        <w:tc>
          <w:tcPr>
            <w:tcW w:w="1297" w:type="pct"/>
            <w:vAlign w:val="center"/>
          </w:tcPr>
          <w:p w:rsidR="0040141B" w:rsidRPr="00251D94" w:rsidRDefault="0040141B" w:rsidP="004E3EF9">
            <w:pPr>
              <w:spacing w:before="29" w:line="288" w:lineRule="auto"/>
              <w:jc w:val="right"/>
              <w:rPr>
                <w:szCs w:val="21"/>
              </w:rPr>
            </w:pPr>
            <w:r w:rsidRPr="00251D94">
              <w:rPr>
                <w:szCs w:val="21"/>
              </w:rPr>
              <w:t>-18.24%</w:t>
            </w:r>
          </w:p>
        </w:tc>
        <w:tc>
          <w:tcPr>
            <w:tcW w:w="1278" w:type="pct"/>
            <w:vAlign w:val="center"/>
          </w:tcPr>
          <w:p w:rsidR="0040141B" w:rsidRPr="00251D94" w:rsidRDefault="0040141B" w:rsidP="004E3EF9">
            <w:pPr>
              <w:spacing w:before="29" w:line="288" w:lineRule="auto"/>
              <w:jc w:val="right"/>
              <w:rPr>
                <w:szCs w:val="21"/>
              </w:rPr>
            </w:pPr>
            <w:r w:rsidRPr="00251D94">
              <w:rPr>
                <w:szCs w:val="21"/>
              </w:rPr>
              <w:t>21.52%</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93,433,421.79</w:t>
            </w:r>
          </w:p>
        </w:tc>
        <w:tc>
          <w:tcPr>
            <w:tcW w:w="1297" w:type="pct"/>
            <w:vAlign w:val="center"/>
          </w:tcPr>
          <w:p w:rsidR="0040141B" w:rsidRPr="00251D94" w:rsidRDefault="0040141B" w:rsidP="004E3EF9">
            <w:pPr>
              <w:spacing w:before="29" w:line="288" w:lineRule="auto"/>
              <w:jc w:val="right"/>
              <w:rPr>
                <w:szCs w:val="21"/>
              </w:rPr>
            </w:pPr>
            <w:r w:rsidRPr="00251D94">
              <w:rPr>
                <w:szCs w:val="21"/>
              </w:rPr>
              <w:t>27,884,348.92</w:t>
            </w:r>
          </w:p>
        </w:tc>
        <w:tc>
          <w:tcPr>
            <w:tcW w:w="1278" w:type="pct"/>
            <w:vAlign w:val="center"/>
          </w:tcPr>
          <w:p w:rsidR="0040141B" w:rsidRPr="00251D94" w:rsidRDefault="0040141B" w:rsidP="004E3EF9">
            <w:pPr>
              <w:spacing w:before="29" w:line="288" w:lineRule="auto"/>
              <w:jc w:val="right"/>
              <w:rPr>
                <w:szCs w:val="21"/>
              </w:rPr>
            </w:pPr>
            <w:r w:rsidRPr="00251D94">
              <w:rPr>
                <w:szCs w:val="21"/>
              </w:rPr>
              <w:t>119,047,768.87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0.356</w:t>
            </w:r>
          </w:p>
        </w:tc>
        <w:tc>
          <w:tcPr>
            <w:tcW w:w="1297" w:type="pct"/>
            <w:vAlign w:val="center"/>
          </w:tcPr>
          <w:p w:rsidR="0040141B" w:rsidRPr="00251D94" w:rsidRDefault="0040141B" w:rsidP="004E3EF9">
            <w:pPr>
              <w:spacing w:before="29" w:line="288" w:lineRule="auto"/>
              <w:jc w:val="right"/>
              <w:rPr>
                <w:szCs w:val="21"/>
              </w:rPr>
            </w:pPr>
            <w:r w:rsidRPr="00251D94">
              <w:rPr>
                <w:szCs w:val="21"/>
              </w:rPr>
              <w:t>0.085</w:t>
            </w:r>
          </w:p>
        </w:tc>
        <w:tc>
          <w:tcPr>
            <w:tcW w:w="1278" w:type="pct"/>
            <w:vAlign w:val="center"/>
          </w:tcPr>
          <w:p w:rsidR="0040141B" w:rsidRPr="00251D94" w:rsidRDefault="0040141B" w:rsidP="004E3EF9">
            <w:pPr>
              <w:spacing w:before="29" w:line="288" w:lineRule="auto"/>
              <w:jc w:val="right"/>
              <w:rPr>
                <w:szCs w:val="21"/>
              </w:rPr>
            </w:pPr>
            <w:r w:rsidRPr="00251D94">
              <w:rPr>
                <w:szCs w:val="21"/>
              </w:rPr>
              <w:t>0.327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355,761,884.46</w:t>
            </w:r>
          </w:p>
        </w:tc>
        <w:tc>
          <w:tcPr>
            <w:tcW w:w="1297" w:type="pct"/>
            <w:vAlign w:val="center"/>
          </w:tcPr>
          <w:p w:rsidR="0040141B" w:rsidRPr="00251D94" w:rsidRDefault="0040141B" w:rsidP="004E3EF9">
            <w:pPr>
              <w:spacing w:before="29" w:line="288" w:lineRule="auto"/>
              <w:jc w:val="right"/>
              <w:rPr>
                <w:szCs w:val="21"/>
              </w:rPr>
            </w:pPr>
            <w:r w:rsidRPr="00251D94">
              <w:rPr>
                <w:szCs w:val="21"/>
              </w:rPr>
              <w:t>356,439,780.33</w:t>
            </w:r>
          </w:p>
        </w:tc>
        <w:tc>
          <w:tcPr>
            <w:tcW w:w="1278" w:type="pct"/>
            <w:vAlign w:val="center"/>
          </w:tcPr>
          <w:p w:rsidR="0040141B" w:rsidRPr="00251D94" w:rsidRDefault="0040141B" w:rsidP="004E3EF9">
            <w:pPr>
              <w:spacing w:before="29" w:line="288" w:lineRule="auto"/>
              <w:jc w:val="right"/>
              <w:rPr>
                <w:szCs w:val="21"/>
              </w:rPr>
            </w:pPr>
            <w:r w:rsidRPr="00251D94">
              <w:rPr>
                <w:szCs w:val="21"/>
              </w:rPr>
              <w:t>483,315,531.05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1.356</w:t>
            </w:r>
          </w:p>
        </w:tc>
        <w:tc>
          <w:tcPr>
            <w:tcW w:w="1297" w:type="pct"/>
            <w:vAlign w:val="center"/>
          </w:tcPr>
          <w:p w:rsidR="0040141B" w:rsidRPr="00251D94" w:rsidRDefault="0040141B" w:rsidP="004E3EF9">
            <w:pPr>
              <w:spacing w:before="29" w:line="288" w:lineRule="auto"/>
              <w:jc w:val="right"/>
              <w:rPr>
                <w:szCs w:val="21"/>
              </w:rPr>
            </w:pPr>
            <w:r w:rsidRPr="00251D94">
              <w:rPr>
                <w:szCs w:val="21"/>
              </w:rPr>
              <w:t>1.085</w:t>
            </w:r>
          </w:p>
        </w:tc>
        <w:tc>
          <w:tcPr>
            <w:tcW w:w="1278" w:type="pct"/>
            <w:vAlign w:val="center"/>
          </w:tcPr>
          <w:p w:rsidR="0040141B" w:rsidRPr="00251D94" w:rsidRDefault="0040141B" w:rsidP="004E3EF9">
            <w:pPr>
              <w:spacing w:before="29" w:line="288" w:lineRule="auto"/>
              <w:jc w:val="right"/>
              <w:rPr>
                <w:szCs w:val="21"/>
              </w:rPr>
            </w:pPr>
            <w:r w:rsidRPr="00251D94">
              <w:rPr>
                <w:szCs w:val="21"/>
              </w:rPr>
              <w:t>1.327</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35.60%</w:t>
            </w:r>
          </w:p>
        </w:tc>
        <w:tc>
          <w:tcPr>
            <w:tcW w:w="1297" w:type="pct"/>
            <w:vAlign w:val="center"/>
          </w:tcPr>
          <w:p w:rsidR="0040141B" w:rsidRPr="00251D94" w:rsidRDefault="0040141B" w:rsidP="004E3EF9">
            <w:pPr>
              <w:spacing w:before="29" w:line="288" w:lineRule="auto"/>
              <w:jc w:val="right"/>
              <w:rPr>
                <w:szCs w:val="21"/>
              </w:rPr>
            </w:pPr>
            <w:r w:rsidRPr="00251D94">
              <w:rPr>
                <w:szCs w:val="21"/>
              </w:rPr>
              <w:t>8.50%</w:t>
            </w:r>
          </w:p>
        </w:tc>
        <w:tc>
          <w:tcPr>
            <w:tcW w:w="1278" w:type="pct"/>
            <w:vAlign w:val="center"/>
          </w:tcPr>
          <w:p w:rsidR="0040141B" w:rsidRPr="00251D94" w:rsidRDefault="0040141B" w:rsidP="004E3EF9">
            <w:pPr>
              <w:spacing w:before="29" w:line="288" w:lineRule="auto"/>
              <w:jc w:val="right"/>
              <w:rPr>
                <w:szCs w:val="21"/>
              </w:rPr>
            </w:pPr>
            <w:r w:rsidRPr="00251D94">
              <w:rPr>
                <w:szCs w:val="21"/>
              </w:rPr>
              <w:t>32.70%</w:t>
            </w:r>
          </w:p>
        </w:tc>
      </w:tr>
    </w:tbl>
    <w:p w:rsidR="00477BC6" w:rsidRDefault="002675A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29" w:name="_Toc225498252"/>
      <w:bookmarkStart w:id="30" w:name="_Toc361324852"/>
      <w:bookmarkStart w:id="31" w:name="_Toc35963201"/>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29"/>
      <w:bookmarkEnd w:id="30"/>
      <w:bookmarkEnd w:id="31"/>
    </w:p>
    <w:p w:rsidR="001A59F9" w:rsidRPr="009421FD" w:rsidRDefault="001A59F9" w:rsidP="009421FD">
      <w:pPr>
        <w:pStyle w:val="20"/>
        <w:spacing w:before="29" w:after="0" w:line="288" w:lineRule="auto"/>
        <w:rPr>
          <w:rFonts w:ascii="Times New Roman" w:hAnsi="Times New Roman"/>
          <w:kern w:val="0"/>
          <w:szCs w:val="24"/>
        </w:rPr>
      </w:pPr>
      <w:bookmarkStart w:id="32" w:name="_Toc35963202"/>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477BC6">
        <w:tc>
          <w:tcPr>
            <w:tcW w:w="1286" w:type="dxa"/>
            <w:vAlign w:val="center"/>
          </w:tcPr>
          <w:p w:rsidR="00477BC6" w:rsidRDefault="002675AC">
            <w:pPr>
              <w:jc w:val="left"/>
            </w:pPr>
            <w:r>
              <w:rPr>
                <w:color w:val="000000"/>
                <w:sz w:val="24"/>
              </w:rPr>
              <w:t>过去三个月</w:t>
            </w:r>
          </w:p>
        </w:tc>
        <w:tc>
          <w:tcPr>
            <w:tcW w:w="1286" w:type="dxa"/>
            <w:vAlign w:val="center"/>
          </w:tcPr>
          <w:p w:rsidR="00477BC6" w:rsidRDefault="002675AC">
            <w:pPr>
              <w:jc w:val="center"/>
            </w:pPr>
            <w:r>
              <w:rPr>
                <w:color w:val="000000"/>
                <w:sz w:val="24"/>
              </w:rPr>
              <w:t>5.44%</w:t>
            </w:r>
          </w:p>
        </w:tc>
        <w:tc>
          <w:tcPr>
            <w:tcW w:w="1286" w:type="dxa"/>
            <w:vAlign w:val="center"/>
          </w:tcPr>
          <w:p w:rsidR="00477BC6" w:rsidRDefault="002675AC">
            <w:pPr>
              <w:jc w:val="center"/>
            </w:pPr>
            <w:r>
              <w:rPr>
                <w:color w:val="000000"/>
                <w:sz w:val="24"/>
              </w:rPr>
              <w:t>0.67%</w:t>
            </w:r>
          </w:p>
        </w:tc>
        <w:tc>
          <w:tcPr>
            <w:tcW w:w="1285" w:type="dxa"/>
            <w:vAlign w:val="center"/>
          </w:tcPr>
          <w:p w:rsidR="00477BC6" w:rsidRDefault="002675AC">
            <w:pPr>
              <w:jc w:val="center"/>
            </w:pPr>
            <w:r>
              <w:rPr>
                <w:color w:val="000000"/>
                <w:sz w:val="24"/>
              </w:rPr>
              <w:t>4.68%</w:t>
            </w:r>
          </w:p>
        </w:tc>
        <w:tc>
          <w:tcPr>
            <w:tcW w:w="1285" w:type="dxa"/>
            <w:vAlign w:val="center"/>
          </w:tcPr>
          <w:p w:rsidR="00477BC6" w:rsidRDefault="002675AC">
            <w:pPr>
              <w:jc w:val="center"/>
            </w:pPr>
            <w:r>
              <w:rPr>
                <w:color w:val="000000"/>
                <w:sz w:val="24"/>
              </w:rPr>
              <w:t>0.68%</w:t>
            </w:r>
          </w:p>
        </w:tc>
        <w:tc>
          <w:tcPr>
            <w:tcW w:w="1285" w:type="dxa"/>
            <w:vAlign w:val="center"/>
          </w:tcPr>
          <w:p w:rsidR="00477BC6" w:rsidRDefault="002675AC">
            <w:pPr>
              <w:jc w:val="center"/>
            </w:pPr>
            <w:r>
              <w:rPr>
                <w:color w:val="000000"/>
                <w:sz w:val="24"/>
              </w:rPr>
              <w:t>0.76%</w:t>
            </w:r>
          </w:p>
        </w:tc>
        <w:tc>
          <w:tcPr>
            <w:tcW w:w="1285" w:type="dxa"/>
            <w:vAlign w:val="center"/>
          </w:tcPr>
          <w:p w:rsidR="00477BC6" w:rsidRDefault="002675AC">
            <w:pPr>
              <w:jc w:val="center"/>
            </w:pPr>
            <w:r>
              <w:rPr>
                <w:color w:val="000000"/>
                <w:sz w:val="24"/>
              </w:rPr>
              <w:t>-0.01%</w:t>
            </w:r>
          </w:p>
        </w:tc>
      </w:tr>
      <w:tr w:rsidR="00477BC6">
        <w:tc>
          <w:tcPr>
            <w:tcW w:w="1286" w:type="dxa"/>
            <w:vAlign w:val="center"/>
          </w:tcPr>
          <w:p w:rsidR="00477BC6" w:rsidRDefault="002675AC">
            <w:pPr>
              <w:jc w:val="left"/>
            </w:pPr>
            <w:r>
              <w:rPr>
                <w:color w:val="000000"/>
                <w:sz w:val="24"/>
              </w:rPr>
              <w:t>过去六个月</w:t>
            </w:r>
          </w:p>
        </w:tc>
        <w:tc>
          <w:tcPr>
            <w:tcW w:w="1286" w:type="dxa"/>
            <w:vAlign w:val="center"/>
          </w:tcPr>
          <w:p w:rsidR="00477BC6" w:rsidRDefault="002675AC">
            <w:pPr>
              <w:jc w:val="center"/>
            </w:pPr>
            <w:r>
              <w:rPr>
                <w:color w:val="000000"/>
                <w:sz w:val="24"/>
              </w:rPr>
              <w:t>3.12%</w:t>
            </w:r>
          </w:p>
        </w:tc>
        <w:tc>
          <w:tcPr>
            <w:tcW w:w="1286" w:type="dxa"/>
            <w:vAlign w:val="center"/>
          </w:tcPr>
          <w:p w:rsidR="00477BC6" w:rsidRDefault="002675AC">
            <w:pPr>
              <w:jc w:val="center"/>
            </w:pPr>
            <w:r>
              <w:rPr>
                <w:color w:val="000000"/>
                <w:sz w:val="24"/>
              </w:rPr>
              <w:t>0.75%</w:t>
            </w:r>
          </w:p>
        </w:tc>
        <w:tc>
          <w:tcPr>
            <w:tcW w:w="1285" w:type="dxa"/>
            <w:vAlign w:val="center"/>
          </w:tcPr>
          <w:p w:rsidR="00477BC6" w:rsidRDefault="002675AC">
            <w:pPr>
              <w:jc w:val="center"/>
            </w:pPr>
            <w:r>
              <w:rPr>
                <w:color w:val="000000"/>
                <w:sz w:val="24"/>
              </w:rPr>
              <w:t>0.63%</w:t>
            </w:r>
          </w:p>
        </w:tc>
        <w:tc>
          <w:tcPr>
            <w:tcW w:w="1285" w:type="dxa"/>
            <w:vAlign w:val="center"/>
          </w:tcPr>
          <w:p w:rsidR="00477BC6" w:rsidRDefault="002675AC">
            <w:pPr>
              <w:jc w:val="center"/>
            </w:pPr>
            <w:r>
              <w:rPr>
                <w:color w:val="000000"/>
                <w:sz w:val="24"/>
              </w:rPr>
              <w:t>0.76%</w:t>
            </w:r>
          </w:p>
        </w:tc>
        <w:tc>
          <w:tcPr>
            <w:tcW w:w="1285" w:type="dxa"/>
            <w:vAlign w:val="center"/>
          </w:tcPr>
          <w:p w:rsidR="00477BC6" w:rsidRDefault="002675AC">
            <w:pPr>
              <w:jc w:val="center"/>
            </w:pPr>
            <w:r>
              <w:rPr>
                <w:color w:val="000000"/>
                <w:sz w:val="24"/>
              </w:rPr>
              <w:t>2.49%</w:t>
            </w:r>
          </w:p>
        </w:tc>
        <w:tc>
          <w:tcPr>
            <w:tcW w:w="1285" w:type="dxa"/>
            <w:vAlign w:val="center"/>
          </w:tcPr>
          <w:p w:rsidR="00477BC6" w:rsidRDefault="002675AC">
            <w:pPr>
              <w:jc w:val="center"/>
            </w:pPr>
            <w:r>
              <w:rPr>
                <w:color w:val="000000"/>
                <w:sz w:val="24"/>
              </w:rPr>
              <w:t>-0.01%</w:t>
            </w:r>
          </w:p>
        </w:tc>
      </w:tr>
      <w:tr w:rsidR="00477BC6">
        <w:tc>
          <w:tcPr>
            <w:tcW w:w="1286" w:type="dxa"/>
            <w:vAlign w:val="center"/>
          </w:tcPr>
          <w:p w:rsidR="00477BC6" w:rsidRDefault="002675AC">
            <w:pPr>
              <w:jc w:val="left"/>
            </w:pPr>
            <w:r>
              <w:rPr>
                <w:color w:val="000000"/>
                <w:sz w:val="24"/>
              </w:rPr>
              <w:t>过去一年</w:t>
            </w:r>
          </w:p>
        </w:tc>
        <w:tc>
          <w:tcPr>
            <w:tcW w:w="1286" w:type="dxa"/>
            <w:vAlign w:val="center"/>
          </w:tcPr>
          <w:p w:rsidR="00477BC6" w:rsidRDefault="002675AC">
            <w:pPr>
              <w:jc w:val="center"/>
            </w:pPr>
            <w:r>
              <w:rPr>
                <w:color w:val="000000"/>
                <w:sz w:val="24"/>
              </w:rPr>
              <w:t>24.98%</w:t>
            </w:r>
          </w:p>
        </w:tc>
        <w:tc>
          <w:tcPr>
            <w:tcW w:w="1286" w:type="dxa"/>
            <w:vAlign w:val="center"/>
          </w:tcPr>
          <w:p w:rsidR="00477BC6" w:rsidRDefault="002675AC">
            <w:pPr>
              <w:jc w:val="center"/>
            </w:pPr>
            <w:r>
              <w:rPr>
                <w:color w:val="000000"/>
                <w:sz w:val="24"/>
              </w:rPr>
              <w:t>1.12%</w:t>
            </w:r>
          </w:p>
        </w:tc>
        <w:tc>
          <w:tcPr>
            <w:tcW w:w="1285" w:type="dxa"/>
            <w:vAlign w:val="center"/>
          </w:tcPr>
          <w:p w:rsidR="00477BC6" w:rsidRDefault="002675AC">
            <w:pPr>
              <w:jc w:val="center"/>
            </w:pPr>
            <w:r>
              <w:rPr>
                <w:color w:val="000000"/>
                <w:sz w:val="24"/>
              </w:rPr>
              <w:t>20.71%</w:t>
            </w:r>
          </w:p>
        </w:tc>
        <w:tc>
          <w:tcPr>
            <w:tcW w:w="1285" w:type="dxa"/>
            <w:vAlign w:val="center"/>
          </w:tcPr>
          <w:p w:rsidR="00477BC6" w:rsidRDefault="002675AC">
            <w:pPr>
              <w:jc w:val="center"/>
            </w:pPr>
            <w:r>
              <w:rPr>
                <w:color w:val="000000"/>
                <w:sz w:val="24"/>
              </w:rPr>
              <w:t>1.12%</w:t>
            </w:r>
          </w:p>
        </w:tc>
        <w:tc>
          <w:tcPr>
            <w:tcW w:w="1285" w:type="dxa"/>
            <w:vAlign w:val="center"/>
          </w:tcPr>
          <w:p w:rsidR="00477BC6" w:rsidRDefault="002675AC">
            <w:pPr>
              <w:jc w:val="center"/>
            </w:pPr>
            <w:r>
              <w:rPr>
                <w:color w:val="000000"/>
                <w:sz w:val="24"/>
              </w:rPr>
              <w:t>4.27%</w:t>
            </w:r>
          </w:p>
        </w:tc>
        <w:tc>
          <w:tcPr>
            <w:tcW w:w="1285" w:type="dxa"/>
            <w:vAlign w:val="center"/>
          </w:tcPr>
          <w:p w:rsidR="00477BC6" w:rsidRDefault="002675AC">
            <w:pPr>
              <w:jc w:val="center"/>
            </w:pPr>
            <w:r>
              <w:rPr>
                <w:color w:val="000000"/>
                <w:sz w:val="24"/>
              </w:rPr>
              <w:t>0.00%</w:t>
            </w:r>
          </w:p>
        </w:tc>
      </w:tr>
      <w:tr w:rsidR="00477BC6">
        <w:tc>
          <w:tcPr>
            <w:tcW w:w="1286" w:type="dxa"/>
            <w:vAlign w:val="center"/>
          </w:tcPr>
          <w:p w:rsidR="00477BC6" w:rsidRDefault="002675AC">
            <w:pPr>
              <w:jc w:val="left"/>
            </w:pPr>
            <w:r>
              <w:rPr>
                <w:color w:val="000000"/>
                <w:sz w:val="24"/>
              </w:rPr>
              <w:t>过去三年</w:t>
            </w:r>
          </w:p>
        </w:tc>
        <w:tc>
          <w:tcPr>
            <w:tcW w:w="1286" w:type="dxa"/>
            <w:vAlign w:val="center"/>
          </w:tcPr>
          <w:p w:rsidR="00477BC6" w:rsidRDefault="002675AC">
            <w:pPr>
              <w:jc w:val="center"/>
            </w:pPr>
            <w:r>
              <w:rPr>
                <w:color w:val="000000"/>
                <w:sz w:val="24"/>
              </w:rPr>
              <w:t>24.18%</w:t>
            </w:r>
          </w:p>
        </w:tc>
        <w:tc>
          <w:tcPr>
            <w:tcW w:w="1286" w:type="dxa"/>
            <w:vAlign w:val="center"/>
          </w:tcPr>
          <w:p w:rsidR="00477BC6" w:rsidRDefault="002675AC">
            <w:pPr>
              <w:jc w:val="center"/>
            </w:pPr>
            <w:r>
              <w:rPr>
                <w:color w:val="000000"/>
                <w:sz w:val="24"/>
              </w:rPr>
              <w:t>1.02%</w:t>
            </w:r>
          </w:p>
        </w:tc>
        <w:tc>
          <w:tcPr>
            <w:tcW w:w="1285" w:type="dxa"/>
            <w:vAlign w:val="center"/>
          </w:tcPr>
          <w:p w:rsidR="00477BC6" w:rsidRDefault="002675AC">
            <w:pPr>
              <w:jc w:val="center"/>
            </w:pPr>
            <w:r>
              <w:rPr>
                <w:color w:val="000000"/>
                <w:sz w:val="24"/>
              </w:rPr>
              <w:t>15.85%</w:t>
            </w:r>
          </w:p>
        </w:tc>
        <w:tc>
          <w:tcPr>
            <w:tcW w:w="1285" w:type="dxa"/>
            <w:vAlign w:val="center"/>
          </w:tcPr>
          <w:p w:rsidR="00477BC6" w:rsidRDefault="002675AC">
            <w:pPr>
              <w:jc w:val="center"/>
            </w:pPr>
            <w:r>
              <w:rPr>
                <w:color w:val="000000"/>
                <w:sz w:val="24"/>
              </w:rPr>
              <w:t>1.02%</w:t>
            </w:r>
          </w:p>
        </w:tc>
        <w:tc>
          <w:tcPr>
            <w:tcW w:w="1285" w:type="dxa"/>
            <w:vAlign w:val="center"/>
          </w:tcPr>
          <w:p w:rsidR="00477BC6" w:rsidRDefault="002675AC">
            <w:pPr>
              <w:jc w:val="center"/>
            </w:pPr>
            <w:r>
              <w:rPr>
                <w:color w:val="000000"/>
                <w:sz w:val="24"/>
              </w:rPr>
              <w:t>8.33%</w:t>
            </w:r>
          </w:p>
        </w:tc>
        <w:tc>
          <w:tcPr>
            <w:tcW w:w="1285" w:type="dxa"/>
            <w:vAlign w:val="center"/>
          </w:tcPr>
          <w:p w:rsidR="00477BC6" w:rsidRDefault="002675AC">
            <w:pPr>
              <w:jc w:val="center"/>
            </w:pPr>
            <w:r>
              <w:rPr>
                <w:color w:val="000000"/>
                <w:sz w:val="24"/>
              </w:rPr>
              <w:t>0.00%</w:t>
            </w:r>
          </w:p>
        </w:tc>
      </w:tr>
      <w:tr w:rsidR="00477BC6">
        <w:tc>
          <w:tcPr>
            <w:tcW w:w="1286" w:type="dxa"/>
            <w:vAlign w:val="center"/>
          </w:tcPr>
          <w:p w:rsidR="00477BC6" w:rsidRDefault="002675AC">
            <w:pPr>
              <w:jc w:val="left"/>
            </w:pPr>
            <w:r>
              <w:rPr>
                <w:color w:val="000000"/>
                <w:sz w:val="24"/>
              </w:rPr>
              <w:t>过去五年</w:t>
            </w:r>
          </w:p>
        </w:tc>
        <w:tc>
          <w:tcPr>
            <w:tcW w:w="1286" w:type="dxa"/>
            <w:vAlign w:val="center"/>
          </w:tcPr>
          <w:p w:rsidR="00477BC6" w:rsidRDefault="002675AC">
            <w:pPr>
              <w:jc w:val="center"/>
            </w:pPr>
            <w:r>
              <w:rPr>
                <w:color w:val="000000"/>
                <w:sz w:val="24"/>
              </w:rPr>
              <w:t>14.24%</w:t>
            </w:r>
          </w:p>
        </w:tc>
        <w:tc>
          <w:tcPr>
            <w:tcW w:w="1286" w:type="dxa"/>
            <w:vAlign w:val="center"/>
          </w:tcPr>
          <w:p w:rsidR="00477BC6" w:rsidRDefault="002675AC">
            <w:pPr>
              <w:jc w:val="center"/>
            </w:pPr>
            <w:r>
              <w:rPr>
                <w:color w:val="000000"/>
                <w:sz w:val="24"/>
              </w:rPr>
              <w:t>1.43%</w:t>
            </w:r>
          </w:p>
        </w:tc>
        <w:tc>
          <w:tcPr>
            <w:tcW w:w="1285" w:type="dxa"/>
            <w:vAlign w:val="center"/>
          </w:tcPr>
          <w:p w:rsidR="00477BC6" w:rsidRDefault="002675AC">
            <w:pPr>
              <w:jc w:val="center"/>
            </w:pPr>
            <w:r>
              <w:rPr>
                <w:color w:val="000000"/>
                <w:sz w:val="24"/>
              </w:rPr>
              <w:t>1.70%</w:t>
            </w:r>
          </w:p>
        </w:tc>
        <w:tc>
          <w:tcPr>
            <w:tcW w:w="1285" w:type="dxa"/>
            <w:vAlign w:val="center"/>
          </w:tcPr>
          <w:p w:rsidR="00477BC6" w:rsidRDefault="002675AC">
            <w:pPr>
              <w:jc w:val="center"/>
            </w:pPr>
            <w:r>
              <w:rPr>
                <w:color w:val="000000"/>
                <w:sz w:val="24"/>
              </w:rPr>
              <w:t>1.45%</w:t>
            </w:r>
          </w:p>
        </w:tc>
        <w:tc>
          <w:tcPr>
            <w:tcW w:w="1285" w:type="dxa"/>
            <w:vAlign w:val="center"/>
          </w:tcPr>
          <w:p w:rsidR="00477BC6" w:rsidRDefault="002675AC">
            <w:pPr>
              <w:jc w:val="center"/>
            </w:pPr>
            <w:r>
              <w:rPr>
                <w:color w:val="000000"/>
                <w:sz w:val="24"/>
              </w:rPr>
              <w:t>12.54%</w:t>
            </w:r>
          </w:p>
        </w:tc>
        <w:tc>
          <w:tcPr>
            <w:tcW w:w="1285" w:type="dxa"/>
            <w:vAlign w:val="center"/>
          </w:tcPr>
          <w:p w:rsidR="00477BC6" w:rsidRDefault="002675AC">
            <w:pPr>
              <w:jc w:val="center"/>
            </w:pPr>
            <w:r>
              <w:rPr>
                <w:color w:val="000000"/>
                <w:sz w:val="24"/>
              </w:rPr>
              <w:t>-0.02%</w:t>
            </w:r>
          </w:p>
        </w:tc>
      </w:tr>
      <w:tr w:rsidR="00477BC6">
        <w:tc>
          <w:tcPr>
            <w:tcW w:w="1286" w:type="dxa"/>
            <w:vAlign w:val="center"/>
          </w:tcPr>
          <w:p w:rsidR="00477BC6" w:rsidRDefault="002675AC">
            <w:pPr>
              <w:jc w:val="left"/>
            </w:pPr>
            <w:r>
              <w:rPr>
                <w:color w:val="000000"/>
                <w:sz w:val="24"/>
              </w:rPr>
              <w:t>自基金合同生效起至今</w:t>
            </w:r>
          </w:p>
        </w:tc>
        <w:tc>
          <w:tcPr>
            <w:tcW w:w="1286" w:type="dxa"/>
            <w:vAlign w:val="center"/>
          </w:tcPr>
          <w:p w:rsidR="00477BC6" w:rsidRDefault="002675AC">
            <w:pPr>
              <w:jc w:val="center"/>
            </w:pPr>
            <w:r>
              <w:rPr>
                <w:color w:val="000000"/>
                <w:sz w:val="24"/>
              </w:rPr>
              <w:t>35.60%</w:t>
            </w:r>
          </w:p>
        </w:tc>
        <w:tc>
          <w:tcPr>
            <w:tcW w:w="1286" w:type="dxa"/>
            <w:vAlign w:val="center"/>
          </w:tcPr>
          <w:p w:rsidR="00477BC6" w:rsidRDefault="002675AC">
            <w:pPr>
              <w:jc w:val="center"/>
            </w:pPr>
            <w:r>
              <w:rPr>
                <w:color w:val="000000"/>
                <w:sz w:val="24"/>
              </w:rPr>
              <w:t>1.39%</w:t>
            </w:r>
          </w:p>
        </w:tc>
        <w:tc>
          <w:tcPr>
            <w:tcW w:w="1285" w:type="dxa"/>
            <w:vAlign w:val="center"/>
          </w:tcPr>
          <w:p w:rsidR="00477BC6" w:rsidRDefault="002675AC">
            <w:pPr>
              <w:jc w:val="center"/>
            </w:pPr>
            <w:r>
              <w:rPr>
                <w:color w:val="000000"/>
                <w:sz w:val="24"/>
              </w:rPr>
              <w:t>27.81%</w:t>
            </w:r>
          </w:p>
        </w:tc>
        <w:tc>
          <w:tcPr>
            <w:tcW w:w="1285" w:type="dxa"/>
            <w:vAlign w:val="center"/>
          </w:tcPr>
          <w:p w:rsidR="00477BC6" w:rsidRDefault="002675AC">
            <w:pPr>
              <w:jc w:val="center"/>
            </w:pPr>
            <w:r>
              <w:rPr>
                <w:color w:val="000000"/>
                <w:sz w:val="24"/>
              </w:rPr>
              <w:t>1.41%</w:t>
            </w:r>
          </w:p>
        </w:tc>
        <w:tc>
          <w:tcPr>
            <w:tcW w:w="1285" w:type="dxa"/>
            <w:vAlign w:val="center"/>
          </w:tcPr>
          <w:p w:rsidR="00477BC6" w:rsidRDefault="002675AC">
            <w:pPr>
              <w:jc w:val="center"/>
            </w:pPr>
            <w:r>
              <w:rPr>
                <w:color w:val="000000"/>
                <w:sz w:val="24"/>
              </w:rPr>
              <w:t>7.79%</w:t>
            </w:r>
          </w:p>
        </w:tc>
        <w:tc>
          <w:tcPr>
            <w:tcW w:w="1285" w:type="dxa"/>
            <w:vAlign w:val="center"/>
          </w:tcPr>
          <w:p w:rsidR="00477BC6" w:rsidRDefault="002675AC">
            <w:pPr>
              <w:jc w:val="center"/>
            </w:pPr>
            <w:r>
              <w:rPr>
                <w:color w:val="000000"/>
                <w:sz w:val="24"/>
              </w:rPr>
              <w:t>-0.02%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注：本基金的业绩比较基准为上证</w:t>
      </w:r>
      <w:r w:rsidRPr="00EF1D48">
        <w:rPr>
          <w:kern w:val="0"/>
          <w:sz w:val="24"/>
        </w:rPr>
        <w:t>180</w:t>
      </w:r>
      <w:r w:rsidRPr="00EF1D48">
        <w:rPr>
          <w:kern w:val="0"/>
          <w:sz w:val="24"/>
        </w:rPr>
        <w:t>公司治理指数</w:t>
      </w:r>
      <w:r w:rsidRPr="00EF1D48">
        <w:rPr>
          <w:kern w:val="0"/>
          <w:sz w:val="24"/>
        </w:rPr>
        <w:t>×95%</w:t>
      </w:r>
      <w:r w:rsidRPr="00EF1D48">
        <w:rPr>
          <w:kern w:val="0"/>
          <w:sz w:val="24"/>
        </w:rPr>
        <w:t>＋银行活期存款税后收益率</w:t>
      </w:r>
      <w:r w:rsidRPr="00EF1D48">
        <w:rPr>
          <w:kern w:val="0"/>
          <w:sz w:val="24"/>
        </w:rPr>
        <w:t>×5%</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3</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6D3A5E" w:rsidRDefault="00E63239" w:rsidP="006D3A5E">
      <w:pPr>
        <w:pStyle w:val="20"/>
        <w:spacing w:before="29" w:after="0" w:line="288" w:lineRule="auto"/>
        <w:rPr>
          <w:rFonts w:ascii="Times New Roman" w:hAnsi="Times New Roman"/>
          <w:kern w:val="0"/>
          <w:szCs w:val="24"/>
        </w:rPr>
      </w:pPr>
      <w:bookmarkStart w:id="33" w:name="_Toc249760033"/>
      <w:bookmarkStart w:id="34" w:name="_Toc361324853"/>
      <w:bookmarkStart w:id="35" w:name="_Toc35963203"/>
      <w:r w:rsidRPr="006D3A5E">
        <w:rPr>
          <w:rFonts w:ascii="Times New Roman" w:hAnsi="Times New Roman"/>
          <w:kern w:val="0"/>
          <w:szCs w:val="24"/>
        </w:rPr>
        <w:t>3.3</w:t>
      </w:r>
      <w:r w:rsidRPr="006D3A5E">
        <w:rPr>
          <w:rFonts w:ascii="Times New Roman" w:hAnsi="Times New Roman" w:hint="eastAsia"/>
          <w:kern w:val="0"/>
          <w:szCs w:val="24"/>
        </w:rPr>
        <w:t>过去三年基金的利润分配情况</w:t>
      </w:r>
      <w:bookmarkEnd w:id="33"/>
      <w:bookmarkEnd w:id="34"/>
      <w:bookmarkEnd w:id="35"/>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477BC6">
        <w:trPr>
          <w:jc w:val="center"/>
        </w:trPr>
        <w:tc>
          <w:tcPr>
            <w:tcW w:w="1157" w:type="dxa"/>
            <w:vAlign w:val="center"/>
          </w:tcPr>
          <w:p w:rsidR="00477BC6" w:rsidRDefault="002675AC">
            <w:pPr>
              <w:jc w:val="center"/>
            </w:pPr>
            <w:r>
              <w:rPr>
                <w:color w:val="000000"/>
                <w:sz w:val="24"/>
              </w:rPr>
              <w:t>2019</w:t>
            </w:r>
            <w:r>
              <w:rPr>
                <w:color w:val="000000"/>
                <w:sz w:val="24"/>
              </w:rPr>
              <w:t>年</w:t>
            </w:r>
          </w:p>
        </w:tc>
        <w:tc>
          <w:tcPr>
            <w:tcW w:w="1378" w:type="dxa"/>
            <w:vAlign w:val="center"/>
          </w:tcPr>
          <w:p w:rsidR="00477BC6" w:rsidRDefault="002675AC">
            <w:pPr>
              <w:jc w:val="right"/>
            </w:pPr>
            <w:r>
              <w:rPr>
                <w:color w:val="000000"/>
                <w:sz w:val="24"/>
              </w:rPr>
              <w:t>-</w:t>
            </w:r>
          </w:p>
        </w:tc>
        <w:tc>
          <w:tcPr>
            <w:tcW w:w="1839" w:type="dxa"/>
            <w:vAlign w:val="center"/>
          </w:tcPr>
          <w:p w:rsidR="00477BC6" w:rsidRDefault="002675AC">
            <w:pPr>
              <w:jc w:val="right"/>
            </w:pPr>
            <w:r>
              <w:rPr>
                <w:color w:val="000000"/>
                <w:sz w:val="24"/>
              </w:rPr>
              <w:t>-</w:t>
            </w:r>
          </w:p>
        </w:tc>
        <w:tc>
          <w:tcPr>
            <w:tcW w:w="1950" w:type="dxa"/>
            <w:vAlign w:val="center"/>
          </w:tcPr>
          <w:p w:rsidR="00477BC6" w:rsidRDefault="002675AC">
            <w:pPr>
              <w:jc w:val="right"/>
            </w:pPr>
            <w:r>
              <w:rPr>
                <w:color w:val="000000"/>
                <w:sz w:val="24"/>
              </w:rPr>
              <w:t>-</w:t>
            </w:r>
          </w:p>
        </w:tc>
        <w:tc>
          <w:tcPr>
            <w:tcW w:w="1894" w:type="dxa"/>
            <w:vAlign w:val="center"/>
          </w:tcPr>
          <w:p w:rsidR="00477BC6" w:rsidRDefault="002675AC">
            <w:pPr>
              <w:jc w:val="right"/>
            </w:pPr>
            <w:r>
              <w:rPr>
                <w:color w:val="000000"/>
                <w:sz w:val="24"/>
              </w:rPr>
              <w:t>-</w:t>
            </w:r>
          </w:p>
        </w:tc>
        <w:tc>
          <w:tcPr>
            <w:tcW w:w="1068" w:type="dxa"/>
            <w:vAlign w:val="center"/>
          </w:tcPr>
          <w:p w:rsidR="00477BC6" w:rsidRDefault="002675AC">
            <w:pPr>
              <w:jc w:val="left"/>
            </w:pPr>
            <w:r>
              <w:rPr>
                <w:color w:val="000000"/>
                <w:sz w:val="24"/>
              </w:rPr>
              <w:t>-</w:t>
            </w:r>
          </w:p>
        </w:tc>
      </w:tr>
      <w:tr w:rsidR="00477BC6">
        <w:trPr>
          <w:jc w:val="center"/>
        </w:trPr>
        <w:tc>
          <w:tcPr>
            <w:tcW w:w="1157" w:type="dxa"/>
            <w:vAlign w:val="center"/>
          </w:tcPr>
          <w:p w:rsidR="00477BC6" w:rsidRDefault="002675AC">
            <w:pPr>
              <w:jc w:val="center"/>
            </w:pPr>
            <w:r>
              <w:rPr>
                <w:color w:val="000000"/>
                <w:sz w:val="24"/>
              </w:rPr>
              <w:t>2018</w:t>
            </w:r>
            <w:r>
              <w:rPr>
                <w:color w:val="000000"/>
                <w:sz w:val="24"/>
              </w:rPr>
              <w:t>年</w:t>
            </w:r>
          </w:p>
        </w:tc>
        <w:tc>
          <w:tcPr>
            <w:tcW w:w="1378" w:type="dxa"/>
            <w:vAlign w:val="center"/>
          </w:tcPr>
          <w:p w:rsidR="00477BC6" w:rsidRDefault="002675AC">
            <w:pPr>
              <w:jc w:val="right"/>
            </w:pPr>
            <w:r>
              <w:rPr>
                <w:color w:val="000000"/>
                <w:sz w:val="24"/>
              </w:rPr>
              <w:t>-</w:t>
            </w:r>
          </w:p>
        </w:tc>
        <w:tc>
          <w:tcPr>
            <w:tcW w:w="1839" w:type="dxa"/>
            <w:vAlign w:val="center"/>
          </w:tcPr>
          <w:p w:rsidR="00477BC6" w:rsidRDefault="002675AC">
            <w:pPr>
              <w:jc w:val="right"/>
            </w:pPr>
            <w:r>
              <w:rPr>
                <w:color w:val="000000"/>
                <w:sz w:val="24"/>
              </w:rPr>
              <w:t>-</w:t>
            </w:r>
          </w:p>
        </w:tc>
        <w:tc>
          <w:tcPr>
            <w:tcW w:w="1950" w:type="dxa"/>
            <w:vAlign w:val="center"/>
          </w:tcPr>
          <w:p w:rsidR="00477BC6" w:rsidRDefault="002675AC">
            <w:pPr>
              <w:jc w:val="right"/>
            </w:pPr>
            <w:r>
              <w:rPr>
                <w:color w:val="000000"/>
                <w:sz w:val="24"/>
              </w:rPr>
              <w:t>-</w:t>
            </w:r>
          </w:p>
        </w:tc>
        <w:tc>
          <w:tcPr>
            <w:tcW w:w="1894" w:type="dxa"/>
            <w:vAlign w:val="center"/>
          </w:tcPr>
          <w:p w:rsidR="00477BC6" w:rsidRDefault="002675AC">
            <w:pPr>
              <w:jc w:val="right"/>
            </w:pPr>
            <w:r>
              <w:rPr>
                <w:color w:val="000000"/>
                <w:sz w:val="24"/>
              </w:rPr>
              <w:t>-</w:t>
            </w:r>
          </w:p>
        </w:tc>
        <w:tc>
          <w:tcPr>
            <w:tcW w:w="1068" w:type="dxa"/>
            <w:vAlign w:val="center"/>
          </w:tcPr>
          <w:p w:rsidR="00477BC6" w:rsidRDefault="002675AC">
            <w:pPr>
              <w:jc w:val="left"/>
            </w:pPr>
            <w:r>
              <w:rPr>
                <w:color w:val="000000"/>
                <w:sz w:val="24"/>
              </w:rPr>
              <w:t>-</w:t>
            </w:r>
          </w:p>
        </w:tc>
      </w:tr>
      <w:tr w:rsidR="00477BC6">
        <w:trPr>
          <w:jc w:val="center"/>
        </w:trPr>
        <w:tc>
          <w:tcPr>
            <w:tcW w:w="1157" w:type="dxa"/>
            <w:vAlign w:val="center"/>
          </w:tcPr>
          <w:p w:rsidR="00477BC6" w:rsidRDefault="002675AC">
            <w:pPr>
              <w:jc w:val="center"/>
            </w:pPr>
            <w:r>
              <w:rPr>
                <w:color w:val="000000"/>
                <w:sz w:val="24"/>
              </w:rPr>
              <w:t>2017</w:t>
            </w:r>
            <w:r>
              <w:rPr>
                <w:color w:val="000000"/>
                <w:sz w:val="24"/>
              </w:rPr>
              <w:t>年</w:t>
            </w:r>
          </w:p>
        </w:tc>
        <w:tc>
          <w:tcPr>
            <w:tcW w:w="1378" w:type="dxa"/>
            <w:vAlign w:val="center"/>
          </w:tcPr>
          <w:p w:rsidR="00477BC6" w:rsidRDefault="002675AC">
            <w:pPr>
              <w:jc w:val="right"/>
            </w:pPr>
            <w:r>
              <w:rPr>
                <w:color w:val="000000"/>
                <w:sz w:val="24"/>
              </w:rPr>
              <w:t>-</w:t>
            </w:r>
          </w:p>
        </w:tc>
        <w:tc>
          <w:tcPr>
            <w:tcW w:w="1839" w:type="dxa"/>
            <w:vAlign w:val="center"/>
          </w:tcPr>
          <w:p w:rsidR="00477BC6" w:rsidRDefault="002675AC">
            <w:pPr>
              <w:jc w:val="right"/>
            </w:pPr>
            <w:r>
              <w:rPr>
                <w:color w:val="000000"/>
                <w:sz w:val="24"/>
              </w:rPr>
              <w:t>-</w:t>
            </w:r>
          </w:p>
        </w:tc>
        <w:tc>
          <w:tcPr>
            <w:tcW w:w="1950" w:type="dxa"/>
            <w:vAlign w:val="center"/>
          </w:tcPr>
          <w:p w:rsidR="00477BC6" w:rsidRDefault="002675AC">
            <w:pPr>
              <w:jc w:val="right"/>
            </w:pPr>
            <w:r>
              <w:rPr>
                <w:color w:val="000000"/>
                <w:sz w:val="24"/>
              </w:rPr>
              <w:t>-</w:t>
            </w:r>
          </w:p>
        </w:tc>
        <w:tc>
          <w:tcPr>
            <w:tcW w:w="1894" w:type="dxa"/>
            <w:vAlign w:val="center"/>
          </w:tcPr>
          <w:p w:rsidR="00477BC6" w:rsidRDefault="002675AC">
            <w:pPr>
              <w:jc w:val="right"/>
            </w:pPr>
            <w:r>
              <w:rPr>
                <w:color w:val="000000"/>
                <w:sz w:val="24"/>
              </w:rPr>
              <w:t>-</w:t>
            </w:r>
          </w:p>
        </w:tc>
        <w:tc>
          <w:tcPr>
            <w:tcW w:w="1068" w:type="dxa"/>
            <w:vAlign w:val="center"/>
          </w:tcPr>
          <w:p w:rsidR="00477BC6" w:rsidRDefault="002675AC">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6" w:name="_Toc225498254"/>
      <w:bookmarkStart w:id="37" w:name="_Toc361324854"/>
      <w:bookmarkStart w:id="38" w:name="_Toc3596320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6"/>
      <w:bookmarkEnd w:id="37"/>
      <w:bookmarkEnd w:id="38"/>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39" w:name="_Toc361324855"/>
      <w:bookmarkStart w:id="40" w:name="_Toc3596320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39"/>
      <w:bookmarkEnd w:id="40"/>
    </w:p>
    <w:p w:rsidR="001A59F9" w:rsidRPr="000E6433" w:rsidRDefault="001A59F9" w:rsidP="000E6433">
      <w:pPr>
        <w:pStyle w:val="20"/>
        <w:spacing w:before="29" w:after="0" w:line="288" w:lineRule="auto"/>
        <w:rPr>
          <w:rFonts w:ascii="Times New Roman" w:hAnsi="Times New Roman"/>
          <w:kern w:val="0"/>
          <w:szCs w:val="24"/>
        </w:rPr>
      </w:pPr>
      <w:bookmarkStart w:id="41" w:name="_Toc35963206"/>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1"/>
    </w:p>
    <w:p w:rsidR="00477BC6" w:rsidRDefault="002675A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35963207"/>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477BC6">
        <w:tc>
          <w:tcPr>
            <w:tcW w:w="1032" w:type="dxa"/>
            <w:vAlign w:val="center"/>
          </w:tcPr>
          <w:p w:rsidR="00477BC6" w:rsidRDefault="002675AC">
            <w:pPr>
              <w:jc w:val="center"/>
            </w:pPr>
            <w:r>
              <w:rPr>
                <w:color w:val="000000"/>
                <w:sz w:val="24"/>
              </w:rPr>
              <w:t>蔡铮</w:t>
            </w:r>
          </w:p>
        </w:tc>
        <w:tc>
          <w:tcPr>
            <w:tcW w:w="1416" w:type="dxa"/>
            <w:vAlign w:val="center"/>
          </w:tcPr>
          <w:p w:rsidR="00477BC6" w:rsidRDefault="002675AC">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）、交银致远智投混合、交银创业板</w:t>
            </w:r>
            <w:r>
              <w:rPr>
                <w:color w:val="000000"/>
                <w:sz w:val="24"/>
              </w:rPr>
              <w:t>50</w:t>
            </w:r>
            <w:r>
              <w:rPr>
                <w:color w:val="000000"/>
                <w:sz w:val="24"/>
              </w:rPr>
              <w:t>指数的基金经理，公司量化投资副总监兼多元资产管理副总监</w:t>
            </w:r>
          </w:p>
        </w:tc>
        <w:tc>
          <w:tcPr>
            <w:tcW w:w="1238" w:type="dxa"/>
            <w:vAlign w:val="center"/>
          </w:tcPr>
          <w:p w:rsidR="00477BC6" w:rsidRDefault="002675AC">
            <w:pPr>
              <w:jc w:val="center"/>
            </w:pPr>
            <w:r>
              <w:rPr>
                <w:color w:val="000000"/>
                <w:sz w:val="24"/>
              </w:rPr>
              <w:t>2012-12-27</w:t>
            </w:r>
          </w:p>
        </w:tc>
        <w:tc>
          <w:tcPr>
            <w:tcW w:w="1276" w:type="dxa"/>
            <w:vAlign w:val="center"/>
          </w:tcPr>
          <w:p w:rsidR="00477BC6" w:rsidRDefault="002675AC">
            <w:pPr>
              <w:jc w:val="center"/>
            </w:pPr>
            <w:r>
              <w:rPr>
                <w:color w:val="000000"/>
                <w:sz w:val="24"/>
              </w:rPr>
              <w:t>-</w:t>
            </w:r>
          </w:p>
        </w:tc>
        <w:tc>
          <w:tcPr>
            <w:tcW w:w="996" w:type="dxa"/>
            <w:vAlign w:val="center"/>
          </w:tcPr>
          <w:p w:rsidR="00477BC6" w:rsidRDefault="002675AC">
            <w:pPr>
              <w:jc w:val="center"/>
            </w:pPr>
            <w:r>
              <w:rPr>
                <w:color w:val="000000"/>
                <w:sz w:val="24"/>
              </w:rPr>
              <w:t>10</w:t>
            </w:r>
            <w:r>
              <w:rPr>
                <w:color w:val="000000"/>
                <w:sz w:val="24"/>
              </w:rPr>
              <w:t>年</w:t>
            </w:r>
          </w:p>
        </w:tc>
        <w:tc>
          <w:tcPr>
            <w:tcW w:w="3040" w:type="dxa"/>
            <w:vAlign w:val="center"/>
          </w:tcPr>
          <w:p w:rsidR="00477BC6" w:rsidRDefault="002675AC">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477BC6" w:rsidRDefault="002675AC">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477BC6" w:rsidRDefault="002675AC">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225498256"/>
      <w:bookmarkStart w:id="44" w:name="_Toc361324856"/>
      <w:bookmarkStart w:id="45" w:name="_Toc35963208"/>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3"/>
      <w:bookmarkEnd w:id="44"/>
      <w:bookmarkEnd w:id="45"/>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7"/>
      <w:bookmarkStart w:id="47" w:name="_Toc361324857"/>
      <w:bookmarkStart w:id="48" w:name="_Toc35963209"/>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6"/>
      <w:bookmarkEnd w:id="47"/>
      <w:bookmarkEnd w:id="48"/>
    </w:p>
    <w:p w:rsidR="001A59F9" w:rsidRPr="000E6433" w:rsidRDefault="001A59F9" w:rsidP="000E6433">
      <w:pPr>
        <w:pStyle w:val="20"/>
        <w:spacing w:before="29" w:after="0" w:line="288" w:lineRule="auto"/>
        <w:rPr>
          <w:rFonts w:ascii="Times New Roman" w:hAnsi="Times New Roman"/>
          <w:kern w:val="0"/>
          <w:szCs w:val="24"/>
        </w:rPr>
      </w:pPr>
      <w:bookmarkStart w:id="49" w:name="_Toc35963210"/>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49"/>
    </w:p>
    <w:p w:rsidR="00477BC6" w:rsidRDefault="002675A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77BC6" w:rsidRDefault="002675A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77BC6" w:rsidRDefault="002675A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77BC6" w:rsidRDefault="002675A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77BC6" w:rsidRDefault="002675A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35963211"/>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0"/>
    </w:p>
    <w:p w:rsidR="00477BC6" w:rsidRDefault="002675AC">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77BC6" w:rsidRDefault="002675AC">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77BC6" w:rsidRDefault="002675AC">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35963212"/>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1"/>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225498258"/>
      <w:bookmarkStart w:id="53" w:name="_Toc361324858"/>
      <w:bookmarkStart w:id="54" w:name="_Toc35963213"/>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2"/>
      <w:bookmarkEnd w:id="53"/>
      <w:bookmarkEnd w:id="54"/>
    </w:p>
    <w:p w:rsidR="001A59F9" w:rsidRPr="000E6433" w:rsidRDefault="001A59F9" w:rsidP="000E6433">
      <w:pPr>
        <w:pStyle w:val="20"/>
        <w:spacing w:before="29" w:after="0" w:line="288" w:lineRule="auto"/>
        <w:rPr>
          <w:rFonts w:ascii="Times New Roman" w:hAnsi="Times New Roman"/>
          <w:kern w:val="0"/>
          <w:szCs w:val="24"/>
        </w:rPr>
      </w:pPr>
      <w:bookmarkStart w:id="55" w:name="_Toc35963214"/>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5"/>
    </w:p>
    <w:p w:rsidR="001A59F9" w:rsidRPr="00125363" w:rsidRDefault="001A59F9" w:rsidP="00125363">
      <w:pPr>
        <w:spacing w:before="29" w:line="288" w:lineRule="auto"/>
        <w:ind w:firstLineChars="200" w:firstLine="480"/>
        <w:rPr>
          <w:color w:val="000000"/>
          <w:sz w:val="24"/>
        </w:rPr>
      </w:pPr>
      <w:r w:rsidRPr="00125363">
        <w:rPr>
          <w:color w:val="000000"/>
          <w:sz w:val="24"/>
        </w:rPr>
        <w:t>2019</w:t>
      </w:r>
      <w:r w:rsidRPr="00125363">
        <w:rPr>
          <w:color w:val="000000"/>
          <w:sz w:val="24"/>
        </w:rPr>
        <w:t>年国内经济基本稳定，经济增速延续稳中偏弱格局，经济结构持续优化。货币政策稳健适度逆周期调节，财政政策加力提效，减税降费力度加大。中美贸易摩擦此起彼伏，至年末有所缓和，已达成第一阶段协议。国内金融风险主动出清，受猪价影响年末</w:t>
      </w:r>
      <w:r w:rsidRPr="00125363">
        <w:rPr>
          <w:color w:val="000000"/>
          <w:sz w:val="24"/>
        </w:rPr>
        <w:t>CPI</w:t>
      </w:r>
      <w:r w:rsidRPr="00125363">
        <w:rPr>
          <w:color w:val="000000"/>
          <w:sz w:val="24"/>
        </w:rPr>
        <w:t>有所上升。资本市场表现比预期要好，全年</w:t>
      </w:r>
      <w:r w:rsidRPr="00125363">
        <w:rPr>
          <w:color w:val="000000"/>
          <w:sz w:val="24"/>
        </w:rPr>
        <w:t>A</w:t>
      </w:r>
      <w:r w:rsidRPr="00125363">
        <w:rPr>
          <w:color w:val="000000"/>
          <w:sz w:val="24"/>
        </w:rPr>
        <w:t>股震荡上行，风险偏好有所上升。作为跟踪基准指数的指数基金，全年基金总体呈现震荡向上的走势。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6" w:name="_Toc35963215"/>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6"/>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225498259"/>
      <w:bookmarkStart w:id="58" w:name="_Toc361324859"/>
      <w:bookmarkStart w:id="59" w:name="_Toc35963216"/>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7"/>
      <w:bookmarkEnd w:id="58"/>
      <w:bookmarkEnd w:id="59"/>
    </w:p>
    <w:p w:rsidR="001A59F9" w:rsidRPr="00125363" w:rsidRDefault="007E537E" w:rsidP="00125363">
      <w:pPr>
        <w:spacing w:before="29" w:line="288" w:lineRule="auto"/>
        <w:ind w:firstLineChars="200" w:firstLine="480"/>
        <w:rPr>
          <w:color w:val="000000"/>
          <w:sz w:val="24"/>
        </w:rPr>
      </w:pPr>
      <w:r w:rsidRPr="007E537E">
        <w:rPr>
          <w:rFonts w:hint="eastAsia"/>
          <w:color w:val="000000"/>
          <w:sz w:val="24"/>
        </w:rPr>
        <w:t>展望</w:t>
      </w:r>
      <w:r w:rsidRPr="007E537E">
        <w:rPr>
          <w:rFonts w:hint="eastAsia"/>
          <w:color w:val="000000"/>
          <w:sz w:val="24"/>
        </w:rPr>
        <w:t>2020</w:t>
      </w:r>
      <w:r w:rsidRPr="007E537E">
        <w:rPr>
          <w:rFonts w:hint="eastAsia"/>
          <w:color w:val="000000"/>
          <w:sz w:val="24"/>
        </w:rPr>
        <w:t>年，全球疫情对各国经济和资本市场可能产生较大影响，预计政府逆周期调控力度将进一步加大。我们认为经济短期的不确定性增加，通胀将有一定压力，全球风险偏好将有所下降。总体而言，随着国内疫情逐步得到控制和复工复产有序推进，短期冲击不影响经济中长期趋势，我们对</w:t>
      </w:r>
      <w:r w:rsidRPr="007E537E">
        <w:rPr>
          <w:rFonts w:hint="eastAsia"/>
          <w:color w:val="000000"/>
          <w:sz w:val="24"/>
        </w:rPr>
        <w:t>A</w:t>
      </w:r>
      <w:r w:rsidRPr="007E537E">
        <w:rPr>
          <w:rFonts w:hint="eastAsia"/>
          <w:color w:val="000000"/>
          <w:sz w:val="24"/>
        </w:rPr>
        <w:t>股市场维持谨慎乐观的看法。</w:t>
      </w:r>
      <w:bookmarkStart w:id="60" w:name="_GoBack"/>
      <w:bookmarkEnd w:id="60"/>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35963217"/>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477BC6" w:rsidRDefault="002675AC">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477BC6" w:rsidRDefault="002675AC">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477BC6" w:rsidRDefault="002675AC">
      <w:pPr>
        <w:spacing w:before="29" w:line="288" w:lineRule="auto"/>
        <w:ind w:firstLineChars="200" w:firstLine="480"/>
        <w:rPr>
          <w:color w:val="000000"/>
          <w:sz w:val="24"/>
        </w:rPr>
      </w:pPr>
      <w:r>
        <w:rPr>
          <w:color w:val="000000"/>
          <w:sz w:val="24"/>
        </w:rPr>
        <w:t>（一）继续深化全面风险管理，提高风险控制有效性。</w:t>
      </w:r>
    </w:p>
    <w:p w:rsidR="00477BC6" w:rsidRDefault="002675AC">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477BC6" w:rsidRDefault="002675AC">
      <w:pPr>
        <w:spacing w:before="29" w:line="288" w:lineRule="auto"/>
        <w:ind w:firstLineChars="200" w:firstLine="480"/>
        <w:rPr>
          <w:color w:val="000000"/>
          <w:sz w:val="24"/>
        </w:rPr>
      </w:pPr>
      <w:r>
        <w:rPr>
          <w:color w:val="000000"/>
          <w:sz w:val="24"/>
        </w:rPr>
        <w:t>（二）全面开展内部监督检查，强化公司内部控制。</w:t>
      </w:r>
    </w:p>
    <w:p w:rsidR="00477BC6" w:rsidRDefault="002675AC">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477BC6" w:rsidRDefault="002675AC">
      <w:pPr>
        <w:spacing w:before="29" w:line="288" w:lineRule="auto"/>
        <w:ind w:firstLineChars="200" w:firstLine="480"/>
        <w:rPr>
          <w:color w:val="000000"/>
          <w:sz w:val="24"/>
        </w:rPr>
      </w:pPr>
      <w:r>
        <w:rPr>
          <w:color w:val="000000"/>
          <w:sz w:val="24"/>
        </w:rPr>
        <w:t>（三）强化全员合规理念，突出重点，全面提升法律、合规管理水平。</w:t>
      </w:r>
    </w:p>
    <w:p w:rsidR="00477BC6" w:rsidRDefault="002675AC">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477BC6" w:rsidRDefault="002675AC">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35963218"/>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477BC6" w:rsidRDefault="002675A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77BC6" w:rsidRDefault="002675A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6D3A5E" w:rsidRDefault="00486CC6" w:rsidP="006D3A5E">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35963219"/>
      <w:r w:rsidRPr="006D3A5E">
        <w:rPr>
          <w:rFonts w:ascii="Times New Roman" w:hAnsi="Times New Roman"/>
          <w:kern w:val="0"/>
          <w:szCs w:val="24"/>
        </w:rPr>
        <w:t>4.</w:t>
      </w:r>
      <w:r w:rsidRPr="006D3A5E">
        <w:rPr>
          <w:rFonts w:ascii="Times New Roman" w:hAnsi="Times New Roman" w:hint="eastAsia"/>
          <w:kern w:val="0"/>
          <w:szCs w:val="24"/>
        </w:rPr>
        <w:t>8</w:t>
      </w:r>
      <w:r w:rsidRPr="006D3A5E">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6D3A5E" w:rsidRDefault="00486CC6" w:rsidP="006D3A5E">
      <w:pPr>
        <w:pStyle w:val="20"/>
        <w:spacing w:before="29" w:after="0" w:line="288" w:lineRule="auto"/>
        <w:rPr>
          <w:rFonts w:ascii="Times New Roman" w:hAnsi="Times New Roman"/>
          <w:kern w:val="0"/>
          <w:szCs w:val="24"/>
        </w:rPr>
      </w:pPr>
      <w:bookmarkStart w:id="74" w:name="_Toc35963220"/>
      <w:r w:rsidRPr="006D3A5E">
        <w:rPr>
          <w:rFonts w:ascii="Times New Roman" w:hAnsi="Times New Roman"/>
          <w:kern w:val="0"/>
          <w:szCs w:val="24"/>
        </w:rPr>
        <w:t>4.9</w:t>
      </w:r>
      <w:r w:rsidRPr="006D3A5E">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35963221"/>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35963222"/>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2019</w:t>
      </w:r>
      <w:r w:rsidRPr="007455A2">
        <w:rPr>
          <w:color w:val="000000"/>
          <w:sz w:val="24"/>
        </w:rPr>
        <w:t>年</w:t>
      </w:r>
      <w:r w:rsidRPr="007455A2">
        <w:rPr>
          <w:color w:val="000000"/>
          <w:sz w:val="24"/>
        </w:rPr>
        <w:t xml:space="preserve">1 </w:t>
      </w:r>
      <w:r w:rsidRPr="007455A2">
        <w:rPr>
          <w:color w:val="000000"/>
          <w:sz w:val="24"/>
        </w:rPr>
        <w:t>月</w:t>
      </w:r>
      <w:r w:rsidRPr="007455A2">
        <w:rPr>
          <w:color w:val="000000"/>
          <w:sz w:val="24"/>
        </w:rPr>
        <w:t>1</w:t>
      </w:r>
      <w:r w:rsidRPr="007455A2">
        <w:rPr>
          <w:color w:val="000000"/>
          <w:sz w:val="24"/>
        </w:rPr>
        <w:t>日至</w:t>
      </w:r>
      <w:r w:rsidRPr="007455A2">
        <w:rPr>
          <w:color w:val="000000"/>
          <w:sz w:val="24"/>
        </w:rPr>
        <w:t>2019</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35963223"/>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35963224"/>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0C70FE">
        <w:rPr>
          <w:rFonts w:hint="eastAsia"/>
          <w:color w:val="000000"/>
          <w:sz w:val="24"/>
        </w:rPr>
        <w:t>公开募集</w:t>
      </w:r>
      <w:r w:rsidRPr="007455A2">
        <w:rPr>
          <w:color w:val="000000"/>
          <w:sz w:val="24"/>
        </w:rPr>
        <w:t>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r w:rsidRPr="007455A2">
        <w:rPr>
          <w:color w:val="000000"/>
          <w:sz w:val="24"/>
        </w:rPr>
        <w:t xml:space="preserve"> </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35963225"/>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22299</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交银施罗德上证</w:t>
      </w:r>
      <w:r>
        <w:rPr>
          <w:rFonts w:eastAsiaTheme="minorEastAsia"/>
          <w:kern w:val="0"/>
          <w:sz w:val="24"/>
        </w:rPr>
        <w:t>180</w:t>
      </w:r>
      <w:r>
        <w:rPr>
          <w:rFonts w:eastAsiaTheme="minorEastAsia"/>
          <w:kern w:val="0"/>
          <w:sz w:val="24"/>
        </w:rPr>
        <w:t>公司治理交易型开放式指数证券投资基金联接基金全体基金份额持有人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35963226"/>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477BC6" w:rsidRDefault="002675A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477BC6" w:rsidRDefault="002675AC">
      <w:pPr>
        <w:widowControl/>
        <w:spacing w:line="288" w:lineRule="auto"/>
        <w:ind w:firstLine="420"/>
        <w:rPr>
          <w:rFonts w:eastAsiaTheme="minorEastAsia"/>
          <w:kern w:val="0"/>
          <w:sz w:val="24"/>
        </w:rPr>
      </w:pPr>
      <w:r>
        <w:rPr>
          <w:rFonts w:eastAsiaTheme="minorEastAsia"/>
          <w:kern w:val="0"/>
          <w:sz w:val="24"/>
        </w:rPr>
        <w:t>我们审计了交银施罗德上证</w:t>
      </w:r>
      <w:r>
        <w:rPr>
          <w:rFonts w:eastAsiaTheme="minorEastAsia"/>
          <w:kern w:val="0"/>
          <w:sz w:val="24"/>
        </w:rPr>
        <w:t>180</w:t>
      </w:r>
      <w:r>
        <w:rPr>
          <w:rFonts w:eastAsiaTheme="minorEastAsia"/>
          <w:kern w:val="0"/>
          <w:sz w:val="24"/>
        </w:rPr>
        <w:t>公司治理交易型开放式指数证券投资基金联接基金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交银上证</w:t>
      </w:r>
      <w:r>
        <w:rPr>
          <w:rFonts w:eastAsiaTheme="minorEastAsia"/>
          <w:kern w:val="0"/>
          <w:sz w:val="24"/>
        </w:rPr>
        <w:t>180</w:t>
      </w:r>
      <w:r>
        <w:rPr>
          <w:rFonts w:eastAsiaTheme="minorEastAsia"/>
          <w:kern w:val="0"/>
          <w:sz w:val="24"/>
        </w:rPr>
        <w:t>公司治理</w:t>
      </w:r>
      <w:r>
        <w:rPr>
          <w:rFonts w:eastAsiaTheme="minorEastAsia"/>
          <w:kern w:val="0"/>
          <w:sz w:val="24"/>
        </w:rPr>
        <w:t>ETF</w:t>
      </w:r>
      <w:r>
        <w:rPr>
          <w:rFonts w:eastAsiaTheme="minorEastAsia"/>
          <w:kern w:val="0"/>
          <w:sz w:val="24"/>
        </w:rPr>
        <w:t>联接基金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477BC6" w:rsidRDefault="00477BC6">
      <w:pPr>
        <w:widowControl/>
        <w:spacing w:line="288" w:lineRule="auto"/>
        <w:ind w:firstLine="420"/>
        <w:rPr>
          <w:rFonts w:eastAsiaTheme="minorEastAsia"/>
          <w:kern w:val="0"/>
          <w:sz w:val="24"/>
        </w:rPr>
      </w:pPr>
    </w:p>
    <w:p w:rsidR="00477BC6" w:rsidRDefault="002675A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发布的有关规定及允许的基金行业实务操作编制，公允反映了交银上证</w:t>
      </w:r>
      <w:r>
        <w:rPr>
          <w:rFonts w:eastAsiaTheme="minorEastAsia"/>
          <w:kern w:val="0"/>
          <w:sz w:val="24"/>
        </w:rPr>
        <w:t>180</w:t>
      </w:r>
      <w:r>
        <w:rPr>
          <w:rFonts w:eastAsiaTheme="minorEastAsia"/>
          <w:kern w:val="0"/>
          <w:sz w:val="24"/>
        </w:rPr>
        <w:t>公司治理</w:t>
      </w:r>
      <w:r>
        <w:rPr>
          <w:rFonts w:eastAsiaTheme="minorEastAsia"/>
          <w:kern w:val="0"/>
          <w:sz w:val="24"/>
        </w:rPr>
        <w:t>ETF</w:t>
      </w:r>
      <w:r>
        <w:rPr>
          <w:rFonts w:eastAsiaTheme="minorEastAsia"/>
          <w:kern w:val="0"/>
          <w:sz w:val="24"/>
        </w:rPr>
        <w:t>联接基金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3596322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477BC6" w:rsidRDefault="002675A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477BC6" w:rsidRDefault="00477BC6">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联接基金，并履行了职业道德方面的其他责任。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35963228"/>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477BC6" w:rsidRDefault="002675AC">
      <w:pPr>
        <w:spacing w:line="288" w:lineRule="auto"/>
        <w:ind w:firstLineChars="200" w:firstLine="480"/>
        <w:rPr>
          <w:rFonts w:eastAsiaTheme="minorEastAsia"/>
          <w:sz w:val="24"/>
        </w:rPr>
      </w:pPr>
      <w:r>
        <w:rPr>
          <w:rFonts w:eastAsiaTheme="minorEastAsia"/>
          <w:sz w:val="24"/>
        </w:rPr>
        <w:t>交银上证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联接基金的基金管理人交银施罗德基金管理有限公司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77BC6" w:rsidRDefault="00477BC6">
      <w:pPr>
        <w:spacing w:line="288" w:lineRule="auto"/>
        <w:ind w:firstLineChars="200" w:firstLine="480"/>
        <w:rPr>
          <w:rFonts w:eastAsiaTheme="minorEastAsia"/>
          <w:sz w:val="24"/>
        </w:rPr>
      </w:pPr>
    </w:p>
    <w:p w:rsidR="00477BC6" w:rsidRDefault="002675AC">
      <w:pPr>
        <w:spacing w:line="288" w:lineRule="auto"/>
        <w:ind w:firstLineChars="200" w:firstLine="480"/>
        <w:rPr>
          <w:rFonts w:eastAsiaTheme="minorEastAsia"/>
          <w:sz w:val="24"/>
        </w:rPr>
      </w:pPr>
      <w:r>
        <w:rPr>
          <w:rFonts w:eastAsiaTheme="minorEastAsia"/>
          <w:sz w:val="24"/>
        </w:rPr>
        <w:t>在编制财务报表时，基金管理人管理层负责评估交银上证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联接基金的持续经营能力，披露与持续经营相关的事项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联接基金、终止运营或别无其他现实的选择。</w:t>
      </w:r>
    </w:p>
    <w:p w:rsidR="00477BC6" w:rsidRDefault="00477BC6">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联接基金的财务报告过程。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35963229"/>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477BC6" w:rsidRDefault="002675A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77BC6" w:rsidRDefault="00477BC6">
      <w:pPr>
        <w:spacing w:line="288" w:lineRule="auto"/>
        <w:ind w:firstLineChars="200" w:firstLine="480"/>
        <w:rPr>
          <w:rFonts w:eastAsiaTheme="minorEastAsia"/>
          <w:sz w:val="24"/>
        </w:rPr>
      </w:pPr>
    </w:p>
    <w:p w:rsidR="00477BC6" w:rsidRDefault="002675A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477BC6" w:rsidRDefault="00477BC6">
      <w:pPr>
        <w:spacing w:line="288" w:lineRule="auto"/>
        <w:ind w:firstLineChars="200" w:firstLine="480"/>
        <w:rPr>
          <w:rFonts w:eastAsiaTheme="minorEastAsia"/>
          <w:sz w:val="24"/>
        </w:rPr>
      </w:pPr>
    </w:p>
    <w:p w:rsidR="00477BC6" w:rsidRDefault="002675AC">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77BC6" w:rsidRDefault="00477BC6">
      <w:pPr>
        <w:spacing w:line="288" w:lineRule="auto"/>
        <w:ind w:firstLineChars="200" w:firstLine="480"/>
        <w:rPr>
          <w:rFonts w:eastAsiaTheme="minorEastAsia"/>
          <w:sz w:val="24"/>
        </w:rPr>
      </w:pPr>
    </w:p>
    <w:p w:rsidR="00477BC6" w:rsidRDefault="002675A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477BC6" w:rsidRDefault="00477BC6">
      <w:pPr>
        <w:spacing w:line="288" w:lineRule="auto"/>
        <w:ind w:firstLineChars="200" w:firstLine="480"/>
        <w:rPr>
          <w:rFonts w:eastAsiaTheme="minorEastAsia"/>
          <w:sz w:val="24"/>
        </w:rPr>
      </w:pPr>
    </w:p>
    <w:p w:rsidR="00477BC6" w:rsidRDefault="002675A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477BC6" w:rsidRDefault="00477BC6">
      <w:pPr>
        <w:spacing w:line="288" w:lineRule="auto"/>
        <w:ind w:firstLineChars="200" w:firstLine="480"/>
        <w:rPr>
          <w:rFonts w:eastAsiaTheme="minorEastAsia"/>
          <w:sz w:val="24"/>
        </w:rPr>
      </w:pPr>
    </w:p>
    <w:p w:rsidR="00477BC6" w:rsidRDefault="002675A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联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联接基金不能持续经营。</w:t>
      </w:r>
    </w:p>
    <w:p w:rsidR="00477BC6" w:rsidRDefault="00477BC6">
      <w:pPr>
        <w:spacing w:line="288" w:lineRule="auto"/>
        <w:ind w:firstLineChars="200" w:firstLine="480"/>
        <w:rPr>
          <w:rFonts w:eastAsiaTheme="minorEastAsia"/>
          <w:sz w:val="24"/>
        </w:rPr>
      </w:pPr>
    </w:p>
    <w:p w:rsidR="00477BC6" w:rsidRDefault="002675A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477BC6" w:rsidRDefault="00477BC6">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35963230"/>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3596323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交银施罗德上证</w:t>
      </w:r>
      <w:r w:rsidRPr="00753490">
        <w:rPr>
          <w:color w:val="000000"/>
          <w:sz w:val="24"/>
        </w:rPr>
        <w:t>180</w:t>
      </w:r>
      <w:r w:rsidRPr="00753490">
        <w:rPr>
          <w:color w:val="000000"/>
          <w:sz w:val="24"/>
        </w:rPr>
        <w:t>公司治理交易型开放式指数证券投资基金联接基金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18,895,465.80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23,955,979.65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4,886.14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12,766.16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878.72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338,538,265.70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332,645,880.80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5,032,258.91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4,258,594.46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330,996,009.29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328,385,286.34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2,509,997.50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53,328.58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5,328.28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65,134.66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22,761.98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357,569,847.04</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356,630,829.43</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1,576,703.62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81,801.21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10,205.31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12,115.85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2,041.05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2,423.17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34,063.22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127.40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184,949.38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94,581.47</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1,807,962.58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191,049.10</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262,328,462.67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328,555,431.41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93,433,421.79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27,884,348.92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355,761,884.46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356,439,780.33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357,569,847.04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356,630,829.43</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1.356</w:t>
      </w:r>
      <w:r w:rsidRPr="00BF6D11">
        <w:rPr>
          <w:kern w:val="0"/>
          <w:sz w:val="24"/>
        </w:rPr>
        <w:t>元，基金份额总额</w:t>
      </w:r>
      <w:r w:rsidRPr="00BF6D11">
        <w:rPr>
          <w:kern w:val="0"/>
          <w:sz w:val="24"/>
        </w:rPr>
        <w:t>262,328,462.67</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3596323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交银施罗德上证</w:t>
      </w:r>
      <w:r w:rsidRPr="00471EEB">
        <w:rPr>
          <w:color w:val="000000"/>
          <w:sz w:val="24"/>
        </w:rPr>
        <w:t>180</w:t>
      </w:r>
      <w:r w:rsidRPr="00471EEB">
        <w:rPr>
          <w:color w:val="000000"/>
          <w:sz w:val="24"/>
        </w:rPr>
        <w:t>公司治理交易型开放式指数证券投资基金联接基金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86,847,715.22</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-79,080,711.69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184,897.17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174,593.28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172,197.37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174,593.16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12,699.80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0.12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25,297,823.17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11,359,595.39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-320,177.68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18,922.68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25,496,933.95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11,151,808.68</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-653.41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121,720.31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188,864.03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61,328,833.97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-90,640,597.68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36,160.91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25,697.32</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603,973.26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407,013.42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137,149.21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145,450.50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27,429.72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29,090.08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238,388.30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118,598.43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7.4.7.21</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201,006.03</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113,874.41</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86,243,741.96</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-79,487,725.11</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86,243,741.96</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-79,487,725.11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3596323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交银施罗德上证</w:t>
      </w:r>
      <w:r w:rsidRPr="00480B3C">
        <w:rPr>
          <w:color w:val="000000"/>
          <w:sz w:val="24"/>
        </w:rPr>
        <w:t>180</w:t>
      </w:r>
      <w:r w:rsidRPr="00480B3C">
        <w:rPr>
          <w:color w:val="000000"/>
          <w:sz w:val="24"/>
        </w:rPr>
        <w:t>公司治理交易型开放式指数证券投资基金联接基金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328,555,431.41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27,884,348.92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356,439,780.33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86,243,741.96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86,243,741.96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-66,226,968.74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-20,694,669.09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-86,921,637.83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21,894,267.60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5,930,851.59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27,825,119.19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-88,121,236.34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-26,625,520.68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-114,746,757.02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262,328,462.67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93,433,421.79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355,761,884.46</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364,267,762.18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119,047,768.87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483,315,531.05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-79,487,725.11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-79,487,725.11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-35,712,330.77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-11,675,694.84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-47,388,025.61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21,226,518.20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5,017,542.04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26,244,060.24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-56,938,848.97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-16,693,236.88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-73,632,085.85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328,555,431.41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27,884,348.92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356,439,780.33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35963234"/>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35963235"/>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477BC6" w:rsidRDefault="002675AC">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7,086,898,822.16</w:t>
      </w:r>
      <w:r>
        <w:rPr>
          <w:color w:val="000000"/>
          <w:sz w:val="24"/>
        </w:rPr>
        <w:t>元，业经普华永道中天会计师事务所有限公司普华永道中天验字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rsidR="00477BC6" w:rsidRDefault="002675AC">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是采用完全复制法实现对上证</w:t>
      </w:r>
      <w:r>
        <w:rPr>
          <w:color w:val="000000"/>
          <w:sz w:val="24"/>
        </w:rPr>
        <w:t>180</w:t>
      </w:r>
      <w:r>
        <w:rPr>
          <w:color w:val="000000"/>
          <w:sz w:val="24"/>
        </w:rPr>
        <w:t>公司治理指数紧密跟踪的全被动指数基金，本基金主要通过投资于目标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477BC6" w:rsidRDefault="002675AC">
      <w:pPr>
        <w:spacing w:before="29" w:line="288" w:lineRule="auto"/>
        <w:ind w:firstLineChars="200" w:firstLine="480"/>
        <w:rPr>
          <w:color w:val="000000"/>
          <w:sz w:val="24"/>
        </w:rPr>
      </w:pPr>
      <w:r>
        <w:rPr>
          <w:color w:val="000000"/>
          <w:sz w:val="24"/>
        </w:rPr>
        <w:t>根据《中华人民共和国证券投资基金法》和《交银施罗德上证</w:t>
      </w:r>
      <w:r>
        <w:rPr>
          <w:color w:val="000000"/>
          <w:sz w:val="24"/>
        </w:rPr>
        <w:t>180</w:t>
      </w:r>
      <w:r>
        <w:rPr>
          <w:color w:val="000000"/>
          <w:sz w:val="24"/>
        </w:rPr>
        <w:t>公司治理交易型开放式指数证券投资基金联接基金基金合同》的有关规定，本基金的投资范围为目标</w:t>
      </w:r>
      <w:r>
        <w:rPr>
          <w:color w:val="000000"/>
          <w:sz w:val="24"/>
        </w:rPr>
        <w:t>ETF</w:t>
      </w:r>
      <w:r>
        <w:rPr>
          <w:color w:val="000000"/>
          <w:sz w:val="24"/>
        </w:rPr>
        <w:t>、新股、债券及中国证监会允许基金投资的其它金融工具。本基金持有的目标</w:t>
      </w:r>
      <w:r>
        <w:rPr>
          <w:color w:val="000000"/>
          <w:sz w:val="24"/>
        </w:rPr>
        <w:t>ETF</w:t>
      </w:r>
      <w:r>
        <w:rPr>
          <w:color w:val="000000"/>
          <w:sz w:val="24"/>
        </w:rPr>
        <w:t>资产占基金资产净值的比例不低于</w:t>
      </w:r>
      <w:r>
        <w:rPr>
          <w:color w:val="000000"/>
          <w:sz w:val="24"/>
        </w:rPr>
        <w:t>90%</w:t>
      </w:r>
      <w:r>
        <w:rPr>
          <w:color w:val="000000"/>
          <w:sz w:val="24"/>
        </w:rPr>
        <w:t>，现金或者到期日在一年以内的政府债券的比例不低于基金资产净值的</w:t>
      </w:r>
      <w:r>
        <w:rPr>
          <w:color w:val="000000"/>
          <w:sz w:val="24"/>
        </w:rPr>
        <w:t>5%</w:t>
      </w:r>
      <w:r>
        <w:rPr>
          <w:color w:val="000000"/>
          <w:sz w:val="24"/>
        </w:rPr>
        <w:t>，其中现金不包括结算备付金、存出保证金和应收申购款等。本基金也可少量投资于新股、债券及中国证监会允许基金投资的其它金融工具。在正常市场情况下，本基金日均跟踪偏离度的绝对值不超过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。本基金的业绩比较基准为：上证</w:t>
      </w:r>
      <w:r>
        <w:rPr>
          <w:color w:val="000000"/>
          <w:sz w:val="24"/>
        </w:rPr>
        <w:t>180</w:t>
      </w:r>
      <w:r>
        <w:rPr>
          <w:color w:val="000000"/>
          <w:sz w:val="24"/>
        </w:rPr>
        <w:t>公司治理指数</w:t>
      </w:r>
      <w:r>
        <w:rPr>
          <w:color w:val="000000"/>
          <w:sz w:val="24"/>
        </w:rPr>
        <w:t>×95%</w:t>
      </w:r>
      <w:r>
        <w:rPr>
          <w:color w:val="000000"/>
          <w:sz w:val="24"/>
        </w:rPr>
        <w:t>＋银行活期存款税后收益率</w:t>
      </w:r>
      <w:r>
        <w:rPr>
          <w:color w:val="000000"/>
          <w:sz w:val="24"/>
        </w:rPr>
        <w:t>×5%</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35963236"/>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477BC6" w:rsidRDefault="002675A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颁布的《证券投资基金会计核算业务指引》、《交银施罗德上证</w:t>
      </w:r>
      <w:r>
        <w:rPr>
          <w:color w:val="000000"/>
          <w:sz w:val="24"/>
        </w:rPr>
        <w:t>180</w:t>
      </w:r>
      <w:r>
        <w:rPr>
          <w:color w:val="000000"/>
          <w:sz w:val="24"/>
        </w:rPr>
        <w:t>公司治理交易型开放式指数证券投资基金联接基金基金合同》和在财务报表附注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35963237"/>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3238"/>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35963239"/>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3240"/>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35963241"/>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477BC6" w:rsidRDefault="002675AC">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477BC6" w:rsidRDefault="002675AC">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77BC6" w:rsidRDefault="002675AC">
      <w:pPr>
        <w:spacing w:before="29" w:line="288" w:lineRule="auto"/>
        <w:ind w:firstLineChars="200" w:firstLine="480"/>
        <w:rPr>
          <w:color w:val="000000"/>
          <w:sz w:val="24"/>
        </w:rPr>
      </w:pPr>
      <w:r>
        <w:rPr>
          <w:color w:val="000000"/>
          <w:sz w:val="24"/>
        </w:rPr>
        <w:t>本基金以交易目的持有的股票投资、基金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477BC6" w:rsidRDefault="002675AC">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77BC6" w:rsidRDefault="002675AC">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3242"/>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477BC6" w:rsidRDefault="002675AC">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77BC6" w:rsidRDefault="002675AC">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477BC6" w:rsidRDefault="002675AC">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477BC6" w:rsidRDefault="002675AC">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3243"/>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477BC6" w:rsidRDefault="002675AC">
      <w:pPr>
        <w:spacing w:before="29" w:line="288" w:lineRule="auto"/>
        <w:ind w:firstLineChars="200" w:firstLine="480"/>
        <w:rPr>
          <w:color w:val="000000"/>
          <w:sz w:val="24"/>
        </w:rPr>
      </w:pPr>
      <w:r>
        <w:rPr>
          <w:color w:val="000000"/>
          <w:sz w:val="24"/>
        </w:rPr>
        <w:t>本基金持有的股票投资、基金投资、债券投资、资产支持证券投资和衍生工具按如下原则确定公允价值并进行估值：</w:t>
      </w:r>
    </w:p>
    <w:p w:rsidR="00477BC6" w:rsidRDefault="002675AC">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77BC6" w:rsidRDefault="002675AC">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3244"/>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3245"/>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3246"/>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35963247"/>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477BC6" w:rsidRDefault="002675AC">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基金投资在持有期间应取得的红利于除权日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477BC6" w:rsidRDefault="002675AC">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3248"/>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477BC6" w:rsidRDefault="002675AC">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35963249"/>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477BC6" w:rsidRDefault="002675AC">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3250"/>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477BC6" w:rsidRDefault="002675AC">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3251"/>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477BC6" w:rsidRDefault="002675AC">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477BC6" w:rsidRDefault="002675AC">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477BC6" w:rsidRDefault="002675AC">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3252"/>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35963253"/>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3254"/>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35963255"/>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3256"/>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477BC6" w:rsidRDefault="002675A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77BC6" w:rsidRDefault="002675AC">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477BC6" w:rsidRDefault="002675A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77BC6" w:rsidRDefault="002675A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77BC6" w:rsidRDefault="002675A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77BC6" w:rsidRDefault="002675A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18,895,465.80</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23,955,979.65</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18,895,465.80</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23,955,979.65</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35963257"/>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4,967,201.37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5,032,258.91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65,057.54</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2,506,818.36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2,509,997.50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3,179.14</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2,506,818.36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2,509,997.50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3,179.14</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237,332,729.16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330,996,009.29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93,663,280.13</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244,806,748.89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338,538,265.70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93,731,516.81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5,003,835.66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4,258,594.46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-745,241.20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295,237,362.30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328,385,286.34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33,147,924.04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300,243,197.96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332,645,880.80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32,402,682.84</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注：基金投资均为本基金持有的目标</w:t>
      </w:r>
      <w:r w:rsidRPr="00D754A9">
        <w:rPr>
          <w:kern w:val="0"/>
          <w:sz w:val="24"/>
        </w:rPr>
        <w:t>ETF</w:t>
      </w:r>
      <w:r w:rsidRPr="00D754A9">
        <w:rPr>
          <w:kern w:val="0"/>
          <w:sz w:val="24"/>
        </w:rPr>
        <w:t>的份额，按目标</w:t>
      </w:r>
      <w:r w:rsidRPr="00D754A9">
        <w:rPr>
          <w:kern w:val="0"/>
          <w:sz w:val="24"/>
        </w:rPr>
        <w:t>ETF</w:t>
      </w:r>
      <w:r w:rsidRPr="00D754A9">
        <w:rPr>
          <w:kern w:val="0"/>
          <w:sz w:val="24"/>
        </w:rPr>
        <w:t>份额当日净值估值；若估值日非证券交易所的营业日，以目标</w:t>
      </w:r>
      <w:r w:rsidRPr="00D754A9">
        <w:rPr>
          <w:kern w:val="0"/>
          <w:sz w:val="24"/>
        </w:rPr>
        <w:t>ETF</w:t>
      </w:r>
      <w:r w:rsidRPr="00D754A9">
        <w:rPr>
          <w:kern w:val="0"/>
          <w:sz w:val="24"/>
        </w:rPr>
        <w:t>最近工作日的基金份额净值估值。本基金可采用股票组合申赎的方式或证券二级市场交易的方式进行目标</w:t>
      </w:r>
      <w:r w:rsidRPr="00D754A9">
        <w:rPr>
          <w:kern w:val="0"/>
          <w:sz w:val="24"/>
        </w:rPr>
        <w:t>ETF</w:t>
      </w:r>
      <w:r w:rsidRPr="00D754A9">
        <w:rPr>
          <w:kern w:val="0"/>
          <w:sz w:val="24"/>
        </w:rPr>
        <w:t>份额的买卖。</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3258"/>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063F90" w:rsidRDefault="007126B4" w:rsidP="007126B4">
      <w:pPr>
        <w:tabs>
          <w:tab w:val="left" w:pos="426"/>
        </w:tabs>
        <w:spacing w:line="360" w:lineRule="auto"/>
        <w:ind w:firstLineChars="200" w:firstLine="480"/>
        <w:jc w:val="left"/>
        <w:rPr>
          <w:rFonts w:eastAsiaTheme="minorEastAsia"/>
          <w:kern w:val="0"/>
          <w:sz w:val="24"/>
        </w:rPr>
      </w:pPr>
      <w:r w:rsidRPr="007126B4">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3,981.87</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5,327.57</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2.42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49,338.01</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0.12</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0.01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0.15</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6.27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0.44</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53,328.58</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5,328.28</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CD43C7">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5" w:name="_Toc35963259"/>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34,063.22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127.40</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34,063.22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127.40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3260"/>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378.03</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81.47</w:t>
            </w:r>
          </w:p>
        </w:tc>
      </w:tr>
      <w:tr w:rsidR="00477BC6">
        <w:tc>
          <w:tcPr>
            <w:tcW w:w="2715" w:type="dxa"/>
            <w:vAlign w:val="center"/>
          </w:tcPr>
          <w:p w:rsidR="00477BC6" w:rsidRDefault="002675AC">
            <w:pPr>
              <w:jc w:val="left"/>
            </w:pPr>
            <w:r>
              <w:rPr>
                <w:kern w:val="0"/>
                <w:sz w:val="24"/>
              </w:rPr>
              <w:t>预提信息披露费</w:t>
            </w:r>
          </w:p>
        </w:tc>
        <w:tc>
          <w:tcPr>
            <w:tcW w:w="3150" w:type="dxa"/>
            <w:vAlign w:val="center"/>
          </w:tcPr>
          <w:p w:rsidR="00477BC6" w:rsidRDefault="002675AC">
            <w:pPr>
              <w:jc w:val="right"/>
            </w:pPr>
            <w:r>
              <w:rPr>
                <w:kern w:val="0"/>
                <w:sz w:val="24"/>
              </w:rPr>
              <w:t>120,000.00</w:t>
            </w:r>
          </w:p>
        </w:tc>
        <w:tc>
          <w:tcPr>
            <w:tcW w:w="3150" w:type="dxa"/>
            <w:vAlign w:val="center"/>
          </w:tcPr>
          <w:p w:rsidR="00477BC6" w:rsidRDefault="002675AC">
            <w:pPr>
              <w:jc w:val="right"/>
            </w:pPr>
            <w:r>
              <w:rPr>
                <w:kern w:val="0"/>
                <w:sz w:val="24"/>
              </w:rPr>
              <w:t>30,000.00</w:t>
            </w:r>
          </w:p>
        </w:tc>
      </w:tr>
      <w:tr w:rsidR="00477BC6">
        <w:tc>
          <w:tcPr>
            <w:tcW w:w="2715" w:type="dxa"/>
            <w:vAlign w:val="center"/>
          </w:tcPr>
          <w:p w:rsidR="00477BC6" w:rsidRDefault="002675AC">
            <w:pPr>
              <w:jc w:val="left"/>
            </w:pPr>
            <w:r>
              <w:rPr>
                <w:kern w:val="0"/>
                <w:sz w:val="24"/>
              </w:rPr>
              <w:t>预提审计费</w:t>
            </w:r>
          </w:p>
        </w:tc>
        <w:tc>
          <w:tcPr>
            <w:tcW w:w="3150" w:type="dxa"/>
            <w:vAlign w:val="center"/>
          </w:tcPr>
          <w:p w:rsidR="00477BC6" w:rsidRDefault="002675AC">
            <w:pPr>
              <w:jc w:val="right"/>
            </w:pPr>
            <w:r>
              <w:rPr>
                <w:kern w:val="0"/>
                <w:sz w:val="24"/>
              </w:rPr>
              <w:t>60,000.00</w:t>
            </w:r>
          </w:p>
        </w:tc>
        <w:tc>
          <w:tcPr>
            <w:tcW w:w="3150" w:type="dxa"/>
            <w:vAlign w:val="center"/>
          </w:tcPr>
          <w:p w:rsidR="00477BC6" w:rsidRDefault="002675AC">
            <w:pPr>
              <w:jc w:val="right"/>
            </w:pPr>
            <w:r>
              <w:rPr>
                <w:kern w:val="0"/>
                <w:sz w:val="24"/>
              </w:rPr>
              <w:t>60,000.00</w:t>
            </w:r>
          </w:p>
        </w:tc>
      </w:tr>
      <w:tr w:rsidR="00477BC6">
        <w:tc>
          <w:tcPr>
            <w:tcW w:w="2715" w:type="dxa"/>
            <w:vAlign w:val="center"/>
          </w:tcPr>
          <w:p w:rsidR="00477BC6" w:rsidRDefault="002675AC">
            <w:pPr>
              <w:jc w:val="left"/>
            </w:pPr>
            <w:r>
              <w:rPr>
                <w:kern w:val="0"/>
                <w:sz w:val="24"/>
              </w:rPr>
              <w:t>应付后端申购费</w:t>
            </w:r>
          </w:p>
        </w:tc>
        <w:tc>
          <w:tcPr>
            <w:tcW w:w="3150" w:type="dxa"/>
            <w:vAlign w:val="center"/>
          </w:tcPr>
          <w:p w:rsidR="00477BC6" w:rsidRDefault="002675AC">
            <w:pPr>
              <w:jc w:val="right"/>
            </w:pPr>
            <w:r>
              <w:rPr>
                <w:kern w:val="0"/>
                <w:sz w:val="24"/>
              </w:rPr>
              <w:t>48.75</w:t>
            </w:r>
          </w:p>
        </w:tc>
        <w:tc>
          <w:tcPr>
            <w:tcW w:w="3150" w:type="dxa"/>
            <w:vAlign w:val="center"/>
          </w:tcPr>
          <w:p w:rsidR="00477BC6" w:rsidRDefault="002675AC">
            <w:pPr>
              <w:jc w:val="right"/>
            </w:pPr>
            <w:r>
              <w:rPr>
                <w:kern w:val="0"/>
                <w:sz w:val="24"/>
              </w:rPr>
              <w:t>-</w:t>
            </w:r>
          </w:p>
        </w:tc>
      </w:tr>
      <w:tr w:rsidR="00477BC6">
        <w:tc>
          <w:tcPr>
            <w:tcW w:w="2715" w:type="dxa"/>
            <w:vAlign w:val="center"/>
          </w:tcPr>
          <w:p w:rsidR="00477BC6" w:rsidRDefault="002675AC">
            <w:pPr>
              <w:jc w:val="left"/>
            </w:pPr>
            <w:r>
              <w:rPr>
                <w:kern w:val="0"/>
                <w:sz w:val="24"/>
              </w:rPr>
              <w:t>应付转出费</w:t>
            </w:r>
          </w:p>
        </w:tc>
        <w:tc>
          <w:tcPr>
            <w:tcW w:w="3150" w:type="dxa"/>
            <w:vAlign w:val="center"/>
          </w:tcPr>
          <w:p w:rsidR="00477BC6" w:rsidRDefault="002675AC">
            <w:pPr>
              <w:jc w:val="right"/>
            </w:pPr>
            <w:r>
              <w:rPr>
                <w:kern w:val="0"/>
                <w:sz w:val="24"/>
              </w:rPr>
              <w:t>22.60</w:t>
            </w:r>
          </w:p>
        </w:tc>
        <w:tc>
          <w:tcPr>
            <w:tcW w:w="3150" w:type="dxa"/>
            <w:vAlign w:val="center"/>
          </w:tcPr>
          <w:p w:rsidR="00477BC6" w:rsidRDefault="002675AC">
            <w:pPr>
              <w:jc w:val="right"/>
            </w:pPr>
            <w:r>
              <w:rPr>
                <w:kern w:val="0"/>
                <w:sz w:val="24"/>
              </w:rPr>
              <w:t>-</w:t>
            </w:r>
          </w:p>
        </w:tc>
      </w:tr>
      <w:tr w:rsidR="00477BC6">
        <w:tc>
          <w:tcPr>
            <w:tcW w:w="2715" w:type="dxa"/>
            <w:vAlign w:val="center"/>
          </w:tcPr>
          <w:p w:rsidR="00477BC6" w:rsidRDefault="002675AC">
            <w:pPr>
              <w:jc w:val="left"/>
            </w:pPr>
            <w:r>
              <w:rPr>
                <w:kern w:val="0"/>
                <w:sz w:val="24"/>
              </w:rPr>
              <w:t>预提债券账户维护费</w:t>
            </w:r>
          </w:p>
        </w:tc>
        <w:tc>
          <w:tcPr>
            <w:tcW w:w="3150" w:type="dxa"/>
            <w:vAlign w:val="center"/>
          </w:tcPr>
          <w:p w:rsidR="00477BC6" w:rsidRDefault="002675AC">
            <w:pPr>
              <w:jc w:val="right"/>
            </w:pPr>
            <w:r>
              <w:rPr>
                <w:kern w:val="0"/>
                <w:sz w:val="24"/>
              </w:rPr>
              <w:t>4,500.00</w:t>
            </w:r>
          </w:p>
        </w:tc>
        <w:tc>
          <w:tcPr>
            <w:tcW w:w="3150" w:type="dxa"/>
            <w:vAlign w:val="center"/>
          </w:tcPr>
          <w:p w:rsidR="00477BC6" w:rsidRDefault="002675AC">
            <w:pPr>
              <w:jc w:val="right"/>
            </w:pPr>
            <w:r>
              <w:rPr>
                <w:kern w:val="0"/>
                <w:sz w:val="24"/>
              </w:rPr>
              <w:t>4,500.00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184,949.38</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94,581.47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3261"/>
      <w:r w:rsidRPr="00AD0E47">
        <w:rPr>
          <w:rFonts w:ascii="Times New Roman" w:hAnsi="Times New Roman"/>
          <w:kern w:val="0"/>
          <w:szCs w:val="24"/>
        </w:rPr>
        <w:t>7.4.7.9</w:t>
      </w:r>
      <w:r w:rsidRPr="00AD0E47">
        <w:rPr>
          <w:rFonts w:ascii="Times New Roman" w:hAnsi="Times New Roman" w:hint="eastAsia"/>
          <w:kern w:val="0"/>
          <w:szCs w:val="24"/>
        </w:rPr>
        <w:t>实收基金</w:t>
      </w:r>
      <w:bookmarkEnd w:id="15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328,555,431.41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328,555,431.41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21,894,267.60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21,894,267.60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-88,121,236.34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-88,121,236.34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262,328,462.67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262,328,462.67</w:t>
            </w:r>
          </w:p>
        </w:tc>
      </w:tr>
    </w:tbl>
    <w:p w:rsidR="00477BC6" w:rsidRDefault="002675AC">
      <w:pPr>
        <w:tabs>
          <w:tab w:val="left" w:pos="426"/>
        </w:tabs>
        <w:spacing w:before="29" w:line="288" w:lineRule="auto"/>
        <w:jc w:val="left"/>
        <w:rPr>
          <w:kern w:val="0"/>
          <w:sz w:val="24"/>
        </w:rPr>
      </w:pPr>
      <w:r>
        <w:rPr>
          <w:kern w:val="0"/>
          <w:sz w:val="24"/>
        </w:rPr>
        <w:t>注：</w:t>
      </w:r>
    </w:p>
    <w:p w:rsidR="00477BC6" w:rsidRDefault="002675AC">
      <w:pPr>
        <w:tabs>
          <w:tab w:val="left" w:pos="426"/>
        </w:tabs>
        <w:spacing w:before="29" w:line="288" w:lineRule="auto"/>
        <w:jc w:val="left"/>
        <w:rPr>
          <w:kern w:val="0"/>
          <w:sz w:val="24"/>
        </w:rPr>
      </w:pPr>
      <w:r>
        <w:rPr>
          <w:kern w:val="0"/>
          <w:sz w:val="24"/>
        </w:rPr>
        <w:t>1</w:t>
      </w:r>
      <w:r>
        <w:rPr>
          <w:kern w:val="0"/>
          <w:sz w:val="24"/>
        </w:rPr>
        <w:t>、如果本报告期间发生转换入</w:t>
      </w:r>
      <w:r w:rsidR="00CE3DC7">
        <w:rPr>
          <w:rFonts w:hint="eastAsia"/>
          <w:kern w:val="0"/>
          <w:sz w:val="24"/>
        </w:rPr>
        <w:t>、</w:t>
      </w:r>
      <w:r w:rsidR="00CE3DC7">
        <w:rPr>
          <w:kern w:val="0"/>
          <w:sz w:val="24"/>
        </w:rPr>
        <w:t>红利再投</w:t>
      </w:r>
      <w:r>
        <w:rPr>
          <w:kern w:val="0"/>
          <w:sz w:val="24"/>
        </w:rPr>
        <w:t>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58" w:name="_Toc35963262"/>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154,395,754.06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-126,511,405.14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27,884,348.92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24,914,907.99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61,328,833.97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86,243,741.96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-33,670,516.11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12,975,847.02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-20,694,669.09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10,953,288.64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-5,022,437.05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5,930,851.59</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-44,623,804.75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17,998,284.07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-26,625,520.68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145,640,145.94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-52,206,724.15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93,433,421.79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326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170,860.49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174,003.38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315.47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172.13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1,021.41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417.65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172,197.37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174,593.16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0" w:name="_Toc3596326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0"/>
    </w:p>
    <w:p w:rsidR="00342619" w:rsidRPr="00AD0E47" w:rsidRDefault="00342619" w:rsidP="00AD0E47">
      <w:pPr>
        <w:pStyle w:val="20"/>
        <w:spacing w:before="29" w:after="0" w:line="288" w:lineRule="auto"/>
        <w:rPr>
          <w:rFonts w:ascii="Times New Roman" w:hAnsi="Times New Roman"/>
          <w:kern w:val="0"/>
          <w:szCs w:val="24"/>
        </w:rPr>
      </w:pPr>
      <w:bookmarkStart w:id="161" w:name="_Toc35963265"/>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61"/>
    </w:p>
    <w:p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rsidTr="00EB433A">
        <w:tc>
          <w:tcPr>
            <w:tcW w:w="3828"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87,590.95</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18,922.68</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-407,768.63</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-320,177.68</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18,922.68</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bookmarkStart w:id="162" w:name="_Toc35963266"/>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105,161,099.62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53,381,988.54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105,073,508.67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53,363,065.86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87,590.95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18,922.68</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bookmarkStart w:id="163" w:name="_Toc35963267"/>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申购差价收入</w:t>
      </w:r>
      <w:bookmarkEnd w:id="163"/>
    </w:p>
    <w:p w:rsidR="00342619" w:rsidRPr="00A34903" w:rsidRDefault="0034261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2746"/>
        <w:gridCol w:w="2746"/>
      </w:tblGrid>
      <w:tr w:rsidR="00342619" w:rsidRPr="001D6677" w:rsidTr="009F4E54">
        <w:trPr>
          <w:trHeight w:val="327"/>
        </w:trPr>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46" w:type="dxa"/>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46" w:type="dxa"/>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申购基金份额总额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13,227,000.00</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减：现金支付申购款总额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-102,062.68</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减：申购股票成本总额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13,736,831.31</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A34903">
        <w:trPr>
          <w:trHeight w:val="327"/>
        </w:trPr>
        <w:tc>
          <w:tcPr>
            <w:tcW w:w="3794" w:type="dxa"/>
            <w:vAlign w:val="center"/>
          </w:tcPr>
          <w:p w:rsidR="00342619" w:rsidRPr="001D6677" w:rsidRDefault="00342619" w:rsidP="00A34903">
            <w:pPr>
              <w:widowControl/>
              <w:spacing w:before="29" w:line="288" w:lineRule="auto"/>
              <w:rPr>
                <w:rFonts w:ascii="宋体"/>
                <w:color w:val="000000"/>
                <w:szCs w:val="21"/>
              </w:rPr>
            </w:pPr>
            <w:r w:rsidRPr="00626617">
              <w:rPr>
                <w:rFonts w:hint="eastAsia"/>
                <w:color w:val="000000"/>
                <w:kern w:val="0"/>
                <w:sz w:val="24"/>
              </w:rPr>
              <w:t>申购差价收入</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-407,768.63</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bl>
    <w:p w:rsidR="008F5E21" w:rsidRPr="00D754A9" w:rsidRDefault="008F5E21" w:rsidP="00D754A9">
      <w:pPr>
        <w:tabs>
          <w:tab w:val="left" w:pos="426"/>
        </w:tabs>
        <w:spacing w:before="29" w:line="288" w:lineRule="auto"/>
        <w:jc w:val="left"/>
        <w:rPr>
          <w:kern w:val="0"/>
          <w:sz w:val="24"/>
        </w:rPr>
      </w:pPr>
    </w:p>
    <w:p w:rsidR="001A59F9" w:rsidRPr="00AD0E47" w:rsidRDefault="00461001" w:rsidP="00AD0E47">
      <w:pPr>
        <w:pStyle w:val="20"/>
        <w:spacing w:before="29" w:after="0" w:line="288" w:lineRule="auto"/>
        <w:rPr>
          <w:rFonts w:ascii="Times New Roman" w:hAnsi="Times New Roman"/>
          <w:kern w:val="0"/>
          <w:szCs w:val="24"/>
        </w:rPr>
      </w:pPr>
      <w:bookmarkStart w:id="164" w:name="_Toc35963268"/>
      <w:r w:rsidRPr="00AD0E47">
        <w:rPr>
          <w:rFonts w:ascii="Times New Roman" w:hAnsi="Times New Roman"/>
          <w:kern w:val="0"/>
          <w:szCs w:val="24"/>
        </w:rPr>
        <w:t>7.4.7.13</w:t>
      </w:r>
      <w:r w:rsidR="001A59F9" w:rsidRPr="00AD0E47">
        <w:rPr>
          <w:rFonts w:ascii="Times New Roman" w:hAnsi="Times New Roman" w:hint="eastAsia"/>
          <w:kern w:val="0"/>
          <w:szCs w:val="24"/>
        </w:rPr>
        <w:t>基金投资收益</w:t>
      </w:r>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1A59F9" w:rsidRPr="0091212A" w:rsidTr="006D141C">
        <w:trPr>
          <w:trHeight w:val="315"/>
          <w:jc w:val="center"/>
        </w:trPr>
        <w:tc>
          <w:tcPr>
            <w:tcW w:w="350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2774"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spacing w:before="29" w:line="288" w:lineRule="auto"/>
              <w:jc w:val="center"/>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077"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spacing w:before="29" w:line="288" w:lineRule="auto"/>
              <w:jc w:val="center"/>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卖出</w:t>
            </w:r>
            <w:r w:rsidRPr="00626617">
              <w:rPr>
                <w:color w:val="000000"/>
                <w:kern w:val="0"/>
                <w:sz w:val="24"/>
              </w:rPr>
              <w:t>/</w:t>
            </w:r>
            <w:r w:rsidRPr="00626617">
              <w:rPr>
                <w:rFonts w:hint="eastAsia"/>
                <w:color w:val="000000"/>
                <w:kern w:val="0"/>
                <w:sz w:val="24"/>
              </w:rPr>
              <w:t>赎回基金成交总额</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96,628,567.09</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40,466,488.29</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减：卖出</w:t>
            </w:r>
            <w:r w:rsidRPr="00626617">
              <w:rPr>
                <w:color w:val="000000"/>
                <w:kern w:val="0"/>
                <w:sz w:val="24"/>
              </w:rPr>
              <w:t>/</w:t>
            </w:r>
            <w:r w:rsidRPr="00626617">
              <w:rPr>
                <w:rFonts w:hint="eastAsia"/>
                <w:color w:val="000000"/>
                <w:kern w:val="0"/>
                <w:sz w:val="24"/>
              </w:rPr>
              <w:t>赎回基金成本总额</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71,131,633.14</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29,314,679.61</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基金投资收益</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25,496,933.95</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11,151,808.68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4C2C35" w:rsidP="00AD0E47">
      <w:pPr>
        <w:pStyle w:val="20"/>
        <w:spacing w:before="29" w:after="0" w:line="288" w:lineRule="auto"/>
        <w:rPr>
          <w:rFonts w:ascii="Times New Roman" w:hAnsi="Times New Roman"/>
          <w:kern w:val="0"/>
          <w:szCs w:val="24"/>
        </w:rPr>
      </w:pPr>
      <w:bookmarkStart w:id="165" w:name="_Toc35963269"/>
      <w:r w:rsidRPr="00AD0E47">
        <w:rPr>
          <w:rFonts w:ascii="Times New Roman" w:hAnsi="Times New Roman"/>
          <w:kern w:val="0"/>
          <w:szCs w:val="24"/>
        </w:rPr>
        <w:t>7.4.7.14</w:t>
      </w:r>
      <w:r w:rsidR="001A59F9" w:rsidRPr="00AD0E47">
        <w:rPr>
          <w:rFonts w:ascii="Times New Roman" w:hAnsi="Times New Roman" w:hint="eastAsia"/>
          <w:kern w:val="0"/>
          <w:szCs w:val="24"/>
        </w:rPr>
        <w:t>债券投资收益</w:t>
      </w:r>
      <w:bookmarkEnd w:id="165"/>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1,032,442.20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1,003,095.00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30,000.61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-653.41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35963270"/>
      <w:r w:rsidRPr="00AD0E47">
        <w:rPr>
          <w:rFonts w:ascii="Times New Roman" w:hAnsi="Times New Roman"/>
          <w:kern w:val="0"/>
          <w:szCs w:val="24"/>
        </w:rPr>
        <w:t>7.4.7.</w:t>
      </w:r>
      <w:r w:rsidR="003B6141" w:rsidRPr="00AD0E47">
        <w:rPr>
          <w:rFonts w:ascii="Times New Roman" w:hAnsi="Times New Roman" w:hint="eastAsia"/>
          <w:kern w:val="0"/>
          <w:szCs w:val="24"/>
        </w:rPr>
        <w:t>15</w:t>
      </w:r>
      <w:r w:rsidRPr="00AD0E47">
        <w:rPr>
          <w:rFonts w:ascii="Times New Roman" w:hAnsi="Times New Roman" w:hint="eastAsia"/>
          <w:kern w:val="0"/>
          <w:szCs w:val="24"/>
        </w:rPr>
        <w:t>资产支持证券投资收益</w:t>
      </w:r>
      <w:bookmarkEnd w:id="166"/>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3271"/>
      <w:r w:rsidRPr="00AD0E47">
        <w:rPr>
          <w:rFonts w:ascii="Times New Roman" w:hAnsi="Times New Roman"/>
          <w:kern w:val="0"/>
          <w:szCs w:val="24"/>
        </w:rPr>
        <w:t>7.4.7.16</w:t>
      </w:r>
      <w:r w:rsidRPr="00AD0E47">
        <w:rPr>
          <w:rFonts w:ascii="Times New Roman" w:hAnsi="Times New Roman" w:hint="eastAsia"/>
          <w:kern w:val="0"/>
          <w:szCs w:val="24"/>
        </w:rPr>
        <w:t>衍生工具收益</w:t>
      </w:r>
      <w:bookmarkEnd w:id="167"/>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8" w:name="_Toc35963272"/>
      <w:r w:rsidRPr="00AD0E47">
        <w:rPr>
          <w:rFonts w:ascii="Times New Roman" w:hAnsi="Times New Roman"/>
          <w:kern w:val="0"/>
          <w:szCs w:val="24"/>
        </w:rPr>
        <w:t>7.4.7.17</w:t>
      </w:r>
      <w:r w:rsidRPr="00AD0E47">
        <w:rPr>
          <w:rFonts w:ascii="Times New Roman" w:hAnsi="Times New Roman" w:hint="eastAsia"/>
          <w:kern w:val="0"/>
          <w:szCs w:val="24"/>
        </w:rPr>
        <w:t>股利收益</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121,720.31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188,864.03</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121,720.31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188,864.03</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7.4.7.18</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61,328,833.97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-90,640,597.68</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810,298.74</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-771,596.52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3,179.14</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60,515,356.09</w:t>
            </w:r>
          </w:p>
        </w:tc>
        <w:tc>
          <w:tcPr>
            <w:tcW w:w="3149" w:type="dxa"/>
            <w:vAlign w:val="center"/>
          </w:tcPr>
          <w:p w:rsidR="00287B46" w:rsidRPr="00063F90" w:rsidRDefault="00287B46" w:rsidP="00DB5159">
            <w:pPr>
              <w:spacing w:line="360" w:lineRule="auto"/>
              <w:jc w:val="right"/>
              <w:rPr>
                <w:sz w:val="24"/>
              </w:rPr>
            </w:pPr>
            <w:r w:rsidRPr="00063F90">
              <w:rPr>
                <w:sz w:val="24"/>
              </w:rPr>
              <w:t>-89,869,001.16</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61,328,833.97</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-90,640,597.68</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5963273"/>
      <w:r w:rsidRPr="00AD0E47">
        <w:rPr>
          <w:rFonts w:ascii="Times New Roman" w:hAnsi="Times New Roman"/>
          <w:kern w:val="0"/>
          <w:szCs w:val="24"/>
        </w:rPr>
        <w:t>7.4.7.19</w:t>
      </w:r>
      <w:r w:rsidRPr="00AD0E47">
        <w:rPr>
          <w:rFonts w:ascii="Times New Roman" w:hAnsi="Times New Roman" w:hint="eastAsia"/>
          <w:kern w:val="0"/>
          <w:szCs w:val="24"/>
        </w:rPr>
        <w:t>其他收入</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33,302.75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15,916.20</w:t>
            </w:r>
          </w:p>
        </w:tc>
      </w:tr>
      <w:tr w:rsidR="00477BC6">
        <w:tc>
          <w:tcPr>
            <w:tcW w:w="1984" w:type="dxa"/>
            <w:vAlign w:val="center"/>
          </w:tcPr>
          <w:p w:rsidR="00477BC6" w:rsidRDefault="002675AC">
            <w:pPr>
              <w:jc w:val="left"/>
            </w:pPr>
            <w:r>
              <w:rPr>
                <w:sz w:val="24"/>
              </w:rPr>
              <w:t>基金转换费收入</w:t>
            </w:r>
          </w:p>
        </w:tc>
        <w:tc>
          <w:tcPr>
            <w:tcW w:w="3598" w:type="dxa"/>
            <w:vAlign w:val="center"/>
          </w:tcPr>
          <w:p w:rsidR="00477BC6" w:rsidRDefault="002675AC">
            <w:pPr>
              <w:jc w:val="right"/>
            </w:pPr>
            <w:r>
              <w:rPr>
                <w:sz w:val="24"/>
              </w:rPr>
              <w:t>2,858.16</w:t>
            </w:r>
          </w:p>
        </w:tc>
        <w:tc>
          <w:tcPr>
            <w:tcW w:w="3598" w:type="dxa"/>
            <w:vAlign w:val="center"/>
          </w:tcPr>
          <w:p w:rsidR="00477BC6" w:rsidRDefault="002675AC">
            <w:pPr>
              <w:jc w:val="right"/>
            </w:pPr>
            <w:r>
              <w:rPr>
                <w:sz w:val="24"/>
              </w:rPr>
              <w:t>9,781.12</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36,160.91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25,697.32</w:t>
            </w:r>
          </w:p>
        </w:tc>
      </w:tr>
    </w:tbl>
    <w:p w:rsidR="00477BC6" w:rsidRDefault="002675AC">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7.4.7.20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A0973">
            <w:pPr>
              <w:spacing w:line="360" w:lineRule="auto"/>
              <w:jc w:val="right"/>
              <w:rPr>
                <w:rFonts w:eastAsiaTheme="minorEastAsia"/>
                <w:color w:val="000000" w:themeColor="text1"/>
                <w:szCs w:val="21"/>
              </w:rPr>
            </w:pPr>
            <w:r w:rsidRPr="00A73188">
              <w:rPr>
                <w:rFonts w:eastAsiaTheme="minorEastAsia"/>
                <w:color w:val="000000" w:themeColor="text1"/>
                <w:szCs w:val="21"/>
              </w:rPr>
              <w:t>23</w:t>
            </w:r>
            <w:r w:rsidR="00DA0973">
              <w:rPr>
                <w:rFonts w:eastAsiaTheme="minorEastAsia"/>
                <w:color w:val="000000" w:themeColor="text1"/>
                <w:szCs w:val="21"/>
              </w:rPr>
              <w:t>4</w:t>
            </w:r>
            <w:r w:rsidRPr="00A73188">
              <w:rPr>
                <w:rFonts w:eastAsiaTheme="minorEastAsia"/>
                <w:color w:val="000000" w:themeColor="text1"/>
                <w:szCs w:val="21"/>
              </w:rPr>
              <w:t>,</w:t>
            </w:r>
            <w:r w:rsidR="00DA0973">
              <w:rPr>
                <w:rFonts w:eastAsiaTheme="minorEastAsia"/>
                <w:color w:val="000000" w:themeColor="text1"/>
                <w:szCs w:val="21"/>
              </w:rPr>
              <w:t>539.17</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116,977.64</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DA0973" w:rsidRPr="00A73188" w:rsidTr="00DB5159">
        <w:trPr>
          <w:trHeight w:val="285"/>
        </w:trPr>
        <w:tc>
          <w:tcPr>
            <w:tcW w:w="2528" w:type="dxa"/>
            <w:vAlign w:val="center"/>
          </w:tcPr>
          <w:p w:rsidR="00DA0973" w:rsidRPr="00A73188" w:rsidRDefault="00DA0973" w:rsidP="00DB5159">
            <w:pPr>
              <w:spacing w:line="360" w:lineRule="auto"/>
              <w:rPr>
                <w:rFonts w:eastAsiaTheme="minorEastAsia"/>
                <w:color w:val="000000" w:themeColor="text1"/>
                <w:szCs w:val="21"/>
              </w:rPr>
            </w:pPr>
            <w:r>
              <w:rPr>
                <w:rFonts w:eastAsiaTheme="minorEastAsia" w:hint="eastAsia"/>
                <w:color w:val="000000" w:themeColor="text1"/>
                <w:szCs w:val="21"/>
              </w:rPr>
              <w:t>交易基金产生的费用</w:t>
            </w:r>
          </w:p>
        </w:tc>
        <w:tc>
          <w:tcPr>
            <w:tcW w:w="3114" w:type="dxa"/>
            <w:vAlign w:val="center"/>
          </w:tcPr>
          <w:p w:rsidR="00DA0973" w:rsidRPr="00A73188" w:rsidRDefault="00DA0973" w:rsidP="00DB5159">
            <w:pPr>
              <w:spacing w:line="360" w:lineRule="auto"/>
              <w:jc w:val="right"/>
              <w:rPr>
                <w:rFonts w:eastAsiaTheme="minorEastAsia"/>
                <w:color w:val="000000" w:themeColor="text1"/>
                <w:szCs w:val="21"/>
              </w:rPr>
            </w:pPr>
            <w:r>
              <w:rPr>
                <w:rFonts w:eastAsiaTheme="minorEastAsia" w:hint="eastAsia"/>
                <w:color w:val="000000" w:themeColor="text1"/>
                <w:szCs w:val="21"/>
              </w:rPr>
              <w:t>3</w:t>
            </w:r>
            <w:r>
              <w:rPr>
                <w:rFonts w:eastAsiaTheme="minorEastAsia"/>
                <w:color w:val="000000" w:themeColor="text1"/>
                <w:szCs w:val="21"/>
              </w:rPr>
              <w:t>,849.13</w:t>
            </w:r>
          </w:p>
        </w:tc>
        <w:tc>
          <w:tcPr>
            <w:tcW w:w="3553" w:type="dxa"/>
            <w:vAlign w:val="center"/>
          </w:tcPr>
          <w:p w:rsidR="00DA0973" w:rsidRPr="00A73188" w:rsidRDefault="002675AC" w:rsidP="00DB5159">
            <w:pPr>
              <w:spacing w:line="360" w:lineRule="auto"/>
              <w:jc w:val="right"/>
              <w:rPr>
                <w:rFonts w:eastAsiaTheme="minorEastAsia"/>
                <w:color w:val="000000" w:themeColor="text1"/>
                <w:szCs w:val="21"/>
              </w:rPr>
            </w:pPr>
            <w:r>
              <w:rPr>
                <w:rFonts w:eastAsiaTheme="minorEastAsia" w:hint="eastAsia"/>
                <w:color w:val="000000" w:themeColor="text1"/>
                <w:szCs w:val="21"/>
              </w:rPr>
              <w:t>1</w:t>
            </w:r>
            <w:r>
              <w:rPr>
                <w:rFonts w:eastAsiaTheme="minorEastAsia"/>
                <w:color w:val="000000" w:themeColor="text1"/>
                <w:szCs w:val="21"/>
              </w:rPr>
              <w:t>,620.79</w:t>
            </w:r>
          </w:p>
        </w:tc>
      </w:tr>
      <w:tr w:rsidR="00DA0973" w:rsidRPr="00A73188" w:rsidTr="00DB5159">
        <w:trPr>
          <w:trHeight w:val="285"/>
        </w:trPr>
        <w:tc>
          <w:tcPr>
            <w:tcW w:w="2528" w:type="dxa"/>
            <w:vAlign w:val="center"/>
          </w:tcPr>
          <w:p w:rsidR="00DA0973" w:rsidRPr="00A73188" w:rsidRDefault="00DA0973" w:rsidP="00DB5159">
            <w:pPr>
              <w:spacing w:line="360" w:lineRule="auto"/>
              <w:rPr>
                <w:rFonts w:eastAsiaTheme="minorEastAsia"/>
                <w:color w:val="000000" w:themeColor="text1"/>
                <w:szCs w:val="21"/>
              </w:rPr>
            </w:pPr>
            <w:r>
              <w:rPr>
                <w:rFonts w:eastAsiaTheme="minorEastAsia" w:hint="eastAsia"/>
                <w:color w:val="000000" w:themeColor="text1"/>
                <w:szCs w:val="21"/>
              </w:rPr>
              <w:t>其中：申购费</w:t>
            </w:r>
          </w:p>
        </w:tc>
        <w:tc>
          <w:tcPr>
            <w:tcW w:w="3114" w:type="dxa"/>
            <w:vAlign w:val="center"/>
          </w:tcPr>
          <w:p w:rsidR="00DA0973" w:rsidRPr="00A73188" w:rsidRDefault="00DA0973" w:rsidP="00DB5159">
            <w:pPr>
              <w:spacing w:line="360" w:lineRule="auto"/>
              <w:jc w:val="right"/>
              <w:rPr>
                <w:rFonts w:eastAsiaTheme="minorEastAsia"/>
                <w:color w:val="000000" w:themeColor="text1"/>
                <w:szCs w:val="21"/>
              </w:rPr>
            </w:pPr>
            <w:r>
              <w:rPr>
                <w:rFonts w:eastAsiaTheme="minorEastAsia" w:hint="eastAsia"/>
                <w:color w:val="000000" w:themeColor="text1"/>
                <w:szCs w:val="21"/>
              </w:rPr>
              <w:t>5</w:t>
            </w:r>
            <w:r>
              <w:rPr>
                <w:rFonts w:eastAsiaTheme="minorEastAsia"/>
                <w:color w:val="000000" w:themeColor="text1"/>
                <w:szCs w:val="21"/>
              </w:rPr>
              <w:t>74.05</w:t>
            </w:r>
          </w:p>
        </w:tc>
        <w:tc>
          <w:tcPr>
            <w:tcW w:w="3553" w:type="dxa"/>
            <w:vAlign w:val="center"/>
          </w:tcPr>
          <w:p w:rsidR="00DA0973" w:rsidRPr="00A73188" w:rsidRDefault="00DA0973" w:rsidP="00DB5159">
            <w:pPr>
              <w:spacing w:line="360" w:lineRule="auto"/>
              <w:jc w:val="right"/>
              <w:rPr>
                <w:rFonts w:eastAsiaTheme="minorEastAsia"/>
                <w:color w:val="000000" w:themeColor="text1"/>
                <w:szCs w:val="21"/>
              </w:rPr>
            </w:pPr>
          </w:p>
        </w:tc>
      </w:tr>
      <w:tr w:rsidR="00DA0973" w:rsidRPr="00A73188" w:rsidTr="00DB5159">
        <w:trPr>
          <w:trHeight w:val="285"/>
        </w:trPr>
        <w:tc>
          <w:tcPr>
            <w:tcW w:w="2528" w:type="dxa"/>
            <w:vAlign w:val="center"/>
          </w:tcPr>
          <w:p w:rsidR="00DA0973" w:rsidRPr="00A73188" w:rsidRDefault="00DA0973" w:rsidP="00DB5159">
            <w:pPr>
              <w:spacing w:line="360" w:lineRule="auto"/>
              <w:rPr>
                <w:rFonts w:eastAsiaTheme="minorEastAsia"/>
                <w:color w:val="000000" w:themeColor="text1"/>
                <w:szCs w:val="21"/>
              </w:rPr>
            </w:pPr>
            <w:r>
              <w:rPr>
                <w:rFonts w:eastAsiaTheme="minorEastAsia" w:hint="eastAsia"/>
                <w:color w:val="000000" w:themeColor="text1"/>
                <w:szCs w:val="21"/>
              </w:rPr>
              <w:t>赎回费</w:t>
            </w:r>
          </w:p>
        </w:tc>
        <w:tc>
          <w:tcPr>
            <w:tcW w:w="3114" w:type="dxa"/>
            <w:vAlign w:val="center"/>
          </w:tcPr>
          <w:p w:rsidR="00DA0973" w:rsidRPr="00A73188" w:rsidRDefault="00DA0973" w:rsidP="00DB5159">
            <w:pPr>
              <w:spacing w:line="360" w:lineRule="auto"/>
              <w:jc w:val="right"/>
              <w:rPr>
                <w:rFonts w:eastAsiaTheme="minorEastAsia"/>
                <w:color w:val="000000" w:themeColor="text1"/>
                <w:szCs w:val="21"/>
              </w:rPr>
            </w:pPr>
            <w:r>
              <w:rPr>
                <w:rFonts w:eastAsiaTheme="minorEastAsia" w:hint="eastAsia"/>
                <w:color w:val="000000" w:themeColor="text1"/>
                <w:szCs w:val="21"/>
              </w:rPr>
              <w:t>3</w:t>
            </w:r>
            <w:r>
              <w:rPr>
                <w:rFonts w:eastAsiaTheme="minorEastAsia"/>
                <w:color w:val="000000" w:themeColor="text1"/>
                <w:szCs w:val="21"/>
              </w:rPr>
              <w:t>,275.08</w:t>
            </w:r>
          </w:p>
        </w:tc>
        <w:tc>
          <w:tcPr>
            <w:tcW w:w="3553" w:type="dxa"/>
            <w:vAlign w:val="center"/>
          </w:tcPr>
          <w:p w:rsidR="00DA0973" w:rsidRPr="00A73188" w:rsidRDefault="002675AC" w:rsidP="00DB5159">
            <w:pPr>
              <w:spacing w:line="360" w:lineRule="auto"/>
              <w:jc w:val="right"/>
              <w:rPr>
                <w:rFonts w:eastAsiaTheme="minorEastAsia"/>
                <w:color w:val="000000" w:themeColor="text1"/>
                <w:szCs w:val="21"/>
              </w:rPr>
            </w:pPr>
            <w:r>
              <w:rPr>
                <w:rFonts w:eastAsiaTheme="minorEastAsia" w:hint="eastAsia"/>
                <w:color w:val="000000" w:themeColor="text1"/>
                <w:szCs w:val="21"/>
              </w:rPr>
              <w:t>1</w:t>
            </w:r>
            <w:r>
              <w:rPr>
                <w:rFonts w:eastAsiaTheme="minorEastAsia"/>
                <w:color w:val="000000" w:themeColor="text1"/>
                <w:szCs w:val="21"/>
              </w:rPr>
              <w:t>,620.79</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238,388.30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118,598.43</w:t>
            </w:r>
          </w:p>
        </w:tc>
      </w:tr>
    </w:tbl>
    <w:p w:rsidR="001A59F9" w:rsidRPr="00AD0E47" w:rsidRDefault="001A59F9" w:rsidP="00AD0E47">
      <w:pPr>
        <w:pStyle w:val="20"/>
        <w:spacing w:before="29" w:after="0" w:line="288" w:lineRule="auto"/>
        <w:rPr>
          <w:rFonts w:ascii="Times New Roman" w:hAnsi="Times New Roman"/>
          <w:kern w:val="0"/>
          <w:szCs w:val="24"/>
        </w:rPr>
      </w:pPr>
      <w:bookmarkStart w:id="170" w:name="_Toc35963274"/>
      <w:r w:rsidRPr="00AD0E47">
        <w:rPr>
          <w:rFonts w:ascii="Times New Roman" w:hAnsi="Times New Roman"/>
          <w:kern w:val="0"/>
          <w:szCs w:val="24"/>
        </w:rPr>
        <w:t>7.4.7.21</w:t>
      </w:r>
      <w:r w:rsidRPr="00AD0E47">
        <w:rPr>
          <w:rFonts w:ascii="Times New Roman" w:hAnsi="Times New Roman" w:hint="eastAsia"/>
          <w:kern w:val="0"/>
          <w:szCs w:val="24"/>
        </w:rPr>
        <w:t>其他费用</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w:t>
            </w:r>
          </w:p>
        </w:tc>
      </w:tr>
      <w:tr w:rsidR="00477BC6">
        <w:trPr>
          <w:jc w:val="center"/>
        </w:trPr>
        <w:tc>
          <w:tcPr>
            <w:tcW w:w="2855" w:type="dxa"/>
            <w:vAlign w:val="center"/>
          </w:tcPr>
          <w:p w:rsidR="00477BC6" w:rsidRDefault="002675AC">
            <w:pPr>
              <w:jc w:val="left"/>
            </w:pPr>
            <w:r>
              <w:rPr>
                <w:sz w:val="24"/>
              </w:rPr>
              <w:t>银行费用</w:t>
            </w:r>
          </w:p>
        </w:tc>
        <w:tc>
          <w:tcPr>
            <w:tcW w:w="2893" w:type="dxa"/>
            <w:vAlign w:val="center"/>
          </w:tcPr>
          <w:p w:rsidR="00477BC6" w:rsidRDefault="002675AC">
            <w:pPr>
              <w:jc w:val="right"/>
            </w:pPr>
            <w:r>
              <w:rPr>
                <w:sz w:val="24"/>
              </w:rPr>
              <w:t>2,986.03</w:t>
            </w:r>
          </w:p>
        </w:tc>
        <w:tc>
          <w:tcPr>
            <w:tcW w:w="3367" w:type="dxa"/>
            <w:vAlign w:val="center"/>
          </w:tcPr>
          <w:p w:rsidR="00477BC6" w:rsidRDefault="002675AC">
            <w:pPr>
              <w:jc w:val="right"/>
            </w:pPr>
            <w:r>
              <w:rPr>
                <w:sz w:val="24"/>
              </w:rPr>
              <w:t>1,374.41</w:t>
            </w:r>
          </w:p>
        </w:tc>
      </w:tr>
      <w:tr w:rsidR="00477BC6">
        <w:trPr>
          <w:jc w:val="center"/>
        </w:trPr>
        <w:tc>
          <w:tcPr>
            <w:tcW w:w="2855" w:type="dxa"/>
            <w:vAlign w:val="center"/>
          </w:tcPr>
          <w:p w:rsidR="00477BC6" w:rsidRDefault="002675AC">
            <w:pPr>
              <w:jc w:val="left"/>
            </w:pPr>
            <w:r>
              <w:rPr>
                <w:sz w:val="24"/>
              </w:rPr>
              <w:t>债券账户维护费</w:t>
            </w:r>
          </w:p>
        </w:tc>
        <w:tc>
          <w:tcPr>
            <w:tcW w:w="2893" w:type="dxa"/>
            <w:vAlign w:val="center"/>
          </w:tcPr>
          <w:p w:rsidR="00477BC6" w:rsidRDefault="002675AC">
            <w:pPr>
              <w:jc w:val="right"/>
            </w:pPr>
            <w:r>
              <w:rPr>
                <w:sz w:val="24"/>
              </w:rPr>
              <w:t>18,000.00</w:t>
            </w:r>
          </w:p>
        </w:tc>
        <w:tc>
          <w:tcPr>
            <w:tcW w:w="3367" w:type="dxa"/>
            <w:vAlign w:val="center"/>
          </w:tcPr>
          <w:p w:rsidR="00477BC6" w:rsidRDefault="002675AC">
            <w:pPr>
              <w:jc w:val="right"/>
            </w:pPr>
            <w:r>
              <w:rPr>
                <w:sz w:val="24"/>
              </w:rPr>
              <w:t>22,500.00</w:t>
            </w:r>
          </w:p>
        </w:tc>
      </w:tr>
      <w:tr w:rsidR="00477BC6">
        <w:trPr>
          <w:jc w:val="center"/>
        </w:trPr>
        <w:tc>
          <w:tcPr>
            <w:tcW w:w="2855" w:type="dxa"/>
            <w:vAlign w:val="center"/>
          </w:tcPr>
          <w:p w:rsidR="00477BC6" w:rsidRDefault="002675AC">
            <w:pPr>
              <w:jc w:val="left"/>
            </w:pPr>
            <w:r>
              <w:rPr>
                <w:sz w:val="24"/>
              </w:rPr>
              <w:t>其他费用</w:t>
            </w:r>
          </w:p>
        </w:tc>
        <w:tc>
          <w:tcPr>
            <w:tcW w:w="2893" w:type="dxa"/>
            <w:vAlign w:val="center"/>
          </w:tcPr>
          <w:p w:rsidR="00477BC6" w:rsidRDefault="002675AC">
            <w:pPr>
              <w:jc w:val="right"/>
            </w:pPr>
            <w:r>
              <w:rPr>
                <w:sz w:val="24"/>
              </w:rPr>
              <w:t>20.00</w:t>
            </w:r>
          </w:p>
        </w:tc>
        <w:tc>
          <w:tcPr>
            <w:tcW w:w="3367" w:type="dxa"/>
            <w:vAlign w:val="center"/>
          </w:tcPr>
          <w:p w:rsidR="00477BC6" w:rsidRDefault="002675AC">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201,006.03</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113,874.41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35963275"/>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35963276"/>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35963277"/>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477BC6">
        <w:tc>
          <w:tcPr>
            <w:tcW w:w="5220" w:type="dxa"/>
            <w:vAlign w:val="center"/>
          </w:tcPr>
          <w:p w:rsidR="00477BC6" w:rsidRDefault="002675A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77BC6" w:rsidRDefault="002675AC">
            <w:pPr>
              <w:jc w:val="center"/>
            </w:pPr>
            <w:r>
              <w:rPr>
                <w:color w:val="000000"/>
                <w:sz w:val="24"/>
              </w:rPr>
              <w:t>基金管理人、基金销售机构</w:t>
            </w:r>
          </w:p>
        </w:tc>
      </w:tr>
      <w:tr w:rsidR="00477BC6">
        <w:tc>
          <w:tcPr>
            <w:tcW w:w="5220" w:type="dxa"/>
            <w:vAlign w:val="center"/>
          </w:tcPr>
          <w:p w:rsidR="00477BC6" w:rsidRDefault="002675A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477BC6" w:rsidRDefault="002675AC">
            <w:pPr>
              <w:jc w:val="center"/>
            </w:pPr>
            <w:r>
              <w:rPr>
                <w:color w:val="000000"/>
                <w:sz w:val="24"/>
              </w:rPr>
              <w:t>基金托管人、基金销售机构</w:t>
            </w:r>
          </w:p>
        </w:tc>
      </w:tr>
      <w:tr w:rsidR="00477BC6">
        <w:tc>
          <w:tcPr>
            <w:tcW w:w="5220" w:type="dxa"/>
            <w:vAlign w:val="center"/>
          </w:tcPr>
          <w:p w:rsidR="00477BC6" w:rsidRDefault="002675AC">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477BC6" w:rsidRDefault="002675AC">
            <w:pPr>
              <w:jc w:val="center"/>
            </w:pPr>
            <w:r>
              <w:rPr>
                <w:color w:val="000000"/>
                <w:sz w:val="24"/>
              </w:rPr>
              <w:t>基金管理人的股东、基金销售机构</w:t>
            </w:r>
          </w:p>
        </w:tc>
      </w:tr>
      <w:tr w:rsidR="00477BC6">
        <w:tc>
          <w:tcPr>
            <w:tcW w:w="5220" w:type="dxa"/>
            <w:vAlign w:val="center"/>
          </w:tcPr>
          <w:p w:rsidR="00477BC6" w:rsidRDefault="002675AC">
            <w:pPr>
              <w:jc w:val="left"/>
            </w:pPr>
            <w:r>
              <w:rPr>
                <w:color w:val="000000"/>
                <w:sz w:val="24"/>
              </w:rPr>
              <w:t>施罗德投资管理有限公司</w:t>
            </w:r>
          </w:p>
        </w:tc>
        <w:tc>
          <w:tcPr>
            <w:tcW w:w="3780" w:type="dxa"/>
            <w:vAlign w:val="center"/>
          </w:tcPr>
          <w:p w:rsidR="00477BC6" w:rsidRDefault="002675AC">
            <w:pPr>
              <w:jc w:val="center"/>
            </w:pPr>
            <w:r>
              <w:rPr>
                <w:color w:val="000000"/>
                <w:sz w:val="24"/>
              </w:rPr>
              <w:t>基金管理人的股东</w:t>
            </w:r>
          </w:p>
        </w:tc>
      </w:tr>
      <w:tr w:rsidR="00477BC6">
        <w:tc>
          <w:tcPr>
            <w:tcW w:w="5220" w:type="dxa"/>
            <w:vAlign w:val="center"/>
          </w:tcPr>
          <w:p w:rsidR="00477BC6" w:rsidRDefault="002675AC">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477BC6" w:rsidRDefault="002675AC">
            <w:pPr>
              <w:jc w:val="center"/>
            </w:pPr>
            <w:r>
              <w:rPr>
                <w:color w:val="000000"/>
                <w:sz w:val="24"/>
              </w:rPr>
              <w:t>基金管理人的股东</w:t>
            </w:r>
          </w:p>
        </w:tc>
      </w:tr>
      <w:tr w:rsidR="00477BC6">
        <w:tc>
          <w:tcPr>
            <w:tcW w:w="5220" w:type="dxa"/>
            <w:vAlign w:val="center"/>
          </w:tcPr>
          <w:p w:rsidR="00477BC6" w:rsidRDefault="002675AC">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477BC6" w:rsidRDefault="002675AC">
            <w:pPr>
              <w:jc w:val="center"/>
            </w:pPr>
            <w:r>
              <w:rPr>
                <w:color w:val="000000"/>
                <w:sz w:val="24"/>
              </w:rPr>
              <w:t>本基金的基金管理人管理的其他基金</w:t>
            </w:r>
          </w:p>
        </w:tc>
      </w:tr>
      <w:tr w:rsidR="00477BC6">
        <w:tc>
          <w:tcPr>
            <w:tcW w:w="5220" w:type="dxa"/>
            <w:vAlign w:val="center"/>
          </w:tcPr>
          <w:p w:rsidR="00477BC6" w:rsidRDefault="002675AC">
            <w:pPr>
              <w:jc w:val="left"/>
            </w:pPr>
            <w:r>
              <w:rPr>
                <w:color w:val="000000"/>
                <w:sz w:val="24"/>
              </w:rPr>
              <w:t>交银施罗德资产管理有限公司</w:t>
            </w:r>
          </w:p>
        </w:tc>
        <w:tc>
          <w:tcPr>
            <w:tcW w:w="3780" w:type="dxa"/>
            <w:vAlign w:val="center"/>
          </w:tcPr>
          <w:p w:rsidR="00477BC6" w:rsidRDefault="002675AC">
            <w:pPr>
              <w:jc w:val="center"/>
            </w:pPr>
            <w:r>
              <w:rPr>
                <w:color w:val="000000"/>
                <w:sz w:val="24"/>
              </w:rPr>
              <w:t>基金管理人的子公司</w:t>
            </w:r>
          </w:p>
        </w:tc>
      </w:tr>
      <w:tr w:rsidR="00477BC6">
        <w:tc>
          <w:tcPr>
            <w:tcW w:w="5220" w:type="dxa"/>
            <w:vAlign w:val="center"/>
          </w:tcPr>
          <w:p w:rsidR="00477BC6" w:rsidRDefault="002675AC">
            <w:pPr>
              <w:jc w:val="left"/>
            </w:pPr>
            <w:r>
              <w:rPr>
                <w:color w:val="000000"/>
                <w:sz w:val="24"/>
              </w:rPr>
              <w:t>上海直源投资管理有限公司</w:t>
            </w:r>
          </w:p>
        </w:tc>
        <w:tc>
          <w:tcPr>
            <w:tcW w:w="3780" w:type="dxa"/>
            <w:vAlign w:val="center"/>
          </w:tcPr>
          <w:p w:rsidR="00477BC6" w:rsidRDefault="002675AC">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35963278"/>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35963279"/>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5"/>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35963280"/>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35963281"/>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137,149.21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145,450.50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426,646.48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445,069.40</w:t>
            </w:r>
          </w:p>
        </w:tc>
      </w:tr>
    </w:tbl>
    <w:p w:rsidR="00477BC6" w:rsidRDefault="002675AC">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0.50%</w:t>
      </w:r>
      <w:r>
        <w:rPr>
          <w:kern w:val="0"/>
          <w:sz w:val="24"/>
        </w:rPr>
        <w:t>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)×0.50%÷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3282"/>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27,429.72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29,090.08</w:t>
            </w:r>
          </w:p>
        </w:tc>
      </w:tr>
    </w:tbl>
    <w:p w:rsidR="00477BC6" w:rsidRDefault="002675AC">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0.10%</w:t>
      </w:r>
      <w:r>
        <w:rPr>
          <w:kern w:val="0"/>
          <w:sz w:val="24"/>
        </w:rPr>
        <w:t>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 xml:space="preserve">)×0.10%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9" w:name="_Toc35963283"/>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9"/>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35963284"/>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0"/>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35963285"/>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35963286"/>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3" w:name="_Toc35963287"/>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3"/>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w:t>
      </w:r>
      <w:r w:rsidR="00CD793F">
        <w:rPr>
          <w:rFonts w:hint="eastAsia"/>
          <w:kern w:val="0"/>
          <w:sz w:val="24"/>
        </w:rPr>
        <w:t>持有</w:t>
      </w:r>
      <w:r w:rsidRPr="00D754A9">
        <w:rPr>
          <w:kern w:val="0"/>
          <w:sz w:val="24"/>
        </w:rPr>
        <w:t>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35963288"/>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477BC6">
        <w:tc>
          <w:tcPr>
            <w:tcW w:w="2268" w:type="dxa"/>
            <w:vAlign w:val="center"/>
          </w:tcPr>
          <w:p w:rsidR="00477BC6" w:rsidRDefault="002675AC">
            <w:pPr>
              <w:jc w:val="left"/>
            </w:pPr>
            <w:r>
              <w:rPr>
                <w:szCs w:val="21"/>
              </w:rPr>
              <w:t>中国农业银行</w:t>
            </w:r>
          </w:p>
        </w:tc>
        <w:tc>
          <w:tcPr>
            <w:tcW w:w="1683" w:type="dxa"/>
            <w:vAlign w:val="center"/>
          </w:tcPr>
          <w:p w:rsidR="00477BC6" w:rsidRDefault="002675AC">
            <w:pPr>
              <w:jc w:val="right"/>
            </w:pPr>
            <w:r>
              <w:rPr>
                <w:szCs w:val="21"/>
              </w:rPr>
              <w:t>18,895,465.80</w:t>
            </w:r>
          </w:p>
        </w:tc>
        <w:tc>
          <w:tcPr>
            <w:tcW w:w="1683" w:type="dxa"/>
            <w:vAlign w:val="center"/>
          </w:tcPr>
          <w:p w:rsidR="00477BC6" w:rsidRDefault="002675AC">
            <w:pPr>
              <w:jc w:val="right"/>
            </w:pPr>
            <w:r>
              <w:rPr>
                <w:szCs w:val="21"/>
              </w:rPr>
              <w:t>170,860.49</w:t>
            </w:r>
          </w:p>
        </w:tc>
        <w:tc>
          <w:tcPr>
            <w:tcW w:w="1683" w:type="dxa"/>
            <w:vAlign w:val="center"/>
          </w:tcPr>
          <w:p w:rsidR="00477BC6" w:rsidRDefault="002675AC">
            <w:pPr>
              <w:jc w:val="right"/>
            </w:pPr>
            <w:r>
              <w:rPr>
                <w:szCs w:val="21"/>
              </w:rPr>
              <w:t>23,955,979.65</w:t>
            </w:r>
          </w:p>
        </w:tc>
        <w:tc>
          <w:tcPr>
            <w:tcW w:w="1683" w:type="dxa"/>
            <w:vAlign w:val="center"/>
          </w:tcPr>
          <w:p w:rsidR="00477BC6" w:rsidRDefault="002675AC">
            <w:pPr>
              <w:jc w:val="right"/>
            </w:pPr>
            <w:r>
              <w:rPr>
                <w:szCs w:val="21"/>
              </w:rPr>
              <w:t>174,003.38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35963289"/>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于本报告期末，本基金持有</w:t>
      </w:r>
      <w:r w:rsidRPr="004159AD">
        <w:rPr>
          <w:rFonts w:eastAsiaTheme="minorEastAsia"/>
          <w:color w:val="000000" w:themeColor="text1"/>
          <w:kern w:val="0"/>
          <w:sz w:val="24"/>
        </w:rPr>
        <w:t>272,424,699.00</w:t>
      </w:r>
      <w:r w:rsidRPr="004159AD">
        <w:rPr>
          <w:rFonts w:eastAsiaTheme="minorEastAsia"/>
          <w:color w:val="000000" w:themeColor="text1"/>
          <w:kern w:val="0"/>
          <w:sz w:val="24"/>
        </w:rPr>
        <w:t>份目标</w:t>
      </w:r>
      <w:r w:rsidRPr="004159AD">
        <w:rPr>
          <w:rFonts w:eastAsiaTheme="minorEastAsia"/>
          <w:color w:val="000000" w:themeColor="text1"/>
          <w:kern w:val="0"/>
          <w:sz w:val="24"/>
        </w:rPr>
        <w:t>ETF</w:t>
      </w:r>
      <w:r w:rsidRPr="004159AD">
        <w:rPr>
          <w:rFonts w:eastAsiaTheme="minorEastAsia"/>
          <w:color w:val="000000" w:themeColor="text1"/>
          <w:kern w:val="0"/>
          <w:sz w:val="24"/>
        </w:rPr>
        <w:t>基金份额，占其份额的比例为</w:t>
      </w:r>
      <w:r w:rsidRPr="004159AD">
        <w:rPr>
          <w:rFonts w:eastAsiaTheme="minorEastAsia"/>
          <w:color w:val="000000" w:themeColor="text1"/>
          <w:kern w:val="0"/>
          <w:sz w:val="24"/>
        </w:rPr>
        <w:t>94.09%(2018</w:t>
      </w:r>
      <w:r w:rsidRPr="004159AD">
        <w:rPr>
          <w:rFonts w:eastAsiaTheme="minorEastAsia"/>
          <w:color w:val="000000" w:themeColor="text1"/>
          <w:kern w:val="0"/>
          <w:sz w:val="24"/>
        </w:rPr>
        <w:t>年：持有</w:t>
      </w:r>
      <w:r w:rsidRPr="004159AD">
        <w:rPr>
          <w:rFonts w:eastAsiaTheme="minorEastAsia"/>
          <w:color w:val="000000" w:themeColor="text1"/>
          <w:kern w:val="0"/>
          <w:sz w:val="24"/>
        </w:rPr>
        <w:t>342,424,699.00</w:t>
      </w:r>
      <w:r w:rsidRPr="004159AD">
        <w:rPr>
          <w:rFonts w:eastAsiaTheme="minorEastAsia"/>
          <w:color w:val="000000" w:themeColor="text1"/>
          <w:kern w:val="0"/>
          <w:sz w:val="24"/>
        </w:rPr>
        <w:t>份目标</w:t>
      </w:r>
      <w:r w:rsidRPr="004159AD">
        <w:rPr>
          <w:rFonts w:eastAsiaTheme="minorEastAsia"/>
          <w:color w:val="000000" w:themeColor="text1"/>
          <w:kern w:val="0"/>
          <w:sz w:val="24"/>
        </w:rPr>
        <w:t>ETF</w:t>
      </w:r>
      <w:r w:rsidRPr="004159AD">
        <w:rPr>
          <w:rFonts w:eastAsiaTheme="minorEastAsia"/>
          <w:color w:val="000000" w:themeColor="text1"/>
          <w:kern w:val="0"/>
          <w:sz w:val="24"/>
        </w:rPr>
        <w:t>基金份额，占其总份额的比例为</w:t>
      </w:r>
      <w:r w:rsidRPr="004159AD">
        <w:rPr>
          <w:rFonts w:eastAsiaTheme="minorEastAsia"/>
          <w:color w:val="000000" w:themeColor="text1"/>
          <w:kern w:val="0"/>
          <w:sz w:val="24"/>
        </w:rPr>
        <w:t>93.42%)</w:t>
      </w:r>
      <w:r w:rsidRPr="004159AD">
        <w:rPr>
          <w:rFonts w:eastAsiaTheme="minorEastAsia"/>
          <w:color w:val="000000" w:themeColor="text1"/>
          <w:kern w:val="0"/>
          <w:sz w:val="24"/>
        </w:rPr>
        <w:t>。</w:t>
      </w:r>
    </w:p>
    <w:p w:rsidR="001A59F9" w:rsidRPr="00AD0E47" w:rsidRDefault="001A59F9" w:rsidP="00AD0E47">
      <w:pPr>
        <w:pStyle w:val="20"/>
        <w:spacing w:before="29" w:after="0" w:line="288" w:lineRule="auto"/>
        <w:rPr>
          <w:rFonts w:ascii="Times New Roman" w:hAnsi="Times New Roman"/>
          <w:kern w:val="0"/>
          <w:szCs w:val="24"/>
        </w:rPr>
      </w:pPr>
      <w:bookmarkStart w:id="186" w:name="_Toc35963290"/>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6"/>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7" w:name="_Toc35963291"/>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35963292"/>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3293"/>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5963294"/>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0"/>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3295"/>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35963296"/>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2"/>
    </w:p>
    <w:p w:rsidR="00477BC6" w:rsidRDefault="002675AC">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477BC6" w:rsidRDefault="002675A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3297"/>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3"/>
    </w:p>
    <w:p w:rsidR="00477BC6" w:rsidRDefault="002675A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477BC6" w:rsidRDefault="002675A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0.0006%)</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3298"/>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4"/>
    </w:p>
    <w:p w:rsidR="00477BC6" w:rsidRDefault="002675A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77BC6" w:rsidRDefault="002675A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77BC6" w:rsidRDefault="002675A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477BC6" w:rsidRDefault="002675A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77BC6" w:rsidRDefault="002675A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30 %(</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477BC6" w:rsidRDefault="002675A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477BC6" w:rsidRDefault="002675A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477BC6" w:rsidRDefault="002675A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3299"/>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5"/>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35963300"/>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6"/>
    </w:p>
    <w:p w:rsidR="00477BC6" w:rsidRDefault="002675AC">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77BC6" w:rsidRDefault="002675AC">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7" w:name="_Toc35963301"/>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477BC6">
        <w:trPr>
          <w:jc w:val="center"/>
        </w:trPr>
        <w:tc>
          <w:tcPr>
            <w:tcW w:w="1588" w:type="dxa"/>
            <w:vAlign w:val="center"/>
          </w:tcPr>
          <w:p w:rsidR="00477BC6" w:rsidRDefault="002675AC">
            <w:pPr>
              <w:jc w:val="center"/>
            </w:pPr>
            <w:r>
              <w:rPr>
                <w:color w:val="000000"/>
                <w:sz w:val="18"/>
                <w:szCs w:val="18"/>
              </w:rPr>
              <w:t>银行存款</w:t>
            </w:r>
          </w:p>
        </w:tc>
        <w:tc>
          <w:tcPr>
            <w:tcW w:w="1701" w:type="dxa"/>
            <w:vAlign w:val="center"/>
          </w:tcPr>
          <w:p w:rsidR="00477BC6" w:rsidRDefault="002675AC">
            <w:pPr>
              <w:jc w:val="right"/>
            </w:pPr>
            <w:r>
              <w:rPr>
                <w:color w:val="000000"/>
                <w:sz w:val="18"/>
                <w:szCs w:val="18"/>
              </w:rPr>
              <w:t>18,895,465.80</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301" w:type="dxa"/>
            <w:vAlign w:val="center"/>
          </w:tcPr>
          <w:p w:rsidR="00477BC6" w:rsidRDefault="002675AC">
            <w:pPr>
              <w:jc w:val="right"/>
            </w:pPr>
            <w:r>
              <w:rPr>
                <w:color w:val="000000"/>
                <w:sz w:val="18"/>
                <w:szCs w:val="18"/>
              </w:rPr>
              <w:t>18,895,465.80</w:t>
            </w:r>
          </w:p>
        </w:tc>
      </w:tr>
      <w:tr w:rsidR="00477BC6">
        <w:trPr>
          <w:jc w:val="center"/>
        </w:trPr>
        <w:tc>
          <w:tcPr>
            <w:tcW w:w="1588" w:type="dxa"/>
            <w:vAlign w:val="center"/>
          </w:tcPr>
          <w:p w:rsidR="00477BC6" w:rsidRDefault="002675AC">
            <w:pPr>
              <w:jc w:val="center"/>
            </w:pPr>
            <w:r>
              <w:rPr>
                <w:color w:val="000000"/>
                <w:sz w:val="18"/>
                <w:szCs w:val="18"/>
              </w:rPr>
              <w:t>结算备付金</w:t>
            </w:r>
          </w:p>
        </w:tc>
        <w:tc>
          <w:tcPr>
            <w:tcW w:w="1701" w:type="dxa"/>
            <w:vAlign w:val="center"/>
          </w:tcPr>
          <w:p w:rsidR="00477BC6" w:rsidRDefault="002675AC">
            <w:pPr>
              <w:jc w:val="right"/>
            </w:pPr>
            <w:r>
              <w:rPr>
                <w:color w:val="000000"/>
                <w:sz w:val="18"/>
                <w:szCs w:val="18"/>
              </w:rPr>
              <w:t>4,886.14</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301" w:type="dxa"/>
            <w:vAlign w:val="center"/>
          </w:tcPr>
          <w:p w:rsidR="00477BC6" w:rsidRDefault="002675AC">
            <w:pPr>
              <w:jc w:val="right"/>
            </w:pPr>
            <w:r>
              <w:rPr>
                <w:color w:val="000000"/>
                <w:sz w:val="18"/>
                <w:szCs w:val="18"/>
              </w:rPr>
              <w:t>4,886.14</w:t>
            </w:r>
          </w:p>
        </w:tc>
      </w:tr>
      <w:tr w:rsidR="00477BC6">
        <w:trPr>
          <w:jc w:val="center"/>
        </w:trPr>
        <w:tc>
          <w:tcPr>
            <w:tcW w:w="1588" w:type="dxa"/>
            <w:vAlign w:val="center"/>
          </w:tcPr>
          <w:p w:rsidR="00477BC6" w:rsidRDefault="002675AC">
            <w:pPr>
              <w:jc w:val="center"/>
            </w:pPr>
            <w:r>
              <w:rPr>
                <w:color w:val="000000"/>
                <w:sz w:val="18"/>
                <w:szCs w:val="18"/>
              </w:rPr>
              <w:t>存出保证金</w:t>
            </w:r>
          </w:p>
        </w:tc>
        <w:tc>
          <w:tcPr>
            <w:tcW w:w="1701" w:type="dxa"/>
            <w:vAlign w:val="center"/>
          </w:tcPr>
          <w:p w:rsidR="00477BC6" w:rsidRDefault="002675AC">
            <w:pPr>
              <w:jc w:val="right"/>
            </w:pPr>
            <w:r>
              <w:rPr>
                <w:color w:val="000000"/>
                <w:sz w:val="18"/>
                <w:szCs w:val="18"/>
              </w:rPr>
              <w:t>12,766.16</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301" w:type="dxa"/>
            <w:vAlign w:val="center"/>
          </w:tcPr>
          <w:p w:rsidR="00477BC6" w:rsidRDefault="002675AC">
            <w:pPr>
              <w:jc w:val="right"/>
            </w:pPr>
            <w:r>
              <w:rPr>
                <w:color w:val="000000"/>
                <w:sz w:val="18"/>
                <w:szCs w:val="18"/>
              </w:rPr>
              <w:t>12,766.16</w:t>
            </w:r>
          </w:p>
        </w:tc>
      </w:tr>
      <w:tr w:rsidR="00477BC6">
        <w:trPr>
          <w:jc w:val="center"/>
        </w:trPr>
        <w:tc>
          <w:tcPr>
            <w:tcW w:w="1588" w:type="dxa"/>
            <w:vAlign w:val="center"/>
          </w:tcPr>
          <w:p w:rsidR="00477BC6" w:rsidRDefault="002675AC">
            <w:pPr>
              <w:jc w:val="center"/>
            </w:pPr>
            <w:r>
              <w:rPr>
                <w:color w:val="000000"/>
                <w:sz w:val="18"/>
                <w:szCs w:val="18"/>
              </w:rPr>
              <w:t>交易性金融资产</w:t>
            </w:r>
          </w:p>
        </w:tc>
        <w:tc>
          <w:tcPr>
            <w:tcW w:w="1701" w:type="dxa"/>
            <w:vAlign w:val="center"/>
          </w:tcPr>
          <w:p w:rsidR="00477BC6" w:rsidRDefault="002675AC">
            <w:pPr>
              <w:jc w:val="right"/>
            </w:pPr>
            <w:r>
              <w:rPr>
                <w:color w:val="000000"/>
                <w:sz w:val="18"/>
                <w:szCs w:val="18"/>
              </w:rPr>
              <w:t>2,509,997.50</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336,028,268.20</w:t>
            </w:r>
          </w:p>
        </w:tc>
        <w:tc>
          <w:tcPr>
            <w:tcW w:w="1301" w:type="dxa"/>
            <w:vAlign w:val="center"/>
          </w:tcPr>
          <w:p w:rsidR="00477BC6" w:rsidRDefault="002675AC">
            <w:pPr>
              <w:jc w:val="right"/>
            </w:pPr>
            <w:r>
              <w:rPr>
                <w:color w:val="000000"/>
                <w:sz w:val="18"/>
                <w:szCs w:val="18"/>
              </w:rPr>
              <w:t>338,538,265.70</w:t>
            </w:r>
          </w:p>
        </w:tc>
      </w:tr>
      <w:tr w:rsidR="00477BC6">
        <w:trPr>
          <w:jc w:val="center"/>
        </w:trPr>
        <w:tc>
          <w:tcPr>
            <w:tcW w:w="1588" w:type="dxa"/>
            <w:vAlign w:val="center"/>
          </w:tcPr>
          <w:p w:rsidR="00477BC6" w:rsidRDefault="002675AC">
            <w:pPr>
              <w:jc w:val="center"/>
            </w:pPr>
            <w:r>
              <w:rPr>
                <w:color w:val="000000"/>
                <w:sz w:val="18"/>
                <w:szCs w:val="18"/>
              </w:rPr>
              <w:t>应收利息</w:t>
            </w:r>
          </w:p>
        </w:tc>
        <w:tc>
          <w:tcPr>
            <w:tcW w:w="1701" w:type="dxa"/>
            <w:vAlign w:val="center"/>
          </w:tcPr>
          <w:p w:rsidR="00477BC6" w:rsidRDefault="002675AC">
            <w:pPr>
              <w:jc w:val="right"/>
            </w:pPr>
            <w:r>
              <w:rPr>
                <w:color w:val="000000"/>
                <w:sz w:val="18"/>
                <w:szCs w:val="18"/>
              </w:rPr>
              <w:t>-</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53,328.58</w:t>
            </w:r>
          </w:p>
        </w:tc>
        <w:tc>
          <w:tcPr>
            <w:tcW w:w="1301" w:type="dxa"/>
            <w:vAlign w:val="center"/>
          </w:tcPr>
          <w:p w:rsidR="00477BC6" w:rsidRDefault="002675AC">
            <w:pPr>
              <w:jc w:val="right"/>
            </w:pPr>
            <w:r>
              <w:rPr>
                <w:color w:val="000000"/>
                <w:sz w:val="18"/>
                <w:szCs w:val="18"/>
              </w:rPr>
              <w:t>53,328.58</w:t>
            </w:r>
          </w:p>
        </w:tc>
      </w:tr>
      <w:tr w:rsidR="00477BC6">
        <w:trPr>
          <w:jc w:val="center"/>
        </w:trPr>
        <w:tc>
          <w:tcPr>
            <w:tcW w:w="1588" w:type="dxa"/>
            <w:vAlign w:val="center"/>
          </w:tcPr>
          <w:p w:rsidR="00477BC6" w:rsidRDefault="002675AC">
            <w:pPr>
              <w:jc w:val="center"/>
            </w:pPr>
            <w:r>
              <w:rPr>
                <w:color w:val="000000"/>
                <w:sz w:val="18"/>
                <w:szCs w:val="18"/>
              </w:rPr>
              <w:t>应收申购款</w:t>
            </w:r>
          </w:p>
        </w:tc>
        <w:tc>
          <w:tcPr>
            <w:tcW w:w="1701" w:type="dxa"/>
            <w:vAlign w:val="center"/>
          </w:tcPr>
          <w:p w:rsidR="00477BC6" w:rsidRDefault="002675AC">
            <w:pPr>
              <w:jc w:val="right"/>
            </w:pPr>
            <w:r>
              <w:rPr>
                <w:color w:val="000000"/>
                <w:sz w:val="18"/>
                <w:szCs w:val="18"/>
              </w:rPr>
              <w:t>599.10</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64,535.56</w:t>
            </w:r>
          </w:p>
        </w:tc>
        <w:tc>
          <w:tcPr>
            <w:tcW w:w="1301" w:type="dxa"/>
            <w:vAlign w:val="center"/>
          </w:tcPr>
          <w:p w:rsidR="00477BC6" w:rsidRDefault="002675AC">
            <w:pPr>
              <w:jc w:val="right"/>
            </w:pPr>
            <w:r>
              <w:rPr>
                <w:color w:val="000000"/>
                <w:sz w:val="18"/>
                <w:szCs w:val="18"/>
              </w:rPr>
              <w:t>65,134.66</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21,423,714.70</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336,146,132.34</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357,569,847.04</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477BC6">
        <w:trPr>
          <w:jc w:val="center"/>
        </w:trPr>
        <w:tc>
          <w:tcPr>
            <w:tcW w:w="1588" w:type="dxa"/>
            <w:vAlign w:val="center"/>
          </w:tcPr>
          <w:p w:rsidR="00477BC6" w:rsidRDefault="002675AC">
            <w:pPr>
              <w:jc w:val="center"/>
            </w:pPr>
            <w:r>
              <w:rPr>
                <w:color w:val="000000"/>
                <w:sz w:val="18"/>
                <w:szCs w:val="18"/>
              </w:rPr>
              <w:t>应付赎回款</w:t>
            </w:r>
          </w:p>
        </w:tc>
        <w:tc>
          <w:tcPr>
            <w:tcW w:w="1701" w:type="dxa"/>
            <w:vAlign w:val="center"/>
          </w:tcPr>
          <w:p w:rsidR="00477BC6" w:rsidRDefault="002675AC">
            <w:pPr>
              <w:jc w:val="right"/>
            </w:pPr>
            <w:r>
              <w:rPr>
                <w:color w:val="000000"/>
                <w:sz w:val="18"/>
                <w:szCs w:val="18"/>
              </w:rPr>
              <w:t>-</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1,576,703.62</w:t>
            </w:r>
          </w:p>
        </w:tc>
        <w:tc>
          <w:tcPr>
            <w:tcW w:w="1301" w:type="dxa"/>
            <w:vAlign w:val="center"/>
          </w:tcPr>
          <w:p w:rsidR="00477BC6" w:rsidRDefault="002675AC">
            <w:pPr>
              <w:jc w:val="right"/>
            </w:pPr>
            <w:r>
              <w:rPr>
                <w:color w:val="000000"/>
                <w:sz w:val="18"/>
                <w:szCs w:val="18"/>
              </w:rPr>
              <w:t>1,576,703.62</w:t>
            </w:r>
          </w:p>
        </w:tc>
      </w:tr>
      <w:tr w:rsidR="00477BC6">
        <w:trPr>
          <w:jc w:val="center"/>
        </w:trPr>
        <w:tc>
          <w:tcPr>
            <w:tcW w:w="1588" w:type="dxa"/>
            <w:vAlign w:val="center"/>
          </w:tcPr>
          <w:p w:rsidR="00477BC6" w:rsidRDefault="002675AC">
            <w:pPr>
              <w:jc w:val="center"/>
            </w:pPr>
            <w:r>
              <w:rPr>
                <w:color w:val="000000"/>
                <w:sz w:val="18"/>
                <w:szCs w:val="18"/>
              </w:rPr>
              <w:t>应付管理人报酬</w:t>
            </w:r>
          </w:p>
        </w:tc>
        <w:tc>
          <w:tcPr>
            <w:tcW w:w="1701" w:type="dxa"/>
            <w:vAlign w:val="center"/>
          </w:tcPr>
          <w:p w:rsidR="00477BC6" w:rsidRDefault="002675AC">
            <w:pPr>
              <w:jc w:val="right"/>
            </w:pPr>
            <w:r>
              <w:rPr>
                <w:color w:val="000000"/>
                <w:sz w:val="18"/>
                <w:szCs w:val="18"/>
              </w:rPr>
              <w:t>-</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10,205.31</w:t>
            </w:r>
          </w:p>
        </w:tc>
        <w:tc>
          <w:tcPr>
            <w:tcW w:w="1301" w:type="dxa"/>
            <w:vAlign w:val="center"/>
          </w:tcPr>
          <w:p w:rsidR="00477BC6" w:rsidRDefault="002675AC">
            <w:pPr>
              <w:jc w:val="right"/>
            </w:pPr>
            <w:r>
              <w:rPr>
                <w:color w:val="000000"/>
                <w:sz w:val="18"/>
                <w:szCs w:val="18"/>
              </w:rPr>
              <w:t>10,205.31</w:t>
            </w:r>
          </w:p>
        </w:tc>
      </w:tr>
      <w:tr w:rsidR="00477BC6">
        <w:trPr>
          <w:jc w:val="center"/>
        </w:trPr>
        <w:tc>
          <w:tcPr>
            <w:tcW w:w="1588" w:type="dxa"/>
            <w:vAlign w:val="center"/>
          </w:tcPr>
          <w:p w:rsidR="00477BC6" w:rsidRDefault="002675AC">
            <w:pPr>
              <w:jc w:val="center"/>
            </w:pPr>
            <w:r>
              <w:rPr>
                <w:color w:val="000000"/>
                <w:sz w:val="18"/>
                <w:szCs w:val="18"/>
              </w:rPr>
              <w:t>应付托管费</w:t>
            </w:r>
          </w:p>
        </w:tc>
        <w:tc>
          <w:tcPr>
            <w:tcW w:w="1701" w:type="dxa"/>
            <w:vAlign w:val="center"/>
          </w:tcPr>
          <w:p w:rsidR="00477BC6" w:rsidRDefault="002675AC">
            <w:pPr>
              <w:jc w:val="right"/>
            </w:pPr>
            <w:r>
              <w:rPr>
                <w:color w:val="000000"/>
                <w:sz w:val="18"/>
                <w:szCs w:val="18"/>
              </w:rPr>
              <w:t>-</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2,041.05</w:t>
            </w:r>
          </w:p>
        </w:tc>
        <w:tc>
          <w:tcPr>
            <w:tcW w:w="1301" w:type="dxa"/>
            <w:vAlign w:val="center"/>
          </w:tcPr>
          <w:p w:rsidR="00477BC6" w:rsidRDefault="002675AC">
            <w:pPr>
              <w:jc w:val="right"/>
            </w:pPr>
            <w:r>
              <w:rPr>
                <w:color w:val="000000"/>
                <w:sz w:val="18"/>
                <w:szCs w:val="18"/>
              </w:rPr>
              <w:t>2,041.05</w:t>
            </w:r>
          </w:p>
        </w:tc>
      </w:tr>
      <w:tr w:rsidR="00477BC6">
        <w:trPr>
          <w:jc w:val="center"/>
        </w:trPr>
        <w:tc>
          <w:tcPr>
            <w:tcW w:w="1588" w:type="dxa"/>
            <w:vAlign w:val="center"/>
          </w:tcPr>
          <w:p w:rsidR="00477BC6" w:rsidRDefault="002675AC">
            <w:pPr>
              <w:jc w:val="center"/>
            </w:pPr>
            <w:r>
              <w:rPr>
                <w:color w:val="000000"/>
                <w:sz w:val="18"/>
                <w:szCs w:val="18"/>
              </w:rPr>
              <w:t>应付交易费用</w:t>
            </w:r>
          </w:p>
        </w:tc>
        <w:tc>
          <w:tcPr>
            <w:tcW w:w="1701" w:type="dxa"/>
            <w:vAlign w:val="center"/>
          </w:tcPr>
          <w:p w:rsidR="00477BC6" w:rsidRDefault="002675AC">
            <w:pPr>
              <w:jc w:val="right"/>
            </w:pPr>
            <w:r>
              <w:rPr>
                <w:color w:val="000000"/>
                <w:sz w:val="18"/>
                <w:szCs w:val="18"/>
              </w:rPr>
              <w:t>-</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34,063.22</w:t>
            </w:r>
          </w:p>
        </w:tc>
        <w:tc>
          <w:tcPr>
            <w:tcW w:w="1301" w:type="dxa"/>
            <w:vAlign w:val="center"/>
          </w:tcPr>
          <w:p w:rsidR="00477BC6" w:rsidRDefault="002675AC">
            <w:pPr>
              <w:jc w:val="right"/>
            </w:pPr>
            <w:r>
              <w:rPr>
                <w:color w:val="000000"/>
                <w:sz w:val="18"/>
                <w:szCs w:val="18"/>
              </w:rPr>
              <w:t>34,063.22</w:t>
            </w:r>
          </w:p>
        </w:tc>
      </w:tr>
      <w:tr w:rsidR="00477BC6">
        <w:trPr>
          <w:jc w:val="center"/>
        </w:trPr>
        <w:tc>
          <w:tcPr>
            <w:tcW w:w="1588" w:type="dxa"/>
            <w:vAlign w:val="center"/>
          </w:tcPr>
          <w:p w:rsidR="00477BC6" w:rsidRDefault="002675AC">
            <w:pPr>
              <w:jc w:val="center"/>
            </w:pPr>
            <w:r>
              <w:rPr>
                <w:color w:val="000000"/>
                <w:sz w:val="18"/>
                <w:szCs w:val="18"/>
              </w:rPr>
              <w:t>其他负债</w:t>
            </w:r>
          </w:p>
        </w:tc>
        <w:tc>
          <w:tcPr>
            <w:tcW w:w="1701" w:type="dxa"/>
            <w:vAlign w:val="center"/>
          </w:tcPr>
          <w:p w:rsidR="00477BC6" w:rsidRDefault="002675AC">
            <w:pPr>
              <w:jc w:val="right"/>
            </w:pPr>
            <w:r>
              <w:rPr>
                <w:color w:val="000000"/>
                <w:sz w:val="18"/>
                <w:szCs w:val="18"/>
              </w:rPr>
              <w:t>-</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184,949.38</w:t>
            </w:r>
          </w:p>
        </w:tc>
        <w:tc>
          <w:tcPr>
            <w:tcW w:w="1301" w:type="dxa"/>
            <w:vAlign w:val="center"/>
          </w:tcPr>
          <w:p w:rsidR="00477BC6" w:rsidRDefault="002675AC">
            <w:pPr>
              <w:jc w:val="right"/>
            </w:pPr>
            <w:r>
              <w:rPr>
                <w:color w:val="000000"/>
                <w:sz w:val="18"/>
                <w:szCs w:val="18"/>
              </w:rPr>
              <w:t>184,949.38</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1,807,962.58</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1,807,962.58</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21,423,714.70</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334,338,169.76</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355,761,884.46</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477BC6">
        <w:trPr>
          <w:jc w:val="center"/>
        </w:trPr>
        <w:tc>
          <w:tcPr>
            <w:tcW w:w="1588" w:type="dxa"/>
            <w:vAlign w:val="center"/>
          </w:tcPr>
          <w:p w:rsidR="00477BC6" w:rsidRDefault="002675AC">
            <w:pPr>
              <w:jc w:val="center"/>
            </w:pPr>
            <w:r>
              <w:rPr>
                <w:color w:val="000000"/>
                <w:sz w:val="18"/>
                <w:szCs w:val="18"/>
              </w:rPr>
              <w:t>银行存款</w:t>
            </w:r>
          </w:p>
        </w:tc>
        <w:tc>
          <w:tcPr>
            <w:tcW w:w="1701" w:type="dxa"/>
            <w:vAlign w:val="center"/>
          </w:tcPr>
          <w:p w:rsidR="00477BC6" w:rsidRDefault="002675AC">
            <w:pPr>
              <w:jc w:val="right"/>
            </w:pPr>
            <w:r>
              <w:rPr>
                <w:color w:val="000000"/>
                <w:sz w:val="18"/>
                <w:szCs w:val="18"/>
              </w:rPr>
              <w:t>23,955,979.65</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301" w:type="dxa"/>
            <w:vAlign w:val="center"/>
          </w:tcPr>
          <w:p w:rsidR="00477BC6" w:rsidRDefault="002675AC">
            <w:pPr>
              <w:jc w:val="right"/>
            </w:pPr>
            <w:r>
              <w:rPr>
                <w:color w:val="000000"/>
                <w:sz w:val="18"/>
                <w:szCs w:val="18"/>
              </w:rPr>
              <w:t>23,955,979.65</w:t>
            </w:r>
          </w:p>
        </w:tc>
      </w:tr>
      <w:tr w:rsidR="00477BC6">
        <w:trPr>
          <w:jc w:val="center"/>
        </w:trPr>
        <w:tc>
          <w:tcPr>
            <w:tcW w:w="1588" w:type="dxa"/>
            <w:vAlign w:val="center"/>
          </w:tcPr>
          <w:p w:rsidR="00477BC6" w:rsidRDefault="002675AC">
            <w:pPr>
              <w:jc w:val="center"/>
            </w:pPr>
            <w:r>
              <w:rPr>
                <w:color w:val="000000"/>
                <w:sz w:val="18"/>
                <w:szCs w:val="18"/>
              </w:rPr>
              <w:t>存出保证金</w:t>
            </w:r>
          </w:p>
        </w:tc>
        <w:tc>
          <w:tcPr>
            <w:tcW w:w="1701" w:type="dxa"/>
            <w:vAlign w:val="center"/>
          </w:tcPr>
          <w:p w:rsidR="00477BC6" w:rsidRDefault="002675AC">
            <w:pPr>
              <w:jc w:val="right"/>
            </w:pPr>
            <w:r>
              <w:rPr>
                <w:color w:val="000000"/>
                <w:sz w:val="18"/>
                <w:szCs w:val="18"/>
              </w:rPr>
              <w:t>878.72</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301" w:type="dxa"/>
            <w:vAlign w:val="center"/>
          </w:tcPr>
          <w:p w:rsidR="00477BC6" w:rsidRDefault="002675AC">
            <w:pPr>
              <w:jc w:val="right"/>
            </w:pPr>
            <w:r>
              <w:rPr>
                <w:color w:val="000000"/>
                <w:sz w:val="18"/>
                <w:szCs w:val="18"/>
              </w:rPr>
              <w:t>878.72</w:t>
            </w:r>
          </w:p>
        </w:tc>
      </w:tr>
      <w:tr w:rsidR="00477BC6">
        <w:trPr>
          <w:jc w:val="center"/>
        </w:trPr>
        <w:tc>
          <w:tcPr>
            <w:tcW w:w="1588" w:type="dxa"/>
            <w:vAlign w:val="center"/>
          </w:tcPr>
          <w:p w:rsidR="00477BC6" w:rsidRDefault="002675AC">
            <w:pPr>
              <w:jc w:val="center"/>
            </w:pPr>
            <w:r>
              <w:rPr>
                <w:color w:val="000000"/>
                <w:sz w:val="18"/>
                <w:szCs w:val="18"/>
              </w:rPr>
              <w:t>交易性金融资产</w:t>
            </w:r>
          </w:p>
        </w:tc>
        <w:tc>
          <w:tcPr>
            <w:tcW w:w="1701" w:type="dxa"/>
            <w:vAlign w:val="center"/>
          </w:tcPr>
          <w:p w:rsidR="00477BC6" w:rsidRDefault="002675AC">
            <w:pPr>
              <w:jc w:val="right"/>
            </w:pPr>
            <w:r>
              <w:rPr>
                <w:color w:val="000000"/>
                <w:sz w:val="18"/>
                <w:szCs w:val="18"/>
              </w:rPr>
              <w:t>-</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2,000.00</w:t>
            </w:r>
          </w:p>
        </w:tc>
        <w:tc>
          <w:tcPr>
            <w:tcW w:w="1559" w:type="dxa"/>
            <w:vAlign w:val="center"/>
          </w:tcPr>
          <w:p w:rsidR="00477BC6" w:rsidRDefault="002675AC">
            <w:pPr>
              <w:jc w:val="right"/>
            </w:pPr>
            <w:r>
              <w:rPr>
                <w:color w:val="000000"/>
                <w:sz w:val="18"/>
                <w:szCs w:val="18"/>
              </w:rPr>
              <w:t>332,643,880.80</w:t>
            </w:r>
          </w:p>
        </w:tc>
        <w:tc>
          <w:tcPr>
            <w:tcW w:w="1301" w:type="dxa"/>
            <w:vAlign w:val="center"/>
          </w:tcPr>
          <w:p w:rsidR="00477BC6" w:rsidRDefault="002675AC">
            <w:pPr>
              <w:jc w:val="right"/>
            </w:pPr>
            <w:r>
              <w:rPr>
                <w:color w:val="000000"/>
                <w:sz w:val="18"/>
                <w:szCs w:val="18"/>
              </w:rPr>
              <w:t>332,645,880.80</w:t>
            </w:r>
          </w:p>
        </w:tc>
      </w:tr>
      <w:tr w:rsidR="00477BC6">
        <w:trPr>
          <w:jc w:val="center"/>
        </w:trPr>
        <w:tc>
          <w:tcPr>
            <w:tcW w:w="1588" w:type="dxa"/>
            <w:vAlign w:val="center"/>
          </w:tcPr>
          <w:p w:rsidR="00477BC6" w:rsidRDefault="002675AC">
            <w:pPr>
              <w:jc w:val="center"/>
            </w:pPr>
            <w:r>
              <w:rPr>
                <w:color w:val="000000"/>
                <w:sz w:val="18"/>
                <w:szCs w:val="18"/>
              </w:rPr>
              <w:t>应收利息</w:t>
            </w:r>
          </w:p>
        </w:tc>
        <w:tc>
          <w:tcPr>
            <w:tcW w:w="1701" w:type="dxa"/>
            <w:vAlign w:val="center"/>
          </w:tcPr>
          <w:p w:rsidR="00477BC6" w:rsidRDefault="002675AC">
            <w:pPr>
              <w:jc w:val="right"/>
            </w:pPr>
            <w:r>
              <w:rPr>
                <w:color w:val="000000"/>
                <w:sz w:val="18"/>
                <w:szCs w:val="18"/>
              </w:rPr>
              <w:t>-</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5,328.28</w:t>
            </w:r>
          </w:p>
        </w:tc>
        <w:tc>
          <w:tcPr>
            <w:tcW w:w="1301" w:type="dxa"/>
            <w:vAlign w:val="center"/>
          </w:tcPr>
          <w:p w:rsidR="00477BC6" w:rsidRDefault="002675AC">
            <w:pPr>
              <w:jc w:val="right"/>
            </w:pPr>
            <w:r>
              <w:rPr>
                <w:color w:val="000000"/>
                <w:sz w:val="18"/>
                <w:szCs w:val="18"/>
              </w:rPr>
              <w:t>5,328.28</w:t>
            </w:r>
          </w:p>
        </w:tc>
      </w:tr>
      <w:tr w:rsidR="00477BC6">
        <w:trPr>
          <w:jc w:val="center"/>
        </w:trPr>
        <w:tc>
          <w:tcPr>
            <w:tcW w:w="1588" w:type="dxa"/>
            <w:vAlign w:val="center"/>
          </w:tcPr>
          <w:p w:rsidR="00477BC6" w:rsidRDefault="002675AC">
            <w:pPr>
              <w:jc w:val="center"/>
            </w:pPr>
            <w:r>
              <w:rPr>
                <w:color w:val="000000"/>
                <w:sz w:val="18"/>
                <w:szCs w:val="18"/>
              </w:rPr>
              <w:t>应收申购款</w:t>
            </w:r>
          </w:p>
        </w:tc>
        <w:tc>
          <w:tcPr>
            <w:tcW w:w="1701" w:type="dxa"/>
            <w:vAlign w:val="center"/>
          </w:tcPr>
          <w:p w:rsidR="00477BC6" w:rsidRDefault="002675AC">
            <w:pPr>
              <w:jc w:val="right"/>
            </w:pPr>
            <w:r>
              <w:rPr>
                <w:color w:val="000000"/>
                <w:sz w:val="18"/>
                <w:szCs w:val="18"/>
              </w:rPr>
              <w:t>499.25</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22,262.73</w:t>
            </w:r>
          </w:p>
        </w:tc>
        <w:tc>
          <w:tcPr>
            <w:tcW w:w="1301" w:type="dxa"/>
            <w:vAlign w:val="center"/>
          </w:tcPr>
          <w:p w:rsidR="00477BC6" w:rsidRDefault="002675AC">
            <w:pPr>
              <w:jc w:val="right"/>
            </w:pPr>
            <w:r>
              <w:rPr>
                <w:color w:val="000000"/>
                <w:sz w:val="18"/>
                <w:szCs w:val="18"/>
              </w:rPr>
              <w:t>22,761.98</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23,957,357.62</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2,000.00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332,671,471.81</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356,630,829.43</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477BC6">
        <w:trPr>
          <w:jc w:val="center"/>
        </w:trPr>
        <w:tc>
          <w:tcPr>
            <w:tcW w:w="1588" w:type="dxa"/>
            <w:vAlign w:val="center"/>
          </w:tcPr>
          <w:p w:rsidR="00477BC6" w:rsidRDefault="002675AC">
            <w:pPr>
              <w:jc w:val="center"/>
            </w:pPr>
            <w:r>
              <w:rPr>
                <w:color w:val="000000"/>
                <w:sz w:val="18"/>
                <w:szCs w:val="18"/>
              </w:rPr>
              <w:t>应付赎回款</w:t>
            </w:r>
          </w:p>
        </w:tc>
        <w:tc>
          <w:tcPr>
            <w:tcW w:w="1701" w:type="dxa"/>
            <w:vAlign w:val="center"/>
          </w:tcPr>
          <w:p w:rsidR="00477BC6" w:rsidRDefault="002675AC">
            <w:pPr>
              <w:jc w:val="right"/>
            </w:pPr>
            <w:r>
              <w:rPr>
                <w:color w:val="000000"/>
                <w:sz w:val="18"/>
                <w:szCs w:val="18"/>
              </w:rPr>
              <w:t>-</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81,801.21</w:t>
            </w:r>
          </w:p>
        </w:tc>
        <w:tc>
          <w:tcPr>
            <w:tcW w:w="1301" w:type="dxa"/>
            <w:vAlign w:val="center"/>
          </w:tcPr>
          <w:p w:rsidR="00477BC6" w:rsidRDefault="002675AC">
            <w:pPr>
              <w:jc w:val="right"/>
            </w:pPr>
            <w:r>
              <w:rPr>
                <w:color w:val="000000"/>
                <w:sz w:val="18"/>
                <w:szCs w:val="18"/>
              </w:rPr>
              <w:t>81,801.21</w:t>
            </w:r>
          </w:p>
        </w:tc>
      </w:tr>
      <w:tr w:rsidR="00477BC6">
        <w:trPr>
          <w:jc w:val="center"/>
        </w:trPr>
        <w:tc>
          <w:tcPr>
            <w:tcW w:w="1588" w:type="dxa"/>
            <w:vAlign w:val="center"/>
          </w:tcPr>
          <w:p w:rsidR="00477BC6" w:rsidRDefault="002675AC">
            <w:pPr>
              <w:jc w:val="center"/>
            </w:pPr>
            <w:r>
              <w:rPr>
                <w:color w:val="000000"/>
                <w:sz w:val="18"/>
                <w:szCs w:val="18"/>
              </w:rPr>
              <w:t>应付管理人报酬</w:t>
            </w:r>
          </w:p>
        </w:tc>
        <w:tc>
          <w:tcPr>
            <w:tcW w:w="1701" w:type="dxa"/>
            <w:vAlign w:val="center"/>
          </w:tcPr>
          <w:p w:rsidR="00477BC6" w:rsidRDefault="002675AC">
            <w:pPr>
              <w:jc w:val="right"/>
            </w:pPr>
            <w:r>
              <w:rPr>
                <w:color w:val="000000"/>
                <w:sz w:val="18"/>
                <w:szCs w:val="18"/>
              </w:rPr>
              <w:t>-</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12,115.85</w:t>
            </w:r>
          </w:p>
        </w:tc>
        <w:tc>
          <w:tcPr>
            <w:tcW w:w="1301" w:type="dxa"/>
            <w:vAlign w:val="center"/>
          </w:tcPr>
          <w:p w:rsidR="00477BC6" w:rsidRDefault="002675AC">
            <w:pPr>
              <w:jc w:val="right"/>
            </w:pPr>
            <w:r>
              <w:rPr>
                <w:color w:val="000000"/>
                <w:sz w:val="18"/>
                <w:szCs w:val="18"/>
              </w:rPr>
              <w:t>12,115.85</w:t>
            </w:r>
          </w:p>
        </w:tc>
      </w:tr>
      <w:tr w:rsidR="00477BC6">
        <w:trPr>
          <w:jc w:val="center"/>
        </w:trPr>
        <w:tc>
          <w:tcPr>
            <w:tcW w:w="1588" w:type="dxa"/>
            <w:vAlign w:val="center"/>
          </w:tcPr>
          <w:p w:rsidR="00477BC6" w:rsidRDefault="002675AC">
            <w:pPr>
              <w:jc w:val="center"/>
            </w:pPr>
            <w:r>
              <w:rPr>
                <w:color w:val="000000"/>
                <w:sz w:val="18"/>
                <w:szCs w:val="18"/>
              </w:rPr>
              <w:t>应付托管费</w:t>
            </w:r>
          </w:p>
        </w:tc>
        <w:tc>
          <w:tcPr>
            <w:tcW w:w="1701" w:type="dxa"/>
            <w:vAlign w:val="center"/>
          </w:tcPr>
          <w:p w:rsidR="00477BC6" w:rsidRDefault="002675AC">
            <w:pPr>
              <w:jc w:val="right"/>
            </w:pPr>
            <w:r>
              <w:rPr>
                <w:color w:val="000000"/>
                <w:sz w:val="18"/>
                <w:szCs w:val="18"/>
              </w:rPr>
              <w:t>-</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2,423.17</w:t>
            </w:r>
          </w:p>
        </w:tc>
        <w:tc>
          <w:tcPr>
            <w:tcW w:w="1301" w:type="dxa"/>
            <w:vAlign w:val="center"/>
          </w:tcPr>
          <w:p w:rsidR="00477BC6" w:rsidRDefault="002675AC">
            <w:pPr>
              <w:jc w:val="right"/>
            </w:pPr>
            <w:r>
              <w:rPr>
                <w:color w:val="000000"/>
                <w:sz w:val="18"/>
                <w:szCs w:val="18"/>
              </w:rPr>
              <w:t>2,423.17</w:t>
            </w:r>
          </w:p>
        </w:tc>
      </w:tr>
      <w:tr w:rsidR="00477BC6">
        <w:trPr>
          <w:jc w:val="center"/>
        </w:trPr>
        <w:tc>
          <w:tcPr>
            <w:tcW w:w="1588" w:type="dxa"/>
            <w:vAlign w:val="center"/>
          </w:tcPr>
          <w:p w:rsidR="00477BC6" w:rsidRDefault="002675AC">
            <w:pPr>
              <w:jc w:val="center"/>
            </w:pPr>
            <w:r>
              <w:rPr>
                <w:color w:val="000000"/>
                <w:sz w:val="18"/>
                <w:szCs w:val="18"/>
              </w:rPr>
              <w:t>应付交易费用</w:t>
            </w:r>
          </w:p>
        </w:tc>
        <w:tc>
          <w:tcPr>
            <w:tcW w:w="1701" w:type="dxa"/>
            <w:vAlign w:val="center"/>
          </w:tcPr>
          <w:p w:rsidR="00477BC6" w:rsidRDefault="002675AC">
            <w:pPr>
              <w:jc w:val="right"/>
            </w:pPr>
            <w:r>
              <w:rPr>
                <w:color w:val="000000"/>
                <w:sz w:val="18"/>
                <w:szCs w:val="18"/>
              </w:rPr>
              <w:t>-</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127.40</w:t>
            </w:r>
          </w:p>
        </w:tc>
        <w:tc>
          <w:tcPr>
            <w:tcW w:w="1301" w:type="dxa"/>
            <w:vAlign w:val="center"/>
          </w:tcPr>
          <w:p w:rsidR="00477BC6" w:rsidRDefault="002675AC">
            <w:pPr>
              <w:jc w:val="right"/>
            </w:pPr>
            <w:r>
              <w:rPr>
                <w:color w:val="000000"/>
                <w:sz w:val="18"/>
                <w:szCs w:val="18"/>
              </w:rPr>
              <w:t>127.40</w:t>
            </w:r>
          </w:p>
        </w:tc>
      </w:tr>
      <w:tr w:rsidR="00477BC6">
        <w:trPr>
          <w:jc w:val="center"/>
        </w:trPr>
        <w:tc>
          <w:tcPr>
            <w:tcW w:w="1588" w:type="dxa"/>
            <w:vAlign w:val="center"/>
          </w:tcPr>
          <w:p w:rsidR="00477BC6" w:rsidRDefault="002675AC">
            <w:pPr>
              <w:jc w:val="center"/>
            </w:pPr>
            <w:r>
              <w:rPr>
                <w:color w:val="000000"/>
                <w:sz w:val="18"/>
                <w:szCs w:val="18"/>
              </w:rPr>
              <w:t>其他负债</w:t>
            </w:r>
          </w:p>
        </w:tc>
        <w:tc>
          <w:tcPr>
            <w:tcW w:w="1701" w:type="dxa"/>
            <w:vAlign w:val="center"/>
          </w:tcPr>
          <w:p w:rsidR="00477BC6" w:rsidRDefault="002675AC">
            <w:pPr>
              <w:jc w:val="right"/>
            </w:pPr>
            <w:r>
              <w:rPr>
                <w:color w:val="000000"/>
                <w:sz w:val="18"/>
                <w:szCs w:val="18"/>
              </w:rPr>
              <w:t>-</w:t>
            </w:r>
          </w:p>
        </w:tc>
        <w:tc>
          <w:tcPr>
            <w:tcW w:w="1701"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w:t>
            </w:r>
          </w:p>
        </w:tc>
        <w:tc>
          <w:tcPr>
            <w:tcW w:w="1559" w:type="dxa"/>
            <w:vAlign w:val="center"/>
          </w:tcPr>
          <w:p w:rsidR="00477BC6" w:rsidRDefault="002675AC">
            <w:pPr>
              <w:jc w:val="right"/>
            </w:pPr>
            <w:r>
              <w:rPr>
                <w:color w:val="000000"/>
                <w:sz w:val="18"/>
                <w:szCs w:val="18"/>
              </w:rPr>
              <w:t>94,581.47</w:t>
            </w:r>
          </w:p>
        </w:tc>
        <w:tc>
          <w:tcPr>
            <w:tcW w:w="1301" w:type="dxa"/>
            <w:vAlign w:val="center"/>
          </w:tcPr>
          <w:p w:rsidR="00477BC6" w:rsidRDefault="002675AC">
            <w:pPr>
              <w:jc w:val="right"/>
            </w:pPr>
            <w:r>
              <w:rPr>
                <w:color w:val="000000"/>
                <w:sz w:val="18"/>
                <w:szCs w:val="18"/>
              </w:rPr>
              <w:t>94,581.47</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191,049.10</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191,049.10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23,957,357.62</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332,480,422.71</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356,439,780.33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3302"/>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8"/>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0.71%(2018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0.0006%)</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9" w:name="_Toc35963303"/>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9"/>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63304"/>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0"/>
    </w:p>
    <w:p w:rsidR="00477BC6" w:rsidRDefault="002675A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477BC6" w:rsidRDefault="002675AC">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本基金通过投资组合的分散化降低其他价格风险。本基金投资组合中目标</w:t>
      </w:r>
      <w:r w:rsidRPr="00C10D71">
        <w:rPr>
          <w:color w:val="000000"/>
          <w:sz w:val="24"/>
        </w:rPr>
        <w:t>ETF</w:t>
      </w:r>
      <w:r w:rsidRPr="00C10D71">
        <w:rPr>
          <w:color w:val="000000"/>
          <w:sz w:val="24"/>
        </w:rPr>
        <w:t>资产占基金资产净值的比例不低于</w:t>
      </w:r>
      <w:r w:rsidRPr="00C10D71">
        <w:rPr>
          <w:color w:val="000000"/>
          <w:sz w:val="24"/>
        </w:rPr>
        <w:t>90%</w:t>
      </w:r>
      <w:r w:rsidRPr="00C10D71">
        <w:rPr>
          <w:color w:val="000000"/>
          <w:sz w:val="24"/>
        </w:rPr>
        <w:t>，基金持有的现金或者到期日在一年以内的政府债券的比例不低于基金资产净值的</w:t>
      </w:r>
      <w:r w:rsidRPr="00C10D71">
        <w:rPr>
          <w:color w:val="000000"/>
          <w:sz w:val="24"/>
        </w:rPr>
        <w:t>5%</w:t>
      </w:r>
      <w:r w:rsidRPr="00C10D71">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35963305"/>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5,032,258.91</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1.41</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4,258,594.46</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1.19</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330,996,009.29</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93.04</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328,385,286.34</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92.13</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2,000.00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0.00</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336,028,268.20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94.45</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332,645,880.80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93.32</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35963306"/>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477BC6">
        <w:tc>
          <w:tcPr>
            <w:tcW w:w="851" w:type="dxa"/>
            <w:vAlign w:val="center"/>
          </w:tcPr>
          <w:p w:rsidR="00477BC6" w:rsidRDefault="002675AC">
            <w:pPr>
              <w:jc w:val="left"/>
            </w:pPr>
            <w:r>
              <w:rPr>
                <w:bCs/>
                <w:color w:val="000000"/>
                <w:sz w:val="24"/>
              </w:rPr>
              <w:t>假设</w:t>
            </w:r>
          </w:p>
        </w:tc>
        <w:tc>
          <w:tcPr>
            <w:tcW w:w="8221" w:type="dxa"/>
            <w:gridSpan w:val="3"/>
            <w:vAlign w:val="center"/>
          </w:tcPr>
          <w:p w:rsidR="00477BC6" w:rsidRDefault="002675AC">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477BC6">
        <w:tc>
          <w:tcPr>
            <w:tcW w:w="851" w:type="dxa"/>
            <w:vMerge/>
          </w:tcPr>
          <w:p w:rsidR="00477BC6" w:rsidRDefault="00477BC6"/>
        </w:tc>
        <w:tc>
          <w:tcPr>
            <w:tcW w:w="3969" w:type="dxa"/>
            <w:vAlign w:val="center"/>
          </w:tcPr>
          <w:p w:rsidR="00477BC6" w:rsidRDefault="002675AC">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477BC6" w:rsidRDefault="002675AC">
            <w:pPr>
              <w:jc w:val="right"/>
            </w:pPr>
            <w:r>
              <w:rPr>
                <w:color w:val="000000"/>
                <w:sz w:val="24"/>
              </w:rPr>
              <w:t>增加约</w:t>
            </w:r>
            <w:r>
              <w:rPr>
                <w:color w:val="000000"/>
                <w:sz w:val="24"/>
              </w:rPr>
              <w:t>1,775</w:t>
            </w:r>
          </w:p>
        </w:tc>
        <w:tc>
          <w:tcPr>
            <w:tcW w:w="2126" w:type="dxa"/>
            <w:vAlign w:val="center"/>
          </w:tcPr>
          <w:p w:rsidR="00477BC6" w:rsidRDefault="002675AC">
            <w:pPr>
              <w:jc w:val="right"/>
            </w:pPr>
            <w:r>
              <w:rPr>
                <w:color w:val="000000"/>
                <w:sz w:val="24"/>
              </w:rPr>
              <w:t>增加约</w:t>
            </w:r>
            <w:r>
              <w:rPr>
                <w:color w:val="000000"/>
                <w:sz w:val="24"/>
              </w:rPr>
              <w:t>1,676</w:t>
            </w:r>
          </w:p>
        </w:tc>
      </w:tr>
      <w:tr w:rsidR="00477BC6">
        <w:tc>
          <w:tcPr>
            <w:tcW w:w="851" w:type="dxa"/>
            <w:vMerge/>
          </w:tcPr>
          <w:p w:rsidR="00477BC6" w:rsidRDefault="00477BC6"/>
        </w:tc>
        <w:tc>
          <w:tcPr>
            <w:tcW w:w="3969" w:type="dxa"/>
            <w:vAlign w:val="center"/>
          </w:tcPr>
          <w:p w:rsidR="00477BC6" w:rsidRDefault="002675AC">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477BC6" w:rsidRDefault="002675AC">
            <w:pPr>
              <w:jc w:val="right"/>
            </w:pPr>
            <w:r>
              <w:rPr>
                <w:color w:val="000000"/>
                <w:sz w:val="24"/>
              </w:rPr>
              <w:t>减少约</w:t>
            </w:r>
            <w:r>
              <w:rPr>
                <w:color w:val="000000"/>
                <w:sz w:val="24"/>
              </w:rPr>
              <w:t>1,775</w:t>
            </w:r>
          </w:p>
        </w:tc>
        <w:tc>
          <w:tcPr>
            <w:tcW w:w="2126" w:type="dxa"/>
            <w:vAlign w:val="center"/>
          </w:tcPr>
          <w:p w:rsidR="00477BC6" w:rsidRDefault="002675AC">
            <w:pPr>
              <w:jc w:val="right"/>
            </w:pPr>
            <w:r>
              <w:rPr>
                <w:color w:val="000000"/>
                <w:sz w:val="24"/>
              </w:rPr>
              <w:t>减少约</w:t>
            </w:r>
            <w:r>
              <w:rPr>
                <w:color w:val="000000"/>
                <w:sz w:val="24"/>
              </w:rPr>
              <w:t>1,676</w:t>
            </w:r>
          </w:p>
        </w:tc>
      </w:tr>
    </w:tbl>
    <w:p w:rsidR="001A59F9" w:rsidRPr="00AD0E47" w:rsidRDefault="001A59F9" w:rsidP="00AD0E47">
      <w:pPr>
        <w:pStyle w:val="20"/>
        <w:spacing w:before="29" w:after="0" w:line="288" w:lineRule="auto"/>
        <w:rPr>
          <w:rFonts w:ascii="Times New Roman" w:hAnsi="Times New Roman"/>
          <w:kern w:val="0"/>
          <w:szCs w:val="24"/>
        </w:rPr>
      </w:pPr>
      <w:bookmarkStart w:id="203" w:name="_Toc35963307"/>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3"/>
    </w:p>
    <w:p w:rsidR="00477BC6" w:rsidRDefault="002675AC">
      <w:pPr>
        <w:spacing w:before="29" w:line="288" w:lineRule="auto"/>
        <w:ind w:firstLineChars="200" w:firstLine="480"/>
        <w:rPr>
          <w:color w:val="000000"/>
          <w:sz w:val="24"/>
        </w:rPr>
      </w:pPr>
      <w:r>
        <w:rPr>
          <w:color w:val="000000"/>
          <w:sz w:val="24"/>
        </w:rPr>
        <w:t xml:space="preserve">(1) </w:t>
      </w:r>
      <w:r>
        <w:rPr>
          <w:color w:val="000000"/>
          <w:sz w:val="24"/>
        </w:rPr>
        <w:t>公允价值</w:t>
      </w:r>
    </w:p>
    <w:p w:rsidR="00477BC6" w:rsidRDefault="002675AC">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77BC6" w:rsidRDefault="002675A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77BC6" w:rsidRDefault="002675AC">
      <w:pPr>
        <w:spacing w:before="29" w:line="288" w:lineRule="auto"/>
        <w:ind w:firstLineChars="200" w:firstLine="480"/>
        <w:rPr>
          <w:color w:val="000000"/>
          <w:sz w:val="24"/>
        </w:rPr>
      </w:pPr>
      <w:r>
        <w:rPr>
          <w:color w:val="000000"/>
          <w:sz w:val="24"/>
        </w:rPr>
        <w:t>第一层次：相同资产或负债在活跃市场上未经调整的报价。</w:t>
      </w:r>
    </w:p>
    <w:p w:rsidR="00477BC6" w:rsidRDefault="002675A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477BC6" w:rsidRDefault="002675AC">
      <w:pPr>
        <w:spacing w:before="29" w:line="288" w:lineRule="auto"/>
        <w:ind w:firstLineChars="200" w:firstLine="480"/>
        <w:rPr>
          <w:color w:val="000000"/>
          <w:sz w:val="24"/>
        </w:rPr>
      </w:pPr>
      <w:r>
        <w:rPr>
          <w:color w:val="000000"/>
          <w:sz w:val="24"/>
        </w:rPr>
        <w:t>第三层次：相关资产或负债的不可观察输入值。</w:t>
      </w:r>
    </w:p>
    <w:p w:rsidR="00477BC6" w:rsidRDefault="002675AC">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77BC6" w:rsidRDefault="002675AC">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477BC6" w:rsidRDefault="002675A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336,028,268.20</w:t>
      </w:r>
      <w:r>
        <w:rPr>
          <w:color w:val="000000"/>
          <w:sz w:val="24"/>
        </w:rPr>
        <w:t>元，属于第二层次的余额为</w:t>
      </w:r>
      <w:r>
        <w:rPr>
          <w:color w:val="000000"/>
          <w:sz w:val="24"/>
        </w:rPr>
        <w:t>2,509,997.50</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332,643,880.80</w:t>
      </w:r>
      <w:r>
        <w:rPr>
          <w:color w:val="000000"/>
          <w:sz w:val="24"/>
        </w:rPr>
        <w:t>元，第二层次</w:t>
      </w:r>
      <w:r>
        <w:rPr>
          <w:color w:val="000000"/>
          <w:sz w:val="24"/>
        </w:rPr>
        <w:t>2,000.00</w:t>
      </w:r>
      <w:r>
        <w:rPr>
          <w:color w:val="000000"/>
          <w:sz w:val="24"/>
        </w:rPr>
        <w:t>元，无第三层次</w:t>
      </w:r>
      <w:r>
        <w:rPr>
          <w:color w:val="000000"/>
          <w:sz w:val="24"/>
        </w:rPr>
        <w:t>)</w:t>
      </w:r>
      <w:r>
        <w:rPr>
          <w:color w:val="000000"/>
          <w:sz w:val="24"/>
        </w:rPr>
        <w:t>。</w:t>
      </w:r>
    </w:p>
    <w:p w:rsidR="00477BC6" w:rsidRDefault="002675AC">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77BC6" w:rsidRDefault="002675AC">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477BC6" w:rsidRDefault="002675A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77BC6" w:rsidRDefault="002675AC">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477BC6" w:rsidRDefault="002675AC">
      <w:pPr>
        <w:spacing w:before="29" w:line="288" w:lineRule="auto"/>
        <w:ind w:firstLineChars="200" w:firstLine="480"/>
        <w:rPr>
          <w:color w:val="000000"/>
          <w:sz w:val="24"/>
        </w:rPr>
      </w:pPr>
      <w:r>
        <w:rPr>
          <w:color w:val="000000"/>
          <w:sz w:val="24"/>
        </w:rPr>
        <w:t>无。</w:t>
      </w:r>
    </w:p>
    <w:p w:rsidR="00477BC6" w:rsidRDefault="002675AC">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77BC6" w:rsidRDefault="002675A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77BC6" w:rsidRDefault="002675AC">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477BC6" w:rsidRDefault="002675A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4" w:name="_Toc225498272"/>
      <w:bookmarkStart w:id="205" w:name="_Toc361324877"/>
      <w:bookmarkStart w:id="206" w:name="_Toc35963308"/>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4"/>
      <w:bookmarkEnd w:id="205"/>
      <w:bookmarkEnd w:id="206"/>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7" w:name="_Toc225498273"/>
      <w:bookmarkStart w:id="208" w:name="_Toc361324878"/>
      <w:bookmarkStart w:id="209" w:name="_Toc374374955"/>
      <w:bookmarkStart w:id="210" w:name="_Toc35963309"/>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7"/>
      <w:bookmarkEnd w:id="208"/>
      <w:bookmarkEnd w:id="209"/>
      <w:bookmarkEnd w:id="210"/>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5,032,258.91</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5,032,258.91</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330,996,009.29</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92.57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2,509,997.50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0.70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2,509,997.50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0.70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18,900,351.94</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5.29</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131,229.40</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0.04</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357,569,847.04</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4B5F65" w:rsidRPr="00AD0E47" w:rsidRDefault="004B5F65" w:rsidP="00AD0E47">
      <w:pPr>
        <w:pStyle w:val="20"/>
        <w:spacing w:before="29" w:after="0" w:line="288" w:lineRule="auto"/>
        <w:rPr>
          <w:rFonts w:ascii="Times New Roman" w:hAnsi="Times New Roman"/>
          <w:kern w:val="0"/>
          <w:szCs w:val="24"/>
        </w:rPr>
      </w:pPr>
      <w:bookmarkStart w:id="211" w:name="_Toc35963310"/>
      <w:r w:rsidRPr="00AD0E47">
        <w:rPr>
          <w:rFonts w:ascii="Times New Roman" w:hAnsi="Times New Roman"/>
          <w:kern w:val="0"/>
          <w:szCs w:val="24"/>
        </w:rPr>
        <w:t>8.2</w:t>
      </w:r>
      <w:bookmarkStart w:id="212" w:name="_Toc351577071"/>
      <w:r w:rsidRPr="00AD0E47">
        <w:rPr>
          <w:rFonts w:ascii="Times New Roman" w:hAnsi="Times New Roman" w:hint="eastAsia"/>
          <w:kern w:val="0"/>
          <w:szCs w:val="24"/>
        </w:rPr>
        <w:t>期末投资目标基金明细</w:t>
      </w:r>
      <w:bookmarkEnd w:id="211"/>
      <w:bookmarkEnd w:id="212"/>
    </w:p>
    <w:p w:rsidR="004B5F65" w:rsidRPr="00A34903" w:rsidRDefault="004B5F65"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092"/>
        <w:gridCol w:w="1768"/>
        <w:gridCol w:w="1633"/>
        <w:gridCol w:w="1361"/>
      </w:tblGrid>
      <w:tr w:rsidR="004B5F65" w:rsidRPr="00D0372D" w:rsidTr="00CC547C">
        <w:tc>
          <w:tcPr>
            <w:tcW w:w="710"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序号</w:t>
            </w:r>
          </w:p>
        </w:tc>
        <w:tc>
          <w:tcPr>
            <w:tcW w:w="127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基金名称</w:t>
            </w:r>
          </w:p>
        </w:tc>
        <w:tc>
          <w:tcPr>
            <w:tcW w:w="127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基金类型</w:t>
            </w:r>
          </w:p>
        </w:tc>
        <w:tc>
          <w:tcPr>
            <w:tcW w:w="1134"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运作方式</w:t>
            </w:r>
          </w:p>
        </w:tc>
        <w:tc>
          <w:tcPr>
            <w:tcW w:w="1843"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管理人</w:t>
            </w:r>
          </w:p>
        </w:tc>
        <w:tc>
          <w:tcPr>
            <w:tcW w:w="1701"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公允价值</w:t>
            </w:r>
          </w:p>
        </w:tc>
        <w:tc>
          <w:tcPr>
            <w:tcW w:w="141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占基金资产净值比例</w:t>
            </w:r>
            <w:r w:rsidRPr="0090392E">
              <w:rPr>
                <w:rFonts w:hAnsi="宋体"/>
                <w:color w:val="000000"/>
                <w:sz w:val="24"/>
              </w:rPr>
              <w:t>(%)</w:t>
            </w:r>
          </w:p>
        </w:tc>
      </w:tr>
      <w:tr w:rsidR="00477BC6">
        <w:tc>
          <w:tcPr>
            <w:tcW w:w="688" w:type="dxa"/>
            <w:vAlign w:val="center"/>
          </w:tcPr>
          <w:p w:rsidR="00477BC6" w:rsidRDefault="002675AC">
            <w:pPr>
              <w:jc w:val="center"/>
            </w:pPr>
            <w:r>
              <w:rPr>
                <w:sz w:val="24"/>
              </w:rPr>
              <w:t>1</w:t>
            </w:r>
          </w:p>
        </w:tc>
        <w:tc>
          <w:tcPr>
            <w:tcW w:w="1228" w:type="dxa"/>
            <w:vAlign w:val="center"/>
          </w:tcPr>
          <w:p w:rsidR="00477BC6" w:rsidRDefault="002675AC">
            <w:pPr>
              <w:jc w:val="center"/>
            </w:pPr>
            <w:r>
              <w:rPr>
                <w:sz w:val="24"/>
              </w:rPr>
              <w:t>上证</w:t>
            </w:r>
            <w:r>
              <w:rPr>
                <w:sz w:val="24"/>
              </w:rPr>
              <w:t>180</w:t>
            </w:r>
            <w:r>
              <w:rPr>
                <w:sz w:val="24"/>
              </w:rPr>
              <w:t>公司治理交易型开放式指数证券投资基金</w:t>
            </w:r>
          </w:p>
        </w:tc>
        <w:tc>
          <w:tcPr>
            <w:tcW w:w="1228" w:type="dxa"/>
            <w:vAlign w:val="center"/>
          </w:tcPr>
          <w:p w:rsidR="00477BC6" w:rsidRDefault="002675AC">
            <w:pPr>
              <w:jc w:val="center"/>
            </w:pPr>
            <w:r>
              <w:rPr>
                <w:sz w:val="24"/>
              </w:rPr>
              <w:t>股票型</w:t>
            </w:r>
          </w:p>
        </w:tc>
        <w:tc>
          <w:tcPr>
            <w:tcW w:w="1092" w:type="dxa"/>
            <w:vAlign w:val="center"/>
          </w:tcPr>
          <w:p w:rsidR="00477BC6" w:rsidRDefault="002675AC">
            <w:pPr>
              <w:jc w:val="center"/>
            </w:pPr>
            <w:r>
              <w:rPr>
                <w:sz w:val="24"/>
              </w:rPr>
              <w:t>交易型开放式</w:t>
            </w:r>
          </w:p>
        </w:tc>
        <w:tc>
          <w:tcPr>
            <w:tcW w:w="1768" w:type="dxa"/>
            <w:vAlign w:val="center"/>
          </w:tcPr>
          <w:p w:rsidR="00477BC6" w:rsidRDefault="002675AC">
            <w:pPr>
              <w:jc w:val="center"/>
            </w:pPr>
            <w:r>
              <w:rPr>
                <w:sz w:val="24"/>
              </w:rPr>
              <w:t>交银施罗德基金管理有限公司</w:t>
            </w:r>
          </w:p>
        </w:tc>
        <w:tc>
          <w:tcPr>
            <w:tcW w:w="1633" w:type="dxa"/>
            <w:vAlign w:val="center"/>
          </w:tcPr>
          <w:p w:rsidR="00477BC6" w:rsidRDefault="002675AC">
            <w:pPr>
              <w:jc w:val="right"/>
            </w:pPr>
            <w:r>
              <w:rPr>
                <w:sz w:val="24"/>
              </w:rPr>
              <w:t>330,996,009.29</w:t>
            </w:r>
          </w:p>
        </w:tc>
        <w:tc>
          <w:tcPr>
            <w:tcW w:w="1361" w:type="dxa"/>
            <w:vAlign w:val="center"/>
          </w:tcPr>
          <w:p w:rsidR="00477BC6" w:rsidRDefault="002675AC">
            <w:pPr>
              <w:jc w:val="right"/>
            </w:pPr>
            <w:r>
              <w:rPr>
                <w:sz w:val="24"/>
              </w:rPr>
              <w:t>93.04</w:t>
            </w:r>
          </w:p>
        </w:tc>
      </w:tr>
    </w:tbl>
    <w:p w:rsidR="004B5F65" w:rsidRPr="004B5F65" w:rsidRDefault="004B5F65"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3" w:name="_Toc225498274"/>
      <w:bookmarkStart w:id="214" w:name="_Toc361324879"/>
      <w:bookmarkStart w:id="215" w:name="_Toc35963311"/>
      <w:r w:rsidRPr="00AD0E47">
        <w:rPr>
          <w:rFonts w:ascii="Times New Roman" w:hAnsi="Times New Roman"/>
          <w:kern w:val="0"/>
          <w:szCs w:val="24"/>
        </w:rPr>
        <w:t>8.3</w:t>
      </w:r>
      <w:r w:rsidRPr="00AD0E47">
        <w:rPr>
          <w:rFonts w:ascii="Times New Roman" w:hAnsi="Times New Roman" w:hint="eastAsia"/>
          <w:kern w:val="0"/>
          <w:szCs w:val="24"/>
        </w:rPr>
        <w:t>期末按行业分类的股票投资组合</w:t>
      </w:r>
      <w:bookmarkEnd w:id="213"/>
      <w:bookmarkEnd w:id="214"/>
      <w:bookmarkEnd w:id="215"/>
    </w:p>
    <w:p w:rsidR="00890545" w:rsidRPr="00905382" w:rsidRDefault="00890545" w:rsidP="00890545">
      <w:pPr>
        <w:spacing w:before="29" w:line="288" w:lineRule="auto"/>
        <w:rPr>
          <w:rFonts w:eastAsiaTheme="minorEastAsia"/>
          <w:b/>
          <w:sz w:val="24"/>
        </w:rPr>
      </w:pPr>
      <w:r w:rsidRPr="00905382">
        <w:rPr>
          <w:rFonts w:eastAsiaTheme="minorEastAsia"/>
          <w:b/>
          <w:sz w:val="24"/>
        </w:rPr>
        <w:t>8.3.1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317,296.00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1,136,300.52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0.32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271,204.00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278,514.40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20,296.90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200,348.00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136,814.00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2,514,205.49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0.71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146,337.00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288.60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10,654.00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5,032,258.91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1.41</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8.3.2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61324881"/>
      <w:bookmarkStart w:id="217" w:name="_Toc35963312"/>
      <w:r w:rsidRPr="00AD0E47">
        <w:rPr>
          <w:rFonts w:ascii="Times New Roman" w:hAnsi="Times New Roman"/>
          <w:kern w:val="0"/>
          <w:szCs w:val="24"/>
        </w:rPr>
        <w:t>8.4</w:t>
      </w:r>
      <w:r w:rsidRPr="00AD0E47">
        <w:rPr>
          <w:rFonts w:ascii="Times New Roman" w:hAnsi="Times New Roman" w:hint="eastAsia"/>
          <w:kern w:val="0"/>
          <w:szCs w:val="24"/>
        </w:rPr>
        <w:t>期末按公允价值占基金资产净值比例大小排序的所有股票投资明细</w:t>
      </w:r>
      <w:bookmarkEnd w:id="216"/>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477BC6">
        <w:trPr>
          <w:jc w:val="center"/>
        </w:trPr>
        <w:tc>
          <w:tcPr>
            <w:tcW w:w="817" w:type="dxa"/>
            <w:vAlign w:val="center"/>
          </w:tcPr>
          <w:p w:rsidR="00477BC6" w:rsidRDefault="002675AC">
            <w:pPr>
              <w:jc w:val="center"/>
            </w:pPr>
            <w:r>
              <w:rPr>
                <w:color w:val="000000"/>
                <w:sz w:val="24"/>
              </w:rPr>
              <w:t>1</w:t>
            </w:r>
          </w:p>
        </w:tc>
        <w:tc>
          <w:tcPr>
            <w:tcW w:w="1276" w:type="dxa"/>
            <w:vAlign w:val="center"/>
          </w:tcPr>
          <w:p w:rsidR="00477BC6" w:rsidRDefault="002675AC">
            <w:pPr>
              <w:jc w:val="center"/>
            </w:pPr>
            <w:r>
              <w:rPr>
                <w:color w:val="000000"/>
                <w:sz w:val="24"/>
              </w:rPr>
              <w:t>601318</w:t>
            </w:r>
          </w:p>
        </w:tc>
        <w:tc>
          <w:tcPr>
            <w:tcW w:w="1701" w:type="dxa"/>
            <w:vAlign w:val="center"/>
          </w:tcPr>
          <w:p w:rsidR="00477BC6" w:rsidRDefault="002675AC">
            <w:pPr>
              <w:jc w:val="center"/>
            </w:pPr>
            <w:r>
              <w:rPr>
                <w:color w:val="000000"/>
                <w:sz w:val="24"/>
              </w:rPr>
              <w:t>中国平安</w:t>
            </w:r>
          </w:p>
        </w:tc>
        <w:tc>
          <w:tcPr>
            <w:tcW w:w="1559" w:type="dxa"/>
            <w:vAlign w:val="center"/>
          </w:tcPr>
          <w:p w:rsidR="00477BC6" w:rsidRDefault="002675AC">
            <w:pPr>
              <w:jc w:val="right"/>
            </w:pPr>
            <w:r>
              <w:rPr>
                <w:color w:val="000000"/>
                <w:sz w:val="24"/>
              </w:rPr>
              <w:t>9,900</w:t>
            </w:r>
          </w:p>
        </w:tc>
        <w:tc>
          <w:tcPr>
            <w:tcW w:w="1932" w:type="dxa"/>
            <w:vAlign w:val="center"/>
          </w:tcPr>
          <w:p w:rsidR="00477BC6" w:rsidRDefault="002675AC">
            <w:pPr>
              <w:jc w:val="right"/>
            </w:pPr>
            <w:r>
              <w:rPr>
                <w:color w:val="000000"/>
                <w:sz w:val="24"/>
              </w:rPr>
              <w:t>846,054.00</w:t>
            </w:r>
          </w:p>
        </w:tc>
        <w:tc>
          <w:tcPr>
            <w:tcW w:w="1612" w:type="dxa"/>
            <w:vAlign w:val="center"/>
          </w:tcPr>
          <w:p w:rsidR="00477BC6" w:rsidRDefault="002675AC">
            <w:pPr>
              <w:jc w:val="right"/>
            </w:pPr>
            <w:r>
              <w:rPr>
                <w:color w:val="000000"/>
                <w:sz w:val="24"/>
              </w:rPr>
              <w:t>0.24</w:t>
            </w:r>
          </w:p>
        </w:tc>
      </w:tr>
      <w:tr w:rsidR="00477BC6">
        <w:trPr>
          <w:jc w:val="center"/>
        </w:trPr>
        <w:tc>
          <w:tcPr>
            <w:tcW w:w="817" w:type="dxa"/>
            <w:vAlign w:val="center"/>
          </w:tcPr>
          <w:p w:rsidR="00477BC6" w:rsidRDefault="002675AC">
            <w:pPr>
              <w:jc w:val="center"/>
            </w:pPr>
            <w:r>
              <w:rPr>
                <w:color w:val="000000"/>
                <w:sz w:val="24"/>
              </w:rPr>
              <w:t>2</w:t>
            </w:r>
          </w:p>
        </w:tc>
        <w:tc>
          <w:tcPr>
            <w:tcW w:w="1276" w:type="dxa"/>
            <w:vAlign w:val="center"/>
          </w:tcPr>
          <w:p w:rsidR="00477BC6" w:rsidRDefault="002675AC">
            <w:pPr>
              <w:jc w:val="center"/>
            </w:pPr>
            <w:r>
              <w:rPr>
                <w:color w:val="000000"/>
                <w:sz w:val="24"/>
              </w:rPr>
              <w:t>600036</w:t>
            </w:r>
          </w:p>
        </w:tc>
        <w:tc>
          <w:tcPr>
            <w:tcW w:w="1701" w:type="dxa"/>
            <w:vAlign w:val="center"/>
          </w:tcPr>
          <w:p w:rsidR="00477BC6" w:rsidRDefault="002675AC">
            <w:pPr>
              <w:jc w:val="center"/>
            </w:pPr>
            <w:r>
              <w:rPr>
                <w:color w:val="000000"/>
                <w:sz w:val="24"/>
              </w:rPr>
              <w:t>招商银行</w:t>
            </w:r>
          </w:p>
        </w:tc>
        <w:tc>
          <w:tcPr>
            <w:tcW w:w="1559" w:type="dxa"/>
            <w:vAlign w:val="center"/>
          </w:tcPr>
          <w:p w:rsidR="00477BC6" w:rsidRDefault="002675AC">
            <w:pPr>
              <w:jc w:val="right"/>
            </w:pPr>
            <w:r>
              <w:rPr>
                <w:color w:val="000000"/>
                <w:sz w:val="24"/>
              </w:rPr>
              <w:t>9,400</w:t>
            </w:r>
          </w:p>
        </w:tc>
        <w:tc>
          <w:tcPr>
            <w:tcW w:w="1932" w:type="dxa"/>
            <w:vAlign w:val="center"/>
          </w:tcPr>
          <w:p w:rsidR="00477BC6" w:rsidRDefault="002675AC">
            <w:pPr>
              <w:jc w:val="right"/>
            </w:pPr>
            <w:r>
              <w:rPr>
                <w:color w:val="000000"/>
                <w:sz w:val="24"/>
              </w:rPr>
              <w:t>353,252.00</w:t>
            </w:r>
          </w:p>
        </w:tc>
        <w:tc>
          <w:tcPr>
            <w:tcW w:w="1612" w:type="dxa"/>
            <w:vAlign w:val="center"/>
          </w:tcPr>
          <w:p w:rsidR="00477BC6" w:rsidRDefault="002675AC">
            <w:pPr>
              <w:jc w:val="right"/>
            </w:pPr>
            <w:r>
              <w:rPr>
                <w:color w:val="000000"/>
                <w:sz w:val="24"/>
              </w:rPr>
              <w:t>0.10</w:t>
            </w:r>
          </w:p>
        </w:tc>
      </w:tr>
      <w:tr w:rsidR="00477BC6">
        <w:trPr>
          <w:jc w:val="center"/>
        </w:trPr>
        <w:tc>
          <w:tcPr>
            <w:tcW w:w="817" w:type="dxa"/>
            <w:vAlign w:val="center"/>
          </w:tcPr>
          <w:p w:rsidR="00477BC6" w:rsidRDefault="002675AC">
            <w:pPr>
              <w:jc w:val="center"/>
            </w:pPr>
            <w:r>
              <w:rPr>
                <w:color w:val="000000"/>
                <w:sz w:val="24"/>
              </w:rPr>
              <w:t>3</w:t>
            </w:r>
          </w:p>
        </w:tc>
        <w:tc>
          <w:tcPr>
            <w:tcW w:w="1276" w:type="dxa"/>
            <w:vAlign w:val="center"/>
          </w:tcPr>
          <w:p w:rsidR="00477BC6" w:rsidRDefault="002675AC">
            <w:pPr>
              <w:jc w:val="center"/>
            </w:pPr>
            <w:r>
              <w:rPr>
                <w:color w:val="000000"/>
                <w:sz w:val="24"/>
              </w:rPr>
              <w:t>601166</w:t>
            </w:r>
          </w:p>
        </w:tc>
        <w:tc>
          <w:tcPr>
            <w:tcW w:w="1701" w:type="dxa"/>
            <w:vAlign w:val="center"/>
          </w:tcPr>
          <w:p w:rsidR="00477BC6" w:rsidRDefault="002675AC">
            <w:pPr>
              <w:jc w:val="center"/>
            </w:pPr>
            <w:r>
              <w:rPr>
                <w:color w:val="000000"/>
                <w:sz w:val="24"/>
              </w:rPr>
              <w:t>兴业银行</w:t>
            </w:r>
          </w:p>
        </w:tc>
        <w:tc>
          <w:tcPr>
            <w:tcW w:w="1559" w:type="dxa"/>
            <w:vAlign w:val="center"/>
          </w:tcPr>
          <w:p w:rsidR="00477BC6" w:rsidRDefault="002675AC">
            <w:pPr>
              <w:jc w:val="right"/>
            </w:pPr>
            <w:r>
              <w:rPr>
                <w:color w:val="000000"/>
                <w:sz w:val="24"/>
              </w:rPr>
              <w:t>13,200</w:t>
            </w:r>
          </w:p>
        </w:tc>
        <w:tc>
          <w:tcPr>
            <w:tcW w:w="1932" w:type="dxa"/>
            <w:vAlign w:val="center"/>
          </w:tcPr>
          <w:p w:rsidR="00477BC6" w:rsidRDefault="002675AC">
            <w:pPr>
              <w:jc w:val="right"/>
            </w:pPr>
            <w:r>
              <w:rPr>
                <w:color w:val="000000"/>
                <w:sz w:val="24"/>
              </w:rPr>
              <w:t>261,360.00</w:t>
            </w:r>
          </w:p>
        </w:tc>
        <w:tc>
          <w:tcPr>
            <w:tcW w:w="1612" w:type="dxa"/>
            <w:vAlign w:val="center"/>
          </w:tcPr>
          <w:p w:rsidR="00477BC6" w:rsidRDefault="002675AC">
            <w:pPr>
              <w:jc w:val="right"/>
            </w:pPr>
            <w:r>
              <w:rPr>
                <w:color w:val="000000"/>
                <w:sz w:val="24"/>
              </w:rPr>
              <w:t>0.07</w:t>
            </w:r>
          </w:p>
        </w:tc>
      </w:tr>
      <w:tr w:rsidR="00477BC6">
        <w:trPr>
          <w:jc w:val="center"/>
        </w:trPr>
        <w:tc>
          <w:tcPr>
            <w:tcW w:w="817" w:type="dxa"/>
            <w:vAlign w:val="center"/>
          </w:tcPr>
          <w:p w:rsidR="00477BC6" w:rsidRDefault="002675AC">
            <w:pPr>
              <w:jc w:val="center"/>
            </w:pPr>
            <w:r>
              <w:rPr>
                <w:color w:val="000000"/>
                <w:sz w:val="24"/>
              </w:rPr>
              <w:t>4</w:t>
            </w:r>
          </w:p>
        </w:tc>
        <w:tc>
          <w:tcPr>
            <w:tcW w:w="1276" w:type="dxa"/>
            <w:vAlign w:val="center"/>
          </w:tcPr>
          <w:p w:rsidR="00477BC6" w:rsidRDefault="002675AC">
            <w:pPr>
              <w:jc w:val="center"/>
            </w:pPr>
            <w:r>
              <w:rPr>
                <w:color w:val="000000"/>
                <w:sz w:val="24"/>
              </w:rPr>
              <w:t>600887</w:t>
            </w:r>
          </w:p>
        </w:tc>
        <w:tc>
          <w:tcPr>
            <w:tcW w:w="1701" w:type="dxa"/>
            <w:vAlign w:val="center"/>
          </w:tcPr>
          <w:p w:rsidR="00477BC6" w:rsidRDefault="002675AC">
            <w:pPr>
              <w:jc w:val="center"/>
            </w:pPr>
            <w:r>
              <w:rPr>
                <w:color w:val="000000"/>
                <w:sz w:val="24"/>
              </w:rPr>
              <w:t>伊利股份</w:t>
            </w:r>
          </w:p>
        </w:tc>
        <w:tc>
          <w:tcPr>
            <w:tcW w:w="1559" w:type="dxa"/>
            <w:vAlign w:val="center"/>
          </w:tcPr>
          <w:p w:rsidR="00477BC6" w:rsidRDefault="002675AC">
            <w:pPr>
              <w:jc w:val="right"/>
            </w:pPr>
            <w:r>
              <w:rPr>
                <w:color w:val="000000"/>
                <w:sz w:val="24"/>
              </w:rPr>
              <w:t>5,600</w:t>
            </w:r>
          </w:p>
        </w:tc>
        <w:tc>
          <w:tcPr>
            <w:tcW w:w="1932" w:type="dxa"/>
            <w:vAlign w:val="center"/>
          </w:tcPr>
          <w:p w:rsidR="00477BC6" w:rsidRDefault="002675AC">
            <w:pPr>
              <w:jc w:val="right"/>
            </w:pPr>
            <w:r>
              <w:rPr>
                <w:color w:val="000000"/>
                <w:sz w:val="24"/>
              </w:rPr>
              <w:t>173,264.00</w:t>
            </w:r>
          </w:p>
        </w:tc>
        <w:tc>
          <w:tcPr>
            <w:tcW w:w="1612" w:type="dxa"/>
            <w:vAlign w:val="center"/>
          </w:tcPr>
          <w:p w:rsidR="00477BC6" w:rsidRDefault="002675AC">
            <w:pPr>
              <w:jc w:val="right"/>
            </w:pPr>
            <w:r>
              <w:rPr>
                <w:color w:val="000000"/>
                <w:sz w:val="24"/>
              </w:rPr>
              <w:t>0.05</w:t>
            </w:r>
          </w:p>
        </w:tc>
      </w:tr>
      <w:tr w:rsidR="00477BC6">
        <w:trPr>
          <w:jc w:val="center"/>
        </w:trPr>
        <w:tc>
          <w:tcPr>
            <w:tcW w:w="817" w:type="dxa"/>
            <w:vAlign w:val="center"/>
          </w:tcPr>
          <w:p w:rsidR="00477BC6" w:rsidRDefault="002675AC">
            <w:pPr>
              <w:jc w:val="center"/>
            </w:pPr>
            <w:r>
              <w:rPr>
                <w:color w:val="000000"/>
                <w:sz w:val="24"/>
              </w:rPr>
              <w:t>5</w:t>
            </w:r>
          </w:p>
        </w:tc>
        <w:tc>
          <w:tcPr>
            <w:tcW w:w="1276" w:type="dxa"/>
            <w:vAlign w:val="center"/>
          </w:tcPr>
          <w:p w:rsidR="00477BC6" w:rsidRDefault="002675AC">
            <w:pPr>
              <w:jc w:val="center"/>
            </w:pPr>
            <w:r>
              <w:rPr>
                <w:color w:val="000000"/>
                <w:sz w:val="24"/>
              </w:rPr>
              <w:t>600900</w:t>
            </w:r>
          </w:p>
        </w:tc>
        <w:tc>
          <w:tcPr>
            <w:tcW w:w="1701" w:type="dxa"/>
            <w:vAlign w:val="center"/>
          </w:tcPr>
          <w:p w:rsidR="00477BC6" w:rsidRDefault="002675AC">
            <w:pPr>
              <w:jc w:val="center"/>
            </w:pPr>
            <w:r>
              <w:rPr>
                <w:color w:val="000000"/>
                <w:sz w:val="24"/>
              </w:rPr>
              <w:t>长江电力</w:t>
            </w:r>
          </w:p>
        </w:tc>
        <w:tc>
          <w:tcPr>
            <w:tcW w:w="1559" w:type="dxa"/>
            <w:vAlign w:val="center"/>
          </w:tcPr>
          <w:p w:rsidR="00477BC6" w:rsidRDefault="002675AC">
            <w:pPr>
              <w:jc w:val="right"/>
            </w:pPr>
            <w:r>
              <w:rPr>
                <w:color w:val="000000"/>
                <w:sz w:val="24"/>
              </w:rPr>
              <w:t>8,000</w:t>
            </w:r>
          </w:p>
        </w:tc>
        <w:tc>
          <w:tcPr>
            <w:tcW w:w="1932" w:type="dxa"/>
            <w:vAlign w:val="center"/>
          </w:tcPr>
          <w:p w:rsidR="00477BC6" w:rsidRDefault="002675AC">
            <w:pPr>
              <w:jc w:val="right"/>
            </w:pPr>
            <w:r>
              <w:rPr>
                <w:color w:val="000000"/>
                <w:sz w:val="24"/>
              </w:rPr>
              <w:t>147,040.00</w:t>
            </w:r>
          </w:p>
        </w:tc>
        <w:tc>
          <w:tcPr>
            <w:tcW w:w="1612" w:type="dxa"/>
            <w:vAlign w:val="center"/>
          </w:tcPr>
          <w:p w:rsidR="00477BC6" w:rsidRDefault="002675AC">
            <w:pPr>
              <w:jc w:val="right"/>
            </w:pPr>
            <w:r>
              <w:rPr>
                <w:color w:val="000000"/>
                <w:sz w:val="24"/>
              </w:rPr>
              <w:t>0.04</w:t>
            </w:r>
          </w:p>
        </w:tc>
      </w:tr>
      <w:tr w:rsidR="00477BC6">
        <w:trPr>
          <w:jc w:val="center"/>
        </w:trPr>
        <w:tc>
          <w:tcPr>
            <w:tcW w:w="817" w:type="dxa"/>
            <w:vAlign w:val="center"/>
          </w:tcPr>
          <w:p w:rsidR="00477BC6" w:rsidRDefault="002675AC">
            <w:pPr>
              <w:jc w:val="center"/>
            </w:pPr>
            <w:r>
              <w:rPr>
                <w:color w:val="000000"/>
                <w:sz w:val="24"/>
              </w:rPr>
              <w:t>6</w:t>
            </w:r>
          </w:p>
        </w:tc>
        <w:tc>
          <w:tcPr>
            <w:tcW w:w="1276" w:type="dxa"/>
            <w:vAlign w:val="center"/>
          </w:tcPr>
          <w:p w:rsidR="00477BC6" w:rsidRDefault="002675AC">
            <w:pPr>
              <w:jc w:val="center"/>
            </w:pPr>
            <w:r>
              <w:rPr>
                <w:color w:val="000000"/>
                <w:sz w:val="24"/>
              </w:rPr>
              <w:t>600000</w:t>
            </w:r>
          </w:p>
        </w:tc>
        <w:tc>
          <w:tcPr>
            <w:tcW w:w="1701" w:type="dxa"/>
            <w:vAlign w:val="center"/>
          </w:tcPr>
          <w:p w:rsidR="00477BC6" w:rsidRDefault="002675AC">
            <w:pPr>
              <w:jc w:val="center"/>
            </w:pPr>
            <w:r>
              <w:rPr>
                <w:color w:val="000000"/>
                <w:sz w:val="24"/>
              </w:rPr>
              <w:t>浦发银行</w:t>
            </w:r>
          </w:p>
        </w:tc>
        <w:tc>
          <w:tcPr>
            <w:tcW w:w="1559" w:type="dxa"/>
            <w:vAlign w:val="center"/>
          </w:tcPr>
          <w:p w:rsidR="00477BC6" w:rsidRDefault="002675AC">
            <w:pPr>
              <w:jc w:val="right"/>
            </w:pPr>
            <w:r>
              <w:rPr>
                <w:color w:val="000000"/>
                <w:sz w:val="24"/>
              </w:rPr>
              <w:t>10,700</w:t>
            </w:r>
          </w:p>
        </w:tc>
        <w:tc>
          <w:tcPr>
            <w:tcW w:w="1932" w:type="dxa"/>
            <w:vAlign w:val="center"/>
          </w:tcPr>
          <w:p w:rsidR="00477BC6" w:rsidRDefault="002675AC">
            <w:pPr>
              <w:jc w:val="right"/>
            </w:pPr>
            <w:r>
              <w:rPr>
                <w:color w:val="000000"/>
                <w:sz w:val="24"/>
              </w:rPr>
              <w:t>132,359.00</w:t>
            </w:r>
          </w:p>
        </w:tc>
        <w:tc>
          <w:tcPr>
            <w:tcW w:w="1612" w:type="dxa"/>
            <w:vAlign w:val="center"/>
          </w:tcPr>
          <w:p w:rsidR="00477BC6" w:rsidRDefault="002675AC">
            <w:pPr>
              <w:jc w:val="right"/>
            </w:pPr>
            <w:r>
              <w:rPr>
                <w:color w:val="000000"/>
                <w:sz w:val="24"/>
              </w:rPr>
              <w:t>0.04</w:t>
            </w:r>
          </w:p>
        </w:tc>
      </w:tr>
      <w:tr w:rsidR="00477BC6">
        <w:trPr>
          <w:jc w:val="center"/>
        </w:trPr>
        <w:tc>
          <w:tcPr>
            <w:tcW w:w="817" w:type="dxa"/>
            <w:vAlign w:val="center"/>
          </w:tcPr>
          <w:p w:rsidR="00477BC6" w:rsidRDefault="002675AC">
            <w:pPr>
              <w:jc w:val="center"/>
            </w:pPr>
            <w:r>
              <w:rPr>
                <w:color w:val="000000"/>
                <w:sz w:val="24"/>
              </w:rPr>
              <w:t>7</w:t>
            </w:r>
          </w:p>
        </w:tc>
        <w:tc>
          <w:tcPr>
            <w:tcW w:w="1276" w:type="dxa"/>
            <w:vAlign w:val="center"/>
          </w:tcPr>
          <w:p w:rsidR="00477BC6" w:rsidRDefault="002675AC">
            <w:pPr>
              <w:jc w:val="center"/>
            </w:pPr>
            <w:r>
              <w:rPr>
                <w:color w:val="000000"/>
                <w:sz w:val="24"/>
              </w:rPr>
              <w:t>601398</w:t>
            </w:r>
          </w:p>
        </w:tc>
        <w:tc>
          <w:tcPr>
            <w:tcW w:w="1701" w:type="dxa"/>
            <w:vAlign w:val="center"/>
          </w:tcPr>
          <w:p w:rsidR="00477BC6" w:rsidRDefault="002675AC">
            <w:pPr>
              <w:jc w:val="center"/>
            </w:pPr>
            <w:r>
              <w:rPr>
                <w:color w:val="000000"/>
                <w:sz w:val="24"/>
              </w:rPr>
              <w:t>工商银行</w:t>
            </w:r>
          </w:p>
        </w:tc>
        <w:tc>
          <w:tcPr>
            <w:tcW w:w="1559" w:type="dxa"/>
            <w:vAlign w:val="center"/>
          </w:tcPr>
          <w:p w:rsidR="00477BC6" w:rsidRDefault="002675AC">
            <w:pPr>
              <w:jc w:val="right"/>
            </w:pPr>
            <w:r>
              <w:rPr>
                <w:color w:val="000000"/>
                <w:sz w:val="24"/>
              </w:rPr>
              <w:t>19,600</w:t>
            </w:r>
          </w:p>
        </w:tc>
        <w:tc>
          <w:tcPr>
            <w:tcW w:w="1932" w:type="dxa"/>
            <w:vAlign w:val="center"/>
          </w:tcPr>
          <w:p w:rsidR="00477BC6" w:rsidRDefault="002675AC">
            <w:pPr>
              <w:jc w:val="right"/>
            </w:pPr>
            <w:r>
              <w:rPr>
                <w:color w:val="000000"/>
                <w:sz w:val="24"/>
              </w:rPr>
              <w:t>115,248.00</w:t>
            </w:r>
          </w:p>
        </w:tc>
        <w:tc>
          <w:tcPr>
            <w:tcW w:w="1612" w:type="dxa"/>
            <w:vAlign w:val="center"/>
          </w:tcPr>
          <w:p w:rsidR="00477BC6" w:rsidRDefault="002675AC">
            <w:pPr>
              <w:jc w:val="right"/>
            </w:pPr>
            <w:r>
              <w:rPr>
                <w:color w:val="000000"/>
                <w:sz w:val="24"/>
              </w:rPr>
              <w:t>0.03</w:t>
            </w:r>
          </w:p>
        </w:tc>
      </w:tr>
      <w:tr w:rsidR="00477BC6">
        <w:trPr>
          <w:jc w:val="center"/>
        </w:trPr>
        <w:tc>
          <w:tcPr>
            <w:tcW w:w="817" w:type="dxa"/>
            <w:vAlign w:val="center"/>
          </w:tcPr>
          <w:p w:rsidR="00477BC6" w:rsidRDefault="002675AC">
            <w:pPr>
              <w:jc w:val="center"/>
            </w:pPr>
            <w:r>
              <w:rPr>
                <w:color w:val="000000"/>
                <w:sz w:val="24"/>
              </w:rPr>
              <w:t>8</w:t>
            </w:r>
          </w:p>
        </w:tc>
        <w:tc>
          <w:tcPr>
            <w:tcW w:w="1276" w:type="dxa"/>
            <w:vAlign w:val="center"/>
          </w:tcPr>
          <w:p w:rsidR="00477BC6" w:rsidRDefault="002675AC">
            <w:pPr>
              <w:jc w:val="center"/>
            </w:pPr>
            <w:r>
              <w:rPr>
                <w:color w:val="000000"/>
                <w:sz w:val="24"/>
              </w:rPr>
              <w:t>601601</w:t>
            </w:r>
          </w:p>
        </w:tc>
        <w:tc>
          <w:tcPr>
            <w:tcW w:w="1701" w:type="dxa"/>
            <w:vAlign w:val="center"/>
          </w:tcPr>
          <w:p w:rsidR="00477BC6" w:rsidRDefault="002675AC">
            <w:pPr>
              <w:jc w:val="center"/>
            </w:pPr>
            <w:r>
              <w:rPr>
                <w:color w:val="000000"/>
                <w:sz w:val="24"/>
              </w:rPr>
              <w:t>中国太保</w:t>
            </w:r>
          </w:p>
        </w:tc>
        <w:tc>
          <w:tcPr>
            <w:tcW w:w="1559" w:type="dxa"/>
            <w:vAlign w:val="center"/>
          </w:tcPr>
          <w:p w:rsidR="00477BC6" w:rsidRDefault="002675AC">
            <w:pPr>
              <w:jc w:val="right"/>
            </w:pPr>
            <w:r>
              <w:rPr>
                <w:color w:val="000000"/>
                <w:sz w:val="24"/>
              </w:rPr>
              <w:t>2,900</w:t>
            </w:r>
          </w:p>
        </w:tc>
        <w:tc>
          <w:tcPr>
            <w:tcW w:w="1932" w:type="dxa"/>
            <w:vAlign w:val="center"/>
          </w:tcPr>
          <w:p w:rsidR="00477BC6" w:rsidRDefault="002675AC">
            <w:pPr>
              <w:jc w:val="right"/>
            </w:pPr>
            <w:r>
              <w:rPr>
                <w:color w:val="000000"/>
                <w:sz w:val="24"/>
              </w:rPr>
              <w:t>109,736.00</w:t>
            </w:r>
          </w:p>
        </w:tc>
        <w:tc>
          <w:tcPr>
            <w:tcW w:w="1612" w:type="dxa"/>
            <w:vAlign w:val="center"/>
          </w:tcPr>
          <w:p w:rsidR="00477BC6" w:rsidRDefault="002675AC">
            <w:pPr>
              <w:jc w:val="right"/>
            </w:pPr>
            <w:r>
              <w:rPr>
                <w:color w:val="000000"/>
                <w:sz w:val="24"/>
              </w:rPr>
              <w:t>0.03</w:t>
            </w:r>
          </w:p>
        </w:tc>
      </w:tr>
      <w:tr w:rsidR="00477BC6">
        <w:trPr>
          <w:jc w:val="center"/>
        </w:trPr>
        <w:tc>
          <w:tcPr>
            <w:tcW w:w="817" w:type="dxa"/>
            <w:vAlign w:val="center"/>
          </w:tcPr>
          <w:p w:rsidR="00477BC6" w:rsidRDefault="002675AC">
            <w:pPr>
              <w:jc w:val="center"/>
            </w:pPr>
            <w:r>
              <w:rPr>
                <w:color w:val="000000"/>
                <w:sz w:val="24"/>
              </w:rPr>
              <w:t>9</w:t>
            </w:r>
          </w:p>
        </w:tc>
        <w:tc>
          <w:tcPr>
            <w:tcW w:w="1276" w:type="dxa"/>
            <w:vAlign w:val="center"/>
          </w:tcPr>
          <w:p w:rsidR="00477BC6" w:rsidRDefault="002675AC">
            <w:pPr>
              <w:jc w:val="center"/>
            </w:pPr>
            <w:r>
              <w:rPr>
                <w:color w:val="000000"/>
                <w:sz w:val="24"/>
              </w:rPr>
              <w:t>601668</w:t>
            </w:r>
          </w:p>
        </w:tc>
        <w:tc>
          <w:tcPr>
            <w:tcW w:w="1701" w:type="dxa"/>
            <w:vAlign w:val="center"/>
          </w:tcPr>
          <w:p w:rsidR="00477BC6" w:rsidRDefault="002675AC">
            <w:pPr>
              <w:jc w:val="center"/>
            </w:pPr>
            <w:r>
              <w:rPr>
                <w:color w:val="000000"/>
                <w:sz w:val="24"/>
              </w:rPr>
              <w:t>中国建筑</w:t>
            </w:r>
          </w:p>
        </w:tc>
        <w:tc>
          <w:tcPr>
            <w:tcW w:w="1559" w:type="dxa"/>
            <w:vAlign w:val="center"/>
          </w:tcPr>
          <w:p w:rsidR="00477BC6" w:rsidRDefault="002675AC">
            <w:pPr>
              <w:jc w:val="right"/>
            </w:pPr>
            <w:r>
              <w:rPr>
                <w:color w:val="000000"/>
                <w:sz w:val="24"/>
              </w:rPr>
              <w:t>19,120</w:t>
            </w:r>
          </w:p>
        </w:tc>
        <w:tc>
          <w:tcPr>
            <w:tcW w:w="1932" w:type="dxa"/>
            <w:vAlign w:val="center"/>
          </w:tcPr>
          <w:p w:rsidR="00477BC6" w:rsidRDefault="002675AC">
            <w:pPr>
              <w:jc w:val="right"/>
            </w:pPr>
            <w:r>
              <w:rPr>
                <w:color w:val="000000"/>
                <w:sz w:val="24"/>
              </w:rPr>
              <w:t>107,454.40</w:t>
            </w:r>
          </w:p>
        </w:tc>
        <w:tc>
          <w:tcPr>
            <w:tcW w:w="1612" w:type="dxa"/>
            <w:vAlign w:val="center"/>
          </w:tcPr>
          <w:p w:rsidR="00477BC6" w:rsidRDefault="002675AC">
            <w:pPr>
              <w:jc w:val="right"/>
            </w:pPr>
            <w:r>
              <w:rPr>
                <w:color w:val="000000"/>
                <w:sz w:val="24"/>
              </w:rPr>
              <w:t>0.03</w:t>
            </w:r>
          </w:p>
        </w:tc>
      </w:tr>
      <w:tr w:rsidR="00477BC6">
        <w:trPr>
          <w:jc w:val="center"/>
        </w:trPr>
        <w:tc>
          <w:tcPr>
            <w:tcW w:w="817" w:type="dxa"/>
            <w:vAlign w:val="center"/>
          </w:tcPr>
          <w:p w:rsidR="00477BC6" w:rsidRDefault="002675AC">
            <w:pPr>
              <w:jc w:val="center"/>
            </w:pPr>
            <w:r>
              <w:rPr>
                <w:color w:val="000000"/>
                <w:sz w:val="24"/>
              </w:rPr>
              <w:t>10</w:t>
            </w:r>
          </w:p>
        </w:tc>
        <w:tc>
          <w:tcPr>
            <w:tcW w:w="1276" w:type="dxa"/>
            <w:vAlign w:val="center"/>
          </w:tcPr>
          <w:p w:rsidR="00477BC6" w:rsidRDefault="002675AC">
            <w:pPr>
              <w:jc w:val="center"/>
            </w:pPr>
            <w:r>
              <w:rPr>
                <w:color w:val="000000"/>
                <w:sz w:val="24"/>
              </w:rPr>
              <w:t>600048</w:t>
            </w:r>
          </w:p>
        </w:tc>
        <w:tc>
          <w:tcPr>
            <w:tcW w:w="1701" w:type="dxa"/>
            <w:vAlign w:val="center"/>
          </w:tcPr>
          <w:p w:rsidR="00477BC6" w:rsidRDefault="002675AC">
            <w:pPr>
              <w:jc w:val="center"/>
            </w:pPr>
            <w:r>
              <w:rPr>
                <w:color w:val="000000"/>
                <w:sz w:val="24"/>
              </w:rPr>
              <w:t>保利地产</w:t>
            </w:r>
          </w:p>
        </w:tc>
        <w:tc>
          <w:tcPr>
            <w:tcW w:w="1559" w:type="dxa"/>
            <w:vAlign w:val="center"/>
          </w:tcPr>
          <w:p w:rsidR="00477BC6" w:rsidRDefault="002675AC">
            <w:pPr>
              <w:jc w:val="right"/>
            </w:pPr>
            <w:r>
              <w:rPr>
                <w:color w:val="000000"/>
                <w:sz w:val="24"/>
              </w:rPr>
              <w:t>6,500</w:t>
            </w:r>
          </w:p>
        </w:tc>
        <w:tc>
          <w:tcPr>
            <w:tcW w:w="1932" w:type="dxa"/>
            <w:vAlign w:val="center"/>
          </w:tcPr>
          <w:p w:rsidR="00477BC6" w:rsidRDefault="002675AC">
            <w:pPr>
              <w:jc w:val="right"/>
            </w:pPr>
            <w:r>
              <w:rPr>
                <w:color w:val="000000"/>
                <w:sz w:val="24"/>
              </w:rPr>
              <w:t>105,170.00</w:t>
            </w:r>
          </w:p>
        </w:tc>
        <w:tc>
          <w:tcPr>
            <w:tcW w:w="1612" w:type="dxa"/>
            <w:vAlign w:val="center"/>
          </w:tcPr>
          <w:p w:rsidR="00477BC6" w:rsidRDefault="002675AC">
            <w:pPr>
              <w:jc w:val="right"/>
            </w:pPr>
            <w:r>
              <w:rPr>
                <w:color w:val="000000"/>
                <w:sz w:val="24"/>
              </w:rPr>
              <w:t>0.03</w:t>
            </w:r>
          </w:p>
        </w:tc>
      </w:tr>
      <w:tr w:rsidR="00477BC6">
        <w:trPr>
          <w:jc w:val="center"/>
        </w:trPr>
        <w:tc>
          <w:tcPr>
            <w:tcW w:w="817" w:type="dxa"/>
            <w:vAlign w:val="center"/>
          </w:tcPr>
          <w:p w:rsidR="00477BC6" w:rsidRDefault="002675AC">
            <w:pPr>
              <w:jc w:val="center"/>
            </w:pPr>
            <w:r>
              <w:rPr>
                <w:color w:val="000000"/>
                <w:sz w:val="24"/>
              </w:rPr>
              <w:t>11</w:t>
            </w:r>
          </w:p>
        </w:tc>
        <w:tc>
          <w:tcPr>
            <w:tcW w:w="1276" w:type="dxa"/>
            <w:vAlign w:val="center"/>
          </w:tcPr>
          <w:p w:rsidR="00477BC6" w:rsidRDefault="002675AC">
            <w:pPr>
              <w:jc w:val="center"/>
            </w:pPr>
            <w:r>
              <w:rPr>
                <w:color w:val="000000"/>
                <w:sz w:val="24"/>
              </w:rPr>
              <w:t>600031</w:t>
            </w:r>
          </w:p>
        </w:tc>
        <w:tc>
          <w:tcPr>
            <w:tcW w:w="1701" w:type="dxa"/>
            <w:vAlign w:val="center"/>
          </w:tcPr>
          <w:p w:rsidR="00477BC6" w:rsidRDefault="002675AC">
            <w:pPr>
              <w:jc w:val="center"/>
            </w:pPr>
            <w:r>
              <w:rPr>
                <w:color w:val="000000"/>
                <w:sz w:val="24"/>
              </w:rPr>
              <w:t>三一重工</w:t>
            </w:r>
          </w:p>
        </w:tc>
        <w:tc>
          <w:tcPr>
            <w:tcW w:w="1559" w:type="dxa"/>
            <w:vAlign w:val="center"/>
          </w:tcPr>
          <w:p w:rsidR="00477BC6" w:rsidRDefault="002675AC">
            <w:pPr>
              <w:jc w:val="right"/>
            </w:pPr>
            <w:r>
              <w:rPr>
                <w:color w:val="000000"/>
                <w:sz w:val="24"/>
              </w:rPr>
              <w:t>5,400</w:t>
            </w:r>
          </w:p>
        </w:tc>
        <w:tc>
          <w:tcPr>
            <w:tcW w:w="1932" w:type="dxa"/>
            <w:vAlign w:val="center"/>
          </w:tcPr>
          <w:p w:rsidR="00477BC6" w:rsidRDefault="002675AC">
            <w:pPr>
              <w:jc w:val="right"/>
            </w:pPr>
            <w:r>
              <w:rPr>
                <w:color w:val="000000"/>
                <w:sz w:val="24"/>
              </w:rPr>
              <w:t>92,070.00</w:t>
            </w:r>
          </w:p>
        </w:tc>
        <w:tc>
          <w:tcPr>
            <w:tcW w:w="1612" w:type="dxa"/>
            <w:vAlign w:val="center"/>
          </w:tcPr>
          <w:p w:rsidR="00477BC6" w:rsidRDefault="002675AC">
            <w:pPr>
              <w:jc w:val="right"/>
            </w:pPr>
            <w:r>
              <w:rPr>
                <w:color w:val="000000"/>
                <w:sz w:val="24"/>
              </w:rPr>
              <w:t>0.03</w:t>
            </w:r>
          </w:p>
        </w:tc>
      </w:tr>
      <w:tr w:rsidR="00477BC6">
        <w:trPr>
          <w:jc w:val="center"/>
        </w:trPr>
        <w:tc>
          <w:tcPr>
            <w:tcW w:w="817" w:type="dxa"/>
            <w:vAlign w:val="center"/>
          </w:tcPr>
          <w:p w:rsidR="00477BC6" w:rsidRDefault="002675AC">
            <w:pPr>
              <w:jc w:val="center"/>
            </w:pPr>
            <w:r>
              <w:rPr>
                <w:color w:val="000000"/>
                <w:sz w:val="24"/>
              </w:rPr>
              <w:t>12</w:t>
            </w:r>
          </w:p>
        </w:tc>
        <w:tc>
          <w:tcPr>
            <w:tcW w:w="1276" w:type="dxa"/>
            <w:vAlign w:val="center"/>
          </w:tcPr>
          <w:p w:rsidR="00477BC6" w:rsidRDefault="002675AC">
            <w:pPr>
              <w:jc w:val="center"/>
            </w:pPr>
            <w:r>
              <w:rPr>
                <w:color w:val="000000"/>
                <w:sz w:val="24"/>
              </w:rPr>
              <w:t>600309</w:t>
            </w:r>
          </w:p>
        </w:tc>
        <w:tc>
          <w:tcPr>
            <w:tcW w:w="1701" w:type="dxa"/>
            <w:vAlign w:val="center"/>
          </w:tcPr>
          <w:p w:rsidR="00477BC6" w:rsidRDefault="002675AC">
            <w:pPr>
              <w:jc w:val="center"/>
            </w:pPr>
            <w:r>
              <w:rPr>
                <w:color w:val="000000"/>
                <w:sz w:val="24"/>
              </w:rPr>
              <w:t>万华化学</w:t>
            </w:r>
          </w:p>
        </w:tc>
        <w:tc>
          <w:tcPr>
            <w:tcW w:w="1559" w:type="dxa"/>
            <w:vAlign w:val="center"/>
          </w:tcPr>
          <w:p w:rsidR="00477BC6" w:rsidRDefault="002675AC">
            <w:pPr>
              <w:jc w:val="right"/>
            </w:pPr>
            <w:r>
              <w:rPr>
                <w:color w:val="000000"/>
                <w:sz w:val="24"/>
              </w:rPr>
              <w:t>1,400</w:t>
            </w:r>
          </w:p>
        </w:tc>
        <w:tc>
          <w:tcPr>
            <w:tcW w:w="1932" w:type="dxa"/>
            <w:vAlign w:val="center"/>
          </w:tcPr>
          <w:p w:rsidR="00477BC6" w:rsidRDefault="002675AC">
            <w:pPr>
              <w:jc w:val="right"/>
            </w:pPr>
            <w:r>
              <w:rPr>
                <w:color w:val="000000"/>
                <w:sz w:val="24"/>
              </w:rPr>
              <w:t>78,638.00</w:t>
            </w:r>
          </w:p>
        </w:tc>
        <w:tc>
          <w:tcPr>
            <w:tcW w:w="1612" w:type="dxa"/>
            <w:vAlign w:val="center"/>
          </w:tcPr>
          <w:p w:rsidR="00477BC6" w:rsidRDefault="002675AC">
            <w:pPr>
              <w:jc w:val="right"/>
            </w:pPr>
            <w:r>
              <w:rPr>
                <w:color w:val="000000"/>
                <w:sz w:val="24"/>
              </w:rPr>
              <w:t>0.02</w:t>
            </w:r>
          </w:p>
        </w:tc>
      </w:tr>
      <w:tr w:rsidR="00477BC6">
        <w:trPr>
          <w:jc w:val="center"/>
        </w:trPr>
        <w:tc>
          <w:tcPr>
            <w:tcW w:w="817" w:type="dxa"/>
            <w:vAlign w:val="center"/>
          </w:tcPr>
          <w:p w:rsidR="00477BC6" w:rsidRDefault="002675AC">
            <w:pPr>
              <w:jc w:val="center"/>
            </w:pPr>
            <w:r>
              <w:rPr>
                <w:color w:val="000000"/>
                <w:sz w:val="24"/>
              </w:rPr>
              <w:t>13</w:t>
            </w:r>
          </w:p>
        </w:tc>
        <w:tc>
          <w:tcPr>
            <w:tcW w:w="1276" w:type="dxa"/>
            <w:vAlign w:val="center"/>
          </w:tcPr>
          <w:p w:rsidR="00477BC6" w:rsidRDefault="002675AC">
            <w:pPr>
              <w:jc w:val="center"/>
            </w:pPr>
            <w:r>
              <w:rPr>
                <w:color w:val="000000"/>
                <w:sz w:val="24"/>
              </w:rPr>
              <w:t>600104</w:t>
            </w:r>
          </w:p>
        </w:tc>
        <w:tc>
          <w:tcPr>
            <w:tcW w:w="1701" w:type="dxa"/>
            <w:vAlign w:val="center"/>
          </w:tcPr>
          <w:p w:rsidR="00477BC6" w:rsidRDefault="002675AC">
            <w:pPr>
              <w:jc w:val="center"/>
            </w:pPr>
            <w:r>
              <w:rPr>
                <w:color w:val="000000"/>
                <w:sz w:val="24"/>
              </w:rPr>
              <w:t>上汽集团</w:t>
            </w:r>
          </w:p>
        </w:tc>
        <w:tc>
          <w:tcPr>
            <w:tcW w:w="1559" w:type="dxa"/>
            <w:vAlign w:val="center"/>
          </w:tcPr>
          <w:p w:rsidR="00477BC6" w:rsidRDefault="002675AC">
            <w:pPr>
              <w:jc w:val="right"/>
            </w:pPr>
            <w:r>
              <w:rPr>
                <w:color w:val="000000"/>
                <w:sz w:val="24"/>
              </w:rPr>
              <w:t>3,200</w:t>
            </w:r>
          </w:p>
        </w:tc>
        <w:tc>
          <w:tcPr>
            <w:tcW w:w="1932" w:type="dxa"/>
            <w:vAlign w:val="center"/>
          </w:tcPr>
          <w:p w:rsidR="00477BC6" w:rsidRDefault="002675AC">
            <w:pPr>
              <w:jc w:val="right"/>
            </w:pPr>
            <w:r>
              <w:rPr>
                <w:color w:val="000000"/>
                <w:sz w:val="24"/>
              </w:rPr>
              <w:t>76,320.00</w:t>
            </w:r>
          </w:p>
        </w:tc>
        <w:tc>
          <w:tcPr>
            <w:tcW w:w="1612" w:type="dxa"/>
            <w:vAlign w:val="center"/>
          </w:tcPr>
          <w:p w:rsidR="00477BC6" w:rsidRDefault="002675AC">
            <w:pPr>
              <w:jc w:val="right"/>
            </w:pPr>
            <w:r>
              <w:rPr>
                <w:color w:val="000000"/>
                <w:sz w:val="24"/>
              </w:rPr>
              <w:t>0.02</w:t>
            </w:r>
          </w:p>
        </w:tc>
      </w:tr>
      <w:tr w:rsidR="00477BC6">
        <w:trPr>
          <w:jc w:val="center"/>
        </w:trPr>
        <w:tc>
          <w:tcPr>
            <w:tcW w:w="817" w:type="dxa"/>
            <w:vAlign w:val="center"/>
          </w:tcPr>
          <w:p w:rsidR="00477BC6" w:rsidRDefault="002675AC">
            <w:pPr>
              <w:jc w:val="center"/>
            </w:pPr>
            <w:r>
              <w:rPr>
                <w:color w:val="000000"/>
                <w:sz w:val="24"/>
              </w:rPr>
              <w:t>14</w:t>
            </w:r>
          </w:p>
        </w:tc>
        <w:tc>
          <w:tcPr>
            <w:tcW w:w="1276" w:type="dxa"/>
            <w:vAlign w:val="center"/>
          </w:tcPr>
          <w:p w:rsidR="00477BC6" w:rsidRDefault="002675AC">
            <w:pPr>
              <w:jc w:val="center"/>
            </w:pPr>
            <w:r>
              <w:rPr>
                <w:color w:val="000000"/>
                <w:sz w:val="24"/>
              </w:rPr>
              <w:t>601211</w:t>
            </w:r>
          </w:p>
        </w:tc>
        <w:tc>
          <w:tcPr>
            <w:tcW w:w="1701" w:type="dxa"/>
            <w:vAlign w:val="center"/>
          </w:tcPr>
          <w:p w:rsidR="00477BC6" w:rsidRDefault="002675AC">
            <w:pPr>
              <w:jc w:val="center"/>
            </w:pPr>
            <w:r>
              <w:rPr>
                <w:color w:val="000000"/>
                <w:sz w:val="24"/>
              </w:rPr>
              <w:t>国泰君安</w:t>
            </w:r>
          </w:p>
        </w:tc>
        <w:tc>
          <w:tcPr>
            <w:tcW w:w="1559" w:type="dxa"/>
            <w:vAlign w:val="center"/>
          </w:tcPr>
          <w:p w:rsidR="00477BC6" w:rsidRDefault="002675AC">
            <w:pPr>
              <w:jc w:val="right"/>
            </w:pPr>
            <w:r>
              <w:rPr>
                <w:color w:val="000000"/>
                <w:sz w:val="24"/>
              </w:rPr>
              <w:t>4,100</w:t>
            </w:r>
          </w:p>
        </w:tc>
        <w:tc>
          <w:tcPr>
            <w:tcW w:w="1932" w:type="dxa"/>
            <w:vAlign w:val="center"/>
          </w:tcPr>
          <w:p w:rsidR="00477BC6" w:rsidRDefault="002675AC">
            <w:pPr>
              <w:jc w:val="right"/>
            </w:pPr>
            <w:r>
              <w:rPr>
                <w:color w:val="000000"/>
                <w:sz w:val="24"/>
              </w:rPr>
              <w:t>75,809.00</w:t>
            </w:r>
          </w:p>
        </w:tc>
        <w:tc>
          <w:tcPr>
            <w:tcW w:w="1612" w:type="dxa"/>
            <w:vAlign w:val="center"/>
          </w:tcPr>
          <w:p w:rsidR="00477BC6" w:rsidRDefault="002675AC">
            <w:pPr>
              <w:jc w:val="right"/>
            </w:pPr>
            <w:r>
              <w:rPr>
                <w:color w:val="000000"/>
                <w:sz w:val="24"/>
              </w:rPr>
              <w:t>0.02</w:t>
            </w:r>
          </w:p>
        </w:tc>
      </w:tr>
      <w:tr w:rsidR="00477BC6">
        <w:trPr>
          <w:jc w:val="center"/>
        </w:trPr>
        <w:tc>
          <w:tcPr>
            <w:tcW w:w="817" w:type="dxa"/>
            <w:vAlign w:val="center"/>
          </w:tcPr>
          <w:p w:rsidR="00477BC6" w:rsidRDefault="002675AC">
            <w:pPr>
              <w:jc w:val="center"/>
            </w:pPr>
            <w:r>
              <w:rPr>
                <w:color w:val="000000"/>
                <w:sz w:val="24"/>
              </w:rPr>
              <w:t>15</w:t>
            </w:r>
          </w:p>
        </w:tc>
        <w:tc>
          <w:tcPr>
            <w:tcW w:w="1276" w:type="dxa"/>
            <w:vAlign w:val="center"/>
          </w:tcPr>
          <w:p w:rsidR="00477BC6" w:rsidRDefault="002675AC">
            <w:pPr>
              <w:jc w:val="center"/>
            </w:pPr>
            <w:r>
              <w:rPr>
                <w:color w:val="000000"/>
                <w:sz w:val="24"/>
              </w:rPr>
              <w:t>601988</w:t>
            </w:r>
          </w:p>
        </w:tc>
        <w:tc>
          <w:tcPr>
            <w:tcW w:w="1701" w:type="dxa"/>
            <w:vAlign w:val="center"/>
          </w:tcPr>
          <w:p w:rsidR="00477BC6" w:rsidRDefault="002675AC">
            <w:pPr>
              <w:jc w:val="center"/>
            </w:pPr>
            <w:r>
              <w:rPr>
                <w:color w:val="000000"/>
                <w:sz w:val="24"/>
              </w:rPr>
              <w:t>中国银行</w:t>
            </w:r>
          </w:p>
        </w:tc>
        <w:tc>
          <w:tcPr>
            <w:tcW w:w="1559" w:type="dxa"/>
            <w:vAlign w:val="center"/>
          </w:tcPr>
          <w:p w:rsidR="00477BC6" w:rsidRDefault="002675AC">
            <w:pPr>
              <w:jc w:val="right"/>
            </w:pPr>
            <w:r>
              <w:rPr>
                <w:color w:val="000000"/>
                <w:sz w:val="24"/>
              </w:rPr>
              <w:t>19,200</w:t>
            </w:r>
          </w:p>
        </w:tc>
        <w:tc>
          <w:tcPr>
            <w:tcW w:w="1932" w:type="dxa"/>
            <w:vAlign w:val="center"/>
          </w:tcPr>
          <w:p w:rsidR="00477BC6" w:rsidRDefault="002675AC">
            <w:pPr>
              <w:jc w:val="right"/>
            </w:pPr>
            <w:r>
              <w:rPr>
                <w:color w:val="000000"/>
                <w:sz w:val="24"/>
              </w:rPr>
              <w:t>70,848.00</w:t>
            </w:r>
          </w:p>
        </w:tc>
        <w:tc>
          <w:tcPr>
            <w:tcW w:w="1612" w:type="dxa"/>
            <w:vAlign w:val="center"/>
          </w:tcPr>
          <w:p w:rsidR="00477BC6" w:rsidRDefault="002675AC">
            <w:pPr>
              <w:jc w:val="right"/>
            </w:pPr>
            <w:r>
              <w:rPr>
                <w:color w:val="000000"/>
                <w:sz w:val="24"/>
              </w:rPr>
              <w:t>0.02</w:t>
            </w:r>
          </w:p>
        </w:tc>
      </w:tr>
      <w:tr w:rsidR="00477BC6">
        <w:trPr>
          <w:jc w:val="center"/>
        </w:trPr>
        <w:tc>
          <w:tcPr>
            <w:tcW w:w="817" w:type="dxa"/>
            <w:vAlign w:val="center"/>
          </w:tcPr>
          <w:p w:rsidR="00477BC6" w:rsidRDefault="002675AC">
            <w:pPr>
              <w:jc w:val="center"/>
            </w:pPr>
            <w:r>
              <w:rPr>
                <w:color w:val="000000"/>
                <w:sz w:val="24"/>
              </w:rPr>
              <w:t>16</w:t>
            </w:r>
          </w:p>
        </w:tc>
        <w:tc>
          <w:tcPr>
            <w:tcW w:w="1276" w:type="dxa"/>
            <w:vAlign w:val="center"/>
          </w:tcPr>
          <w:p w:rsidR="00477BC6" w:rsidRDefault="002675AC">
            <w:pPr>
              <w:jc w:val="center"/>
            </w:pPr>
            <w:r>
              <w:rPr>
                <w:color w:val="000000"/>
                <w:sz w:val="24"/>
              </w:rPr>
              <w:t>600690</w:t>
            </w:r>
          </w:p>
        </w:tc>
        <w:tc>
          <w:tcPr>
            <w:tcW w:w="1701" w:type="dxa"/>
            <w:vAlign w:val="center"/>
          </w:tcPr>
          <w:p w:rsidR="00477BC6" w:rsidRDefault="002675AC">
            <w:pPr>
              <w:jc w:val="center"/>
            </w:pPr>
            <w:r>
              <w:rPr>
                <w:color w:val="000000"/>
                <w:sz w:val="24"/>
              </w:rPr>
              <w:t>海尔智家</w:t>
            </w:r>
          </w:p>
        </w:tc>
        <w:tc>
          <w:tcPr>
            <w:tcW w:w="1559" w:type="dxa"/>
            <w:vAlign w:val="center"/>
          </w:tcPr>
          <w:p w:rsidR="00477BC6" w:rsidRDefault="002675AC">
            <w:pPr>
              <w:jc w:val="right"/>
            </w:pPr>
            <w:r>
              <w:rPr>
                <w:color w:val="000000"/>
                <w:sz w:val="24"/>
              </w:rPr>
              <w:t>3,400</w:t>
            </w:r>
          </w:p>
        </w:tc>
        <w:tc>
          <w:tcPr>
            <w:tcW w:w="1932" w:type="dxa"/>
            <w:vAlign w:val="center"/>
          </w:tcPr>
          <w:p w:rsidR="00477BC6" w:rsidRDefault="002675AC">
            <w:pPr>
              <w:jc w:val="right"/>
            </w:pPr>
            <w:r>
              <w:rPr>
                <w:color w:val="000000"/>
                <w:sz w:val="24"/>
              </w:rPr>
              <w:t>66,300.00</w:t>
            </w:r>
          </w:p>
        </w:tc>
        <w:tc>
          <w:tcPr>
            <w:tcW w:w="1612" w:type="dxa"/>
            <w:vAlign w:val="center"/>
          </w:tcPr>
          <w:p w:rsidR="00477BC6" w:rsidRDefault="002675AC">
            <w:pPr>
              <w:jc w:val="right"/>
            </w:pPr>
            <w:r>
              <w:rPr>
                <w:color w:val="000000"/>
                <w:sz w:val="24"/>
              </w:rPr>
              <w:t>0.02</w:t>
            </w:r>
          </w:p>
        </w:tc>
      </w:tr>
      <w:tr w:rsidR="00477BC6">
        <w:trPr>
          <w:jc w:val="center"/>
        </w:trPr>
        <w:tc>
          <w:tcPr>
            <w:tcW w:w="817" w:type="dxa"/>
            <w:vAlign w:val="center"/>
          </w:tcPr>
          <w:p w:rsidR="00477BC6" w:rsidRDefault="002675AC">
            <w:pPr>
              <w:jc w:val="center"/>
            </w:pPr>
            <w:r>
              <w:rPr>
                <w:color w:val="000000"/>
                <w:sz w:val="24"/>
              </w:rPr>
              <w:t>17</w:t>
            </w:r>
          </w:p>
        </w:tc>
        <w:tc>
          <w:tcPr>
            <w:tcW w:w="1276" w:type="dxa"/>
            <w:vAlign w:val="center"/>
          </w:tcPr>
          <w:p w:rsidR="00477BC6" w:rsidRDefault="002675AC">
            <w:pPr>
              <w:jc w:val="center"/>
            </w:pPr>
            <w:r>
              <w:rPr>
                <w:color w:val="000000"/>
                <w:sz w:val="24"/>
              </w:rPr>
              <w:t>601818</w:t>
            </w:r>
          </w:p>
        </w:tc>
        <w:tc>
          <w:tcPr>
            <w:tcW w:w="1701" w:type="dxa"/>
            <w:vAlign w:val="center"/>
          </w:tcPr>
          <w:p w:rsidR="00477BC6" w:rsidRDefault="002675AC">
            <w:pPr>
              <w:jc w:val="center"/>
            </w:pPr>
            <w:r>
              <w:rPr>
                <w:color w:val="000000"/>
                <w:sz w:val="24"/>
              </w:rPr>
              <w:t>光大银行</w:t>
            </w:r>
          </w:p>
        </w:tc>
        <w:tc>
          <w:tcPr>
            <w:tcW w:w="1559" w:type="dxa"/>
            <w:vAlign w:val="center"/>
          </w:tcPr>
          <w:p w:rsidR="00477BC6" w:rsidRDefault="002675AC">
            <w:pPr>
              <w:jc w:val="right"/>
            </w:pPr>
            <w:r>
              <w:rPr>
                <w:color w:val="000000"/>
                <w:sz w:val="24"/>
              </w:rPr>
              <w:t>14,500</w:t>
            </w:r>
          </w:p>
        </w:tc>
        <w:tc>
          <w:tcPr>
            <w:tcW w:w="1932" w:type="dxa"/>
            <w:vAlign w:val="center"/>
          </w:tcPr>
          <w:p w:rsidR="00477BC6" w:rsidRDefault="002675AC">
            <w:pPr>
              <w:jc w:val="right"/>
            </w:pPr>
            <w:r>
              <w:rPr>
                <w:color w:val="000000"/>
                <w:sz w:val="24"/>
              </w:rPr>
              <w:t>63,945.00</w:t>
            </w:r>
          </w:p>
        </w:tc>
        <w:tc>
          <w:tcPr>
            <w:tcW w:w="1612" w:type="dxa"/>
            <w:vAlign w:val="center"/>
          </w:tcPr>
          <w:p w:rsidR="00477BC6" w:rsidRDefault="002675AC">
            <w:pPr>
              <w:jc w:val="right"/>
            </w:pPr>
            <w:r>
              <w:rPr>
                <w:color w:val="000000"/>
                <w:sz w:val="24"/>
              </w:rPr>
              <w:t>0.02</w:t>
            </w:r>
          </w:p>
        </w:tc>
      </w:tr>
      <w:tr w:rsidR="00477BC6">
        <w:trPr>
          <w:jc w:val="center"/>
        </w:trPr>
        <w:tc>
          <w:tcPr>
            <w:tcW w:w="817" w:type="dxa"/>
            <w:vAlign w:val="center"/>
          </w:tcPr>
          <w:p w:rsidR="00477BC6" w:rsidRDefault="002675AC">
            <w:pPr>
              <w:jc w:val="center"/>
            </w:pPr>
            <w:r>
              <w:rPr>
                <w:color w:val="000000"/>
                <w:sz w:val="24"/>
              </w:rPr>
              <w:t>18</w:t>
            </w:r>
          </w:p>
        </w:tc>
        <w:tc>
          <w:tcPr>
            <w:tcW w:w="1276" w:type="dxa"/>
            <w:vAlign w:val="center"/>
          </w:tcPr>
          <w:p w:rsidR="00477BC6" w:rsidRDefault="002675AC">
            <w:pPr>
              <w:jc w:val="center"/>
            </w:pPr>
            <w:r>
              <w:rPr>
                <w:color w:val="000000"/>
                <w:sz w:val="24"/>
              </w:rPr>
              <w:t>601766</w:t>
            </w:r>
          </w:p>
        </w:tc>
        <w:tc>
          <w:tcPr>
            <w:tcW w:w="1701" w:type="dxa"/>
            <w:vAlign w:val="center"/>
          </w:tcPr>
          <w:p w:rsidR="00477BC6" w:rsidRDefault="002675AC">
            <w:pPr>
              <w:jc w:val="center"/>
            </w:pPr>
            <w:r>
              <w:rPr>
                <w:color w:val="000000"/>
                <w:sz w:val="24"/>
              </w:rPr>
              <w:t>中国中车</w:t>
            </w:r>
          </w:p>
        </w:tc>
        <w:tc>
          <w:tcPr>
            <w:tcW w:w="1559" w:type="dxa"/>
            <w:vAlign w:val="center"/>
          </w:tcPr>
          <w:p w:rsidR="00477BC6" w:rsidRDefault="002675AC">
            <w:pPr>
              <w:jc w:val="right"/>
            </w:pPr>
            <w:r>
              <w:rPr>
                <w:color w:val="000000"/>
                <w:sz w:val="24"/>
              </w:rPr>
              <w:t>8,900</w:t>
            </w:r>
          </w:p>
        </w:tc>
        <w:tc>
          <w:tcPr>
            <w:tcW w:w="1932" w:type="dxa"/>
            <w:vAlign w:val="center"/>
          </w:tcPr>
          <w:p w:rsidR="00477BC6" w:rsidRDefault="002675AC">
            <w:pPr>
              <w:jc w:val="right"/>
            </w:pPr>
            <w:r>
              <w:rPr>
                <w:color w:val="000000"/>
                <w:sz w:val="24"/>
              </w:rPr>
              <w:t>63,546.00</w:t>
            </w:r>
          </w:p>
        </w:tc>
        <w:tc>
          <w:tcPr>
            <w:tcW w:w="1612" w:type="dxa"/>
            <w:vAlign w:val="center"/>
          </w:tcPr>
          <w:p w:rsidR="00477BC6" w:rsidRDefault="002675AC">
            <w:pPr>
              <w:jc w:val="right"/>
            </w:pPr>
            <w:r>
              <w:rPr>
                <w:color w:val="000000"/>
                <w:sz w:val="24"/>
              </w:rPr>
              <w:t>0.02</w:t>
            </w:r>
          </w:p>
        </w:tc>
      </w:tr>
      <w:tr w:rsidR="00477BC6">
        <w:trPr>
          <w:jc w:val="center"/>
        </w:trPr>
        <w:tc>
          <w:tcPr>
            <w:tcW w:w="817" w:type="dxa"/>
            <w:vAlign w:val="center"/>
          </w:tcPr>
          <w:p w:rsidR="00477BC6" w:rsidRDefault="002675AC">
            <w:pPr>
              <w:jc w:val="center"/>
            </w:pPr>
            <w:r>
              <w:rPr>
                <w:color w:val="000000"/>
                <w:sz w:val="24"/>
              </w:rPr>
              <w:t>19</w:t>
            </w:r>
          </w:p>
        </w:tc>
        <w:tc>
          <w:tcPr>
            <w:tcW w:w="1276" w:type="dxa"/>
            <w:vAlign w:val="center"/>
          </w:tcPr>
          <w:p w:rsidR="00477BC6" w:rsidRDefault="002675AC">
            <w:pPr>
              <w:jc w:val="center"/>
            </w:pPr>
            <w:r>
              <w:rPr>
                <w:color w:val="000000"/>
                <w:sz w:val="24"/>
              </w:rPr>
              <w:t>600028</w:t>
            </w:r>
          </w:p>
        </w:tc>
        <w:tc>
          <w:tcPr>
            <w:tcW w:w="1701" w:type="dxa"/>
            <w:vAlign w:val="center"/>
          </w:tcPr>
          <w:p w:rsidR="00477BC6" w:rsidRDefault="002675AC">
            <w:pPr>
              <w:jc w:val="center"/>
            </w:pPr>
            <w:r>
              <w:rPr>
                <w:color w:val="000000"/>
                <w:sz w:val="24"/>
              </w:rPr>
              <w:t>中国石化</w:t>
            </w:r>
          </w:p>
        </w:tc>
        <w:tc>
          <w:tcPr>
            <w:tcW w:w="1559" w:type="dxa"/>
            <w:vAlign w:val="center"/>
          </w:tcPr>
          <w:p w:rsidR="00477BC6" w:rsidRDefault="002675AC">
            <w:pPr>
              <w:jc w:val="right"/>
            </w:pPr>
            <w:r>
              <w:rPr>
                <w:color w:val="000000"/>
                <w:sz w:val="24"/>
              </w:rPr>
              <w:t>12,200</w:t>
            </w:r>
          </w:p>
        </w:tc>
        <w:tc>
          <w:tcPr>
            <w:tcW w:w="1932" w:type="dxa"/>
            <w:vAlign w:val="center"/>
          </w:tcPr>
          <w:p w:rsidR="00477BC6" w:rsidRDefault="002675AC">
            <w:pPr>
              <w:jc w:val="right"/>
            </w:pPr>
            <w:r>
              <w:rPr>
                <w:color w:val="000000"/>
                <w:sz w:val="24"/>
              </w:rPr>
              <w:t>62,342.00</w:t>
            </w:r>
          </w:p>
        </w:tc>
        <w:tc>
          <w:tcPr>
            <w:tcW w:w="1612" w:type="dxa"/>
            <w:vAlign w:val="center"/>
          </w:tcPr>
          <w:p w:rsidR="00477BC6" w:rsidRDefault="002675AC">
            <w:pPr>
              <w:jc w:val="right"/>
            </w:pPr>
            <w:r>
              <w:rPr>
                <w:color w:val="000000"/>
                <w:sz w:val="24"/>
              </w:rPr>
              <w:t>0.02</w:t>
            </w:r>
          </w:p>
        </w:tc>
      </w:tr>
      <w:tr w:rsidR="00477BC6">
        <w:trPr>
          <w:jc w:val="center"/>
        </w:trPr>
        <w:tc>
          <w:tcPr>
            <w:tcW w:w="817" w:type="dxa"/>
            <w:vAlign w:val="center"/>
          </w:tcPr>
          <w:p w:rsidR="00477BC6" w:rsidRDefault="002675AC">
            <w:pPr>
              <w:jc w:val="center"/>
            </w:pPr>
            <w:r>
              <w:rPr>
                <w:color w:val="000000"/>
                <w:sz w:val="24"/>
              </w:rPr>
              <w:t>20</w:t>
            </w:r>
          </w:p>
        </w:tc>
        <w:tc>
          <w:tcPr>
            <w:tcW w:w="1276" w:type="dxa"/>
            <w:vAlign w:val="center"/>
          </w:tcPr>
          <w:p w:rsidR="00477BC6" w:rsidRDefault="002675AC">
            <w:pPr>
              <w:jc w:val="center"/>
            </w:pPr>
            <w:r>
              <w:rPr>
                <w:color w:val="000000"/>
                <w:sz w:val="24"/>
              </w:rPr>
              <w:t>601229</w:t>
            </w:r>
          </w:p>
        </w:tc>
        <w:tc>
          <w:tcPr>
            <w:tcW w:w="1701" w:type="dxa"/>
            <w:vAlign w:val="center"/>
          </w:tcPr>
          <w:p w:rsidR="00477BC6" w:rsidRDefault="002675AC">
            <w:pPr>
              <w:jc w:val="center"/>
            </w:pPr>
            <w:r>
              <w:rPr>
                <w:color w:val="000000"/>
                <w:sz w:val="24"/>
              </w:rPr>
              <w:t>上海银行</w:t>
            </w:r>
          </w:p>
        </w:tc>
        <w:tc>
          <w:tcPr>
            <w:tcW w:w="1559" w:type="dxa"/>
            <w:vAlign w:val="center"/>
          </w:tcPr>
          <w:p w:rsidR="00477BC6" w:rsidRDefault="002675AC">
            <w:pPr>
              <w:jc w:val="right"/>
            </w:pPr>
            <w:r>
              <w:rPr>
                <w:color w:val="000000"/>
                <w:sz w:val="24"/>
              </w:rPr>
              <w:t>6,501</w:t>
            </w:r>
          </w:p>
        </w:tc>
        <w:tc>
          <w:tcPr>
            <w:tcW w:w="1932" w:type="dxa"/>
            <w:vAlign w:val="center"/>
          </w:tcPr>
          <w:p w:rsidR="00477BC6" w:rsidRDefault="002675AC">
            <w:pPr>
              <w:jc w:val="right"/>
            </w:pPr>
            <w:r>
              <w:rPr>
                <w:color w:val="000000"/>
                <w:sz w:val="24"/>
              </w:rPr>
              <w:t>61,694.49</w:t>
            </w:r>
          </w:p>
        </w:tc>
        <w:tc>
          <w:tcPr>
            <w:tcW w:w="1612" w:type="dxa"/>
            <w:vAlign w:val="center"/>
          </w:tcPr>
          <w:p w:rsidR="00477BC6" w:rsidRDefault="002675AC">
            <w:pPr>
              <w:jc w:val="right"/>
            </w:pPr>
            <w:r>
              <w:rPr>
                <w:color w:val="000000"/>
                <w:sz w:val="24"/>
              </w:rPr>
              <w:t>0.02</w:t>
            </w:r>
          </w:p>
        </w:tc>
      </w:tr>
      <w:tr w:rsidR="00477BC6">
        <w:trPr>
          <w:jc w:val="center"/>
        </w:trPr>
        <w:tc>
          <w:tcPr>
            <w:tcW w:w="817" w:type="dxa"/>
            <w:vAlign w:val="center"/>
          </w:tcPr>
          <w:p w:rsidR="00477BC6" w:rsidRDefault="002675AC">
            <w:pPr>
              <w:jc w:val="center"/>
            </w:pPr>
            <w:r>
              <w:rPr>
                <w:color w:val="000000"/>
                <w:sz w:val="24"/>
              </w:rPr>
              <w:t>21</w:t>
            </w:r>
          </w:p>
        </w:tc>
        <w:tc>
          <w:tcPr>
            <w:tcW w:w="1276" w:type="dxa"/>
            <w:vAlign w:val="center"/>
          </w:tcPr>
          <w:p w:rsidR="00477BC6" w:rsidRDefault="002675AC">
            <w:pPr>
              <w:jc w:val="center"/>
            </w:pPr>
            <w:r>
              <w:rPr>
                <w:color w:val="000000"/>
                <w:sz w:val="24"/>
              </w:rPr>
              <w:t>600919</w:t>
            </w:r>
          </w:p>
        </w:tc>
        <w:tc>
          <w:tcPr>
            <w:tcW w:w="1701" w:type="dxa"/>
            <w:vAlign w:val="center"/>
          </w:tcPr>
          <w:p w:rsidR="00477BC6" w:rsidRDefault="002675AC">
            <w:pPr>
              <w:jc w:val="center"/>
            </w:pPr>
            <w:r>
              <w:rPr>
                <w:color w:val="000000"/>
                <w:sz w:val="24"/>
              </w:rPr>
              <w:t>江苏银行</w:t>
            </w:r>
          </w:p>
        </w:tc>
        <w:tc>
          <w:tcPr>
            <w:tcW w:w="1559" w:type="dxa"/>
            <w:vAlign w:val="center"/>
          </w:tcPr>
          <w:p w:rsidR="00477BC6" w:rsidRDefault="002675AC">
            <w:pPr>
              <w:jc w:val="right"/>
            </w:pPr>
            <w:r>
              <w:rPr>
                <w:color w:val="000000"/>
                <w:sz w:val="24"/>
              </w:rPr>
              <w:t>8,400</w:t>
            </w:r>
          </w:p>
        </w:tc>
        <w:tc>
          <w:tcPr>
            <w:tcW w:w="1932" w:type="dxa"/>
            <w:vAlign w:val="center"/>
          </w:tcPr>
          <w:p w:rsidR="00477BC6" w:rsidRDefault="002675AC">
            <w:pPr>
              <w:jc w:val="right"/>
            </w:pPr>
            <w:r>
              <w:rPr>
                <w:color w:val="000000"/>
                <w:sz w:val="24"/>
              </w:rPr>
              <w:t>60,816.00</w:t>
            </w:r>
          </w:p>
        </w:tc>
        <w:tc>
          <w:tcPr>
            <w:tcW w:w="1612" w:type="dxa"/>
            <w:vAlign w:val="center"/>
          </w:tcPr>
          <w:p w:rsidR="00477BC6" w:rsidRDefault="002675AC">
            <w:pPr>
              <w:jc w:val="right"/>
            </w:pPr>
            <w:r>
              <w:rPr>
                <w:color w:val="000000"/>
                <w:sz w:val="24"/>
              </w:rPr>
              <w:t>0.02</w:t>
            </w:r>
          </w:p>
        </w:tc>
      </w:tr>
      <w:tr w:rsidR="00477BC6">
        <w:trPr>
          <w:jc w:val="center"/>
        </w:trPr>
        <w:tc>
          <w:tcPr>
            <w:tcW w:w="817" w:type="dxa"/>
            <w:vAlign w:val="center"/>
          </w:tcPr>
          <w:p w:rsidR="00477BC6" w:rsidRDefault="002675AC">
            <w:pPr>
              <w:jc w:val="center"/>
            </w:pPr>
            <w:r>
              <w:rPr>
                <w:color w:val="000000"/>
                <w:sz w:val="24"/>
              </w:rPr>
              <w:t>22</w:t>
            </w:r>
          </w:p>
        </w:tc>
        <w:tc>
          <w:tcPr>
            <w:tcW w:w="1276" w:type="dxa"/>
            <w:vAlign w:val="center"/>
          </w:tcPr>
          <w:p w:rsidR="00477BC6" w:rsidRDefault="002675AC">
            <w:pPr>
              <w:jc w:val="center"/>
            </w:pPr>
            <w:r>
              <w:rPr>
                <w:color w:val="000000"/>
                <w:sz w:val="24"/>
              </w:rPr>
              <w:t>601899</w:t>
            </w:r>
          </w:p>
        </w:tc>
        <w:tc>
          <w:tcPr>
            <w:tcW w:w="1701" w:type="dxa"/>
            <w:vAlign w:val="center"/>
          </w:tcPr>
          <w:p w:rsidR="00477BC6" w:rsidRDefault="002675AC">
            <w:pPr>
              <w:jc w:val="center"/>
            </w:pPr>
            <w:r>
              <w:rPr>
                <w:color w:val="000000"/>
                <w:sz w:val="24"/>
              </w:rPr>
              <w:t>紫金矿业</w:t>
            </w:r>
          </w:p>
        </w:tc>
        <w:tc>
          <w:tcPr>
            <w:tcW w:w="1559" w:type="dxa"/>
            <w:vAlign w:val="center"/>
          </w:tcPr>
          <w:p w:rsidR="00477BC6" w:rsidRDefault="002675AC">
            <w:pPr>
              <w:jc w:val="right"/>
            </w:pPr>
            <w:r>
              <w:rPr>
                <w:color w:val="000000"/>
                <w:sz w:val="24"/>
              </w:rPr>
              <w:t>12,500</w:t>
            </w:r>
          </w:p>
        </w:tc>
        <w:tc>
          <w:tcPr>
            <w:tcW w:w="1932" w:type="dxa"/>
            <w:vAlign w:val="center"/>
          </w:tcPr>
          <w:p w:rsidR="00477BC6" w:rsidRDefault="002675AC">
            <w:pPr>
              <w:jc w:val="right"/>
            </w:pPr>
            <w:r>
              <w:rPr>
                <w:color w:val="000000"/>
                <w:sz w:val="24"/>
              </w:rPr>
              <w:t>57,375.00</w:t>
            </w:r>
          </w:p>
        </w:tc>
        <w:tc>
          <w:tcPr>
            <w:tcW w:w="1612" w:type="dxa"/>
            <w:vAlign w:val="center"/>
          </w:tcPr>
          <w:p w:rsidR="00477BC6" w:rsidRDefault="002675AC">
            <w:pPr>
              <w:jc w:val="right"/>
            </w:pPr>
            <w:r>
              <w:rPr>
                <w:color w:val="000000"/>
                <w:sz w:val="24"/>
              </w:rPr>
              <w:t>0.02</w:t>
            </w:r>
          </w:p>
        </w:tc>
      </w:tr>
      <w:tr w:rsidR="00477BC6">
        <w:trPr>
          <w:jc w:val="center"/>
        </w:trPr>
        <w:tc>
          <w:tcPr>
            <w:tcW w:w="817" w:type="dxa"/>
            <w:vAlign w:val="center"/>
          </w:tcPr>
          <w:p w:rsidR="00477BC6" w:rsidRDefault="002675AC">
            <w:pPr>
              <w:jc w:val="center"/>
            </w:pPr>
            <w:r>
              <w:rPr>
                <w:color w:val="000000"/>
                <w:sz w:val="24"/>
              </w:rPr>
              <w:t>23</w:t>
            </w:r>
          </w:p>
        </w:tc>
        <w:tc>
          <w:tcPr>
            <w:tcW w:w="1276" w:type="dxa"/>
            <w:vAlign w:val="center"/>
          </w:tcPr>
          <w:p w:rsidR="00477BC6" w:rsidRDefault="002675AC">
            <w:pPr>
              <w:jc w:val="center"/>
            </w:pPr>
            <w:r>
              <w:rPr>
                <w:color w:val="000000"/>
                <w:sz w:val="24"/>
              </w:rPr>
              <w:t>601088</w:t>
            </w:r>
          </w:p>
        </w:tc>
        <w:tc>
          <w:tcPr>
            <w:tcW w:w="1701" w:type="dxa"/>
            <w:vAlign w:val="center"/>
          </w:tcPr>
          <w:p w:rsidR="00477BC6" w:rsidRDefault="002675AC">
            <w:pPr>
              <w:jc w:val="center"/>
            </w:pPr>
            <w:r>
              <w:rPr>
                <w:color w:val="000000"/>
                <w:sz w:val="24"/>
              </w:rPr>
              <w:t>中国神华</w:t>
            </w:r>
          </w:p>
        </w:tc>
        <w:tc>
          <w:tcPr>
            <w:tcW w:w="1559" w:type="dxa"/>
            <w:vAlign w:val="center"/>
          </w:tcPr>
          <w:p w:rsidR="00477BC6" w:rsidRDefault="002675AC">
            <w:pPr>
              <w:jc w:val="right"/>
            </w:pPr>
            <w:r>
              <w:rPr>
                <w:color w:val="000000"/>
                <w:sz w:val="24"/>
              </w:rPr>
              <w:t>3,000</w:t>
            </w:r>
          </w:p>
        </w:tc>
        <w:tc>
          <w:tcPr>
            <w:tcW w:w="1932" w:type="dxa"/>
            <w:vAlign w:val="center"/>
          </w:tcPr>
          <w:p w:rsidR="00477BC6" w:rsidRDefault="002675AC">
            <w:pPr>
              <w:jc w:val="right"/>
            </w:pPr>
            <w:r>
              <w:rPr>
                <w:color w:val="000000"/>
                <w:sz w:val="24"/>
              </w:rPr>
              <w:t>54,750.00</w:t>
            </w:r>
          </w:p>
        </w:tc>
        <w:tc>
          <w:tcPr>
            <w:tcW w:w="1612" w:type="dxa"/>
            <w:vAlign w:val="center"/>
          </w:tcPr>
          <w:p w:rsidR="00477BC6" w:rsidRDefault="002675AC">
            <w:pPr>
              <w:jc w:val="right"/>
            </w:pPr>
            <w:r>
              <w:rPr>
                <w:color w:val="000000"/>
                <w:sz w:val="24"/>
              </w:rPr>
              <w:t>0.02</w:t>
            </w:r>
          </w:p>
        </w:tc>
      </w:tr>
      <w:tr w:rsidR="00477BC6">
        <w:trPr>
          <w:jc w:val="center"/>
        </w:trPr>
        <w:tc>
          <w:tcPr>
            <w:tcW w:w="817" w:type="dxa"/>
            <w:vAlign w:val="center"/>
          </w:tcPr>
          <w:p w:rsidR="00477BC6" w:rsidRDefault="002675AC">
            <w:pPr>
              <w:jc w:val="center"/>
            </w:pPr>
            <w:r>
              <w:rPr>
                <w:color w:val="000000"/>
                <w:sz w:val="24"/>
              </w:rPr>
              <w:t>24</w:t>
            </w:r>
          </w:p>
        </w:tc>
        <w:tc>
          <w:tcPr>
            <w:tcW w:w="1276" w:type="dxa"/>
            <w:vAlign w:val="center"/>
          </w:tcPr>
          <w:p w:rsidR="00477BC6" w:rsidRDefault="002675AC">
            <w:pPr>
              <w:jc w:val="center"/>
            </w:pPr>
            <w:r>
              <w:rPr>
                <w:color w:val="000000"/>
                <w:sz w:val="24"/>
              </w:rPr>
              <w:t>601628</w:t>
            </w:r>
          </w:p>
        </w:tc>
        <w:tc>
          <w:tcPr>
            <w:tcW w:w="1701" w:type="dxa"/>
            <w:vAlign w:val="center"/>
          </w:tcPr>
          <w:p w:rsidR="00477BC6" w:rsidRDefault="002675AC">
            <w:pPr>
              <w:jc w:val="center"/>
            </w:pPr>
            <w:r>
              <w:rPr>
                <w:color w:val="000000"/>
                <w:sz w:val="24"/>
              </w:rPr>
              <w:t>中国人寿</w:t>
            </w:r>
          </w:p>
        </w:tc>
        <w:tc>
          <w:tcPr>
            <w:tcW w:w="1559" w:type="dxa"/>
            <w:vAlign w:val="center"/>
          </w:tcPr>
          <w:p w:rsidR="00477BC6" w:rsidRDefault="002675AC">
            <w:pPr>
              <w:jc w:val="right"/>
            </w:pPr>
            <w:r>
              <w:rPr>
                <w:color w:val="000000"/>
                <w:sz w:val="24"/>
              </w:rPr>
              <w:t>1,500</w:t>
            </w:r>
          </w:p>
        </w:tc>
        <w:tc>
          <w:tcPr>
            <w:tcW w:w="1932" w:type="dxa"/>
            <w:vAlign w:val="center"/>
          </w:tcPr>
          <w:p w:rsidR="00477BC6" w:rsidRDefault="002675AC">
            <w:pPr>
              <w:jc w:val="right"/>
            </w:pPr>
            <w:r>
              <w:rPr>
                <w:color w:val="000000"/>
                <w:sz w:val="24"/>
              </w:rPr>
              <w:t>52,305.00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25</w:t>
            </w:r>
          </w:p>
        </w:tc>
        <w:tc>
          <w:tcPr>
            <w:tcW w:w="1276" w:type="dxa"/>
            <w:vAlign w:val="center"/>
          </w:tcPr>
          <w:p w:rsidR="00477BC6" w:rsidRDefault="002675AC">
            <w:pPr>
              <w:jc w:val="center"/>
            </w:pPr>
            <w:r>
              <w:rPr>
                <w:color w:val="000000"/>
                <w:sz w:val="24"/>
              </w:rPr>
              <w:t>601857</w:t>
            </w:r>
          </w:p>
        </w:tc>
        <w:tc>
          <w:tcPr>
            <w:tcW w:w="1701" w:type="dxa"/>
            <w:vAlign w:val="center"/>
          </w:tcPr>
          <w:p w:rsidR="00477BC6" w:rsidRDefault="002675AC">
            <w:pPr>
              <w:jc w:val="center"/>
            </w:pPr>
            <w:r>
              <w:rPr>
                <w:color w:val="000000"/>
                <w:sz w:val="24"/>
              </w:rPr>
              <w:t>中国石油</w:t>
            </w:r>
          </w:p>
        </w:tc>
        <w:tc>
          <w:tcPr>
            <w:tcW w:w="1559" w:type="dxa"/>
            <w:vAlign w:val="center"/>
          </w:tcPr>
          <w:p w:rsidR="00477BC6" w:rsidRDefault="002675AC">
            <w:pPr>
              <w:jc w:val="right"/>
            </w:pPr>
            <w:r>
              <w:rPr>
                <w:color w:val="000000"/>
                <w:sz w:val="24"/>
              </w:rPr>
              <w:t>8,800</w:t>
            </w:r>
          </w:p>
        </w:tc>
        <w:tc>
          <w:tcPr>
            <w:tcW w:w="1932" w:type="dxa"/>
            <w:vAlign w:val="center"/>
          </w:tcPr>
          <w:p w:rsidR="00477BC6" w:rsidRDefault="002675AC">
            <w:pPr>
              <w:jc w:val="right"/>
            </w:pPr>
            <w:r>
              <w:rPr>
                <w:color w:val="000000"/>
                <w:sz w:val="24"/>
              </w:rPr>
              <w:t>51,304.00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26</w:t>
            </w:r>
          </w:p>
        </w:tc>
        <w:tc>
          <w:tcPr>
            <w:tcW w:w="1276" w:type="dxa"/>
            <w:vAlign w:val="center"/>
          </w:tcPr>
          <w:p w:rsidR="00477BC6" w:rsidRDefault="002675AC">
            <w:pPr>
              <w:jc w:val="center"/>
            </w:pPr>
            <w:r>
              <w:rPr>
                <w:color w:val="000000"/>
                <w:sz w:val="24"/>
              </w:rPr>
              <w:t>600050</w:t>
            </w:r>
          </w:p>
        </w:tc>
        <w:tc>
          <w:tcPr>
            <w:tcW w:w="1701" w:type="dxa"/>
            <w:vAlign w:val="center"/>
          </w:tcPr>
          <w:p w:rsidR="00477BC6" w:rsidRDefault="002675AC">
            <w:pPr>
              <w:jc w:val="center"/>
            </w:pPr>
            <w:r>
              <w:rPr>
                <w:color w:val="000000"/>
                <w:sz w:val="24"/>
              </w:rPr>
              <w:t>中国联通</w:t>
            </w:r>
          </w:p>
        </w:tc>
        <w:tc>
          <w:tcPr>
            <w:tcW w:w="1559" w:type="dxa"/>
            <w:vAlign w:val="center"/>
          </w:tcPr>
          <w:p w:rsidR="00477BC6" w:rsidRDefault="002675AC">
            <w:pPr>
              <w:jc w:val="right"/>
            </w:pPr>
            <w:r>
              <w:rPr>
                <w:color w:val="000000"/>
                <w:sz w:val="24"/>
              </w:rPr>
              <w:t>8,500</w:t>
            </w:r>
          </w:p>
        </w:tc>
        <w:tc>
          <w:tcPr>
            <w:tcW w:w="1932" w:type="dxa"/>
            <w:vAlign w:val="center"/>
          </w:tcPr>
          <w:p w:rsidR="00477BC6" w:rsidRDefault="002675AC">
            <w:pPr>
              <w:jc w:val="right"/>
            </w:pPr>
            <w:r>
              <w:rPr>
                <w:color w:val="000000"/>
                <w:sz w:val="24"/>
              </w:rPr>
              <w:t>50,065.00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27</w:t>
            </w:r>
          </w:p>
        </w:tc>
        <w:tc>
          <w:tcPr>
            <w:tcW w:w="1276" w:type="dxa"/>
            <w:vAlign w:val="center"/>
          </w:tcPr>
          <w:p w:rsidR="00477BC6" w:rsidRDefault="002675AC">
            <w:pPr>
              <w:jc w:val="center"/>
            </w:pPr>
            <w:r>
              <w:rPr>
                <w:color w:val="000000"/>
                <w:sz w:val="24"/>
              </w:rPr>
              <w:t>600999</w:t>
            </w:r>
          </w:p>
        </w:tc>
        <w:tc>
          <w:tcPr>
            <w:tcW w:w="1701" w:type="dxa"/>
            <w:vAlign w:val="center"/>
          </w:tcPr>
          <w:p w:rsidR="00477BC6" w:rsidRDefault="002675AC">
            <w:pPr>
              <w:jc w:val="center"/>
            </w:pPr>
            <w:r>
              <w:rPr>
                <w:color w:val="000000"/>
                <w:sz w:val="24"/>
              </w:rPr>
              <w:t>招商证券</w:t>
            </w:r>
          </w:p>
        </w:tc>
        <w:tc>
          <w:tcPr>
            <w:tcW w:w="1559" w:type="dxa"/>
            <w:vAlign w:val="center"/>
          </w:tcPr>
          <w:p w:rsidR="00477BC6" w:rsidRDefault="002675AC">
            <w:pPr>
              <w:jc w:val="right"/>
            </w:pPr>
            <w:r>
              <w:rPr>
                <w:color w:val="000000"/>
                <w:sz w:val="24"/>
              </w:rPr>
              <w:t>2,600</w:t>
            </w:r>
          </w:p>
        </w:tc>
        <w:tc>
          <w:tcPr>
            <w:tcW w:w="1932" w:type="dxa"/>
            <w:vAlign w:val="center"/>
          </w:tcPr>
          <w:p w:rsidR="00477BC6" w:rsidRDefault="002675AC">
            <w:pPr>
              <w:jc w:val="right"/>
            </w:pPr>
            <w:r>
              <w:rPr>
                <w:color w:val="000000"/>
                <w:sz w:val="24"/>
              </w:rPr>
              <w:t>47,554.00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28</w:t>
            </w:r>
          </w:p>
        </w:tc>
        <w:tc>
          <w:tcPr>
            <w:tcW w:w="1276" w:type="dxa"/>
            <w:vAlign w:val="center"/>
          </w:tcPr>
          <w:p w:rsidR="00477BC6" w:rsidRDefault="002675AC">
            <w:pPr>
              <w:jc w:val="center"/>
            </w:pPr>
            <w:r>
              <w:rPr>
                <w:color w:val="000000"/>
                <w:sz w:val="24"/>
              </w:rPr>
              <w:t>601009</w:t>
            </w:r>
          </w:p>
        </w:tc>
        <w:tc>
          <w:tcPr>
            <w:tcW w:w="1701" w:type="dxa"/>
            <w:vAlign w:val="center"/>
          </w:tcPr>
          <w:p w:rsidR="00477BC6" w:rsidRDefault="002675AC">
            <w:pPr>
              <w:jc w:val="center"/>
            </w:pPr>
            <w:r>
              <w:rPr>
                <w:color w:val="000000"/>
                <w:sz w:val="24"/>
              </w:rPr>
              <w:t>南京银行</w:t>
            </w:r>
          </w:p>
        </w:tc>
        <w:tc>
          <w:tcPr>
            <w:tcW w:w="1559" w:type="dxa"/>
            <w:vAlign w:val="center"/>
          </w:tcPr>
          <w:p w:rsidR="00477BC6" w:rsidRDefault="002675AC">
            <w:pPr>
              <w:jc w:val="right"/>
            </w:pPr>
            <w:r>
              <w:rPr>
                <w:color w:val="000000"/>
                <w:sz w:val="24"/>
              </w:rPr>
              <w:t>5,400</w:t>
            </w:r>
          </w:p>
        </w:tc>
        <w:tc>
          <w:tcPr>
            <w:tcW w:w="1932" w:type="dxa"/>
            <w:vAlign w:val="center"/>
          </w:tcPr>
          <w:p w:rsidR="00477BC6" w:rsidRDefault="002675AC">
            <w:pPr>
              <w:jc w:val="right"/>
            </w:pPr>
            <w:r>
              <w:rPr>
                <w:color w:val="000000"/>
                <w:sz w:val="24"/>
              </w:rPr>
              <w:t>47,358.00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29</w:t>
            </w:r>
          </w:p>
        </w:tc>
        <w:tc>
          <w:tcPr>
            <w:tcW w:w="1276" w:type="dxa"/>
            <w:vAlign w:val="center"/>
          </w:tcPr>
          <w:p w:rsidR="00477BC6" w:rsidRDefault="002675AC">
            <w:pPr>
              <w:jc w:val="center"/>
            </w:pPr>
            <w:r>
              <w:rPr>
                <w:color w:val="000000"/>
                <w:sz w:val="24"/>
              </w:rPr>
              <w:t>600019</w:t>
            </w:r>
          </w:p>
        </w:tc>
        <w:tc>
          <w:tcPr>
            <w:tcW w:w="1701" w:type="dxa"/>
            <w:vAlign w:val="center"/>
          </w:tcPr>
          <w:p w:rsidR="00477BC6" w:rsidRDefault="002675AC">
            <w:pPr>
              <w:jc w:val="center"/>
            </w:pPr>
            <w:r>
              <w:rPr>
                <w:color w:val="000000"/>
                <w:sz w:val="24"/>
              </w:rPr>
              <w:t>宝钢股份</w:t>
            </w:r>
          </w:p>
        </w:tc>
        <w:tc>
          <w:tcPr>
            <w:tcW w:w="1559" w:type="dxa"/>
            <w:vAlign w:val="center"/>
          </w:tcPr>
          <w:p w:rsidR="00477BC6" w:rsidRDefault="002675AC">
            <w:pPr>
              <w:jc w:val="right"/>
            </w:pPr>
            <w:r>
              <w:rPr>
                <w:color w:val="000000"/>
                <w:sz w:val="24"/>
              </w:rPr>
              <w:t>8,100</w:t>
            </w:r>
          </w:p>
        </w:tc>
        <w:tc>
          <w:tcPr>
            <w:tcW w:w="1932" w:type="dxa"/>
            <w:vAlign w:val="center"/>
          </w:tcPr>
          <w:p w:rsidR="00477BC6" w:rsidRDefault="002675AC">
            <w:pPr>
              <w:jc w:val="right"/>
            </w:pPr>
            <w:r>
              <w:rPr>
                <w:color w:val="000000"/>
                <w:sz w:val="24"/>
              </w:rPr>
              <w:t>46,494.00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30</w:t>
            </w:r>
          </w:p>
        </w:tc>
        <w:tc>
          <w:tcPr>
            <w:tcW w:w="1276" w:type="dxa"/>
            <w:vAlign w:val="center"/>
          </w:tcPr>
          <w:p w:rsidR="00477BC6" w:rsidRDefault="002675AC">
            <w:pPr>
              <w:jc w:val="center"/>
            </w:pPr>
            <w:r>
              <w:rPr>
                <w:color w:val="000000"/>
                <w:sz w:val="24"/>
              </w:rPr>
              <w:t>600406</w:t>
            </w:r>
          </w:p>
        </w:tc>
        <w:tc>
          <w:tcPr>
            <w:tcW w:w="1701" w:type="dxa"/>
            <w:vAlign w:val="center"/>
          </w:tcPr>
          <w:p w:rsidR="00477BC6" w:rsidRDefault="002675AC">
            <w:pPr>
              <w:jc w:val="center"/>
            </w:pPr>
            <w:r>
              <w:rPr>
                <w:color w:val="000000"/>
                <w:sz w:val="24"/>
              </w:rPr>
              <w:t>国电南瑞</w:t>
            </w:r>
          </w:p>
        </w:tc>
        <w:tc>
          <w:tcPr>
            <w:tcW w:w="1559" w:type="dxa"/>
            <w:vAlign w:val="center"/>
          </w:tcPr>
          <w:p w:rsidR="00477BC6" w:rsidRDefault="002675AC">
            <w:pPr>
              <w:jc w:val="right"/>
            </w:pPr>
            <w:r>
              <w:rPr>
                <w:color w:val="000000"/>
                <w:sz w:val="24"/>
              </w:rPr>
              <w:t>2,100</w:t>
            </w:r>
          </w:p>
        </w:tc>
        <w:tc>
          <w:tcPr>
            <w:tcW w:w="1932" w:type="dxa"/>
            <w:vAlign w:val="center"/>
          </w:tcPr>
          <w:p w:rsidR="00477BC6" w:rsidRDefault="002675AC">
            <w:pPr>
              <w:jc w:val="right"/>
            </w:pPr>
            <w:r>
              <w:rPr>
                <w:color w:val="000000"/>
                <w:sz w:val="24"/>
              </w:rPr>
              <w:t>44,478.00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31</w:t>
            </w:r>
          </w:p>
        </w:tc>
        <w:tc>
          <w:tcPr>
            <w:tcW w:w="1276" w:type="dxa"/>
            <w:vAlign w:val="center"/>
          </w:tcPr>
          <w:p w:rsidR="00477BC6" w:rsidRDefault="002675AC">
            <w:pPr>
              <w:jc w:val="center"/>
            </w:pPr>
            <w:r>
              <w:rPr>
                <w:color w:val="000000"/>
                <w:sz w:val="24"/>
              </w:rPr>
              <w:t>601006</w:t>
            </w:r>
          </w:p>
        </w:tc>
        <w:tc>
          <w:tcPr>
            <w:tcW w:w="1701" w:type="dxa"/>
            <w:vAlign w:val="center"/>
          </w:tcPr>
          <w:p w:rsidR="00477BC6" w:rsidRDefault="002675AC">
            <w:pPr>
              <w:jc w:val="center"/>
            </w:pPr>
            <w:r>
              <w:rPr>
                <w:color w:val="000000"/>
                <w:sz w:val="24"/>
              </w:rPr>
              <w:t>大秦铁路</w:t>
            </w:r>
          </w:p>
        </w:tc>
        <w:tc>
          <w:tcPr>
            <w:tcW w:w="1559" w:type="dxa"/>
            <w:vAlign w:val="center"/>
          </w:tcPr>
          <w:p w:rsidR="00477BC6" w:rsidRDefault="002675AC">
            <w:pPr>
              <w:jc w:val="right"/>
            </w:pPr>
            <w:r>
              <w:rPr>
                <w:color w:val="000000"/>
                <w:sz w:val="24"/>
              </w:rPr>
              <w:t>5,400</w:t>
            </w:r>
          </w:p>
        </w:tc>
        <w:tc>
          <w:tcPr>
            <w:tcW w:w="1932" w:type="dxa"/>
            <w:vAlign w:val="center"/>
          </w:tcPr>
          <w:p w:rsidR="00477BC6" w:rsidRDefault="002675AC">
            <w:pPr>
              <w:jc w:val="right"/>
            </w:pPr>
            <w:r>
              <w:rPr>
                <w:color w:val="000000"/>
                <w:sz w:val="24"/>
              </w:rPr>
              <w:t>44,334.00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32</w:t>
            </w:r>
          </w:p>
        </w:tc>
        <w:tc>
          <w:tcPr>
            <w:tcW w:w="1276" w:type="dxa"/>
            <w:vAlign w:val="center"/>
          </w:tcPr>
          <w:p w:rsidR="00477BC6" w:rsidRDefault="002675AC">
            <w:pPr>
              <w:jc w:val="center"/>
            </w:pPr>
            <w:r>
              <w:rPr>
                <w:color w:val="000000"/>
                <w:sz w:val="24"/>
              </w:rPr>
              <w:t>601939</w:t>
            </w:r>
          </w:p>
        </w:tc>
        <w:tc>
          <w:tcPr>
            <w:tcW w:w="1701" w:type="dxa"/>
            <w:vAlign w:val="center"/>
          </w:tcPr>
          <w:p w:rsidR="00477BC6" w:rsidRDefault="002675AC">
            <w:pPr>
              <w:jc w:val="center"/>
            </w:pPr>
            <w:r>
              <w:rPr>
                <w:color w:val="000000"/>
                <w:sz w:val="24"/>
              </w:rPr>
              <w:t>建设银行</w:t>
            </w:r>
          </w:p>
        </w:tc>
        <w:tc>
          <w:tcPr>
            <w:tcW w:w="1559" w:type="dxa"/>
            <w:vAlign w:val="center"/>
          </w:tcPr>
          <w:p w:rsidR="00477BC6" w:rsidRDefault="002675AC">
            <w:pPr>
              <w:jc w:val="right"/>
            </w:pPr>
            <w:r>
              <w:rPr>
                <w:color w:val="000000"/>
                <w:sz w:val="24"/>
              </w:rPr>
              <w:t>6,100</w:t>
            </w:r>
          </w:p>
        </w:tc>
        <w:tc>
          <w:tcPr>
            <w:tcW w:w="1932" w:type="dxa"/>
            <w:vAlign w:val="center"/>
          </w:tcPr>
          <w:p w:rsidR="00477BC6" w:rsidRDefault="002675AC">
            <w:pPr>
              <w:jc w:val="right"/>
            </w:pPr>
            <w:r>
              <w:rPr>
                <w:color w:val="000000"/>
                <w:sz w:val="24"/>
              </w:rPr>
              <w:t>44,103.00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33</w:t>
            </w:r>
          </w:p>
        </w:tc>
        <w:tc>
          <w:tcPr>
            <w:tcW w:w="1276" w:type="dxa"/>
            <w:vAlign w:val="center"/>
          </w:tcPr>
          <w:p w:rsidR="00477BC6" w:rsidRDefault="002675AC">
            <w:pPr>
              <w:jc w:val="center"/>
            </w:pPr>
            <w:r>
              <w:rPr>
                <w:color w:val="000000"/>
                <w:sz w:val="24"/>
              </w:rPr>
              <w:t>601390</w:t>
            </w:r>
          </w:p>
        </w:tc>
        <w:tc>
          <w:tcPr>
            <w:tcW w:w="1701" w:type="dxa"/>
            <w:vAlign w:val="center"/>
          </w:tcPr>
          <w:p w:rsidR="00477BC6" w:rsidRDefault="002675AC">
            <w:pPr>
              <w:jc w:val="center"/>
            </w:pPr>
            <w:r>
              <w:rPr>
                <w:color w:val="000000"/>
                <w:sz w:val="24"/>
              </w:rPr>
              <w:t>中国中铁</w:t>
            </w:r>
          </w:p>
        </w:tc>
        <w:tc>
          <w:tcPr>
            <w:tcW w:w="1559" w:type="dxa"/>
            <w:vAlign w:val="center"/>
          </w:tcPr>
          <w:p w:rsidR="00477BC6" w:rsidRDefault="002675AC">
            <w:pPr>
              <w:jc w:val="right"/>
            </w:pPr>
            <w:r>
              <w:rPr>
                <w:color w:val="000000"/>
                <w:sz w:val="24"/>
              </w:rPr>
              <w:t>7,400</w:t>
            </w:r>
          </w:p>
        </w:tc>
        <w:tc>
          <w:tcPr>
            <w:tcW w:w="1932" w:type="dxa"/>
            <w:vAlign w:val="center"/>
          </w:tcPr>
          <w:p w:rsidR="00477BC6" w:rsidRDefault="002675AC">
            <w:pPr>
              <w:jc w:val="right"/>
            </w:pPr>
            <w:r>
              <w:rPr>
                <w:color w:val="000000"/>
                <w:sz w:val="24"/>
              </w:rPr>
              <w:t>43,956.00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34</w:t>
            </w:r>
          </w:p>
        </w:tc>
        <w:tc>
          <w:tcPr>
            <w:tcW w:w="1276" w:type="dxa"/>
            <w:vAlign w:val="center"/>
          </w:tcPr>
          <w:p w:rsidR="00477BC6" w:rsidRDefault="002675AC">
            <w:pPr>
              <w:jc w:val="center"/>
            </w:pPr>
            <w:r>
              <w:rPr>
                <w:color w:val="000000"/>
                <w:sz w:val="24"/>
              </w:rPr>
              <w:t>601989</w:t>
            </w:r>
          </w:p>
        </w:tc>
        <w:tc>
          <w:tcPr>
            <w:tcW w:w="1701" w:type="dxa"/>
            <w:vAlign w:val="center"/>
          </w:tcPr>
          <w:p w:rsidR="00477BC6" w:rsidRDefault="002675AC">
            <w:pPr>
              <w:jc w:val="center"/>
            </w:pPr>
            <w:r>
              <w:rPr>
                <w:color w:val="000000"/>
                <w:sz w:val="24"/>
              </w:rPr>
              <w:t>中国重工</w:t>
            </w:r>
          </w:p>
        </w:tc>
        <w:tc>
          <w:tcPr>
            <w:tcW w:w="1559" w:type="dxa"/>
            <w:vAlign w:val="center"/>
          </w:tcPr>
          <w:p w:rsidR="00477BC6" w:rsidRDefault="002675AC">
            <w:pPr>
              <w:jc w:val="right"/>
            </w:pPr>
            <w:r>
              <w:rPr>
                <w:color w:val="000000"/>
                <w:sz w:val="24"/>
              </w:rPr>
              <w:t>8,300</w:t>
            </w:r>
          </w:p>
        </w:tc>
        <w:tc>
          <w:tcPr>
            <w:tcW w:w="1932" w:type="dxa"/>
            <w:vAlign w:val="center"/>
          </w:tcPr>
          <w:p w:rsidR="00477BC6" w:rsidRDefault="002675AC">
            <w:pPr>
              <w:jc w:val="right"/>
            </w:pPr>
            <w:r>
              <w:rPr>
                <w:color w:val="000000"/>
                <w:sz w:val="24"/>
              </w:rPr>
              <w:t>43,492.00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35</w:t>
            </w:r>
          </w:p>
        </w:tc>
        <w:tc>
          <w:tcPr>
            <w:tcW w:w="1276" w:type="dxa"/>
            <w:vAlign w:val="center"/>
          </w:tcPr>
          <w:p w:rsidR="00477BC6" w:rsidRDefault="002675AC">
            <w:pPr>
              <w:jc w:val="center"/>
            </w:pPr>
            <w:r>
              <w:rPr>
                <w:color w:val="000000"/>
                <w:sz w:val="24"/>
              </w:rPr>
              <w:t>601186</w:t>
            </w:r>
          </w:p>
        </w:tc>
        <w:tc>
          <w:tcPr>
            <w:tcW w:w="1701" w:type="dxa"/>
            <w:vAlign w:val="center"/>
          </w:tcPr>
          <w:p w:rsidR="00477BC6" w:rsidRDefault="002675AC">
            <w:pPr>
              <w:jc w:val="center"/>
            </w:pPr>
            <w:r>
              <w:rPr>
                <w:color w:val="000000"/>
                <w:sz w:val="24"/>
              </w:rPr>
              <w:t>中国铁建</w:t>
            </w:r>
          </w:p>
        </w:tc>
        <w:tc>
          <w:tcPr>
            <w:tcW w:w="1559" w:type="dxa"/>
            <w:vAlign w:val="center"/>
          </w:tcPr>
          <w:p w:rsidR="00477BC6" w:rsidRDefault="002675AC">
            <w:pPr>
              <w:jc w:val="right"/>
            </w:pPr>
            <w:r>
              <w:rPr>
                <w:color w:val="000000"/>
                <w:sz w:val="24"/>
              </w:rPr>
              <w:t>4,200</w:t>
            </w:r>
          </w:p>
        </w:tc>
        <w:tc>
          <w:tcPr>
            <w:tcW w:w="1932" w:type="dxa"/>
            <w:vAlign w:val="center"/>
          </w:tcPr>
          <w:p w:rsidR="00477BC6" w:rsidRDefault="002675AC">
            <w:pPr>
              <w:jc w:val="right"/>
            </w:pPr>
            <w:r>
              <w:rPr>
                <w:color w:val="000000"/>
                <w:sz w:val="24"/>
              </w:rPr>
              <w:t>42,588.00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36</w:t>
            </w:r>
          </w:p>
        </w:tc>
        <w:tc>
          <w:tcPr>
            <w:tcW w:w="1276" w:type="dxa"/>
            <w:vAlign w:val="center"/>
          </w:tcPr>
          <w:p w:rsidR="00477BC6" w:rsidRDefault="002675AC">
            <w:pPr>
              <w:jc w:val="center"/>
            </w:pPr>
            <w:r>
              <w:rPr>
                <w:color w:val="000000"/>
                <w:sz w:val="24"/>
              </w:rPr>
              <w:t>601336</w:t>
            </w:r>
          </w:p>
        </w:tc>
        <w:tc>
          <w:tcPr>
            <w:tcW w:w="1701" w:type="dxa"/>
            <w:vAlign w:val="center"/>
          </w:tcPr>
          <w:p w:rsidR="00477BC6" w:rsidRDefault="002675AC">
            <w:pPr>
              <w:jc w:val="center"/>
            </w:pPr>
            <w:r>
              <w:rPr>
                <w:color w:val="000000"/>
                <w:sz w:val="24"/>
              </w:rPr>
              <w:t>新华保险</w:t>
            </w:r>
          </w:p>
        </w:tc>
        <w:tc>
          <w:tcPr>
            <w:tcW w:w="1559" w:type="dxa"/>
            <w:vAlign w:val="center"/>
          </w:tcPr>
          <w:p w:rsidR="00477BC6" w:rsidRDefault="002675AC">
            <w:pPr>
              <w:jc w:val="right"/>
            </w:pPr>
            <w:r>
              <w:rPr>
                <w:color w:val="000000"/>
                <w:sz w:val="24"/>
              </w:rPr>
              <w:t>800</w:t>
            </w:r>
          </w:p>
        </w:tc>
        <w:tc>
          <w:tcPr>
            <w:tcW w:w="1932" w:type="dxa"/>
            <w:vAlign w:val="center"/>
          </w:tcPr>
          <w:p w:rsidR="00477BC6" w:rsidRDefault="002675AC">
            <w:pPr>
              <w:jc w:val="right"/>
            </w:pPr>
            <w:r>
              <w:rPr>
                <w:color w:val="000000"/>
                <w:sz w:val="24"/>
              </w:rPr>
              <w:t>39,320.00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37</w:t>
            </w:r>
          </w:p>
        </w:tc>
        <w:tc>
          <w:tcPr>
            <w:tcW w:w="1276" w:type="dxa"/>
            <w:vAlign w:val="center"/>
          </w:tcPr>
          <w:p w:rsidR="00477BC6" w:rsidRDefault="002675AC">
            <w:pPr>
              <w:jc w:val="center"/>
            </w:pPr>
            <w:r>
              <w:rPr>
                <w:color w:val="000000"/>
                <w:sz w:val="24"/>
              </w:rPr>
              <w:t>600741</w:t>
            </w:r>
          </w:p>
        </w:tc>
        <w:tc>
          <w:tcPr>
            <w:tcW w:w="1701" w:type="dxa"/>
            <w:vAlign w:val="center"/>
          </w:tcPr>
          <w:p w:rsidR="00477BC6" w:rsidRDefault="002675AC">
            <w:pPr>
              <w:jc w:val="center"/>
            </w:pPr>
            <w:r>
              <w:rPr>
                <w:color w:val="000000"/>
                <w:sz w:val="24"/>
              </w:rPr>
              <w:t>华域汽车</w:t>
            </w:r>
          </w:p>
        </w:tc>
        <w:tc>
          <w:tcPr>
            <w:tcW w:w="1559" w:type="dxa"/>
            <w:vAlign w:val="center"/>
          </w:tcPr>
          <w:p w:rsidR="00477BC6" w:rsidRDefault="002675AC">
            <w:pPr>
              <w:jc w:val="right"/>
            </w:pPr>
            <w:r>
              <w:rPr>
                <w:color w:val="000000"/>
                <w:sz w:val="24"/>
              </w:rPr>
              <w:t>1,400</w:t>
            </w:r>
          </w:p>
        </w:tc>
        <w:tc>
          <w:tcPr>
            <w:tcW w:w="1932" w:type="dxa"/>
            <w:vAlign w:val="center"/>
          </w:tcPr>
          <w:p w:rsidR="00477BC6" w:rsidRDefault="002675AC">
            <w:pPr>
              <w:jc w:val="right"/>
            </w:pPr>
            <w:r>
              <w:rPr>
                <w:color w:val="000000"/>
                <w:sz w:val="24"/>
              </w:rPr>
              <w:t>36,386.00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38</w:t>
            </w:r>
          </w:p>
        </w:tc>
        <w:tc>
          <w:tcPr>
            <w:tcW w:w="1276" w:type="dxa"/>
            <w:vAlign w:val="center"/>
          </w:tcPr>
          <w:p w:rsidR="00477BC6" w:rsidRDefault="002675AC">
            <w:pPr>
              <w:jc w:val="center"/>
            </w:pPr>
            <w:r>
              <w:rPr>
                <w:color w:val="000000"/>
                <w:sz w:val="24"/>
              </w:rPr>
              <w:t>600958</w:t>
            </w:r>
          </w:p>
        </w:tc>
        <w:tc>
          <w:tcPr>
            <w:tcW w:w="1701" w:type="dxa"/>
            <w:vAlign w:val="center"/>
          </w:tcPr>
          <w:p w:rsidR="00477BC6" w:rsidRDefault="002675AC">
            <w:pPr>
              <w:jc w:val="center"/>
            </w:pPr>
            <w:r>
              <w:rPr>
                <w:color w:val="000000"/>
                <w:sz w:val="24"/>
              </w:rPr>
              <w:t>东方证券</w:t>
            </w:r>
          </w:p>
        </w:tc>
        <w:tc>
          <w:tcPr>
            <w:tcW w:w="1559" w:type="dxa"/>
            <w:vAlign w:val="center"/>
          </w:tcPr>
          <w:p w:rsidR="00477BC6" w:rsidRDefault="002675AC">
            <w:pPr>
              <w:jc w:val="right"/>
            </w:pPr>
            <w:r>
              <w:rPr>
                <w:color w:val="000000"/>
                <w:sz w:val="24"/>
              </w:rPr>
              <w:t>3,300</w:t>
            </w:r>
          </w:p>
        </w:tc>
        <w:tc>
          <w:tcPr>
            <w:tcW w:w="1932" w:type="dxa"/>
            <w:vAlign w:val="center"/>
          </w:tcPr>
          <w:p w:rsidR="00477BC6" w:rsidRDefault="002675AC">
            <w:pPr>
              <w:jc w:val="right"/>
            </w:pPr>
            <w:r>
              <w:rPr>
                <w:color w:val="000000"/>
                <w:sz w:val="24"/>
              </w:rPr>
              <w:t>35,508.00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39</w:t>
            </w:r>
          </w:p>
        </w:tc>
        <w:tc>
          <w:tcPr>
            <w:tcW w:w="1276" w:type="dxa"/>
            <w:vAlign w:val="center"/>
          </w:tcPr>
          <w:p w:rsidR="00477BC6" w:rsidRDefault="002675AC">
            <w:pPr>
              <w:jc w:val="center"/>
            </w:pPr>
            <w:r>
              <w:rPr>
                <w:color w:val="000000"/>
                <w:sz w:val="24"/>
              </w:rPr>
              <w:t>600436</w:t>
            </w:r>
          </w:p>
        </w:tc>
        <w:tc>
          <w:tcPr>
            <w:tcW w:w="1701" w:type="dxa"/>
            <w:vAlign w:val="center"/>
          </w:tcPr>
          <w:p w:rsidR="00477BC6" w:rsidRDefault="002675AC">
            <w:pPr>
              <w:jc w:val="center"/>
            </w:pPr>
            <w:r>
              <w:rPr>
                <w:color w:val="000000"/>
                <w:sz w:val="24"/>
              </w:rPr>
              <w:t>片仔癀</w:t>
            </w:r>
          </w:p>
        </w:tc>
        <w:tc>
          <w:tcPr>
            <w:tcW w:w="1559" w:type="dxa"/>
            <w:vAlign w:val="center"/>
          </w:tcPr>
          <w:p w:rsidR="00477BC6" w:rsidRDefault="002675AC">
            <w:pPr>
              <w:jc w:val="right"/>
            </w:pPr>
            <w:r>
              <w:rPr>
                <w:color w:val="000000"/>
                <w:sz w:val="24"/>
              </w:rPr>
              <w:t>300</w:t>
            </w:r>
          </w:p>
        </w:tc>
        <w:tc>
          <w:tcPr>
            <w:tcW w:w="1932" w:type="dxa"/>
            <w:vAlign w:val="center"/>
          </w:tcPr>
          <w:p w:rsidR="00477BC6" w:rsidRDefault="002675AC">
            <w:pPr>
              <w:jc w:val="right"/>
            </w:pPr>
            <w:r>
              <w:rPr>
                <w:color w:val="000000"/>
                <w:sz w:val="24"/>
              </w:rPr>
              <w:t>32,961.00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40</w:t>
            </w:r>
          </w:p>
        </w:tc>
        <w:tc>
          <w:tcPr>
            <w:tcW w:w="1276" w:type="dxa"/>
            <w:vAlign w:val="center"/>
          </w:tcPr>
          <w:p w:rsidR="00477BC6" w:rsidRDefault="002675AC">
            <w:pPr>
              <w:jc w:val="center"/>
            </w:pPr>
            <w:r>
              <w:rPr>
                <w:color w:val="000000"/>
                <w:sz w:val="24"/>
              </w:rPr>
              <w:t>600588</w:t>
            </w:r>
          </w:p>
        </w:tc>
        <w:tc>
          <w:tcPr>
            <w:tcW w:w="1701" w:type="dxa"/>
            <w:vAlign w:val="center"/>
          </w:tcPr>
          <w:p w:rsidR="00477BC6" w:rsidRDefault="002675AC">
            <w:pPr>
              <w:jc w:val="center"/>
            </w:pPr>
            <w:r>
              <w:rPr>
                <w:color w:val="000000"/>
                <w:sz w:val="24"/>
              </w:rPr>
              <w:t>用友网络</w:t>
            </w:r>
          </w:p>
        </w:tc>
        <w:tc>
          <w:tcPr>
            <w:tcW w:w="1559" w:type="dxa"/>
            <w:vAlign w:val="center"/>
          </w:tcPr>
          <w:p w:rsidR="00477BC6" w:rsidRDefault="002675AC">
            <w:pPr>
              <w:jc w:val="right"/>
            </w:pPr>
            <w:r>
              <w:rPr>
                <w:color w:val="000000"/>
                <w:sz w:val="24"/>
              </w:rPr>
              <w:t>1,140</w:t>
            </w:r>
          </w:p>
        </w:tc>
        <w:tc>
          <w:tcPr>
            <w:tcW w:w="1932" w:type="dxa"/>
            <w:vAlign w:val="center"/>
          </w:tcPr>
          <w:p w:rsidR="00477BC6" w:rsidRDefault="002675AC">
            <w:pPr>
              <w:jc w:val="right"/>
            </w:pPr>
            <w:r>
              <w:rPr>
                <w:color w:val="000000"/>
                <w:sz w:val="24"/>
              </w:rPr>
              <w:t>32,376.00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41</w:t>
            </w:r>
          </w:p>
        </w:tc>
        <w:tc>
          <w:tcPr>
            <w:tcW w:w="1276" w:type="dxa"/>
            <w:vAlign w:val="center"/>
          </w:tcPr>
          <w:p w:rsidR="00477BC6" w:rsidRDefault="002675AC">
            <w:pPr>
              <w:jc w:val="center"/>
            </w:pPr>
            <w:r>
              <w:rPr>
                <w:color w:val="000000"/>
                <w:sz w:val="24"/>
              </w:rPr>
              <w:t>600660</w:t>
            </w:r>
          </w:p>
        </w:tc>
        <w:tc>
          <w:tcPr>
            <w:tcW w:w="1701" w:type="dxa"/>
            <w:vAlign w:val="center"/>
          </w:tcPr>
          <w:p w:rsidR="00477BC6" w:rsidRDefault="002675AC">
            <w:pPr>
              <w:jc w:val="center"/>
            </w:pPr>
            <w:r>
              <w:rPr>
                <w:color w:val="000000"/>
                <w:sz w:val="24"/>
              </w:rPr>
              <w:t>福耀玻璃</w:t>
            </w:r>
          </w:p>
        </w:tc>
        <w:tc>
          <w:tcPr>
            <w:tcW w:w="1559" w:type="dxa"/>
            <w:vAlign w:val="center"/>
          </w:tcPr>
          <w:p w:rsidR="00477BC6" w:rsidRDefault="002675AC">
            <w:pPr>
              <w:jc w:val="right"/>
            </w:pPr>
            <w:r>
              <w:rPr>
                <w:color w:val="000000"/>
                <w:sz w:val="24"/>
              </w:rPr>
              <w:t>1,300</w:t>
            </w:r>
          </w:p>
        </w:tc>
        <w:tc>
          <w:tcPr>
            <w:tcW w:w="1932" w:type="dxa"/>
            <w:vAlign w:val="center"/>
          </w:tcPr>
          <w:p w:rsidR="00477BC6" w:rsidRDefault="002675AC">
            <w:pPr>
              <w:jc w:val="right"/>
            </w:pPr>
            <w:r>
              <w:rPr>
                <w:color w:val="000000"/>
                <w:sz w:val="24"/>
              </w:rPr>
              <w:t>31,187.00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42</w:t>
            </w:r>
          </w:p>
        </w:tc>
        <w:tc>
          <w:tcPr>
            <w:tcW w:w="1276" w:type="dxa"/>
            <w:vAlign w:val="center"/>
          </w:tcPr>
          <w:p w:rsidR="00477BC6" w:rsidRDefault="002675AC">
            <w:pPr>
              <w:jc w:val="center"/>
            </w:pPr>
            <w:r>
              <w:rPr>
                <w:color w:val="000000"/>
                <w:sz w:val="24"/>
              </w:rPr>
              <w:t>600383</w:t>
            </w:r>
          </w:p>
        </w:tc>
        <w:tc>
          <w:tcPr>
            <w:tcW w:w="1701" w:type="dxa"/>
            <w:vAlign w:val="center"/>
          </w:tcPr>
          <w:p w:rsidR="00477BC6" w:rsidRDefault="002675AC">
            <w:pPr>
              <w:jc w:val="center"/>
            </w:pPr>
            <w:r>
              <w:rPr>
                <w:color w:val="000000"/>
                <w:sz w:val="24"/>
              </w:rPr>
              <w:t>金地集团</w:t>
            </w:r>
          </w:p>
        </w:tc>
        <w:tc>
          <w:tcPr>
            <w:tcW w:w="1559" w:type="dxa"/>
            <w:vAlign w:val="center"/>
          </w:tcPr>
          <w:p w:rsidR="00477BC6" w:rsidRDefault="002675AC">
            <w:pPr>
              <w:jc w:val="right"/>
            </w:pPr>
            <w:r>
              <w:rPr>
                <w:color w:val="000000"/>
                <w:sz w:val="24"/>
              </w:rPr>
              <w:t>2,100</w:t>
            </w:r>
          </w:p>
        </w:tc>
        <w:tc>
          <w:tcPr>
            <w:tcW w:w="1932" w:type="dxa"/>
            <w:vAlign w:val="center"/>
          </w:tcPr>
          <w:p w:rsidR="00477BC6" w:rsidRDefault="002675AC">
            <w:pPr>
              <w:jc w:val="right"/>
            </w:pPr>
            <w:r>
              <w:rPr>
                <w:color w:val="000000"/>
                <w:sz w:val="24"/>
              </w:rPr>
              <w:t>30,450.00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43</w:t>
            </w:r>
          </w:p>
        </w:tc>
        <w:tc>
          <w:tcPr>
            <w:tcW w:w="1276" w:type="dxa"/>
            <w:vAlign w:val="center"/>
          </w:tcPr>
          <w:p w:rsidR="00477BC6" w:rsidRDefault="002675AC">
            <w:pPr>
              <w:jc w:val="center"/>
            </w:pPr>
            <w:r>
              <w:rPr>
                <w:color w:val="000000"/>
                <w:sz w:val="24"/>
              </w:rPr>
              <w:t>601669</w:t>
            </w:r>
          </w:p>
        </w:tc>
        <w:tc>
          <w:tcPr>
            <w:tcW w:w="1701" w:type="dxa"/>
            <w:vAlign w:val="center"/>
          </w:tcPr>
          <w:p w:rsidR="00477BC6" w:rsidRDefault="002675AC">
            <w:pPr>
              <w:jc w:val="center"/>
            </w:pPr>
            <w:r>
              <w:rPr>
                <w:color w:val="000000"/>
                <w:sz w:val="24"/>
              </w:rPr>
              <w:t>中国电建</w:t>
            </w:r>
          </w:p>
        </w:tc>
        <w:tc>
          <w:tcPr>
            <w:tcW w:w="1559" w:type="dxa"/>
            <w:vAlign w:val="center"/>
          </w:tcPr>
          <w:p w:rsidR="00477BC6" w:rsidRDefault="002675AC">
            <w:pPr>
              <w:jc w:val="right"/>
            </w:pPr>
            <w:r>
              <w:rPr>
                <w:color w:val="000000"/>
                <w:sz w:val="24"/>
              </w:rPr>
              <w:t>7,000</w:t>
            </w:r>
          </w:p>
        </w:tc>
        <w:tc>
          <w:tcPr>
            <w:tcW w:w="1932" w:type="dxa"/>
            <w:vAlign w:val="center"/>
          </w:tcPr>
          <w:p w:rsidR="00477BC6" w:rsidRDefault="002675AC">
            <w:pPr>
              <w:jc w:val="right"/>
            </w:pPr>
            <w:r>
              <w:rPr>
                <w:color w:val="000000"/>
                <w:sz w:val="24"/>
              </w:rPr>
              <w:t>30,380.00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44</w:t>
            </w:r>
          </w:p>
        </w:tc>
        <w:tc>
          <w:tcPr>
            <w:tcW w:w="1276" w:type="dxa"/>
            <w:vAlign w:val="center"/>
          </w:tcPr>
          <w:p w:rsidR="00477BC6" w:rsidRDefault="002675AC">
            <w:pPr>
              <w:jc w:val="center"/>
            </w:pPr>
            <w:r>
              <w:rPr>
                <w:color w:val="000000"/>
                <w:sz w:val="24"/>
              </w:rPr>
              <w:t>600547</w:t>
            </w:r>
          </w:p>
        </w:tc>
        <w:tc>
          <w:tcPr>
            <w:tcW w:w="1701" w:type="dxa"/>
            <w:vAlign w:val="center"/>
          </w:tcPr>
          <w:p w:rsidR="00477BC6" w:rsidRDefault="002675AC">
            <w:pPr>
              <w:jc w:val="center"/>
            </w:pPr>
            <w:r>
              <w:rPr>
                <w:color w:val="000000"/>
                <w:sz w:val="24"/>
              </w:rPr>
              <w:t>山东黄金</w:t>
            </w:r>
          </w:p>
        </w:tc>
        <w:tc>
          <w:tcPr>
            <w:tcW w:w="1559" w:type="dxa"/>
            <w:vAlign w:val="center"/>
          </w:tcPr>
          <w:p w:rsidR="00477BC6" w:rsidRDefault="002675AC">
            <w:pPr>
              <w:jc w:val="right"/>
            </w:pPr>
            <w:r>
              <w:rPr>
                <w:color w:val="000000"/>
                <w:sz w:val="24"/>
              </w:rPr>
              <w:t>900</w:t>
            </w:r>
          </w:p>
        </w:tc>
        <w:tc>
          <w:tcPr>
            <w:tcW w:w="1932" w:type="dxa"/>
            <w:vAlign w:val="center"/>
          </w:tcPr>
          <w:p w:rsidR="00477BC6" w:rsidRDefault="002675AC">
            <w:pPr>
              <w:jc w:val="right"/>
            </w:pPr>
            <w:r>
              <w:rPr>
                <w:color w:val="000000"/>
                <w:sz w:val="24"/>
              </w:rPr>
              <w:t>29,358.00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45</w:t>
            </w:r>
          </w:p>
        </w:tc>
        <w:tc>
          <w:tcPr>
            <w:tcW w:w="1276" w:type="dxa"/>
            <w:vAlign w:val="center"/>
          </w:tcPr>
          <w:p w:rsidR="00477BC6" w:rsidRDefault="002675AC">
            <w:pPr>
              <w:jc w:val="center"/>
            </w:pPr>
            <w:r>
              <w:rPr>
                <w:color w:val="000000"/>
                <w:sz w:val="24"/>
              </w:rPr>
              <w:t>601985</w:t>
            </w:r>
          </w:p>
        </w:tc>
        <w:tc>
          <w:tcPr>
            <w:tcW w:w="1701" w:type="dxa"/>
            <w:vAlign w:val="center"/>
          </w:tcPr>
          <w:p w:rsidR="00477BC6" w:rsidRDefault="002675AC">
            <w:pPr>
              <w:jc w:val="center"/>
            </w:pPr>
            <w:r>
              <w:rPr>
                <w:color w:val="000000"/>
                <w:sz w:val="24"/>
              </w:rPr>
              <w:t>中国核电</w:t>
            </w:r>
          </w:p>
        </w:tc>
        <w:tc>
          <w:tcPr>
            <w:tcW w:w="1559" w:type="dxa"/>
            <w:vAlign w:val="center"/>
          </w:tcPr>
          <w:p w:rsidR="00477BC6" w:rsidRDefault="002675AC">
            <w:pPr>
              <w:jc w:val="right"/>
            </w:pPr>
            <w:r>
              <w:rPr>
                <w:color w:val="000000"/>
                <w:sz w:val="24"/>
              </w:rPr>
              <w:t>5,700</w:t>
            </w:r>
          </w:p>
        </w:tc>
        <w:tc>
          <w:tcPr>
            <w:tcW w:w="1932" w:type="dxa"/>
            <w:vAlign w:val="center"/>
          </w:tcPr>
          <w:p w:rsidR="00477BC6" w:rsidRDefault="002675AC">
            <w:pPr>
              <w:jc w:val="right"/>
            </w:pPr>
            <w:r>
              <w:rPr>
                <w:color w:val="000000"/>
                <w:sz w:val="24"/>
              </w:rPr>
              <w:t>28,500.00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46</w:t>
            </w:r>
          </w:p>
        </w:tc>
        <w:tc>
          <w:tcPr>
            <w:tcW w:w="1276" w:type="dxa"/>
            <w:vAlign w:val="center"/>
          </w:tcPr>
          <w:p w:rsidR="00477BC6" w:rsidRDefault="002675AC">
            <w:pPr>
              <w:jc w:val="center"/>
            </w:pPr>
            <w:r>
              <w:rPr>
                <w:color w:val="000000"/>
                <w:sz w:val="24"/>
              </w:rPr>
              <w:t>600886</w:t>
            </w:r>
          </w:p>
        </w:tc>
        <w:tc>
          <w:tcPr>
            <w:tcW w:w="1701" w:type="dxa"/>
            <w:vAlign w:val="center"/>
          </w:tcPr>
          <w:p w:rsidR="00477BC6" w:rsidRDefault="002675AC">
            <w:pPr>
              <w:jc w:val="center"/>
            </w:pPr>
            <w:r>
              <w:rPr>
                <w:color w:val="000000"/>
                <w:sz w:val="24"/>
              </w:rPr>
              <w:t>国投电力</w:t>
            </w:r>
          </w:p>
        </w:tc>
        <w:tc>
          <w:tcPr>
            <w:tcW w:w="1559" w:type="dxa"/>
            <w:vAlign w:val="center"/>
          </w:tcPr>
          <w:p w:rsidR="00477BC6" w:rsidRDefault="002675AC">
            <w:pPr>
              <w:jc w:val="right"/>
            </w:pPr>
            <w:r>
              <w:rPr>
                <w:color w:val="000000"/>
                <w:sz w:val="24"/>
              </w:rPr>
              <w:t>3,100</w:t>
            </w:r>
          </w:p>
        </w:tc>
        <w:tc>
          <w:tcPr>
            <w:tcW w:w="1932" w:type="dxa"/>
            <w:vAlign w:val="center"/>
          </w:tcPr>
          <w:p w:rsidR="00477BC6" w:rsidRDefault="002675AC">
            <w:pPr>
              <w:jc w:val="right"/>
            </w:pPr>
            <w:r>
              <w:rPr>
                <w:color w:val="000000"/>
                <w:sz w:val="24"/>
              </w:rPr>
              <w:t>28,458.00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47</w:t>
            </w:r>
          </w:p>
        </w:tc>
        <w:tc>
          <w:tcPr>
            <w:tcW w:w="1276" w:type="dxa"/>
            <w:vAlign w:val="center"/>
          </w:tcPr>
          <w:p w:rsidR="00477BC6" w:rsidRDefault="002675AC">
            <w:pPr>
              <w:jc w:val="center"/>
            </w:pPr>
            <w:r>
              <w:rPr>
                <w:color w:val="000000"/>
                <w:sz w:val="24"/>
              </w:rPr>
              <w:t>600029</w:t>
            </w:r>
          </w:p>
        </w:tc>
        <w:tc>
          <w:tcPr>
            <w:tcW w:w="1701" w:type="dxa"/>
            <w:vAlign w:val="center"/>
          </w:tcPr>
          <w:p w:rsidR="00477BC6" w:rsidRDefault="002675AC">
            <w:pPr>
              <w:jc w:val="center"/>
            </w:pPr>
            <w:r>
              <w:rPr>
                <w:color w:val="000000"/>
                <w:sz w:val="24"/>
              </w:rPr>
              <w:t>南方航空</w:t>
            </w:r>
          </w:p>
        </w:tc>
        <w:tc>
          <w:tcPr>
            <w:tcW w:w="1559" w:type="dxa"/>
            <w:vAlign w:val="center"/>
          </w:tcPr>
          <w:p w:rsidR="00477BC6" w:rsidRDefault="002675AC">
            <w:pPr>
              <w:jc w:val="right"/>
            </w:pPr>
            <w:r>
              <w:rPr>
                <w:color w:val="000000"/>
                <w:sz w:val="24"/>
              </w:rPr>
              <w:t>3,900</w:t>
            </w:r>
          </w:p>
        </w:tc>
        <w:tc>
          <w:tcPr>
            <w:tcW w:w="1932" w:type="dxa"/>
            <w:vAlign w:val="center"/>
          </w:tcPr>
          <w:p w:rsidR="00477BC6" w:rsidRDefault="002675AC">
            <w:pPr>
              <w:jc w:val="right"/>
            </w:pPr>
            <w:r>
              <w:rPr>
                <w:color w:val="000000"/>
                <w:sz w:val="24"/>
              </w:rPr>
              <w:t>28,002.00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48</w:t>
            </w:r>
          </w:p>
        </w:tc>
        <w:tc>
          <w:tcPr>
            <w:tcW w:w="1276" w:type="dxa"/>
            <w:vAlign w:val="center"/>
          </w:tcPr>
          <w:p w:rsidR="00477BC6" w:rsidRDefault="002675AC">
            <w:pPr>
              <w:jc w:val="center"/>
            </w:pPr>
            <w:r>
              <w:rPr>
                <w:color w:val="000000"/>
                <w:sz w:val="24"/>
              </w:rPr>
              <w:t>603993</w:t>
            </w:r>
          </w:p>
        </w:tc>
        <w:tc>
          <w:tcPr>
            <w:tcW w:w="1701" w:type="dxa"/>
            <w:vAlign w:val="center"/>
          </w:tcPr>
          <w:p w:rsidR="00477BC6" w:rsidRDefault="002675AC">
            <w:pPr>
              <w:jc w:val="center"/>
            </w:pPr>
            <w:r>
              <w:rPr>
                <w:color w:val="000000"/>
                <w:sz w:val="24"/>
              </w:rPr>
              <w:t>洛阳钼业</w:t>
            </w:r>
          </w:p>
        </w:tc>
        <w:tc>
          <w:tcPr>
            <w:tcW w:w="1559" w:type="dxa"/>
            <w:vAlign w:val="center"/>
          </w:tcPr>
          <w:p w:rsidR="00477BC6" w:rsidRDefault="002675AC">
            <w:pPr>
              <w:jc w:val="right"/>
            </w:pPr>
            <w:r>
              <w:rPr>
                <w:color w:val="000000"/>
                <w:sz w:val="24"/>
              </w:rPr>
              <w:t>6,400</w:t>
            </w:r>
          </w:p>
        </w:tc>
        <w:tc>
          <w:tcPr>
            <w:tcW w:w="1932" w:type="dxa"/>
            <w:vAlign w:val="center"/>
          </w:tcPr>
          <w:p w:rsidR="00477BC6" w:rsidRDefault="002675AC">
            <w:pPr>
              <w:jc w:val="right"/>
            </w:pPr>
            <w:r>
              <w:rPr>
                <w:color w:val="000000"/>
                <w:sz w:val="24"/>
              </w:rPr>
              <w:t>27,904.00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49</w:t>
            </w:r>
          </w:p>
        </w:tc>
        <w:tc>
          <w:tcPr>
            <w:tcW w:w="1276" w:type="dxa"/>
            <w:vAlign w:val="center"/>
          </w:tcPr>
          <w:p w:rsidR="00477BC6" w:rsidRDefault="002675AC">
            <w:pPr>
              <w:jc w:val="center"/>
            </w:pPr>
            <w:r>
              <w:rPr>
                <w:color w:val="000000"/>
                <w:sz w:val="24"/>
              </w:rPr>
              <w:t>601877</w:t>
            </w:r>
          </w:p>
        </w:tc>
        <w:tc>
          <w:tcPr>
            <w:tcW w:w="1701" w:type="dxa"/>
            <w:vAlign w:val="center"/>
          </w:tcPr>
          <w:p w:rsidR="00477BC6" w:rsidRDefault="002675AC">
            <w:pPr>
              <w:jc w:val="center"/>
            </w:pPr>
            <w:r>
              <w:rPr>
                <w:color w:val="000000"/>
                <w:sz w:val="24"/>
              </w:rPr>
              <w:t>正泰电器</w:t>
            </w:r>
          </w:p>
        </w:tc>
        <w:tc>
          <w:tcPr>
            <w:tcW w:w="1559" w:type="dxa"/>
            <w:vAlign w:val="center"/>
          </w:tcPr>
          <w:p w:rsidR="00477BC6" w:rsidRDefault="002675AC">
            <w:pPr>
              <w:jc w:val="right"/>
            </w:pPr>
            <w:r>
              <w:rPr>
                <w:color w:val="000000"/>
                <w:sz w:val="24"/>
              </w:rPr>
              <w:t>1,000</w:t>
            </w:r>
          </w:p>
        </w:tc>
        <w:tc>
          <w:tcPr>
            <w:tcW w:w="1932" w:type="dxa"/>
            <w:vAlign w:val="center"/>
          </w:tcPr>
          <w:p w:rsidR="00477BC6" w:rsidRDefault="002675AC">
            <w:pPr>
              <w:jc w:val="right"/>
            </w:pPr>
            <w:r>
              <w:rPr>
                <w:color w:val="000000"/>
                <w:sz w:val="24"/>
              </w:rPr>
              <w:t>26,800.00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50</w:t>
            </w:r>
          </w:p>
        </w:tc>
        <w:tc>
          <w:tcPr>
            <w:tcW w:w="1276" w:type="dxa"/>
            <w:vAlign w:val="center"/>
          </w:tcPr>
          <w:p w:rsidR="00477BC6" w:rsidRDefault="002675AC">
            <w:pPr>
              <w:jc w:val="center"/>
            </w:pPr>
            <w:r>
              <w:rPr>
                <w:color w:val="000000"/>
                <w:sz w:val="24"/>
              </w:rPr>
              <w:t>601111</w:t>
            </w:r>
          </w:p>
        </w:tc>
        <w:tc>
          <w:tcPr>
            <w:tcW w:w="1701" w:type="dxa"/>
            <w:vAlign w:val="center"/>
          </w:tcPr>
          <w:p w:rsidR="00477BC6" w:rsidRDefault="002675AC">
            <w:pPr>
              <w:jc w:val="center"/>
            </w:pPr>
            <w:r>
              <w:rPr>
                <w:color w:val="000000"/>
                <w:sz w:val="24"/>
              </w:rPr>
              <w:t>中国国航</w:t>
            </w:r>
          </w:p>
        </w:tc>
        <w:tc>
          <w:tcPr>
            <w:tcW w:w="1559" w:type="dxa"/>
            <w:vAlign w:val="center"/>
          </w:tcPr>
          <w:p w:rsidR="00477BC6" w:rsidRDefault="002675AC">
            <w:pPr>
              <w:jc w:val="right"/>
            </w:pPr>
            <w:r>
              <w:rPr>
                <w:color w:val="000000"/>
                <w:sz w:val="24"/>
              </w:rPr>
              <w:t>2,700</w:t>
            </w:r>
          </w:p>
        </w:tc>
        <w:tc>
          <w:tcPr>
            <w:tcW w:w="1932" w:type="dxa"/>
            <w:vAlign w:val="center"/>
          </w:tcPr>
          <w:p w:rsidR="00477BC6" w:rsidRDefault="002675AC">
            <w:pPr>
              <w:jc w:val="right"/>
            </w:pPr>
            <w:r>
              <w:rPr>
                <w:color w:val="000000"/>
                <w:sz w:val="24"/>
              </w:rPr>
              <w:t>26,163.00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51</w:t>
            </w:r>
          </w:p>
        </w:tc>
        <w:tc>
          <w:tcPr>
            <w:tcW w:w="1276" w:type="dxa"/>
            <w:vAlign w:val="center"/>
          </w:tcPr>
          <w:p w:rsidR="00477BC6" w:rsidRDefault="002675AC">
            <w:pPr>
              <w:jc w:val="center"/>
            </w:pPr>
            <w:r>
              <w:rPr>
                <w:color w:val="000000"/>
                <w:sz w:val="24"/>
              </w:rPr>
              <w:t>600795</w:t>
            </w:r>
          </w:p>
        </w:tc>
        <w:tc>
          <w:tcPr>
            <w:tcW w:w="1701" w:type="dxa"/>
            <w:vAlign w:val="center"/>
          </w:tcPr>
          <w:p w:rsidR="00477BC6" w:rsidRDefault="002675AC">
            <w:pPr>
              <w:jc w:val="center"/>
            </w:pPr>
            <w:r>
              <w:rPr>
                <w:color w:val="000000"/>
                <w:sz w:val="24"/>
              </w:rPr>
              <w:t>国电电力</w:t>
            </w:r>
          </w:p>
        </w:tc>
        <w:tc>
          <w:tcPr>
            <w:tcW w:w="1559" w:type="dxa"/>
            <w:vAlign w:val="center"/>
          </w:tcPr>
          <w:p w:rsidR="00477BC6" w:rsidRDefault="002675AC">
            <w:pPr>
              <w:jc w:val="right"/>
            </w:pPr>
            <w:r>
              <w:rPr>
                <w:color w:val="000000"/>
                <w:sz w:val="24"/>
              </w:rPr>
              <w:t>10,700</w:t>
            </w:r>
          </w:p>
        </w:tc>
        <w:tc>
          <w:tcPr>
            <w:tcW w:w="1932" w:type="dxa"/>
            <w:vAlign w:val="center"/>
          </w:tcPr>
          <w:p w:rsidR="00477BC6" w:rsidRDefault="002675AC">
            <w:pPr>
              <w:jc w:val="right"/>
            </w:pPr>
            <w:r>
              <w:rPr>
                <w:color w:val="000000"/>
                <w:sz w:val="24"/>
              </w:rPr>
              <w:t>25,038.00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52</w:t>
            </w:r>
          </w:p>
        </w:tc>
        <w:tc>
          <w:tcPr>
            <w:tcW w:w="1276" w:type="dxa"/>
            <w:vAlign w:val="center"/>
          </w:tcPr>
          <w:p w:rsidR="00477BC6" w:rsidRDefault="002675AC">
            <w:pPr>
              <w:jc w:val="center"/>
            </w:pPr>
            <w:r>
              <w:rPr>
                <w:color w:val="000000"/>
                <w:sz w:val="24"/>
              </w:rPr>
              <w:t>600018</w:t>
            </w:r>
          </w:p>
        </w:tc>
        <w:tc>
          <w:tcPr>
            <w:tcW w:w="1701" w:type="dxa"/>
            <w:vAlign w:val="center"/>
          </w:tcPr>
          <w:p w:rsidR="00477BC6" w:rsidRDefault="002675AC">
            <w:pPr>
              <w:jc w:val="center"/>
            </w:pPr>
            <w:r>
              <w:rPr>
                <w:color w:val="000000"/>
                <w:sz w:val="24"/>
              </w:rPr>
              <w:t>上港集团</w:t>
            </w:r>
          </w:p>
        </w:tc>
        <w:tc>
          <w:tcPr>
            <w:tcW w:w="1559" w:type="dxa"/>
            <w:vAlign w:val="center"/>
          </w:tcPr>
          <w:p w:rsidR="00477BC6" w:rsidRDefault="002675AC">
            <w:pPr>
              <w:jc w:val="right"/>
            </w:pPr>
            <w:r>
              <w:rPr>
                <w:color w:val="000000"/>
                <w:sz w:val="24"/>
              </w:rPr>
              <w:t>4,200</w:t>
            </w:r>
          </w:p>
        </w:tc>
        <w:tc>
          <w:tcPr>
            <w:tcW w:w="1932" w:type="dxa"/>
            <w:vAlign w:val="center"/>
          </w:tcPr>
          <w:p w:rsidR="00477BC6" w:rsidRDefault="002675AC">
            <w:pPr>
              <w:jc w:val="right"/>
            </w:pPr>
            <w:r>
              <w:rPr>
                <w:color w:val="000000"/>
                <w:sz w:val="24"/>
              </w:rPr>
              <w:t>24,234.00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53</w:t>
            </w:r>
          </w:p>
        </w:tc>
        <w:tc>
          <w:tcPr>
            <w:tcW w:w="1276" w:type="dxa"/>
            <w:vAlign w:val="center"/>
          </w:tcPr>
          <w:p w:rsidR="00477BC6" w:rsidRDefault="002675AC">
            <w:pPr>
              <w:jc w:val="center"/>
            </w:pPr>
            <w:r>
              <w:rPr>
                <w:color w:val="000000"/>
                <w:sz w:val="24"/>
              </w:rPr>
              <w:t>600196</w:t>
            </w:r>
          </w:p>
        </w:tc>
        <w:tc>
          <w:tcPr>
            <w:tcW w:w="1701" w:type="dxa"/>
            <w:vAlign w:val="center"/>
          </w:tcPr>
          <w:p w:rsidR="00477BC6" w:rsidRDefault="002675AC">
            <w:pPr>
              <w:jc w:val="center"/>
            </w:pPr>
            <w:r>
              <w:rPr>
                <w:color w:val="000000"/>
                <w:sz w:val="24"/>
              </w:rPr>
              <w:t>复星医药</w:t>
            </w:r>
          </w:p>
        </w:tc>
        <w:tc>
          <w:tcPr>
            <w:tcW w:w="1559" w:type="dxa"/>
            <w:vAlign w:val="center"/>
          </w:tcPr>
          <w:p w:rsidR="00477BC6" w:rsidRDefault="002675AC">
            <w:pPr>
              <w:jc w:val="right"/>
            </w:pPr>
            <w:r>
              <w:rPr>
                <w:color w:val="000000"/>
                <w:sz w:val="24"/>
              </w:rPr>
              <w:t>900</w:t>
            </w:r>
          </w:p>
        </w:tc>
        <w:tc>
          <w:tcPr>
            <w:tcW w:w="1932" w:type="dxa"/>
            <w:vAlign w:val="center"/>
          </w:tcPr>
          <w:p w:rsidR="00477BC6" w:rsidRDefault="002675AC">
            <w:pPr>
              <w:jc w:val="right"/>
            </w:pPr>
            <w:r>
              <w:rPr>
                <w:color w:val="000000"/>
                <w:sz w:val="24"/>
              </w:rPr>
              <w:t>23,940.00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54</w:t>
            </w:r>
          </w:p>
        </w:tc>
        <w:tc>
          <w:tcPr>
            <w:tcW w:w="1276" w:type="dxa"/>
            <w:vAlign w:val="center"/>
          </w:tcPr>
          <w:p w:rsidR="00477BC6" w:rsidRDefault="002675AC">
            <w:pPr>
              <w:jc w:val="center"/>
            </w:pPr>
            <w:r>
              <w:rPr>
                <w:color w:val="000000"/>
                <w:sz w:val="24"/>
              </w:rPr>
              <w:t>600115</w:t>
            </w:r>
          </w:p>
        </w:tc>
        <w:tc>
          <w:tcPr>
            <w:tcW w:w="1701" w:type="dxa"/>
            <w:vAlign w:val="center"/>
          </w:tcPr>
          <w:p w:rsidR="00477BC6" w:rsidRDefault="002675AC">
            <w:pPr>
              <w:jc w:val="center"/>
            </w:pPr>
            <w:r>
              <w:rPr>
                <w:color w:val="000000"/>
                <w:sz w:val="24"/>
              </w:rPr>
              <w:t>东方航空</w:t>
            </w:r>
          </w:p>
        </w:tc>
        <w:tc>
          <w:tcPr>
            <w:tcW w:w="1559" w:type="dxa"/>
            <w:vAlign w:val="center"/>
          </w:tcPr>
          <w:p w:rsidR="00477BC6" w:rsidRDefault="002675AC">
            <w:pPr>
              <w:jc w:val="right"/>
            </w:pPr>
            <w:r>
              <w:rPr>
                <w:color w:val="000000"/>
                <w:sz w:val="24"/>
              </w:rPr>
              <w:t>4,100</w:t>
            </w:r>
          </w:p>
        </w:tc>
        <w:tc>
          <w:tcPr>
            <w:tcW w:w="1932" w:type="dxa"/>
            <w:vAlign w:val="center"/>
          </w:tcPr>
          <w:p w:rsidR="00477BC6" w:rsidRDefault="002675AC">
            <w:pPr>
              <w:jc w:val="right"/>
            </w:pPr>
            <w:r>
              <w:rPr>
                <w:color w:val="000000"/>
                <w:sz w:val="24"/>
              </w:rPr>
              <w:t>23,821.00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55</w:t>
            </w:r>
          </w:p>
        </w:tc>
        <w:tc>
          <w:tcPr>
            <w:tcW w:w="1276" w:type="dxa"/>
            <w:vAlign w:val="center"/>
          </w:tcPr>
          <w:p w:rsidR="00477BC6" w:rsidRDefault="002675AC">
            <w:pPr>
              <w:jc w:val="center"/>
            </w:pPr>
            <w:r>
              <w:rPr>
                <w:color w:val="000000"/>
                <w:sz w:val="24"/>
              </w:rPr>
              <w:t>600271</w:t>
            </w:r>
          </w:p>
        </w:tc>
        <w:tc>
          <w:tcPr>
            <w:tcW w:w="1701" w:type="dxa"/>
            <w:vAlign w:val="center"/>
          </w:tcPr>
          <w:p w:rsidR="00477BC6" w:rsidRDefault="002675AC">
            <w:pPr>
              <w:jc w:val="center"/>
            </w:pPr>
            <w:r>
              <w:rPr>
                <w:color w:val="000000"/>
                <w:sz w:val="24"/>
              </w:rPr>
              <w:t>航天信息</w:t>
            </w:r>
          </w:p>
        </w:tc>
        <w:tc>
          <w:tcPr>
            <w:tcW w:w="1559" w:type="dxa"/>
            <w:vAlign w:val="center"/>
          </w:tcPr>
          <w:p w:rsidR="00477BC6" w:rsidRDefault="002675AC">
            <w:pPr>
              <w:jc w:val="right"/>
            </w:pPr>
            <w:r>
              <w:rPr>
                <w:color w:val="000000"/>
                <w:sz w:val="24"/>
              </w:rPr>
              <w:t>1,000</w:t>
            </w:r>
          </w:p>
        </w:tc>
        <w:tc>
          <w:tcPr>
            <w:tcW w:w="1932" w:type="dxa"/>
            <w:vAlign w:val="center"/>
          </w:tcPr>
          <w:p w:rsidR="00477BC6" w:rsidRDefault="002675AC">
            <w:pPr>
              <w:jc w:val="right"/>
            </w:pPr>
            <w:r>
              <w:rPr>
                <w:color w:val="000000"/>
                <w:sz w:val="24"/>
              </w:rPr>
              <w:t>23,170.00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56</w:t>
            </w:r>
          </w:p>
        </w:tc>
        <w:tc>
          <w:tcPr>
            <w:tcW w:w="1276" w:type="dxa"/>
            <w:vAlign w:val="center"/>
          </w:tcPr>
          <w:p w:rsidR="00477BC6" w:rsidRDefault="002675AC">
            <w:pPr>
              <w:jc w:val="center"/>
            </w:pPr>
            <w:r>
              <w:rPr>
                <w:color w:val="000000"/>
                <w:sz w:val="24"/>
              </w:rPr>
              <w:t>600061</w:t>
            </w:r>
          </w:p>
        </w:tc>
        <w:tc>
          <w:tcPr>
            <w:tcW w:w="1701" w:type="dxa"/>
            <w:vAlign w:val="center"/>
          </w:tcPr>
          <w:p w:rsidR="00477BC6" w:rsidRDefault="002675AC">
            <w:pPr>
              <w:jc w:val="center"/>
            </w:pPr>
            <w:r>
              <w:rPr>
                <w:color w:val="000000"/>
                <w:sz w:val="24"/>
              </w:rPr>
              <w:t>国投资本</w:t>
            </w:r>
          </w:p>
        </w:tc>
        <w:tc>
          <w:tcPr>
            <w:tcW w:w="1559" w:type="dxa"/>
            <w:vAlign w:val="center"/>
          </w:tcPr>
          <w:p w:rsidR="00477BC6" w:rsidRDefault="002675AC">
            <w:pPr>
              <w:jc w:val="right"/>
            </w:pPr>
            <w:r>
              <w:rPr>
                <w:color w:val="000000"/>
                <w:sz w:val="24"/>
              </w:rPr>
              <w:t>1,500</w:t>
            </w:r>
          </w:p>
        </w:tc>
        <w:tc>
          <w:tcPr>
            <w:tcW w:w="1932" w:type="dxa"/>
            <w:vAlign w:val="center"/>
          </w:tcPr>
          <w:p w:rsidR="00477BC6" w:rsidRDefault="002675AC">
            <w:pPr>
              <w:jc w:val="right"/>
            </w:pPr>
            <w:r>
              <w:rPr>
                <w:color w:val="000000"/>
                <w:sz w:val="24"/>
              </w:rPr>
              <w:t>22,710.00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57</w:t>
            </w:r>
          </w:p>
        </w:tc>
        <w:tc>
          <w:tcPr>
            <w:tcW w:w="1276" w:type="dxa"/>
            <w:vAlign w:val="center"/>
          </w:tcPr>
          <w:p w:rsidR="00477BC6" w:rsidRDefault="002675AC">
            <w:pPr>
              <w:jc w:val="center"/>
            </w:pPr>
            <w:r>
              <w:rPr>
                <w:color w:val="000000"/>
                <w:sz w:val="24"/>
              </w:rPr>
              <w:t>600177</w:t>
            </w:r>
          </w:p>
        </w:tc>
        <w:tc>
          <w:tcPr>
            <w:tcW w:w="1701" w:type="dxa"/>
            <w:vAlign w:val="center"/>
          </w:tcPr>
          <w:p w:rsidR="00477BC6" w:rsidRDefault="002675AC">
            <w:pPr>
              <w:jc w:val="center"/>
            </w:pPr>
            <w:r>
              <w:rPr>
                <w:color w:val="000000"/>
                <w:sz w:val="24"/>
              </w:rPr>
              <w:t>雅戈尔</w:t>
            </w:r>
          </w:p>
        </w:tc>
        <w:tc>
          <w:tcPr>
            <w:tcW w:w="1559" w:type="dxa"/>
            <w:vAlign w:val="center"/>
          </w:tcPr>
          <w:p w:rsidR="00477BC6" w:rsidRDefault="002675AC">
            <w:pPr>
              <w:jc w:val="right"/>
            </w:pPr>
            <w:r>
              <w:rPr>
                <w:color w:val="000000"/>
                <w:sz w:val="24"/>
              </w:rPr>
              <w:t>3,216</w:t>
            </w:r>
          </w:p>
        </w:tc>
        <w:tc>
          <w:tcPr>
            <w:tcW w:w="1932" w:type="dxa"/>
            <w:vAlign w:val="center"/>
          </w:tcPr>
          <w:p w:rsidR="00477BC6" w:rsidRDefault="002675AC">
            <w:pPr>
              <w:jc w:val="right"/>
            </w:pPr>
            <w:r>
              <w:rPr>
                <w:color w:val="000000"/>
                <w:sz w:val="24"/>
              </w:rPr>
              <w:t>22,415.52</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58</w:t>
            </w:r>
          </w:p>
        </w:tc>
        <w:tc>
          <w:tcPr>
            <w:tcW w:w="1276" w:type="dxa"/>
            <w:vAlign w:val="center"/>
          </w:tcPr>
          <w:p w:rsidR="00477BC6" w:rsidRDefault="002675AC">
            <w:pPr>
              <w:jc w:val="center"/>
            </w:pPr>
            <w:r>
              <w:rPr>
                <w:color w:val="000000"/>
                <w:sz w:val="24"/>
              </w:rPr>
              <w:t>600011</w:t>
            </w:r>
          </w:p>
        </w:tc>
        <w:tc>
          <w:tcPr>
            <w:tcW w:w="1701" w:type="dxa"/>
            <w:vAlign w:val="center"/>
          </w:tcPr>
          <w:p w:rsidR="00477BC6" w:rsidRDefault="002675AC">
            <w:pPr>
              <w:jc w:val="center"/>
            </w:pPr>
            <w:r>
              <w:rPr>
                <w:color w:val="000000"/>
                <w:sz w:val="24"/>
              </w:rPr>
              <w:t>华能国际</w:t>
            </w:r>
          </w:p>
        </w:tc>
        <w:tc>
          <w:tcPr>
            <w:tcW w:w="1559" w:type="dxa"/>
            <w:vAlign w:val="center"/>
          </w:tcPr>
          <w:p w:rsidR="00477BC6" w:rsidRDefault="002675AC">
            <w:pPr>
              <w:jc w:val="right"/>
            </w:pPr>
            <w:r>
              <w:rPr>
                <w:color w:val="000000"/>
                <w:sz w:val="24"/>
              </w:rPr>
              <w:t>4,000</w:t>
            </w:r>
          </w:p>
        </w:tc>
        <w:tc>
          <w:tcPr>
            <w:tcW w:w="1932" w:type="dxa"/>
            <w:vAlign w:val="center"/>
          </w:tcPr>
          <w:p w:rsidR="00477BC6" w:rsidRDefault="002675AC">
            <w:pPr>
              <w:jc w:val="right"/>
            </w:pPr>
            <w:r>
              <w:rPr>
                <w:color w:val="000000"/>
                <w:sz w:val="24"/>
              </w:rPr>
              <w:t>22,320.00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59</w:t>
            </w:r>
          </w:p>
        </w:tc>
        <w:tc>
          <w:tcPr>
            <w:tcW w:w="1276" w:type="dxa"/>
            <w:vAlign w:val="center"/>
          </w:tcPr>
          <w:p w:rsidR="00477BC6" w:rsidRDefault="002675AC">
            <w:pPr>
              <w:jc w:val="center"/>
            </w:pPr>
            <w:r>
              <w:rPr>
                <w:color w:val="000000"/>
                <w:sz w:val="24"/>
              </w:rPr>
              <w:t>600089</w:t>
            </w:r>
          </w:p>
        </w:tc>
        <w:tc>
          <w:tcPr>
            <w:tcW w:w="1701" w:type="dxa"/>
            <w:vAlign w:val="center"/>
          </w:tcPr>
          <w:p w:rsidR="00477BC6" w:rsidRDefault="002675AC">
            <w:pPr>
              <w:jc w:val="center"/>
            </w:pPr>
            <w:r>
              <w:rPr>
                <w:color w:val="000000"/>
                <w:sz w:val="24"/>
              </w:rPr>
              <w:t>特变电工</w:t>
            </w:r>
          </w:p>
        </w:tc>
        <w:tc>
          <w:tcPr>
            <w:tcW w:w="1559" w:type="dxa"/>
            <w:vAlign w:val="center"/>
          </w:tcPr>
          <w:p w:rsidR="00477BC6" w:rsidRDefault="002675AC">
            <w:pPr>
              <w:jc w:val="right"/>
            </w:pPr>
            <w:r>
              <w:rPr>
                <w:color w:val="000000"/>
                <w:sz w:val="24"/>
              </w:rPr>
              <w:t>3,344</w:t>
            </w:r>
          </w:p>
        </w:tc>
        <w:tc>
          <w:tcPr>
            <w:tcW w:w="1932" w:type="dxa"/>
            <w:vAlign w:val="center"/>
          </w:tcPr>
          <w:p w:rsidR="00477BC6" w:rsidRDefault="002675AC">
            <w:pPr>
              <w:jc w:val="right"/>
            </w:pPr>
            <w:r>
              <w:rPr>
                <w:color w:val="000000"/>
                <w:sz w:val="24"/>
              </w:rPr>
              <w:t>22,237.60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60</w:t>
            </w:r>
          </w:p>
        </w:tc>
        <w:tc>
          <w:tcPr>
            <w:tcW w:w="1276" w:type="dxa"/>
            <w:vAlign w:val="center"/>
          </w:tcPr>
          <w:p w:rsidR="00477BC6" w:rsidRDefault="002675AC">
            <w:pPr>
              <w:jc w:val="center"/>
            </w:pPr>
            <w:r>
              <w:rPr>
                <w:color w:val="000000"/>
                <w:sz w:val="24"/>
              </w:rPr>
              <w:t>601555</w:t>
            </w:r>
          </w:p>
        </w:tc>
        <w:tc>
          <w:tcPr>
            <w:tcW w:w="1701" w:type="dxa"/>
            <w:vAlign w:val="center"/>
          </w:tcPr>
          <w:p w:rsidR="00477BC6" w:rsidRDefault="002675AC">
            <w:pPr>
              <w:jc w:val="center"/>
            </w:pPr>
            <w:r>
              <w:rPr>
                <w:color w:val="000000"/>
                <w:sz w:val="24"/>
              </w:rPr>
              <w:t>东吴证券</w:t>
            </w:r>
          </w:p>
        </w:tc>
        <w:tc>
          <w:tcPr>
            <w:tcW w:w="1559" w:type="dxa"/>
            <w:vAlign w:val="center"/>
          </w:tcPr>
          <w:p w:rsidR="00477BC6" w:rsidRDefault="002675AC">
            <w:pPr>
              <w:jc w:val="right"/>
            </w:pPr>
            <w:r>
              <w:rPr>
                <w:color w:val="000000"/>
                <w:sz w:val="24"/>
              </w:rPr>
              <w:t>2,200</w:t>
            </w:r>
          </w:p>
        </w:tc>
        <w:tc>
          <w:tcPr>
            <w:tcW w:w="1932" w:type="dxa"/>
            <w:vAlign w:val="center"/>
          </w:tcPr>
          <w:p w:rsidR="00477BC6" w:rsidRDefault="002675AC">
            <w:pPr>
              <w:jc w:val="right"/>
            </w:pPr>
            <w:r>
              <w:rPr>
                <w:color w:val="000000"/>
                <w:sz w:val="24"/>
              </w:rPr>
              <w:t>21,978.00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61</w:t>
            </w:r>
          </w:p>
        </w:tc>
        <w:tc>
          <w:tcPr>
            <w:tcW w:w="1276" w:type="dxa"/>
            <w:vAlign w:val="center"/>
          </w:tcPr>
          <w:p w:rsidR="00477BC6" w:rsidRDefault="002675AC">
            <w:pPr>
              <w:jc w:val="center"/>
            </w:pPr>
            <w:r>
              <w:rPr>
                <w:color w:val="000000"/>
                <w:sz w:val="24"/>
              </w:rPr>
              <w:t>600183</w:t>
            </w:r>
          </w:p>
        </w:tc>
        <w:tc>
          <w:tcPr>
            <w:tcW w:w="1701" w:type="dxa"/>
            <w:vAlign w:val="center"/>
          </w:tcPr>
          <w:p w:rsidR="00477BC6" w:rsidRDefault="002675AC">
            <w:pPr>
              <w:jc w:val="center"/>
            </w:pPr>
            <w:r>
              <w:rPr>
                <w:color w:val="000000"/>
                <w:sz w:val="24"/>
              </w:rPr>
              <w:t>生益科技</w:t>
            </w:r>
          </w:p>
        </w:tc>
        <w:tc>
          <w:tcPr>
            <w:tcW w:w="1559" w:type="dxa"/>
            <w:vAlign w:val="center"/>
          </w:tcPr>
          <w:p w:rsidR="00477BC6" w:rsidRDefault="002675AC">
            <w:pPr>
              <w:jc w:val="right"/>
            </w:pPr>
            <w:r>
              <w:rPr>
                <w:color w:val="000000"/>
                <w:sz w:val="24"/>
              </w:rPr>
              <w:t>1,000</w:t>
            </w:r>
          </w:p>
        </w:tc>
        <w:tc>
          <w:tcPr>
            <w:tcW w:w="1932" w:type="dxa"/>
            <w:vAlign w:val="center"/>
          </w:tcPr>
          <w:p w:rsidR="00477BC6" w:rsidRDefault="002675AC">
            <w:pPr>
              <w:jc w:val="right"/>
            </w:pPr>
            <w:r>
              <w:rPr>
                <w:color w:val="000000"/>
                <w:sz w:val="24"/>
              </w:rPr>
              <w:t>20,920.00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62</w:t>
            </w:r>
          </w:p>
        </w:tc>
        <w:tc>
          <w:tcPr>
            <w:tcW w:w="1276" w:type="dxa"/>
            <w:vAlign w:val="center"/>
          </w:tcPr>
          <w:p w:rsidR="00477BC6" w:rsidRDefault="002675AC">
            <w:pPr>
              <w:jc w:val="center"/>
            </w:pPr>
            <w:r>
              <w:rPr>
                <w:color w:val="000000"/>
                <w:sz w:val="24"/>
              </w:rPr>
              <w:t>600176</w:t>
            </w:r>
          </w:p>
        </w:tc>
        <w:tc>
          <w:tcPr>
            <w:tcW w:w="1701" w:type="dxa"/>
            <w:vAlign w:val="center"/>
          </w:tcPr>
          <w:p w:rsidR="00477BC6" w:rsidRDefault="002675AC">
            <w:pPr>
              <w:jc w:val="center"/>
            </w:pPr>
            <w:r>
              <w:rPr>
                <w:color w:val="000000"/>
                <w:sz w:val="24"/>
              </w:rPr>
              <w:t>中国巨石</w:t>
            </w:r>
          </w:p>
        </w:tc>
        <w:tc>
          <w:tcPr>
            <w:tcW w:w="1559" w:type="dxa"/>
            <w:vAlign w:val="center"/>
          </w:tcPr>
          <w:p w:rsidR="00477BC6" w:rsidRDefault="002675AC">
            <w:pPr>
              <w:jc w:val="right"/>
            </w:pPr>
            <w:r>
              <w:rPr>
                <w:color w:val="000000"/>
                <w:sz w:val="24"/>
              </w:rPr>
              <w:t>1,900</w:t>
            </w:r>
          </w:p>
        </w:tc>
        <w:tc>
          <w:tcPr>
            <w:tcW w:w="1932" w:type="dxa"/>
            <w:vAlign w:val="center"/>
          </w:tcPr>
          <w:p w:rsidR="00477BC6" w:rsidRDefault="002675AC">
            <w:pPr>
              <w:jc w:val="right"/>
            </w:pPr>
            <w:r>
              <w:rPr>
                <w:color w:val="000000"/>
                <w:sz w:val="24"/>
              </w:rPr>
              <w:t>20,710.00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63</w:t>
            </w:r>
          </w:p>
        </w:tc>
        <w:tc>
          <w:tcPr>
            <w:tcW w:w="1276" w:type="dxa"/>
            <w:vAlign w:val="center"/>
          </w:tcPr>
          <w:p w:rsidR="00477BC6" w:rsidRDefault="002675AC">
            <w:pPr>
              <w:jc w:val="center"/>
            </w:pPr>
            <w:r>
              <w:rPr>
                <w:color w:val="000000"/>
                <w:sz w:val="24"/>
              </w:rPr>
              <w:t>600109</w:t>
            </w:r>
          </w:p>
        </w:tc>
        <w:tc>
          <w:tcPr>
            <w:tcW w:w="1701" w:type="dxa"/>
            <w:vAlign w:val="center"/>
          </w:tcPr>
          <w:p w:rsidR="00477BC6" w:rsidRDefault="002675AC">
            <w:pPr>
              <w:jc w:val="center"/>
            </w:pPr>
            <w:r>
              <w:rPr>
                <w:color w:val="000000"/>
                <w:sz w:val="24"/>
              </w:rPr>
              <w:t>国金证券</w:t>
            </w:r>
          </w:p>
        </w:tc>
        <w:tc>
          <w:tcPr>
            <w:tcW w:w="1559" w:type="dxa"/>
            <w:vAlign w:val="center"/>
          </w:tcPr>
          <w:p w:rsidR="00477BC6" w:rsidRDefault="002675AC">
            <w:pPr>
              <w:jc w:val="right"/>
            </w:pPr>
            <w:r>
              <w:rPr>
                <w:color w:val="000000"/>
                <w:sz w:val="24"/>
              </w:rPr>
              <w:t>2,200</w:t>
            </w:r>
          </w:p>
        </w:tc>
        <w:tc>
          <w:tcPr>
            <w:tcW w:w="1932" w:type="dxa"/>
            <w:vAlign w:val="center"/>
          </w:tcPr>
          <w:p w:rsidR="00477BC6" w:rsidRDefault="002675AC">
            <w:pPr>
              <w:jc w:val="right"/>
            </w:pPr>
            <w:r>
              <w:rPr>
                <w:color w:val="000000"/>
                <w:sz w:val="24"/>
              </w:rPr>
              <w:t>20,460.00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64</w:t>
            </w:r>
          </w:p>
        </w:tc>
        <w:tc>
          <w:tcPr>
            <w:tcW w:w="1276" w:type="dxa"/>
            <w:vAlign w:val="center"/>
          </w:tcPr>
          <w:p w:rsidR="00477BC6" w:rsidRDefault="002675AC">
            <w:pPr>
              <w:jc w:val="center"/>
            </w:pPr>
            <w:r>
              <w:rPr>
                <w:color w:val="000000"/>
                <w:sz w:val="24"/>
              </w:rPr>
              <w:t>601607</w:t>
            </w:r>
          </w:p>
        </w:tc>
        <w:tc>
          <w:tcPr>
            <w:tcW w:w="1701" w:type="dxa"/>
            <w:vAlign w:val="center"/>
          </w:tcPr>
          <w:p w:rsidR="00477BC6" w:rsidRDefault="002675AC">
            <w:pPr>
              <w:jc w:val="center"/>
            </w:pPr>
            <w:r>
              <w:rPr>
                <w:color w:val="000000"/>
                <w:sz w:val="24"/>
              </w:rPr>
              <w:t>上海医药</w:t>
            </w:r>
          </w:p>
        </w:tc>
        <w:tc>
          <w:tcPr>
            <w:tcW w:w="1559" w:type="dxa"/>
            <w:vAlign w:val="center"/>
          </w:tcPr>
          <w:p w:rsidR="00477BC6" w:rsidRDefault="002675AC">
            <w:pPr>
              <w:jc w:val="right"/>
            </w:pPr>
            <w:r>
              <w:rPr>
                <w:color w:val="000000"/>
                <w:sz w:val="24"/>
              </w:rPr>
              <w:t>1,100</w:t>
            </w:r>
          </w:p>
        </w:tc>
        <w:tc>
          <w:tcPr>
            <w:tcW w:w="1932" w:type="dxa"/>
            <w:vAlign w:val="center"/>
          </w:tcPr>
          <w:p w:rsidR="00477BC6" w:rsidRDefault="002675AC">
            <w:pPr>
              <w:jc w:val="right"/>
            </w:pPr>
            <w:r>
              <w:rPr>
                <w:color w:val="000000"/>
                <w:sz w:val="24"/>
              </w:rPr>
              <w:t>20,207.00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65</w:t>
            </w:r>
          </w:p>
        </w:tc>
        <w:tc>
          <w:tcPr>
            <w:tcW w:w="1276" w:type="dxa"/>
            <w:vAlign w:val="center"/>
          </w:tcPr>
          <w:p w:rsidR="00477BC6" w:rsidRDefault="002675AC">
            <w:pPr>
              <w:jc w:val="center"/>
            </w:pPr>
            <w:r>
              <w:rPr>
                <w:color w:val="000000"/>
                <w:sz w:val="24"/>
              </w:rPr>
              <w:t>601800</w:t>
            </w:r>
          </w:p>
        </w:tc>
        <w:tc>
          <w:tcPr>
            <w:tcW w:w="1701" w:type="dxa"/>
            <w:vAlign w:val="center"/>
          </w:tcPr>
          <w:p w:rsidR="00477BC6" w:rsidRDefault="002675AC">
            <w:pPr>
              <w:jc w:val="center"/>
            </w:pPr>
            <w:r>
              <w:rPr>
                <w:color w:val="000000"/>
                <w:sz w:val="24"/>
              </w:rPr>
              <w:t>中国交建</w:t>
            </w:r>
          </w:p>
        </w:tc>
        <w:tc>
          <w:tcPr>
            <w:tcW w:w="1559" w:type="dxa"/>
            <w:vAlign w:val="center"/>
          </w:tcPr>
          <w:p w:rsidR="00477BC6" w:rsidRDefault="002675AC">
            <w:pPr>
              <w:jc w:val="right"/>
            </w:pPr>
            <w:r>
              <w:rPr>
                <w:color w:val="000000"/>
                <w:sz w:val="24"/>
              </w:rPr>
              <w:t>2,100</w:t>
            </w:r>
          </w:p>
        </w:tc>
        <w:tc>
          <w:tcPr>
            <w:tcW w:w="1932" w:type="dxa"/>
            <w:vAlign w:val="center"/>
          </w:tcPr>
          <w:p w:rsidR="00477BC6" w:rsidRDefault="002675AC">
            <w:pPr>
              <w:jc w:val="right"/>
            </w:pPr>
            <w:r>
              <w:rPr>
                <w:color w:val="000000"/>
                <w:sz w:val="24"/>
              </w:rPr>
              <w:t>19,236.00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66</w:t>
            </w:r>
          </w:p>
        </w:tc>
        <w:tc>
          <w:tcPr>
            <w:tcW w:w="1276" w:type="dxa"/>
            <w:vAlign w:val="center"/>
          </w:tcPr>
          <w:p w:rsidR="00477BC6" w:rsidRDefault="002675AC">
            <w:pPr>
              <w:jc w:val="center"/>
            </w:pPr>
            <w:r>
              <w:rPr>
                <w:color w:val="000000"/>
                <w:sz w:val="24"/>
              </w:rPr>
              <w:t>601919</w:t>
            </w:r>
          </w:p>
        </w:tc>
        <w:tc>
          <w:tcPr>
            <w:tcW w:w="1701" w:type="dxa"/>
            <w:vAlign w:val="center"/>
          </w:tcPr>
          <w:p w:rsidR="00477BC6" w:rsidRDefault="002675AC">
            <w:pPr>
              <w:jc w:val="center"/>
            </w:pPr>
            <w:r>
              <w:rPr>
                <w:color w:val="000000"/>
                <w:sz w:val="24"/>
              </w:rPr>
              <w:t>中远海控</w:t>
            </w:r>
          </w:p>
        </w:tc>
        <w:tc>
          <w:tcPr>
            <w:tcW w:w="1559" w:type="dxa"/>
            <w:vAlign w:val="center"/>
          </w:tcPr>
          <w:p w:rsidR="00477BC6" w:rsidRDefault="002675AC">
            <w:pPr>
              <w:jc w:val="right"/>
            </w:pPr>
            <w:r>
              <w:rPr>
                <w:color w:val="000000"/>
                <w:sz w:val="24"/>
              </w:rPr>
              <w:t>3,500</w:t>
            </w:r>
          </w:p>
        </w:tc>
        <w:tc>
          <w:tcPr>
            <w:tcW w:w="1932" w:type="dxa"/>
            <w:vAlign w:val="center"/>
          </w:tcPr>
          <w:p w:rsidR="00477BC6" w:rsidRDefault="002675AC">
            <w:pPr>
              <w:jc w:val="right"/>
            </w:pPr>
            <w:r>
              <w:rPr>
                <w:color w:val="000000"/>
                <w:sz w:val="24"/>
              </w:rPr>
              <w:t>18,445.00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67</w:t>
            </w:r>
          </w:p>
        </w:tc>
        <w:tc>
          <w:tcPr>
            <w:tcW w:w="1276" w:type="dxa"/>
            <w:vAlign w:val="center"/>
          </w:tcPr>
          <w:p w:rsidR="00477BC6" w:rsidRDefault="002675AC">
            <w:pPr>
              <w:jc w:val="center"/>
            </w:pPr>
            <w:r>
              <w:rPr>
                <w:color w:val="000000"/>
                <w:sz w:val="24"/>
              </w:rPr>
              <w:t>600522</w:t>
            </w:r>
          </w:p>
        </w:tc>
        <w:tc>
          <w:tcPr>
            <w:tcW w:w="1701" w:type="dxa"/>
            <w:vAlign w:val="center"/>
          </w:tcPr>
          <w:p w:rsidR="00477BC6" w:rsidRDefault="002675AC">
            <w:pPr>
              <w:jc w:val="center"/>
            </w:pPr>
            <w:r>
              <w:rPr>
                <w:color w:val="000000"/>
                <w:sz w:val="24"/>
              </w:rPr>
              <w:t>中天科技</w:t>
            </w:r>
          </w:p>
        </w:tc>
        <w:tc>
          <w:tcPr>
            <w:tcW w:w="1559" w:type="dxa"/>
            <w:vAlign w:val="center"/>
          </w:tcPr>
          <w:p w:rsidR="00477BC6" w:rsidRDefault="002675AC">
            <w:pPr>
              <w:jc w:val="right"/>
            </w:pPr>
            <w:r>
              <w:rPr>
                <w:color w:val="000000"/>
                <w:sz w:val="24"/>
              </w:rPr>
              <w:t>2,200</w:t>
            </w:r>
          </w:p>
        </w:tc>
        <w:tc>
          <w:tcPr>
            <w:tcW w:w="1932" w:type="dxa"/>
            <w:vAlign w:val="center"/>
          </w:tcPr>
          <w:p w:rsidR="00477BC6" w:rsidRDefault="002675AC">
            <w:pPr>
              <w:jc w:val="right"/>
            </w:pPr>
            <w:r>
              <w:rPr>
                <w:color w:val="000000"/>
                <w:sz w:val="24"/>
              </w:rPr>
              <w:t>18,260.00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68</w:t>
            </w:r>
          </w:p>
        </w:tc>
        <w:tc>
          <w:tcPr>
            <w:tcW w:w="1276" w:type="dxa"/>
            <w:vAlign w:val="center"/>
          </w:tcPr>
          <w:p w:rsidR="00477BC6" w:rsidRDefault="002675AC">
            <w:pPr>
              <w:jc w:val="center"/>
            </w:pPr>
            <w:r>
              <w:rPr>
                <w:color w:val="000000"/>
                <w:sz w:val="24"/>
              </w:rPr>
              <w:t>601618</w:t>
            </w:r>
          </w:p>
        </w:tc>
        <w:tc>
          <w:tcPr>
            <w:tcW w:w="1701" w:type="dxa"/>
            <w:vAlign w:val="center"/>
          </w:tcPr>
          <w:p w:rsidR="00477BC6" w:rsidRDefault="002675AC">
            <w:pPr>
              <w:jc w:val="center"/>
            </w:pPr>
            <w:r>
              <w:rPr>
                <w:color w:val="000000"/>
                <w:sz w:val="24"/>
              </w:rPr>
              <w:t>中国中冶</w:t>
            </w:r>
          </w:p>
        </w:tc>
        <w:tc>
          <w:tcPr>
            <w:tcW w:w="1559" w:type="dxa"/>
            <w:vAlign w:val="center"/>
          </w:tcPr>
          <w:p w:rsidR="00477BC6" w:rsidRDefault="002675AC">
            <w:pPr>
              <w:jc w:val="right"/>
            </w:pPr>
            <w:r>
              <w:rPr>
                <w:color w:val="000000"/>
                <w:sz w:val="24"/>
              </w:rPr>
              <w:t>6,500</w:t>
            </w:r>
          </w:p>
        </w:tc>
        <w:tc>
          <w:tcPr>
            <w:tcW w:w="1932" w:type="dxa"/>
            <w:vAlign w:val="center"/>
          </w:tcPr>
          <w:p w:rsidR="00477BC6" w:rsidRDefault="002675AC">
            <w:pPr>
              <w:jc w:val="right"/>
            </w:pPr>
            <w:r>
              <w:rPr>
                <w:color w:val="000000"/>
                <w:sz w:val="24"/>
              </w:rPr>
              <w:t>18,200.00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69</w:t>
            </w:r>
          </w:p>
        </w:tc>
        <w:tc>
          <w:tcPr>
            <w:tcW w:w="1276" w:type="dxa"/>
            <w:vAlign w:val="center"/>
          </w:tcPr>
          <w:p w:rsidR="00477BC6" w:rsidRDefault="002675AC">
            <w:pPr>
              <w:jc w:val="center"/>
            </w:pPr>
            <w:r>
              <w:rPr>
                <w:color w:val="000000"/>
                <w:sz w:val="24"/>
              </w:rPr>
              <w:t>600332</w:t>
            </w:r>
          </w:p>
        </w:tc>
        <w:tc>
          <w:tcPr>
            <w:tcW w:w="1701" w:type="dxa"/>
            <w:vAlign w:val="center"/>
          </w:tcPr>
          <w:p w:rsidR="00477BC6" w:rsidRDefault="002675AC">
            <w:pPr>
              <w:jc w:val="center"/>
            </w:pPr>
            <w:r>
              <w:rPr>
                <w:color w:val="000000"/>
                <w:sz w:val="24"/>
              </w:rPr>
              <w:t>白云山</w:t>
            </w:r>
          </w:p>
        </w:tc>
        <w:tc>
          <w:tcPr>
            <w:tcW w:w="1559" w:type="dxa"/>
            <w:vAlign w:val="center"/>
          </w:tcPr>
          <w:p w:rsidR="00477BC6" w:rsidRDefault="002675AC">
            <w:pPr>
              <w:jc w:val="right"/>
            </w:pPr>
            <w:r>
              <w:rPr>
                <w:color w:val="000000"/>
                <w:sz w:val="24"/>
              </w:rPr>
              <w:t>500</w:t>
            </w:r>
          </w:p>
        </w:tc>
        <w:tc>
          <w:tcPr>
            <w:tcW w:w="1932" w:type="dxa"/>
            <w:vAlign w:val="center"/>
          </w:tcPr>
          <w:p w:rsidR="00477BC6" w:rsidRDefault="002675AC">
            <w:pPr>
              <w:jc w:val="right"/>
            </w:pPr>
            <w:r>
              <w:rPr>
                <w:color w:val="000000"/>
                <w:sz w:val="24"/>
              </w:rPr>
              <w:t>17,805.00</w:t>
            </w:r>
          </w:p>
        </w:tc>
        <w:tc>
          <w:tcPr>
            <w:tcW w:w="1612" w:type="dxa"/>
            <w:vAlign w:val="center"/>
          </w:tcPr>
          <w:p w:rsidR="00477BC6" w:rsidRDefault="002675AC">
            <w:pPr>
              <w:jc w:val="right"/>
            </w:pPr>
            <w:r>
              <w:rPr>
                <w:color w:val="000000"/>
                <w:sz w:val="24"/>
              </w:rPr>
              <w:t>0.01</w:t>
            </w:r>
          </w:p>
        </w:tc>
      </w:tr>
      <w:tr w:rsidR="00477BC6">
        <w:trPr>
          <w:jc w:val="center"/>
        </w:trPr>
        <w:tc>
          <w:tcPr>
            <w:tcW w:w="817" w:type="dxa"/>
            <w:vAlign w:val="center"/>
          </w:tcPr>
          <w:p w:rsidR="00477BC6" w:rsidRDefault="002675AC">
            <w:pPr>
              <w:jc w:val="center"/>
            </w:pPr>
            <w:r>
              <w:rPr>
                <w:color w:val="000000"/>
                <w:sz w:val="24"/>
              </w:rPr>
              <w:t>70</w:t>
            </w:r>
          </w:p>
        </w:tc>
        <w:tc>
          <w:tcPr>
            <w:tcW w:w="1276" w:type="dxa"/>
            <w:vAlign w:val="center"/>
          </w:tcPr>
          <w:p w:rsidR="00477BC6" w:rsidRDefault="002675AC">
            <w:pPr>
              <w:jc w:val="center"/>
            </w:pPr>
            <w:r>
              <w:rPr>
                <w:color w:val="000000"/>
                <w:sz w:val="24"/>
              </w:rPr>
              <w:t>601998</w:t>
            </w:r>
          </w:p>
        </w:tc>
        <w:tc>
          <w:tcPr>
            <w:tcW w:w="1701" w:type="dxa"/>
            <w:vAlign w:val="center"/>
          </w:tcPr>
          <w:p w:rsidR="00477BC6" w:rsidRDefault="002675AC">
            <w:pPr>
              <w:jc w:val="center"/>
            </w:pPr>
            <w:r>
              <w:rPr>
                <w:color w:val="000000"/>
                <w:sz w:val="24"/>
              </w:rPr>
              <w:t>中信银行</w:t>
            </w:r>
          </w:p>
        </w:tc>
        <w:tc>
          <w:tcPr>
            <w:tcW w:w="1559" w:type="dxa"/>
            <w:vAlign w:val="center"/>
          </w:tcPr>
          <w:p w:rsidR="00477BC6" w:rsidRDefault="002675AC">
            <w:pPr>
              <w:jc w:val="right"/>
            </w:pPr>
            <w:r>
              <w:rPr>
                <w:color w:val="000000"/>
                <w:sz w:val="24"/>
              </w:rPr>
              <w:t>2,800</w:t>
            </w:r>
          </w:p>
        </w:tc>
        <w:tc>
          <w:tcPr>
            <w:tcW w:w="1932" w:type="dxa"/>
            <w:vAlign w:val="center"/>
          </w:tcPr>
          <w:p w:rsidR="00477BC6" w:rsidRDefault="002675AC">
            <w:pPr>
              <w:jc w:val="right"/>
            </w:pPr>
            <w:r>
              <w:rPr>
                <w:color w:val="000000"/>
                <w:sz w:val="24"/>
              </w:rPr>
              <w:t>17,276.00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71</w:t>
            </w:r>
          </w:p>
        </w:tc>
        <w:tc>
          <w:tcPr>
            <w:tcW w:w="1276" w:type="dxa"/>
            <w:vAlign w:val="center"/>
          </w:tcPr>
          <w:p w:rsidR="00477BC6" w:rsidRDefault="002675AC">
            <w:pPr>
              <w:jc w:val="center"/>
            </w:pPr>
            <w:r>
              <w:rPr>
                <w:color w:val="000000"/>
                <w:sz w:val="24"/>
              </w:rPr>
              <w:t>600066</w:t>
            </w:r>
          </w:p>
        </w:tc>
        <w:tc>
          <w:tcPr>
            <w:tcW w:w="1701" w:type="dxa"/>
            <w:vAlign w:val="center"/>
          </w:tcPr>
          <w:p w:rsidR="00477BC6" w:rsidRDefault="002675AC">
            <w:pPr>
              <w:jc w:val="center"/>
            </w:pPr>
            <w:r>
              <w:rPr>
                <w:color w:val="000000"/>
                <w:sz w:val="24"/>
              </w:rPr>
              <w:t>宇通客车</w:t>
            </w:r>
          </w:p>
        </w:tc>
        <w:tc>
          <w:tcPr>
            <w:tcW w:w="1559" w:type="dxa"/>
            <w:vAlign w:val="center"/>
          </w:tcPr>
          <w:p w:rsidR="00477BC6" w:rsidRDefault="002675AC">
            <w:pPr>
              <w:jc w:val="right"/>
            </w:pPr>
            <w:r>
              <w:rPr>
                <w:color w:val="000000"/>
                <w:sz w:val="24"/>
              </w:rPr>
              <w:t>1,200</w:t>
            </w:r>
          </w:p>
        </w:tc>
        <w:tc>
          <w:tcPr>
            <w:tcW w:w="1932" w:type="dxa"/>
            <w:vAlign w:val="center"/>
          </w:tcPr>
          <w:p w:rsidR="00477BC6" w:rsidRDefault="002675AC">
            <w:pPr>
              <w:jc w:val="right"/>
            </w:pPr>
            <w:r>
              <w:rPr>
                <w:color w:val="000000"/>
                <w:sz w:val="24"/>
              </w:rPr>
              <w:t>17,100.00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72</w:t>
            </w:r>
          </w:p>
        </w:tc>
        <w:tc>
          <w:tcPr>
            <w:tcW w:w="1276" w:type="dxa"/>
            <w:vAlign w:val="center"/>
          </w:tcPr>
          <w:p w:rsidR="00477BC6" w:rsidRDefault="002675AC">
            <w:pPr>
              <w:jc w:val="center"/>
            </w:pPr>
            <w:r>
              <w:rPr>
                <w:color w:val="000000"/>
                <w:sz w:val="24"/>
              </w:rPr>
              <w:t>600068</w:t>
            </w:r>
          </w:p>
        </w:tc>
        <w:tc>
          <w:tcPr>
            <w:tcW w:w="1701" w:type="dxa"/>
            <w:vAlign w:val="center"/>
          </w:tcPr>
          <w:p w:rsidR="00477BC6" w:rsidRDefault="002675AC">
            <w:pPr>
              <w:jc w:val="center"/>
            </w:pPr>
            <w:r>
              <w:rPr>
                <w:color w:val="000000"/>
                <w:sz w:val="24"/>
              </w:rPr>
              <w:t>葛洲坝</w:t>
            </w:r>
          </w:p>
        </w:tc>
        <w:tc>
          <w:tcPr>
            <w:tcW w:w="1559" w:type="dxa"/>
            <w:vAlign w:val="center"/>
          </w:tcPr>
          <w:p w:rsidR="00477BC6" w:rsidRDefault="002675AC">
            <w:pPr>
              <w:jc w:val="right"/>
            </w:pPr>
            <w:r>
              <w:rPr>
                <w:color w:val="000000"/>
                <w:sz w:val="24"/>
              </w:rPr>
              <w:t>2,500</w:t>
            </w:r>
          </w:p>
        </w:tc>
        <w:tc>
          <w:tcPr>
            <w:tcW w:w="1932" w:type="dxa"/>
            <w:vAlign w:val="center"/>
          </w:tcPr>
          <w:p w:rsidR="00477BC6" w:rsidRDefault="002675AC">
            <w:pPr>
              <w:jc w:val="right"/>
            </w:pPr>
            <w:r>
              <w:rPr>
                <w:color w:val="000000"/>
                <w:sz w:val="24"/>
              </w:rPr>
              <w:t>16,700.00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73</w:t>
            </w:r>
          </w:p>
        </w:tc>
        <w:tc>
          <w:tcPr>
            <w:tcW w:w="1276" w:type="dxa"/>
            <w:vAlign w:val="center"/>
          </w:tcPr>
          <w:p w:rsidR="00477BC6" w:rsidRDefault="002675AC">
            <w:pPr>
              <w:jc w:val="center"/>
            </w:pPr>
            <w:r>
              <w:rPr>
                <w:color w:val="000000"/>
                <w:sz w:val="24"/>
              </w:rPr>
              <w:t>600498</w:t>
            </w:r>
          </w:p>
        </w:tc>
        <w:tc>
          <w:tcPr>
            <w:tcW w:w="1701" w:type="dxa"/>
            <w:vAlign w:val="center"/>
          </w:tcPr>
          <w:p w:rsidR="00477BC6" w:rsidRDefault="002675AC">
            <w:pPr>
              <w:jc w:val="center"/>
            </w:pPr>
            <w:r>
              <w:rPr>
                <w:color w:val="000000"/>
                <w:sz w:val="24"/>
              </w:rPr>
              <w:t>烽火通信</w:t>
            </w:r>
          </w:p>
        </w:tc>
        <w:tc>
          <w:tcPr>
            <w:tcW w:w="1559" w:type="dxa"/>
            <w:vAlign w:val="center"/>
          </w:tcPr>
          <w:p w:rsidR="00477BC6" w:rsidRDefault="002675AC">
            <w:pPr>
              <w:jc w:val="right"/>
            </w:pPr>
            <w:r>
              <w:rPr>
                <w:color w:val="000000"/>
                <w:sz w:val="24"/>
              </w:rPr>
              <w:t>600</w:t>
            </w:r>
          </w:p>
        </w:tc>
        <w:tc>
          <w:tcPr>
            <w:tcW w:w="1932" w:type="dxa"/>
            <w:vAlign w:val="center"/>
          </w:tcPr>
          <w:p w:rsidR="00477BC6" w:rsidRDefault="002675AC">
            <w:pPr>
              <w:jc w:val="right"/>
            </w:pPr>
            <w:r>
              <w:rPr>
                <w:color w:val="000000"/>
                <w:sz w:val="24"/>
              </w:rPr>
              <w:t>16,470.00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74</w:t>
            </w:r>
          </w:p>
        </w:tc>
        <w:tc>
          <w:tcPr>
            <w:tcW w:w="1276" w:type="dxa"/>
            <w:vAlign w:val="center"/>
          </w:tcPr>
          <w:p w:rsidR="00477BC6" w:rsidRDefault="002675AC">
            <w:pPr>
              <w:jc w:val="center"/>
            </w:pPr>
            <w:r>
              <w:rPr>
                <w:color w:val="000000"/>
                <w:sz w:val="24"/>
              </w:rPr>
              <w:t>601727</w:t>
            </w:r>
          </w:p>
        </w:tc>
        <w:tc>
          <w:tcPr>
            <w:tcW w:w="1701" w:type="dxa"/>
            <w:vAlign w:val="center"/>
          </w:tcPr>
          <w:p w:rsidR="00477BC6" w:rsidRDefault="002675AC">
            <w:pPr>
              <w:jc w:val="center"/>
            </w:pPr>
            <w:r>
              <w:rPr>
                <w:color w:val="000000"/>
                <w:sz w:val="24"/>
              </w:rPr>
              <w:t>上海电气</w:t>
            </w:r>
          </w:p>
        </w:tc>
        <w:tc>
          <w:tcPr>
            <w:tcW w:w="1559" w:type="dxa"/>
            <w:vAlign w:val="center"/>
          </w:tcPr>
          <w:p w:rsidR="00477BC6" w:rsidRDefault="002675AC">
            <w:pPr>
              <w:jc w:val="right"/>
            </w:pPr>
            <w:r>
              <w:rPr>
                <w:color w:val="000000"/>
                <w:sz w:val="24"/>
              </w:rPr>
              <w:t>3,300</w:t>
            </w:r>
          </w:p>
        </w:tc>
        <w:tc>
          <w:tcPr>
            <w:tcW w:w="1932" w:type="dxa"/>
            <w:vAlign w:val="center"/>
          </w:tcPr>
          <w:p w:rsidR="00477BC6" w:rsidRDefault="002675AC">
            <w:pPr>
              <w:jc w:val="right"/>
            </w:pPr>
            <w:r>
              <w:rPr>
                <w:color w:val="000000"/>
                <w:sz w:val="24"/>
              </w:rPr>
              <w:t>16,434.00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75</w:t>
            </w:r>
          </w:p>
        </w:tc>
        <w:tc>
          <w:tcPr>
            <w:tcW w:w="1276" w:type="dxa"/>
            <w:vAlign w:val="center"/>
          </w:tcPr>
          <w:p w:rsidR="00477BC6" w:rsidRDefault="002675AC">
            <w:pPr>
              <w:jc w:val="center"/>
            </w:pPr>
            <w:r>
              <w:rPr>
                <w:color w:val="000000"/>
                <w:sz w:val="24"/>
              </w:rPr>
              <w:t>600004</w:t>
            </w:r>
          </w:p>
        </w:tc>
        <w:tc>
          <w:tcPr>
            <w:tcW w:w="1701" w:type="dxa"/>
            <w:vAlign w:val="center"/>
          </w:tcPr>
          <w:p w:rsidR="00477BC6" w:rsidRDefault="002675AC">
            <w:pPr>
              <w:jc w:val="center"/>
            </w:pPr>
            <w:r>
              <w:rPr>
                <w:color w:val="000000"/>
                <w:sz w:val="24"/>
              </w:rPr>
              <w:t>白云机场</w:t>
            </w:r>
          </w:p>
        </w:tc>
        <w:tc>
          <w:tcPr>
            <w:tcW w:w="1559" w:type="dxa"/>
            <w:vAlign w:val="center"/>
          </w:tcPr>
          <w:p w:rsidR="00477BC6" w:rsidRDefault="002675AC">
            <w:pPr>
              <w:jc w:val="right"/>
            </w:pPr>
            <w:r>
              <w:rPr>
                <w:color w:val="000000"/>
                <w:sz w:val="24"/>
              </w:rPr>
              <w:t>900</w:t>
            </w:r>
          </w:p>
        </w:tc>
        <w:tc>
          <w:tcPr>
            <w:tcW w:w="1932" w:type="dxa"/>
            <w:vAlign w:val="center"/>
          </w:tcPr>
          <w:p w:rsidR="00477BC6" w:rsidRDefault="002675AC">
            <w:pPr>
              <w:jc w:val="right"/>
            </w:pPr>
            <w:r>
              <w:rPr>
                <w:color w:val="000000"/>
                <w:sz w:val="24"/>
              </w:rPr>
              <w:t>15,705.00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76</w:t>
            </w:r>
          </w:p>
        </w:tc>
        <w:tc>
          <w:tcPr>
            <w:tcW w:w="1276" w:type="dxa"/>
            <w:vAlign w:val="center"/>
          </w:tcPr>
          <w:p w:rsidR="00477BC6" w:rsidRDefault="002675AC">
            <w:pPr>
              <w:jc w:val="center"/>
            </w:pPr>
            <w:r>
              <w:rPr>
                <w:color w:val="000000"/>
                <w:sz w:val="24"/>
              </w:rPr>
              <w:t>600600</w:t>
            </w:r>
          </w:p>
        </w:tc>
        <w:tc>
          <w:tcPr>
            <w:tcW w:w="1701" w:type="dxa"/>
            <w:vAlign w:val="center"/>
          </w:tcPr>
          <w:p w:rsidR="00477BC6" w:rsidRDefault="002675AC">
            <w:pPr>
              <w:jc w:val="center"/>
            </w:pPr>
            <w:r>
              <w:rPr>
                <w:color w:val="000000"/>
                <w:sz w:val="24"/>
              </w:rPr>
              <w:t>青岛啤酒</w:t>
            </w:r>
          </w:p>
        </w:tc>
        <w:tc>
          <w:tcPr>
            <w:tcW w:w="1559" w:type="dxa"/>
            <w:vAlign w:val="center"/>
          </w:tcPr>
          <w:p w:rsidR="00477BC6" w:rsidRDefault="002675AC">
            <w:pPr>
              <w:jc w:val="right"/>
            </w:pPr>
            <w:r>
              <w:rPr>
                <w:color w:val="000000"/>
                <w:sz w:val="24"/>
              </w:rPr>
              <w:t>300</w:t>
            </w:r>
          </w:p>
        </w:tc>
        <w:tc>
          <w:tcPr>
            <w:tcW w:w="1932" w:type="dxa"/>
            <w:vAlign w:val="center"/>
          </w:tcPr>
          <w:p w:rsidR="00477BC6" w:rsidRDefault="002675AC">
            <w:pPr>
              <w:jc w:val="right"/>
            </w:pPr>
            <w:r>
              <w:rPr>
                <w:color w:val="000000"/>
                <w:sz w:val="24"/>
              </w:rPr>
              <w:t>15,300.00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77</w:t>
            </w:r>
          </w:p>
        </w:tc>
        <w:tc>
          <w:tcPr>
            <w:tcW w:w="1276" w:type="dxa"/>
            <w:vAlign w:val="center"/>
          </w:tcPr>
          <w:p w:rsidR="00477BC6" w:rsidRDefault="002675AC">
            <w:pPr>
              <w:jc w:val="center"/>
            </w:pPr>
            <w:r>
              <w:rPr>
                <w:color w:val="000000"/>
                <w:sz w:val="24"/>
              </w:rPr>
              <w:t>600362</w:t>
            </w:r>
          </w:p>
        </w:tc>
        <w:tc>
          <w:tcPr>
            <w:tcW w:w="1701" w:type="dxa"/>
            <w:vAlign w:val="center"/>
          </w:tcPr>
          <w:p w:rsidR="00477BC6" w:rsidRDefault="002675AC">
            <w:pPr>
              <w:jc w:val="center"/>
            </w:pPr>
            <w:r>
              <w:rPr>
                <w:color w:val="000000"/>
                <w:sz w:val="24"/>
              </w:rPr>
              <w:t>江西铜业</w:t>
            </w:r>
          </w:p>
        </w:tc>
        <w:tc>
          <w:tcPr>
            <w:tcW w:w="1559" w:type="dxa"/>
            <w:vAlign w:val="center"/>
          </w:tcPr>
          <w:p w:rsidR="00477BC6" w:rsidRDefault="002675AC">
            <w:pPr>
              <w:jc w:val="right"/>
            </w:pPr>
            <w:r>
              <w:rPr>
                <w:color w:val="000000"/>
                <w:sz w:val="24"/>
              </w:rPr>
              <w:t>900</w:t>
            </w:r>
          </w:p>
        </w:tc>
        <w:tc>
          <w:tcPr>
            <w:tcW w:w="1932" w:type="dxa"/>
            <w:vAlign w:val="center"/>
          </w:tcPr>
          <w:p w:rsidR="00477BC6" w:rsidRDefault="002675AC">
            <w:pPr>
              <w:jc w:val="right"/>
            </w:pPr>
            <w:r>
              <w:rPr>
                <w:color w:val="000000"/>
                <w:sz w:val="24"/>
              </w:rPr>
              <w:t>15,237.00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78</w:t>
            </w:r>
          </w:p>
        </w:tc>
        <w:tc>
          <w:tcPr>
            <w:tcW w:w="1276" w:type="dxa"/>
            <w:vAlign w:val="center"/>
          </w:tcPr>
          <w:p w:rsidR="00477BC6" w:rsidRDefault="002675AC">
            <w:pPr>
              <w:jc w:val="center"/>
            </w:pPr>
            <w:r>
              <w:rPr>
                <w:color w:val="000000"/>
                <w:sz w:val="24"/>
              </w:rPr>
              <w:t>601838</w:t>
            </w:r>
          </w:p>
        </w:tc>
        <w:tc>
          <w:tcPr>
            <w:tcW w:w="1701" w:type="dxa"/>
            <w:vAlign w:val="center"/>
          </w:tcPr>
          <w:p w:rsidR="00477BC6" w:rsidRDefault="002675AC">
            <w:pPr>
              <w:jc w:val="center"/>
            </w:pPr>
            <w:r>
              <w:rPr>
                <w:color w:val="000000"/>
                <w:sz w:val="24"/>
              </w:rPr>
              <w:t>成都银行</w:t>
            </w:r>
          </w:p>
        </w:tc>
        <w:tc>
          <w:tcPr>
            <w:tcW w:w="1559" w:type="dxa"/>
            <w:vAlign w:val="center"/>
          </w:tcPr>
          <w:p w:rsidR="00477BC6" w:rsidRDefault="002675AC">
            <w:pPr>
              <w:jc w:val="right"/>
            </w:pPr>
            <w:r>
              <w:rPr>
                <w:color w:val="000000"/>
                <w:sz w:val="24"/>
              </w:rPr>
              <w:t>1,600</w:t>
            </w:r>
          </w:p>
        </w:tc>
        <w:tc>
          <w:tcPr>
            <w:tcW w:w="1932" w:type="dxa"/>
            <w:vAlign w:val="center"/>
          </w:tcPr>
          <w:p w:rsidR="00477BC6" w:rsidRDefault="002675AC">
            <w:pPr>
              <w:jc w:val="right"/>
            </w:pPr>
            <w:r>
              <w:rPr>
                <w:color w:val="000000"/>
                <w:sz w:val="24"/>
              </w:rPr>
              <w:t>14,512.00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79</w:t>
            </w:r>
          </w:p>
        </w:tc>
        <w:tc>
          <w:tcPr>
            <w:tcW w:w="1276" w:type="dxa"/>
            <w:vAlign w:val="center"/>
          </w:tcPr>
          <w:p w:rsidR="00477BC6" w:rsidRDefault="002675AC">
            <w:pPr>
              <w:jc w:val="center"/>
            </w:pPr>
            <w:r>
              <w:rPr>
                <w:color w:val="000000"/>
                <w:sz w:val="24"/>
              </w:rPr>
              <w:t>600085</w:t>
            </w:r>
          </w:p>
        </w:tc>
        <w:tc>
          <w:tcPr>
            <w:tcW w:w="1701" w:type="dxa"/>
            <w:vAlign w:val="center"/>
          </w:tcPr>
          <w:p w:rsidR="00477BC6" w:rsidRDefault="002675AC">
            <w:pPr>
              <w:jc w:val="center"/>
            </w:pPr>
            <w:r>
              <w:rPr>
                <w:color w:val="000000"/>
                <w:sz w:val="24"/>
              </w:rPr>
              <w:t>同仁堂</w:t>
            </w:r>
          </w:p>
        </w:tc>
        <w:tc>
          <w:tcPr>
            <w:tcW w:w="1559" w:type="dxa"/>
            <w:vAlign w:val="center"/>
          </w:tcPr>
          <w:p w:rsidR="00477BC6" w:rsidRDefault="002675AC">
            <w:pPr>
              <w:jc w:val="right"/>
            </w:pPr>
            <w:r>
              <w:rPr>
                <w:color w:val="000000"/>
                <w:sz w:val="24"/>
              </w:rPr>
              <w:t>500</w:t>
            </w:r>
          </w:p>
        </w:tc>
        <w:tc>
          <w:tcPr>
            <w:tcW w:w="1932" w:type="dxa"/>
            <w:vAlign w:val="center"/>
          </w:tcPr>
          <w:p w:rsidR="00477BC6" w:rsidRDefault="002675AC">
            <w:pPr>
              <w:jc w:val="right"/>
            </w:pPr>
            <w:r>
              <w:rPr>
                <w:color w:val="000000"/>
                <w:sz w:val="24"/>
              </w:rPr>
              <w:t>14,090.00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80</w:t>
            </w:r>
          </w:p>
        </w:tc>
        <w:tc>
          <w:tcPr>
            <w:tcW w:w="1276" w:type="dxa"/>
            <w:vAlign w:val="center"/>
          </w:tcPr>
          <w:p w:rsidR="00477BC6" w:rsidRDefault="002675AC">
            <w:pPr>
              <w:jc w:val="center"/>
            </w:pPr>
            <w:r>
              <w:rPr>
                <w:color w:val="000000"/>
                <w:sz w:val="24"/>
              </w:rPr>
              <w:t>601018</w:t>
            </w:r>
          </w:p>
        </w:tc>
        <w:tc>
          <w:tcPr>
            <w:tcW w:w="1701" w:type="dxa"/>
            <w:vAlign w:val="center"/>
          </w:tcPr>
          <w:p w:rsidR="00477BC6" w:rsidRDefault="002675AC">
            <w:pPr>
              <w:jc w:val="center"/>
            </w:pPr>
            <w:r>
              <w:rPr>
                <w:color w:val="000000"/>
                <w:sz w:val="24"/>
              </w:rPr>
              <w:t>宁波港</w:t>
            </w:r>
          </w:p>
        </w:tc>
        <w:tc>
          <w:tcPr>
            <w:tcW w:w="1559" w:type="dxa"/>
            <w:vAlign w:val="center"/>
          </w:tcPr>
          <w:p w:rsidR="00477BC6" w:rsidRDefault="002675AC">
            <w:pPr>
              <w:jc w:val="right"/>
            </w:pPr>
            <w:r>
              <w:rPr>
                <w:color w:val="000000"/>
                <w:sz w:val="24"/>
              </w:rPr>
              <w:t>3,600</w:t>
            </w:r>
          </w:p>
        </w:tc>
        <w:tc>
          <w:tcPr>
            <w:tcW w:w="1932" w:type="dxa"/>
            <w:vAlign w:val="center"/>
          </w:tcPr>
          <w:p w:rsidR="00477BC6" w:rsidRDefault="002675AC">
            <w:pPr>
              <w:jc w:val="right"/>
            </w:pPr>
            <w:r>
              <w:rPr>
                <w:color w:val="000000"/>
                <w:sz w:val="24"/>
              </w:rPr>
              <w:t>13,680.00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81</w:t>
            </w:r>
          </w:p>
        </w:tc>
        <w:tc>
          <w:tcPr>
            <w:tcW w:w="1276" w:type="dxa"/>
            <w:vAlign w:val="center"/>
          </w:tcPr>
          <w:p w:rsidR="00477BC6" w:rsidRDefault="002675AC">
            <w:pPr>
              <w:jc w:val="center"/>
            </w:pPr>
            <w:r>
              <w:rPr>
                <w:color w:val="000000"/>
                <w:sz w:val="24"/>
              </w:rPr>
              <w:t>600489</w:t>
            </w:r>
          </w:p>
        </w:tc>
        <w:tc>
          <w:tcPr>
            <w:tcW w:w="1701" w:type="dxa"/>
            <w:vAlign w:val="center"/>
          </w:tcPr>
          <w:p w:rsidR="00477BC6" w:rsidRDefault="002675AC">
            <w:pPr>
              <w:jc w:val="center"/>
            </w:pPr>
            <w:r>
              <w:rPr>
                <w:color w:val="000000"/>
                <w:sz w:val="24"/>
              </w:rPr>
              <w:t>中金黄金</w:t>
            </w:r>
          </w:p>
        </w:tc>
        <w:tc>
          <w:tcPr>
            <w:tcW w:w="1559" w:type="dxa"/>
            <w:vAlign w:val="center"/>
          </w:tcPr>
          <w:p w:rsidR="00477BC6" w:rsidRDefault="002675AC">
            <w:pPr>
              <w:jc w:val="right"/>
            </w:pPr>
            <w:r>
              <w:rPr>
                <w:color w:val="000000"/>
                <w:sz w:val="24"/>
              </w:rPr>
              <w:t>1,600</w:t>
            </w:r>
          </w:p>
        </w:tc>
        <w:tc>
          <w:tcPr>
            <w:tcW w:w="1932" w:type="dxa"/>
            <w:vAlign w:val="center"/>
          </w:tcPr>
          <w:p w:rsidR="00477BC6" w:rsidRDefault="002675AC">
            <w:pPr>
              <w:jc w:val="right"/>
            </w:pPr>
            <w:r>
              <w:rPr>
                <w:color w:val="000000"/>
                <w:sz w:val="24"/>
              </w:rPr>
              <w:t>13,568.00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82</w:t>
            </w:r>
          </w:p>
        </w:tc>
        <w:tc>
          <w:tcPr>
            <w:tcW w:w="1276" w:type="dxa"/>
            <w:vAlign w:val="center"/>
          </w:tcPr>
          <w:p w:rsidR="00477BC6" w:rsidRDefault="002675AC">
            <w:pPr>
              <w:jc w:val="center"/>
            </w:pPr>
            <w:r>
              <w:rPr>
                <w:color w:val="000000"/>
                <w:sz w:val="24"/>
              </w:rPr>
              <w:t>600150</w:t>
            </w:r>
          </w:p>
        </w:tc>
        <w:tc>
          <w:tcPr>
            <w:tcW w:w="1701" w:type="dxa"/>
            <w:vAlign w:val="center"/>
          </w:tcPr>
          <w:p w:rsidR="00477BC6" w:rsidRDefault="002675AC">
            <w:pPr>
              <w:jc w:val="center"/>
            </w:pPr>
            <w:r>
              <w:rPr>
                <w:color w:val="000000"/>
                <w:sz w:val="24"/>
              </w:rPr>
              <w:t>中国船舶</w:t>
            </w:r>
          </w:p>
        </w:tc>
        <w:tc>
          <w:tcPr>
            <w:tcW w:w="1559" w:type="dxa"/>
            <w:vAlign w:val="center"/>
          </w:tcPr>
          <w:p w:rsidR="00477BC6" w:rsidRDefault="002675AC">
            <w:pPr>
              <w:jc w:val="right"/>
            </w:pPr>
            <w:r>
              <w:rPr>
                <w:color w:val="000000"/>
                <w:sz w:val="24"/>
              </w:rPr>
              <w:t>600</w:t>
            </w:r>
          </w:p>
        </w:tc>
        <w:tc>
          <w:tcPr>
            <w:tcW w:w="1932" w:type="dxa"/>
            <w:vAlign w:val="center"/>
          </w:tcPr>
          <w:p w:rsidR="00477BC6" w:rsidRDefault="002675AC">
            <w:pPr>
              <w:jc w:val="right"/>
            </w:pPr>
            <w:r>
              <w:rPr>
                <w:color w:val="000000"/>
                <w:sz w:val="24"/>
              </w:rPr>
              <w:t>13,056.00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83</w:t>
            </w:r>
          </w:p>
        </w:tc>
        <w:tc>
          <w:tcPr>
            <w:tcW w:w="1276" w:type="dxa"/>
            <w:vAlign w:val="center"/>
          </w:tcPr>
          <w:p w:rsidR="00477BC6" w:rsidRDefault="002675AC">
            <w:pPr>
              <w:jc w:val="center"/>
            </w:pPr>
            <w:r>
              <w:rPr>
                <w:color w:val="000000"/>
                <w:sz w:val="24"/>
              </w:rPr>
              <w:t>600535</w:t>
            </w:r>
          </w:p>
        </w:tc>
        <w:tc>
          <w:tcPr>
            <w:tcW w:w="1701" w:type="dxa"/>
            <w:vAlign w:val="center"/>
          </w:tcPr>
          <w:p w:rsidR="00477BC6" w:rsidRDefault="002675AC">
            <w:pPr>
              <w:jc w:val="center"/>
            </w:pPr>
            <w:r>
              <w:rPr>
                <w:color w:val="000000"/>
                <w:sz w:val="24"/>
              </w:rPr>
              <w:t>天士力</w:t>
            </w:r>
          </w:p>
        </w:tc>
        <w:tc>
          <w:tcPr>
            <w:tcW w:w="1559" w:type="dxa"/>
            <w:vAlign w:val="center"/>
          </w:tcPr>
          <w:p w:rsidR="00477BC6" w:rsidRDefault="002675AC">
            <w:pPr>
              <w:jc w:val="right"/>
            </w:pPr>
            <w:r>
              <w:rPr>
                <w:color w:val="000000"/>
                <w:sz w:val="24"/>
              </w:rPr>
              <w:t>840</w:t>
            </w:r>
          </w:p>
        </w:tc>
        <w:tc>
          <w:tcPr>
            <w:tcW w:w="1932" w:type="dxa"/>
            <w:vAlign w:val="center"/>
          </w:tcPr>
          <w:p w:rsidR="00477BC6" w:rsidRDefault="002675AC">
            <w:pPr>
              <w:jc w:val="right"/>
            </w:pPr>
            <w:r>
              <w:rPr>
                <w:color w:val="000000"/>
                <w:sz w:val="24"/>
              </w:rPr>
              <w:t>12,952.80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84</w:t>
            </w:r>
          </w:p>
        </w:tc>
        <w:tc>
          <w:tcPr>
            <w:tcW w:w="1276" w:type="dxa"/>
            <w:vAlign w:val="center"/>
          </w:tcPr>
          <w:p w:rsidR="00477BC6" w:rsidRDefault="002675AC">
            <w:pPr>
              <w:jc w:val="center"/>
            </w:pPr>
            <w:r>
              <w:rPr>
                <w:color w:val="000000"/>
                <w:sz w:val="24"/>
              </w:rPr>
              <w:t>600256</w:t>
            </w:r>
          </w:p>
        </w:tc>
        <w:tc>
          <w:tcPr>
            <w:tcW w:w="1701" w:type="dxa"/>
            <w:vAlign w:val="center"/>
          </w:tcPr>
          <w:p w:rsidR="00477BC6" w:rsidRDefault="002675AC">
            <w:pPr>
              <w:jc w:val="center"/>
            </w:pPr>
            <w:r>
              <w:rPr>
                <w:color w:val="000000"/>
                <w:sz w:val="24"/>
              </w:rPr>
              <w:t>广汇能源</w:t>
            </w:r>
          </w:p>
        </w:tc>
        <w:tc>
          <w:tcPr>
            <w:tcW w:w="1559" w:type="dxa"/>
            <w:vAlign w:val="center"/>
          </w:tcPr>
          <w:p w:rsidR="00477BC6" w:rsidRDefault="002675AC">
            <w:pPr>
              <w:jc w:val="right"/>
            </w:pPr>
            <w:r>
              <w:rPr>
                <w:color w:val="000000"/>
                <w:sz w:val="24"/>
              </w:rPr>
              <w:t>3,700</w:t>
            </w:r>
          </w:p>
        </w:tc>
        <w:tc>
          <w:tcPr>
            <w:tcW w:w="1932" w:type="dxa"/>
            <w:vAlign w:val="center"/>
          </w:tcPr>
          <w:p w:rsidR="00477BC6" w:rsidRDefault="002675AC">
            <w:pPr>
              <w:jc w:val="right"/>
            </w:pPr>
            <w:r>
              <w:rPr>
                <w:color w:val="000000"/>
                <w:sz w:val="24"/>
              </w:rPr>
              <w:t>12,247.00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85</w:t>
            </w:r>
          </w:p>
        </w:tc>
        <w:tc>
          <w:tcPr>
            <w:tcW w:w="1276" w:type="dxa"/>
            <w:vAlign w:val="center"/>
          </w:tcPr>
          <w:p w:rsidR="00477BC6" w:rsidRDefault="002675AC">
            <w:pPr>
              <w:jc w:val="center"/>
            </w:pPr>
            <w:r>
              <w:rPr>
                <w:color w:val="000000"/>
                <w:sz w:val="24"/>
              </w:rPr>
              <w:t>601231</w:t>
            </w:r>
          </w:p>
        </w:tc>
        <w:tc>
          <w:tcPr>
            <w:tcW w:w="1701" w:type="dxa"/>
            <w:vAlign w:val="center"/>
          </w:tcPr>
          <w:p w:rsidR="00477BC6" w:rsidRDefault="002675AC">
            <w:pPr>
              <w:jc w:val="center"/>
            </w:pPr>
            <w:r>
              <w:rPr>
                <w:color w:val="000000"/>
                <w:sz w:val="24"/>
              </w:rPr>
              <w:t>环旭电子</w:t>
            </w:r>
          </w:p>
        </w:tc>
        <w:tc>
          <w:tcPr>
            <w:tcW w:w="1559" w:type="dxa"/>
            <w:vAlign w:val="center"/>
          </w:tcPr>
          <w:p w:rsidR="00477BC6" w:rsidRDefault="002675AC">
            <w:pPr>
              <w:jc w:val="right"/>
            </w:pPr>
            <w:r>
              <w:rPr>
                <w:color w:val="000000"/>
                <w:sz w:val="24"/>
              </w:rPr>
              <w:t>600</w:t>
            </w:r>
          </w:p>
        </w:tc>
        <w:tc>
          <w:tcPr>
            <w:tcW w:w="1932" w:type="dxa"/>
            <w:vAlign w:val="center"/>
          </w:tcPr>
          <w:p w:rsidR="00477BC6" w:rsidRDefault="002675AC">
            <w:pPr>
              <w:jc w:val="right"/>
            </w:pPr>
            <w:r>
              <w:rPr>
                <w:color w:val="000000"/>
                <w:sz w:val="24"/>
              </w:rPr>
              <w:t>11,538.00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86</w:t>
            </w:r>
          </w:p>
        </w:tc>
        <w:tc>
          <w:tcPr>
            <w:tcW w:w="1276" w:type="dxa"/>
            <w:vAlign w:val="center"/>
          </w:tcPr>
          <w:p w:rsidR="00477BC6" w:rsidRDefault="002675AC">
            <w:pPr>
              <w:jc w:val="center"/>
            </w:pPr>
            <w:r>
              <w:rPr>
                <w:color w:val="000000"/>
                <w:sz w:val="24"/>
              </w:rPr>
              <w:t>600528</w:t>
            </w:r>
          </w:p>
        </w:tc>
        <w:tc>
          <w:tcPr>
            <w:tcW w:w="1701" w:type="dxa"/>
            <w:vAlign w:val="center"/>
          </w:tcPr>
          <w:p w:rsidR="00477BC6" w:rsidRDefault="002675AC">
            <w:pPr>
              <w:jc w:val="center"/>
            </w:pPr>
            <w:r>
              <w:rPr>
                <w:color w:val="000000"/>
                <w:sz w:val="24"/>
              </w:rPr>
              <w:t>中铁工业</w:t>
            </w:r>
          </w:p>
        </w:tc>
        <w:tc>
          <w:tcPr>
            <w:tcW w:w="1559" w:type="dxa"/>
            <w:vAlign w:val="center"/>
          </w:tcPr>
          <w:p w:rsidR="00477BC6" w:rsidRDefault="002675AC">
            <w:pPr>
              <w:jc w:val="right"/>
            </w:pPr>
            <w:r>
              <w:rPr>
                <w:color w:val="000000"/>
                <w:sz w:val="24"/>
              </w:rPr>
              <w:t>1,000</w:t>
            </w:r>
          </w:p>
        </w:tc>
        <w:tc>
          <w:tcPr>
            <w:tcW w:w="1932" w:type="dxa"/>
            <w:vAlign w:val="center"/>
          </w:tcPr>
          <w:p w:rsidR="00477BC6" w:rsidRDefault="002675AC">
            <w:pPr>
              <w:jc w:val="right"/>
            </w:pPr>
            <w:r>
              <w:rPr>
                <w:color w:val="000000"/>
                <w:sz w:val="24"/>
              </w:rPr>
              <w:t>11,500.00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87</w:t>
            </w:r>
          </w:p>
        </w:tc>
        <w:tc>
          <w:tcPr>
            <w:tcW w:w="1276" w:type="dxa"/>
            <w:vAlign w:val="center"/>
          </w:tcPr>
          <w:p w:rsidR="00477BC6" w:rsidRDefault="002675AC">
            <w:pPr>
              <w:jc w:val="center"/>
            </w:pPr>
            <w:r>
              <w:rPr>
                <w:color w:val="000000"/>
                <w:sz w:val="24"/>
              </w:rPr>
              <w:t>600027</w:t>
            </w:r>
          </w:p>
        </w:tc>
        <w:tc>
          <w:tcPr>
            <w:tcW w:w="1701" w:type="dxa"/>
            <w:vAlign w:val="center"/>
          </w:tcPr>
          <w:p w:rsidR="00477BC6" w:rsidRDefault="002675AC">
            <w:pPr>
              <w:jc w:val="center"/>
            </w:pPr>
            <w:r>
              <w:rPr>
                <w:color w:val="000000"/>
                <w:sz w:val="24"/>
              </w:rPr>
              <w:t>华电国际</w:t>
            </w:r>
          </w:p>
        </w:tc>
        <w:tc>
          <w:tcPr>
            <w:tcW w:w="1559" w:type="dxa"/>
            <w:vAlign w:val="center"/>
          </w:tcPr>
          <w:p w:rsidR="00477BC6" w:rsidRDefault="002675AC">
            <w:pPr>
              <w:jc w:val="right"/>
            </w:pPr>
            <w:r>
              <w:rPr>
                <w:color w:val="000000"/>
                <w:sz w:val="24"/>
              </w:rPr>
              <w:t>3,000</w:t>
            </w:r>
          </w:p>
        </w:tc>
        <w:tc>
          <w:tcPr>
            <w:tcW w:w="1932" w:type="dxa"/>
            <w:vAlign w:val="center"/>
          </w:tcPr>
          <w:p w:rsidR="00477BC6" w:rsidRDefault="002675AC">
            <w:pPr>
              <w:jc w:val="right"/>
            </w:pPr>
            <w:r>
              <w:rPr>
                <w:color w:val="000000"/>
                <w:sz w:val="24"/>
              </w:rPr>
              <w:t>11,010.00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88</w:t>
            </w:r>
          </w:p>
        </w:tc>
        <w:tc>
          <w:tcPr>
            <w:tcW w:w="1276" w:type="dxa"/>
            <w:vAlign w:val="center"/>
          </w:tcPr>
          <w:p w:rsidR="00477BC6" w:rsidRDefault="002675AC">
            <w:pPr>
              <w:jc w:val="center"/>
            </w:pPr>
            <w:r>
              <w:rPr>
                <w:color w:val="000000"/>
                <w:sz w:val="24"/>
              </w:rPr>
              <w:t>600460</w:t>
            </w:r>
          </w:p>
        </w:tc>
        <w:tc>
          <w:tcPr>
            <w:tcW w:w="1701" w:type="dxa"/>
            <w:vAlign w:val="center"/>
          </w:tcPr>
          <w:p w:rsidR="00477BC6" w:rsidRDefault="002675AC">
            <w:pPr>
              <w:jc w:val="center"/>
            </w:pPr>
            <w:r>
              <w:rPr>
                <w:color w:val="000000"/>
                <w:sz w:val="24"/>
              </w:rPr>
              <w:t>士兰微</w:t>
            </w:r>
          </w:p>
        </w:tc>
        <w:tc>
          <w:tcPr>
            <w:tcW w:w="1559" w:type="dxa"/>
            <w:vAlign w:val="center"/>
          </w:tcPr>
          <w:p w:rsidR="00477BC6" w:rsidRDefault="002675AC">
            <w:pPr>
              <w:jc w:val="right"/>
            </w:pPr>
            <w:r>
              <w:rPr>
                <w:color w:val="000000"/>
                <w:sz w:val="24"/>
              </w:rPr>
              <w:t>700</w:t>
            </w:r>
          </w:p>
        </w:tc>
        <w:tc>
          <w:tcPr>
            <w:tcW w:w="1932" w:type="dxa"/>
            <w:vAlign w:val="center"/>
          </w:tcPr>
          <w:p w:rsidR="00477BC6" w:rsidRDefault="002675AC">
            <w:pPr>
              <w:jc w:val="right"/>
            </w:pPr>
            <w:r>
              <w:rPr>
                <w:color w:val="000000"/>
                <w:sz w:val="24"/>
              </w:rPr>
              <w:t>10,829.00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89</w:t>
            </w:r>
          </w:p>
        </w:tc>
        <w:tc>
          <w:tcPr>
            <w:tcW w:w="1276" w:type="dxa"/>
            <w:vAlign w:val="center"/>
          </w:tcPr>
          <w:p w:rsidR="00477BC6" w:rsidRDefault="002675AC">
            <w:pPr>
              <w:jc w:val="center"/>
            </w:pPr>
            <w:r>
              <w:rPr>
                <w:color w:val="000000"/>
                <w:sz w:val="24"/>
              </w:rPr>
              <w:t>600895</w:t>
            </w:r>
          </w:p>
        </w:tc>
        <w:tc>
          <w:tcPr>
            <w:tcW w:w="1701" w:type="dxa"/>
            <w:vAlign w:val="center"/>
          </w:tcPr>
          <w:p w:rsidR="00477BC6" w:rsidRDefault="002675AC">
            <w:pPr>
              <w:jc w:val="center"/>
            </w:pPr>
            <w:r>
              <w:rPr>
                <w:color w:val="000000"/>
                <w:sz w:val="24"/>
              </w:rPr>
              <w:t>张江高科</w:t>
            </w:r>
          </w:p>
        </w:tc>
        <w:tc>
          <w:tcPr>
            <w:tcW w:w="1559" w:type="dxa"/>
            <w:vAlign w:val="center"/>
          </w:tcPr>
          <w:p w:rsidR="00477BC6" w:rsidRDefault="002675AC">
            <w:pPr>
              <w:jc w:val="right"/>
            </w:pPr>
            <w:r>
              <w:rPr>
                <w:color w:val="000000"/>
                <w:sz w:val="24"/>
              </w:rPr>
              <w:t>700</w:t>
            </w:r>
          </w:p>
        </w:tc>
        <w:tc>
          <w:tcPr>
            <w:tcW w:w="1932" w:type="dxa"/>
            <w:vAlign w:val="center"/>
          </w:tcPr>
          <w:p w:rsidR="00477BC6" w:rsidRDefault="002675AC">
            <w:pPr>
              <w:jc w:val="right"/>
            </w:pPr>
            <w:r>
              <w:rPr>
                <w:color w:val="000000"/>
                <w:sz w:val="24"/>
              </w:rPr>
              <w:t>10,717.00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90</w:t>
            </w:r>
          </w:p>
        </w:tc>
        <w:tc>
          <w:tcPr>
            <w:tcW w:w="1276" w:type="dxa"/>
            <w:vAlign w:val="center"/>
          </w:tcPr>
          <w:p w:rsidR="00477BC6" w:rsidRDefault="002675AC">
            <w:pPr>
              <w:jc w:val="center"/>
            </w:pPr>
            <w:r>
              <w:rPr>
                <w:color w:val="000000"/>
                <w:sz w:val="24"/>
              </w:rPr>
              <w:t>600118</w:t>
            </w:r>
          </w:p>
        </w:tc>
        <w:tc>
          <w:tcPr>
            <w:tcW w:w="1701" w:type="dxa"/>
            <w:vAlign w:val="center"/>
          </w:tcPr>
          <w:p w:rsidR="00477BC6" w:rsidRDefault="002675AC">
            <w:pPr>
              <w:jc w:val="center"/>
            </w:pPr>
            <w:r>
              <w:rPr>
                <w:color w:val="000000"/>
                <w:sz w:val="24"/>
              </w:rPr>
              <w:t>中国卫星</w:t>
            </w:r>
          </w:p>
        </w:tc>
        <w:tc>
          <w:tcPr>
            <w:tcW w:w="1559" w:type="dxa"/>
            <w:vAlign w:val="center"/>
          </w:tcPr>
          <w:p w:rsidR="00477BC6" w:rsidRDefault="002675AC">
            <w:pPr>
              <w:jc w:val="right"/>
            </w:pPr>
            <w:r>
              <w:rPr>
                <w:color w:val="000000"/>
                <w:sz w:val="24"/>
              </w:rPr>
              <w:t>500</w:t>
            </w:r>
          </w:p>
        </w:tc>
        <w:tc>
          <w:tcPr>
            <w:tcW w:w="1932" w:type="dxa"/>
            <w:vAlign w:val="center"/>
          </w:tcPr>
          <w:p w:rsidR="00477BC6" w:rsidRDefault="002675AC">
            <w:pPr>
              <w:jc w:val="right"/>
            </w:pPr>
            <w:r>
              <w:rPr>
                <w:color w:val="000000"/>
                <w:sz w:val="24"/>
              </w:rPr>
              <w:t>10,685.00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91</w:t>
            </w:r>
          </w:p>
        </w:tc>
        <w:tc>
          <w:tcPr>
            <w:tcW w:w="1276" w:type="dxa"/>
            <w:vAlign w:val="center"/>
          </w:tcPr>
          <w:p w:rsidR="00477BC6" w:rsidRDefault="002675AC">
            <w:pPr>
              <w:jc w:val="center"/>
            </w:pPr>
            <w:r>
              <w:rPr>
                <w:color w:val="000000"/>
                <w:sz w:val="24"/>
              </w:rPr>
              <w:t>600977</w:t>
            </w:r>
          </w:p>
        </w:tc>
        <w:tc>
          <w:tcPr>
            <w:tcW w:w="1701" w:type="dxa"/>
            <w:vAlign w:val="center"/>
          </w:tcPr>
          <w:p w:rsidR="00477BC6" w:rsidRDefault="002675AC">
            <w:pPr>
              <w:jc w:val="center"/>
            </w:pPr>
            <w:r>
              <w:rPr>
                <w:color w:val="000000"/>
                <w:sz w:val="24"/>
              </w:rPr>
              <w:t>中国电影</w:t>
            </w:r>
          </w:p>
        </w:tc>
        <w:tc>
          <w:tcPr>
            <w:tcW w:w="1559" w:type="dxa"/>
            <w:vAlign w:val="center"/>
          </w:tcPr>
          <w:p w:rsidR="00477BC6" w:rsidRDefault="002675AC">
            <w:pPr>
              <w:jc w:val="right"/>
            </w:pPr>
            <w:r>
              <w:rPr>
                <w:color w:val="000000"/>
                <w:sz w:val="24"/>
              </w:rPr>
              <w:t>700</w:t>
            </w:r>
          </w:p>
        </w:tc>
        <w:tc>
          <w:tcPr>
            <w:tcW w:w="1932" w:type="dxa"/>
            <w:vAlign w:val="center"/>
          </w:tcPr>
          <w:p w:rsidR="00477BC6" w:rsidRDefault="002675AC">
            <w:pPr>
              <w:jc w:val="right"/>
            </w:pPr>
            <w:r>
              <w:rPr>
                <w:color w:val="000000"/>
                <w:sz w:val="24"/>
              </w:rPr>
              <w:t>10,654.00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92</w:t>
            </w:r>
          </w:p>
        </w:tc>
        <w:tc>
          <w:tcPr>
            <w:tcW w:w="1276" w:type="dxa"/>
            <w:vAlign w:val="center"/>
          </w:tcPr>
          <w:p w:rsidR="00477BC6" w:rsidRDefault="002675AC">
            <w:pPr>
              <w:jc w:val="center"/>
            </w:pPr>
            <w:r>
              <w:rPr>
                <w:color w:val="000000"/>
                <w:sz w:val="24"/>
              </w:rPr>
              <w:t>603000</w:t>
            </w:r>
          </w:p>
        </w:tc>
        <w:tc>
          <w:tcPr>
            <w:tcW w:w="1701" w:type="dxa"/>
            <w:vAlign w:val="center"/>
          </w:tcPr>
          <w:p w:rsidR="00477BC6" w:rsidRDefault="002675AC">
            <w:pPr>
              <w:jc w:val="center"/>
            </w:pPr>
            <w:r>
              <w:rPr>
                <w:color w:val="000000"/>
                <w:sz w:val="24"/>
              </w:rPr>
              <w:t>人民网</w:t>
            </w:r>
          </w:p>
        </w:tc>
        <w:tc>
          <w:tcPr>
            <w:tcW w:w="1559" w:type="dxa"/>
            <w:vAlign w:val="center"/>
          </w:tcPr>
          <w:p w:rsidR="00477BC6" w:rsidRDefault="002675AC">
            <w:pPr>
              <w:jc w:val="right"/>
            </w:pPr>
            <w:r>
              <w:rPr>
                <w:color w:val="000000"/>
                <w:sz w:val="24"/>
              </w:rPr>
              <w:t>500</w:t>
            </w:r>
          </w:p>
        </w:tc>
        <w:tc>
          <w:tcPr>
            <w:tcW w:w="1932" w:type="dxa"/>
            <w:vAlign w:val="center"/>
          </w:tcPr>
          <w:p w:rsidR="00477BC6" w:rsidRDefault="002675AC">
            <w:pPr>
              <w:jc w:val="right"/>
            </w:pPr>
            <w:r>
              <w:rPr>
                <w:color w:val="000000"/>
                <w:sz w:val="24"/>
              </w:rPr>
              <w:t>9,895.00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93</w:t>
            </w:r>
          </w:p>
        </w:tc>
        <w:tc>
          <w:tcPr>
            <w:tcW w:w="1276" w:type="dxa"/>
            <w:vAlign w:val="center"/>
          </w:tcPr>
          <w:p w:rsidR="00477BC6" w:rsidRDefault="002675AC">
            <w:pPr>
              <w:jc w:val="center"/>
            </w:pPr>
            <w:r>
              <w:rPr>
                <w:color w:val="000000"/>
                <w:sz w:val="24"/>
              </w:rPr>
              <w:t>601238</w:t>
            </w:r>
          </w:p>
        </w:tc>
        <w:tc>
          <w:tcPr>
            <w:tcW w:w="1701" w:type="dxa"/>
            <w:vAlign w:val="center"/>
          </w:tcPr>
          <w:p w:rsidR="00477BC6" w:rsidRDefault="002675AC">
            <w:pPr>
              <w:jc w:val="center"/>
            </w:pPr>
            <w:r>
              <w:rPr>
                <w:color w:val="000000"/>
                <w:sz w:val="24"/>
              </w:rPr>
              <w:t>广汽集团</w:t>
            </w:r>
          </w:p>
        </w:tc>
        <w:tc>
          <w:tcPr>
            <w:tcW w:w="1559" w:type="dxa"/>
            <w:vAlign w:val="center"/>
          </w:tcPr>
          <w:p w:rsidR="00477BC6" w:rsidRDefault="002675AC">
            <w:pPr>
              <w:jc w:val="right"/>
            </w:pPr>
            <w:r>
              <w:rPr>
                <w:color w:val="000000"/>
                <w:sz w:val="24"/>
              </w:rPr>
              <w:t>800</w:t>
            </w:r>
          </w:p>
        </w:tc>
        <w:tc>
          <w:tcPr>
            <w:tcW w:w="1932" w:type="dxa"/>
            <w:vAlign w:val="center"/>
          </w:tcPr>
          <w:p w:rsidR="00477BC6" w:rsidRDefault="002675AC">
            <w:pPr>
              <w:jc w:val="right"/>
            </w:pPr>
            <w:r>
              <w:rPr>
                <w:color w:val="000000"/>
                <w:sz w:val="24"/>
              </w:rPr>
              <w:t>9,352.00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94</w:t>
            </w:r>
          </w:p>
        </w:tc>
        <w:tc>
          <w:tcPr>
            <w:tcW w:w="1276" w:type="dxa"/>
            <w:vAlign w:val="center"/>
          </w:tcPr>
          <w:p w:rsidR="00477BC6" w:rsidRDefault="002675AC">
            <w:pPr>
              <w:jc w:val="center"/>
            </w:pPr>
            <w:r>
              <w:rPr>
                <w:color w:val="000000"/>
                <w:sz w:val="24"/>
              </w:rPr>
              <w:t>600875</w:t>
            </w:r>
          </w:p>
        </w:tc>
        <w:tc>
          <w:tcPr>
            <w:tcW w:w="1701" w:type="dxa"/>
            <w:vAlign w:val="center"/>
          </w:tcPr>
          <w:p w:rsidR="00477BC6" w:rsidRDefault="002675AC">
            <w:pPr>
              <w:jc w:val="center"/>
            </w:pPr>
            <w:r>
              <w:rPr>
                <w:color w:val="000000"/>
                <w:sz w:val="24"/>
              </w:rPr>
              <w:t>东方电气</w:t>
            </w:r>
          </w:p>
        </w:tc>
        <w:tc>
          <w:tcPr>
            <w:tcW w:w="1559" w:type="dxa"/>
            <w:vAlign w:val="center"/>
          </w:tcPr>
          <w:p w:rsidR="00477BC6" w:rsidRDefault="002675AC">
            <w:pPr>
              <w:jc w:val="right"/>
            </w:pPr>
            <w:r>
              <w:rPr>
                <w:color w:val="000000"/>
                <w:sz w:val="24"/>
              </w:rPr>
              <w:t>1,000</w:t>
            </w:r>
          </w:p>
        </w:tc>
        <w:tc>
          <w:tcPr>
            <w:tcW w:w="1932" w:type="dxa"/>
            <w:vAlign w:val="center"/>
          </w:tcPr>
          <w:p w:rsidR="00477BC6" w:rsidRDefault="002675AC">
            <w:pPr>
              <w:jc w:val="right"/>
            </w:pPr>
            <w:r>
              <w:rPr>
                <w:color w:val="000000"/>
                <w:sz w:val="24"/>
              </w:rPr>
              <w:t>9,190.00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95</w:t>
            </w:r>
          </w:p>
        </w:tc>
        <w:tc>
          <w:tcPr>
            <w:tcW w:w="1276" w:type="dxa"/>
            <w:vAlign w:val="center"/>
          </w:tcPr>
          <w:p w:rsidR="00477BC6" w:rsidRDefault="002675AC">
            <w:pPr>
              <w:jc w:val="center"/>
            </w:pPr>
            <w:r>
              <w:rPr>
                <w:color w:val="000000"/>
                <w:sz w:val="24"/>
              </w:rPr>
              <w:t>600635</w:t>
            </w:r>
          </w:p>
        </w:tc>
        <w:tc>
          <w:tcPr>
            <w:tcW w:w="1701" w:type="dxa"/>
            <w:vAlign w:val="center"/>
          </w:tcPr>
          <w:p w:rsidR="00477BC6" w:rsidRDefault="002675AC">
            <w:pPr>
              <w:jc w:val="center"/>
            </w:pPr>
            <w:r>
              <w:rPr>
                <w:color w:val="000000"/>
                <w:sz w:val="24"/>
              </w:rPr>
              <w:t>大众公用</w:t>
            </w:r>
          </w:p>
        </w:tc>
        <w:tc>
          <w:tcPr>
            <w:tcW w:w="1559" w:type="dxa"/>
            <w:vAlign w:val="center"/>
          </w:tcPr>
          <w:p w:rsidR="00477BC6" w:rsidRDefault="002675AC">
            <w:pPr>
              <w:jc w:val="right"/>
            </w:pPr>
            <w:r>
              <w:rPr>
                <w:color w:val="000000"/>
                <w:sz w:val="24"/>
              </w:rPr>
              <w:t>1,800</w:t>
            </w:r>
          </w:p>
        </w:tc>
        <w:tc>
          <w:tcPr>
            <w:tcW w:w="1932" w:type="dxa"/>
            <w:vAlign w:val="center"/>
          </w:tcPr>
          <w:p w:rsidR="00477BC6" w:rsidRDefault="002675AC">
            <w:pPr>
              <w:jc w:val="right"/>
            </w:pPr>
            <w:r>
              <w:rPr>
                <w:color w:val="000000"/>
                <w:sz w:val="24"/>
              </w:rPr>
              <w:t>8,838.00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96</w:t>
            </w:r>
          </w:p>
        </w:tc>
        <w:tc>
          <w:tcPr>
            <w:tcW w:w="1276" w:type="dxa"/>
            <w:vAlign w:val="center"/>
          </w:tcPr>
          <w:p w:rsidR="00477BC6" w:rsidRDefault="002675AC">
            <w:pPr>
              <w:jc w:val="center"/>
            </w:pPr>
            <w:r>
              <w:rPr>
                <w:color w:val="000000"/>
                <w:sz w:val="24"/>
              </w:rPr>
              <w:t>600188</w:t>
            </w:r>
          </w:p>
        </w:tc>
        <w:tc>
          <w:tcPr>
            <w:tcW w:w="1701" w:type="dxa"/>
            <w:vAlign w:val="center"/>
          </w:tcPr>
          <w:p w:rsidR="00477BC6" w:rsidRDefault="002675AC">
            <w:pPr>
              <w:jc w:val="center"/>
            </w:pPr>
            <w:r>
              <w:rPr>
                <w:color w:val="000000"/>
                <w:sz w:val="24"/>
              </w:rPr>
              <w:t>兖州煤业</w:t>
            </w:r>
          </w:p>
        </w:tc>
        <w:tc>
          <w:tcPr>
            <w:tcW w:w="1559" w:type="dxa"/>
            <w:vAlign w:val="center"/>
          </w:tcPr>
          <w:p w:rsidR="00477BC6" w:rsidRDefault="002675AC">
            <w:pPr>
              <w:jc w:val="right"/>
            </w:pPr>
            <w:r>
              <w:rPr>
                <w:color w:val="000000"/>
                <w:sz w:val="24"/>
              </w:rPr>
              <w:t>800</w:t>
            </w:r>
          </w:p>
        </w:tc>
        <w:tc>
          <w:tcPr>
            <w:tcW w:w="1932" w:type="dxa"/>
            <w:vAlign w:val="center"/>
          </w:tcPr>
          <w:p w:rsidR="00477BC6" w:rsidRDefault="002675AC">
            <w:pPr>
              <w:jc w:val="right"/>
            </w:pPr>
            <w:r>
              <w:rPr>
                <w:color w:val="000000"/>
                <w:sz w:val="24"/>
              </w:rPr>
              <w:t>8,448.00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97</w:t>
            </w:r>
          </w:p>
        </w:tc>
        <w:tc>
          <w:tcPr>
            <w:tcW w:w="1276" w:type="dxa"/>
            <w:vAlign w:val="center"/>
          </w:tcPr>
          <w:p w:rsidR="00477BC6" w:rsidRDefault="002675AC">
            <w:pPr>
              <w:jc w:val="center"/>
            </w:pPr>
            <w:r>
              <w:rPr>
                <w:color w:val="000000"/>
                <w:sz w:val="24"/>
              </w:rPr>
              <w:t>600171</w:t>
            </w:r>
          </w:p>
        </w:tc>
        <w:tc>
          <w:tcPr>
            <w:tcW w:w="1701" w:type="dxa"/>
            <w:vAlign w:val="center"/>
          </w:tcPr>
          <w:p w:rsidR="00477BC6" w:rsidRDefault="002675AC">
            <w:pPr>
              <w:jc w:val="center"/>
            </w:pPr>
            <w:r>
              <w:rPr>
                <w:color w:val="000000"/>
                <w:sz w:val="24"/>
              </w:rPr>
              <w:t>上海贝岭</w:t>
            </w:r>
          </w:p>
        </w:tc>
        <w:tc>
          <w:tcPr>
            <w:tcW w:w="1559" w:type="dxa"/>
            <w:vAlign w:val="center"/>
          </w:tcPr>
          <w:p w:rsidR="00477BC6" w:rsidRDefault="002675AC">
            <w:pPr>
              <w:jc w:val="right"/>
            </w:pPr>
            <w:r>
              <w:rPr>
                <w:color w:val="000000"/>
                <w:sz w:val="24"/>
              </w:rPr>
              <w:t>500</w:t>
            </w:r>
          </w:p>
        </w:tc>
        <w:tc>
          <w:tcPr>
            <w:tcW w:w="1932" w:type="dxa"/>
            <w:vAlign w:val="center"/>
          </w:tcPr>
          <w:p w:rsidR="00477BC6" w:rsidRDefault="002675AC">
            <w:pPr>
              <w:jc w:val="right"/>
            </w:pPr>
            <w:r>
              <w:rPr>
                <w:color w:val="000000"/>
                <w:sz w:val="24"/>
              </w:rPr>
              <w:t>7,875.00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98</w:t>
            </w:r>
          </w:p>
        </w:tc>
        <w:tc>
          <w:tcPr>
            <w:tcW w:w="1276" w:type="dxa"/>
            <w:vAlign w:val="center"/>
          </w:tcPr>
          <w:p w:rsidR="00477BC6" w:rsidRDefault="002675AC">
            <w:pPr>
              <w:jc w:val="center"/>
            </w:pPr>
            <w:r>
              <w:rPr>
                <w:color w:val="000000"/>
                <w:sz w:val="24"/>
              </w:rPr>
              <w:t>600566</w:t>
            </w:r>
          </w:p>
        </w:tc>
        <w:tc>
          <w:tcPr>
            <w:tcW w:w="1701" w:type="dxa"/>
            <w:vAlign w:val="center"/>
          </w:tcPr>
          <w:p w:rsidR="00477BC6" w:rsidRDefault="002675AC">
            <w:pPr>
              <w:jc w:val="center"/>
            </w:pPr>
            <w:r>
              <w:rPr>
                <w:color w:val="000000"/>
                <w:sz w:val="24"/>
              </w:rPr>
              <w:t>济川药业</w:t>
            </w:r>
          </w:p>
        </w:tc>
        <w:tc>
          <w:tcPr>
            <w:tcW w:w="1559" w:type="dxa"/>
            <w:vAlign w:val="center"/>
          </w:tcPr>
          <w:p w:rsidR="00477BC6" w:rsidRDefault="002675AC">
            <w:pPr>
              <w:jc w:val="right"/>
            </w:pPr>
            <w:r>
              <w:rPr>
                <w:color w:val="000000"/>
                <w:sz w:val="24"/>
              </w:rPr>
              <w:t>300</w:t>
            </w:r>
          </w:p>
        </w:tc>
        <w:tc>
          <w:tcPr>
            <w:tcW w:w="1932" w:type="dxa"/>
            <w:vAlign w:val="center"/>
          </w:tcPr>
          <w:p w:rsidR="00477BC6" w:rsidRDefault="002675AC">
            <w:pPr>
              <w:jc w:val="right"/>
            </w:pPr>
            <w:r>
              <w:rPr>
                <w:color w:val="000000"/>
                <w:sz w:val="24"/>
              </w:rPr>
              <w:t>7,254.00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99</w:t>
            </w:r>
          </w:p>
        </w:tc>
        <w:tc>
          <w:tcPr>
            <w:tcW w:w="1276" w:type="dxa"/>
            <w:vAlign w:val="center"/>
          </w:tcPr>
          <w:p w:rsidR="00477BC6" w:rsidRDefault="002675AC">
            <w:pPr>
              <w:jc w:val="center"/>
            </w:pPr>
            <w:r>
              <w:rPr>
                <w:color w:val="000000"/>
                <w:sz w:val="24"/>
              </w:rPr>
              <w:t>601598</w:t>
            </w:r>
          </w:p>
        </w:tc>
        <w:tc>
          <w:tcPr>
            <w:tcW w:w="1701" w:type="dxa"/>
            <w:vAlign w:val="center"/>
          </w:tcPr>
          <w:p w:rsidR="00477BC6" w:rsidRDefault="002675AC">
            <w:pPr>
              <w:jc w:val="center"/>
            </w:pPr>
            <w:r>
              <w:rPr>
                <w:color w:val="000000"/>
                <w:sz w:val="24"/>
              </w:rPr>
              <w:t>中国外运</w:t>
            </w:r>
          </w:p>
        </w:tc>
        <w:tc>
          <w:tcPr>
            <w:tcW w:w="1559" w:type="dxa"/>
            <w:vAlign w:val="center"/>
          </w:tcPr>
          <w:p w:rsidR="00477BC6" w:rsidRDefault="002675AC">
            <w:pPr>
              <w:jc w:val="right"/>
            </w:pPr>
            <w:r>
              <w:rPr>
                <w:color w:val="000000"/>
                <w:sz w:val="24"/>
              </w:rPr>
              <w:t>1,400</w:t>
            </w:r>
          </w:p>
        </w:tc>
        <w:tc>
          <w:tcPr>
            <w:tcW w:w="1932" w:type="dxa"/>
            <w:vAlign w:val="center"/>
          </w:tcPr>
          <w:p w:rsidR="00477BC6" w:rsidRDefault="002675AC">
            <w:pPr>
              <w:jc w:val="right"/>
            </w:pPr>
            <w:r>
              <w:rPr>
                <w:color w:val="000000"/>
                <w:sz w:val="24"/>
              </w:rPr>
              <w:t>5,964.00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100</w:t>
            </w:r>
          </w:p>
        </w:tc>
        <w:tc>
          <w:tcPr>
            <w:tcW w:w="1276" w:type="dxa"/>
            <w:vAlign w:val="center"/>
          </w:tcPr>
          <w:p w:rsidR="00477BC6" w:rsidRDefault="002675AC">
            <w:pPr>
              <w:jc w:val="center"/>
            </w:pPr>
            <w:r>
              <w:rPr>
                <w:color w:val="000000"/>
                <w:sz w:val="24"/>
              </w:rPr>
              <w:t>600549</w:t>
            </w:r>
          </w:p>
        </w:tc>
        <w:tc>
          <w:tcPr>
            <w:tcW w:w="1701" w:type="dxa"/>
            <w:vAlign w:val="center"/>
          </w:tcPr>
          <w:p w:rsidR="00477BC6" w:rsidRDefault="002675AC">
            <w:pPr>
              <w:jc w:val="center"/>
            </w:pPr>
            <w:r>
              <w:rPr>
                <w:color w:val="000000"/>
                <w:sz w:val="24"/>
              </w:rPr>
              <w:t>厦门钨业</w:t>
            </w:r>
          </w:p>
        </w:tc>
        <w:tc>
          <w:tcPr>
            <w:tcW w:w="1559" w:type="dxa"/>
            <w:vAlign w:val="center"/>
          </w:tcPr>
          <w:p w:rsidR="00477BC6" w:rsidRDefault="002675AC">
            <w:pPr>
              <w:jc w:val="right"/>
            </w:pPr>
            <w:r>
              <w:rPr>
                <w:color w:val="000000"/>
                <w:sz w:val="24"/>
              </w:rPr>
              <w:t>40</w:t>
            </w:r>
          </w:p>
        </w:tc>
        <w:tc>
          <w:tcPr>
            <w:tcW w:w="1932" w:type="dxa"/>
            <w:vAlign w:val="center"/>
          </w:tcPr>
          <w:p w:rsidR="00477BC6" w:rsidRDefault="002675AC">
            <w:pPr>
              <w:jc w:val="right"/>
            </w:pPr>
            <w:r>
              <w:rPr>
                <w:color w:val="000000"/>
                <w:sz w:val="24"/>
              </w:rPr>
              <w:t>521.60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101</w:t>
            </w:r>
          </w:p>
        </w:tc>
        <w:tc>
          <w:tcPr>
            <w:tcW w:w="1276" w:type="dxa"/>
            <w:vAlign w:val="center"/>
          </w:tcPr>
          <w:p w:rsidR="00477BC6" w:rsidRDefault="002675AC">
            <w:pPr>
              <w:jc w:val="center"/>
            </w:pPr>
            <w:r>
              <w:rPr>
                <w:color w:val="000000"/>
                <w:sz w:val="24"/>
              </w:rPr>
              <w:t>601200</w:t>
            </w:r>
          </w:p>
        </w:tc>
        <w:tc>
          <w:tcPr>
            <w:tcW w:w="1701" w:type="dxa"/>
            <w:vAlign w:val="center"/>
          </w:tcPr>
          <w:p w:rsidR="00477BC6" w:rsidRDefault="002675AC">
            <w:pPr>
              <w:jc w:val="center"/>
            </w:pPr>
            <w:r>
              <w:rPr>
                <w:color w:val="000000"/>
                <w:sz w:val="24"/>
              </w:rPr>
              <w:t>上海环境</w:t>
            </w:r>
          </w:p>
        </w:tc>
        <w:tc>
          <w:tcPr>
            <w:tcW w:w="1559" w:type="dxa"/>
            <w:vAlign w:val="center"/>
          </w:tcPr>
          <w:p w:rsidR="00477BC6" w:rsidRDefault="002675AC">
            <w:pPr>
              <w:jc w:val="right"/>
            </w:pPr>
            <w:r>
              <w:rPr>
                <w:color w:val="000000"/>
                <w:sz w:val="24"/>
              </w:rPr>
              <w:t>26</w:t>
            </w:r>
          </w:p>
        </w:tc>
        <w:tc>
          <w:tcPr>
            <w:tcW w:w="1932" w:type="dxa"/>
            <w:vAlign w:val="center"/>
          </w:tcPr>
          <w:p w:rsidR="00477BC6" w:rsidRDefault="002675AC">
            <w:pPr>
              <w:jc w:val="right"/>
            </w:pPr>
            <w:r>
              <w:rPr>
                <w:color w:val="000000"/>
                <w:sz w:val="24"/>
              </w:rPr>
              <w:t>288.60</w:t>
            </w:r>
          </w:p>
        </w:tc>
        <w:tc>
          <w:tcPr>
            <w:tcW w:w="1612" w:type="dxa"/>
            <w:vAlign w:val="center"/>
          </w:tcPr>
          <w:p w:rsidR="00477BC6" w:rsidRDefault="002675AC">
            <w:pPr>
              <w:jc w:val="right"/>
            </w:pPr>
            <w:r>
              <w:rPr>
                <w:color w:val="000000"/>
                <w:sz w:val="24"/>
              </w:rPr>
              <w:t>0.00</w:t>
            </w:r>
          </w:p>
        </w:tc>
      </w:tr>
      <w:tr w:rsidR="00477BC6">
        <w:trPr>
          <w:jc w:val="center"/>
        </w:trPr>
        <w:tc>
          <w:tcPr>
            <w:tcW w:w="817" w:type="dxa"/>
            <w:vAlign w:val="center"/>
          </w:tcPr>
          <w:p w:rsidR="00477BC6" w:rsidRDefault="002675AC">
            <w:pPr>
              <w:jc w:val="center"/>
            </w:pPr>
            <w:r>
              <w:rPr>
                <w:color w:val="000000"/>
                <w:sz w:val="24"/>
              </w:rPr>
              <w:t>102</w:t>
            </w:r>
          </w:p>
        </w:tc>
        <w:tc>
          <w:tcPr>
            <w:tcW w:w="1276" w:type="dxa"/>
            <w:vAlign w:val="center"/>
          </w:tcPr>
          <w:p w:rsidR="00477BC6" w:rsidRDefault="002675AC">
            <w:pPr>
              <w:jc w:val="center"/>
            </w:pPr>
            <w:r>
              <w:rPr>
                <w:color w:val="000000"/>
                <w:sz w:val="24"/>
              </w:rPr>
              <w:t>600153</w:t>
            </w:r>
          </w:p>
        </w:tc>
        <w:tc>
          <w:tcPr>
            <w:tcW w:w="1701" w:type="dxa"/>
            <w:vAlign w:val="center"/>
          </w:tcPr>
          <w:p w:rsidR="00477BC6" w:rsidRDefault="002675AC">
            <w:pPr>
              <w:jc w:val="center"/>
            </w:pPr>
            <w:r>
              <w:rPr>
                <w:color w:val="000000"/>
                <w:sz w:val="24"/>
              </w:rPr>
              <w:t>建发股份</w:t>
            </w:r>
          </w:p>
        </w:tc>
        <w:tc>
          <w:tcPr>
            <w:tcW w:w="1559" w:type="dxa"/>
            <w:vAlign w:val="center"/>
          </w:tcPr>
          <w:p w:rsidR="00477BC6" w:rsidRDefault="002675AC">
            <w:pPr>
              <w:jc w:val="right"/>
            </w:pPr>
            <w:r>
              <w:rPr>
                <w:color w:val="000000"/>
                <w:sz w:val="24"/>
              </w:rPr>
              <w:t>10</w:t>
            </w:r>
          </w:p>
        </w:tc>
        <w:tc>
          <w:tcPr>
            <w:tcW w:w="1932" w:type="dxa"/>
            <w:vAlign w:val="center"/>
          </w:tcPr>
          <w:p w:rsidR="00477BC6" w:rsidRDefault="002675AC">
            <w:pPr>
              <w:jc w:val="right"/>
            </w:pPr>
            <w:r>
              <w:rPr>
                <w:color w:val="000000"/>
                <w:sz w:val="24"/>
              </w:rPr>
              <w:t>89.90</w:t>
            </w:r>
          </w:p>
        </w:tc>
        <w:tc>
          <w:tcPr>
            <w:tcW w:w="1612" w:type="dxa"/>
            <w:vAlign w:val="center"/>
          </w:tcPr>
          <w:p w:rsidR="00477BC6" w:rsidRDefault="002675AC">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61324882"/>
      <w:bookmarkStart w:id="219" w:name="_Toc35963313"/>
      <w:r w:rsidRPr="00AD0E47">
        <w:rPr>
          <w:rFonts w:ascii="Times New Roman" w:hAnsi="Times New Roman"/>
          <w:kern w:val="0"/>
          <w:szCs w:val="24"/>
        </w:rPr>
        <w:t>8.5</w:t>
      </w:r>
      <w:bookmarkStart w:id="220" w:name="_Toc234814103"/>
      <w:r w:rsidRPr="00AD0E47">
        <w:rPr>
          <w:rFonts w:ascii="Times New Roman" w:hAnsi="Times New Roman" w:hint="eastAsia"/>
          <w:kern w:val="0"/>
          <w:szCs w:val="24"/>
        </w:rPr>
        <w:t>报告期内股票投资组合的重大变动</w:t>
      </w:r>
      <w:bookmarkEnd w:id="218"/>
      <w:bookmarkEnd w:id="219"/>
      <w:bookmarkEnd w:id="220"/>
    </w:p>
    <w:p w:rsidR="001A59F9" w:rsidRPr="00AD0E47" w:rsidRDefault="001A59F9" w:rsidP="00AD0E47">
      <w:pPr>
        <w:pStyle w:val="20"/>
        <w:spacing w:before="29" w:after="0" w:line="288" w:lineRule="auto"/>
        <w:rPr>
          <w:rFonts w:ascii="Times New Roman" w:hAnsi="Times New Roman"/>
          <w:kern w:val="0"/>
          <w:szCs w:val="24"/>
        </w:rPr>
      </w:pPr>
      <w:bookmarkStart w:id="221" w:name="_Toc35963314"/>
      <w:r w:rsidRPr="00AD0E47">
        <w:rPr>
          <w:rFonts w:ascii="Times New Roman" w:hAnsi="Times New Roman"/>
          <w:kern w:val="0"/>
          <w:szCs w:val="24"/>
        </w:rPr>
        <w:t>8.5.1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477BC6">
        <w:tc>
          <w:tcPr>
            <w:tcW w:w="870" w:type="dxa"/>
            <w:vAlign w:val="center"/>
          </w:tcPr>
          <w:p w:rsidR="00477BC6" w:rsidRDefault="002675AC">
            <w:pPr>
              <w:jc w:val="center"/>
            </w:pPr>
            <w:r>
              <w:rPr>
                <w:color w:val="000000"/>
                <w:sz w:val="24"/>
              </w:rPr>
              <w:t>1</w:t>
            </w:r>
          </w:p>
        </w:tc>
        <w:tc>
          <w:tcPr>
            <w:tcW w:w="1650" w:type="dxa"/>
            <w:vAlign w:val="center"/>
          </w:tcPr>
          <w:p w:rsidR="00477BC6" w:rsidRDefault="002675AC">
            <w:pPr>
              <w:jc w:val="center"/>
            </w:pPr>
            <w:r>
              <w:rPr>
                <w:color w:val="000000"/>
                <w:sz w:val="24"/>
              </w:rPr>
              <w:t>601318</w:t>
            </w:r>
          </w:p>
        </w:tc>
        <w:tc>
          <w:tcPr>
            <w:tcW w:w="1980" w:type="dxa"/>
            <w:vAlign w:val="center"/>
          </w:tcPr>
          <w:p w:rsidR="00477BC6" w:rsidRDefault="002675AC">
            <w:pPr>
              <w:jc w:val="center"/>
            </w:pPr>
            <w:r>
              <w:rPr>
                <w:color w:val="000000"/>
                <w:sz w:val="24"/>
              </w:rPr>
              <w:t>中国平安</w:t>
            </w:r>
          </w:p>
        </w:tc>
        <w:tc>
          <w:tcPr>
            <w:tcW w:w="2880" w:type="dxa"/>
            <w:vAlign w:val="center"/>
          </w:tcPr>
          <w:p w:rsidR="00477BC6" w:rsidRDefault="002675AC">
            <w:pPr>
              <w:jc w:val="right"/>
            </w:pPr>
            <w:r>
              <w:rPr>
                <w:color w:val="000000"/>
                <w:sz w:val="24"/>
              </w:rPr>
              <w:t>3,996,204.34</w:t>
            </w:r>
          </w:p>
        </w:tc>
        <w:tc>
          <w:tcPr>
            <w:tcW w:w="1620" w:type="dxa"/>
            <w:vAlign w:val="center"/>
          </w:tcPr>
          <w:p w:rsidR="00477BC6" w:rsidRDefault="002675AC">
            <w:pPr>
              <w:jc w:val="right"/>
            </w:pPr>
            <w:r>
              <w:rPr>
                <w:color w:val="000000"/>
                <w:sz w:val="24"/>
              </w:rPr>
              <w:t>1.12</w:t>
            </w:r>
          </w:p>
        </w:tc>
      </w:tr>
      <w:tr w:rsidR="00477BC6">
        <w:tc>
          <w:tcPr>
            <w:tcW w:w="870" w:type="dxa"/>
            <w:vAlign w:val="center"/>
          </w:tcPr>
          <w:p w:rsidR="00477BC6" w:rsidRDefault="002675AC">
            <w:pPr>
              <w:jc w:val="center"/>
            </w:pPr>
            <w:r>
              <w:rPr>
                <w:color w:val="000000"/>
                <w:sz w:val="24"/>
              </w:rPr>
              <w:t>2</w:t>
            </w:r>
          </w:p>
        </w:tc>
        <w:tc>
          <w:tcPr>
            <w:tcW w:w="1650" w:type="dxa"/>
            <w:vAlign w:val="center"/>
          </w:tcPr>
          <w:p w:rsidR="00477BC6" w:rsidRDefault="002675AC">
            <w:pPr>
              <w:jc w:val="center"/>
            </w:pPr>
            <w:r>
              <w:rPr>
                <w:color w:val="000000"/>
                <w:sz w:val="24"/>
              </w:rPr>
              <w:t>600036</w:t>
            </w:r>
          </w:p>
        </w:tc>
        <w:tc>
          <w:tcPr>
            <w:tcW w:w="1980" w:type="dxa"/>
            <w:vAlign w:val="center"/>
          </w:tcPr>
          <w:p w:rsidR="00477BC6" w:rsidRDefault="002675AC">
            <w:pPr>
              <w:jc w:val="center"/>
            </w:pPr>
            <w:r>
              <w:rPr>
                <w:color w:val="000000"/>
                <w:sz w:val="24"/>
              </w:rPr>
              <w:t>招商银行</w:t>
            </w:r>
          </w:p>
        </w:tc>
        <w:tc>
          <w:tcPr>
            <w:tcW w:w="2880" w:type="dxa"/>
            <w:vAlign w:val="center"/>
          </w:tcPr>
          <w:p w:rsidR="00477BC6" w:rsidRDefault="002675AC">
            <w:pPr>
              <w:jc w:val="right"/>
            </w:pPr>
            <w:r>
              <w:rPr>
                <w:color w:val="000000"/>
                <w:sz w:val="24"/>
              </w:rPr>
              <w:t>1,638,379.22</w:t>
            </w:r>
          </w:p>
        </w:tc>
        <w:tc>
          <w:tcPr>
            <w:tcW w:w="1620" w:type="dxa"/>
            <w:vAlign w:val="center"/>
          </w:tcPr>
          <w:p w:rsidR="00477BC6" w:rsidRDefault="002675AC">
            <w:pPr>
              <w:jc w:val="right"/>
            </w:pPr>
            <w:r>
              <w:rPr>
                <w:color w:val="000000"/>
                <w:sz w:val="24"/>
              </w:rPr>
              <w:t>0.46</w:t>
            </w:r>
          </w:p>
        </w:tc>
      </w:tr>
      <w:tr w:rsidR="00477BC6">
        <w:tc>
          <w:tcPr>
            <w:tcW w:w="870" w:type="dxa"/>
            <w:vAlign w:val="center"/>
          </w:tcPr>
          <w:p w:rsidR="00477BC6" w:rsidRDefault="002675AC">
            <w:pPr>
              <w:jc w:val="center"/>
            </w:pPr>
            <w:r>
              <w:rPr>
                <w:color w:val="000000"/>
                <w:sz w:val="24"/>
              </w:rPr>
              <w:t>3</w:t>
            </w:r>
          </w:p>
        </w:tc>
        <w:tc>
          <w:tcPr>
            <w:tcW w:w="1650" w:type="dxa"/>
            <w:vAlign w:val="center"/>
          </w:tcPr>
          <w:p w:rsidR="00477BC6" w:rsidRDefault="002675AC">
            <w:pPr>
              <w:jc w:val="center"/>
            </w:pPr>
            <w:r>
              <w:rPr>
                <w:color w:val="000000"/>
                <w:sz w:val="24"/>
              </w:rPr>
              <w:t>601166</w:t>
            </w:r>
          </w:p>
        </w:tc>
        <w:tc>
          <w:tcPr>
            <w:tcW w:w="1980" w:type="dxa"/>
            <w:vAlign w:val="center"/>
          </w:tcPr>
          <w:p w:rsidR="00477BC6" w:rsidRDefault="002675AC">
            <w:pPr>
              <w:jc w:val="center"/>
            </w:pPr>
            <w:r>
              <w:rPr>
                <w:color w:val="000000"/>
                <w:sz w:val="24"/>
              </w:rPr>
              <w:t>兴业银行</w:t>
            </w:r>
          </w:p>
        </w:tc>
        <w:tc>
          <w:tcPr>
            <w:tcW w:w="2880" w:type="dxa"/>
            <w:vAlign w:val="center"/>
          </w:tcPr>
          <w:p w:rsidR="00477BC6" w:rsidRDefault="002675AC">
            <w:pPr>
              <w:jc w:val="right"/>
            </w:pPr>
            <w:r>
              <w:rPr>
                <w:color w:val="000000"/>
                <w:sz w:val="24"/>
              </w:rPr>
              <w:t>1,059,402.00</w:t>
            </w:r>
          </w:p>
        </w:tc>
        <w:tc>
          <w:tcPr>
            <w:tcW w:w="1620" w:type="dxa"/>
            <w:vAlign w:val="center"/>
          </w:tcPr>
          <w:p w:rsidR="00477BC6" w:rsidRDefault="002675AC">
            <w:pPr>
              <w:jc w:val="right"/>
            </w:pPr>
            <w:r>
              <w:rPr>
                <w:color w:val="000000"/>
                <w:sz w:val="24"/>
              </w:rPr>
              <w:t>0.30</w:t>
            </w:r>
          </w:p>
        </w:tc>
      </w:tr>
      <w:tr w:rsidR="00477BC6">
        <w:tc>
          <w:tcPr>
            <w:tcW w:w="870" w:type="dxa"/>
            <w:vAlign w:val="center"/>
          </w:tcPr>
          <w:p w:rsidR="00477BC6" w:rsidRDefault="002675AC">
            <w:pPr>
              <w:jc w:val="center"/>
            </w:pPr>
            <w:r>
              <w:rPr>
                <w:color w:val="000000"/>
                <w:sz w:val="24"/>
              </w:rPr>
              <w:t>4</w:t>
            </w:r>
          </w:p>
        </w:tc>
        <w:tc>
          <w:tcPr>
            <w:tcW w:w="1650" w:type="dxa"/>
            <w:vAlign w:val="center"/>
          </w:tcPr>
          <w:p w:rsidR="00477BC6" w:rsidRDefault="002675AC">
            <w:pPr>
              <w:jc w:val="center"/>
            </w:pPr>
            <w:r>
              <w:rPr>
                <w:color w:val="000000"/>
                <w:sz w:val="24"/>
              </w:rPr>
              <w:t>600000</w:t>
            </w:r>
          </w:p>
        </w:tc>
        <w:tc>
          <w:tcPr>
            <w:tcW w:w="1980" w:type="dxa"/>
            <w:vAlign w:val="center"/>
          </w:tcPr>
          <w:p w:rsidR="00477BC6" w:rsidRDefault="002675AC">
            <w:pPr>
              <w:jc w:val="center"/>
            </w:pPr>
            <w:r>
              <w:rPr>
                <w:color w:val="000000"/>
                <w:sz w:val="24"/>
              </w:rPr>
              <w:t>浦发银行</w:t>
            </w:r>
          </w:p>
        </w:tc>
        <w:tc>
          <w:tcPr>
            <w:tcW w:w="2880" w:type="dxa"/>
            <w:vAlign w:val="center"/>
          </w:tcPr>
          <w:p w:rsidR="00477BC6" w:rsidRDefault="002675AC">
            <w:pPr>
              <w:jc w:val="right"/>
            </w:pPr>
            <w:r>
              <w:rPr>
                <w:color w:val="000000"/>
                <w:sz w:val="24"/>
              </w:rPr>
              <w:t>619,466.63</w:t>
            </w:r>
          </w:p>
        </w:tc>
        <w:tc>
          <w:tcPr>
            <w:tcW w:w="1620" w:type="dxa"/>
            <w:vAlign w:val="center"/>
          </w:tcPr>
          <w:p w:rsidR="00477BC6" w:rsidRDefault="002675AC">
            <w:pPr>
              <w:jc w:val="right"/>
            </w:pPr>
            <w:r>
              <w:rPr>
                <w:color w:val="000000"/>
                <w:sz w:val="24"/>
              </w:rPr>
              <w:t>0.17</w:t>
            </w:r>
          </w:p>
        </w:tc>
      </w:tr>
      <w:tr w:rsidR="00477BC6">
        <w:tc>
          <w:tcPr>
            <w:tcW w:w="870" w:type="dxa"/>
            <w:vAlign w:val="center"/>
          </w:tcPr>
          <w:p w:rsidR="00477BC6" w:rsidRDefault="002675AC">
            <w:pPr>
              <w:jc w:val="center"/>
            </w:pPr>
            <w:r>
              <w:rPr>
                <w:color w:val="000000"/>
                <w:sz w:val="24"/>
              </w:rPr>
              <w:t>5</w:t>
            </w:r>
          </w:p>
        </w:tc>
        <w:tc>
          <w:tcPr>
            <w:tcW w:w="1650" w:type="dxa"/>
            <w:vAlign w:val="center"/>
          </w:tcPr>
          <w:p w:rsidR="00477BC6" w:rsidRDefault="002675AC">
            <w:pPr>
              <w:jc w:val="center"/>
            </w:pPr>
            <w:r>
              <w:rPr>
                <w:color w:val="000000"/>
                <w:sz w:val="24"/>
              </w:rPr>
              <w:t>601398</w:t>
            </w:r>
          </w:p>
        </w:tc>
        <w:tc>
          <w:tcPr>
            <w:tcW w:w="1980" w:type="dxa"/>
            <w:vAlign w:val="center"/>
          </w:tcPr>
          <w:p w:rsidR="00477BC6" w:rsidRDefault="002675AC">
            <w:pPr>
              <w:jc w:val="center"/>
            </w:pPr>
            <w:r>
              <w:rPr>
                <w:color w:val="000000"/>
                <w:sz w:val="24"/>
              </w:rPr>
              <w:t>工商银行</w:t>
            </w:r>
          </w:p>
        </w:tc>
        <w:tc>
          <w:tcPr>
            <w:tcW w:w="2880" w:type="dxa"/>
            <w:vAlign w:val="center"/>
          </w:tcPr>
          <w:p w:rsidR="00477BC6" w:rsidRDefault="002675AC">
            <w:pPr>
              <w:jc w:val="right"/>
            </w:pPr>
            <w:r>
              <w:rPr>
                <w:color w:val="000000"/>
                <w:sz w:val="24"/>
              </w:rPr>
              <w:t>566,927.00</w:t>
            </w:r>
          </w:p>
        </w:tc>
        <w:tc>
          <w:tcPr>
            <w:tcW w:w="1620" w:type="dxa"/>
            <w:vAlign w:val="center"/>
          </w:tcPr>
          <w:p w:rsidR="00477BC6" w:rsidRDefault="002675AC">
            <w:pPr>
              <w:jc w:val="right"/>
            </w:pPr>
            <w:r>
              <w:rPr>
                <w:color w:val="000000"/>
                <w:sz w:val="24"/>
              </w:rPr>
              <w:t>0.16</w:t>
            </w:r>
          </w:p>
        </w:tc>
      </w:tr>
      <w:tr w:rsidR="00477BC6">
        <w:tc>
          <w:tcPr>
            <w:tcW w:w="870" w:type="dxa"/>
            <w:vAlign w:val="center"/>
          </w:tcPr>
          <w:p w:rsidR="00477BC6" w:rsidRDefault="002675AC">
            <w:pPr>
              <w:jc w:val="center"/>
            </w:pPr>
            <w:r>
              <w:rPr>
                <w:color w:val="000000"/>
                <w:sz w:val="24"/>
              </w:rPr>
              <w:t>6</w:t>
            </w:r>
          </w:p>
        </w:tc>
        <w:tc>
          <w:tcPr>
            <w:tcW w:w="1650" w:type="dxa"/>
            <w:vAlign w:val="center"/>
          </w:tcPr>
          <w:p w:rsidR="00477BC6" w:rsidRDefault="002675AC">
            <w:pPr>
              <w:jc w:val="center"/>
            </w:pPr>
            <w:r>
              <w:rPr>
                <w:color w:val="000000"/>
                <w:sz w:val="24"/>
              </w:rPr>
              <w:t>601668</w:t>
            </w:r>
          </w:p>
        </w:tc>
        <w:tc>
          <w:tcPr>
            <w:tcW w:w="1980" w:type="dxa"/>
            <w:vAlign w:val="center"/>
          </w:tcPr>
          <w:p w:rsidR="00477BC6" w:rsidRDefault="002675AC">
            <w:pPr>
              <w:jc w:val="center"/>
            </w:pPr>
            <w:r>
              <w:rPr>
                <w:color w:val="000000"/>
                <w:sz w:val="24"/>
              </w:rPr>
              <w:t>中国建筑</w:t>
            </w:r>
          </w:p>
        </w:tc>
        <w:tc>
          <w:tcPr>
            <w:tcW w:w="2880" w:type="dxa"/>
            <w:vAlign w:val="center"/>
          </w:tcPr>
          <w:p w:rsidR="00477BC6" w:rsidRDefault="002675AC">
            <w:pPr>
              <w:jc w:val="right"/>
            </w:pPr>
            <w:r>
              <w:rPr>
                <w:color w:val="000000"/>
                <w:sz w:val="24"/>
              </w:rPr>
              <w:t>562,352.00</w:t>
            </w:r>
          </w:p>
        </w:tc>
        <w:tc>
          <w:tcPr>
            <w:tcW w:w="1620" w:type="dxa"/>
            <w:vAlign w:val="center"/>
          </w:tcPr>
          <w:p w:rsidR="00477BC6" w:rsidRDefault="002675AC">
            <w:pPr>
              <w:jc w:val="right"/>
            </w:pPr>
            <w:r>
              <w:rPr>
                <w:color w:val="000000"/>
                <w:sz w:val="24"/>
              </w:rPr>
              <w:t>0.16</w:t>
            </w:r>
          </w:p>
        </w:tc>
      </w:tr>
      <w:tr w:rsidR="00477BC6">
        <w:tc>
          <w:tcPr>
            <w:tcW w:w="870" w:type="dxa"/>
            <w:vAlign w:val="center"/>
          </w:tcPr>
          <w:p w:rsidR="00477BC6" w:rsidRDefault="002675AC">
            <w:pPr>
              <w:jc w:val="center"/>
            </w:pPr>
            <w:r>
              <w:rPr>
                <w:color w:val="000000"/>
                <w:sz w:val="24"/>
              </w:rPr>
              <w:t>7</w:t>
            </w:r>
          </w:p>
        </w:tc>
        <w:tc>
          <w:tcPr>
            <w:tcW w:w="1650" w:type="dxa"/>
            <w:vAlign w:val="center"/>
          </w:tcPr>
          <w:p w:rsidR="00477BC6" w:rsidRDefault="002675AC">
            <w:pPr>
              <w:jc w:val="center"/>
            </w:pPr>
            <w:r>
              <w:rPr>
                <w:color w:val="000000"/>
                <w:sz w:val="24"/>
              </w:rPr>
              <w:t>600900</w:t>
            </w:r>
          </w:p>
        </w:tc>
        <w:tc>
          <w:tcPr>
            <w:tcW w:w="1980" w:type="dxa"/>
            <w:vAlign w:val="center"/>
          </w:tcPr>
          <w:p w:rsidR="00477BC6" w:rsidRDefault="002675AC">
            <w:pPr>
              <w:jc w:val="center"/>
            </w:pPr>
            <w:r>
              <w:rPr>
                <w:color w:val="000000"/>
                <w:sz w:val="24"/>
              </w:rPr>
              <w:t>长江电力</w:t>
            </w:r>
          </w:p>
        </w:tc>
        <w:tc>
          <w:tcPr>
            <w:tcW w:w="2880" w:type="dxa"/>
            <w:vAlign w:val="center"/>
          </w:tcPr>
          <w:p w:rsidR="00477BC6" w:rsidRDefault="002675AC">
            <w:pPr>
              <w:jc w:val="right"/>
            </w:pPr>
            <w:r>
              <w:rPr>
                <w:color w:val="000000"/>
                <w:sz w:val="24"/>
              </w:rPr>
              <w:t>526,417.00</w:t>
            </w:r>
          </w:p>
        </w:tc>
        <w:tc>
          <w:tcPr>
            <w:tcW w:w="1620" w:type="dxa"/>
            <w:vAlign w:val="center"/>
          </w:tcPr>
          <w:p w:rsidR="00477BC6" w:rsidRDefault="002675AC">
            <w:pPr>
              <w:jc w:val="right"/>
            </w:pPr>
            <w:r>
              <w:rPr>
                <w:color w:val="000000"/>
                <w:sz w:val="24"/>
              </w:rPr>
              <w:t>0.15</w:t>
            </w:r>
          </w:p>
        </w:tc>
      </w:tr>
      <w:tr w:rsidR="00477BC6">
        <w:tc>
          <w:tcPr>
            <w:tcW w:w="870" w:type="dxa"/>
            <w:vAlign w:val="center"/>
          </w:tcPr>
          <w:p w:rsidR="00477BC6" w:rsidRDefault="002675AC">
            <w:pPr>
              <w:jc w:val="center"/>
            </w:pPr>
            <w:r>
              <w:rPr>
                <w:color w:val="000000"/>
                <w:sz w:val="24"/>
              </w:rPr>
              <w:t>8</w:t>
            </w:r>
          </w:p>
        </w:tc>
        <w:tc>
          <w:tcPr>
            <w:tcW w:w="1650" w:type="dxa"/>
            <w:vAlign w:val="center"/>
          </w:tcPr>
          <w:p w:rsidR="00477BC6" w:rsidRDefault="002675AC">
            <w:pPr>
              <w:jc w:val="center"/>
            </w:pPr>
            <w:r>
              <w:rPr>
                <w:color w:val="000000"/>
                <w:sz w:val="24"/>
              </w:rPr>
              <w:t>601601</w:t>
            </w:r>
          </w:p>
        </w:tc>
        <w:tc>
          <w:tcPr>
            <w:tcW w:w="1980" w:type="dxa"/>
            <w:vAlign w:val="center"/>
          </w:tcPr>
          <w:p w:rsidR="00477BC6" w:rsidRDefault="002675AC">
            <w:pPr>
              <w:jc w:val="center"/>
            </w:pPr>
            <w:r>
              <w:rPr>
                <w:color w:val="000000"/>
                <w:sz w:val="24"/>
              </w:rPr>
              <w:t>中国太保</w:t>
            </w:r>
          </w:p>
        </w:tc>
        <w:tc>
          <w:tcPr>
            <w:tcW w:w="2880" w:type="dxa"/>
            <w:vAlign w:val="center"/>
          </w:tcPr>
          <w:p w:rsidR="00477BC6" w:rsidRDefault="002675AC">
            <w:pPr>
              <w:jc w:val="right"/>
            </w:pPr>
            <w:r>
              <w:rPr>
                <w:color w:val="000000"/>
                <w:sz w:val="24"/>
              </w:rPr>
              <w:t>485,510.00</w:t>
            </w:r>
          </w:p>
        </w:tc>
        <w:tc>
          <w:tcPr>
            <w:tcW w:w="1620" w:type="dxa"/>
            <w:vAlign w:val="center"/>
          </w:tcPr>
          <w:p w:rsidR="00477BC6" w:rsidRDefault="002675AC">
            <w:pPr>
              <w:jc w:val="right"/>
            </w:pPr>
            <w:r>
              <w:rPr>
                <w:color w:val="000000"/>
                <w:sz w:val="24"/>
              </w:rPr>
              <w:t>0.14</w:t>
            </w:r>
          </w:p>
        </w:tc>
      </w:tr>
      <w:tr w:rsidR="00477BC6">
        <w:tc>
          <w:tcPr>
            <w:tcW w:w="870" w:type="dxa"/>
            <w:vAlign w:val="center"/>
          </w:tcPr>
          <w:p w:rsidR="00477BC6" w:rsidRDefault="002675AC">
            <w:pPr>
              <w:jc w:val="center"/>
            </w:pPr>
            <w:r>
              <w:rPr>
                <w:color w:val="000000"/>
                <w:sz w:val="24"/>
              </w:rPr>
              <w:t>9</w:t>
            </w:r>
          </w:p>
        </w:tc>
        <w:tc>
          <w:tcPr>
            <w:tcW w:w="1650" w:type="dxa"/>
            <w:vAlign w:val="center"/>
          </w:tcPr>
          <w:p w:rsidR="00477BC6" w:rsidRDefault="002675AC">
            <w:pPr>
              <w:jc w:val="center"/>
            </w:pPr>
            <w:r>
              <w:rPr>
                <w:color w:val="000000"/>
                <w:sz w:val="24"/>
              </w:rPr>
              <w:t>600048</w:t>
            </w:r>
          </w:p>
        </w:tc>
        <w:tc>
          <w:tcPr>
            <w:tcW w:w="1980" w:type="dxa"/>
            <w:vAlign w:val="center"/>
          </w:tcPr>
          <w:p w:rsidR="00477BC6" w:rsidRDefault="002675AC">
            <w:pPr>
              <w:jc w:val="center"/>
            </w:pPr>
            <w:r>
              <w:rPr>
                <w:color w:val="000000"/>
                <w:sz w:val="24"/>
              </w:rPr>
              <w:t>保利地产</w:t>
            </w:r>
          </w:p>
        </w:tc>
        <w:tc>
          <w:tcPr>
            <w:tcW w:w="2880" w:type="dxa"/>
            <w:vAlign w:val="center"/>
          </w:tcPr>
          <w:p w:rsidR="00477BC6" w:rsidRDefault="002675AC">
            <w:pPr>
              <w:jc w:val="right"/>
            </w:pPr>
            <w:r>
              <w:rPr>
                <w:color w:val="000000"/>
                <w:sz w:val="24"/>
              </w:rPr>
              <w:t>414,879.00</w:t>
            </w:r>
          </w:p>
        </w:tc>
        <w:tc>
          <w:tcPr>
            <w:tcW w:w="1620" w:type="dxa"/>
            <w:vAlign w:val="center"/>
          </w:tcPr>
          <w:p w:rsidR="00477BC6" w:rsidRDefault="002675AC">
            <w:pPr>
              <w:jc w:val="right"/>
            </w:pPr>
            <w:r>
              <w:rPr>
                <w:color w:val="000000"/>
                <w:sz w:val="24"/>
              </w:rPr>
              <w:t>0.12</w:t>
            </w:r>
          </w:p>
        </w:tc>
      </w:tr>
      <w:tr w:rsidR="00477BC6">
        <w:tc>
          <w:tcPr>
            <w:tcW w:w="870" w:type="dxa"/>
            <w:vAlign w:val="center"/>
          </w:tcPr>
          <w:p w:rsidR="00477BC6" w:rsidRDefault="002675AC">
            <w:pPr>
              <w:jc w:val="center"/>
            </w:pPr>
            <w:r>
              <w:rPr>
                <w:color w:val="000000"/>
                <w:sz w:val="24"/>
              </w:rPr>
              <w:t>10</w:t>
            </w:r>
          </w:p>
        </w:tc>
        <w:tc>
          <w:tcPr>
            <w:tcW w:w="1650" w:type="dxa"/>
            <w:vAlign w:val="center"/>
          </w:tcPr>
          <w:p w:rsidR="00477BC6" w:rsidRDefault="002675AC">
            <w:pPr>
              <w:jc w:val="center"/>
            </w:pPr>
            <w:r>
              <w:rPr>
                <w:color w:val="000000"/>
                <w:sz w:val="24"/>
              </w:rPr>
              <w:t>600104</w:t>
            </w:r>
          </w:p>
        </w:tc>
        <w:tc>
          <w:tcPr>
            <w:tcW w:w="1980" w:type="dxa"/>
            <w:vAlign w:val="center"/>
          </w:tcPr>
          <w:p w:rsidR="00477BC6" w:rsidRDefault="002675AC">
            <w:pPr>
              <w:jc w:val="center"/>
            </w:pPr>
            <w:r>
              <w:rPr>
                <w:color w:val="000000"/>
                <w:sz w:val="24"/>
              </w:rPr>
              <w:t>上汽集团</w:t>
            </w:r>
          </w:p>
        </w:tc>
        <w:tc>
          <w:tcPr>
            <w:tcW w:w="2880" w:type="dxa"/>
            <w:vAlign w:val="center"/>
          </w:tcPr>
          <w:p w:rsidR="00477BC6" w:rsidRDefault="002675AC">
            <w:pPr>
              <w:jc w:val="right"/>
            </w:pPr>
            <w:r>
              <w:rPr>
                <w:color w:val="000000"/>
                <w:sz w:val="24"/>
              </w:rPr>
              <w:t>400,174.00</w:t>
            </w:r>
          </w:p>
        </w:tc>
        <w:tc>
          <w:tcPr>
            <w:tcW w:w="1620" w:type="dxa"/>
            <w:vAlign w:val="center"/>
          </w:tcPr>
          <w:p w:rsidR="00477BC6" w:rsidRDefault="002675AC">
            <w:pPr>
              <w:jc w:val="right"/>
            </w:pPr>
            <w:r>
              <w:rPr>
                <w:color w:val="000000"/>
                <w:sz w:val="24"/>
              </w:rPr>
              <w:t>0.11</w:t>
            </w:r>
          </w:p>
        </w:tc>
      </w:tr>
      <w:tr w:rsidR="00477BC6">
        <w:tc>
          <w:tcPr>
            <w:tcW w:w="870" w:type="dxa"/>
            <w:vAlign w:val="center"/>
          </w:tcPr>
          <w:p w:rsidR="00477BC6" w:rsidRDefault="002675AC">
            <w:pPr>
              <w:jc w:val="center"/>
            </w:pPr>
            <w:r>
              <w:rPr>
                <w:color w:val="000000"/>
                <w:sz w:val="24"/>
              </w:rPr>
              <w:t>11</w:t>
            </w:r>
          </w:p>
        </w:tc>
        <w:tc>
          <w:tcPr>
            <w:tcW w:w="1650" w:type="dxa"/>
            <w:vAlign w:val="center"/>
          </w:tcPr>
          <w:p w:rsidR="00477BC6" w:rsidRDefault="002675AC">
            <w:pPr>
              <w:jc w:val="center"/>
            </w:pPr>
            <w:r>
              <w:rPr>
                <w:color w:val="000000"/>
                <w:sz w:val="24"/>
              </w:rPr>
              <w:t>601988</w:t>
            </w:r>
          </w:p>
        </w:tc>
        <w:tc>
          <w:tcPr>
            <w:tcW w:w="1980" w:type="dxa"/>
            <w:vAlign w:val="center"/>
          </w:tcPr>
          <w:p w:rsidR="00477BC6" w:rsidRDefault="002675AC">
            <w:pPr>
              <w:jc w:val="center"/>
            </w:pPr>
            <w:r>
              <w:rPr>
                <w:color w:val="000000"/>
                <w:sz w:val="24"/>
              </w:rPr>
              <w:t>中国银行</w:t>
            </w:r>
          </w:p>
        </w:tc>
        <w:tc>
          <w:tcPr>
            <w:tcW w:w="2880" w:type="dxa"/>
            <w:vAlign w:val="center"/>
          </w:tcPr>
          <w:p w:rsidR="00477BC6" w:rsidRDefault="002675AC">
            <w:pPr>
              <w:jc w:val="right"/>
            </w:pPr>
            <w:r>
              <w:rPr>
                <w:color w:val="000000"/>
                <w:sz w:val="24"/>
              </w:rPr>
              <w:t>364,430.00</w:t>
            </w:r>
          </w:p>
        </w:tc>
        <w:tc>
          <w:tcPr>
            <w:tcW w:w="1620" w:type="dxa"/>
            <w:vAlign w:val="center"/>
          </w:tcPr>
          <w:p w:rsidR="00477BC6" w:rsidRDefault="002675AC">
            <w:pPr>
              <w:jc w:val="right"/>
            </w:pPr>
            <w:r>
              <w:rPr>
                <w:color w:val="000000"/>
                <w:sz w:val="24"/>
              </w:rPr>
              <w:t>0.10</w:t>
            </w:r>
          </w:p>
        </w:tc>
      </w:tr>
      <w:tr w:rsidR="00477BC6">
        <w:tc>
          <w:tcPr>
            <w:tcW w:w="870" w:type="dxa"/>
            <w:vAlign w:val="center"/>
          </w:tcPr>
          <w:p w:rsidR="00477BC6" w:rsidRDefault="002675AC">
            <w:pPr>
              <w:jc w:val="center"/>
            </w:pPr>
            <w:r>
              <w:rPr>
                <w:color w:val="000000"/>
                <w:sz w:val="24"/>
              </w:rPr>
              <w:t>12</w:t>
            </w:r>
          </w:p>
        </w:tc>
        <w:tc>
          <w:tcPr>
            <w:tcW w:w="1650" w:type="dxa"/>
            <w:vAlign w:val="center"/>
          </w:tcPr>
          <w:p w:rsidR="00477BC6" w:rsidRDefault="002675AC">
            <w:pPr>
              <w:jc w:val="center"/>
            </w:pPr>
            <w:r>
              <w:rPr>
                <w:color w:val="000000"/>
                <w:sz w:val="24"/>
              </w:rPr>
              <w:t>601766</w:t>
            </w:r>
          </w:p>
        </w:tc>
        <w:tc>
          <w:tcPr>
            <w:tcW w:w="1980" w:type="dxa"/>
            <w:vAlign w:val="center"/>
          </w:tcPr>
          <w:p w:rsidR="00477BC6" w:rsidRDefault="002675AC">
            <w:pPr>
              <w:jc w:val="center"/>
            </w:pPr>
            <w:r>
              <w:rPr>
                <w:color w:val="000000"/>
                <w:sz w:val="24"/>
              </w:rPr>
              <w:t>中国中车</w:t>
            </w:r>
          </w:p>
        </w:tc>
        <w:tc>
          <w:tcPr>
            <w:tcW w:w="2880" w:type="dxa"/>
            <w:vAlign w:val="center"/>
          </w:tcPr>
          <w:p w:rsidR="00477BC6" w:rsidRDefault="002675AC">
            <w:pPr>
              <w:jc w:val="right"/>
            </w:pPr>
            <w:r>
              <w:rPr>
                <w:color w:val="000000"/>
                <w:sz w:val="24"/>
              </w:rPr>
              <w:t>360,901.00</w:t>
            </w:r>
          </w:p>
        </w:tc>
        <w:tc>
          <w:tcPr>
            <w:tcW w:w="1620" w:type="dxa"/>
            <w:vAlign w:val="center"/>
          </w:tcPr>
          <w:p w:rsidR="00477BC6" w:rsidRDefault="002675AC">
            <w:pPr>
              <w:jc w:val="right"/>
            </w:pPr>
            <w:r>
              <w:rPr>
                <w:color w:val="000000"/>
                <w:sz w:val="24"/>
              </w:rPr>
              <w:t>0.10</w:t>
            </w:r>
          </w:p>
        </w:tc>
      </w:tr>
      <w:tr w:rsidR="00477BC6">
        <w:tc>
          <w:tcPr>
            <w:tcW w:w="870" w:type="dxa"/>
            <w:vAlign w:val="center"/>
          </w:tcPr>
          <w:p w:rsidR="00477BC6" w:rsidRDefault="002675AC">
            <w:pPr>
              <w:jc w:val="center"/>
            </w:pPr>
            <w:r>
              <w:rPr>
                <w:color w:val="000000"/>
                <w:sz w:val="24"/>
              </w:rPr>
              <w:t>13</w:t>
            </w:r>
          </w:p>
        </w:tc>
        <w:tc>
          <w:tcPr>
            <w:tcW w:w="1650" w:type="dxa"/>
            <w:vAlign w:val="center"/>
          </w:tcPr>
          <w:p w:rsidR="00477BC6" w:rsidRDefault="002675AC">
            <w:pPr>
              <w:jc w:val="center"/>
            </w:pPr>
            <w:r>
              <w:rPr>
                <w:color w:val="000000"/>
                <w:sz w:val="24"/>
              </w:rPr>
              <w:t>601211</w:t>
            </w:r>
          </w:p>
        </w:tc>
        <w:tc>
          <w:tcPr>
            <w:tcW w:w="1980" w:type="dxa"/>
            <w:vAlign w:val="center"/>
          </w:tcPr>
          <w:p w:rsidR="00477BC6" w:rsidRDefault="002675AC">
            <w:pPr>
              <w:jc w:val="center"/>
            </w:pPr>
            <w:r>
              <w:rPr>
                <w:color w:val="000000"/>
                <w:sz w:val="24"/>
              </w:rPr>
              <w:t>国泰君安</w:t>
            </w:r>
          </w:p>
        </w:tc>
        <w:tc>
          <w:tcPr>
            <w:tcW w:w="2880" w:type="dxa"/>
            <w:vAlign w:val="center"/>
          </w:tcPr>
          <w:p w:rsidR="00477BC6" w:rsidRDefault="002675AC">
            <w:pPr>
              <w:jc w:val="right"/>
            </w:pPr>
            <w:r>
              <w:rPr>
                <w:color w:val="000000"/>
                <w:sz w:val="24"/>
              </w:rPr>
              <w:t>337,694.00</w:t>
            </w:r>
          </w:p>
        </w:tc>
        <w:tc>
          <w:tcPr>
            <w:tcW w:w="1620" w:type="dxa"/>
            <w:vAlign w:val="center"/>
          </w:tcPr>
          <w:p w:rsidR="00477BC6" w:rsidRDefault="002675AC">
            <w:pPr>
              <w:jc w:val="right"/>
            </w:pPr>
            <w:r>
              <w:rPr>
                <w:color w:val="000000"/>
                <w:sz w:val="24"/>
              </w:rPr>
              <w:t>0.09</w:t>
            </w:r>
          </w:p>
        </w:tc>
      </w:tr>
      <w:tr w:rsidR="00477BC6">
        <w:tc>
          <w:tcPr>
            <w:tcW w:w="870" w:type="dxa"/>
            <w:vAlign w:val="center"/>
          </w:tcPr>
          <w:p w:rsidR="00477BC6" w:rsidRDefault="002675AC">
            <w:pPr>
              <w:jc w:val="center"/>
            </w:pPr>
            <w:r>
              <w:rPr>
                <w:color w:val="000000"/>
                <w:sz w:val="24"/>
              </w:rPr>
              <w:t>14</w:t>
            </w:r>
          </w:p>
        </w:tc>
        <w:tc>
          <w:tcPr>
            <w:tcW w:w="1650" w:type="dxa"/>
            <w:vAlign w:val="center"/>
          </w:tcPr>
          <w:p w:rsidR="00477BC6" w:rsidRDefault="002675AC">
            <w:pPr>
              <w:jc w:val="center"/>
            </w:pPr>
            <w:r>
              <w:rPr>
                <w:color w:val="000000"/>
                <w:sz w:val="24"/>
              </w:rPr>
              <w:t>600031</w:t>
            </w:r>
          </w:p>
        </w:tc>
        <w:tc>
          <w:tcPr>
            <w:tcW w:w="1980" w:type="dxa"/>
            <w:vAlign w:val="center"/>
          </w:tcPr>
          <w:p w:rsidR="00477BC6" w:rsidRDefault="002675AC">
            <w:pPr>
              <w:jc w:val="center"/>
            </w:pPr>
            <w:r>
              <w:rPr>
                <w:color w:val="000000"/>
                <w:sz w:val="24"/>
              </w:rPr>
              <w:t>三一重工</w:t>
            </w:r>
          </w:p>
        </w:tc>
        <w:tc>
          <w:tcPr>
            <w:tcW w:w="2880" w:type="dxa"/>
            <w:vAlign w:val="center"/>
          </w:tcPr>
          <w:p w:rsidR="00477BC6" w:rsidRDefault="002675AC">
            <w:pPr>
              <w:jc w:val="right"/>
            </w:pPr>
            <w:r>
              <w:rPr>
                <w:color w:val="000000"/>
                <w:sz w:val="24"/>
              </w:rPr>
              <w:t>333,393.00</w:t>
            </w:r>
          </w:p>
        </w:tc>
        <w:tc>
          <w:tcPr>
            <w:tcW w:w="1620" w:type="dxa"/>
            <w:vAlign w:val="center"/>
          </w:tcPr>
          <w:p w:rsidR="00477BC6" w:rsidRDefault="002675AC">
            <w:pPr>
              <w:jc w:val="right"/>
            </w:pPr>
            <w:r>
              <w:rPr>
                <w:color w:val="000000"/>
                <w:sz w:val="24"/>
              </w:rPr>
              <w:t>0.09</w:t>
            </w:r>
          </w:p>
        </w:tc>
      </w:tr>
      <w:tr w:rsidR="00477BC6">
        <w:tc>
          <w:tcPr>
            <w:tcW w:w="870" w:type="dxa"/>
            <w:vAlign w:val="center"/>
          </w:tcPr>
          <w:p w:rsidR="00477BC6" w:rsidRDefault="002675AC">
            <w:pPr>
              <w:jc w:val="center"/>
            </w:pPr>
            <w:r>
              <w:rPr>
                <w:color w:val="000000"/>
                <w:sz w:val="24"/>
              </w:rPr>
              <w:t>15</w:t>
            </w:r>
          </w:p>
        </w:tc>
        <w:tc>
          <w:tcPr>
            <w:tcW w:w="1650" w:type="dxa"/>
            <w:vAlign w:val="center"/>
          </w:tcPr>
          <w:p w:rsidR="00477BC6" w:rsidRDefault="002675AC">
            <w:pPr>
              <w:jc w:val="center"/>
            </w:pPr>
            <w:r>
              <w:rPr>
                <w:color w:val="000000"/>
                <w:sz w:val="24"/>
              </w:rPr>
              <w:t>600028</w:t>
            </w:r>
          </w:p>
        </w:tc>
        <w:tc>
          <w:tcPr>
            <w:tcW w:w="1980" w:type="dxa"/>
            <w:vAlign w:val="center"/>
          </w:tcPr>
          <w:p w:rsidR="00477BC6" w:rsidRDefault="002675AC">
            <w:pPr>
              <w:jc w:val="center"/>
            </w:pPr>
            <w:r>
              <w:rPr>
                <w:color w:val="000000"/>
                <w:sz w:val="24"/>
              </w:rPr>
              <w:t>中国石化</w:t>
            </w:r>
          </w:p>
        </w:tc>
        <w:tc>
          <w:tcPr>
            <w:tcW w:w="2880" w:type="dxa"/>
            <w:vAlign w:val="center"/>
          </w:tcPr>
          <w:p w:rsidR="00477BC6" w:rsidRDefault="002675AC">
            <w:pPr>
              <w:jc w:val="right"/>
            </w:pPr>
            <w:r>
              <w:rPr>
                <w:color w:val="000000"/>
                <w:sz w:val="24"/>
              </w:rPr>
              <w:t>306,481.00</w:t>
            </w:r>
          </w:p>
        </w:tc>
        <w:tc>
          <w:tcPr>
            <w:tcW w:w="1620" w:type="dxa"/>
            <w:vAlign w:val="center"/>
          </w:tcPr>
          <w:p w:rsidR="00477BC6" w:rsidRDefault="002675AC">
            <w:pPr>
              <w:jc w:val="right"/>
            </w:pPr>
            <w:r>
              <w:rPr>
                <w:color w:val="000000"/>
                <w:sz w:val="24"/>
              </w:rPr>
              <w:t>0.09</w:t>
            </w:r>
          </w:p>
        </w:tc>
      </w:tr>
      <w:tr w:rsidR="00477BC6">
        <w:tc>
          <w:tcPr>
            <w:tcW w:w="870" w:type="dxa"/>
            <w:vAlign w:val="center"/>
          </w:tcPr>
          <w:p w:rsidR="00477BC6" w:rsidRDefault="002675AC">
            <w:pPr>
              <w:jc w:val="center"/>
            </w:pPr>
            <w:r>
              <w:rPr>
                <w:color w:val="000000"/>
                <w:sz w:val="24"/>
              </w:rPr>
              <w:t>16</w:t>
            </w:r>
          </w:p>
        </w:tc>
        <w:tc>
          <w:tcPr>
            <w:tcW w:w="1650" w:type="dxa"/>
            <w:vAlign w:val="center"/>
          </w:tcPr>
          <w:p w:rsidR="00477BC6" w:rsidRDefault="002675AC">
            <w:pPr>
              <w:jc w:val="center"/>
            </w:pPr>
            <w:r>
              <w:rPr>
                <w:color w:val="000000"/>
                <w:sz w:val="24"/>
              </w:rPr>
              <w:t>600309</w:t>
            </w:r>
          </w:p>
        </w:tc>
        <w:tc>
          <w:tcPr>
            <w:tcW w:w="1980" w:type="dxa"/>
            <w:vAlign w:val="center"/>
          </w:tcPr>
          <w:p w:rsidR="00477BC6" w:rsidRDefault="002675AC">
            <w:pPr>
              <w:jc w:val="center"/>
            </w:pPr>
            <w:r>
              <w:rPr>
                <w:color w:val="000000"/>
                <w:sz w:val="24"/>
              </w:rPr>
              <w:t>万华化学</w:t>
            </w:r>
          </w:p>
        </w:tc>
        <w:tc>
          <w:tcPr>
            <w:tcW w:w="2880" w:type="dxa"/>
            <w:vAlign w:val="center"/>
          </w:tcPr>
          <w:p w:rsidR="00477BC6" w:rsidRDefault="002675AC">
            <w:pPr>
              <w:jc w:val="right"/>
            </w:pPr>
            <w:r>
              <w:rPr>
                <w:color w:val="000000"/>
                <w:sz w:val="24"/>
              </w:rPr>
              <w:t>301,466.00</w:t>
            </w:r>
          </w:p>
        </w:tc>
        <w:tc>
          <w:tcPr>
            <w:tcW w:w="1620" w:type="dxa"/>
            <w:vAlign w:val="center"/>
          </w:tcPr>
          <w:p w:rsidR="00477BC6" w:rsidRDefault="002675AC">
            <w:pPr>
              <w:jc w:val="right"/>
            </w:pPr>
            <w:r>
              <w:rPr>
                <w:color w:val="000000"/>
                <w:sz w:val="24"/>
              </w:rPr>
              <w:t>0.08</w:t>
            </w:r>
          </w:p>
        </w:tc>
      </w:tr>
      <w:tr w:rsidR="00477BC6">
        <w:tc>
          <w:tcPr>
            <w:tcW w:w="870" w:type="dxa"/>
            <w:vAlign w:val="center"/>
          </w:tcPr>
          <w:p w:rsidR="00477BC6" w:rsidRDefault="002675AC">
            <w:pPr>
              <w:jc w:val="center"/>
            </w:pPr>
            <w:r>
              <w:rPr>
                <w:color w:val="000000"/>
                <w:sz w:val="24"/>
              </w:rPr>
              <w:t>17</w:t>
            </w:r>
          </w:p>
        </w:tc>
        <w:tc>
          <w:tcPr>
            <w:tcW w:w="1650" w:type="dxa"/>
            <w:vAlign w:val="center"/>
          </w:tcPr>
          <w:p w:rsidR="00477BC6" w:rsidRDefault="002675AC">
            <w:pPr>
              <w:jc w:val="center"/>
            </w:pPr>
            <w:r>
              <w:rPr>
                <w:color w:val="000000"/>
                <w:sz w:val="24"/>
              </w:rPr>
              <w:t>601229</w:t>
            </w:r>
          </w:p>
        </w:tc>
        <w:tc>
          <w:tcPr>
            <w:tcW w:w="1980" w:type="dxa"/>
            <w:vAlign w:val="center"/>
          </w:tcPr>
          <w:p w:rsidR="00477BC6" w:rsidRDefault="002675AC">
            <w:pPr>
              <w:jc w:val="center"/>
            </w:pPr>
            <w:r>
              <w:rPr>
                <w:color w:val="000000"/>
                <w:sz w:val="24"/>
              </w:rPr>
              <w:t>上海银行</w:t>
            </w:r>
          </w:p>
        </w:tc>
        <w:tc>
          <w:tcPr>
            <w:tcW w:w="2880" w:type="dxa"/>
            <w:vAlign w:val="center"/>
          </w:tcPr>
          <w:p w:rsidR="00477BC6" w:rsidRDefault="002675AC">
            <w:pPr>
              <w:jc w:val="right"/>
            </w:pPr>
            <w:r>
              <w:rPr>
                <w:color w:val="000000"/>
                <w:sz w:val="24"/>
              </w:rPr>
              <w:t>298,299.30</w:t>
            </w:r>
          </w:p>
        </w:tc>
        <w:tc>
          <w:tcPr>
            <w:tcW w:w="1620" w:type="dxa"/>
            <w:vAlign w:val="center"/>
          </w:tcPr>
          <w:p w:rsidR="00477BC6" w:rsidRDefault="002675AC">
            <w:pPr>
              <w:jc w:val="right"/>
            </w:pPr>
            <w:r>
              <w:rPr>
                <w:color w:val="000000"/>
                <w:sz w:val="24"/>
              </w:rPr>
              <w:t>0.08</w:t>
            </w:r>
          </w:p>
        </w:tc>
      </w:tr>
      <w:tr w:rsidR="00477BC6">
        <w:tc>
          <w:tcPr>
            <w:tcW w:w="870" w:type="dxa"/>
            <w:vAlign w:val="center"/>
          </w:tcPr>
          <w:p w:rsidR="00477BC6" w:rsidRDefault="002675AC">
            <w:pPr>
              <w:jc w:val="center"/>
            </w:pPr>
            <w:r>
              <w:rPr>
                <w:color w:val="000000"/>
                <w:sz w:val="24"/>
              </w:rPr>
              <w:t>18</w:t>
            </w:r>
          </w:p>
        </w:tc>
        <w:tc>
          <w:tcPr>
            <w:tcW w:w="1650" w:type="dxa"/>
            <w:vAlign w:val="center"/>
          </w:tcPr>
          <w:p w:rsidR="00477BC6" w:rsidRDefault="002675AC">
            <w:pPr>
              <w:jc w:val="center"/>
            </w:pPr>
            <w:r>
              <w:rPr>
                <w:color w:val="000000"/>
                <w:sz w:val="24"/>
              </w:rPr>
              <w:t>601818</w:t>
            </w:r>
          </w:p>
        </w:tc>
        <w:tc>
          <w:tcPr>
            <w:tcW w:w="1980" w:type="dxa"/>
            <w:vAlign w:val="center"/>
          </w:tcPr>
          <w:p w:rsidR="00477BC6" w:rsidRDefault="002675AC">
            <w:pPr>
              <w:jc w:val="center"/>
            </w:pPr>
            <w:r>
              <w:rPr>
                <w:color w:val="000000"/>
                <w:sz w:val="24"/>
              </w:rPr>
              <w:t>光大银行</w:t>
            </w:r>
          </w:p>
        </w:tc>
        <w:tc>
          <w:tcPr>
            <w:tcW w:w="2880" w:type="dxa"/>
            <w:vAlign w:val="center"/>
          </w:tcPr>
          <w:p w:rsidR="00477BC6" w:rsidRDefault="002675AC">
            <w:pPr>
              <w:jc w:val="right"/>
            </w:pPr>
            <w:r>
              <w:rPr>
                <w:color w:val="000000"/>
                <w:sz w:val="24"/>
              </w:rPr>
              <w:t>289,552.00</w:t>
            </w:r>
          </w:p>
        </w:tc>
        <w:tc>
          <w:tcPr>
            <w:tcW w:w="1620" w:type="dxa"/>
            <w:vAlign w:val="center"/>
          </w:tcPr>
          <w:p w:rsidR="00477BC6" w:rsidRDefault="002675AC">
            <w:pPr>
              <w:jc w:val="right"/>
            </w:pPr>
            <w:r>
              <w:rPr>
                <w:color w:val="000000"/>
                <w:sz w:val="24"/>
              </w:rPr>
              <w:t>0.08</w:t>
            </w:r>
          </w:p>
        </w:tc>
      </w:tr>
      <w:tr w:rsidR="00477BC6">
        <w:tc>
          <w:tcPr>
            <w:tcW w:w="870" w:type="dxa"/>
            <w:vAlign w:val="center"/>
          </w:tcPr>
          <w:p w:rsidR="00477BC6" w:rsidRDefault="002675AC">
            <w:pPr>
              <w:jc w:val="center"/>
            </w:pPr>
            <w:r>
              <w:rPr>
                <w:color w:val="000000"/>
                <w:sz w:val="24"/>
              </w:rPr>
              <w:t>19</w:t>
            </w:r>
          </w:p>
        </w:tc>
        <w:tc>
          <w:tcPr>
            <w:tcW w:w="1650" w:type="dxa"/>
            <w:vAlign w:val="center"/>
          </w:tcPr>
          <w:p w:rsidR="00477BC6" w:rsidRDefault="002675AC">
            <w:pPr>
              <w:jc w:val="center"/>
            </w:pPr>
            <w:r>
              <w:rPr>
                <w:color w:val="000000"/>
                <w:sz w:val="24"/>
              </w:rPr>
              <w:t>601857</w:t>
            </w:r>
          </w:p>
        </w:tc>
        <w:tc>
          <w:tcPr>
            <w:tcW w:w="1980" w:type="dxa"/>
            <w:vAlign w:val="center"/>
          </w:tcPr>
          <w:p w:rsidR="00477BC6" w:rsidRDefault="002675AC">
            <w:pPr>
              <w:jc w:val="center"/>
            </w:pPr>
            <w:r>
              <w:rPr>
                <w:color w:val="000000"/>
                <w:sz w:val="24"/>
              </w:rPr>
              <w:t>中国石油</w:t>
            </w:r>
          </w:p>
        </w:tc>
        <w:tc>
          <w:tcPr>
            <w:tcW w:w="2880" w:type="dxa"/>
            <w:vAlign w:val="center"/>
          </w:tcPr>
          <w:p w:rsidR="00477BC6" w:rsidRDefault="002675AC">
            <w:pPr>
              <w:jc w:val="right"/>
            </w:pPr>
            <w:r>
              <w:rPr>
                <w:color w:val="000000"/>
                <w:sz w:val="24"/>
              </w:rPr>
              <w:t>270,782.00</w:t>
            </w:r>
          </w:p>
        </w:tc>
        <w:tc>
          <w:tcPr>
            <w:tcW w:w="1620" w:type="dxa"/>
            <w:vAlign w:val="center"/>
          </w:tcPr>
          <w:p w:rsidR="00477BC6" w:rsidRDefault="002675AC">
            <w:pPr>
              <w:jc w:val="right"/>
            </w:pPr>
            <w:r>
              <w:rPr>
                <w:color w:val="000000"/>
                <w:sz w:val="24"/>
              </w:rPr>
              <w:t>0.08</w:t>
            </w:r>
          </w:p>
        </w:tc>
      </w:tr>
      <w:tr w:rsidR="00477BC6">
        <w:tc>
          <w:tcPr>
            <w:tcW w:w="870" w:type="dxa"/>
            <w:vAlign w:val="center"/>
          </w:tcPr>
          <w:p w:rsidR="00477BC6" w:rsidRDefault="002675AC">
            <w:pPr>
              <w:jc w:val="center"/>
            </w:pPr>
            <w:r>
              <w:rPr>
                <w:color w:val="000000"/>
                <w:sz w:val="24"/>
              </w:rPr>
              <w:t>20</w:t>
            </w:r>
          </w:p>
        </w:tc>
        <w:tc>
          <w:tcPr>
            <w:tcW w:w="1650" w:type="dxa"/>
            <w:vAlign w:val="center"/>
          </w:tcPr>
          <w:p w:rsidR="00477BC6" w:rsidRDefault="002675AC">
            <w:pPr>
              <w:jc w:val="center"/>
            </w:pPr>
            <w:r>
              <w:rPr>
                <w:color w:val="000000"/>
                <w:sz w:val="24"/>
              </w:rPr>
              <w:t>600019</w:t>
            </w:r>
          </w:p>
        </w:tc>
        <w:tc>
          <w:tcPr>
            <w:tcW w:w="1980" w:type="dxa"/>
            <w:vAlign w:val="center"/>
          </w:tcPr>
          <w:p w:rsidR="00477BC6" w:rsidRDefault="002675AC">
            <w:pPr>
              <w:jc w:val="center"/>
            </w:pPr>
            <w:r>
              <w:rPr>
                <w:color w:val="000000"/>
                <w:sz w:val="24"/>
              </w:rPr>
              <w:t>宝钢股份</w:t>
            </w:r>
          </w:p>
        </w:tc>
        <w:tc>
          <w:tcPr>
            <w:tcW w:w="2880" w:type="dxa"/>
            <w:vAlign w:val="center"/>
          </w:tcPr>
          <w:p w:rsidR="00477BC6" w:rsidRDefault="002675AC">
            <w:pPr>
              <w:jc w:val="right"/>
            </w:pPr>
            <w:r>
              <w:rPr>
                <w:color w:val="000000"/>
                <w:sz w:val="24"/>
              </w:rPr>
              <w:t>269,285.00</w:t>
            </w:r>
          </w:p>
        </w:tc>
        <w:tc>
          <w:tcPr>
            <w:tcW w:w="1620" w:type="dxa"/>
            <w:vAlign w:val="center"/>
          </w:tcPr>
          <w:p w:rsidR="00477BC6" w:rsidRDefault="002675AC">
            <w:pPr>
              <w:jc w:val="right"/>
            </w:pPr>
            <w:r>
              <w:rPr>
                <w:color w:val="000000"/>
                <w:sz w:val="24"/>
              </w:rPr>
              <w:t>0.08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2" w:name="_Toc35963315"/>
      <w:r w:rsidRPr="00AD0E47">
        <w:rPr>
          <w:rFonts w:ascii="Times New Roman" w:hAnsi="Times New Roman"/>
          <w:kern w:val="0"/>
          <w:szCs w:val="24"/>
        </w:rPr>
        <w:t>8.5.2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477BC6">
        <w:tc>
          <w:tcPr>
            <w:tcW w:w="870" w:type="dxa"/>
            <w:vAlign w:val="center"/>
          </w:tcPr>
          <w:p w:rsidR="00477BC6" w:rsidRDefault="002675AC">
            <w:pPr>
              <w:jc w:val="center"/>
            </w:pPr>
            <w:r>
              <w:rPr>
                <w:color w:val="000000"/>
                <w:sz w:val="24"/>
              </w:rPr>
              <w:t>1</w:t>
            </w:r>
          </w:p>
        </w:tc>
        <w:tc>
          <w:tcPr>
            <w:tcW w:w="1650" w:type="dxa"/>
            <w:vAlign w:val="center"/>
          </w:tcPr>
          <w:p w:rsidR="00477BC6" w:rsidRDefault="002675AC">
            <w:pPr>
              <w:jc w:val="center"/>
            </w:pPr>
            <w:r>
              <w:rPr>
                <w:color w:val="000000"/>
                <w:sz w:val="24"/>
              </w:rPr>
              <w:t>601318</w:t>
            </w:r>
          </w:p>
        </w:tc>
        <w:tc>
          <w:tcPr>
            <w:tcW w:w="1980" w:type="dxa"/>
            <w:vAlign w:val="center"/>
          </w:tcPr>
          <w:p w:rsidR="00477BC6" w:rsidRDefault="002675AC">
            <w:pPr>
              <w:jc w:val="center"/>
            </w:pPr>
            <w:r>
              <w:rPr>
                <w:color w:val="000000"/>
                <w:sz w:val="24"/>
              </w:rPr>
              <w:t>中国平安</w:t>
            </w:r>
          </w:p>
        </w:tc>
        <w:tc>
          <w:tcPr>
            <w:tcW w:w="2880" w:type="dxa"/>
            <w:vAlign w:val="center"/>
          </w:tcPr>
          <w:p w:rsidR="00477BC6" w:rsidRDefault="002675AC">
            <w:pPr>
              <w:jc w:val="right"/>
            </w:pPr>
            <w:r>
              <w:rPr>
                <w:color w:val="000000"/>
                <w:sz w:val="24"/>
              </w:rPr>
              <w:t>18,459,848.00</w:t>
            </w:r>
          </w:p>
        </w:tc>
        <w:tc>
          <w:tcPr>
            <w:tcW w:w="1620" w:type="dxa"/>
            <w:vAlign w:val="center"/>
          </w:tcPr>
          <w:p w:rsidR="00477BC6" w:rsidRDefault="002675AC">
            <w:pPr>
              <w:jc w:val="right"/>
            </w:pPr>
            <w:r>
              <w:rPr>
                <w:color w:val="000000"/>
                <w:sz w:val="24"/>
              </w:rPr>
              <w:t>5.18</w:t>
            </w:r>
          </w:p>
        </w:tc>
      </w:tr>
      <w:tr w:rsidR="00477BC6">
        <w:tc>
          <w:tcPr>
            <w:tcW w:w="870" w:type="dxa"/>
            <w:vAlign w:val="center"/>
          </w:tcPr>
          <w:p w:rsidR="00477BC6" w:rsidRDefault="002675AC">
            <w:pPr>
              <w:jc w:val="center"/>
            </w:pPr>
            <w:r>
              <w:rPr>
                <w:color w:val="000000"/>
                <w:sz w:val="24"/>
              </w:rPr>
              <w:t>2</w:t>
            </w:r>
          </w:p>
        </w:tc>
        <w:tc>
          <w:tcPr>
            <w:tcW w:w="1650" w:type="dxa"/>
            <w:vAlign w:val="center"/>
          </w:tcPr>
          <w:p w:rsidR="00477BC6" w:rsidRDefault="002675AC">
            <w:pPr>
              <w:jc w:val="center"/>
            </w:pPr>
            <w:r>
              <w:rPr>
                <w:color w:val="000000"/>
                <w:sz w:val="24"/>
              </w:rPr>
              <w:t>600036</w:t>
            </w:r>
          </w:p>
        </w:tc>
        <w:tc>
          <w:tcPr>
            <w:tcW w:w="1980" w:type="dxa"/>
            <w:vAlign w:val="center"/>
          </w:tcPr>
          <w:p w:rsidR="00477BC6" w:rsidRDefault="002675AC">
            <w:pPr>
              <w:jc w:val="center"/>
            </w:pPr>
            <w:r>
              <w:rPr>
                <w:color w:val="000000"/>
                <w:sz w:val="24"/>
              </w:rPr>
              <w:t>招商银行</w:t>
            </w:r>
          </w:p>
        </w:tc>
        <w:tc>
          <w:tcPr>
            <w:tcW w:w="2880" w:type="dxa"/>
            <w:vAlign w:val="center"/>
          </w:tcPr>
          <w:p w:rsidR="00477BC6" w:rsidRDefault="002675AC">
            <w:pPr>
              <w:jc w:val="right"/>
            </w:pPr>
            <w:r>
              <w:rPr>
                <w:color w:val="000000"/>
                <w:sz w:val="24"/>
              </w:rPr>
              <w:t>7,579,350.00</w:t>
            </w:r>
          </w:p>
        </w:tc>
        <w:tc>
          <w:tcPr>
            <w:tcW w:w="1620" w:type="dxa"/>
            <w:vAlign w:val="center"/>
          </w:tcPr>
          <w:p w:rsidR="00477BC6" w:rsidRDefault="002675AC">
            <w:pPr>
              <w:jc w:val="right"/>
            </w:pPr>
            <w:r>
              <w:rPr>
                <w:color w:val="000000"/>
                <w:sz w:val="24"/>
              </w:rPr>
              <w:t>2.13</w:t>
            </w:r>
          </w:p>
        </w:tc>
      </w:tr>
      <w:tr w:rsidR="00477BC6">
        <w:tc>
          <w:tcPr>
            <w:tcW w:w="870" w:type="dxa"/>
            <w:vAlign w:val="center"/>
          </w:tcPr>
          <w:p w:rsidR="00477BC6" w:rsidRDefault="002675AC">
            <w:pPr>
              <w:jc w:val="center"/>
            </w:pPr>
            <w:r>
              <w:rPr>
                <w:color w:val="000000"/>
                <w:sz w:val="24"/>
              </w:rPr>
              <w:t>3</w:t>
            </w:r>
          </w:p>
        </w:tc>
        <w:tc>
          <w:tcPr>
            <w:tcW w:w="1650" w:type="dxa"/>
            <w:vAlign w:val="center"/>
          </w:tcPr>
          <w:p w:rsidR="00477BC6" w:rsidRDefault="002675AC">
            <w:pPr>
              <w:jc w:val="center"/>
            </w:pPr>
            <w:r>
              <w:rPr>
                <w:color w:val="000000"/>
                <w:sz w:val="24"/>
              </w:rPr>
              <w:t>601166</w:t>
            </w:r>
          </w:p>
        </w:tc>
        <w:tc>
          <w:tcPr>
            <w:tcW w:w="1980" w:type="dxa"/>
            <w:vAlign w:val="center"/>
          </w:tcPr>
          <w:p w:rsidR="00477BC6" w:rsidRDefault="002675AC">
            <w:pPr>
              <w:jc w:val="center"/>
            </w:pPr>
            <w:r>
              <w:rPr>
                <w:color w:val="000000"/>
                <w:sz w:val="24"/>
              </w:rPr>
              <w:t>兴业银行</w:t>
            </w:r>
          </w:p>
        </w:tc>
        <w:tc>
          <w:tcPr>
            <w:tcW w:w="2880" w:type="dxa"/>
            <w:vAlign w:val="center"/>
          </w:tcPr>
          <w:p w:rsidR="00477BC6" w:rsidRDefault="002675AC">
            <w:pPr>
              <w:jc w:val="right"/>
            </w:pPr>
            <w:r>
              <w:rPr>
                <w:color w:val="000000"/>
                <w:sz w:val="24"/>
              </w:rPr>
              <w:t>5,267,162.00</w:t>
            </w:r>
          </w:p>
        </w:tc>
        <w:tc>
          <w:tcPr>
            <w:tcW w:w="1620" w:type="dxa"/>
            <w:vAlign w:val="center"/>
          </w:tcPr>
          <w:p w:rsidR="00477BC6" w:rsidRDefault="002675AC">
            <w:pPr>
              <w:jc w:val="right"/>
            </w:pPr>
            <w:r>
              <w:rPr>
                <w:color w:val="000000"/>
                <w:sz w:val="24"/>
              </w:rPr>
              <w:t>1.48</w:t>
            </w:r>
          </w:p>
        </w:tc>
      </w:tr>
      <w:tr w:rsidR="00477BC6">
        <w:tc>
          <w:tcPr>
            <w:tcW w:w="870" w:type="dxa"/>
            <w:vAlign w:val="center"/>
          </w:tcPr>
          <w:p w:rsidR="00477BC6" w:rsidRDefault="002675AC">
            <w:pPr>
              <w:jc w:val="center"/>
            </w:pPr>
            <w:r>
              <w:rPr>
                <w:color w:val="000000"/>
                <w:sz w:val="24"/>
              </w:rPr>
              <w:t>4</w:t>
            </w:r>
          </w:p>
        </w:tc>
        <w:tc>
          <w:tcPr>
            <w:tcW w:w="1650" w:type="dxa"/>
            <w:vAlign w:val="center"/>
          </w:tcPr>
          <w:p w:rsidR="00477BC6" w:rsidRDefault="002675AC">
            <w:pPr>
              <w:jc w:val="center"/>
            </w:pPr>
            <w:r>
              <w:rPr>
                <w:color w:val="000000"/>
                <w:sz w:val="24"/>
              </w:rPr>
              <w:t>600000</w:t>
            </w:r>
          </w:p>
        </w:tc>
        <w:tc>
          <w:tcPr>
            <w:tcW w:w="1980" w:type="dxa"/>
            <w:vAlign w:val="center"/>
          </w:tcPr>
          <w:p w:rsidR="00477BC6" w:rsidRDefault="002675AC">
            <w:pPr>
              <w:jc w:val="center"/>
            </w:pPr>
            <w:r>
              <w:rPr>
                <w:color w:val="000000"/>
                <w:sz w:val="24"/>
              </w:rPr>
              <w:t>浦发银行</w:t>
            </w:r>
          </w:p>
        </w:tc>
        <w:tc>
          <w:tcPr>
            <w:tcW w:w="2880" w:type="dxa"/>
            <w:vAlign w:val="center"/>
          </w:tcPr>
          <w:p w:rsidR="00477BC6" w:rsidRDefault="002675AC">
            <w:pPr>
              <w:jc w:val="right"/>
            </w:pPr>
            <w:r>
              <w:rPr>
                <w:color w:val="000000"/>
                <w:sz w:val="24"/>
              </w:rPr>
              <w:t>2,855,537.00</w:t>
            </w:r>
          </w:p>
        </w:tc>
        <w:tc>
          <w:tcPr>
            <w:tcW w:w="1620" w:type="dxa"/>
            <w:vAlign w:val="center"/>
          </w:tcPr>
          <w:p w:rsidR="00477BC6" w:rsidRDefault="002675AC">
            <w:pPr>
              <w:jc w:val="right"/>
            </w:pPr>
            <w:r>
              <w:rPr>
                <w:color w:val="000000"/>
                <w:sz w:val="24"/>
              </w:rPr>
              <w:t>0.80</w:t>
            </w:r>
          </w:p>
        </w:tc>
      </w:tr>
      <w:tr w:rsidR="00477BC6">
        <w:tc>
          <w:tcPr>
            <w:tcW w:w="870" w:type="dxa"/>
            <w:vAlign w:val="center"/>
          </w:tcPr>
          <w:p w:rsidR="00477BC6" w:rsidRDefault="002675AC">
            <w:pPr>
              <w:jc w:val="center"/>
            </w:pPr>
            <w:r>
              <w:rPr>
                <w:color w:val="000000"/>
                <w:sz w:val="24"/>
              </w:rPr>
              <w:t>5</w:t>
            </w:r>
          </w:p>
        </w:tc>
        <w:tc>
          <w:tcPr>
            <w:tcW w:w="1650" w:type="dxa"/>
            <w:vAlign w:val="center"/>
          </w:tcPr>
          <w:p w:rsidR="00477BC6" w:rsidRDefault="002675AC">
            <w:pPr>
              <w:jc w:val="center"/>
            </w:pPr>
            <w:r>
              <w:rPr>
                <w:color w:val="000000"/>
                <w:sz w:val="24"/>
              </w:rPr>
              <w:t>600900</w:t>
            </w:r>
          </w:p>
        </w:tc>
        <w:tc>
          <w:tcPr>
            <w:tcW w:w="1980" w:type="dxa"/>
            <w:vAlign w:val="center"/>
          </w:tcPr>
          <w:p w:rsidR="00477BC6" w:rsidRDefault="002675AC">
            <w:pPr>
              <w:jc w:val="center"/>
            </w:pPr>
            <w:r>
              <w:rPr>
                <w:color w:val="000000"/>
                <w:sz w:val="24"/>
              </w:rPr>
              <w:t>长江电力</w:t>
            </w:r>
          </w:p>
        </w:tc>
        <w:tc>
          <w:tcPr>
            <w:tcW w:w="2880" w:type="dxa"/>
            <w:vAlign w:val="center"/>
          </w:tcPr>
          <w:p w:rsidR="00477BC6" w:rsidRDefault="002675AC">
            <w:pPr>
              <w:jc w:val="right"/>
            </w:pPr>
            <w:r>
              <w:rPr>
                <w:color w:val="000000"/>
                <w:sz w:val="24"/>
              </w:rPr>
              <w:t>2,557,333.00</w:t>
            </w:r>
          </w:p>
        </w:tc>
        <w:tc>
          <w:tcPr>
            <w:tcW w:w="1620" w:type="dxa"/>
            <w:vAlign w:val="center"/>
          </w:tcPr>
          <w:p w:rsidR="00477BC6" w:rsidRDefault="002675AC">
            <w:pPr>
              <w:jc w:val="right"/>
            </w:pPr>
            <w:r>
              <w:rPr>
                <w:color w:val="000000"/>
                <w:sz w:val="24"/>
              </w:rPr>
              <w:t>0.72</w:t>
            </w:r>
          </w:p>
        </w:tc>
      </w:tr>
      <w:tr w:rsidR="00477BC6">
        <w:tc>
          <w:tcPr>
            <w:tcW w:w="870" w:type="dxa"/>
            <w:vAlign w:val="center"/>
          </w:tcPr>
          <w:p w:rsidR="00477BC6" w:rsidRDefault="002675AC">
            <w:pPr>
              <w:jc w:val="center"/>
            </w:pPr>
            <w:r>
              <w:rPr>
                <w:color w:val="000000"/>
                <w:sz w:val="24"/>
              </w:rPr>
              <w:t>6</w:t>
            </w:r>
          </w:p>
        </w:tc>
        <w:tc>
          <w:tcPr>
            <w:tcW w:w="1650" w:type="dxa"/>
            <w:vAlign w:val="center"/>
          </w:tcPr>
          <w:p w:rsidR="00477BC6" w:rsidRDefault="002675AC">
            <w:pPr>
              <w:jc w:val="center"/>
            </w:pPr>
            <w:r>
              <w:rPr>
                <w:color w:val="000000"/>
                <w:sz w:val="24"/>
              </w:rPr>
              <w:t>601398</w:t>
            </w:r>
          </w:p>
        </w:tc>
        <w:tc>
          <w:tcPr>
            <w:tcW w:w="1980" w:type="dxa"/>
            <w:vAlign w:val="center"/>
          </w:tcPr>
          <w:p w:rsidR="00477BC6" w:rsidRDefault="002675AC">
            <w:pPr>
              <w:jc w:val="center"/>
            </w:pPr>
            <w:r>
              <w:rPr>
                <w:color w:val="000000"/>
                <w:sz w:val="24"/>
              </w:rPr>
              <w:t>工商银行</w:t>
            </w:r>
          </w:p>
        </w:tc>
        <w:tc>
          <w:tcPr>
            <w:tcW w:w="2880" w:type="dxa"/>
            <w:vAlign w:val="center"/>
          </w:tcPr>
          <w:p w:rsidR="00477BC6" w:rsidRDefault="002675AC">
            <w:pPr>
              <w:jc w:val="right"/>
            </w:pPr>
            <w:r>
              <w:rPr>
                <w:color w:val="000000"/>
                <w:sz w:val="24"/>
              </w:rPr>
              <w:t>2,522,678.00</w:t>
            </w:r>
          </w:p>
        </w:tc>
        <w:tc>
          <w:tcPr>
            <w:tcW w:w="1620" w:type="dxa"/>
            <w:vAlign w:val="center"/>
          </w:tcPr>
          <w:p w:rsidR="00477BC6" w:rsidRDefault="002675AC">
            <w:pPr>
              <w:jc w:val="right"/>
            </w:pPr>
            <w:r>
              <w:rPr>
                <w:color w:val="000000"/>
                <w:sz w:val="24"/>
              </w:rPr>
              <w:t>0.71</w:t>
            </w:r>
          </w:p>
        </w:tc>
      </w:tr>
      <w:tr w:rsidR="00477BC6">
        <w:tc>
          <w:tcPr>
            <w:tcW w:w="870" w:type="dxa"/>
            <w:vAlign w:val="center"/>
          </w:tcPr>
          <w:p w:rsidR="00477BC6" w:rsidRDefault="002675AC">
            <w:pPr>
              <w:jc w:val="center"/>
            </w:pPr>
            <w:r>
              <w:rPr>
                <w:color w:val="000000"/>
                <w:sz w:val="24"/>
              </w:rPr>
              <w:t>7</w:t>
            </w:r>
          </w:p>
        </w:tc>
        <w:tc>
          <w:tcPr>
            <w:tcW w:w="1650" w:type="dxa"/>
            <w:vAlign w:val="center"/>
          </w:tcPr>
          <w:p w:rsidR="00477BC6" w:rsidRDefault="002675AC">
            <w:pPr>
              <w:jc w:val="center"/>
            </w:pPr>
            <w:r>
              <w:rPr>
                <w:color w:val="000000"/>
                <w:sz w:val="24"/>
              </w:rPr>
              <w:t>601668</w:t>
            </w:r>
          </w:p>
        </w:tc>
        <w:tc>
          <w:tcPr>
            <w:tcW w:w="1980" w:type="dxa"/>
            <w:vAlign w:val="center"/>
          </w:tcPr>
          <w:p w:rsidR="00477BC6" w:rsidRDefault="002675AC">
            <w:pPr>
              <w:jc w:val="center"/>
            </w:pPr>
            <w:r>
              <w:rPr>
                <w:color w:val="000000"/>
                <w:sz w:val="24"/>
              </w:rPr>
              <w:t>中国建筑</w:t>
            </w:r>
          </w:p>
        </w:tc>
        <w:tc>
          <w:tcPr>
            <w:tcW w:w="2880" w:type="dxa"/>
            <w:vAlign w:val="center"/>
          </w:tcPr>
          <w:p w:rsidR="00477BC6" w:rsidRDefault="002675AC">
            <w:pPr>
              <w:jc w:val="right"/>
            </w:pPr>
            <w:r>
              <w:rPr>
                <w:color w:val="000000"/>
                <w:sz w:val="24"/>
              </w:rPr>
              <w:t>2,490,856.00</w:t>
            </w:r>
          </w:p>
        </w:tc>
        <w:tc>
          <w:tcPr>
            <w:tcW w:w="1620" w:type="dxa"/>
            <w:vAlign w:val="center"/>
          </w:tcPr>
          <w:p w:rsidR="00477BC6" w:rsidRDefault="002675AC">
            <w:pPr>
              <w:jc w:val="right"/>
            </w:pPr>
            <w:r>
              <w:rPr>
                <w:color w:val="000000"/>
                <w:sz w:val="24"/>
              </w:rPr>
              <w:t>0.70</w:t>
            </w:r>
          </w:p>
        </w:tc>
      </w:tr>
      <w:tr w:rsidR="00477BC6">
        <w:tc>
          <w:tcPr>
            <w:tcW w:w="870" w:type="dxa"/>
            <w:vAlign w:val="center"/>
          </w:tcPr>
          <w:p w:rsidR="00477BC6" w:rsidRDefault="002675AC">
            <w:pPr>
              <w:jc w:val="center"/>
            </w:pPr>
            <w:r>
              <w:rPr>
                <w:color w:val="000000"/>
                <w:sz w:val="24"/>
              </w:rPr>
              <w:t>8</w:t>
            </w:r>
          </w:p>
        </w:tc>
        <w:tc>
          <w:tcPr>
            <w:tcW w:w="1650" w:type="dxa"/>
            <w:vAlign w:val="center"/>
          </w:tcPr>
          <w:p w:rsidR="00477BC6" w:rsidRDefault="002675AC">
            <w:pPr>
              <w:jc w:val="center"/>
            </w:pPr>
            <w:r>
              <w:rPr>
                <w:color w:val="000000"/>
                <w:sz w:val="24"/>
              </w:rPr>
              <w:t>601601</w:t>
            </w:r>
          </w:p>
        </w:tc>
        <w:tc>
          <w:tcPr>
            <w:tcW w:w="1980" w:type="dxa"/>
            <w:vAlign w:val="center"/>
          </w:tcPr>
          <w:p w:rsidR="00477BC6" w:rsidRDefault="002675AC">
            <w:pPr>
              <w:jc w:val="center"/>
            </w:pPr>
            <w:r>
              <w:rPr>
                <w:color w:val="000000"/>
                <w:sz w:val="24"/>
              </w:rPr>
              <w:t>中国太保</w:t>
            </w:r>
          </w:p>
        </w:tc>
        <w:tc>
          <w:tcPr>
            <w:tcW w:w="2880" w:type="dxa"/>
            <w:vAlign w:val="center"/>
          </w:tcPr>
          <w:p w:rsidR="00477BC6" w:rsidRDefault="002675AC">
            <w:pPr>
              <w:jc w:val="right"/>
            </w:pPr>
            <w:r>
              <w:rPr>
                <w:color w:val="000000"/>
                <w:sz w:val="24"/>
              </w:rPr>
              <w:t>2,302,866.00</w:t>
            </w:r>
          </w:p>
        </w:tc>
        <w:tc>
          <w:tcPr>
            <w:tcW w:w="1620" w:type="dxa"/>
            <w:vAlign w:val="center"/>
          </w:tcPr>
          <w:p w:rsidR="00477BC6" w:rsidRDefault="002675AC">
            <w:pPr>
              <w:jc w:val="right"/>
            </w:pPr>
            <w:r>
              <w:rPr>
                <w:color w:val="000000"/>
                <w:sz w:val="24"/>
              </w:rPr>
              <w:t>0.65</w:t>
            </w:r>
          </w:p>
        </w:tc>
      </w:tr>
      <w:tr w:rsidR="00477BC6">
        <w:tc>
          <w:tcPr>
            <w:tcW w:w="870" w:type="dxa"/>
            <w:vAlign w:val="center"/>
          </w:tcPr>
          <w:p w:rsidR="00477BC6" w:rsidRDefault="002675AC">
            <w:pPr>
              <w:jc w:val="center"/>
            </w:pPr>
            <w:r>
              <w:rPr>
                <w:color w:val="000000"/>
                <w:sz w:val="24"/>
              </w:rPr>
              <w:t>9</w:t>
            </w:r>
          </w:p>
        </w:tc>
        <w:tc>
          <w:tcPr>
            <w:tcW w:w="1650" w:type="dxa"/>
            <w:vAlign w:val="center"/>
          </w:tcPr>
          <w:p w:rsidR="00477BC6" w:rsidRDefault="002675AC">
            <w:pPr>
              <w:jc w:val="center"/>
            </w:pPr>
            <w:r>
              <w:rPr>
                <w:color w:val="000000"/>
                <w:sz w:val="24"/>
              </w:rPr>
              <w:t>600048</w:t>
            </w:r>
          </w:p>
        </w:tc>
        <w:tc>
          <w:tcPr>
            <w:tcW w:w="1980" w:type="dxa"/>
            <w:vAlign w:val="center"/>
          </w:tcPr>
          <w:p w:rsidR="00477BC6" w:rsidRDefault="002675AC">
            <w:pPr>
              <w:jc w:val="center"/>
            </w:pPr>
            <w:r>
              <w:rPr>
                <w:color w:val="000000"/>
                <w:sz w:val="24"/>
              </w:rPr>
              <w:t>保利地产</w:t>
            </w:r>
          </w:p>
        </w:tc>
        <w:tc>
          <w:tcPr>
            <w:tcW w:w="2880" w:type="dxa"/>
            <w:vAlign w:val="center"/>
          </w:tcPr>
          <w:p w:rsidR="00477BC6" w:rsidRDefault="002675AC">
            <w:pPr>
              <w:jc w:val="right"/>
            </w:pPr>
            <w:r>
              <w:rPr>
                <w:color w:val="000000"/>
                <w:sz w:val="24"/>
              </w:rPr>
              <w:t>2,085,097.00</w:t>
            </w:r>
          </w:p>
        </w:tc>
        <w:tc>
          <w:tcPr>
            <w:tcW w:w="1620" w:type="dxa"/>
            <w:vAlign w:val="center"/>
          </w:tcPr>
          <w:p w:rsidR="00477BC6" w:rsidRDefault="002675AC">
            <w:pPr>
              <w:jc w:val="right"/>
            </w:pPr>
            <w:r>
              <w:rPr>
                <w:color w:val="000000"/>
                <w:sz w:val="24"/>
              </w:rPr>
              <w:t>0.58</w:t>
            </w:r>
          </w:p>
        </w:tc>
      </w:tr>
      <w:tr w:rsidR="00477BC6">
        <w:tc>
          <w:tcPr>
            <w:tcW w:w="870" w:type="dxa"/>
            <w:vAlign w:val="center"/>
          </w:tcPr>
          <w:p w:rsidR="00477BC6" w:rsidRDefault="002675AC">
            <w:pPr>
              <w:jc w:val="center"/>
            </w:pPr>
            <w:r>
              <w:rPr>
                <w:color w:val="000000"/>
                <w:sz w:val="24"/>
              </w:rPr>
              <w:t>10</w:t>
            </w:r>
          </w:p>
        </w:tc>
        <w:tc>
          <w:tcPr>
            <w:tcW w:w="1650" w:type="dxa"/>
            <w:vAlign w:val="center"/>
          </w:tcPr>
          <w:p w:rsidR="00477BC6" w:rsidRDefault="002675AC">
            <w:pPr>
              <w:jc w:val="center"/>
            </w:pPr>
            <w:r>
              <w:rPr>
                <w:color w:val="000000"/>
                <w:sz w:val="24"/>
              </w:rPr>
              <w:t>600104</w:t>
            </w:r>
          </w:p>
        </w:tc>
        <w:tc>
          <w:tcPr>
            <w:tcW w:w="1980" w:type="dxa"/>
            <w:vAlign w:val="center"/>
          </w:tcPr>
          <w:p w:rsidR="00477BC6" w:rsidRDefault="002675AC">
            <w:pPr>
              <w:jc w:val="center"/>
            </w:pPr>
            <w:r>
              <w:rPr>
                <w:color w:val="000000"/>
                <w:sz w:val="24"/>
              </w:rPr>
              <w:t>上汽集团</w:t>
            </w:r>
          </w:p>
        </w:tc>
        <w:tc>
          <w:tcPr>
            <w:tcW w:w="2880" w:type="dxa"/>
            <w:vAlign w:val="center"/>
          </w:tcPr>
          <w:p w:rsidR="00477BC6" w:rsidRDefault="002675AC">
            <w:pPr>
              <w:jc w:val="right"/>
            </w:pPr>
            <w:r>
              <w:rPr>
                <w:color w:val="000000"/>
                <w:sz w:val="24"/>
              </w:rPr>
              <w:t>1,842,154.00</w:t>
            </w:r>
          </w:p>
        </w:tc>
        <w:tc>
          <w:tcPr>
            <w:tcW w:w="1620" w:type="dxa"/>
            <w:vAlign w:val="center"/>
          </w:tcPr>
          <w:p w:rsidR="00477BC6" w:rsidRDefault="002675AC">
            <w:pPr>
              <w:jc w:val="right"/>
            </w:pPr>
            <w:r>
              <w:rPr>
                <w:color w:val="000000"/>
                <w:sz w:val="24"/>
              </w:rPr>
              <w:t>0.52</w:t>
            </w:r>
          </w:p>
        </w:tc>
      </w:tr>
      <w:tr w:rsidR="00477BC6">
        <w:tc>
          <w:tcPr>
            <w:tcW w:w="870" w:type="dxa"/>
            <w:vAlign w:val="center"/>
          </w:tcPr>
          <w:p w:rsidR="00477BC6" w:rsidRDefault="002675AC">
            <w:pPr>
              <w:jc w:val="center"/>
            </w:pPr>
            <w:r>
              <w:rPr>
                <w:color w:val="000000"/>
                <w:sz w:val="24"/>
              </w:rPr>
              <w:t>11</w:t>
            </w:r>
          </w:p>
        </w:tc>
        <w:tc>
          <w:tcPr>
            <w:tcW w:w="1650" w:type="dxa"/>
            <w:vAlign w:val="center"/>
          </w:tcPr>
          <w:p w:rsidR="00477BC6" w:rsidRDefault="002675AC">
            <w:pPr>
              <w:jc w:val="center"/>
            </w:pPr>
            <w:r>
              <w:rPr>
                <w:color w:val="000000"/>
                <w:sz w:val="24"/>
              </w:rPr>
              <w:t>600887</w:t>
            </w:r>
          </w:p>
        </w:tc>
        <w:tc>
          <w:tcPr>
            <w:tcW w:w="1980" w:type="dxa"/>
            <w:vAlign w:val="center"/>
          </w:tcPr>
          <w:p w:rsidR="00477BC6" w:rsidRDefault="002675AC">
            <w:pPr>
              <w:jc w:val="center"/>
            </w:pPr>
            <w:r>
              <w:rPr>
                <w:color w:val="000000"/>
                <w:sz w:val="24"/>
              </w:rPr>
              <w:t>伊利股份</w:t>
            </w:r>
          </w:p>
        </w:tc>
        <w:tc>
          <w:tcPr>
            <w:tcW w:w="2880" w:type="dxa"/>
            <w:vAlign w:val="center"/>
          </w:tcPr>
          <w:p w:rsidR="00477BC6" w:rsidRDefault="002675AC">
            <w:pPr>
              <w:jc w:val="right"/>
            </w:pPr>
            <w:r>
              <w:rPr>
                <w:color w:val="000000"/>
                <w:sz w:val="24"/>
              </w:rPr>
              <w:t>1,796,927.00</w:t>
            </w:r>
          </w:p>
        </w:tc>
        <w:tc>
          <w:tcPr>
            <w:tcW w:w="1620" w:type="dxa"/>
            <w:vAlign w:val="center"/>
          </w:tcPr>
          <w:p w:rsidR="00477BC6" w:rsidRDefault="002675AC">
            <w:pPr>
              <w:jc w:val="right"/>
            </w:pPr>
            <w:r>
              <w:rPr>
                <w:color w:val="000000"/>
                <w:sz w:val="24"/>
              </w:rPr>
              <w:t>0.50</w:t>
            </w:r>
          </w:p>
        </w:tc>
      </w:tr>
      <w:tr w:rsidR="00477BC6">
        <w:tc>
          <w:tcPr>
            <w:tcW w:w="870" w:type="dxa"/>
            <w:vAlign w:val="center"/>
          </w:tcPr>
          <w:p w:rsidR="00477BC6" w:rsidRDefault="002675AC">
            <w:pPr>
              <w:jc w:val="center"/>
            </w:pPr>
            <w:r>
              <w:rPr>
                <w:color w:val="000000"/>
                <w:sz w:val="24"/>
              </w:rPr>
              <w:t>12</w:t>
            </w:r>
          </w:p>
        </w:tc>
        <w:tc>
          <w:tcPr>
            <w:tcW w:w="1650" w:type="dxa"/>
            <w:vAlign w:val="center"/>
          </w:tcPr>
          <w:p w:rsidR="00477BC6" w:rsidRDefault="002675AC">
            <w:pPr>
              <w:jc w:val="center"/>
            </w:pPr>
            <w:r>
              <w:rPr>
                <w:color w:val="000000"/>
                <w:sz w:val="24"/>
              </w:rPr>
              <w:t>600031</w:t>
            </w:r>
          </w:p>
        </w:tc>
        <w:tc>
          <w:tcPr>
            <w:tcW w:w="1980" w:type="dxa"/>
            <w:vAlign w:val="center"/>
          </w:tcPr>
          <w:p w:rsidR="00477BC6" w:rsidRDefault="002675AC">
            <w:pPr>
              <w:jc w:val="center"/>
            </w:pPr>
            <w:r>
              <w:rPr>
                <w:color w:val="000000"/>
                <w:sz w:val="24"/>
              </w:rPr>
              <w:t>三一重工</w:t>
            </w:r>
          </w:p>
        </w:tc>
        <w:tc>
          <w:tcPr>
            <w:tcW w:w="2880" w:type="dxa"/>
            <w:vAlign w:val="center"/>
          </w:tcPr>
          <w:p w:rsidR="00477BC6" w:rsidRDefault="002675AC">
            <w:pPr>
              <w:jc w:val="right"/>
            </w:pPr>
            <w:r>
              <w:rPr>
                <w:color w:val="000000"/>
                <w:sz w:val="24"/>
              </w:rPr>
              <w:t>1,618,642.00</w:t>
            </w:r>
          </w:p>
        </w:tc>
        <w:tc>
          <w:tcPr>
            <w:tcW w:w="1620" w:type="dxa"/>
            <w:vAlign w:val="center"/>
          </w:tcPr>
          <w:p w:rsidR="00477BC6" w:rsidRDefault="002675AC">
            <w:pPr>
              <w:jc w:val="right"/>
            </w:pPr>
            <w:r>
              <w:rPr>
                <w:color w:val="000000"/>
                <w:sz w:val="24"/>
              </w:rPr>
              <w:t>0.45</w:t>
            </w:r>
          </w:p>
        </w:tc>
      </w:tr>
      <w:tr w:rsidR="00477BC6">
        <w:tc>
          <w:tcPr>
            <w:tcW w:w="870" w:type="dxa"/>
            <w:vAlign w:val="center"/>
          </w:tcPr>
          <w:p w:rsidR="00477BC6" w:rsidRDefault="002675AC">
            <w:pPr>
              <w:jc w:val="center"/>
            </w:pPr>
            <w:r>
              <w:rPr>
                <w:color w:val="000000"/>
                <w:sz w:val="24"/>
              </w:rPr>
              <w:t>13</w:t>
            </w:r>
          </w:p>
        </w:tc>
        <w:tc>
          <w:tcPr>
            <w:tcW w:w="1650" w:type="dxa"/>
            <w:vAlign w:val="center"/>
          </w:tcPr>
          <w:p w:rsidR="00477BC6" w:rsidRDefault="002675AC">
            <w:pPr>
              <w:jc w:val="center"/>
            </w:pPr>
            <w:r>
              <w:rPr>
                <w:color w:val="000000"/>
                <w:sz w:val="24"/>
              </w:rPr>
              <w:t>601988</w:t>
            </w:r>
          </w:p>
        </w:tc>
        <w:tc>
          <w:tcPr>
            <w:tcW w:w="1980" w:type="dxa"/>
            <w:vAlign w:val="center"/>
          </w:tcPr>
          <w:p w:rsidR="00477BC6" w:rsidRDefault="002675AC">
            <w:pPr>
              <w:jc w:val="center"/>
            </w:pPr>
            <w:r>
              <w:rPr>
                <w:color w:val="000000"/>
                <w:sz w:val="24"/>
              </w:rPr>
              <w:t>中国银行</w:t>
            </w:r>
          </w:p>
        </w:tc>
        <w:tc>
          <w:tcPr>
            <w:tcW w:w="2880" w:type="dxa"/>
            <w:vAlign w:val="center"/>
          </w:tcPr>
          <w:p w:rsidR="00477BC6" w:rsidRDefault="002675AC">
            <w:pPr>
              <w:jc w:val="right"/>
            </w:pPr>
            <w:r>
              <w:rPr>
                <w:color w:val="000000"/>
                <w:sz w:val="24"/>
              </w:rPr>
              <w:t>1,605,141.00</w:t>
            </w:r>
          </w:p>
        </w:tc>
        <w:tc>
          <w:tcPr>
            <w:tcW w:w="1620" w:type="dxa"/>
            <w:vAlign w:val="center"/>
          </w:tcPr>
          <w:p w:rsidR="00477BC6" w:rsidRDefault="002675AC">
            <w:pPr>
              <w:jc w:val="right"/>
            </w:pPr>
            <w:r>
              <w:rPr>
                <w:color w:val="000000"/>
                <w:sz w:val="24"/>
              </w:rPr>
              <w:t>0.45</w:t>
            </w:r>
          </w:p>
        </w:tc>
      </w:tr>
      <w:tr w:rsidR="00477BC6">
        <w:tc>
          <w:tcPr>
            <w:tcW w:w="870" w:type="dxa"/>
            <w:vAlign w:val="center"/>
          </w:tcPr>
          <w:p w:rsidR="00477BC6" w:rsidRDefault="002675AC">
            <w:pPr>
              <w:jc w:val="center"/>
            </w:pPr>
            <w:r>
              <w:rPr>
                <w:color w:val="000000"/>
                <w:sz w:val="24"/>
              </w:rPr>
              <w:t>14</w:t>
            </w:r>
          </w:p>
        </w:tc>
        <w:tc>
          <w:tcPr>
            <w:tcW w:w="1650" w:type="dxa"/>
            <w:vAlign w:val="center"/>
          </w:tcPr>
          <w:p w:rsidR="00477BC6" w:rsidRDefault="002675AC">
            <w:pPr>
              <w:jc w:val="center"/>
            </w:pPr>
            <w:r>
              <w:rPr>
                <w:color w:val="000000"/>
                <w:sz w:val="24"/>
              </w:rPr>
              <w:t>601211</w:t>
            </w:r>
          </w:p>
        </w:tc>
        <w:tc>
          <w:tcPr>
            <w:tcW w:w="1980" w:type="dxa"/>
            <w:vAlign w:val="center"/>
          </w:tcPr>
          <w:p w:rsidR="00477BC6" w:rsidRDefault="002675AC">
            <w:pPr>
              <w:jc w:val="center"/>
            </w:pPr>
            <w:r>
              <w:rPr>
                <w:color w:val="000000"/>
                <w:sz w:val="24"/>
              </w:rPr>
              <w:t>国泰君安</w:t>
            </w:r>
          </w:p>
        </w:tc>
        <w:tc>
          <w:tcPr>
            <w:tcW w:w="2880" w:type="dxa"/>
            <w:vAlign w:val="center"/>
          </w:tcPr>
          <w:p w:rsidR="00477BC6" w:rsidRDefault="002675AC">
            <w:pPr>
              <w:jc w:val="right"/>
            </w:pPr>
            <w:r>
              <w:rPr>
                <w:color w:val="000000"/>
                <w:sz w:val="24"/>
              </w:rPr>
              <w:t>1,569,570.00</w:t>
            </w:r>
          </w:p>
        </w:tc>
        <w:tc>
          <w:tcPr>
            <w:tcW w:w="1620" w:type="dxa"/>
            <w:vAlign w:val="center"/>
          </w:tcPr>
          <w:p w:rsidR="00477BC6" w:rsidRDefault="002675AC">
            <w:pPr>
              <w:jc w:val="right"/>
            </w:pPr>
            <w:r>
              <w:rPr>
                <w:color w:val="000000"/>
                <w:sz w:val="24"/>
              </w:rPr>
              <w:t>0.44</w:t>
            </w:r>
          </w:p>
        </w:tc>
      </w:tr>
      <w:tr w:rsidR="00477BC6">
        <w:tc>
          <w:tcPr>
            <w:tcW w:w="870" w:type="dxa"/>
            <w:vAlign w:val="center"/>
          </w:tcPr>
          <w:p w:rsidR="00477BC6" w:rsidRDefault="002675AC">
            <w:pPr>
              <w:jc w:val="center"/>
            </w:pPr>
            <w:r>
              <w:rPr>
                <w:color w:val="000000"/>
                <w:sz w:val="24"/>
              </w:rPr>
              <w:t>15</w:t>
            </w:r>
          </w:p>
        </w:tc>
        <w:tc>
          <w:tcPr>
            <w:tcW w:w="1650" w:type="dxa"/>
            <w:vAlign w:val="center"/>
          </w:tcPr>
          <w:p w:rsidR="00477BC6" w:rsidRDefault="002675AC">
            <w:pPr>
              <w:jc w:val="center"/>
            </w:pPr>
            <w:r>
              <w:rPr>
                <w:color w:val="000000"/>
                <w:sz w:val="24"/>
              </w:rPr>
              <w:t>601766</w:t>
            </w:r>
          </w:p>
        </w:tc>
        <w:tc>
          <w:tcPr>
            <w:tcW w:w="1980" w:type="dxa"/>
            <w:vAlign w:val="center"/>
          </w:tcPr>
          <w:p w:rsidR="00477BC6" w:rsidRDefault="002675AC">
            <w:pPr>
              <w:jc w:val="center"/>
            </w:pPr>
            <w:r>
              <w:rPr>
                <w:color w:val="000000"/>
                <w:sz w:val="24"/>
              </w:rPr>
              <w:t>中国中车</w:t>
            </w:r>
          </w:p>
        </w:tc>
        <w:tc>
          <w:tcPr>
            <w:tcW w:w="2880" w:type="dxa"/>
            <w:vAlign w:val="center"/>
          </w:tcPr>
          <w:p w:rsidR="00477BC6" w:rsidRDefault="002675AC">
            <w:pPr>
              <w:jc w:val="right"/>
            </w:pPr>
            <w:r>
              <w:rPr>
                <w:color w:val="000000"/>
                <w:sz w:val="24"/>
              </w:rPr>
              <w:t>1,561,333.00</w:t>
            </w:r>
          </w:p>
        </w:tc>
        <w:tc>
          <w:tcPr>
            <w:tcW w:w="1620" w:type="dxa"/>
            <w:vAlign w:val="center"/>
          </w:tcPr>
          <w:p w:rsidR="00477BC6" w:rsidRDefault="002675AC">
            <w:pPr>
              <w:jc w:val="right"/>
            </w:pPr>
            <w:r>
              <w:rPr>
                <w:color w:val="000000"/>
                <w:sz w:val="24"/>
              </w:rPr>
              <w:t>0.44</w:t>
            </w:r>
          </w:p>
        </w:tc>
      </w:tr>
      <w:tr w:rsidR="00477BC6">
        <w:tc>
          <w:tcPr>
            <w:tcW w:w="870" w:type="dxa"/>
            <w:vAlign w:val="center"/>
          </w:tcPr>
          <w:p w:rsidR="00477BC6" w:rsidRDefault="002675AC">
            <w:pPr>
              <w:jc w:val="center"/>
            </w:pPr>
            <w:r>
              <w:rPr>
                <w:color w:val="000000"/>
                <w:sz w:val="24"/>
              </w:rPr>
              <w:t>16</w:t>
            </w:r>
          </w:p>
        </w:tc>
        <w:tc>
          <w:tcPr>
            <w:tcW w:w="1650" w:type="dxa"/>
            <w:vAlign w:val="center"/>
          </w:tcPr>
          <w:p w:rsidR="00477BC6" w:rsidRDefault="002675AC">
            <w:pPr>
              <w:jc w:val="center"/>
            </w:pPr>
            <w:r>
              <w:rPr>
                <w:color w:val="000000"/>
                <w:sz w:val="24"/>
              </w:rPr>
              <w:t>600309</w:t>
            </w:r>
          </w:p>
        </w:tc>
        <w:tc>
          <w:tcPr>
            <w:tcW w:w="1980" w:type="dxa"/>
            <w:vAlign w:val="center"/>
          </w:tcPr>
          <w:p w:rsidR="00477BC6" w:rsidRDefault="002675AC">
            <w:pPr>
              <w:jc w:val="center"/>
            </w:pPr>
            <w:r>
              <w:rPr>
                <w:color w:val="000000"/>
                <w:sz w:val="24"/>
              </w:rPr>
              <w:t>万华化学</w:t>
            </w:r>
          </w:p>
        </w:tc>
        <w:tc>
          <w:tcPr>
            <w:tcW w:w="2880" w:type="dxa"/>
            <w:vAlign w:val="center"/>
          </w:tcPr>
          <w:p w:rsidR="00477BC6" w:rsidRDefault="002675AC">
            <w:pPr>
              <w:jc w:val="right"/>
            </w:pPr>
            <w:r>
              <w:rPr>
                <w:color w:val="000000"/>
                <w:sz w:val="24"/>
              </w:rPr>
              <w:t>1,527,862.00</w:t>
            </w:r>
          </w:p>
        </w:tc>
        <w:tc>
          <w:tcPr>
            <w:tcW w:w="1620" w:type="dxa"/>
            <w:vAlign w:val="center"/>
          </w:tcPr>
          <w:p w:rsidR="00477BC6" w:rsidRDefault="002675AC">
            <w:pPr>
              <w:jc w:val="right"/>
            </w:pPr>
            <w:r>
              <w:rPr>
                <w:color w:val="000000"/>
                <w:sz w:val="24"/>
              </w:rPr>
              <w:t>0.43</w:t>
            </w:r>
          </w:p>
        </w:tc>
      </w:tr>
      <w:tr w:rsidR="00477BC6">
        <w:tc>
          <w:tcPr>
            <w:tcW w:w="870" w:type="dxa"/>
            <w:vAlign w:val="center"/>
          </w:tcPr>
          <w:p w:rsidR="00477BC6" w:rsidRDefault="002675AC">
            <w:pPr>
              <w:jc w:val="center"/>
            </w:pPr>
            <w:r>
              <w:rPr>
                <w:color w:val="000000"/>
                <w:sz w:val="24"/>
              </w:rPr>
              <w:t>17</w:t>
            </w:r>
          </w:p>
        </w:tc>
        <w:tc>
          <w:tcPr>
            <w:tcW w:w="1650" w:type="dxa"/>
            <w:vAlign w:val="center"/>
          </w:tcPr>
          <w:p w:rsidR="00477BC6" w:rsidRDefault="002675AC">
            <w:pPr>
              <w:jc w:val="center"/>
            </w:pPr>
            <w:r>
              <w:rPr>
                <w:color w:val="000000"/>
                <w:sz w:val="24"/>
              </w:rPr>
              <w:t>600028</w:t>
            </w:r>
          </w:p>
        </w:tc>
        <w:tc>
          <w:tcPr>
            <w:tcW w:w="1980" w:type="dxa"/>
            <w:vAlign w:val="center"/>
          </w:tcPr>
          <w:p w:rsidR="00477BC6" w:rsidRDefault="002675AC">
            <w:pPr>
              <w:jc w:val="center"/>
            </w:pPr>
            <w:r>
              <w:rPr>
                <w:color w:val="000000"/>
                <w:sz w:val="24"/>
              </w:rPr>
              <w:t>中国石化</w:t>
            </w:r>
          </w:p>
        </w:tc>
        <w:tc>
          <w:tcPr>
            <w:tcW w:w="2880" w:type="dxa"/>
            <w:vAlign w:val="center"/>
          </w:tcPr>
          <w:p w:rsidR="00477BC6" w:rsidRDefault="002675AC">
            <w:pPr>
              <w:jc w:val="right"/>
            </w:pPr>
            <w:r>
              <w:rPr>
                <w:color w:val="000000"/>
                <w:sz w:val="24"/>
              </w:rPr>
              <w:t>1,394,511.00</w:t>
            </w:r>
          </w:p>
        </w:tc>
        <w:tc>
          <w:tcPr>
            <w:tcW w:w="1620" w:type="dxa"/>
            <w:vAlign w:val="center"/>
          </w:tcPr>
          <w:p w:rsidR="00477BC6" w:rsidRDefault="002675AC">
            <w:pPr>
              <w:jc w:val="right"/>
            </w:pPr>
            <w:r>
              <w:rPr>
                <w:color w:val="000000"/>
                <w:sz w:val="24"/>
              </w:rPr>
              <w:t>0.39</w:t>
            </w:r>
          </w:p>
        </w:tc>
      </w:tr>
      <w:tr w:rsidR="00477BC6">
        <w:tc>
          <w:tcPr>
            <w:tcW w:w="870" w:type="dxa"/>
            <w:vAlign w:val="center"/>
          </w:tcPr>
          <w:p w:rsidR="00477BC6" w:rsidRDefault="002675AC">
            <w:pPr>
              <w:jc w:val="center"/>
            </w:pPr>
            <w:r>
              <w:rPr>
                <w:color w:val="000000"/>
                <w:sz w:val="24"/>
              </w:rPr>
              <w:t>18</w:t>
            </w:r>
          </w:p>
        </w:tc>
        <w:tc>
          <w:tcPr>
            <w:tcW w:w="1650" w:type="dxa"/>
            <w:vAlign w:val="center"/>
          </w:tcPr>
          <w:p w:rsidR="00477BC6" w:rsidRDefault="002675AC">
            <w:pPr>
              <w:jc w:val="center"/>
            </w:pPr>
            <w:r>
              <w:rPr>
                <w:color w:val="000000"/>
                <w:sz w:val="24"/>
              </w:rPr>
              <w:t>601818</w:t>
            </w:r>
          </w:p>
        </w:tc>
        <w:tc>
          <w:tcPr>
            <w:tcW w:w="1980" w:type="dxa"/>
            <w:vAlign w:val="center"/>
          </w:tcPr>
          <w:p w:rsidR="00477BC6" w:rsidRDefault="002675AC">
            <w:pPr>
              <w:jc w:val="center"/>
            </w:pPr>
            <w:r>
              <w:rPr>
                <w:color w:val="000000"/>
                <w:sz w:val="24"/>
              </w:rPr>
              <w:t>光大银行</w:t>
            </w:r>
          </w:p>
        </w:tc>
        <w:tc>
          <w:tcPr>
            <w:tcW w:w="2880" w:type="dxa"/>
            <w:vAlign w:val="center"/>
          </w:tcPr>
          <w:p w:rsidR="00477BC6" w:rsidRDefault="002675AC">
            <w:pPr>
              <w:jc w:val="right"/>
            </w:pPr>
            <w:r>
              <w:rPr>
                <w:color w:val="000000"/>
                <w:sz w:val="24"/>
              </w:rPr>
              <w:t>1,360,089.00</w:t>
            </w:r>
          </w:p>
        </w:tc>
        <w:tc>
          <w:tcPr>
            <w:tcW w:w="1620" w:type="dxa"/>
            <w:vAlign w:val="center"/>
          </w:tcPr>
          <w:p w:rsidR="00477BC6" w:rsidRDefault="002675AC">
            <w:pPr>
              <w:jc w:val="right"/>
            </w:pPr>
            <w:r>
              <w:rPr>
                <w:color w:val="000000"/>
                <w:sz w:val="24"/>
              </w:rPr>
              <w:t>0.38</w:t>
            </w:r>
          </w:p>
        </w:tc>
      </w:tr>
      <w:tr w:rsidR="00477BC6">
        <w:tc>
          <w:tcPr>
            <w:tcW w:w="870" w:type="dxa"/>
            <w:vAlign w:val="center"/>
          </w:tcPr>
          <w:p w:rsidR="00477BC6" w:rsidRDefault="002675AC">
            <w:pPr>
              <w:jc w:val="center"/>
            </w:pPr>
            <w:r>
              <w:rPr>
                <w:color w:val="000000"/>
                <w:sz w:val="24"/>
              </w:rPr>
              <w:t>19</w:t>
            </w:r>
          </w:p>
        </w:tc>
        <w:tc>
          <w:tcPr>
            <w:tcW w:w="1650" w:type="dxa"/>
            <w:vAlign w:val="center"/>
          </w:tcPr>
          <w:p w:rsidR="00477BC6" w:rsidRDefault="002675AC">
            <w:pPr>
              <w:jc w:val="center"/>
            </w:pPr>
            <w:r>
              <w:rPr>
                <w:color w:val="000000"/>
                <w:sz w:val="24"/>
              </w:rPr>
              <w:t>601229</w:t>
            </w:r>
          </w:p>
        </w:tc>
        <w:tc>
          <w:tcPr>
            <w:tcW w:w="1980" w:type="dxa"/>
            <w:vAlign w:val="center"/>
          </w:tcPr>
          <w:p w:rsidR="00477BC6" w:rsidRDefault="002675AC">
            <w:pPr>
              <w:jc w:val="center"/>
            </w:pPr>
            <w:r>
              <w:rPr>
                <w:color w:val="000000"/>
                <w:sz w:val="24"/>
              </w:rPr>
              <w:t>上海银行</w:t>
            </w:r>
          </w:p>
        </w:tc>
        <w:tc>
          <w:tcPr>
            <w:tcW w:w="2880" w:type="dxa"/>
            <w:vAlign w:val="center"/>
          </w:tcPr>
          <w:p w:rsidR="00477BC6" w:rsidRDefault="002675AC">
            <w:pPr>
              <w:jc w:val="right"/>
            </w:pPr>
            <w:r>
              <w:rPr>
                <w:color w:val="000000"/>
                <w:sz w:val="24"/>
              </w:rPr>
              <w:t>1,309,714.00</w:t>
            </w:r>
          </w:p>
        </w:tc>
        <w:tc>
          <w:tcPr>
            <w:tcW w:w="1620" w:type="dxa"/>
            <w:vAlign w:val="center"/>
          </w:tcPr>
          <w:p w:rsidR="00477BC6" w:rsidRDefault="002675AC">
            <w:pPr>
              <w:jc w:val="right"/>
            </w:pPr>
            <w:r>
              <w:rPr>
                <w:color w:val="000000"/>
                <w:sz w:val="24"/>
              </w:rPr>
              <w:t>0.37</w:t>
            </w:r>
          </w:p>
        </w:tc>
      </w:tr>
      <w:tr w:rsidR="00477BC6">
        <w:tc>
          <w:tcPr>
            <w:tcW w:w="870" w:type="dxa"/>
            <w:vAlign w:val="center"/>
          </w:tcPr>
          <w:p w:rsidR="00477BC6" w:rsidRDefault="002675AC">
            <w:pPr>
              <w:jc w:val="center"/>
            </w:pPr>
            <w:r>
              <w:rPr>
                <w:color w:val="000000"/>
                <w:sz w:val="24"/>
              </w:rPr>
              <w:t>20</w:t>
            </w:r>
          </w:p>
        </w:tc>
        <w:tc>
          <w:tcPr>
            <w:tcW w:w="1650" w:type="dxa"/>
            <w:vAlign w:val="center"/>
          </w:tcPr>
          <w:p w:rsidR="00477BC6" w:rsidRDefault="002675AC">
            <w:pPr>
              <w:jc w:val="center"/>
            </w:pPr>
            <w:r>
              <w:rPr>
                <w:color w:val="000000"/>
                <w:sz w:val="24"/>
              </w:rPr>
              <w:t>600690</w:t>
            </w:r>
          </w:p>
        </w:tc>
        <w:tc>
          <w:tcPr>
            <w:tcW w:w="1980" w:type="dxa"/>
            <w:vAlign w:val="center"/>
          </w:tcPr>
          <w:p w:rsidR="00477BC6" w:rsidRDefault="002675AC">
            <w:pPr>
              <w:jc w:val="center"/>
            </w:pPr>
            <w:r>
              <w:rPr>
                <w:color w:val="000000"/>
                <w:sz w:val="24"/>
              </w:rPr>
              <w:t>海尔智家</w:t>
            </w:r>
          </w:p>
        </w:tc>
        <w:tc>
          <w:tcPr>
            <w:tcW w:w="2880" w:type="dxa"/>
            <w:vAlign w:val="center"/>
          </w:tcPr>
          <w:p w:rsidR="00477BC6" w:rsidRDefault="002675AC">
            <w:pPr>
              <w:jc w:val="right"/>
            </w:pPr>
            <w:r>
              <w:rPr>
                <w:color w:val="000000"/>
                <w:sz w:val="24"/>
              </w:rPr>
              <w:t>1,275,101.00</w:t>
            </w:r>
          </w:p>
        </w:tc>
        <w:tc>
          <w:tcPr>
            <w:tcW w:w="1620" w:type="dxa"/>
            <w:vAlign w:val="center"/>
          </w:tcPr>
          <w:p w:rsidR="00477BC6" w:rsidRDefault="002675AC">
            <w:pPr>
              <w:jc w:val="right"/>
            </w:pPr>
            <w:r>
              <w:rPr>
                <w:color w:val="000000"/>
                <w:sz w:val="24"/>
              </w:rPr>
              <w:t>0.36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5963316"/>
      <w:r w:rsidRPr="00AD0E47">
        <w:rPr>
          <w:rFonts w:ascii="Times New Roman" w:hAnsi="Times New Roman"/>
          <w:kern w:val="0"/>
          <w:szCs w:val="24"/>
        </w:rPr>
        <w:t>8.5.3</w:t>
      </w:r>
      <w:r w:rsidRPr="00AD0E47">
        <w:rPr>
          <w:rFonts w:ascii="Times New Roman" w:hAnsi="Times New Roman" w:hint="eastAsia"/>
          <w:kern w:val="0"/>
          <w:szCs w:val="24"/>
        </w:rPr>
        <w:t>买入股票的成本总额及卖出股票的收入总额</w:t>
      </w:r>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21,645,749.69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105,161,099.62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4" w:name="_Toc234814104"/>
      <w:bookmarkStart w:id="225" w:name="_Toc361324883"/>
      <w:bookmarkStart w:id="226" w:name="_Toc35963317"/>
      <w:r w:rsidRPr="00AD0E47">
        <w:rPr>
          <w:rFonts w:ascii="Times New Roman" w:hAnsi="Times New Roman"/>
          <w:kern w:val="0"/>
          <w:szCs w:val="24"/>
        </w:rPr>
        <w:t>8.6</w:t>
      </w:r>
      <w:r w:rsidRPr="00AD0E47">
        <w:rPr>
          <w:rFonts w:ascii="Times New Roman" w:hAnsi="Times New Roman" w:hint="eastAsia"/>
          <w:kern w:val="0"/>
          <w:szCs w:val="24"/>
        </w:rPr>
        <w:t>期末按债券品种分类的债券投资组合</w:t>
      </w:r>
      <w:bookmarkEnd w:id="224"/>
      <w:bookmarkEnd w:id="225"/>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2,509,997.50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0.71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2,509,997.50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0.71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2,509,997.50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0.71</w:t>
            </w:r>
          </w:p>
        </w:tc>
      </w:tr>
    </w:tbl>
    <w:p w:rsidR="001A59F9" w:rsidRPr="00AD0E47" w:rsidRDefault="001A59F9" w:rsidP="00AD0E47">
      <w:pPr>
        <w:pStyle w:val="20"/>
        <w:spacing w:before="29" w:after="0" w:line="288" w:lineRule="auto"/>
        <w:rPr>
          <w:rFonts w:ascii="Times New Roman" w:hAnsi="Times New Roman"/>
          <w:kern w:val="0"/>
          <w:szCs w:val="24"/>
        </w:rPr>
      </w:pPr>
      <w:bookmarkStart w:id="227" w:name="_Toc361324884"/>
      <w:bookmarkStart w:id="228" w:name="_Toc35963318"/>
      <w:r w:rsidRPr="00AD0E47">
        <w:rPr>
          <w:rFonts w:ascii="Times New Roman" w:hAnsi="Times New Roman"/>
          <w:kern w:val="0"/>
          <w:szCs w:val="24"/>
        </w:rPr>
        <w:t>8.7</w:t>
      </w:r>
      <w:bookmarkStart w:id="229"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7"/>
      <w:bookmarkEnd w:id="228"/>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477BC6">
        <w:trPr>
          <w:jc w:val="center"/>
        </w:trPr>
        <w:tc>
          <w:tcPr>
            <w:tcW w:w="892" w:type="dxa"/>
            <w:vAlign w:val="center"/>
          </w:tcPr>
          <w:p w:rsidR="00477BC6" w:rsidRDefault="002675AC">
            <w:pPr>
              <w:jc w:val="center"/>
            </w:pPr>
            <w:r>
              <w:rPr>
                <w:color w:val="000000"/>
                <w:sz w:val="24"/>
              </w:rPr>
              <w:t>1</w:t>
            </w:r>
          </w:p>
        </w:tc>
        <w:tc>
          <w:tcPr>
            <w:tcW w:w="1670" w:type="dxa"/>
            <w:vAlign w:val="center"/>
          </w:tcPr>
          <w:p w:rsidR="00477BC6" w:rsidRDefault="002675AC">
            <w:pPr>
              <w:jc w:val="center"/>
            </w:pPr>
            <w:r>
              <w:rPr>
                <w:color w:val="000000"/>
                <w:sz w:val="24"/>
              </w:rPr>
              <w:t>018007</w:t>
            </w:r>
          </w:p>
        </w:tc>
        <w:tc>
          <w:tcPr>
            <w:tcW w:w="1282" w:type="dxa"/>
            <w:vAlign w:val="center"/>
          </w:tcPr>
          <w:p w:rsidR="00477BC6" w:rsidRDefault="002675AC">
            <w:pPr>
              <w:jc w:val="center"/>
            </w:pPr>
            <w:r>
              <w:rPr>
                <w:color w:val="000000"/>
                <w:sz w:val="24"/>
              </w:rPr>
              <w:t>国开</w:t>
            </w:r>
            <w:r>
              <w:rPr>
                <w:color w:val="000000"/>
                <w:sz w:val="24"/>
              </w:rPr>
              <w:t>1801</w:t>
            </w:r>
          </w:p>
        </w:tc>
        <w:tc>
          <w:tcPr>
            <w:tcW w:w="1849" w:type="dxa"/>
            <w:vAlign w:val="center"/>
          </w:tcPr>
          <w:p w:rsidR="00477BC6" w:rsidRDefault="002675AC">
            <w:pPr>
              <w:jc w:val="right"/>
            </w:pPr>
            <w:r>
              <w:rPr>
                <w:color w:val="000000"/>
                <w:sz w:val="24"/>
              </w:rPr>
              <w:t>14,930</w:t>
            </w:r>
          </w:p>
        </w:tc>
        <w:tc>
          <w:tcPr>
            <w:tcW w:w="2126" w:type="dxa"/>
            <w:vAlign w:val="center"/>
          </w:tcPr>
          <w:p w:rsidR="00477BC6" w:rsidRDefault="002675AC">
            <w:pPr>
              <w:jc w:val="right"/>
            </w:pPr>
            <w:r>
              <w:rPr>
                <w:color w:val="000000"/>
                <w:sz w:val="24"/>
              </w:rPr>
              <w:t>1,504,197.50</w:t>
            </w:r>
          </w:p>
        </w:tc>
        <w:tc>
          <w:tcPr>
            <w:tcW w:w="1578" w:type="dxa"/>
            <w:vAlign w:val="center"/>
          </w:tcPr>
          <w:p w:rsidR="00477BC6" w:rsidRDefault="002675AC">
            <w:pPr>
              <w:jc w:val="right"/>
            </w:pPr>
            <w:r>
              <w:rPr>
                <w:color w:val="000000"/>
                <w:sz w:val="24"/>
              </w:rPr>
              <w:t>0.42</w:t>
            </w:r>
          </w:p>
        </w:tc>
      </w:tr>
      <w:tr w:rsidR="00477BC6">
        <w:trPr>
          <w:jc w:val="center"/>
        </w:trPr>
        <w:tc>
          <w:tcPr>
            <w:tcW w:w="892" w:type="dxa"/>
            <w:vAlign w:val="center"/>
          </w:tcPr>
          <w:p w:rsidR="00477BC6" w:rsidRDefault="002675AC">
            <w:pPr>
              <w:jc w:val="center"/>
            </w:pPr>
            <w:r>
              <w:rPr>
                <w:color w:val="000000"/>
                <w:sz w:val="24"/>
              </w:rPr>
              <w:t>2</w:t>
            </w:r>
          </w:p>
        </w:tc>
        <w:tc>
          <w:tcPr>
            <w:tcW w:w="1670" w:type="dxa"/>
            <w:vAlign w:val="center"/>
          </w:tcPr>
          <w:p w:rsidR="00477BC6" w:rsidRDefault="002675AC">
            <w:pPr>
              <w:jc w:val="center"/>
            </w:pPr>
            <w:r>
              <w:rPr>
                <w:color w:val="000000"/>
                <w:sz w:val="24"/>
              </w:rPr>
              <w:t>108602</w:t>
            </w:r>
          </w:p>
        </w:tc>
        <w:tc>
          <w:tcPr>
            <w:tcW w:w="1282" w:type="dxa"/>
            <w:vAlign w:val="center"/>
          </w:tcPr>
          <w:p w:rsidR="00477BC6" w:rsidRDefault="002675AC">
            <w:pPr>
              <w:jc w:val="center"/>
            </w:pPr>
            <w:r>
              <w:rPr>
                <w:color w:val="000000"/>
                <w:sz w:val="24"/>
              </w:rPr>
              <w:t>国开</w:t>
            </w:r>
            <w:r>
              <w:rPr>
                <w:color w:val="000000"/>
                <w:sz w:val="24"/>
              </w:rPr>
              <w:t>1704</w:t>
            </w:r>
          </w:p>
        </w:tc>
        <w:tc>
          <w:tcPr>
            <w:tcW w:w="1849" w:type="dxa"/>
            <w:vAlign w:val="center"/>
          </w:tcPr>
          <w:p w:rsidR="00477BC6" w:rsidRDefault="002675AC">
            <w:pPr>
              <w:jc w:val="right"/>
            </w:pPr>
            <w:r>
              <w:rPr>
                <w:color w:val="000000"/>
                <w:sz w:val="24"/>
              </w:rPr>
              <w:t>10,000</w:t>
            </w:r>
          </w:p>
        </w:tc>
        <w:tc>
          <w:tcPr>
            <w:tcW w:w="2126" w:type="dxa"/>
            <w:vAlign w:val="center"/>
          </w:tcPr>
          <w:p w:rsidR="00477BC6" w:rsidRDefault="002675AC">
            <w:pPr>
              <w:jc w:val="right"/>
            </w:pPr>
            <w:r>
              <w:rPr>
                <w:color w:val="000000"/>
                <w:sz w:val="24"/>
              </w:rPr>
              <w:t>1,005,800.00</w:t>
            </w:r>
          </w:p>
        </w:tc>
        <w:tc>
          <w:tcPr>
            <w:tcW w:w="1578" w:type="dxa"/>
            <w:vAlign w:val="center"/>
          </w:tcPr>
          <w:p w:rsidR="00477BC6" w:rsidRDefault="002675AC">
            <w:pPr>
              <w:jc w:val="right"/>
            </w:pPr>
            <w:r>
              <w:rPr>
                <w:color w:val="000000"/>
                <w:sz w:val="24"/>
              </w:rPr>
              <w:t>0.28</w:t>
            </w:r>
          </w:p>
        </w:tc>
      </w:tr>
    </w:tbl>
    <w:p w:rsidR="001A59F9" w:rsidRPr="00AD0E47" w:rsidRDefault="001A59F9" w:rsidP="00AD0E47">
      <w:pPr>
        <w:pStyle w:val="20"/>
        <w:spacing w:before="29" w:after="0" w:line="288" w:lineRule="auto"/>
        <w:rPr>
          <w:rFonts w:ascii="Times New Roman" w:hAnsi="Times New Roman"/>
          <w:kern w:val="0"/>
          <w:szCs w:val="24"/>
        </w:rPr>
      </w:pPr>
      <w:bookmarkStart w:id="230" w:name="_Toc361324885"/>
      <w:bookmarkStart w:id="231" w:name="_Toc35963319"/>
      <w:r w:rsidRPr="00AD0E47">
        <w:rPr>
          <w:rFonts w:ascii="Times New Roman" w:hAnsi="Times New Roman"/>
          <w:kern w:val="0"/>
          <w:szCs w:val="24"/>
        </w:rPr>
        <w:t>8.8</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0"/>
      <w:bookmarkEnd w:id="231"/>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2" w:name="_Toc35963320"/>
      <w:r w:rsidRPr="00AD0E47">
        <w:rPr>
          <w:rFonts w:ascii="Times New Roman" w:hAnsi="Times New Roman"/>
          <w:kern w:val="0"/>
          <w:szCs w:val="24"/>
        </w:rPr>
        <w:t>8.9</w:t>
      </w:r>
      <w:r w:rsidRPr="00AD0E47">
        <w:rPr>
          <w:rFonts w:ascii="Times New Roman" w:hAnsi="Times New Roman" w:hint="eastAsia"/>
          <w:kern w:val="0"/>
          <w:szCs w:val="24"/>
        </w:rPr>
        <w:t>报告期末按公允价值占基金资产净值比例大小排序的前五名贵金属投资明细</w:t>
      </w:r>
      <w:bookmarkEnd w:id="232"/>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6"/>
      <w:bookmarkStart w:id="234" w:name="_Toc35963321"/>
      <w:r w:rsidRPr="00AD0E47">
        <w:rPr>
          <w:rFonts w:ascii="Times New Roman" w:hAnsi="Times New Roman"/>
          <w:kern w:val="0"/>
          <w:szCs w:val="24"/>
        </w:rPr>
        <w:t>8.10</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3"/>
      <w:bookmarkEnd w:id="23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5" w:name="_Toc35963322"/>
      <w:r w:rsidRPr="00AD0E47">
        <w:rPr>
          <w:rFonts w:ascii="Times New Roman" w:hAnsi="Times New Roman" w:hint="eastAsia"/>
          <w:kern w:val="0"/>
          <w:szCs w:val="24"/>
        </w:rPr>
        <w:t xml:space="preserve">8.11 </w:t>
      </w:r>
      <w:r w:rsidRPr="00AD0E47">
        <w:rPr>
          <w:rFonts w:ascii="Times New Roman" w:hAnsi="Times New Roman" w:hint="eastAsia"/>
          <w:kern w:val="0"/>
          <w:szCs w:val="24"/>
        </w:rPr>
        <w:t>报告期末本基金投资的股指期货交易情况说明</w:t>
      </w:r>
      <w:bookmarkEnd w:id="235"/>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6" w:name="_Toc35963323"/>
      <w:r w:rsidRPr="00AD0E47">
        <w:rPr>
          <w:rFonts w:ascii="Times New Roman" w:hAnsi="Times New Roman" w:hint="eastAsia"/>
          <w:kern w:val="0"/>
          <w:szCs w:val="24"/>
        </w:rPr>
        <w:t>8.12</w:t>
      </w:r>
      <w:r w:rsidRPr="00AD0E47">
        <w:rPr>
          <w:rFonts w:ascii="Times New Roman" w:hAnsi="Times New Roman" w:hint="eastAsia"/>
          <w:kern w:val="0"/>
          <w:szCs w:val="24"/>
        </w:rPr>
        <w:t>报告期末本基金投资的国债期货交易情况说明</w:t>
      </w:r>
      <w:bookmarkEnd w:id="236"/>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61324887"/>
      <w:bookmarkStart w:id="238" w:name="_Toc35963324"/>
      <w:r w:rsidRPr="00AD0E47">
        <w:rPr>
          <w:rFonts w:ascii="Times New Roman" w:hAnsi="Times New Roman"/>
          <w:kern w:val="0"/>
          <w:szCs w:val="24"/>
        </w:rPr>
        <w:t xml:space="preserve">8.13 </w:t>
      </w:r>
      <w:r w:rsidRPr="00AD0E47">
        <w:rPr>
          <w:rFonts w:ascii="Times New Roman" w:hAnsi="Times New Roman" w:hint="eastAsia"/>
          <w:kern w:val="0"/>
          <w:szCs w:val="24"/>
        </w:rPr>
        <w:t>投资组合报告附注</w:t>
      </w:r>
      <w:bookmarkEnd w:id="237"/>
      <w:bookmarkEnd w:id="238"/>
    </w:p>
    <w:p w:rsidR="001A59F9" w:rsidRPr="00250232" w:rsidRDefault="001A59F9" w:rsidP="00250232">
      <w:pPr>
        <w:spacing w:before="29" w:line="288" w:lineRule="auto"/>
        <w:rPr>
          <w:color w:val="000000"/>
          <w:sz w:val="24"/>
        </w:rPr>
      </w:pPr>
      <w:r w:rsidRPr="00CB5E66">
        <w:rPr>
          <w:b/>
          <w:color w:val="000000"/>
          <w:sz w:val="24"/>
        </w:rPr>
        <w:t>8.13.1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8.13.2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9" w:name="_Toc35963325"/>
      <w:r w:rsidRPr="00AD0E47">
        <w:rPr>
          <w:rFonts w:ascii="Times New Roman" w:hAnsi="Times New Roman"/>
          <w:kern w:val="0"/>
          <w:szCs w:val="24"/>
        </w:rPr>
        <w:t>8.13.3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39"/>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12,766.16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53,328.58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65,134.66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131,229.40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5963326"/>
      <w:r w:rsidRPr="00AD0E47">
        <w:rPr>
          <w:rFonts w:ascii="Times New Roman" w:hAnsi="Times New Roman"/>
          <w:kern w:val="0"/>
          <w:szCs w:val="24"/>
        </w:rPr>
        <w:t>8.13.4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35963327"/>
      <w:r w:rsidRPr="00AD0E47">
        <w:rPr>
          <w:rFonts w:ascii="Times New Roman" w:hAnsi="Times New Roman"/>
          <w:kern w:val="0"/>
          <w:szCs w:val="24"/>
        </w:rPr>
        <w:t>8.13.5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4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35963328"/>
      <w:r w:rsidRPr="00AD0E47">
        <w:rPr>
          <w:rFonts w:ascii="Times New Roman" w:hAnsi="Times New Roman"/>
          <w:kern w:val="0"/>
          <w:szCs w:val="24"/>
        </w:rPr>
        <w:t>8.13.6</w:t>
      </w:r>
      <w:r w:rsidRPr="00AD0E47">
        <w:rPr>
          <w:rFonts w:ascii="Times New Roman" w:hAnsi="Times New Roman" w:hint="eastAsia"/>
          <w:kern w:val="0"/>
          <w:szCs w:val="24"/>
        </w:rPr>
        <w:t>投资组合报告附注的其他文字描述部分</w:t>
      </w:r>
      <w:bookmarkEnd w:id="242"/>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3" w:name="_Toc225500050"/>
      <w:bookmarkStart w:id="244" w:name="_Toc361324888"/>
      <w:bookmarkStart w:id="245" w:name="_Toc3596332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3"/>
      <w:bookmarkEnd w:id="244"/>
      <w:bookmarkEnd w:id="245"/>
    </w:p>
    <w:p w:rsidR="001A59F9" w:rsidRPr="00AD0E47" w:rsidRDefault="001A59F9" w:rsidP="00AD0E47">
      <w:pPr>
        <w:pStyle w:val="20"/>
        <w:spacing w:before="29" w:after="0" w:line="288" w:lineRule="auto"/>
        <w:rPr>
          <w:rFonts w:ascii="Times New Roman" w:hAnsi="Times New Roman"/>
          <w:kern w:val="0"/>
          <w:szCs w:val="24"/>
        </w:rPr>
      </w:pPr>
      <w:bookmarkStart w:id="246" w:name="_Toc225500051"/>
      <w:bookmarkStart w:id="247" w:name="_Toc361324889"/>
      <w:bookmarkStart w:id="248" w:name="_Toc3596333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6"/>
      <w:bookmarkEnd w:id="247"/>
      <w:bookmarkEnd w:id="24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DA0973" w:rsidRPr="00A138F0" w:rsidTr="00DA0973">
        <w:trPr>
          <w:jc w:val="center"/>
        </w:trPr>
        <w:tc>
          <w:tcPr>
            <w:tcW w:w="964" w:type="pct"/>
            <w:vMerge w:val="restart"/>
            <w:tcBorders>
              <w:top w:val="single" w:sz="8" w:space="0" w:color="000000"/>
              <w:left w:val="single" w:sz="8" w:space="0" w:color="000000"/>
              <w:right w:val="single" w:sz="8" w:space="0" w:color="000000"/>
            </w:tcBorders>
            <w:vAlign w:val="center"/>
          </w:tcPr>
          <w:p w:rsidR="00477BC6" w:rsidRDefault="002675AC">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DA0973" w:rsidRPr="00A138F0" w:rsidTr="00DA0973">
        <w:trPr>
          <w:jc w:val="center"/>
        </w:trPr>
        <w:tc>
          <w:tcPr>
            <w:tcW w:w="964" w:type="pct"/>
            <w:vMerge/>
            <w:tcBorders>
              <w:left w:val="single" w:sz="8" w:space="0" w:color="000000"/>
              <w:right w:val="single" w:sz="8" w:space="0" w:color="000000"/>
            </w:tcBorders>
          </w:tcPr>
          <w:p w:rsidR="00477BC6" w:rsidRDefault="00477BC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DA0973" w:rsidRPr="00A138F0" w:rsidTr="00DA0973">
        <w:trPr>
          <w:jc w:val="center"/>
        </w:trPr>
        <w:tc>
          <w:tcPr>
            <w:tcW w:w="964" w:type="pct"/>
            <w:vMerge/>
            <w:tcBorders>
              <w:left w:val="single" w:sz="8" w:space="0" w:color="000000"/>
              <w:bottom w:val="single" w:sz="8" w:space="0" w:color="000000"/>
              <w:right w:val="single" w:sz="8" w:space="0" w:color="000000"/>
            </w:tcBorders>
          </w:tcPr>
          <w:p w:rsidR="00477BC6" w:rsidRDefault="00477BC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DA0973" w:rsidRPr="00A138F0" w:rsidTr="00DA0973">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477BC6" w:rsidRDefault="002675AC">
            <w:pPr>
              <w:jc w:val="right"/>
            </w:pPr>
            <w:r>
              <w:rPr>
                <w:kern w:val="0"/>
                <w:szCs w:val="21"/>
              </w:rPr>
              <w:t>7,651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34,286.82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19,239,886.23</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7.33%</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243,088,576.44</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92.67%</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9" w:name="_Toc361324891"/>
      <w:bookmarkStart w:id="250" w:name="_Toc35963331"/>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9"/>
      <w:bookmarkEnd w:id="250"/>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61,343.23</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1" w:name="_Toc3596333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2" w:name="_Toc225500053"/>
      <w:bookmarkStart w:id="253" w:name="_Toc361324892"/>
      <w:bookmarkStart w:id="254" w:name="_Toc3596333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2"/>
      <w:bookmarkEnd w:id="253"/>
      <w:bookmarkEnd w:id="2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7,090,257,767.14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328,555,431.41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21,894,267.60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88,121,236.34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262,328,462.67</w:t>
            </w:r>
          </w:p>
        </w:tc>
      </w:tr>
    </w:tbl>
    <w:p w:rsidR="00477BC6" w:rsidRDefault="002675A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5" w:name="_Toc225500054"/>
      <w:bookmarkStart w:id="256" w:name="_Toc361324893"/>
      <w:bookmarkStart w:id="257" w:name="_Toc3596333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5"/>
      <w:bookmarkEnd w:id="256"/>
      <w:bookmarkEnd w:id="257"/>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8" w:name="_Toc361324894"/>
      <w:bookmarkStart w:id="259" w:name="_Toc3596333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5"/>
      <w:bookmarkStart w:id="261" w:name="_Toc3596333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0"/>
      <w:bookmarkEnd w:id="261"/>
    </w:p>
    <w:p w:rsidR="00477BC6" w:rsidRDefault="002675AC">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2019</w:t>
      </w:r>
      <w:r w:rsidRPr="00F95F68">
        <w:rPr>
          <w:color w:val="000000"/>
          <w:sz w:val="24"/>
        </w:rPr>
        <w:t>年</w:t>
      </w:r>
      <w:r w:rsidRPr="00F95F68">
        <w:rPr>
          <w:color w:val="000000"/>
          <w:sz w:val="24"/>
        </w:rPr>
        <w:t>1</w:t>
      </w:r>
      <w:r w:rsidRPr="00F95F68">
        <w:rPr>
          <w:color w:val="000000"/>
          <w:sz w:val="24"/>
        </w:rPr>
        <w:t>月免去史静欣托管业务部副总裁职务，</w:t>
      </w:r>
      <w:r w:rsidRPr="00F95F68">
        <w:rPr>
          <w:color w:val="000000"/>
          <w:sz w:val="24"/>
        </w:rPr>
        <w:t>2019</w:t>
      </w:r>
      <w:r w:rsidRPr="00F95F68">
        <w:rPr>
          <w:color w:val="000000"/>
          <w:sz w:val="24"/>
        </w:rPr>
        <w:t>年</w:t>
      </w:r>
      <w:r w:rsidRPr="00F95F68">
        <w:rPr>
          <w:color w:val="000000"/>
          <w:sz w:val="24"/>
        </w:rPr>
        <w:t>4</w:t>
      </w:r>
      <w:r w:rsidRPr="00F95F68">
        <w:rPr>
          <w:color w:val="000000"/>
          <w:sz w:val="24"/>
        </w:rPr>
        <w:t>月免去马曙光托管业务部总裁职务。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6"/>
      <w:bookmarkStart w:id="263" w:name="_Toc3596333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4" w:name="_Toc361324897"/>
      <w:bookmarkStart w:id="265" w:name="_Toc3596333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4"/>
      <w:bookmarkEnd w:id="26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6" w:name="_Toc361324898"/>
      <w:bookmarkStart w:id="267" w:name="_Toc409100466"/>
      <w:bookmarkStart w:id="268" w:name="_Toc409100103"/>
      <w:bookmarkStart w:id="269" w:name="_Toc35963339"/>
      <w:r w:rsidRPr="00A968D5">
        <w:rPr>
          <w:rFonts w:ascii="Times New Roman" w:eastAsiaTheme="minorEastAsia" w:hAnsi="Times New Roman"/>
          <w:color w:val="000000" w:themeColor="text1"/>
          <w:kern w:val="0"/>
          <w:szCs w:val="24"/>
        </w:rPr>
        <w:t>11.</w:t>
      </w:r>
      <w:bookmarkEnd w:id="266"/>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7"/>
      <w:bookmarkEnd w:id="268"/>
      <w:bookmarkEnd w:id="269"/>
    </w:p>
    <w:p w:rsidR="001B561E" w:rsidRPr="00A968D5" w:rsidRDefault="001B561E" w:rsidP="00A968D5">
      <w:pPr>
        <w:spacing w:line="360" w:lineRule="auto"/>
        <w:ind w:firstLineChars="200" w:firstLine="480"/>
        <w:rPr>
          <w:rFonts w:eastAsiaTheme="minorEastAsia"/>
          <w:color w:val="000000" w:themeColor="text1"/>
          <w:sz w:val="24"/>
        </w:rPr>
      </w:pPr>
      <w:bookmarkStart w:id="270" w:name="OLE_LINK3"/>
      <w:r w:rsidRPr="00A968D5">
        <w:rPr>
          <w:rFonts w:eastAsiaTheme="minorEastAsia"/>
          <w:color w:val="000000" w:themeColor="text1"/>
          <w:sz w:val="24"/>
        </w:rPr>
        <w:t>本报告期内，为本基金提供审计服务的会计师事务所为普华永道中天会计师事务所（特殊普通合伙），本期审计费用为</w:t>
      </w:r>
      <w:r w:rsidRPr="00A968D5">
        <w:rPr>
          <w:rFonts w:eastAsiaTheme="minorEastAsia"/>
          <w:color w:val="000000" w:themeColor="text1"/>
          <w:sz w:val="24"/>
        </w:rPr>
        <w:t>60,000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1" w:name="_Toc409100104"/>
      <w:bookmarkStart w:id="272" w:name="_Toc409100467"/>
      <w:bookmarkStart w:id="273" w:name="_Toc361324899"/>
      <w:bookmarkStart w:id="274" w:name="_Toc35963340"/>
      <w:bookmarkEnd w:id="270"/>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71"/>
      <w:bookmarkEnd w:id="272"/>
      <w:bookmarkEnd w:id="273"/>
      <w:bookmarkEnd w:id="274"/>
    </w:p>
    <w:p w:rsidR="00477BC6" w:rsidRDefault="002675AC">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477BC6" w:rsidRDefault="002675AC">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477BC6" w:rsidRDefault="002675AC">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477BC6" w:rsidRDefault="002675AC">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5" w:name="_Toc361324900"/>
      <w:bookmarkStart w:id="276" w:name="_Toc409100468"/>
      <w:bookmarkStart w:id="277" w:name="_Toc409100105"/>
      <w:bookmarkStart w:id="278" w:name="_Toc3596334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5"/>
      <w:bookmarkEnd w:id="276"/>
      <w:bookmarkEnd w:id="277"/>
      <w:bookmarkEnd w:id="278"/>
    </w:p>
    <w:p w:rsidR="001B561E" w:rsidRPr="00A968D5" w:rsidRDefault="001B561E" w:rsidP="001B561E">
      <w:pPr>
        <w:spacing w:line="360" w:lineRule="auto"/>
        <w:rPr>
          <w:rFonts w:eastAsiaTheme="minorEastAsia"/>
          <w:b/>
          <w:color w:val="000000" w:themeColor="text1"/>
          <w:sz w:val="24"/>
        </w:rPr>
      </w:pPr>
      <w:bookmarkStart w:id="279"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9"/>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80"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477BC6">
        <w:tc>
          <w:tcPr>
            <w:tcW w:w="1560" w:type="dxa"/>
            <w:vAlign w:val="center"/>
          </w:tcPr>
          <w:p w:rsidR="00477BC6" w:rsidRDefault="002675AC">
            <w:pPr>
              <w:jc w:val="left"/>
            </w:pPr>
            <w:r>
              <w:rPr>
                <w:rFonts w:eastAsiaTheme="minorEastAsia"/>
                <w:color w:val="000000" w:themeColor="text1"/>
                <w:sz w:val="24"/>
              </w:rPr>
              <w:t>海通证券股份有限公司</w:t>
            </w:r>
          </w:p>
        </w:tc>
        <w:tc>
          <w:tcPr>
            <w:tcW w:w="780" w:type="dxa"/>
            <w:vAlign w:val="center"/>
          </w:tcPr>
          <w:p w:rsidR="00477BC6" w:rsidRDefault="002675AC">
            <w:pPr>
              <w:jc w:val="right"/>
            </w:pPr>
            <w:r>
              <w:rPr>
                <w:rFonts w:eastAsiaTheme="minorEastAsia"/>
                <w:color w:val="000000" w:themeColor="text1"/>
                <w:sz w:val="24"/>
              </w:rPr>
              <w:t>1</w:t>
            </w:r>
          </w:p>
        </w:tc>
        <w:tc>
          <w:tcPr>
            <w:tcW w:w="1800" w:type="dxa"/>
            <w:vAlign w:val="center"/>
          </w:tcPr>
          <w:p w:rsidR="00477BC6" w:rsidRDefault="002675AC">
            <w:pPr>
              <w:jc w:val="right"/>
            </w:pPr>
            <w:r>
              <w:rPr>
                <w:rFonts w:eastAsiaTheme="minorEastAsia"/>
                <w:color w:val="000000" w:themeColor="text1"/>
                <w:sz w:val="24"/>
              </w:rPr>
              <w:t>126,806,849.31</w:t>
            </w:r>
          </w:p>
        </w:tc>
        <w:tc>
          <w:tcPr>
            <w:tcW w:w="1080" w:type="dxa"/>
            <w:vAlign w:val="center"/>
          </w:tcPr>
          <w:p w:rsidR="00477BC6" w:rsidRDefault="002675AC">
            <w:pPr>
              <w:jc w:val="right"/>
            </w:pPr>
            <w:r>
              <w:rPr>
                <w:rFonts w:eastAsiaTheme="minorEastAsia"/>
                <w:color w:val="000000" w:themeColor="text1"/>
                <w:sz w:val="24"/>
              </w:rPr>
              <w:t>100.00%</w:t>
            </w:r>
          </w:p>
        </w:tc>
        <w:tc>
          <w:tcPr>
            <w:tcW w:w="1620" w:type="dxa"/>
            <w:vAlign w:val="center"/>
          </w:tcPr>
          <w:p w:rsidR="00477BC6" w:rsidRDefault="002675AC">
            <w:pPr>
              <w:jc w:val="right"/>
            </w:pPr>
            <w:r>
              <w:rPr>
                <w:rFonts w:eastAsiaTheme="minorEastAsia"/>
                <w:color w:val="000000" w:themeColor="text1"/>
                <w:sz w:val="24"/>
              </w:rPr>
              <w:t>118,098.47</w:t>
            </w:r>
          </w:p>
        </w:tc>
        <w:tc>
          <w:tcPr>
            <w:tcW w:w="1080" w:type="dxa"/>
            <w:vAlign w:val="center"/>
          </w:tcPr>
          <w:p w:rsidR="00477BC6" w:rsidRDefault="002675AC">
            <w:pPr>
              <w:jc w:val="right"/>
            </w:pPr>
            <w:r>
              <w:rPr>
                <w:rFonts w:eastAsiaTheme="minorEastAsia"/>
                <w:color w:val="000000" w:themeColor="text1"/>
                <w:sz w:val="24"/>
              </w:rPr>
              <w:t>100.00%</w:t>
            </w:r>
          </w:p>
        </w:tc>
        <w:tc>
          <w:tcPr>
            <w:tcW w:w="1080" w:type="dxa"/>
            <w:vAlign w:val="center"/>
          </w:tcPr>
          <w:p w:rsidR="00477BC6" w:rsidRDefault="002675AC">
            <w:pPr>
              <w:jc w:val="left"/>
            </w:pPr>
            <w:r>
              <w:rPr>
                <w:rFonts w:eastAsiaTheme="minorEastAsia"/>
                <w:color w:val="000000" w:themeColor="text1"/>
                <w:sz w:val="24"/>
              </w:rPr>
              <w:t>-</w:t>
            </w:r>
          </w:p>
        </w:tc>
      </w:tr>
      <w:tr w:rsidR="00477BC6">
        <w:tc>
          <w:tcPr>
            <w:tcW w:w="1560" w:type="dxa"/>
            <w:vAlign w:val="center"/>
          </w:tcPr>
          <w:p w:rsidR="00477BC6" w:rsidRDefault="002675AC">
            <w:pPr>
              <w:jc w:val="left"/>
            </w:pPr>
            <w:r>
              <w:rPr>
                <w:rFonts w:eastAsiaTheme="minorEastAsia"/>
                <w:color w:val="000000" w:themeColor="text1"/>
                <w:sz w:val="24"/>
              </w:rPr>
              <w:t>中国国际金融股份有限公司</w:t>
            </w:r>
          </w:p>
        </w:tc>
        <w:tc>
          <w:tcPr>
            <w:tcW w:w="780" w:type="dxa"/>
            <w:vAlign w:val="center"/>
          </w:tcPr>
          <w:p w:rsidR="00477BC6" w:rsidRDefault="002675AC">
            <w:pPr>
              <w:jc w:val="right"/>
            </w:pPr>
            <w:r>
              <w:rPr>
                <w:rFonts w:eastAsiaTheme="minorEastAsia"/>
                <w:color w:val="000000" w:themeColor="text1"/>
                <w:sz w:val="24"/>
              </w:rPr>
              <w:t>1</w:t>
            </w:r>
          </w:p>
        </w:tc>
        <w:tc>
          <w:tcPr>
            <w:tcW w:w="1800" w:type="dxa"/>
            <w:vAlign w:val="center"/>
          </w:tcPr>
          <w:p w:rsidR="00477BC6" w:rsidRDefault="002675AC">
            <w:pPr>
              <w:jc w:val="right"/>
            </w:pPr>
            <w:r>
              <w:rPr>
                <w:rFonts w:eastAsiaTheme="minorEastAsia"/>
                <w:color w:val="000000" w:themeColor="text1"/>
                <w:sz w:val="24"/>
              </w:rPr>
              <w:t>-</w:t>
            </w:r>
          </w:p>
        </w:tc>
        <w:tc>
          <w:tcPr>
            <w:tcW w:w="1080" w:type="dxa"/>
            <w:vAlign w:val="center"/>
          </w:tcPr>
          <w:p w:rsidR="00477BC6" w:rsidRDefault="002675AC">
            <w:pPr>
              <w:jc w:val="right"/>
            </w:pPr>
            <w:r>
              <w:rPr>
                <w:rFonts w:eastAsiaTheme="minorEastAsia"/>
                <w:color w:val="000000" w:themeColor="text1"/>
                <w:sz w:val="24"/>
              </w:rPr>
              <w:t>-</w:t>
            </w:r>
          </w:p>
        </w:tc>
        <w:tc>
          <w:tcPr>
            <w:tcW w:w="1620" w:type="dxa"/>
            <w:vAlign w:val="center"/>
          </w:tcPr>
          <w:p w:rsidR="00477BC6" w:rsidRDefault="002675AC">
            <w:pPr>
              <w:jc w:val="right"/>
            </w:pPr>
            <w:r>
              <w:rPr>
                <w:rFonts w:eastAsiaTheme="minorEastAsia"/>
                <w:color w:val="000000" w:themeColor="text1"/>
                <w:sz w:val="24"/>
              </w:rPr>
              <w:t>-</w:t>
            </w:r>
          </w:p>
        </w:tc>
        <w:tc>
          <w:tcPr>
            <w:tcW w:w="1080" w:type="dxa"/>
            <w:vAlign w:val="center"/>
          </w:tcPr>
          <w:p w:rsidR="00477BC6" w:rsidRDefault="002675AC">
            <w:pPr>
              <w:jc w:val="right"/>
            </w:pPr>
            <w:r>
              <w:rPr>
                <w:rFonts w:eastAsiaTheme="minorEastAsia"/>
                <w:color w:val="000000" w:themeColor="text1"/>
                <w:sz w:val="24"/>
              </w:rPr>
              <w:t>-</w:t>
            </w:r>
          </w:p>
        </w:tc>
        <w:tc>
          <w:tcPr>
            <w:tcW w:w="1080" w:type="dxa"/>
            <w:vAlign w:val="center"/>
          </w:tcPr>
          <w:p w:rsidR="00477BC6" w:rsidRDefault="002675AC">
            <w:pPr>
              <w:jc w:val="left"/>
            </w:pPr>
            <w:r>
              <w:rPr>
                <w:rFonts w:eastAsiaTheme="minorEastAsia"/>
                <w:color w:val="000000" w:themeColor="text1"/>
                <w:sz w:val="24"/>
              </w:rPr>
              <w:t>-</w:t>
            </w:r>
          </w:p>
        </w:tc>
      </w:tr>
      <w:tr w:rsidR="00477BC6">
        <w:tc>
          <w:tcPr>
            <w:tcW w:w="1560" w:type="dxa"/>
            <w:vAlign w:val="center"/>
          </w:tcPr>
          <w:p w:rsidR="00477BC6" w:rsidRDefault="002675AC">
            <w:pPr>
              <w:jc w:val="left"/>
            </w:pPr>
            <w:r>
              <w:rPr>
                <w:rFonts w:eastAsiaTheme="minorEastAsia"/>
                <w:color w:val="000000" w:themeColor="text1"/>
                <w:sz w:val="24"/>
              </w:rPr>
              <w:t>国泰君安证券股份有限公司</w:t>
            </w:r>
          </w:p>
        </w:tc>
        <w:tc>
          <w:tcPr>
            <w:tcW w:w="780" w:type="dxa"/>
            <w:vAlign w:val="center"/>
          </w:tcPr>
          <w:p w:rsidR="00477BC6" w:rsidRDefault="002675AC">
            <w:pPr>
              <w:jc w:val="right"/>
            </w:pPr>
            <w:r>
              <w:rPr>
                <w:rFonts w:eastAsiaTheme="minorEastAsia"/>
                <w:color w:val="000000" w:themeColor="text1"/>
                <w:sz w:val="24"/>
              </w:rPr>
              <w:t>2</w:t>
            </w:r>
          </w:p>
        </w:tc>
        <w:tc>
          <w:tcPr>
            <w:tcW w:w="1800" w:type="dxa"/>
            <w:vAlign w:val="center"/>
          </w:tcPr>
          <w:p w:rsidR="00477BC6" w:rsidRDefault="002675AC">
            <w:pPr>
              <w:jc w:val="right"/>
            </w:pPr>
            <w:r>
              <w:rPr>
                <w:rFonts w:eastAsiaTheme="minorEastAsia"/>
                <w:color w:val="000000" w:themeColor="text1"/>
                <w:sz w:val="24"/>
              </w:rPr>
              <w:t>-</w:t>
            </w:r>
          </w:p>
        </w:tc>
        <w:tc>
          <w:tcPr>
            <w:tcW w:w="1080" w:type="dxa"/>
            <w:vAlign w:val="center"/>
          </w:tcPr>
          <w:p w:rsidR="00477BC6" w:rsidRDefault="002675AC">
            <w:pPr>
              <w:jc w:val="right"/>
            </w:pPr>
            <w:r>
              <w:rPr>
                <w:rFonts w:eastAsiaTheme="minorEastAsia"/>
                <w:color w:val="000000" w:themeColor="text1"/>
                <w:sz w:val="24"/>
              </w:rPr>
              <w:t>-</w:t>
            </w:r>
          </w:p>
        </w:tc>
        <w:tc>
          <w:tcPr>
            <w:tcW w:w="1620" w:type="dxa"/>
            <w:vAlign w:val="center"/>
          </w:tcPr>
          <w:p w:rsidR="00477BC6" w:rsidRDefault="002675AC">
            <w:pPr>
              <w:jc w:val="right"/>
            </w:pPr>
            <w:r>
              <w:rPr>
                <w:rFonts w:eastAsiaTheme="minorEastAsia"/>
                <w:color w:val="000000" w:themeColor="text1"/>
                <w:sz w:val="24"/>
              </w:rPr>
              <w:t>-</w:t>
            </w:r>
          </w:p>
        </w:tc>
        <w:tc>
          <w:tcPr>
            <w:tcW w:w="1080" w:type="dxa"/>
            <w:vAlign w:val="center"/>
          </w:tcPr>
          <w:p w:rsidR="00477BC6" w:rsidRDefault="002675AC">
            <w:pPr>
              <w:jc w:val="right"/>
            </w:pPr>
            <w:r>
              <w:rPr>
                <w:rFonts w:eastAsiaTheme="minorEastAsia"/>
                <w:color w:val="000000" w:themeColor="text1"/>
                <w:sz w:val="24"/>
              </w:rPr>
              <w:t>-</w:t>
            </w:r>
          </w:p>
        </w:tc>
        <w:tc>
          <w:tcPr>
            <w:tcW w:w="1080" w:type="dxa"/>
            <w:vAlign w:val="center"/>
          </w:tcPr>
          <w:p w:rsidR="00477BC6" w:rsidRDefault="002675AC">
            <w:pPr>
              <w:jc w:val="left"/>
            </w:pPr>
            <w:r>
              <w:rPr>
                <w:rFonts w:eastAsiaTheme="minorEastAsia"/>
                <w:color w:val="000000" w:themeColor="text1"/>
                <w:sz w:val="24"/>
              </w:rPr>
              <w:t>-</w:t>
            </w:r>
          </w:p>
        </w:tc>
      </w:tr>
      <w:tr w:rsidR="00477BC6">
        <w:tc>
          <w:tcPr>
            <w:tcW w:w="1560" w:type="dxa"/>
            <w:vAlign w:val="center"/>
          </w:tcPr>
          <w:p w:rsidR="00477BC6" w:rsidRDefault="002675AC">
            <w:pPr>
              <w:jc w:val="left"/>
            </w:pPr>
            <w:r>
              <w:rPr>
                <w:rFonts w:eastAsiaTheme="minorEastAsia"/>
                <w:color w:val="000000" w:themeColor="text1"/>
                <w:sz w:val="24"/>
              </w:rPr>
              <w:t>光大证券股份有限公司</w:t>
            </w:r>
          </w:p>
        </w:tc>
        <w:tc>
          <w:tcPr>
            <w:tcW w:w="780" w:type="dxa"/>
            <w:vAlign w:val="center"/>
          </w:tcPr>
          <w:p w:rsidR="00477BC6" w:rsidRDefault="002675AC">
            <w:pPr>
              <w:jc w:val="right"/>
            </w:pPr>
            <w:r>
              <w:rPr>
                <w:rFonts w:eastAsiaTheme="minorEastAsia"/>
                <w:color w:val="000000" w:themeColor="text1"/>
                <w:sz w:val="24"/>
              </w:rPr>
              <w:t>1</w:t>
            </w:r>
          </w:p>
        </w:tc>
        <w:tc>
          <w:tcPr>
            <w:tcW w:w="1800" w:type="dxa"/>
            <w:vAlign w:val="center"/>
          </w:tcPr>
          <w:p w:rsidR="00477BC6" w:rsidRDefault="002675AC">
            <w:pPr>
              <w:jc w:val="right"/>
            </w:pPr>
            <w:r>
              <w:rPr>
                <w:rFonts w:eastAsiaTheme="minorEastAsia"/>
                <w:color w:val="000000" w:themeColor="text1"/>
                <w:sz w:val="24"/>
              </w:rPr>
              <w:t>-</w:t>
            </w:r>
          </w:p>
        </w:tc>
        <w:tc>
          <w:tcPr>
            <w:tcW w:w="1080" w:type="dxa"/>
            <w:vAlign w:val="center"/>
          </w:tcPr>
          <w:p w:rsidR="00477BC6" w:rsidRDefault="002675AC">
            <w:pPr>
              <w:jc w:val="right"/>
            </w:pPr>
            <w:r>
              <w:rPr>
                <w:rFonts w:eastAsiaTheme="minorEastAsia"/>
                <w:color w:val="000000" w:themeColor="text1"/>
                <w:sz w:val="24"/>
              </w:rPr>
              <w:t>-</w:t>
            </w:r>
          </w:p>
        </w:tc>
        <w:tc>
          <w:tcPr>
            <w:tcW w:w="1620" w:type="dxa"/>
            <w:vAlign w:val="center"/>
          </w:tcPr>
          <w:p w:rsidR="00477BC6" w:rsidRDefault="002675AC">
            <w:pPr>
              <w:jc w:val="right"/>
            </w:pPr>
            <w:r>
              <w:rPr>
                <w:rFonts w:eastAsiaTheme="minorEastAsia"/>
                <w:color w:val="000000" w:themeColor="text1"/>
                <w:sz w:val="24"/>
              </w:rPr>
              <w:t>-</w:t>
            </w:r>
          </w:p>
        </w:tc>
        <w:tc>
          <w:tcPr>
            <w:tcW w:w="1080" w:type="dxa"/>
            <w:vAlign w:val="center"/>
          </w:tcPr>
          <w:p w:rsidR="00477BC6" w:rsidRDefault="002675AC">
            <w:pPr>
              <w:jc w:val="right"/>
            </w:pPr>
            <w:r>
              <w:rPr>
                <w:rFonts w:eastAsiaTheme="minorEastAsia"/>
                <w:color w:val="000000" w:themeColor="text1"/>
                <w:sz w:val="24"/>
              </w:rPr>
              <w:t>-</w:t>
            </w:r>
          </w:p>
        </w:tc>
        <w:tc>
          <w:tcPr>
            <w:tcW w:w="1080" w:type="dxa"/>
            <w:vAlign w:val="center"/>
          </w:tcPr>
          <w:p w:rsidR="00477BC6" w:rsidRDefault="002675AC">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80"/>
    </w:p>
    <w:p w:rsidR="001B561E" w:rsidRPr="00A968D5" w:rsidRDefault="001B561E" w:rsidP="001B561E">
      <w:pPr>
        <w:spacing w:line="360" w:lineRule="auto"/>
        <w:ind w:firstLine="420"/>
        <w:jc w:val="right"/>
        <w:rPr>
          <w:rFonts w:eastAsiaTheme="minorEastAsia"/>
          <w:color w:val="000000" w:themeColor="text1"/>
          <w:sz w:val="24"/>
        </w:rPr>
      </w:pPr>
      <w:bookmarkStart w:id="281"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81"/>
    </w:p>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851"/>
        <w:gridCol w:w="1134"/>
        <w:gridCol w:w="889"/>
        <w:gridCol w:w="1237"/>
        <w:gridCol w:w="927"/>
        <w:gridCol w:w="1057"/>
        <w:gridCol w:w="905"/>
      </w:tblGrid>
      <w:tr w:rsidR="001B561E" w:rsidRPr="00A968D5" w:rsidTr="00DB5159">
        <w:tc>
          <w:tcPr>
            <w:tcW w:w="709"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1985"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023"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164"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c>
          <w:tcPr>
            <w:tcW w:w="1962"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基金交易</w:t>
            </w:r>
          </w:p>
        </w:tc>
      </w:tr>
      <w:tr w:rsidR="001B561E" w:rsidRPr="00A968D5" w:rsidTr="00DB5159">
        <w:tc>
          <w:tcPr>
            <w:tcW w:w="709"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134"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851"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34"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889"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23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92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c>
          <w:tcPr>
            <w:tcW w:w="105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905"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占当期基金成交总额的比例</w:t>
            </w:r>
          </w:p>
        </w:tc>
      </w:tr>
      <w:tr w:rsidR="00477BC6">
        <w:tc>
          <w:tcPr>
            <w:tcW w:w="709" w:type="dxa"/>
            <w:vAlign w:val="center"/>
          </w:tcPr>
          <w:p w:rsidR="00477BC6" w:rsidRDefault="002675AC">
            <w:pPr>
              <w:jc w:val="center"/>
            </w:pPr>
            <w:r>
              <w:rPr>
                <w:rFonts w:eastAsiaTheme="minorEastAsia"/>
                <w:color w:val="000000" w:themeColor="text1"/>
                <w:sz w:val="24"/>
              </w:rPr>
              <w:t>海通证券股份有限公司</w:t>
            </w:r>
          </w:p>
        </w:tc>
        <w:tc>
          <w:tcPr>
            <w:tcW w:w="1134" w:type="dxa"/>
            <w:vAlign w:val="center"/>
          </w:tcPr>
          <w:p w:rsidR="00477BC6" w:rsidRDefault="002675AC">
            <w:pPr>
              <w:jc w:val="right"/>
            </w:pPr>
            <w:r>
              <w:rPr>
                <w:rFonts w:eastAsiaTheme="minorEastAsia"/>
                <w:color w:val="000000" w:themeColor="text1"/>
                <w:sz w:val="24"/>
              </w:rPr>
              <w:t>1,504,698.80</w:t>
            </w:r>
          </w:p>
        </w:tc>
        <w:tc>
          <w:tcPr>
            <w:tcW w:w="851" w:type="dxa"/>
            <w:vAlign w:val="center"/>
          </w:tcPr>
          <w:p w:rsidR="00477BC6" w:rsidRDefault="002675AC">
            <w:pPr>
              <w:jc w:val="right"/>
            </w:pPr>
            <w:r>
              <w:rPr>
                <w:rFonts w:eastAsiaTheme="minorEastAsia"/>
                <w:color w:val="000000" w:themeColor="text1"/>
                <w:sz w:val="24"/>
              </w:rPr>
              <w:t>42.86%</w:t>
            </w:r>
          </w:p>
        </w:tc>
        <w:tc>
          <w:tcPr>
            <w:tcW w:w="1134" w:type="dxa"/>
            <w:vAlign w:val="center"/>
          </w:tcPr>
          <w:p w:rsidR="00477BC6" w:rsidRDefault="002675AC">
            <w:pPr>
              <w:jc w:val="right"/>
            </w:pPr>
            <w:r>
              <w:rPr>
                <w:rFonts w:eastAsiaTheme="minorEastAsia"/>
                <w:color w:val="000000" w:themeColor="text1"/>
                <w:sz w:val="24"/>
              </w:rPr>
              <w:t>-</w:t>
            </w:r>
          </w:p>
        </w:tc>
        <w:tc>
          <w:tcPr>
            <w:tcW w:w="889" w:type="dxa"/>
            <w:vAlign w:val="center"/>
          </w:tcPr>
          <w:p w:rsidR="00477BC6" w:rsidRDefault="002675AC">
            <w:pPr>
              <w:jc w:val="right"/>
            </w:pPr>
            <w:r>
              <w:rPr>
                <w:rFonts w:eastAsiaTheme="minorEastAsia"/>
                <w:color w:val="000000" w:themeColor="text1"/>
                <w:sz w:val="24"/>
              </w:rPr>
              <w:t>-</w:t>
            </w:r>
          </w:p>
        </w:tc>
        <w:tc>
          <w:tcPr>
            <w:tcW w:w="1237" w:type="dxa"/>
            <w:vAlign w:val="center"/>
          </w:tcPr>
          <w:p w:rsidR="00477BC6" w:rsidRDefault="002675AC">
            <w:pPr>
              <w:jc w:val="right"/>
            </w:pPr>
            <w:r>
              <w:rPr>
                <w:rFonts w:eastAsiaTheme="minorEastAsia"/>
                <w:color w:val="000000" w:themeColor="text1"/>
                <w:sz w:val="24"/>
              </w:rPr>
              <w:t>-</w:t>
            </w:r>
          </w:p>
        </w:tc>
        <w:tc>
          <w:tcPr>
            <w:tcW w:w="927" w:type="dxa"/>
            <w:vAlign w:val="center"/>
          </w:tcPr>
          <w:p w:rsidR="00477BC6" w:rsidRDefault="002675AC">
            <w:pPr>
              <w:jc w:val="right"/>
            </w:pPr>
            <w:r>
              <w:rPr>
                <w:rFonts w:eastAsiaTheme="minorEastAsia"/>
                <w:color w:val="000000" w:themeColor="text1"/>
                <w:sz w:val="24"/>
              </w:rPr>
              <w:t>-</w:t>
            </w:r>
          </w:p>
        </w:tc>
        <w:tc>
          <w:tcPr>
            <w:tcW w:w="1057" w:type="dxa"/>
            <w:vAlign w:val="center"/>
          </w:tcPr>
          <w:p w:rsidR="00477BC6" w:rsidRDefault="002675AC">
            <w:pPr>
              <w:jc w:val="right"/>
            </w:pPr>
            <w:r>
              <w:rPr>
                <w:rFonts w:eastAsiaTheme="minorEastAsia"/>
                <w:color w:val="000000" w:themeColor="text1"/>
                <w:sz w:val="24"/>
              </w:rPr>
              <w:t>-</w:t>
            </w:r>
          </w:p>
        </w:tc>
        <w:tc>
          <w:tcPr>
            <w:tcW w:w="905" w:type="dxa"/>
            <w:vAlign w:val="center"/>
          </w:tcPr>
          <w:p w:rsidR="00477BC6" w:rsidRDefault="002675AC">
            <w:pPr>
              <w:jc w:val="right"/>
            </w:pPr>
            <w:r>
              <w:rPr>
                <w:rFonts w:eastAsiaTheme="minorEastAsia"/>
                <w:color w:val="000000" w:themeColor="text1"/>
                <w:sz w:val="24"/>
              </w:rPr>
              <w:t>-</w:t>
            </w:r>
          </w:p>
        </w:tc>
      </w:tr>
      <w:tr w:rsidR="00477BC6">
        <w:tc>
          <w:tcPr>
            <w:tcW w:w="709" w:type="dxa"/>
            <w:vAlign w:val="center"/>
          </w:tcPr>
          <w:p w:rsidR="00477BC6" w:rsidRDefault="002675AC">
            <w:pPr>
              <w:jc w:val="center"/>
            </w:pPr>
            <w:r>
              <w:rPr>
                <w:rFonts w:eastAsiaTheme="minorEastAsia"/>
                <w:color w:val="000000" w:themeColor="text1"/>
                <w:sz w:val="24"/>
              </w:rPr>
              <w:t>国泰君安证券股份有限公司</w:t>
            </w:r>
          </w:p>
        </w:tc>
        <w:tc>
          <w:tcPr>
            <w:tcW w:w="1134" w:type="dxa"/>
            <w:vAlign w:val="center"/>
          </w:tcPr>
          <w:p w:rsidR="00477BC6" w:rsidRDefault="002675AC">
            <w:pPr>
              <w:jc w:val="right"/>
            </w:pPr>
            <w:r>
              <w:rPr>
                <w:rFonts w:eastAsiaTheme="minorEastAsia"/>
                <w:color w:val="000000" w:themeColor="text1"/>
                <w:sz w:val="24"/>
              </w:rPr>
              <w:t>2,005,656.76</w:t>
            </w:r>
          </w:p>
        </w:tc>
        <w:tc>
          <w:tcPr>
            <w:tcW w:w="851" w:type="dxa"/>
            <w:vAlign w:val="center"/>
          </w:tcPr>
          <w:p w:rsidR="00477BC6" w:rsidRDefault="002675AC">
            <w:pPr>
              <w:jc w:val="right"/>
            </w:pPr>
            <w:r>
              <w:rPr>
                <w:rFonts w:eastAsiaTheme="minorEastAsia"/>
                <w:color w:val="000000" w:themeColor="text1"/>
                <w:sz w:val="24"/>
              </w:rPr>
              <w:t>57.14%</w:t>
            </w:r>
          </w:p>
        </w:tc>
        <w:tc>
          <w:tcPr>
            <w:tcW w:w="1134" w:type="dxa"/>
            <w:vAlign w:val="center"/>
          </w:tcPr>
          <w:p w:rsidR="00477BC6" w:rsidRDefault="002675AC">
            <w:pPr>
              <w:jc w:val="right"/>
            </w:pPr>
            <w:r>
              <w:rPr>
                <w:rFonts w:eastAsiaTheme="minorEastAsia"/>
                <w:color w:val="000000" w:themeColor="text1"/>
                <w:sz w:val="24"/>
              </w:rPr>
              <w:t>-</w:t>
            </w:r>
          </w:p>
        </w:tc>
        <w:tc>
          <w:tcPr>
            <w:tcW w:w="889" w:type="dxa"/>
            <w:vAlign w:val="center"/>
          </w:tcPr>
          <w:p w:rsidR="00477BC6" w:rsidRDefault="002675AC">
            <w:pPr>
              <w:jc w:val="right"/>
            </w:pPr>
            <w:r>
              <w:rPr>
                <w:rFonts w:eastAsiaTheme="minorEastAsia"/>
                <w:color w:val="000000" w:themeColor="text1"/>
                <w:sz w:val="24"/>
              </w:rPr>
              <w:t>-</w:t>
            </w:r>
          </w:p>
        </w:tc>
        <w:tc>
          <w:tcPr>
            <w:tcW w:w="1237" w:type="dxa"/>
            <w:vAlign w:val="center"/>
          </w:tcPr>
          <w:p w:rsidR="00477BC6" w:rsidRDefault="002675AC">
            <w:pPr>
              <w:jc w:val="right"/>
            </w:pPr>
            <w:r>
              <w:rPr>
                <w:rFonts w:eastAsiaTheme="minorEastAsia"/>
                <w:color w:val="000000" w:themeColor="text1"/>
                <w:sz w:val="24"/>
              </w:rPr>
              <w:t>-</w:t>
            </w:r>
          </w:p>
        </w:tc>
        <w:tc>
          <w:tcPr>
            <w:tcW w:w="927" w:type="dxa"/>
            <w:vAlign w:val="center"/>
          </w:tcPr>
          <w:p w:rsidR="00477BC6" w:rsidRDefault="002675AC">
            <w:pPr>
              <w:jc w:val="right"/>
            </w:pPr>
            <w:r>
              <w:rPr>
                <w:rFonts w:eastAsiaTheme="minorEastAsia"/>
                <w:color w:val="000000" w:themeColor="text1"/>
                <w:sz w:val="24"/>
              </w:rPr>
              <w:t>-</w:t>
            </w:r>
          </w:p>
        </w:tc>
        <w:tc>
          <w:tcPr>
            <w:tcW w:w="1057" w:type="dxa"/>
            <w:vAlign w:val="center"/>
          </w:tcPr>
          <w:p w:rsidR="00477BC6" w:rsidRDefault="002675AC">
            <w:pPr>
              <w:jc w:val="right"/>
            </w:pPr>
            <w:r>
              <w:rPr>
                <w:rFonts w:eastAsiaTheme="minorEastAsia"/>
                <w:color w:val="000000" w:themeColor="text1"/>
                <w:sz w:val="24"/>
              </w:rPr>
              <w:t>-</w:t>
            </w:r>
          </w:p>
        </w:tc>
        <w:tc>
          <w:tcPr>
            <w:tcW w:w="905" w:type="dxa"/>
            <w:vAlign w:val="center"/>
          </w:tcPr>
          <w:p w:rsidR="00477BC6" w:rsidRDefault="002675AC">
            <w:pPr>
              <w:jc w:val="right"/>
            </w:pPr>
            <w:r>
              <w:rPr>
                <w:rFonts w:eastAsiaTheme="minorEastAsia"/>
                <w:color w:val="000000" w:themeColor="text1"/>
                <w:sz w:val="24"/>
              </w:rPr>
              <w:t>-</w:t>
            </w:r>
          </w:p>
        </w:tc>
      </w:tr>
    </w:tbl>
    <w:p w:rsidR="00477BC6" w:rsidRDefault="002675A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477BC6" w:rsidRDefault="002675A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2" w:name="_Toc361324901"/>
      <w:bookmarkStart w:id="283" w:name="_Toc35963342"/>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2"/>
      <w:bookmarkEnd w:id="2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477BC6">
        <w:tc>
          <w:tcPr>
            <w:tcW w:w="720" w:type="dxa"/>
            <w:vAlign w:val="center"/>
          </w:tcPr>
          <w:p w:rsidR="00477BC6" w:rsidRDefault="002675AC">
            <w:pPr>
              <w:jc w:val="center"/>
            </w:pPr>
            <w:r>
              <w:rPr>
                <w:color w:val="000000"/>
                <w:sz w:val="24"/>
              </w:rPr>
              <w:t>1</w:t>
            </w:r>
          </w:p>
        </w:tc>
        <w:tc>
          <w:tcPr>
            <w:tcW w:w="4320" w:type="dxa"/>
            <w:vAlign w:val="center"/>
          </w:tcPr>
          <w:p w:rsidR="00477BC6" w:rsidRDefault="002675AC">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2019-01-15</w:t>
            </w:r>
          </w:p>
        </w:tc>
      </w:tr>
      <w:tr w:rsidR="00477BC6">
        <w:tc>
          <w:tcPr>
            <w:tcW w:w="720" w:type="dxa"/>
            <w:vAlign w:val="center"/>
          </w:tcPr>
          <w:p w:rsidR="00477BC6" w:rsidRDefault="002675AC">
            <w:pPr>
              <w:jc w:val="center"/>
            </w:pPr>
            <w:r>
              <w:rPr>
                <w:color w:val="000000"/>
                <w:sz w:val="24"/>
              </w:rPr>
              <w:t>2</w:t>
            </w:r>
          </w:p>
        </w:tc>
        <w:tc>
          <w:tcPr>
            <w:tcW w:w="4320" w:type="dxa"/>
            <w:vAlign w:val="center"/>
          </w:tcPr>
          <w:p w:rsidR="00477BC6" w:rsidRDefault="002675AC">
            <w:pPr>
              <w:jc w:val="left"/>
            </w:pPr>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2019-01-18</w:t>
            </w:r>
          </w:p>
        </w:tc>
      </w:tr>
      <w:tr w:rsidR="00477BC6">
        <w:tc>
          <w:tcPr>
            <w:tcW w:w="720" w:type="dxa"/>
            <w:vAlign w:val="center"/>
          </w:tcPr>
          <w:p w:rsidR="00477BC6" w:rsidRDefault="002675AC">
            <w:pPr>
              <w:jc w:val="center"/>
            </w:pPr>
            <w:r>
              <w:rPr>
                <w:color w:val="000000"/>
                <w:sz w:val="24"/>
              </w:rPr>
              <w:t>3</w:t>
            </w:r>
          </w:p>
        </w:tc>
        <w:tc>
          <w:tcPr>
            <w:tcW w:w="4320" w:type="dxa"/>
            <w:vAlign w:val="center"/>
          </w:tcPr>
          <w:p w:rsidR="00477BC6" w:rsidRDefault="002675AC">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477BC6" w:rsidRDefault="002675AC">
            <w:pPr>
              <w:jc w:val="center"/>
            </w:pPr>
            <w:r>
              <w:rPr>
                <w:color w:val="000000"/>
                <w:sz w:val="24"/>
              </w:rPr>
              <w:t>上海证券报</w:t>
            </w:r>
          </w:p>
        </w:tc>
        <w:tc>
          <w:tcPr>
            <w:tcW w:w="1629" w:type="dxa"/>
            <w:vAlign w:val="center"/>
          </w:tcPr>
          <w:p w:rsidR="00477BC6" w:rsidRDefault="002675AC">
            <w:pPr>
              <w:jc w:val="center"/>
            </w:pPr>
            <w:r>
              <w:rPr>
                <w:color w:val="000000"/>
                <w:sz w:val="24"/>
              </w:rPr>
              <w:t>2019-01-21</w:t>
            </w:r>
          </w:p>
        </w:tc>
      </w:tr>
      <w:tr w:rsidR="00477BC6">
        <w:tc>
          <w:tcPr>
            <w:tcW w:w="720" w:type="dxa"/>
            <w:vAlign w:val="center"/>
          </w:tcPr>
          <w:p w:rsidR="00477BC6" w:rsidRDefault="002675AC">
            <w:pPr>
              <w:jc w:val="center"/>
            </w:pPr>
            <w:r>
              <w:rPr>
                <w:color w:val="000000"/>
                <w:sz w:val="24"/>
              </w:rPr>
              <w:t>4</w:t>
            </w:r>
          </w:p>
        </w:tc>
        <w:tc>
          <w:tcPr>
            <w:tcW w:w="4320" w:type="dxa"/>
            <w:vAlign w:val="center"/>
          </w:tcPr>
          <w:p w:rsidR="00477BC6" w:rsidRDefault="002675AC">
            <w:pPr>
              <w:jc w:val="left"/>
            </w:pPr>
            <w:r>
              <w:rPr>
                <w:color w:val="000000"/>
                <w:sz w:val="24"/>
              </w:rPr>
              <w:t>交银施罗德基金管理有限公司关于旗下部分基金参加交通银行股份有限公司手机银行定期定额投资起点金额调整的公告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2019-01-24</w:t>
            </w:r>
          </w:p>
        </w:tc>
      </w:tr>
      <w:tr w:rsidR="00477BC6">
        <w:tc>
          <w:tcPr>
            <w:tcW w:w="720" w:type="dxa"/>
            <w:vAlign w:val="center"/>
          </w:tcPr>
          <w:p w:rsidR="00477BC6" w:rsidRDefault="002675AC">
            <w:pPr>
              <w:jc w:val="center"/>
            </w:pPr>
            <w:r>
              <w:rPr>
                <w:color w:val="000000"/>
                <w:sz w:val="24"/>
              </w:rPr>
              <w:t>5</w:t>
            </w:r>
          </w:p>
        </w:tc>
        <w:tc>
          <w:tcPr>
            <w:tcW w:w="4320" w:type="dxa"/>
            <w:vAlign w:val="center"/>
          </w:tcPr>
          <w:p w:rsidR="00477BC6" w:rsidRDefault="002675AC">
            <w:pPr>
              <w:jc w:val="left"/>
            </w:pPr>
            <w:r>
              <w:rPr>
                <w:color w:val="000000"/>
                <w:sz w:val="24"/>
              </w:rPr>
              <w:t>交银施罗德基金管理有限公司关于开展网上直销交易平台交易费率优惠活动的公告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2019-01-28</w:t>
            </w:r>
          </w:p>
        </w:tc>
      </w:tr>
      <w:tr w:rsidR="00477BC6">
        <w:tc>
          <w:tcPr>
            <w:tcW w:w="720" w:type="dxa"/>
            <w:vAlign w:val="center"/>
          </w:tcPr>
          <w:p w:rsidR="00477BC6" w:rsidRDefault="002675AC">
            <w:pPr>
              <w:jc w:val="center"/>
            </w:pPr>
            <w:r>
              <w:rPr>
                <w:color w:val="000000"/>
                <w:sz w:val="24"/>
              </w:rPr>
              <w:t>6</w:t>
            </w:r>
          </w:p>
        </w:tc>
        <w:tc>
          <w:tcPr>
            <w:tcW w:w="4320" w:type="dxa"/>
            <w:vAlign w:val="center"/>
          </w:tcPr>
          <w:p w:rsidR="00477BC6" w:rsidRDefault="002675AC">
            <w:pPr>
              <w:jc w:val="left"/>
            </w:pPr>
            <w:r>
              <w:rPr>
                <w:color w:val="000000"/>
                <w:sz w:val="24"/>
              </w:rPr>
              <w:t>交银施罗德基金管理有限公司关于暂停大泰金石基金销售有限公司办理相关销售业务的公告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2019-01-29</w:t>
            </w:r>
          </w:p>
        </w:tc>
      </w:tr>
      <w:tr w:rsidR="00477BC6">
        <w:tc>
          <w:tcPr>
            <w:tcW w:w="720" w:type="dxa"/>
            <w:vAlign w:val="center"/>
          </w:tcPr>
          <w:p w:rsidR="00477BC6" w:rsidRDefault="002675AC">
            <w:pPr>
              <w:jc w:val="center"/>
            </w:pPr>
            <w:r>
              <w:rPr>
                <w:color w:val="000000"/>
                <w:sz w:val="24"/>
              </w:rPr>
              <w:t>7</w:t>
            </w:r>
          </w:p>
        </w:tc>
        <w:tc>
          <w:tcPr>
            <w:tcW w:w="4320" w:type="dxa"/>
            <w:vAlign w:val="center"/>
          </w:tcPr>
          <w:p w:rsidR="00477BC6" w:rsidRDefault="002675AC">
            <w:pPr>
              <w:jc w:val="left"/>
            </w:pPr>
            <w:r>
              <w:rPr>
                <w:color w:val="000000"/>
                <w:sz w:val="24"/>
              </w:rPr>
              <w:t>交银施罗德基金管理有限公司关于总经理变更的公告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2019-02-28</w:t>
            </w:r>
          </w:p>
        </w:tc>
      </w:tr>
      <w:tr w:rsidR="00477BC6">
        <w:tc>
          <w:tcPr>
            <w:tcW w:w="720" w:type="dxa"/>
            <w:vAlign w:val="center"/>
          </w:tcPr>
          <w:p w:rsidR="00477BC6" w:rsidRDefault="002675AC">
            <w:pPr>
              <w:jc w:val="center"/>
            </w:pPr>
            <w:r>
              <w:rPr>
                <w:color w:val="000000"/>
                <w:sz w:val="24"/>
              </w:rPr>
              <w:t>8</w:t>
            </w:r>
          </w:p>
        </w:tc>
        <w:tc>
          <w:tcPr>
            <w:tcW w:w="4320" w:type="dxa"/>
            <w:vAlign w:val="center"/>
          </w:tcPr>
          <w:p w:rsidR="00477BC6" w:rsidRDefault="002675AC">
            <w:pPr>
              <w:jc w:val="left"/>
            </w:pPr>
            <w:r>
              <w:rPr>
                <w:color w:val="000000"/>
                <w:sz w:val="24"/>
              </w:rPr>
              <w:t>交银施罗德基金管理有限公司关于暂停苏州财路基金销售有限公司办理相关销售业务的公告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2019-03-07</w:t>
            </w:r>
          </w:p>
        </w:tc>
      </w:tr>
      <w:tr w:rsidR="00477BC6">
        <w:tc>
          <w:tcPr>
            <w:tcW w:w="720" w:type="dxa"/>
            <w:vAlign w:val="center"/>
          </w:tcPr>
          <w:p w:rsidR="00477BC6" w:rsidRDefault="002675AC">
            <w:pPr>
              <w:jc w:val="center"/>
            </w:pPr>
            <w:r>
              <w:rPr>
                <w:color w:val="000000"/>
                <w:sz w:val="24"/>
              </w:rPr>
              <w:t>9</w:t>
            </w:r>
          </w:p>
        </w:tc>
        <w:tc>
          <w:tcPr>
            <w:tcW w:w="4320" w:type="dxa"/>
            <w:vAlign w:val="center"/>
          </w:tcPr>
          <w:p w:rsidR="00477BC6" w:rsidRDefault="002675AC">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2018</w:t>
            </w:r>
            <w:r>
              <w:rPr>
                <w:color w:val="000000"/>
                <w:sz w:val="24"/>
              </w:rPr>
              <w:t>年年度报告摘要</w:t>
            </w:r>
          </w:p>
        </w:tc>
        <w:tc>
          <w:tcPr>
            <w:tcW w:w="2331" w:type="dxa"/>
            <w:vAlign w:val="center"/>
          </w:tcPr>
          <w:p w:rsidR="00477BC6" w:rsidRDefault="002675AC">
            <w:pPr>
              <w:jc w:val="center"/>
            </w:pPr>
            <w:r>
              <w:rPr>
                <w:color w:val="000000"/>
                <w:sz w:val="24"/>
              </w:rPr>
              <w:t>上海证券报</w:t>
            </w:r>
          </w:p>
        </w:tc>
        <w:tc>
          <w:tcPr>
            <w:tcW w:w="1629" w:type="dxa"/>
            <w:vAlign w:val="center"/>
          </w:tcPr>
          <w:p w:rsidR="00477BC6" w:rsidRDefault="002675AC">
            <w:pPr>
              <w:jc w:val="center"/>
            </w:pPr>
            <w:r>
              <w:rPr>
                <w:color w:val="000000"/>
                <w:sz w:val="24"/>
              </w:rPr>
              <w:t>2019-03-27</w:t>
            </w:r>
          </w:p>
        </w:tc>
      </w:tr>
      <w:tr w:rsidR="00477BC6">
        <w:tc>
          <w:tcPr>
            <w:tcW w:w="720" w:type="dxa"/>
            <w:vAlign w:val="center"/>
          </w:tcPr>
          <w:p w:rsidR="00477BC6" w:rsidRDefault="002675AC">
            <w:pPr>
              <w:jc w:val="center"/>
            </w:pPr>
            <w:r>
              <w:rPr>
                <w:color w:val="000000"/>
                <w:sz w:val="24"/>
              </w:rPr>
              <w:t>10</w:t>
            </w:r>
          </w:p>
        </w:tc>
        <w:tc>
          <w:tcPr>
            <w:tcW w:w="4320" w:type="dxa"/>
            <w:vAlign w:val="center"/>
          </w:tcPr>
          <w:p w:rsidR="00477BC6" w:rsidRDefault="002675AC">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2019-04-01</w:t>
            </w:r>
          </w:p>
        </w:tc>
      </w:tr>
      <w:tr w:rsidR="00477BC6">
        <w:tc>
          <w:tcPr>
            <w:tcW w:w="720" w:type="dxa"/>
            <w:vAlign w:val="center"/>
          </w:tcPr>
          <w:p w:rsidR="00477BC6" w:rsidRDefault="002675AC">
            <w:pPr>
              <w:jc w:val="center"/>
            </w:pPr>
            <w:r>
              <w:rPr>
                <w:color w:val="000000"/>
                <w:sz w:val="24"/>
              </w:rPr>
              <w:t>11</w:t>
            </w:r>
          </w:p>
        </w:tc>
        <w:tc>
          <w:tcPr>
            <w:tcW w:w="4320" w:type="dxa"/>
            <w:vAlign w:val="center"/>
          </w:tcPr>
          <w:p w:rsidR="00477BC6" w:rsidRDefault="002675AC">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2019-04-12</w:t>
            </w:r>
          </w:p>
        </w:tc>
      </w:tr>
      <w:tr w:rsidR="00477BC6">
        <w:tc>
          <w:tcPr>
            <w:tcW w:w="720" w:type="dxa"/>
            <w:vAlign w:val="center"/>
          </w:tcPr>
          <w:p w:rsidR="00477BC6" w:rsidRDefault="002675AC">
            <w:pPr>
              <w:jc w:val="center"/>
            </w:pPr>
            <w:r>
              <w:rPr>
                <w:color w:val="000000"/>
                <w:sz w:val="24"/>
              </w:rPr>
              <w:t>12</w:t>
            </w:r>
          </w:p>
        </w:tc>
        <w:tc>
          <w:tcPr>
            <w:tcW w:w="4320" w:type="dxa"/>
            <w:vAlign w:val="center"/>
          </w:tcPr>
          <w:p w:rsidR="00477BC6" w:rsidRDefault="002675AC">
            <w:pPr>
              <w:jc w:val="left"/>
            </w:pPr>
            <w:r>
              <w:rPr>
                <w:color w:val="000000"/>
                <w:sz w:val="24"/>
              </w:rPr>
              <w:t>交银施罗德基金管理有限公司关于取消纸质对账单寄送的公告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2019-04-12</w:t>
            </w:r>
          </w:p>
        </w:tc>
      </w:tr>
      <w:tr w:rsidR="00477BC6">
        <w:tc>
          <w:tcPr>
            <w:tcW w:w="720" w:type="dxa"/>
            <w:vAlign w:val="center"/>
          </w:tcPr>
          <w:p w:rsidR="00477BC6" w:rsidRDefault="002675AC">
            <w:pPr>
              <w:jc w:val="center"/>
            </w:pPr>
            <w:r>
              <w:rPr>
                <w:color w:val="000000"/>
                <w:sz w:val="24"/>
              </w:rPr>
              <w:t>13</w:t>
            </w:r>
          </w:p>
        </w:tc>
        <w:tc>
          <w:tcPr>
            <w:tcW w:w="4320" w:type="dxa"/>
            <w:vAlign w:val="center"/>
          </w:tcPr>
          <w:p w:rsidR="00477BC6" w:rsidRDefault="002675AC">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477BC6" w:rsidRDefault="002675AC">
            <w:pPr>
              <w:jc w:val="center"/>
            </w:pPr>
            <w:r>
              <w:rPr>
                <w:color w:val="000000"/>
                <w:sz w:val="24"/>
              </w:rPr>
              <w:t>上海证券报</w:t>
            </w:r>
          </w:p>
        </w:tc>
        <w:tc>
          <w:tcPr>
            <w:tcW w:w="1629" w:type="dxa"/>
            <w:vAlign w:val="center"/>
          </w:tcPr>
          <w:p w:rsidR="00477BC6" w:rsidRDefault="002675AC">
            <w:pPr>
              <w:jc w:val="center"/>
            </w:pPr>
            <w:r>
              <w:rPr>
                <w:color w:val="000000"/>
                <w:sz w:val="24"/>
              </w:rPr>
              <w:t>2019-04-20</w:t>
            </w:r>
          </w:p>
        </w:tc>
      </w:tr>
      <w:tr w:rsidR="00477BC6">
        <w:tc>
          <w:tcPr>
            <w:tcW w:w="720" w:type="dxa"/>
            <w:vAlign w:val="center"/>
          </w:tcPr>
          <w:p w:rsidR="00477BC6" w:rsidRDefault="002675AC">
            <w:pPr>
              <w:jc w:val="center"/>
            </w:pPr>
            <w:r>
              <w:rPr>
                <w:color w:val="000000"/>
                <w:sz w:val="24"/>
              </w:rPr>
              <w:t>14</w:t>
            </w:r>
          </w:p>
        </w:tc>
        <w:tc>
          <w:tcPr>
            <w:tcW w:w="4320" w:type="dxa"/>
            <w:vAlign w:val="center"/>
          </w:tcPr>
          <w:p w:rsidR="00477BC6" w:rsidRDefault="002675AC">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2019-04-23</w:t>
            </w:r>
          </w:p>
        </w:tc>
      </w:tr>
      <w:tr w:rsidR="00477BC6">
        <w:tc>
          <w:tcPr>
            <w:tcW w:w="720" w:type="dxa"/>
            <w:vAlign w:val="center"/>
          </w:tcPr>
          <w:p w:rsidR="00477BC6" w:rsidRDefault="002675AC">
            <w:pPr>
              <w:jc w:val="center"/>
            </w:pPr>
            <w:r>
              <w:rPr>
                <w:color w:val="000000"/>
                <w:sz w:val="24"/>
              </w:rPr>
              <w:t>15</w:t>
            </w:r>
          </w:p>
        </w:tc>
        <w:tc>
          <w:tcPr>
            <w:tcW w:w="4320" w:type="dxa"/>
            <w:vAlign w:val="center"/>
          </w:tcPr>
          <w:p w:rsidR="00477BC6" w:rsidRDefault="002675AC">
            <w:pPr>
              <w:jc w:val="left"/>
            </w:pPr>
            <w:r>
              <w:rPr>
                <w:color w:val="000000"/>
                <w:sz w:val="24"/>
              </w:rPr>
              <w:t>交银施罗德上证</w:t>
            </w:r>
            <w:r>
              <w:rPr>
                <w:color w:val="000000"/>
                <w:sz w:val="24"/>
              </w:rPr>
              <w:t>180</w:t>
            </w:r>
            <w:r>
              <w:rPr>
                <w:color w:val="000000"/>
                <w:sz w:val="24"/>
              </w:rPr>
              <w:t>公司治理交易型开放式指数证券投资基金联接基金（更新）招募说明书摘要（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477BC6" w:rsidRDefault="002675AC">
            <w:pPr>
              <w:jc w:val="center"/>
            </w:pPr>
            <w:r>
              <w:rPr>
                <w:color w:val="000000"/>
                <w:sz w:val="24"/>
              </w:rPr>
              <w:t>上海证券报</w:t>
            </w:r>
          </w:p>
        </w:tc>
        <w:tc>
          <w:tcPr>
            <w:tcW w:w="1629" w:type="dxa"/>
            <w:vAlign w:val="center"/>
          </w:tcPr>
          <w:p w:rsidR="00477BC6" w:rsidRDefault="002675AC">
            <w:pPr>
              <w:jc w:val="center"/>
            </w:pPr>
            <w:r>
              <w:rPr>
                <w:color w:val="000000"/>
                <w:sz w:val="24"/>
              </w:rPr>
              <w:t>2019-05-13</w:t>
            </w:r>
          </w:p>
        </w:tc>
      </w:tr>
      <w:tr w:rsidR="00477BC6">
        <w:tc>
          <w:tcPr>
            <w:tcW w:w="720" w:type="dxa"/>
            <w:vAlign w:val="center"/>
          </w:tcPr>
          <w:p w:rsidR="00477BC6" w:rsidRDefault="002675AC">
            <w:pPr>
              <w:jc w:val="center"/>
            </w:pPr>
            <w:r>
              <w:rPr>
                <w:color w:val="000000"/>
                <w:sz w:val="24"/>
              </w:rPr>
              <w:t>16</w:t>
            </w:r>
          </w:p>
        </w:tc>
        <w:tc>
          <w:tcPr>
            <w:tcW w:w="4320" w:type="dxa"/>
            <w:vAlign w:val="center"/>
          </w:tcPr>
          <w:p w:rsidR="00477BC6" w:rsidRDefault="002675AC">
            <w:pPr>
              <w:jc w:val="left"/>
            </w:pPr>
            <w:r>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2019-05-16</w:t>
            </w:r>
          </w:p>
        </w:tc>
      </w:tr>
      <w:tr w:rsidR="00477BC6">
        <w:tc>
          <w:tcPr>
            <w:tcW w:w="720" w:type="dxa"/>
            <w:vAlign w:val="center"/>
          </w:tcPr>
          <w:p w:rsidR="00477BC6" w:rsidRDefault="002675AC">
            <w:pPr>
              <w:jc w:val="center"/>
            </w:pPr>
            <w:r>
              <w:rPr>
                <w:color w:val="000000"/>
                <w:sz w:val="24"/>
              </w:rPr>
              <w:t>17</w:t>
            </w:r>
          </w:p>
        </w:tc>
        <w:tc>
          <w:tcPr>
            <w:tcW w:w="4320" w:type="dxa"/>
            <w:vAlign w:val="center"/>
          </w:tcPr>
          <w:p w:rsidR="00477BC6" w:rsidRDefault="002675AC">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2019-05-23</w:t>
            </w:r>
          </w:p>
        </w:tc>
      </w:tr>
      <w:tr w:rsidR="00477BC6">
        <w:tc>
          <w:tcPr>
            <w:tcW w:w="720" w:type="dxa"/>
            <w:vAlign w:val="center"/>
          </w:tcPr>
          <w:p w:rsidR="00477BC6" w:rsidRDefault="002675AC">
            <w:pPr>
              <w:jc w:val="center"/>
            </w:pPr>
            <w:r>
              <w:rPr>
                <w:color w:val="000000"/>
                <w:sz w:val="24"/>
              </w:rPr>
              <w:t>18</w:t>
            </w:r>
          </w:p>
        </w:tc>
        <w:tc>
          <w:tcPr>
            <w:tcW w:w="4320" w:type="dxa"/>
            <w:vAlign w:val="center"/>
          </w:tcPr>
          <w:p w:rsidR="00477BC6" w:rsidRDefault="002675AC">
            <w:pPr>
              <w:jc w:val="left"/>
            </w:pPr>
            <w:r>
              <w:rPr>
                <w:color w:val="000000"/>
                <w:sz w:val="24"/>
              </w:rPr>
              <w:t>交银施罗德基金管理有限公司关于旗下部分基金可投资科创板股票的公告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2019-06-22</w:t>
            </w:r>
          </w:p>
        </w:tc>
      </w:tr>
      <w:tr w:rsidR="00477BC6">
        <w:tc>
          <w:tcPr>
            <w:tcW w:w="720" w:type="dxa"/>
            <w:vAlign w:val="center"/>
          </w:tcPr>
          <w:p w:rsidR="00477BC6" w:rsidRDefault="002675AC">
            <w:pPr>
              <w:jc w:val="center"/>
            </w:pPr>
            <w:r>
              <w:rPr>
                <w:color w:val="000000"/>
                <w:sz w:val="24"/>
              </w:rPr>
              <w:t>19</w:t>
            </w:r>
          </w:p>
        </w:tc>
        <w:tc>
          <w:tcPr>
            <w:tcW w:w="4320" w:type="dxa"/>
            <w:vAlign w:val="center"/>
          </w:tcPr>
          <w:p w:rsidR="00477BC6" w:rsidRDefault="002675AC">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477BC6" w:rsidRDefault="002675AC">
            <w:pPr>
              <w:jc w:val="center"/>
            </w:pPr>
            <w:r>
              <w:rPr>
                <w:color w:val="000000"/>
                <w:sz w:val="24"/>
              </w:rPr>
              <w:t>上海证券报</w:t>
            </w:r>
          </w:p>
        </w:tc>
        <w:tc>
          <w:tcPr>
            <w:tcW w:w="1629" w:type="dxa"/>
            <w:vAlign w:val="center"/>
          </w:tcPr>
          <w:p w:rsidR="00477BC6" w:rsidRDefault="002675AC">
            <w:pPr>
              <w:jc w:val="center"/>
            </w:pPr>
            <w:r>
              <w:rPr>
                <w:color w:val="000000"/>
                <w:sz w:val="24"/>
              </w:rPr>
              <w:t>2019-07-17</w:t>
            </w:r>
          </w:p>
        </w:tc>
      </w:tr>
      <w:tr w:rsidR="00477BC6">
        <w:tc>
          <w:tcPr>
            <w:tcW w:w="720" w:type="dxa"/>
            <w:vAlign w:val="center"/>
          </w:tcPr>
          <w:p w:rsidR="00477BC6" w:rsidRDefault="002675AC">
            <w:pPr>
              <w:jc w:val="center"/>
            </w:pPr>
            <w:r>
              <w:rPr>
                <w:color w:val="000000"/>
                <w:sz w:val="24"/>
              </w:rPr>
              <w:t>20</w:t>
            </w:r>
          </w:p>
        </w:tc>
        <w:tc>
          <w:tcPr>
            <w:tcW w:w="4320" w:type="dxa"/>
            <w:vAlign w:val="center"/>
          </w:tcPr>
          <w:p w:rsidR="00477BC6" w:rsidRDefault="002675AC">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2019</w:t>
            </w:r>
            <w:r>
              <w:rPr>
                <w:color w:val="000000"/>
                <w:sz w:val="24"/>
              </w:rPr>
              <w:t>年半年度报告摘要</w:t>
            </w:r>
          </w:p>
        </w:tc>
        <w:tc>
          <w:tcPr>
            <w:tcW w:w="2331" w:type="dxa"/>
            <w:vAlign w:val="center"/>
          </w:tcPr>
          <w:p w:rsidR="00477BC6" w:rsidRDefault="002675AC">
            <w:pPr>
              <w:jc w:val="center"/>
            </w:pPr>
            <w:r>
              <w:rPr>
                <w:color w:val="000000"/>
                <w:sz w:val="24"/>
              </w:rPr>
              <w:t>上海证券报</w:t>
            </w:r>
          </w:p>
        </w:tc>
        <w:tc>
          <w:tcPr>
            <w:tcW w:w="1629" w:type="dxa"/>
            <w:vAlign w:val="center"/>
          </w:tcPr>
          <w:p w:rsidR="00477BC6" w:rsidRDefault="002675AC">
            <w:pPr>
              <w:jc w:val="center"/>
            </w:pPr>
            <w:r>
              <w:rPr>
                <w:color w:val="000000"/>
                <w:sz w:val="24"/>
              </w:rPr>
              <w:t>2019-08-29</w:t>
            </w:r>
          </w:p>
        </w:tc>
      </w:tr>
      <w:tr w:rsidR="00477BC6">
        <w:tc>
          <w:tcPr>
            <w:tcW w:w="720" w:type="dxa"/>
            <w:vAlign w:val="center"/>
          </w:tcPr>
          <w:p w:rsidR="00477BC6" w:rsidRDefault="002675AC">
            <w:pPr>
              <w:jc w:val="center"/>
            </w:pPr>
            <w:r>
              <w:rPr>
                <w:color w:val="000000"/>
                <w:sz w:val="24"/>
              </w:rPr>
              <w:t>21</w:t>
            </w:r>
          </w:p>
        </w:tc>
        <w:tc>
          <w:tcPr>
            <w:tcW w:w="4320" w:type="dxa"/>
            <w:vAlign w:val="center"/>
          </w:tcPr>
          <w:p w:rsidR="00477BC6" w:rsidRDefault="002675AC">
            <w:pPr>
              <w:jc w:val="left"/>
            </w:pPr>
            <w:r>
              <w:rPr>
                <w:color w:val="000000"/>
                <w:sz w:val="24"/>
              </w:rPr>
              <w:t>交银施罗德基金管理有限公司关于首席信息官任职的公告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2019-09-21</w:t>
            </w:r>
          </w:p>
        </w:tc>
      </w:tr>
      <w:tr w:rsidR="00477BC6">
        <w:tc>
          <w:tcPr>
            <w:tcW w:w="720" w:type="dxa"/>
            <w:vAlign w:val="center"/>
          </w:tcPr>
          <w:p w:rsidR="00477BC6" w:rsidRDefault="002675AC">
            <w:pPr>
              <w:jc w:val="center"/>
            </w:pPr>
            <w:r>
              <w:rPr>
                <w:color w:val="000000"/>
                <w:sz w:val="24"/>
              </w:rPr>
              <w:t>22</w:t>
            </w:r>
          </w:p>
        </w:tc>
        <w:tc>
          <w:tcPr>
            <w:tcW w:w="4320" w:type="dxa"/>
            <w:vAlign w:val="center"/>
          </w:tcPr>
          <w:p w:rsidR="00477BC6" w:rsidRDefault="002675AC">
            <w:pPr>
              <w:jc w:val="left"/>
            </w:pPr>
            <w:r>
              <w:rPr>
                <w:color w:val="000000"/>
                <w:sz w:val="24"/>
              </w:rPr>
              <w:t>交银施罗德基金管理有限公司关于增加江苏汇林保大基金销售有限公司为旗下基金销售机构的公告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2019-10-08</w:t>
            </w:r>
          </w:p>
        </w:tc>
      </w:tr>
      <w:tr w:rsidR="00477BC6">
        <w:tc>
          <w:tcPr>
            <w:tcW w:w="720" w:type="dxa"/>
            <w:vAlign w:val="center"/>
          </w:tcPr>
          <w:p w:rsidR="00477BC6" w:rsidRDefault="002675AC">
            <w:pPr>
              <w:jc w:val="center"/>
            </w:pPr>
            <w:r>
              <w:rPr>
                <w:color w:val="000000"/>
                <w:sz w:val="24"/>
              </w:rPr>
              <w:t>23</w:t>
            </w:r>
          </w:p>
        </w:tc>
        <w:tc>
          <w:tcPr>
            <w:tcW w:w="4320" w:type="dxa"/>
            <w:vAlign w:val="center"/>
          </w:tcPr>
          <w:p w:rsidR="00477BC6" w:rsidRDefault="002675AC">
            <w:pPr>
              <w:jc w:val="left"/>
            </w:pPr>
            <w:r>
              <w:rPr>
                <w:color w:val="000000"/>
                <w:sz w:val="24"/>
              </w:rPr>
              <w:t>交银施罗德基金管理有限公司关于增加上海大智慧基金销售有限公司为旗下基金销售机构的公告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2019-10-11</w:t>
            </w:r>
          </w:p>
        </w:tc>
      </w:tr>
      <w:tr w:rsidR="00477BC6">
        <w:tc>
          <w:tcPr>
            <w:tcW w:w="720" w:type="dxa"/>
            <w:vAlign w:val="center"/>
          </w:tcPr>
          <w:p w:rsidR="00477BC6" w:rsidRDefault="002675AC">
            <w:pPr>
              <w:jc w:val="center"/>
            </w:pPr>
            <w:r>
              <w:rPr>
                <w:color w:val="000000"/>
                <w:sz w:val="24"/>
              </w:rPr>
              <w:t>24</w:t>
            </w:r>
          </w:p>
        </w:tc>
        <w:tc>
          <w:tcPr>
            <w:tcW w:w="4320" w:type="dxa"/>
            <w:vAlign w:val="center"/>
          </w:tcPr>
          <w:p w:rsidR="00477BC6" w:rsidRDefault="002675AC">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2019-10-22</w:t>
            </w:r>
          </w:p>
        </w:tc>
      </w:tr>
      <w:tr w:rsidR="00477BC6">
        <w:tc>
          <w:tcPr>
            <w:tcW w:w="720" w:type="dxa"/>
            <w:vAlign w:val="center"/>
          </w:tcPr>
          <w:p w:rsidR="00477BC6" w:rsidRDefault="002675AC">
            <w:pPr>
              <w:jc w:val="center"/>
            </w:pPr>
            <w:r>
              <w:rPr>
                <w:color w:val="000000"/>
                <w:sz w:val="24"/>
              </w:rPr>
              <w:t>25</w:t>
            </w:r>
          </w:p>
        </w:tc>
        <w:tc>
          <w:tcPr>
            <w:tcW w:w="4320" w:type="dxa"/>
            <w:vAlign w:val="center"/>
          </w:tcPr>
          <w:p w:rsidR="00477BC6" w:rsidRDefault="002675AC">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477BC6" w:rsidRDefault="002675AC">
            <w:pPr>
              <w:jc w:val="center"/>
            </w:pPr>
            <w:r>
              <w:rPr>
                <w:color w:val="000000"/>
                <w:sz w:val="24"/>
              </w:rPr>
              <w:t>公司网站</w:t>
            </w:r>
          </w:p>
        </w:tc>
        <w:tc>
          <w:tcPr>
            <w:tcW w:w="1629" w:type="dxa"/>
            <w:vAlign w:val="center"/>
          </w:tcPr>
          <w:p w:rsidR="00477BC6" w:rsidRDefault="002675AC">
            <w:pPr>
              <w:jc w:val="center"/>
            </w:pPr>
            <w:r>
              <w:rPr>
                <w:color w:val="000000"/>
                <w:sz w:val="24"/>
              </w:rPr>
              <w:t>2019-10-22</w:t>
            </w:r>
          </w:p>
        </w:tc>
      </w:tr>
      <w:tr w:rsidR="00477BC6">
        <w:tc>
          <w:tcPr>
            <w:tcW w:w="720" w:type="dxa"/>
            <w:vAlign w:val="center"/>
          </w:tcPr>
          <w:p w:rsidR="00477BC6" w:rsidRDefault="002675AC">
            <w:pPr>
              <w:jc w:val="center"/>
            </w:pPr>
            <w:r>
              <w:rPr>
                <w:color w:val="000000"/>
                <w:sz w:val="24"/>
              </w:rPr>
              <w:t>26</w:t>
            </w:r>
          </w:p>
        </w:tc>
        <w:tc>
          <w:tcPr>
            <w:tcW w:w="4320" w:type="dxa"/>
            <w:vAlign w:val="center"/>
          </w:tcPr>
          <w:p w:rsidR="00477BC6" w:rsidRDefault="002675AC">
            <w:pPr>
              <w:jc w:val="left"/>
            </w:pPr>
            <w:r>
              <w:rPr>
                <w:color w:val="000000"/>
                <w:sz w:val="24"/>
              </w:rPr>
              <w:t>交银施罗德基金管理有限公司关于增加玄元保险代理有限公司为旗下基金销售机构的公告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2019-10-25</w:t>
            </w:r>
          </w:p>
        </w:tc>
      </w:tr>
      <w:tr w:rsidR="00477BC6">
        <w:tc>
          <w:tcPr>
            <w:tcW w:w="720" w:type="dxa"/>
            <w:vAlign w:val="center"/>
          </w:tcPr>
          <w:p w:rsidR="00477BC6" w:rsidRDefault="002675AC">
            <w:pPr>
              <w:jc w:val="center"/>
            </w:pPr>
            <w:r>
              <w:rPr>
                <w:color w:val="000000"/>
                <w:sz w:val="24"/>
              </w:rPr>
              <w:t>27</w:t>
            </w:r>
          </w:p>
        </w:tc>
        <w:tc>
          <w:tcPr>
            <w:tcW w:w="4320" w:type="dxa"/>
            <w:vAlign w:val="center"/>
          </w:tcPr>
          <w:p w:rsidR="00477BC6" w:rsidRDefault="002675AC">
            <w:pPr>
              <w:jc w:val="left"/>
            </w:pPr>
            <w:r>
              <w:rPr>
                <w:color w:val="000000"/>
                <w:sz w:val="24"/>
              </w:rPr>
              <w:t>交银施罗德基金管理有限公司关于提醒投资者及时提供或更新身份信息资料的公告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2019-10-28</w:t>
            </w:r>
          </w:p>
        </w:tc>
      </w:tr>
      <w:tr w:rsidR="00477BC6">
        <w:tc>
          <w:tcPr>
            <w:tcW w:w="720" w:type="dxa"/>
            <w:vAlign w:val="center"/>
          </w:tcPr>
          <w:p w:rsidR="00477BC6" w:rsidRDefault="002675AC">
            <w:pPr>
              <w:jc w:val="center"/>
            </w:pPr>
            <w:r>
              <w:rPr>
                <w:color w:val="000000"/>
                <w:sz w:val="24"/>
              </w:rPr>
              <w:t>28</w:t>
            </w:r>
          </w:p>
        </w:tc>
        <w:tc>
          <w:tcPr>
            <w:tcW w:w="4320" w:type="dxa"/>
            <w:vAlign w:val="center"/>
          </w:tcPr>
          <w:p w:rsidR="00477BC6" w:rsidRDefault="002675AC">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2019-11-21</w:t>
            </w:r>
          </w:p>
        </w:tc>
      </w:tr>
      <w:tr w:rsidR="00477BC6">
        <w:tc>
          <w:tcPr>
            <w:tcW w:w="720" w:type="dxa"/>
            <w:vAlign w:val="center"/>
          </w:tcPr>
          <w:p w:rsidR="00477BC6" w:rsidRDefault="002675AC">
            <w:pPr>
              <w:jc w:val="center"/>
            </w:pPr>
            <w:r>
              <w:rPr>
                <w:color w:val="000000"/>
                <w:sz w:val="24"/>
              </w:rPr>
              <w:t>29</w:t>
            </w:r>
          </w:p>
        </w:tc>
        <w:tc>
          <w:tcPr>
            <w:tcW w:w="4320" w:type="dxa"/>
            <w:vAlign w:val="center"/>
          </w:tcPr>
          <w:p w:rsidR="00477BC6" w:rsidRDefault="002675AC">
            <w:pPr>
              <w:jc w:val="left"/>
            </w:pPr>
            <w:r>
              <w:rPr>
                <w:color w:val="000000"/>
                <w:sz w:val="24"/>
              </w:rPr>
              <w:t>交银施罗德上证</w:t>
            </w:r>
            <w:r>
              <w:rPr>
                <w:color w:val="000000"/>
                <w:sz w:val="24"/>
              </w:rPr>
              <w:t>180</w:t>
            </w:r>
            <w:r>
              <w:rPr>
                <w:color w:val="000000"/>
                <w:sz w:val="24"/>
              </w:rPr>
              <w:t>公司治理交易型开放式指数证券投资基金联接基金基金合同</w:t>
            </w:r>
          </w:p>
        </w:tc>
        <w:tc>
          <w:tcPr>
            <w:tcW w:w="2331" w:type="dxa"/>
            <w:vAlign w:val="center"/>
          </w:tcPr>
          <w:p w:rsidR="00477BC6" w:rsidRDefault="002675AC">
            <w:pPr>
              <w:jc w:val="center"/>
            </w:pPr>
            <w:r>
              <w:rPr>
                <w:color w:val="000000"/>
                <w:sz w:val="24"/>
              </w:rPr>
              <w:t>公司网站</w:t>
            </w:r>
          </w:p>
        </w:tc>
        <w:tc>
          <w:tcPr>
            <w:tcW w:w="1629" w:type="dxa"/>
            <w:vAlign w:val="center"/>
          </w:tcPr>
          <w:p w:rsidR="00477BC6" w:rsidRDefault="002675AC">
            <w:pPr>
              <w:jc w:val="center"/>
            </w:pPr>
            <w:r>
              <w:rPr>
                <w:color w:val="000000"/>
                <w:sz w:val="24"/>
              </w:rPr>
              <w:t>2019-11-21</w:t>
            </w:r>
          </w:p>
        </w:tc>
      </w:tr>
      <w:tr w:rsidR="00477BC6">
        <w:tc>
          <w:tcPr>
            <w:tcW w:w="720" w:type="dxa"/>
            <w:vAlign w:val="center"/>
          </w:tcPr>
          <w:p w:rsidR="00477BC6" w:rsidRDefault="002675AC">
            <w:pPr>
              <w:jc w:val="center"/>
            </w:pPr>
            <w:r>
              <w:rPr>
                <w:color w:val="000000"/>
                <w:sz w:val="24"/>
              </w:rPr>
              <w:t>30</w:t>
            </w:r>
          </w:p>
        </w:tc>
        <w:tc>
          <w:tcPr>
            <w:tcW w:w="4320" w:type="dxa"/>
            <w:vAlign w:val="center"/>
          </w:tcPr>
          <w:p w:rsidR="00477BC6" w:rsidRDefault="002675AC">
            <w:pPr>
              <w:jc w:val="left"/>
            </w:pPr>
            <w:r>
              <w:rPr>
                <w:color w:val="000000"/>
                <w:sz w:val="24"/>
              </w:rPr>
              <w:t>交银施罗德上证</w:t>
            </w:r>
            <w:r>
              <w:rPr>
                <w:color w:val="000000"/>
                <w:sz w:val="24"/>
              </w:rPr>
              <w:t>180</w:t>
            </w:r>
            <w:r>
              <w:rPr>
                <w:color w:val="000000"/>
                <w:sz w:val="24"/>
              </w:rPr>
              <w:t>公司治理交易型开放式指数证券投资基金联接基金托管协议</w:t>
            </w:r>
          </w:p>
        </w:tc>
        <w:tc>
          <w:tcPr>
            <w:tcW w:w="2331" w:type="dxa"/>
            <w:vAlign w:val="center"/>
          </w:tcPr>
          <w:p w:rsidR="00477BC6" w:rsidRDefault="002675AC">
            <w:pPr>
              <w:jc w:val="center"/>
            </w:pPr>
            <w:r>
              <w:rPr>
                <w:color w:val="000000"/>
                <w:sz w:val="24"/>
              </w:rPr>
              <w:t>公司网站</w:t>
            </w:r>
          </w:p>
        </w:tc>
        <w:tc>
          <w:tcPr>
            <w:tcW w:w="1629" w:type="dxa"/>
            <w:vAlign w:val="center"/>
          </w:tcPr>
          <w:p w:rsidR="00477BC6" w:rsidRDefault="002675AC">
            <w:pPr>
              <w:jc w:val="center"/>
            </w:pPr>
            <w:r>
              <w:rPr>
                <w:color w:val="000000"/>
                <w:sz w:val="24"/>
              </w:rPr>
              <w:t>2019-11-21</w:t>
            </w:r>
          </w:p>
        </w:tc>
      </w:tr>
      <w:tr w:rsidR="00477BC6">
        <w:tc>
          <w:tcPr>
            <w:tcW w:w="720" w:type="dxa"/>
            <w:vAlign w:val="center"/>
          </w:tcPr>
          <w:p w:rsidR="00477BC6" w:rsidRDefault="002675AC">
            <w:pPr>
              <w:jc w:val="center"/>
            </w:pPr>
            <w:r>
              <w:rPr>
                <w:color w:val="000000"/>
                <w:sz w:val="24"/>
              </w:rPr>
              <w:t>31</w:t>
            </w:r>
          </w:p>
        </w:tc>
        <w:tc>
          <w:tcPr>
            <w:tcW w:w="4320" w:type="dxa"/>
            <w:vAlign w:val="center"/>
          </w:tcPr>
          <w:p w:rsidR="00477BC6" w:rsidRDefault="002675AC">
            <w:pPr>
              <w:jc w:val="left"/>
            </w:pPr>
            <w:r>
              <w:rPr>
                <w:color w:val="000000"/>
                <w:sz w:val="24"/>
              </w:rPr>
              <w:t>交银施罗德上证</w:t>
            </w:r>
            <w:r>
              <w:rPr>
                <w:color w:val="000000"/>
                <w:sz w:val="24"/>
              </w:rPr>
              <w:t>180</w:t>
            </w:r>
            <w:r>
              <w:rPr>
                <w:color w:val="000000"/>
                <w:sz w:val="24"/>
              </w:rPr>
              <w:t>公司治理交易型开放式指数证券投资基金联接基金招募说明书</w:t>
            </w:r>
          </w:p>
        </w:tc>
        <w:tc>
          <w:tcPr>
            <w:tcW w:w="2331" w:type="dxa"/>
            <w:vAlign w:val="center"/>
          </w:tcPr>
          <w:p w:rsidR="00477BC6" w:rsidRDefault="002675AC">
            <w:pPr>
              <w:jc w:val="center"/>
            </w:pPr>
            <w:r>
              <w:rPr>
                <w:color w:val="000000"/>
                <w:sz w:val="24"/>
              </w:rPr>
              <w:t>公司网站</w:t>
            </w:r>
          </w:p>
        </w:tc>
        <w:tc>
          <w:tcPr>
            <w:tcW w:w="1629" w:type="dxa"/>
            <w:vAlign w:val="center"/>
          </w:tcPr>
          <w:p w:rsidR="00477BC6" w:rsidRDefault="002675AC">
            <w:pPr>
              <w:jc w:val="center"/>
            </w:pPr>
            <w:r>
              <w:rPr>
                <w:color w:val="000000"/>
                <w:sz w:val="24"/>
              </w:rPr>
              <w:t>2019-11-21</w:t>
            </w:r>
          </w:p>
        </w:tc>
      </w:tr>
      <w:tr w:rsidR="00477BC6">
        <w:tc>
          <w:tcPr>
            <w:tcW w:w="720" w:type="dxa"/>
            <w:vAlign w:val="center"/>
          </w:tcPr>
          <w:p w:rsidR="00477BC6" w:rsidRDefault="002675AC">
            <w:pPr>
              <w:jc w:val="center"/>
            </w:pPr>
            <w:r>
              <w:rPr>
                <w:color w:val="000000"/>
                <w:sz w:val="24"/>
              </w:rPr>
              <w:t>32</w:t>
            </w:r>
          </w:p>
        </w:tc>
        <w:tc>
          <w:tcPr>
            <w:tcW w:w="4320" w:type="dxa"/>
            <w:vAlign w:val="center"/>
          </w:tcPr>
          <w:p w:rsidR="00477BC6" w:rsidRDefault="002675AC">
            <w:pPr>
              <w:jc w:val="left"/>
            </w:pPr>
            <w:r>
              <w:rPr>
                <w:color w:val="000000"/>
                <w:sz w:val="24"/>
              </w:rPr>
              <w:t>交银施罗德上证</w:t>
            </w:r>
            <w:r>
              <w:rPr>
                <w:color w:val="000000"/>
                <w:sz w:val="24"/>
              </w:rPr>
              <w:t>180</w:t>
            </w:r>
            <w:r>
              <w:rPr>
                <w:color w:val="000000"/>
                <w:sz w:val="24"/>
              </w:rPr>
              <w:t>公司治理交易型开放式指数证券投资基金联接基金招募说明书摘要</w:t>
            </w:r>
          </w:p>
        </w:tc>
        <w:tc>
          <w:tcPr>
            <w:tcW w:w="2331" w:type="dxa"/>
            <w:vAlign w:val="center"/>
          </w:tcPr>
          <w:p w:rsidR="00477BC6" w:rsidRDefault="002675AC">
            <w:pPr>
              <w:jc w:val="center"/>
            </w:pPr>
            <w:r>
              <w:rPr>
                <w:color w:val="000000"/>
                <w:sz w:val="24"/>
              </w:rPr>
              <w:t>公司网站</w:t>
            </w:r>
          </w:p>
        </w:tc>
        <w:tc>
          <w:tcPr>
            <w:tcW w:w="1629" w:type="dxa"/>
            <w:vAlign w:val="center"/>
          </w:tcPr>
          <w:p w:rsidR="00477BC6" w:rsidRDefault="002675AC">
            <w:pPr>
              <w:jc w:val="center"/>
            </w:pPr>
            <w:r>
              <w:rPr>
                <w:color w:val="000000"/>
                <w:sz w:val="24"/>
              </w:rPr>
              <w:t>2019-11-21</w:t>
            </w:r>
          </w:p>
        </w:tc>
      </w:tr>
      <w:tr w:rsidR="00477BC6">
        <w:tc>
          <w:tcPr>
            <w:tcW w:w="720" w:type="dxa"/>
            <w:vAlign w:val="center"/>
          </w:tcPr>
          <w:p w:rsidR="00477BC6" w:rsidRDefault="002675AC">
            <w:pPr>
              <w:jc w:val="center"/>
            </w:pPr>
            <w:r>
              <w:rPr>
                <w:color w:val="000000"/>
                <w:sz w:val="24"/>
              </w:rPr>
              <w:t>33</w:t>
            </w:r>
          </w:p>
        </w:tc>
        <w:tc>
          <w:tcPr>
            <w:tcW w:w="4320" w:type="dxa"/>
            <w:vAlign w:val="center"/>
          </w:tcPr>
          <w:p w:rsidR="00477BC6" w:rsidRDefault="002675AC">
            <w:pPr>
              <w:jc w:val="left"/>
            </w:pPr>
            <w:r>
              <w:rPr>
                <w:color w:val="000000"/>
                <w:sz w:val="24"/>
              </w:rPr>
              <w:t>交银施罗德基金管理有限公司关于暂停北京增财基金销售有限公司办理相关销售业务的公告</w:t>
            </w:r>
          </w:p>
        </w:tc>
        <w:tc>
          <w:tcPr>
            <w:tcW w:w="2331" w:type="dxa"/>
            <w:vAlign w:val="center"/>
          </w:tcPr>
          <w:p w:rsidR="00477BC6" w:rsidRDefault="002675AC">
            <w:pPr>
              <w:jc w:val="center"/>
            </w:pPr>
            <w:r>
              <w:rPr>
                <w:color w:val="000000"/>
                <w:sz w:val="24"/>
              </w:rPr>
              <w:t>中国证券报、上海证券报、证券时报</w:t>
            </w:r>
          </w:p>
        </w:tc>
        <w:tc>
          <w:tcPr>
            <w:tcW w:w="1629" w:type="dxa"/>
            <w:vAlign w:val="center"/>
          </w:tcPr>
          <w:p w:rsidR="00477BC6" w:rsidRDefault="002675AC">
            <w:pPr>
              <w:jc w:val="center"/>
            </w:pPr>
            <w:r>
              <w:rPr>
                <w:color w:val="000000"/>
                <w:sz w:val="24"/>
              </w:rPr>
              <w:t>2019-12-19</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4" w:name="_Toc374532345"/>
      <w:bookmarkStart w:id="285" w:name="_Toc35963343"/>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84"/>
      <w:bookmarkEnd w:id="285"/>
    </w:p>
    <w:p w:rsidR="00E56DA8" w:rsidRPr="004F0662" w:rsidRDefault="00E56DA8" w:rsidP="00E56DA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477BC6" w:rsidRDefault="002675AC">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6" w:name="_Toc225500055"/>
      <w:bookmarkStart w:id="287" w:name="_Toc361324903"/>
      <w:bookmarkStart w:id="288" w:name="_Toc35963344"/>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6"/>
      <w:bookmarkEnd w:id="287"/>
      <w:bookmarkEnd w:id="288"/>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4"/>
      <w:bookmarkStart w:id="290" w:name="_Toc35963345"/>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9"/>
      <w:bookmarkEnd w:id="290"/>
    </w:p>
    <w:p w:rsidR="00477BC6" w:rsidRDefault="002675AC">
      <w:pPr>
        <w:spacing w:before="29" w:line="288" w:lineRule="auto"/>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477BC6" w:rsidRDefault="002675AC">
      <w:pPr>
        <w:spacing w:before="29" w:line="288" w:lineRule="auto"/>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477BC6" w:rsidRDefault="002675AC">
      <w:pPr>
        <w:spacing w:before="29" w:line="288" w:lineRule="auto"/>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公司治理交易型开放式指数证券投资基金联接基金托管协议》；</w:t>
      </w:r>
      <w:r>
        <w:rPr>
          <w:color w:val="000000"/>
          <w:sz w:val="24"/>
        </w:rPr>
        <w:t xml:space="preserve"> </w:t>
      </w:r>
    </w:p>
    <w:p w:rsidR="00477BC6" w:rsidRDefault="002675AC">
      <w:pPr>
        <w:spacing w:before="29" w:line="288" w:lineRule="auto"/>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公司治理交易型开放式指数证券投资基金联接基金招募说明书》；</w:t>
      </w:r>
    </w:p>
    <w:p w:rsidR="00477BC6" w:rsidRDefault="002675AC">
      <w:pPr>
        <w:spacing w:before="29" w:line="288" w:lineRule="auto"/>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477BC6" w:rsidRDefault="002675AC">
      <w:pPr>
        <w:spacing w:before="29" w:line="288" w:lineRule="auto"/>
        <w:rPr>
          <w:color w:val="000000"/>
          <w:sz w:val="24"/>
        </w:rPr>
      </w:pPr>
      <w:r>
        <w:rPr>
          <w:color w:val="000000"/>
          <w:sz w:val="24"/>
        </w:rPr>
        <w:t>6</w:t>
      </w:r>
      <w:r>
        <w:rPr>
          <w:color w:val="000000"/>
          <w:sz w:val="24"/>
        </w:rPr>
        <w:t>、基金管理人业务资格批件、营业执照；</w:t>
      </w:r>
    </w:p>
    <w:p w:rsidR="00477BC6" w:rsidRDefault="002675AC">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、报告期内交银施罗德上证</w:t>
      </w:r>
      <w:r w:rsidRPr="00E037C7">
        <w:rPr>
          <w:color w:val="000000"/>
          <w:sz w:val="24"/>
        </w:rPr>
        <w:t>180</w:t>
      </w:r>
      <w:r w:rsidRPr="00E037C7">
        <w:rPr>
          <w:color w:val="000000"/>
          <w:sz w:val="24"/>
        </w:rPr>
        <w:t>公司治理交易型开放式指数证券投资基金联接基金在指定报刊上各项公告的原稿。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5"/>
      <w:bookmarkStart w:id="292" w:name="_Toc35963346"/>
      <w:r w:rsidRPr="00761CD0">
        <w:rPr>
          <w:rFonts w:ascii="Times New Roman" w:hAnsi="Times New Roman"/>
          <w:kern w:val="0"/>
          <w:szCs w:val="24"/>
        </w:rPr>
        <w:t>13.2</w:t>
      </w:r>
      <w:r w:rsidRPr="00761CD0">
        <w:rPr>
          <w:rFonts w:ascii="Times New Roman" w:hAnsi="Times New Roman" w:hint="eastAsia"/>
          <w:kern w:val="0"/>
          <w:szCs w:val="24"/>
        </w:rPr>
        <w:t>存放地点</w:t>
      </w:r>
      <w:bookmarkEnd w:id="291"/>
      <w:bookmarkEnd w:id="292"/>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3" w:name="_Toc361324906"/>
      <w:bookmarkStart w:id="294" w:name="_Toc35963347"/>
      <w:r w:rsidRPr="00761CD0">
        <w:rPr>
          <w:rFonts w:ascii="Times New Roman" w:hAnsi="Times New Roman"/>
          <w:kern w:val="0"/>
          <w:szCs w:val="24"/>
        </w:rPr>
        <w:t>13.3</w:t>
      </w:r>
      <w:r w:rsidRPr="00761CD0">
        <w:rPr>
          <w:rFonts w:ascii="Times New Roman" w:hAnsi="Times New Roman" w:hint="eastAsia"/>
          <w:kern w:val="0"/>
          <w:szCs w:val="24"/>
        </w:rPr>
        <w:t>查阅方式</w:t>
      </w:r>
      <w:bookmarkEnd w:id="293"/>
      <w:bookmarkEnd w:id="294"/>
    </w:p>
    <w:p w:rsidR="00477BC6" w:rsidRDefault="002675A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70F" w:rsidRDefault="007D770F">
      <w:r>
        <w:separator/>
      </w:r>
    </w:p>
  </w:endnote>
  <w:endnote w:type="continuationSeparator" w:id="0">
    <w:p w:rsidR="007D770F" w:rsidRDefault="007D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7E537E">
      <w:rPr>
        <w:noProof/>
        <w:kern w:val="0"/>
        <w:szCs w:val="21"/>
      </w:rPr>
      <w:t>13</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7E537E">
      <w:rPr>
        <w:noProof/>
        <w:kern w:val="0"/>
        <w:szCs w:val="21"/>
      </w:rPr>
      <w:t>60</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70F" w:rsidRDefault="007D770F">
      <w:r>
        <w:separator/>
      </w:r>
    </w:p>
  </w:footnote>
  <w:footnote w:type="continuationSeparator" w:id="0">
    <w:p w:rsidR="007D770F" w:rsidRDefault="007D7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交银施罗德上证</w:t>
    </w:r>
    <w:r w:rsidRPr="00D3445F">
      <w:rPr>
        <w:rFonts w:eastAsiaTheme="minorEastAsia"/>
        <w:sz w:val="24"/>
      </w:rPr>
      <w:t>180</w:t>
    </w:r>
    <w:r w:rsidRPr="00D3445F">
      <w:rPr>
        <w:rFonts w:eastAsiaTheme="minorEastAsia"/>
        <w:sz w:val="24"/>
      </w:rPr>
      <w:t>公司治理交易型开放式指数证券投资基金联接基金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0FE"/>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6DE"/>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5AC"/>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77BC6"/>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3A5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70F"/>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37E"/>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87B58"/>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3C7"/>
    <w:rsid w:val="00CD4491"/>
    <w:rsid w:val="00CD4826"/>
    <w:rsid w:val="00CD4E19"/>
    <w:rsid w:val="00CD6219"/>
    <w:rsid w:val="00CD67C9"/>
    <w:rsid w:val="00CD700F"/>
    <w:rsid w:val="00CD7319"/>
    <w:rsid w:val="00CD74C5"/>
    <w:rsid w:val="00CD7589"/>
    <w:rsid w:val="00CD793F"/>
    <w:rsid w:val="00CE027B"/>
    <w:rsid w:val="00CE148E"/>
    <w:rsid w:val="00CE207F"/>
    <w:rsid w:val="00CE208D"/>
    <w:rsid w:val="00CE2453"/>
    <w:rsid w:val="00CE28F0"/>
    <w:rsid w:val="00CE2A2D"/>
    <w:rsid w:val="00CE3511"/>
    <w:rsid w:val="00CE3561"/>
    <w:rsid w:val="00CE356D"/>
    <w:rsid w:val="00CE3DC7"/>
    <w:rsid w:val="00CE3FA4"/>
    <w:rsid w:val="00CE4133"/>
    <w:rsid w:val="00CE44F8"/>
    <w:rsid w:val="00CE4F89"/>
    <w:rsid w:val="00CE5277"/>
    <w:rsid w:val="00CE5575"/>
    <w:rsid w:val="00CE5B4D"/>
    <w:rsid w:val="00CE6358"/>
    <w:rsid w:val="00CE6686"/>
    <w:rsid w:val="00CE675B"/>
    <w:rsid w:val="00CE6A34"/>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97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6D3A5E"/>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6D3A5E"/>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6D3A5E"/>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6D3A5E"/>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6D3A5E"/>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6D3A5E"/>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5DAAC-7D4B-4904-AAE3-DEEB9107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60</Pages>
  <Words>7893</Words>
  <Characters>44993</Characters>
  <Application>Microsoft Office Word</Application>
  <DocSecurity>0</DocSecurity>
  <Lines>374</Lines>
  <Paragraphs>105</Paragraphs>
  <ScaleCrop>false</ScaleCrop>
  <Company/>
  <LinksUpToDate>false</LinksUpToDate>
  <CharactersWithSpaces>52781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1511</cp:revision>
  <cp:lastPrinted>2007-07-19T00:46:00Z</cp:lastPrinted>
  <dcterms:created xsi:type="dcterms:W3CDTF">2013-08-07T09:12:00Z</dcterms:created>
  <dcterms:modified xsi:type="dcterms:W3CDTF">2020-03-26T05:31:00Z</dcterms:modified>
</cp:coreProperties>
</file>