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352,654,299.69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r w:rsidR="001F38BE">
              <w:rPr>
                <w:rFonts w:hint="eastAsia"/>
                <w:color w:val="000000" w:themeColor="text1"/>
                <w:sz w:val="24"/>
              </w:rPr>
              <w:t>（前端）、</w:t>
            </w:r>
            <w:r w:rsidR="001F38BE">
              <w:rPr>
                <w:color w:val="000000" w:themeColor="text1"/>
                <w:sz w:val="24"/>
              </w:rPr>
              <w:t>519739</w:t>
            </w:r>
            <w:bookmarkStart w:id="0" w:name="_GoBack"/>
            <w:bookmarkEnd w:id="0"/>
            <w:r w:rsidR="001F38BE">
              <w:rPr>
                <w:rFonts w:hint="eastAsia"/>
                <w:color w:val="000000" w:themeColor="text1"/>
                <w:sz w:val="24"/>
              </w:rPr>
              <w:t>（后端）</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161,382,231.71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191,272,067.98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5,661,574.19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5,357,786.32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5,652,669.58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4,259,624.25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189,251,386.20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223,144,739.43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1.167</w:t>
            </w:r>
          </w:p>
        </w:tc>
      </w:tr>
    </w:tbl>
    <w:p w:rsidR="0011156F" w:rsidRDefault="0068785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156F">
        <w:trPr>
          <w:jc w:val="center"/>
        </w:trPr>
        <w:tc>
          <w:tcPr>
            <w:tcW w:w="1266" w:type="dxa"/>
            <w:vAlign w:val="center"/>
          </w:tcPr>
          <w:p w:rsidR="0011156F" w:rsidRDefault="00687854">
            <w:pPr>
              <w:jc w:val="left"/>
            </w:pPr>
            <w:r>
              <w:rPr>
                <w:color w:val="000000"/>
                <w:sz w:val="24"/>
              </w:rPr>
              <w:t>过去三个月</w:t>
            </w:r>
          </w:p>
        </w:tc>
        <w:tc>
          <w:tcPr>
            <w:tcW w:w="1267" w:type="dxa"/>
            <w:vAlign w:val="center"/>
          </w:tcPr>
          <w:p w:rsidR="0011156F" w:rsidRDefault="00687854">
            <w:pPr>
              <w:jc w:val="center"/>
            </w:pPr>
            <w:r>
              <w:rPr>
                <w:color w:val="000000"/>
                <w:sz w:val="24"/>
              </w:rPr>
              <w:t>3.75%</w:t>
            </w:r>
          </w:p>
        </w:tc>
        <w:tc>
          <w:tcPr>
            <w:tcW w:w="1267" w:type="dxa"/>
            <w:vAlign w:val="center"/>
          </w:tcPr>
          <w:p w:rsidR="0011156F" w:rsidRDefault="00687854">
            <w:pPr>
              <w:jc w:val="center"/>
            </w:pPr>
            <w:r>
              <w:rPr>
                <w:color w:val="000000"/>
                <w:sz w:val="24"/>
              </w:rPr>
              <w:t>0.35%</w:t>
            </w:r>
          </w:p>
        </w:tc>
        <w:tc>
          <w:tcPr>
            <w:tcW w:w="1267" w:type="dxa"/>
            <w:vAlign w:val="center"/>
          </w:tcPr>
          <w:p w:rsidR="0011156F" w:rsidRDefault="00687854">
            <w:pPr>
              <w:jc w:val="center"/>
            </w:pPr>
            <w:r>
              <w:rPr>
                <w:color w:val="000000"/>
                <w:sz w:val="24"/>
              </w:rPr>
              <w:t>0.16%</w:t>
            </w:r>
          </w:p>
        </w:tc>
        <w:tc>
          <w:tcPr>
            <w:tcW w:w="1267" w:type="dxa"/>
            <w:vAlign w:val="center"/>
          </w:tcPr>
          <w:p w:rsidR="0011156F" w:rsidRDefault="00687854">
            <w:pPr>
              <w:jc w:val="center"/>
            </w:pPr>
            <w:r>
              <w:rPr>
                <w:color w:val="000000"/>
                <w:sz w:val="24"/>
              </w:rPr>
              <w:t>0.48%</w:t>
            </w:r>
          </w:p>
        </w:tc>
        <w:tc>
          <w:tcPr>
            <w:tcW w:w="1267" w:type="dxa"/>
            <w:vAlign w:val="center"/>
          </w:tcPr>
          <w:p w:rsidR="0011156F" w:rsidRDefault="00687854">
            <w:pPr>
              <w:jc w:val="center"/>
            </w:pPr>
            <w:r>
              <w:rPr>
                <w:color w:val="000000"/>
                <w:sz w:val="24"/>
              </w:rPr>
              <w:t>3.59%</w:t>
            </w:r>
          </w:p>
        </w:tc>
        <w:tc>
          <w:tcPr>
            <w:tcW w:w="1267" w:type="dxa"/>
            <w:vAlign w:val="center"/>
          </w:tcPr>
          <w:p w:rsidR="0011156F" w:rsidRDefault="00687854">
            <w:pPr>
              <w:jc w:val="center"/>
            </w:pPr>
            <w:r>
              <w:rPr>
                <w:color w:val="000000"/>
                <w:sz w:val="24"/>
              </w:rPr>
              <w:t>-0.13%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156F">
        <w:trPr>
          <w:jc w:val="center"/>
        </w:trPr>
        <w:tc>
          <w:tcPr>
            <w:tcW w:w="1266" w:type="dxa"/>
            <w:vAlign w:val="center"/>
          </w:tcPr>
          <w:p w:rsidR="0011156F" w:rsidRDefault="00687854">
            <w:pPr>
              <w:jc w:val="left"/>
            </w:pPr>
            <w:r>
              <w:rPr>
                <w:color w:val="000000"/>
                <w:sz w:val="24"/>
              </w:rPr>
              <w:t>过去三个月</w:t>
            </w:r>
          </w:p>
        </w:tc>
        <w:tc>
          <w:tcPr>
            <w:tcW w:w="1267" w:type="dxa"/>
            <w:vAlign w:val="center"/>
          </w:tcPr>
          <w:p w:rsidR="0011156F" w:rsidRDefault="00687854">
            <w:pPr>
              <w:jc w:val="center"/>
            </w:pPr>
            <w:r>
              <w:rPr>
                <w:color w:val="000000"/>
                <w:sz w:val="24"/>
              </w:rPr>
              <w:t>3.58%</w:t>
            </w:r>
          </w:p>
        </w:tc>
        <w:tc>
          <w:tcPr>
            <w:tcW w:w="1267" w:type="dxa"/>
            <w:vAlign w:val="center"/>
          </w:tcPr>
          <w:p w:rsidR="0011156F" w:rsidRDefault="00687854">
            <w:pPr>
              <w:jc w:val="center"/>
            </w:pPr>
            <w:r>
              <w:rPr>
                <w:color w:val="000000"/>
                <w:sz w:val="24"/>
              </w:rPr>
              <w:t>0.35%</w:t>
            </w:r>
          </w:p>
        </w:tc>
        <w:tc>
          <w:tcPr>
            <w:tcW w:w="1267" w:type="dxa"/>
            <w:vAlign w:val="center"/>
          </w:tcPr>
          <w:p w:rsidR="0011156F" w:rsidRDefault="00687854">
            <w:pPr>
              <w:jc w:val="center"/>
            </w:pPr>
            <w:r>
              <w:rPr>
                <w:color w:val="000000"/>
                <w:sz w:val="24"/>
              </w:rPr>
              <w:t>0.16%</w:t>
            </w:r>
          </w:p>
        </w:tc>
        <w:tc>
          <w:tcPr>
            <w:tcW w:w="1267" w:type="dxa"/>
            <w:vAlign w:val="center"/>
          </w:tcPr>
          <w:p w:rsidR="0011156F" w:rsidRDefault="00687854">
            <w:pPr>
              <w:jc w:val="center"/>
            </w:pPr>
            <w:r>
              <w:rPr>
                <w:color w:val="000000"/>
                <w:sz w:val="24"/>
              </w:rPr>
              <w:t>0.48%</w:t>
            </w:r>
          </w:p>
        </w:tc>
        <w:tc>
          <w:tcPr>
            <w:tcW w:w="1267" w:type="dxa"/>
            <w:vAlign w:val="center"/>
          </w:tcPr>
          <w:p w:rsidR="0011156F" w:rsidRDefault="00687854">
            <w:pPr>
              <w:jc w:val="center"/>
            </w:pPr>
            <w:r>
              <w:rPr>
                <w:color w:val="000000"/>
                <w:sz w:val="24"/>
              </w:rPr>
              <w:t>3.42%</w:t>
            </w:r>
          </w:p>
        </w:tc>
        <w:tc>
          <w:tcPr>
            <w:tcW w:w="1267" w:type="dxa"/>
            <w:vAlign w:val="center"/>
          </w:tcPr>
          <w:p w:rsidR="0011156F" w:rsidRDefault="00687854">
            <w:pPr>
              <w:jc w:val="center"/>
            </w:pPr>
            <w:r>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1156F">
        <w:trPr>
          <w:jc w:val="center"/>
        </w:trPr>
        <w:tc>
          <w:tcPr>
            <w:tcW w:w="946" w:type="dxa"/>
            <w:vAlign w:val="center"/>
          </w:tcPr>
          <w:p w:rsidR="0011156F" w:rsidRDefault="00687854">
            <w:pPr>
              <w:jc w:val="center"/>
            </w:pPr>
            <w:r>
              <w:rPr>
                <w:color w:val="000000"/>
                <w:sz w:val="24"/>
              </w:rPr>
              <w:t>李娜</w:t>
            </w:r>
          </w:p>
        </w:tc>
        <w:tc>
          <w:tcPr>
            <w:tcW w:w="924" w:type="dxa"/>
            <w:vAlign w:val="center"/>
          </w:tcPr>
          <w:p w:rsidR="0011156F" w:rsidRDefault="00687854">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11156F" w:rsidRDefault="00687854">
            <w:pPr>
              <w:jc w:val="center"/>
            </w:pPr>
            <w:r>
              <w:rPr>
                <w:color w:val="000000"/>
                <w:sz w:val="24"/>
              </w:rPr>
              <w:t>2015-08-04</w:t>
            </w:r>
          </w:p>
        </w:tc>
        <w:tc>
          <w:tcPr>
            <w:tcW w:w="1300" w:type="dxa"/>
            <w:vAlign w:val="center"/>
          </w:tcPr>
          <w:p w:rsidR="0011156F" w:rsidRDefault="00687854">
            <w:pPr>
              <w:jc w:val="center"/>
            </w:pPr>
            <w:r>
              <w:rPr>
                <w:color w:val="000000"/>
                <w:sz w:val="24"/>
              </w:rPr>
              <w:t>-</w:t>
            </w:r>
          </w:p>
        </w:tc>
        <w:tc>
          <w:tcPr>
            <w:tcW w:w="1245" w:type="dxa"/>
            <w:vAlign w:val="center"/>
          </w:tcPr>
          <w:p w:rsidR="0011156F" w:rsidRDefault="00687854">
            <w:pPr>
              <w:jc w:val="center"/>
            </w:pPr>
            <w:r>
              <w:rPr>
                <w:color w:val="000000"/>
                <w:sz w:val="24"/>
              </w:rPr>
              <w:t>9</w:t>
            </w:r>
            <w:r>
              <w:rPr>
                <w:color w:val="000000"/>
                <w:sz w:val="24"/>
              </w:rPr>
              <w:t>年</w:t>
            </w:r>
          </w:p>
        </w:tc>
        <w:tc>
          <w:tcPr>
            <w:tcW w:w="3251" w:type="dxa"/>
            <w:vAlign w:val="center"/>
          </w:tcPr>
          <w:p w:rsidR="0011156F" w:rsidRDefault="0068785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11156F">
        <w:trPr>
          <w:jc w:val="center"/>
        </w:trPr>
        <w:tc>
          <w:tcPr>
            <w:tcW w:w="946" w:type="dxa"/>
            <w:vAlign w:val="center"/>
          </w:tcPr>
          <w:p w:rsidR="0011156F" w:rsidRDefault="00687854">
            <w:pPr>
              <w:jc w:val="center"/>
            </w:pPr>
            <w:r>
              <w:rPr>
                <w:color w:val="000000"/>
                <w:sz w:val="24"/>
              </w:rPr>
              <w:t>凌超</w:t>
            </w:r>
          </w:p>
        </w:tc>
        <w:tc>
          <w:tcPr>
            <w:tcW w:w="924" w:type="dxa"/>
            <w:vAlign w:val="center"/>
          </w:tcPr>
          <w:p w:rsidR="0011156F" w:rsidRDefault="00687854">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11156F" w:rsidRDefault="00687854">
            <w:pPr>
              <w:jc w:val="center"/>
            </w:pPr>
            <w:r>
              <w:rPr>
                <w:color w:val="000000"/>
                <w:sz w:val="24"/>
              </w:rPr>
              <w:t>2019-07-20</w:t>
            </w:r>
          </w:p>
        </w:tc>
        <w:tc>
          <w:tcPr>
            <w:tcW w:w="1300" w:type="dxa"/>
            <w:vAlign w:val="center"/>
          </w:tcPr>
          <w:p w:rsidR="0011156F" w:rsidRDefault="00687854">
            <w:pPr>
              <w:jc w:val="center"/>
            </w:pPr>
            <w:r>
              <w:rPr>
                <w:color w:val="000000"/>
                <w:sz w:val="24"/>
              </w:rPr>
              <w:t>-</w:t>
            </w:r>
          </w:p>
        </w:tc>
        <w:tc>
          <w:tcPr>
            <w:tcW w:w="1245" w:type="dxa"/>
            <w:vAlign w:val="center"/>
          </w:tcPr>
          <w:p w:rsidR="0011156F" w:rsidRDefault="00687854">
            <w:pPr>
              <w:jc w:val="center"/>
            </w:pPr>
            <w:r>
              <w:rPr>
                <w:color w:val="000000"/>
                <w:sz w:val="24"/>
              </w:rPr>
              <w:t>13</w:t>
            </w:r>
            <w:r>
              <w:rPr>
                <w:color w:val="000000"/>
                <w:sz w:val="24"/>
              </w:rPr>
              <w:t>年</w:t>
            </w:r>
          </w:p>
        </w:tc>
        <w:tc>
          <w:tcPr>
            <w:tcW w:w="3251" w:type="dxa"/>
            <w:vAlign w:val="center"/>
          </w:tcPr>
          <w:p w:rsidR="0011156F" w:rsidRDefault="00687854">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1156F" w:rsidRDefault="006878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156F" w:rsidRDefault="0068785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156F" w:rsidRDefault="006878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1156F" w:rsidRDefault="00687854">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11156F" w:rsidRDefault="00687854">
      <w:pPr>
        <w:spacing w:before="29" w:line="288" w:lineRule="auto"/>
        <w:ind w:firstLineChars="200" w:firstLine="480"/>
        <w:rPr>
          <w:color w:val="000000"/>
          <w:sz w:val="24"/>
        </w:rPr>
      </w:pPr>
      <w:r>
        <w:rPr>
          <w:color w:val="000000"/>
          <w:sz w:val="24"/>
        </w:rPr>
        <w:t>权益市场三季度呈现明显分化，大盘指数三季度收跌，但创业板指数季度上涨逾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w:t>
      </w:r>
    </w:p>
    <w:p w:rsidR="0011156F" w:rsidRDefault="00687854">
      <w:pPr>
        <w:spacing w:before="29" w:line="288" w:lineRule="auto"/>
        <w:ind w:firstLineChars="200" w:firstLine="480"/>
        <w:rPr>
          <w:color w:val="000000"/>
          <w:sz w:val="24"/>
        </w:rPr>
      </w:pPr>
      <w:r>
        <w:rPr>
          <w:color w:val="000000"/>
          <w:sz w:val="24"/>
        </w:rPr>
        <w:t>我们认为，三季度在经济下行压力下，债市存在配置机会，因此在季度初期的基金操作中，根据申赎及债市收益率变化积极增加底仓久期，底仓品种以中短久期高等级信用品种为主。八月中后期，由于中短久期信用债收益率较低，融资成本有所抬升，基金适当放缓配置节奏。权益方面，基金积极关注新股发行动态，进行权益一级市场投资，同时也关注二级市场的投资机会，考虑到基金的回撤控制，基金底仓品种以高股息个股为主，适当增配部分低估值消费。</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提升基金静态收益。权益方面，我们将继续积极关注权益市场一级投资机会，同时关注低估细分行业配置机会，以及中长期成长个股，努力为投资人取得稳定业绩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81,806,422.32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81,806,422.32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328,422,500.00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328,422,500.00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99,000,348.50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4,143,807.66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0.80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5,187,405.53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518,560,484.01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18,332,662.88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4,015,704.00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6,373,154.00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1,961,072.00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722,692.42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37,251,577.02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9,426,560.00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81,806,422.32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19.84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1156F">
        <w:trPr>
          <w:jc w:val="center"/>
        </w:trPr>
        <w:tc>
          <w:tcPr>
            <w:tcW w:w="850" w:type="dxa"/>
            <w:vAlign w:val="center"/>
          </w:tcPr>
          <w:p w:rsidR="0011156F" w:rsidRDefault="00687854">
            <w:pPr>
              <w:jc w:val="center"/>
            </w:pPr>
            <w:r>
              <w:rPr>
                <w:color w:val="000000"/>
                <w:sz w:val="24"/>
              </w:rPr>
              <w:t>1</w:t>
            </w:r>
          </w:p>
        </w:tc>
        <w:tc>
          <w:tcPr>
            <w:tcW w:w="1327" w:type="dxa"/>
            <w:vAlign w:val="center"/>
          </w:tcPr>
          <w:p w:rsidR="0011156F" w:rsidRDefault="00687854">
            <w:pPr>
              <w:jc w:val="center"/>
            </w:pPr>
            <w:r>
              <w:rPr>
                <w:color w:val="000000"/>
                <w:sz w:val="24"/>
              </w:rPr>
              <w:t>601398</w:t>
            </w:r>
          </w:p>
        </w:tc>
        <w:tc>
          <w:tcPr>
            <w:tcW w:w="1769" w:type="dxa"/>
            <w:vAlign w:val="center"/>
          </w:tcPr>
          <w:p w:rsidR="0011156F" w:rsidRDefault="00687854">
            <w:pPr>
              <w:jc w:val="center"/>
            </w:pPr>
            <w:r>
              <w:rPr>
                <w:color w:val="000000"/>
                <w:sz w:val="24"/>
              </w:rPr>
              <w:t>工商银行</w:t>
            </w:r>
          </w:p>
        </w:tc>
        <w:tc>
          <w:tcPr>
            <w:tcW w:w="1327" w:type="dxa"/>
            <w:vAlign w:val="center"/>
          </w:tcPr>
          <w:p w:rsidR="0011156F" w:rsidRDefault="00687854">
            <w:pPr>
              <w:jc w:val="right"/>
            </w:pPr>
            <w:r>
              <w:rPr>
                <w:color w:val="000000"/>
                <w:sz w:val="24"/>
              </w:rPr>
              <w:t>2,467,600</w:t>
            </w:r>
          </w:p>
        </w:tc>
        <w:tc>
          <w:tcPr>
            <w:tcW w:w="1915" w:type="dxa"/>
            <w:vAlign w:val="center"/>
          </w:tcPr>
          <w:p w:rsidR="0011156F" w:rsidRDefault="00687854">
            <w:pPr>
              <w:jc w:val="right"/>
            </w:pPr>
            <w:r>
              <w:rPr>
                <w:color w:val="000000"/>
                <w:sz w:val="24"/>
              </w:rPr>
              <w:t>13,645,828.00</w:t>
            </w:r>
          </w:p>
        </w:tc>
        <w:tc>
          <w:tcPr>
            <w:tcW w:w="1680" w:type="dxa"/>
            <w:vAlign w:val="center"/>
          </w:tcPr>
          <w:p w:rsidR="0011156F" w:rsidRDefault="00687854">
            <w:pPr>
              <w:jc w:val="right"/>
            </w:pPr>
            <w:r>
              <w:rPr>
                <w:color w:val="000000"/>
                <w:sz w:val="24"/>
              </w:rPr>
              <w:t>3.31</w:t>
            </w:r>
          </w:p>
        </w:tc>
      </w:tr>
      <w:tr w:rsidR="0011156F">
        <w:trPr>
          <w:jc w:val="center"/>
        </w:trPr>
        <w:tc>
          <w:tcPr>
            <w:tcW w:w="850" w:type="dxa"/>
            <w:vAlign w:val="center"/>
          </w:tcPr>
          <w:p w:rsidR="0011156F" w:rsidRDefault="00687854">
            <w:pPr>
              <w:jc w:val="center"/>
            </w:pPr>
            <w:r>
              <w:rPr>
                <w:color w:val="000000"/>
                <w:sz w:val="24"/>
              </w:rPr>
              <w:t>2</w:t>
            </w:r>
          </w:p>
        </w:tc>
        <w:tc>
          <w:tcPr>
            <w:tcW w:w="1327" w:type="dxa"/>
            <w:vAlign w:val="center"/>
          </w:tcPr>
          <w:p w:rsidR="0011156F" w:rsidRDefault="00687854">
            <w:pPr>
              <w:jc w:val="center"/>
            </w:pPr>
            <w:r>
              <w:rPr>
                <w:color w:val="000000"/>
                <w:sz w:val="24"/>
              </w:rPr>
              <w:t>600048</w:t>
            </w:r>
          </w:p>
        </w:tc>
        <w:tc>
          <w:tcPr>
            <w:tcW w:w="1769" w:type="dxa"/>
            <w:vAlign w:val="center"/>
          </w:tcPr>
          <w:p w:rsidR="0011156F" w:rsidRDefault="00687854">
            <w:pPr>
              <w:jc w:val="center"/>
            </w:pPr>
            <w:r>
              <w:rPr>
                <w:color w:val="000000"/>
                <w:sz w:val="24"/>
              </w:rPr>
              <w:t>保利地产</w:t>
            </w:r>
          </w:p>
        </w:tc>
        <w:tc>
          <w:tcPr>
            <w:tcW w:w="1327" w:type="dxa"/>
            <w:vAlign w:val="center"/>
          </w:tcPr>
          <w:p w:rsidR="0011156F" w:rsidRDefault="00687854">
            <w:pPr>
              <w:jc w:val="right"/>
            </w:pPr>
            <w:r>
              <w:rPr>
                <w:color w:val="000000"/>
                <w:sz w:val="24"/>
              </w:rPr>
              <w:t>659,200</w:t>
            </w:r>
          </w:p>
        </w:tc>
        <w:tc>
          <w:tcPr>
            <w:tcW w:w="1915" w:type="dxa"/>
            <w:vAlign w:val="center"/>
          </w:tcPr>
          <w:p w:rsidR="0011156F" w:rsidRDefault="00687854">
            <w:pPr>
              <w:jc w:val="right"/>
            </w:pPr>
            <w:r>
              <w:rPr>
                <w:color w:val="000000"/>
                <w:sz w:val="24"/>
              </w:rPr>
              <w:t>9,426,560.00</w:t>
            </w:r>
          </w:p>
        </w:tc>
        <w:tc>
          <w:tcPr>
            <w:tcW w:w="1680" w:type="dxa"/>
            <w:vAlign w:val="center"/>
          </w:tcPr>
          <w:p w:rsidR="0011156F" w:rsidRDefault="00687854">
            <w:pPr>
              <w:jc w:val="right"/>
            </w:pPr>
            <w:r>
              <w:rPr>
                <w:color w:val="000000"/>
                <w:sz w:val="24"/>
              </w:rPr>
              <w:t>2.29</w:t>
            </w:r>
          </w:p>
        </w:tc>
      </w:tr>
      <w:tr w:rsidR="0011156F">
        <w:trPr>
          <w:jc w:val="center"/>
        </w:trPr>
        <w:tc>
          <w:tcPr>
            <w:tcW w:w="850" w:type="dxa"/>
            <w:vAlign w:val="center"/>
          </w:tcPr>
          <w:p w:rsidR="0011156F" w:rsidRDefault="00687854">
            <w:pPr>
              <w:jc w:val="center"/>
            </w:pPr>
            <w:r>
              <w:rPr>
                <w:color w:val="000000"/>
                <w:sz w:val="24"/>
              </w:rPr>
              <w:t>3</w:t>
            </w:r>
          </w:p>
        </w:tc>
        <w:tc>
          <w:tcPr>
            <w:tcW w:w="1327" w:type="dxa"/>
            <w:vAlign w:val="center"/>
          </w:tcPr>
          <w:p w:rsidR="0011156F" w:rsidRDefault="00687854">
            <w:pPr>
              <w:jc w:val="center"/>
            </w:pPr>
            <w:r>
              <w:rPr>
                <w:color w:val="000000"/>
                <w:sz w:val="24"/>
              </w:rPr>
              <w:t>601336</w:t>
            </w:r>
          </w:p>
        </w:tc>
        <w:tc>
          <w:tcPr>
            <w:tcW w:w="1769" w:type="dxa"/>
            <w:vAlign w:val="center"/>
          </w:tcPr>
          <w:p w:rsidR="0011156F" w:rsidRDefault="00687854">
            <w:pPr>
              <w:jc w:val="center"/>
            </w:pPr>
            <w:r>
              <w:rPr>
                <w:color w:val="000000"/>
                <w:sz w:val="24"/>
              </w:rPr>
              <w:t>新华保险</w:t>
            </w:r>
          </w:p>
        </w:tc>
        <w:tc>
          <w:tcPr>
            <w:tcW w:w="1327" w:type="dxa"/>
            <w:vAlign w:val="center"/>
          </w:tcPr>
          <w:p w:rsidR="0011156F" w:rsidRDefault="00687854">
            <w:pPr>
              <w:jc w:val="right"/>
            </w:pPr>
            <w:r>
              <w:rPr>
                <w:color w:val="000000"/>
                <w:sz w:val="24"/>
              </w:rPr>
              <w:t>182,513</w:t>
            </w:r>
          </w:p>
        </w:tc>
        <w:tc>
          <w:tcPr>
            <w:tcW w:w="1915" w:type="dxa"/>
            <w:vAlign w:val="center"/>
          </w:tcPr>
          <w:p w:rsidR="0011156F" w:rsidRDefault="00687854">
            <w:pPr>
              <w:jc w:val="right"/>
            </w:pPr>
            <w:r>
              <w:rPr>
                <w:color w:val="000000"/>
                <w:sz w:val="24"/>
              </w:rPr>
              <w:t>8,882,907.71</w:t>
            </w:r>
          </w:p>
        </w:tc>
        <w:tc>
          <w:tcPr>
            <w:tcW w:w="1680" w:type="dxa"/>
            <w:vAlign w:val="center"/>
          </w:tcPr>
          <w:p w:rsidR="0011156F" w:rsidRDefault="00687854">
            <w:pPr>
              <w:jc w:val="right"/>
            </w:pPr>
            <w:r>
              <w:rPr>
                <w:color w:val="000000"/>
                <w:sz w:val="24"/>
              </w:rPr>
              <w:t>2.15</w:t>
            </w:r>
          </w:p>
        </w:tc>
      </w:tr>
      <w:tr w:rsidR="0011156F">
        <w:trPr>
          <w:jc w:val="center"/>
        </w:trPr>
        <w:tc>
          <w:tcPr>
            <w:tcW w:w="850" w:type="dxa"/>
            <w:vAlign w:val="center"/>
          </w:tcPr>
          <w:p w:rsidR="0011156F" w:rsidRDefault="00687854">
            <w:pPr>
              <w:jc w:val="center"/>
            </w:pPr>
            <w:r>
              <w:rPr>
                <w:color w:val="000000"/>
                <w:sz w:val="24"/>
              </w:rPr>
              <w:t>4</w:t>
            </w:r>
          </w:p>
        </w:tc>
        <w:tc>
          <w:tcPr>
            <w:tcW w:w="1327" w:type="dxa"/>
            <w:vAlign w:val="center"/>
          </w:tcPr>
          <w:p w:rsidR="0011156F" w:rsidRDefault="00687854">
            <w:pPr>
              <w:jc w:val="center"/>
            </w:pPr>
            <w:r>
              <w:rPr>
                <w:color w:val="000000"/>
                <w:sz w:val="24"/>
              </w:rPr>
              <w:t>601238</w:t>
            </w:r>
          </w:p>
        </w:tc>
        <w:tc>
          <w:tcPr>
            <w:tcW w:w="1769" w:type="dxa"/>
            <w:vAlign w:val="center"/>
          </w:tcPr>
          <w:p w:rsidR="0011156F" w:rsidRDefault="00687854">
            <w:pPr>
              <w:jc w:val="center"/>
            </w:pPr>
            <w:r>
              <w:rPr>
                <w:color w:val="000000"/>
                <w:sz w:val="24"/>
              </w:rPr>
              <w:t>广汽集团</w:t>
            </w:r>
          </w:p>
        </w:tc>
        <w:tc>
          <w:tcPr>
            <w:tcW w:w="1327" w:type="dxa"/>
            <w:vAlign w:val="center"/>
          </w:tcPr>
          <w:p w:rsidR="0011156F" w:rsidRDefault="00687854">
            <w:pPr>
              <w:jc w:val="right"/>
            </w:pPr>
            <w:r>
              <w:rPr>
                <w:color w:val="000000"/>
                <w:sz w:val="24"/>
              </w:rPr>
              <w:t>485,583</w:t>
            </w:r>
          </w:p>
        </w:tc>
        <w:tc>
          <w:tcPr>
            <w:tcW w:w="1915" w:type="dxa"/>
            <w:vAlign w:val="center"/>
          </w:tcPr>
          <w:p w:rsidR="0011156F" w:rsidRDefault="00687854">
            <w:pPr>
              <w:jc w:val="right"/>
            </w:pPr>
            <w:r>
              <w:rPr>
                <w:color w:val="000000"/>
                <w:sz w:val="24"/>
              </w:rPr>
              <w:t>5,958,103.41</w:t>
            </w:r>
          </w:p>
        </w:tc>
        <w:tc>
          <w:tcPr>
            <w:tcW w:w="1680" w:type="dxa"/>
            <w:vAlign w:val="center"/>
          </w:tcPr>
          <w:p w:rsidR="0011156F" w:rsidRDefault="00687854">
            <w:pPr>
              <w:jc w:val="right"/>
            </w:pPr>
            <w:r>
              <w:rPr>
                <w:color w:val="000000"/>
                <w:sz w:val="24"/>
              </w:rPr>
              <w:t>1.44</w:t>
            </w:r>
          </w:p>
        </w:tc>
      </w:tr>
      <w:tr w:rsidR="0011156F">
        <w:trPr>
          <w:jc w:val="center"/>
        </w:trPr>
        <w:tc>
          <w:tcPr>
            <w:tcW w:w="850" w:type="dxa"/>
            <w:vAlign w:val="center"/>
          </w:tcPr>
          <w:p w:rsidR="0011156F" w:rsidRDefault="00687854">
            <w:pPr>
              <w:jc w:val="center"/>
            </w:pPr>
            <w:r>
              <w:rPr>
                <w:color w:val="000000"/>
                <w:sz w:val="24"/>
              </w:rPr>
              <w:t>5</w:t>
            </w:r>
          </w:p>
        </w:tc>
        <w:tc>
          <w:tcPr>
            <w:tcW w:w="1327" w:type="dxa"/>
            <w:vAlign w:val="center"/>
          </w:tcPr>
          <w:p w:rsidR="0011156F" w:rsidRDefault="00687854">
            <w:pPr>
              <w:jc w:val="center"/>
            </w:pPr>
            <w:r>
              <w:rPr>
                <w:color w:val="000000"/>
                <w:sz w:val="24"/>
              </w:rPr>
              <w:t>601628</w:t>
            </w:r>
          </w:p>
        </w:tc>
        <w:tc>
          <w:tcPr>
            <w:tcW w:w="1769" w:type="dxa"/>
            <w:vAlign w:val="center"/>
          </w:tcPr>
          <w:p w:rsidR="0011156F" w:rsidRDefault="00687854">
            <w:pPr>
              <w:jc w:val="center"/>
            </w:pPr>
            <w:r>
              <w:rPr>
                <w:color w:val="000000"/>
                <w:sz w:val="24"/>
              </w:rPr>
              <w:t>中国人寿</w:t>
            </w:r>
          </w:p>
        </w:tc>
        <w:tc>
          <w:tcPr>
            <w:tcW w:w="1327" w:type="dxa"/>
            <w:vAlign w:val="center"/>
          </w:tcPr>
          <w:p w:rsidR="0011156F" w:rsidRDefault="00687854">
            <w:pPr>
              <w:jc w:val="right"/>
            </w:pPr>
            <w:r>
              <w:rPr>
                <w:color w:val="000000"/>
                <w:sz w:val="24"/>
              </w:rPr>
              <w:t>194,375</w:t>
            </w:r>
          </w:p>
        </w:tc>
        <w:tc>
          <w:tcPr>
            <w:tcW w:w="1915" w:type="dxa"/>
            <w:vAlign w:val="center"/>
          </w:tcPr>
          <w:p w:rsidR="0011156F" w:rsidRDefault="00687854">
            <w:pPr>
              <w:jc w:val="right"/>
            </w:pPr>
            <w:r>
              <w:rPr>
                <w:color w:val="000000"/>
                <w:sz w:val="24"/>
              </w:rPr>
              <w:t>5,341,425.00</w:t>
            </w:r>
          </w:p>
        </w:tc>
        <w:tc>
          <w:tcPr>
            <w:tcW w:w="1680" w:type="dxa"/>
            <w:vAlign w:val="center"/>
          </w:tcPr>
          <w:p w:rsidR="0011156F" w:rsidRDefault="00687854">
            <w:pPr>
              <w:jc w:val="right"/>
            </w:pPr>
            <w:r>
              <w:rPr>
                <w:color w:val="000000"/>
                <w:sz w:val="24"/>
              </w:rPr>
              <w:t>1.30</w:t>
            </w:r>
          </w:p>
        </w:tc>
      </w:tr>
      <w:tr w:rsidR="0011156F">
        <w:trPr>
          <w:jc w:val="center"/>
        </w:trPr>
        <w:tc>
          <w:tcPr>
            <w:tcW w:w="850" w:type="dxa"/>
            <w:vAlign w:val="center"/>
          </w:tcPr>
          <w:p w:rsidR="0011156F" w:rsidRDefault="00687854">
            <w:pPr>
              <w:jc w:val="center"/>
            </w:pPr>
            <w:r>
              <w:rPr>
                <w:color w:val="000000"/>
                <w:sz w:val="24"/>
              </w:rPr>
              <w:t>6</w:t>
            </w:r>
          </w:p>
        </w:tc>
        <w:tc>
          <w:tcPr>
            <w:tcW w:w="1327" w:type="dxa"/>
            <w:vAlign w:val="center"/>
          </w:tcPr>
          <w:p w:rsidR="0011156F" w:rsidRDefault="00687854">
            <w:pPr>
              <w:jc w:val="center"/>
            </w:pPr>
            <w:r>
              <w:rPr>
                <w:color w:val="000000"/>
                <w:sz w:val="24"/>
              </w:rPr>
              <w:t>600009</w:t>
            </w:r>
          </w:p>
        </w:tc>
        <w:tc>
          <w:tcPr>
            <w:tcW w:w="1769" w:type="dxa"/>
            <w:vAlign w:val="center"/>
          </w:tcPr>
          <w:p w:rsidR="0011156F" w:rsidRDefault="00687854">
            <w:pPr>
              <w:jc w:val="center"/>
            </w:pPr>
            <w:r>
              <w:rPr>
                <w:color w:val="000000"/>
                <w:sz w:val="24"/>
              </w:rPr>
              <w:t>上海机场</w:t>
            </w:r>
          </w:p>
        </w:tc>
        <w:tc>
          <w:tcPr>
            <w:tcW w:w="1327" w:type="dxa"/>
            <w:vAlign w:val="center"/>
          </w:tcPr>
          <w:p w:rsidR="0011156F" w:rsidRDefault="00687854">
            <w:pPr>
              <w:jc w:val="right"/>
            </w:pPr>
            <w:r>
              <w:rPr>
                <w:color w:val="000000"/>
                <w:sz w:val="24"/>
              </w:rPr>
              <w:t>61,300</w:t>
            </w:r>
          </w:p>
        </w:tc>
        <w:tc>
          <w:tcPr>
            <w:tcW w:w="1915" w:type="dxa"/>
            <w:vAlign w:val="center"/>
          </w:tcPr>
          <w:p w:rsidR="0011156F" w:rsidRDefault="00687854">
            <w:pPr>
              <w:jc w:val="right"/>
            </w:pPr>
            <w:r>
              <w:rPr>
                <w:color w:val="000000"/>
                <w:sz w:val="24"/>
              </w:rPr>
              <w:t>4,890,514.00</w:t>
            </w:r>
          </w:p>
        </w:tc>
        <w:tc>
          <w:tcPr>
            <w:tcW w:w="1680" w:type="dxa"/>
            <w:vAlign w:val="center"/>
          </w:tcPr>
          <w:p w:rsidR="0011156F" w:rsidRDefault="00687854">
            <w:pPr>
              <w:jc w:val="right"/>
            </w:pPr>
            <w:r>
              <w:rPr>
                <w:color w:val="000000"/>
                <w:sz w:val="24"/>
              </w:rPr>
              <w:t>1.19</w:t>
            </w:r>
          </w:p>
        </w:tc>
      </w:tr>
      <w:tr w:rsidR="0011156F">
        <w:trPr>
          <w:jc w:val="center"/>
        </w:trPr>
        <w:tc>
          <w:tcPr>
            <w:tcW w:w="850" w:type="dxa"/>
            <w:vAlign w:val="center"/>
          </w:tcPr>
          <w:p w:rsidR="0011156F" w:rsidRDefault="00687854">
            <w:pPr>
              <w:jc w:val="center"/>
            </w:pPr>
            <w:r>
              <w:rPr>
                <w:color w:val="000000"/>
                <w:sz w:val="24"/>
              </w:rPr>
              <w:t>7</w:t>
            </w:r>
          </w:p>
        </w:tc>
        <w:tc>
          <w:tcPr>
            <w:tcW w:w="1327" w:type="dxa"/>
            <w:vAlign w:val="center"/>
          </w:tcPr>
          <w:p w:rsidR="0011156F" w:rsidRDefault="00687854">
            <w:pPr>
              <w:jc w:val="center"/>
            </w:pPr>
            <w:r>
              <w:rPr>
                <w:color w:val="000000"/>
                <w:sz w:val="24"/>
              </w:rPr>
              <w:t>601601</w:t>
            </w:r>
          </w:p>
        </w:tc>
        <w:tc>
          <w:tcPr>
            <w:tcW w:w="1769" w:type="dxa"/>
            <w:vAlign w:val="center"/>
          </w:tcPr>
          <w:p w:rsidR="0011156F" w:rsidRDefault="00687854">
            <w:pPr>
              <w:jc w:val="center"/>
            </w:pPr>
            <w:r>
              <w:rPr>
                <w:color w:val="000000"/>
                <w:sz w:val="24"/>
              </w:rPr>
              <w:t>中国太保</w:t>
            </w:r>
          </w:p>
        </w:tc>
        <w:tc>
          <w:tcPr>
            <w:tcW w:w="1327" w:type="dxa"/>
            <w:vAlign w:val="center"/>
          </w:tcPr>
          <w:p w:rsidR="0011156F" w:rsidRDefault="00687854">
            <w:pPr>
              <w:jc w:val="right"/>
            </w:pPr>
            <w:r>
              <w:rPr>
                <w:color w:val="000000"/>
                <w:sz w:val="24"/>
              </w:rPr>
              <w:t>134,913</w:t>
            </w:r>
          </w:p>
        </w:tc>
        <w:tc>
          <w:tcPr>
            <w:tcW w:w="1915" w:type="dxa"/>
            <w:vAlign w:val="center"/>
          </w:tcPr>
          <w:p w:rsidR="0011156F" w:rsidRDefault="00687854">
            <w:pPr>
              <w:jc w:val="right"/>
            </w:pPr>
            <w:r>
              <w:rPr>
                <w:color w:val="000000"/>
                <w:sz w:val="24"/>
              </w:rPr>
              <w:t>4,704,416.31</w:t>
            </w:r>
          </w:p>
        </w:tc>
        <w:tc>
          <w:tcPr>
            <w:tcW w:w="1680" w:type="dxa"/>
            <w:vAlign w:val="center"/>
          </w:tcPr>
          <w:p w:rsidR="0011156F" w:rsidRDefault="00687854">
            <w:pPr>
              <w:jc w:val="right"/>
            </w:pPr>
            <w:r>
              <w:rPr>
                <w:color w:val="000000"/>
                <w:sz w:val="24"/>
              </w:rPr>
              <w:t>1.14</w:t>
            </w:r>
          </w:p>
        </w:tc>
      </w:tr>
      <w:tr w:rsidR="0011156F">
        <w:trPr>
          <w:jc w:val="center"/>
        </w:trPr>
        <w:tc>
          <w:tcPr>
            <w:tcW w:w="850" w:type="dxa"/>
            <w:vAlign w:val="center"/>
          </w:tcPr>
          <w:p w:rsidR="0011156F" w:rsidRDefault="00687854">
            <w:pPr>
              <w:jc w:val="center"/>
            </w:pPr>
            <w:r>
              <w:rPr>
                <w:color w:val="000000"/>
                <w:sz w:val="24"/>
              </w:rPr>
              <w:t>8</w:t>
            </w:r>
          </w:p>
        </w:tc>
        <w:tc>
          <w:tcPr>
            <w:tcW w:w="1327" w:type="dxa"/>
            <w:vAlign w:val="center"/>
          </w:tcPr>
          <w:p w:rsidR="0011156F" w:rsidRDefault="00687854">
            <w:pPr>
              <w:jc w:val="center"/>
            </w:pPr>
            <w:r>
              <w:rPr>
                <w:color w:val="000000"/>
                <w:sz w:val="24"/>
              </w:rPr>
              <w:t>000001</w:t>
            </w:r>
          </w:p>
        </w:tc>
        <w:tc>
          <w:tcPr>
            <w:tcW w:w="1769" w:type="dxa"/>
            <w:vAlign w:val="center"/>
          </w:tcPr>
          <w:p w:rsidR="0011156F" w:rsidRDefault="00687854">
            <w:pPr>
              <w:jc w:val="center"/>
            </w:pPr>
            <w:r>
              <w:rPr>
                <w:color w:val="000000"/>
                <w:sz w:val="24"/>
              </w:rPr>
              <w:t>平安银行</w:t>
            </w:r>
          </w:p>
        </w:tc>
        <w:tc>
          <w:tcPr>
            <w:tcW w:w="1327" w:type="dxa"/>
            <w:vAlign w:val="center"/>
          </w:tcPr>
          <w:p w:rsidR="0011156F" w:rsidRDefault="00687854">
            <w:pPr>
              <w:jc w:val="right"/>
            </w:pPr>
            <w:r>
              <w:rPr>
                <w:color w:val="000000"/>
                <w:sz w:val="24"/>
              </w:rPr>
              <w:t>300,000</w:t>
            </w:r>
          </w:p>
        </w:tc>
        <w:tc>
          <w:tcPr>
            <w:tcW w:w="1915" w:type="dxa"/>
            <w:vAlign w:val="center"/>
          </w:tcPr>
          <w:p w:rsidR="0011156F" w:rsidRDefault="00687854">
            <w:pPr>
              <w:jc w:val="right"/>
            </w:pPr>
            <w:r>
              <w:rPr>
                <w:color w:val="000000"/>
                <w:sz w:val="24"/>
              </w:rPr>
              <w:t>4,677,000.00</w:t>
            </w:r>
          </w:p>
        </w:tc>
        <w:tc>
          <w:tcPr>
            <w:tcW w:w="1680" w:type="dxa"/>
            <w:vAlign w:val="center"/>
          </w:tcPr>
          <w:p w:rsidR="0011156F" w:rsidRDefault="00687854">
            <w:pPr>
              <w:jc w:val="right"/>
            </w:pPr>
            <w:r>
              <w:rPr>
                <w:color w:val="000000"/>
                <w:sz w:val="24"/>
              </w:rPr>
              <w:t>1.13</w:t>
            </w:r>
          </w:p>
        </w:tc>
      </w:tr>
      <w:tr w:rsidR="0011156F">
        <w:trPr>
          <w:jc w:val="center"/>
        </w:trPr>
        <w:tc>
          <w:tcPr>
            <w:tcW w:w="850" w:type="dxa"/>
            <w:vAlign w:val="center"/>
          </w:tcPr>
          <w:p w:rsidR="0011156F" w:rsidRDefault="00687854">
            <w:pPr>
              <w:jc w:val="center"/>
            </w:pPr>
            <w:r>
              <w:rPr>
                <w:color w:val="000000"/>
                <w:sz w:val="24"/>
              </w:rPr>
              <w:t>9</w:t>
            </w:r>
          </w:p>
        </w:tc>
        <w:tc>
          <w:tcPr>
            <w:tcW w:w="1327" w:type="dxa"/>
            <w:vAlign w:val="center"/>
          </w:tcPr>
          <w:p w:rsidR="0011156F" w:rsidRDefault="00687854">
            <w:pPr>
              <w:jc w:val="center"/>
            </w:pPr>
            <w:r>
              <w:rPr>
                <w:color w:val="000000"/>
                <w:sz w:val="24"/>
              </w:rPr>
              <w:t>002271</w:t>
            </w:r>
          </w:p>
        </w:tc>
        <w:tc>
          <w:tcPr>
            <w:tcW w:w="1769" w:type="dxa"/>
            <w:vAlign w:val="center"/>
          </w:tcPr>
          <w:p w:rsidR="0011156F" w:rsidRDefault="00687854">
            <w:pPr>
              <w:jc w:val="center"/>
            </w:pPr>
            <w:r>
              <w:rPr>
                <w:color w:val="000000"/>
                <w:sz w:val="24"/>
              </w:rPr>
              <w:t>东方雨虹</w:t>
            </w:r>
          </w:p>
        </w:tc>
        <w:tc>
          <w:tcPr>
            <w:tcW w:w="1327" w:type="dxa"/>
            <w:vAlign w:val="center"/>
          </w:tcPr>
          <w:p w:rsidR="0011156F" w:rsidRDefault="00687854">
            <w:pPr>
              <w:jc w:val="right"/>
            </w:pPr>
            <w:r>
              <w:rPr>
                <w:color w:val="000000"/>
                <w:sz w:val="24"/>
              </w:rPr>
              <w:t>200,000</w:t>
            </w:r>
          </w:p>
        </w:tc>
        <w:tc>
          <w:tcPr>
            <w:tcW w:w="1915" w:type="dxa"/>
            <w:vAlign w:val="center"/>
          </w:tcPr>
          <w:p w:rsidR="0011156F" w:rsidRDefault="00687854">
            <w:pPr>
              <w:jc w:val="right"/>
            </w:pPr>
            <w:r>
              <w:rPr>
                <w:color w:val="000000"/>
                <w:sz w:val="24"/>
              </w:rPr>
              <w:t>4,204,000.00</w:t>
            </w:r>
          </w:p>
        </w:tc>
        <w:tc>
          <w:tcPr>
            <w:tcW w:w="1680" w:type="dxa"/>
            <w:vAlign w:val="center"/>
          </w:tcPr>
          <w:p w:rsidR="0011156F" w:rsidRDefault="00687854">
            <w:pPr>
              <w:jc w:val="right"/>
            </w:pPr>
            <w:r>
              <w:rPr>
                <w:color w:val="000000"/>
                <w:sz w:val="24"/>
              </w:rPr>
              <w:t>1.02</w:t>
            </w:r>
          </w:p>
        </w:tc>
      </w:tr>
      <w:tr w:rsidR="0011156F">
        <w:trPr>
          <w:jc w:val="center"/>
        </w:trPr>
        <w:tc>
          <w:tcPr>
            <w:tcW w:w="850" w:type="dxa"/>
            <w:vAlign w:val="center"/>
          </w:tcPr>
          <w:p w:rsidR="0011156F" w:rsidRDefault="00687854">
            <w:pPr>
              <w:jc w:val="center"/>
            </w:pPr>
            <w:r>
              <w:rPr>
                <w:color w:val="000000"/>
                <w:sz w:val="24"/>
              </w:rPr>
              <w:t>10</w:t>
            </w:r>
          </w:p>
        </w:tc>
        <w:tc>
          <w:tcPr>
            <w:tcW w:w="1327" w:type="dxa"/>
            <w:vAlign w:val="center"/>
          </w:tcPr>
          <w:p w:rsidR="0011156F" w:rsidRDefault="00687854">
            <w:pPr>
              <w:jc w:val="center"/>
            </w:pPr>
            <w:r>
              <w:rPr>
                <w:color w:val="000000"/>
                <w:sz w:val="24"/>
              </w:rPr>
              <w:t>300347</w:t>
            </w:r>
          </w:p>
        </w:tc>
        <w:tc>
          <w:tcPr>
            <w:tcW w:w="1769" w:type="dxa"/>
            <w:vAlign w:val="center"/>
          </w:tcPr>
          <w:p w:rsidR="0011156F" w:rsidRDefault="00687854">
            <w:pPr>
              <w:jc w:val="center"/>
            </w:pPr>
            <w:r>
              <w:rPr>
                <w:color w:val="000000"/>
                <w:sz w:val="24"/>
              </w:rPr>
              <w:t>泰格医药</w:t>
            </w:r>
          </w:p>
        </w:tc>
        <w:tc>
          <w:tcPr>
            <w:tcW w:w="1327" w:type="dxa"/>
            <w:vAlign w:val="center"/>
          </w:tcPr>
          <w:p w:rsidR="0011156F" w:rsidRDefault="00687854">
            <w:pPr>
              <w:jc w:val="right"/>
            </w:pPr>
            <w:r>
              <w:rPr>
                <w:color w:val="000000"/>
                <w:sz w:val="24"/>
              </w:rPr>
              <w:t>60,000</w:t>
            </w:r>
          </w:p>
        </w:tc>
        <w:tc>
          <w:tcPr>
            <w:tcW w:w="1915" w:type="dxa"/>
            <w:vAlign w:val="center"/>
          </w:tcPr>
          <w:p w:rsidR="0011156F" w:rsidRDefault="00687854">
            <w:pPr>
              <w:jc w:val="right"/>
            </w:pPr>
            <w:r>
              <w:rPr>
                <w:color w:val="000000"/>
                <w:sz w:val="24"/>
              </w:rPr>
              <w:t>3,723,000.00</w:t>
            </w:r>
          </w:p>
        </w:tc>
        <w:tc>
          <w:tcPr>
            <w:tcW w:w="1680" w:type="dxa"/>
            <w:vAlign w:val="center"/>
          </w:tcPr>
          <w:p w:rsidR="0011156F" w:rsidRDefault="00687854">
            <w:pPr>
              <w:jc w:val="right"/>
            </w:pPr>
            <w:r>
              <w:rPr>
                <w:color w:val="000000"/>
                <w:sz w:val="24"/>
              </w:rPr>
              <w:t>0.90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23,140,500.00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23,140,500.00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172,647,000.00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132,569,000.00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32.15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328,422,500.00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1156F">
        <w:trPr>
          <w:jc w:val="center"/>
        </w:trPr>
        <w:tc>
          <w:tcPr>
            <w:tcW w:w="1075" w:type="dxa"/>
            <w:vAlign w:val="center"/>
          </w:tcPr>
          <w:p w:rsidR="0011156F" w:rsidRDefault="00687854">
            <w:pPr>
              <w:jc w:val="center"/>
            </w:pPr>
            <w:r>
              <w:rPr>
                <w:color w:val="000000"/>
                <w:sz w:val="24"/>
              </w:rPr>
              <w:t>1</w:t>
            </w:r>
          </w:p>
        </w:tc>
        <w:tc>
          <w:tcPr>
            <w:tcW w:w="1533" w:type="dxa"/>
            <w:vAlign w:val="center"/>
          </w:tcPr>
          <w:p w:rsidR="0011156F" w:rsidRDefault="00687854">
            <w:pPr>
              <w:jc w:val="center"/>
            </w:pPr>
            <w:r>
              <w:rPr>
                <w:color w:val="000000"/>
                <w:sz w:val="24"/>
              </w:rPr>
              <w:t>143533</w:t>
            </w:r>
          </w:p>
        </w:tc>
        <w:tc>
          <w:tcPr>
            <w:tcW w:w="1533" w:type="dxa"/>
            <w:vAlign w:val="center"/>
          </w:tcPr>
          <w:p w:rsidR="0011156F" w:rsidRDefault="00687854">
            <w:pPr>
              <w:jc w:val="center"/>
            </w:pPr>
            <w:r>
              <w:rPr>
                <w:color w:val="000000"/>
                <w:sz w:val="24"/>
              </w:rPr>
              <w:t>18</w:t>
            </w:r>
            <w:r>
              <w:rPr>
                <w:color w:val="000000"/>
                <w:sz w:val="24"/>
              </w:rPr>
              <w:t>国投</w:t>
            </w:r>
            <w:r>
              <w:rPr>
                <w:color w:val="000000"/>
                <w:sz w:val="24"/>
              </w:rPr>
              <w:t>01</w:t>
            </w:r>
          </w:p>
        </w:tc>
        <w:tc>
          <w:tcPr>
            <w:tcW w:w="1394" w:type="dxa"/>
            <w:vAlign w:val="center"/>
          </w:tcPr>
          <w:p w:rsidR="0011156F" w:rsidRDefault="00687854">
            <w:pPr>
              <w:jc w:val="right"/>
            </w:pPr>
            <w:r>
              <w:rPr>
                <w:color w:val="000000"/>
                <w:sz w:val="24"/>
              </w:rPr>
              <w:t>200,000</w:t>
            </w:r>
          </w:p>
        </w:tc>
        <w:tc>
          <w:tcPr>
            <w:tcW w:w="1944" w:type="dxa"/>
            <w:vAlign w:val="center"/>
          </w:tcPr>
          <w:p w:rsidR="0011156F" w:rsidRDefault="00687854">
            <w:pPr>
              <w:jc w:val="right"/>
            </w:pPr>
            <w:r>
              <w:rPr>
                <w:color w:val="000000"/>
                <w:sz w:val="24"/>
              </w:rPr>
              <w:t>20,788,000.00</w:t>
            </w:r>
          </w:p>
        </w:tc>
        <w:tc>
          <w:tcPr>
            <w:tcW w:w="1389" w:type="dxa"/>
            <w:vAlign w:val="center"/>
          </w:tcPr>
          <w:p w:rsidR="0011156F" w:rsidRDefault="00687854">
            <w:pPr>
              <w:jc w:val="right"/>
            </w:pPr>
            <w:r>
              <w:rPr>
                <w:color w:val="000000"/>
                <w:sz w:val="24"/>
              </w:rPr>
              <w:t>5.04</w:t>
            </w:r>
          </w:p>
        </w:tc>
      </w:tr>
      <w:tr w:rsidR="0011156F">
        <w:trPr>
          <w:jc w:val="center"/>
        </w:trPr>
        <w:tc>
          <w:tcPr>
            <w:tcW w:w="1075" w:type="dxa"/>
            <w:vAlign w:val="center"/>
          </w:tcPr>
          <w:p w:rsidR="0011156F" w:rsidRDefault="00687854">
            <w:pPr>
              <w:jc w:val="center"/>
            </w:pPr>
            <w:r>
              <w:rPr>
                <w:color w:val="000000"/>
                <w:sz w:val="24"/>
              </w:rPr>
              <w:t>2</w:t>
            </w:r>
          </w:p>
        </w:tc>
        <w:tc>
          <w:tcPr>
            <w:tcW w:w="1533" w:type="dxa"/>
            <w:vAlign w:val="center"/>
          </w:tcPr>
          <w:p w:rsidR="0011156F" w:rsidRDefault="00687854">
            <w:pPr>
              <w:jc w:val="center"/>
            </w:pPr>
            <w:r>
              <w:rPr>
                <w:color w:val="000000"/>
                <w:sz w:val="24"/>
              </w:rPr>
              <w:t>101800422</w:t>
            </w:r>
          </w:p>
        </w:tc>
        <w:tc>
          <w:tcPr>
            <w:tcW w:w="1533" w:type="dxa"/>
            <w:vAlign w:val="center"/>
          </w:tcPr>
          <w:p w:rsidR="0011156F" w:rsidRDefault="00687854">
            <w:pPr>
              <w:jc w:val="center"/>
            </w:pPr>
            <w:r>
              <w:rPr>
                <w:color w:val="000000"/>
                <w:sz w:val="24"/>
              </w:rPr>
              <w:t>18</w:t>
            </w:r>
            <w:r>
              <w:rPr>
                <w:color w:val="000000"/>
                <w:sz w:val="24"/>
              </w:rPr>
              <w:t>汇金</w:t>
            </w:r>
            <w:r>
              <w:rPr>
                <w:color w:val="000000"/>
                <w:sz w:val="24"/>
              </w:rPr>
              <w:t>MTN004BC</w:t>
            </w:r>
          </w:p>
        </w:tc>
        <w:tc>
          <w:tcPr>
            <w:tcW w:w="1394" w:type="dxa"/>
            <w:vAlign w:val="center"/>
          </w:tcPr>
          <w:p w:rsidR="0011156F" w:rsidRDefault="00687854">
            <w:pPr>
              <w:jc w:val="right"/>
            </w:pPr>
            <w:r>
              <w:rPr>
                <w:color w:val="000000"/>
                <w:sz w:val="24"/>
              </w:rPr>
              <w:t>200,000</w:t>
            </w:r>
          </w:p>
        </w:tc>
        <w:tc>
          <w:tcPr>
            <w:tcW w:w="1944" w:type="dxa"/>
            <w:vAlign w:val="center"/>
          </w:tcPr>
          <w:p w:rsidR="0011156F" w:rsidRDefault="00687854">
            <w:pPr>
              <w:jc w:val="right"/>
            </w:pPr>
            <w:r>
              <w:rPr>
                <w:color w:val="000000"/>
                <w:sz w:val="24"/>
              </w:rPr>
              <w:t>20,496,000.00</w:t>
            </w:r>
          </w:p>
        </w:tc>
        <w:tc>
          <w:tcPr>
            <w:tcW w:w="1389" w:type="dxa"/>
            <w:vAlign w:val="center"/>
          </w:tcPr>
          <w:p w:rsidR="0011156F" w:rsidRDefault="00687854">
            <w:pPr>
              <w:jc w:val="right"/>
            </w:pPr>
            <w:r>
              <w:rPr>
                <w:color w:val="000000"/>
                <w:sz w:val="24"/>
              </w:rPr>
              <w:t>4.97</w:t>
            </w:r>
          </w:p>
        </w:tc>
      </w:tr>
      <w:tr w:rsidR="0011156F">
        <w:trPr>
          <w:jc w:val="center"/>
        </w:trPr>
        <w:tc>
          <w:tcPr>
            <w:tcW w:w="1075" w:type="dxa"/>
            <w:vAlign w:val="center"/>
          </w:tcPr>
          <w:p w:rsidR="0011156F" w:rsidRDefault="00687854">
            <w:pPr>
              <w:jc w:val="center"/>
            </w:pPr>
            <w:r>
              <w:rPr>
                <w:color w:val="000000"/>
                <w:sz w:val="24"/>
              </w:rPr>
              <w:t>3</w:t>
            </w:r>
          </w:p>
        </w:tc>
        <w:tc>
          <w:tcPr>
            <w:tcW w:w="1533" w:type="dxa"/>
            <w:vAlign w:val="center"/>
          </w:tcPr>
          <w:p w:rsidR="0011156F" w:rsidRDefault="00687854">
            <w:pPr>
              <w:jc w:val="center"/>
            </w:pPr>
            <w:r>
              <w:rPr>
                <w:color w:val="000000"/>
                <w:sz w:val="24"/>
              </w:rPr>
              <w:t>018007</w:t>
            </w:r>
          </w:p>
        </w:tc>
        <w:tc>
          <w:tcPr>
            <w:tcW w:w="1533" w:type="dxa"/>
            <w:vAlign w:val="center"/>
          </w:tcPr>
          <w:p w:rsidR="0011156F" w:rsidRDefault="00687854">
            <w:pPr>
              <w:jc w:val="center"/>
            </w:pPr>
            <w:r>
              <w:rPr>
                <w:color w:val="000000"/>
                <w:sz w:val="24"/>
              </w:rPr>
              <w:t>国开</w:t>
            </w:r>
            <w:r>
              <w:rPr>
                <w:color w:val="000000"/>
                <w:sz w:val="24"/>
              </w:rPr>
              <w:t>1801</w:t>
            </w:r>
          </w:p>
        </w:tc>
        <w:tc>
          <w:tcPr>
            <w:tcW w:w="1394" w:type="dxa"/>
            <w:vAlign w:val="center"/>
          </w:tcPr>
          <w:p w:rsidR="0011156F" w:rsidRDefault="00687854">
            <w:pPr>
              <w:jc w:val="right"/>
            </w:pPr>
            <w:r>
              <w:rPr>
                <w:color w:val="000000"/>
                <w:sz w:val="24"/>
              </w:rPr>
              <w:t>159,000</w:t>
            </w:r>
          </w:p>
        </w:tc>
        <w:tc>
          <w:tcPr>
            <w:tcW w:w="1944" w:type="dxa"/>
            <w:vAlign w:val="center"/>
          </w:tcPr>
          <w:p w:rsidR="0011156F" w:rsidRDefault="00687854">
            <w:pPr>
              <w:jc w:val="right"/>
            </w:pPr>
            <w:r>
              <w:rPr>
                <w:color w:val="000000"/>
                <w:sz w:val="24"/>
              </w:rPr>
              <w:t>16,090,800.00</w:t>
            </w:r>
          </w:p>
        </w:tc>
        <w:tc>
          <w:tcPr>
            <w:tcW w:w="1389" w:type="dxa"/>
            <w:vAlign w:val="center"/>
          </w:tcPr>
          <w:p w:rsidR="0011156F" w:rsidRDefault="00687854">
            <w:pPr>
              <w:jc w:val="right"/>
            </w:pPr>
            <w:r>
              <w:rPr>
                <w:color w:val="000000"/>
                <w:sz w:val="24"/>
              </w:rPr>
              <w:t>3.90</w:t>
            </w:r>
          </w:p>
        </w:tc>
      </w:tr>
      <w:tr w:rsidR="0011156F">
        <w:trPr>
          <w:jc w:val="center"/>
        </w:trPr>
        <w:tc>
          <w:tcPr>
            <w:tcW w:w="1075" w:type="dxa"/>
            <w:vAlign w:val="center"/>
          </w:tcPr>
          <w:p w:rsidR="0011156F" w:rsidRDefault="00687854">
            <w:pPr>
              <w:jc w:val="center"/>
            </w:pPr>
            <w:r>
              <w:rPr>
                <w:color w:val="000000"/>
                <w:sz w:val="24"/>
              </w:rPr>
              <w:t>4</w:t>
            </w:r>
          </w:p>
        </w:tc>
        <w:tc>
          <w:tcPr>
            <w:tcW w:w="1533" w:type="dxa"/>
            <w:vAlign w:val="center"/>
          </w:tcPr>
          <w:p w:rsidR="0011156F" w:rsidRDefault="00687854">
            <w:pPr>
              <w:jc w:val="center"/>
            </w:pPr>
            <w:r>
              <w:rPr>
                <w:color w:val="000000"/>
                <w:sz w:val="24"/>
              </w:rPr>
              <w:t>101469019</w:t>
            </w:r>
          </w:p>
        </w:tc>
        <w:tc>
          <w:tcPr>
            <w:tcW w:w="1533" w:type="dxa"/>
            <w:vAlign w:val="center"/>
          </w:tcPr>
          <w:p w:rsidR="0011156F" w:rsidRDefault="00687854">
            <w:pPr>
              <w:jc w:val="center"/>
            </w:pPr>
            <w:r>
              <w:rPr>
                <w:color w:val="000000"/>
                <w:sz w:val="24"/>
              </w:rPr>
              <w:t>14</w:t>
            </w:r>
            <w:r>
              <w:rPr>
                <w:color w:val="000000"/>
                <w:sz w:val="24"/>
              </w:rPr>
              <w:t>北汽集</w:t>
            </w:r>
            <w:r>
              <w:rPr>
                <w:color w:val="000000"/>
                <w:sz w:val="24"/>
              </w:rPr>
              <w:t>MTN001</w:t>
            </w:r>
          </w:p>
        </w:tc>
        <w:tc>
          <w:tcPr>
            <w:tcW w:w="1394" w:type="dxa"/>
            <w:vAlign w:val="center"/>
          </w:tcPr>
          <w:p w:rsidR="0011156F" w:rsidRDefault="00687854">
            <w:pPr>
              <w:jc w:val="right"/>
            </w:pPr>
            <w:r>
              <w:rPr>
                <w:color w:val="000000"/>
                <w:sz w:val="24"/>
              </w:rPr>
              <w:t>100,000</w:t>
            </w:r>
          </w:p>
        </w:tc>
        <w:tc>
          <w:tcPr>
            <w:tcW w:w="1944" w:type="dxa"/>
            <w:vAlign w:val="center"/>
          </w:tcPr>
          <w:p w:rsidR="0011156F" w:rsidRDefault="00687854">
            <w:pPr>
              <w:jc w:val="right"/>
            </w:pPr>
            <w:r>
              <w:rPr>
                <w:color w:val="000000"/>
                <w:sz w:val="24"/>
              </w:rPr>
              <w:t>10,436,000.00</w:t>
            </w:r>
          </w:p>
        </w:tc>
        <w:tc>
          <w:tcPr>
            <w:tcW w:w="1389" w:type="dxa"/>
            <w:vAlign w:val="center"/>
          </w:tcPr>
          <w:p w:rsidR="0011156F" w:rsidRDefault="00687854">
            <w:pPr>
              <w:jc w:val="right"/>
            </w:pPr>
            <w:r>
              <w:rPr>
                <w:color w:val="000000"/>
                <w:sz w:val="24"/>
              </w:rPr>
              <w:t>2.53</w:t>
            </w:r>
          </w:p>
        </w:tc>
      </w:tr>
      <w:tr w:rsidR="0011156F">
        <w:trPr>
          <w:jc w:val="center"/>
        </w:trPr>
        <w:tc>
          <w:tcPr>
            <w:tcW w:w="1075" w:type="dxa"/>
            <w:vAlign w:val="center"/>
          </w:tcPr>
          <w:p w:rsidR="0011156F" w:rsidRDefault="00687854">
            <w:pPr>
              <w:jc w:val="center"/>
            </w:pPr>
            <w:r>
              <w:rPr>
                <w:color w:val="000000"/>
                <w:sz w:val="24"/>
              </w:rPr>
              <w:t>5</w:t>
            </w:r>
          </w:p>
        </w:tc>
        <w:tc>
          <w:tcPr>
            <w:tcW w:w="1533" w:type="dxa"/>
            <w:vAlign w:val="center"/>
          </w:tcPr>
          <w:p w:rsidR="0011156F" w:rsidRDefault="00687854">
            <w:pPr>
              <w:jc w:val="center"/>
            </w:pPr>
            <w:r>
              <w:rPr>
                <w:color w:val="000000"/>
                <w:sz w:val="24"/>
              </w:rPr>
              <w:t>143563</w:t>
            </w:r>
          </w:p>
        </w:tc>
        <w:tc>
          <w:tcPr>
            <w:tcW w:w="1533" w:type="dxa"/>
            <w:vAlign w:val="center"/>
          </w:tcPr>
          <w:p w:rsidR="0011156F" w:rsidRDefault="00687854">
            <w:pPr>
              <w:jc w:val="center"/>
            </w:pPr>
            <w:r>
              <w:rPr>
                <w:color w:val="000000"/>
                <w:sz w:val="24"/>
              </w:rPr>
              <w:t>18</w:t>
            </w:r>
            <w:r>
              <w:rPr>
                <w:color w:val="000000"/>
                <w:sz w:val="24"/>
              </w:rPr>
              <w:t>张江</w:t>
            </w:r>
            <w:r>
              <w:rPr>
                <w:color w:val="000000"/>
                <w:sz w:val="24"/>
              </w:rPr>
              <w:t>01</w:t>
            </w:r>
          </w:p>
        </w:tc>
        <w:tc>
          <w:tcPr>
            <w:tcW w:w="1394" w:type="dxa"/>
            <w:vAlign w:val="center"/>
          </w:tcPr>
          <w:p w:rsidR="0011156F" w:rsidRDefault="00687854">
            <w:pPr>
              <w:jc w:val="right"/>
            </w:pPr>
            <w:r>
              <w:rPr>
                <w:color w:val="000000"/>
                <w:sz w:val="24"/>
              </w:rPr>
              <w:t>100,000</w:t>
            </w:r>
          </w:p>
        </w:tc>
        <w:tc>
          <w:tcPr>
            <w:tcW w:w="1944" w:type="dxa"/>
            <w:vAlign w:val="center"/>
          </w:tcPr>
          <w:p w:rsidR="0011156F" w:rsidRDefault="00687854">
            <w:pPr>
              <w:jc w:val="right"/>
            </w:pPr>
            <w:r>
              <w:rPr>
                <w:color w:val="000000"/>
                <w:sz w:val="24"/>
              </w:rPr>
              <w:t>10,359,000.00</w:t>
            </w:r>
          </w:p>
        </w:tc>
        <w:tc>
          <w:tcPr>
            <w:tcW w:w="1389" w:type="dxa"/>
            <w:vAlign w:val="center"/>
          </w:tcPr>
          <w:p w:rsidR="0011156F" w:rsidRDefault="00687854">
            <w:pPr>
              <w:jc w:val="right"/>
            </w:pPr>
            <w:r>
              <w:rPr>
                <w:color w:val="000000"/>
                <w:sz w:val="24"/>
              </w:rPr>
              <w:t>2.51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49,079.89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721,999.54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4,309,685.11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106,640.99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5,187,405.53</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172,627,897.15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46,523,847.99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77,534,555.24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144,748,219.99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88,780,220.68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161,382,231.71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191,272,067.98</w:t>
            </w:r>
          </w:p>
        </w:tc>
      </w:tr>
    </w:tbl>
    <w:p w:rsidR="0011156F" w:rsidRDefault="0068785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1156F">
        <w:tc>
          <w:tcPr>
            <w:tcW w:w="992" w:type="dxa"/>
            <w:vMerge w:val="restart"/>
          </w:tcPr>
          <w:p w:rsidR="0011156F" w:rsidRDefault="0011156F"/>
          <w:p w:rsidR="0011156F" w:rsidRDefault="00687854">
            <w:r>
              <w:rPr>
                <w:rFonts w:ascii="宋体" w:hAnsi="宋体" w:hint="eastAsia"/>
                <w:bCs/>
                <w:color w:val="000000"/>
                <w:kern w:val="0"/>
                <w:szCs w:val="21"/>
              </w:rPr>
              <w:t>机构</w:t>
            </w:r>
          </w:p>
        </w:tc>
        <w:tc>
          <w:tcPr>
            <w:tcW w:w="991" w:type="dxa"/>
            <w:vAlign w:val="center"/>
          </w:tcPr>
          <w:p w:rsidR="0011156F" w:rsidRDefault="00687854">
            <w:pPr>
              <w:jc w:val="center"/>
            </w:pPr>
            <w:r>
              <w:rPr>
                <w:rFonts w:ascii="宋体" w:hAnsi="宋体" w:hint="eastAsia"/>
                <w:color w:val="000000"/>
                <w:kern w:val="0"/>
                <w:szCs w:val="21"/>
              </w:rPr>
              <w:t>1</w:t>
            </w:r>
          </w:p>
        </w:tc>
        <w:tc>
          <w:tcPr>
            <w:tcW w:w="1843" w:type="dxa"/>
            <w:vAlign w:val="center"/>
          </w:tcPr>
          <w:p w:rsidR="0011156F" w:rsidRDefault="00687854">
            <w:pPr>
              <w:jc w:val="center"/>
            </w:pPr>
            <w:r>
              <w:rPr>
                <w:rFonts w:ascii="宋体" w:hAnsi="宋体" w:hint="eastAsia"/>
                <w:color w:val="000000"/>
                <w:kern w:val="0"/>
                <w:szCs w:val="21"/>
              </w:rPr>
              <w:t>2019/7/1-2019/9/30</w:t>
            </w:r>
          </w:p>
        </w:tc>
        <w:tc>
          <w:tcPr>
            <w:tcW w:w="851" w:type="dxa"/>
            <w:vAlign w:val="center"/>
          </w:tcPr>
          <w:p w:rsidR="0011156F" w:rsidRDefault="00687854">
            <w:pPr>
              <w:jc w:val="center"/>
            </w:pPr>
            <w:r>
              <w:rPr>
                <w:rFonts w:ascii="宋体" w:hAnsi="宋体" w:hint="eastAsia"/>
                <w:color w:val="000000"/>
                <w:kern w:val="0"/>
                <w:szCs w:val="21"/>
              </w:rPr>
              <w:t>-</w:t>
            </w:r>
          </w:p>
        </w:tc>
        <w:tc>
          <w:tcPr>
            <w:tcW w:w="850" w:type="dxa"/>
            <w:vAlign w:val="center"/>
          </w:tcPr>
          <w:p w:rsidR="0011156F" w:rsidRDefault="00687854">
            <w:pPr>
              <w:jc w:val="center"/>
            </w:pPr>
            <w:r>
              <w:rPr>
                <w:rFonts w:ascii="宋体" w:hAnsi="宋体" w:hint="eastAsia"/>
                <w:color w:val="000000"/>
                <w:kern w:val="0"/>
                <w:szCs w:val="21"/>
              </w:rPr>
              <w:t>68,143,100.51</w:t>
            </w:r>
          </w:p>
        </w:tc>
        <w:tc>
          <w:tcPr>
            <w:tcW w:w="1134" w:type="dxa"/>
            <w:vAlign w:val="center"/>
          </w:tcPr>
          <w:p w:rsidR="0011156F" w:rsidRDefault="00687854">
            <w:pPr>
              <w:jc w:val="center"/>
            </w:pPr>
            <w:r>
              <w:rPr>
                <w:rFonts w:ascii="宋体" w:hAnsi="宋体" w:hint="eastAsia"/>
                <w:color w:val="000000"/>
                <w:kern w:val="0"/>
                <w:szCs w:val="21"/>
              </w:rPr>
              <w:t>-</w:t>
            </w:r>
          </w:p>
        </w:tc>
        <w:tc>
          <w:tcPr>
            <w:tcW w:w="1419" w:type="dxa"/>
            <w:vAlign w:val="center"/>
          </w:tcPr>
          <w:p w:rsidR="0011156F" w:rsidRDefault="00687854">
            <w:pPr>
              <w:jc w:val="center"/>
            </w:pPr>
            <w:r>
              <w:rPr>
                <w:rFonts w:ascii="宋体" w:hAnsi="宋体" w:hint="eastAsia"/>
                <w:color w:val="000000"/>
                <w:kern w:val="0"/>
                <w:szCs w:val="21"/>
              </w:rPr>
              <w:t>68,143,100.51</w:t>
            </w:r>
          </w:p>
        </w:tc>
        <w:tc>
          <w:tcPr>
            <w:tcW w:w="1130" w:type="dxa"/>
            <w:vAlign w:val="center"/>
          </w:tcPr>
          <w:p w:rsidR="0011156F" w:rsidRDefault="00687854">
            <w:pPr>
              <w:jc w:val="center"/>
            </w:pPr>
            <w:r>
              <w:rPr>
                <w:rFonts w:ascii="宋体" w:hAnsi="宋体" w:hint="eastAsia"/>
                <w:color w:val="000000"/>
                <w:kern w:val="0"/>
                <w:szCs w:val="21"/>
              </w:rPr>
              <w:t>19.32%</w:t>
            </w:r>
          </w:p>
        </w:tc>
      </w:tr>
      <w:tr w:rsidR="0011156F">
        <w:tc>
          <w:tcPr>
            <w:tcW w:w="992" w:type="dxa"/>
            <w:vMerge/>
          </w:tcPr>
          <w:p w:rsidR="0011156F" w:rsidRDefault="0011156F"/>
        </w:tc>
        <w:tc>
          <w:tcPr>
            <w:tcW w:w="991" w:type="dxa"/>
            <w:vAlign w:val="center"/>
          </w:tcPr>
          <w:p w:rsidR="0011156F" w:rsidRDefault="00687854">
            <w:pPr>
              <w:jc w:val="center"/>
            </w:pPr>
            <w:r>
              <w:rPr>
                <w:rFonts w:ascii="宋体" w:hAnsi="宋体" w:hint="eastAsia"/>
                <w:color w:val="000000"/>
                <w:kern w:val="0"/>
                <w:szCs w:val="21"/>
              </w:rPr>
              <w:t>2</w:t>
            </w:r>
          </w:p>
        </w:tc>
        <w:tc>
          <w:tcPr>
            <w:tcW w:w="1843" w:type="dxa"/>
            <w:vAlign w:val="center"/>
          </w:tcPr>
          <w:p w:rsidR="0011156F" w:rsidRDefault="00687854">
            <w:pPr>
              <w:jc w:val="center"/>
            </w:pPr>
            <w:r>
              <w:rPr>
                <w:rFonts w:ascii="宋体" w:hAnsi="宋体" w:hint="eastAsia"/>
                <w:color w:val="000000"/>
                <w:kern w:val="0"/>
                <w:szCs w:val="21"/>
              </w:rPr>
              <w:t>2019/7/1-2019/9/30</w:t>
            </w:r>
          </w:p>
        </w:tc>
        <w:tc>
          <w:tcPr>
            <w:tcW w:w="851" w:type="dxa"/>
            <w:vAlign w:val="center"/>
          </w:tcPr>
          <w:p w:rsidR="0011156F" w:rsidRDefault="00687854">
            <w:pPr>
              <w:jc w:val="center"/>
            </w:pPr>
            <w:r>
              <w:rPr>
                <w:rFonts w:ascii="宋体" w:hAnsi="宋体" w:hint="eastAsia"/>
                <w:color w:val="000000"/>
                <w:kern w:val="0"/>
                <w:szCs w:val="21"/>
              </w:rPr>
              <w:t>44,523,597.51</w:t>
            </w:r>
          </w:p>
        </w:tc>
        <w:tc>
          <w:tcPr>
            <w:tcW w:w="850" w:type="dxa"/>
            <w:vAlign w:val="center"/>
          </w:tcPr>
          <w:p w:rsidR="0011156F" w:rsidRDefault="00687854">
            <w:pPr>
              <w:jc w:val="center"/>
            </w:pPr>
            <w:r>
              <w:rPr>
                <w:rFonts w:ascii="宋体" w:hAnsi="宋体" w:hint="eastAsia"/>
                <w:color w:val="000000"/>
                <w:kern w:val="0"/>
                <w:szCs w:val="21"/>
              </w:rPr>
              <w:t>-</w:t>
            </w:r>
          </w:p>
        </w:tc>
        <w:tc>
          <w:tcPr>
            <w:tcW w:w="1134" w:type="dxa"/>
            <w:vAlign w:val="center"/>
          </w:tcPr>
          <w:p w:rsidR="0011156F" w:rsidRDefault="00687854">
            <w:pPr>
              <w:jc w:val="center"/>
            </w:pPr>
            <w:r>
              <w:rPr>
                <w:rFonts w:ascii="宋体" w:hAnsi="宋体" w:hint="eastAsia"/>
                <w:color w:val="000000"/>
                <w:kern w:val="0"/>
                <w:szCs w:val="21"/>
              </w:rPr>
              <w:t>-</w:t>
            </w:r>
          </w:p>
        </w:tc>
        <w:tc>
          <w:tcPr>
            <w:tcW w:w="1419" w:type="dxa"/>
            <w:vAlign w:val="center"/>
          </w:tcPr>
          <w:p w:rsidR="0011156F" w:rsidRDefault="00687854">
            <w:pPr>
              <w:jc w:val="center"/>
            </w:pPr>
            <w:r>
              <w:rPr>
                <w:rFonts w:ascii="宋体" w:hAnsi="宋体" w:hint="eastAsia"/>
                <w:color w:val="000000"/>
                <w:kern w:val="0"/>
                <w:szCs w:val="21"/>
              </w:rPr>
              <w:t>44,523,597.51</w:t>
            </w:r>
          </w:p>
        </w:tc>
        <w:tc>
          <w:tcPr>
            <w:tcW w:w="1130" w:type="dxa"/>
            <w:vAlign w:val="center"/>
          </w:tcPr>
          <w:p w:rsidR="0011156F" w:rsidRDefault="00687854">
            <w:pPr>
              <w:jc w:val="center"/>
            </w:pPr>
            <w:r>
              <w:rPr>
                <w:rFonts w:ascii="宋体" w:hAnsi="宋体" w:hint="eastAsia"/>
                <w:color w:val="000000"/>
                <w:kern w:val="0"/>
                <w:szCs w:val="21"/>
              </w:rPr>
              <w:t>12.63%</w:t>
            </w:r>
          </w:p>
        </w:tc>
      </w:tr>
      <w:tr w:rsidR="0011156F">
        <w:tc>
          <w:tcPr>
            <w:tcW w:w="992" w:type="dxa"/>
            <w:vMerge/>
          </w:tcPr>
          <w:p w:rsidR="0011156F" w:rsidRDefault="0011156F"/>
        </w:tc>
        <w:tc>
          <w:tcPr>
            <w:tcW w:w="991" w:type="dxa"/>
            <w:vAlign w:val="center"/>
          </w:tcPr>
          <w:p w:rsidR="0011156F" w:rsidRDefault="00687854">
            <w:pPr>
              <w:jc w:val="center"/>
            </w:pPr>
            <w:r>
              <w:rPr>
                <w:rFonts w:ascii="宋体" w:hAnsi="宋体" w:hint="eastAsia"/>
                <w:color w:val="000000"/>
                <w:kern w:val="0"/>
                <w:szCs w:val="21"/>
              </w:rPr>
              <w:t>3</w:t>
            </w:r>
          </w:p>
        </w:tc>
        <w:tc>
          <w:tcPr>
            <w:tcW w:w="1843" w:type="dxa"/>
            <w:vAlign w:val="center"/>
          </w:tcPr>
          <w:p w:rsidR="0011156F" w:rsidRDefault="00687854">
            <w:pPr>
              <w:jc w:val="center"/>
            </w:pPr>
            <w:r>
              <w:rPr>
                <w:rFonts w:ascii="宋体" w:hAnsi="宋体" w:hint="eastAsia"/>
                <w:color w:val="000000"/>
                <w:kern w:val="0"/>
                <w:szCs w:val="21"/>
              </w:rPr>
              <w:t>2019/7/1-2019/9/30</w:t>
            </w:r>
          </w:p>
        </w:tc>
        <w:tc>
          <w:tcPr>
            <w:tcW w:w="851" w:type="dxa"/>
            <w:vAlign w:val="center"/>
          </w:tcPr>
          <w:p w:rsidR="0011156F" w:rsidRDefault="00687854">
            <w:pPr>
              <w:jc w:val="center"/>
            </w:pPr>
            <w:r>
              <w:rPr>
                <w:rFonts w:ascii="宋体" w:hAnsi="宋体" w:hint="eastAsia"/>
                <w:color w:val="000000"/>
                <w:kern w:val="0"/>
                <w:szCs w:val="21"/>
              </w:rPr>
              <w:t>79,574,712.64</w:t>
            </w:r>
          </w:p>
        </w:tc>
        <w:tc>
          <w:tcPr>
            <w:tcW w:w="850" w:type="dxa"/>
            <w:vAlign w:val="center"/>
          </w:tcPr>
          <w:p w:rsidR="0011156F" w:rsidRDefault="00687854">
            <w:pPr>
              <w:jc w:val="center"/>
            </w:pPr>
            <w:r>
              <w:rPr>
                <w:rFonts w:ascii="宋体" w:hAnsi="宋体" w:hint="eastAsia"/>
                <w:color w:val="000000"/>
                <w:kern w:val="0"/>
                <w:szCs w:val="21"/>
              </w:rPr>
              <w:t>-</w:t>
            </w:r>
          </w:p>
        </w:tc>
        <w:tc>
          <w:tcPr>
            <w:tcW w:w="1134" w:type="dxa"/>
            <w:vAlign w:val="center"/>
          </w:tcPr>
          <w:p w:rsidR="0011156F" w:rsidRDefault="00687854">
            <w:pPr>
              <w:jc w:val="center"/>
            </w:pPr>
            <w:r>
              <w:rPr>
                <w:rFonts w:ascii="宋体" w:hAnsi="宋体" w:hint="eastAsia"/>
                <w:color w:val="000000"/>
                <w:kern w:val="0"/>
                <w:szCs w:val="21"/>
              </w:rPr>
              <w:t>-</w:t>
            </w:r>
          </w:p>
        </w:tc>
        <w:tc>
          <w:tcPr>
            <w:tcW w:w="1419" w:type="dxa"/>
            <w:vAlign w:val="center"/>
          </w:tcPr>
          <w:p w:rsidR="0011156F" w:rsidRDefault="00687854">
            <w:pPr>
              <w:jc w:val="center"/>
            </w:pPr>
            <w:r>
              <w:rPr>
                <w:rFonts w:ascii="宋体" w:hAnsi="宋体" w:hint="eastAsia"/>
                <w:color w:val="000000"/>
                <w:kern w:val="0"/>
                <w:szCs w:val="21"/>
              </w:rPr>
              <w:t>79,574,712.64</w:t>
            </w:r>
          </w:p>
        </w:tc>
        <w:tc>
          <w:tcPr>
            <w:tcW w:w="1130" w:type="dxa"/>
            <w:vAlign w:val="center"/>
          </w:tcPr>
          <w:p w:rsidR="0011156F" w:rsidRDefault="00687854">
            <w:pPr>
              <w:jc w:val="center"/>
            </w:pPr>
            <w:r>
              <w:rPr>
                <w:rFonts w:ascii="宋体" w:hAnsi="宋体" w:hint="eastAsia"/>
                <w:color w:val="000000"/>
                <w:kern w:val="0"/>
                <w:szCs w:val="21"/>
              </w:rPr>
              <w:t>22.56%</w:t>
            </w:r>
          </w:p>
        </w:tc>
      </w:tr>
      <w:tr w:rsidR="0011156F">
        <w:tc>
          <w:tcPr>
            <w:tcW w:w="992" w:type="dxa"/>
            <w:vMerge/>
          </w:tcPr>
          <w:p w:rsidR="0011156F" w:rsidRDefault="0011156F"/>
        </w:tc>
        <w:tc>
          <w:tcPr>
            <w:tcW w:w="991" w:type="dxa"/>
            <w:vAlign w:val="center"/>
          </w:tcPr>
          <w:p w:rsidR="0011156F" w:rsidRDefault="00687854">
            <w:pPr>
              <w:jc w:val="center"/>
            </w:pPr>
            <w:r>
              <w:rPr>
                <w:rFonts w:ascii="宋体" w:hAnsi="宋体" w:hint="eastAsia"/>
                <w:color w:val="000000"/>
                <w:kern w:val="0"/>
                <w:szCs w:val="21"/>
              </w:rPr>
              <w:t>4</w:t>
            </w:r>
          </w:p>
        </w:tc>
        <w:tc>
          <w:tcPr>
            <w:tcW w:w="1843" w:type="dxa"/>
            <w:vAlign w:val="center"/>
          </w:tcPr>
          <w:p w:rsidR="0011156F" w:rsidRDefault="00687854">
            <w:pPr>
              <w:jc w:val="center"/>
            </w:pPr>
            <w:r>
              <w:rPr>
                <w:rFonts w:ascii="宋体" w:hAnsi="宋体" w:hint="eastAsia"/>
                <w:color w:val="000000"/>
                <w:kern w:val="0"/>
                <w:szCs w:val="21"/>
              </w:rPr>
              <w:t>2019/7/1-2019/9/30</w:t>
            </w:r>
          </w:p>
        </w:tc>
        <w:tc>
          <w:tcPr>
            <w:tcW w:w="851" w:type="dxa"/>
            <w:vAlign w:val="center"/>
          </w:tcPr>
          <w:p w:rsidR="0011156F" w:rsidRDefault="00687854">
            <w:pPr>
              <w:jc w:val="center"/>
            </w:pPr>
            <w:r>
              <w:rPr>
                <w:rFonts w:ascii="宋体" w:hAnsi="宋体" w:hint="eastAsia"/>
                <w:color w:val="000000"/>
                <w:kern w:val="0"/>
                <w:szCs w:val="21"/>
              </w:rPr>
              <w:t>88,416,445.62</w:t>
            </w:r>
          </w:p>
        </w:tc>
        <w:tc>
          <w:tcPr>
            <w:tcW w:w="850" w:type="dxa"/>
            <w:vAlign w:val="center"/>
          </w:tcPr>
          <w:p w:rsidR="0011156F" w:rsidRDefault="00687854">
            <w:pPr>
              <w:jc w:val="center"/>
            </w:pPr>
            <w:r>
              <w:rPr>
                <w:rFonts w:ascii="宋体" w:hAnsi="宋体" w:hint="eastAsia"/>
                <w:color w:val="000000"/>
                <w:kern w:val="0"/>
                <w:szCs w:val="21"/>
              </w:rPr>
              <w:t>-</w:t>
            </w:r>
          </w:p>
        </w:tc>
        <w:tc>
          <w:tcPr>
            <w:tcW w:w="1134" w:type="dxa"/>
            <w:vAlign w:val="center"/>
          </w:tcPr>
          <w:p w:rsidR="0011156F" w:rsidRDefault="00687854">
            <w:pPr>
              <w:jc w:val="center"/>
            </w:pPr>
            <w:r>
              <w:rPr>
                <w:rFonts w:ascii="宋体" w:hAnsi="宋体" w:hint="eastAsia"/>
                <w:color w:val="000000"/>
                <w:kern w:val="0"/>
                <w:szCs w:val="21"/>
              </w:rPr>
              <w:t>88,416,445.62</w:t>
            </w:r>
          </w:p>
        </w:tc>
        <w:tc>
          <w:tcPr>
            <w:tcW w:w="1419" w:type="dxa"/>
            <w:vAlign w:val="center"/>
          </w:tcPr>
          <w:p w:rsidR="0011156F" w:rsidRDefault="00687854">
            <w:pPr>
              <w:jc w:val="center"/>
            </w:pPr>
            <w:r>
              <w:rPr>
                <w:rFonts w:ascii="宋体" w:hAnsi="宋体" w:hint="eastAsia"/>
                <w:color w:val="000000"/>
                <w:kern w:val="0"/>
                <w:szCs w:val="21"/>
              </w:rPr>
              <w:t>-</w:t>
            </w:r>
          </w:p>
        </w:tc>
        <w:tc>
          <w:tcPr>
            <w:tcW w:w="1130" w:type="dxa"/>
            <w:vAlign w:val="center"/>
          </w:tcPr>
          <w:p w:rsidR="0011156F" w:rsidRDefault="00687854">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11156F" w:rsidRDefault="0068785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F38BE">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F38BE">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156F"/>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8BE"/>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854"/>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E7814"/>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576"/>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3AE5"/>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4FA8"/>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E291-4766-4109-A4B7-CB62F526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250</TotalTime>
  <Pages>16</Pages>
  <Words>1405</Words>
  <Characters>8013</Characters>
  <Application>Microsoft Office Word</Application>
  <DocSecurity>0</DocSecurity>
  <Lines>66</Lines>
  <Paragraphs>18</Paragraphs>
  <ScaleCrop>false</ScaleCrop>
  <Company>TRT. Ltd. Co.</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409</cp:revision>
  <cp:lastPrinted>2007-07-19T00:46:00Z</cp:lastPrinted>
  <dcterms:created xsi:type="dcterms:W3CDTF">2014-01-17T06:19:00Z</dcterms:created>
  <dcterms:modified xsi:type="dcterms:W3CDTF">2019-10-17T06:38:00Z</dcterms:modified>
</cp:coreProperties>
</file>