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交银施罗德裕隆纯债债券型证券投资基金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基金托管人：中国邮政储蓄银行股份有限公司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742"/>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0743"/>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B93898" w:rsidRDefault="00FD519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93898" w:rsidRDefault="00FD5190">
      <w:pPr>
        <w:spacing w:before="29" w:line="288" w:lineRule="auto"/>
        <w:ind w:firstLineChars="200" w:firstLine="480"/>
        <w:rPr>
          <w:sz w:val="24"/>
        </w:rPr>
      </w:pPr>
      <w:r>
        <w:rPr>
          <w:color w:val="000000"/>
          <w:sz w:val="24"/>
        </w:rPr>
        <w:t>基金托管人中国邮政储蓄银行股份有限公司根据本基金合同规定，于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93898" w:rsidRDefault="00FD519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93898" w:rsidRDefault="00FD519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93898" w:rsidRDefault="00FD519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7F04B9">
      <w:pPr>
        <w:pStyle w:val="20"/>
        <w:spacing w:before="29" w:after="0" w:line="288" w:lineRule="auto"/>
        <w:rPr>
          <w:color w:val="000000"/>
          <w:kern w:val="0"/>
        </w:rPr>
      </w:pPr>
      <w:r w:rsidRPr="001B7979">
        <w:br w:type="page"/>
      </w:r>
      <w:bookmarkStart w:id="3" w:name="_Toc17810744"/>
      <w:r w:rsidRPr="007F04B9">
        <w:rPr>
          <w:rFonts w:ascii="Times New Roman" w:hAnsi="Times New Roman"/>
          <w:kern w:val="0"/>
          <w:szCs w:val="24"/>
        </w:rPr>
        <w:lastRenderedPageBreak/>
        <w:t xml:space="preserve">1.2 </w:t>
      </w:r>
      <w:r w:rsidRPr="007F04B9">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7F04B9"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0742" w:history="1">
        <w:r w:rsidR="007F04B9" w:rsidRPr="00A00B4F">
          <w:rPr>
            <w:rStyle w:val="a8"/>
            <w:b/>
            <w:bCs/>
            <w:noProof/>
          </w:rPr>
          <w:t xml:space="preserve">§1  </w:t>
        </w:r>
        <w:r w:rsidR="007F04B9" w:rsidRPr="00A00B4F">
          <w:rPr>
            <w:rStyle w:val="a8"/>
            <w:rFonts w:hint="eastAsia"/>
            <w:b/>
            <w:bCs/>
            <w:noProof/>
          </w:rPr>
          <w:t>重要提示及目录</w:t>
        </w:r>
        <w:r w:rsidR="007F04B9">
          <w:rPr>
            <w:noProof/>
            <w:webHidden/>
          </w:rPr>
          <w:tab/>
        </w:r>
        <w:r w:rsidR="007F04B9">
          <w:rPr>
            <w:noProof/>
            <w:webHidden/>
          </w:rPr>
          <w:fldChar w:fldCharType="begin"/>
        </w:r>
        <w:r w:rsidR="007F04B9">
          <w:rPr>
            <w:noProof/>
            <w:webHidden/>
          </w:rPr>
          <w:instrText xml:space="preserve"> PAGEREF _Toc17810742 \h </w:instrText>
        </w:r>
        <w:r w:rsidR="007F04B9">
          <w:rPr>
            <w:noProof/>
            <w:webHidden/>
          </w:rPr>
        </w:r>
        <w:r w:rsidR="007F04B9">
          <w:rPr>
            <w:noProof/>
            <w:webHidden/>
          </w:rPr>
          <w:fldChar w:fldCharType="separate"/>
        </w:r>
        <w:r w:rsidR="007F04B9">
          <w:rPr>
            <w:noProof/>
            <w:webHidden/>
          </w:rPr>
          <w:t>2</w:t>
        </w:r>
        <w:r w:rsidR="007F04B9">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43" w:history="1">
        <w:r w:rsidRPr="00A00B4F">
          <w:rPr>
            <w:rStyle w:val="a8"/>
            <w:noProof/>
          </w:rPr>
          <w:t xml:space="preserve">1.1 </w:t>
        </w:r>
        <w:r w:rsidRPr="00A00B4F">
          <w:rPr>
            <w:rStyle w:val="a8"/>
            <w:rFonts w:hint="eastAsia"/>
            <w:noProof/>
          </w:rPr>
          <w:t>重要提示</w:t>
        </w:r>
        <w:r>
          <w:rPr>
            <w:noProof/>
            <w:webHidden/>
          </w:rPr>
          <w:tab/>
        </w:r>
        <w:r>
          <w:rPr>
            <w:noProof/>
            <w:webHidden/>
          </w:rPr>
          <w:fldChar w:fldCharType="begin"/>
        </w:r>
        <w:r>
          <w:rPr>
            <w:noProof/>
            <w:webHidden/>
          </w:rPr>
          <w:instrText xml:space="preserve"> PAGEREF _Toc17810743 \h </w:instrText>
        </w:r>
        <w:r>
          <w:rPr>
            <w:noProof/>
            <w:webHidden/>
          </w:rPr>
        </w:r>
        <w:r>
          <w:rPr>
            <w:noProof/>
            <w:webHidden/>
          </w:rPr>
          <w:fldChar w:fldCharType="separate"/>
        </w:r>
        <w:r>
          <w:rPr>
            <w:noProof/>
            <w:webHidden/>
          </w:rPr>
          <w:t>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44" w:history="1">
        <w:r w:rsidRPr="00A00B4F">
          <w:rPr>
            <w:rStyle w:val="a8"/>
            <w:noProof/>
          </w:rPr>
          <w:t xml:space="preserve">1.2 </w:t>
        </w:r>
        <w:r w:rsidRPr="00A00B4F">
          <w:rPr>
            <w:rStyle w:val="a8"/>
            <w:rFonts w:hint="eastAsia"/>
            <w:noProof/>
          </w:rPr>
          <w:t>目录</w:t>
        </w:r>
        <w:r>
          <w:rPr>
            <w:noProof/>
            <w:webHidden/>
          </w:rPr>
          <w:tab/>
        </w:r>
        <w:r>
          <w:rPr>
            <w:noProof/>
            <w:webHidden/>
          </w:rPr>
          <w:fldChar w:fldCharType="begin"/>
        </w:r>
        <w:r>
          <w:rPr>
            <w:noProof/>
            <w:webHidden/>
          </w:rPr>
          <w:instrText xml:space="preserve"> PAGEREF _Toc17810744 \h </w:instrText>
        </w:r>
        <w:r>
          <w:rPr>
            <w:noProof/>
            <w:webHidden/>
          </w:rPr>
        </w:r>
        <w:r>
          <w:rPr>
            <w:noProof/>
            <w:webHidden/>
          </w:rPr>
          <w:fldChar w:fldCharType="separate"/>
        </w:r>
        <w:r>
          <w:rPr>
            <w:noProof/>
            <w:webHidden/>
          </w:rPr>
          <w:t>3</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45" w:history="1">
        <w:r w:rsidRPr="00A00B4F">
          <w:rPr>
            <w:rStyle w:val="a8"/>
            <w:b/>
            <w:bCs/>
            <w:noProof/>
          </w:rPr>
          <w:t xml:space="preserve">§2  </w:t>
        </w:r>
        <w:r w:rsidRPr="00A00B4F">
          <w:rPr>
            <w:rStyle w:val="a8"/>
            <w:rFonts w:hint="eastAsia"/>
            <w:b/>
            <w:bCs/>
            <w:noProof/>
          </w:rPr>
          <w:t>基金简介</w:t>
        </w:r>
        <w:r>
          <w:rPr>
            <w:noProof/>
            <w:webHidden/>
          </w:rPr>
          <w:tab/>
        </w:r>
        <w:r>
          <w:rPr>
            <w:noProof/>
            <w:webHidden/>
          </w:rPr>
          <w:fldChar w:fldCharType="begin"/>
        </w:r>
        <w:r>
          <w:rPr>
            <w:noProof/>
            <w:webHidden/>
          </w:rPr>
          <w:instrText xml:space="preserve"> PAGEREF _Toc17810745 \h </w:instrText>
        </w:r>
        <w:r>
          <w:rPr>
            <w:noProof/>
            <w:webHidden/>
          </w:rPr>
        </w:r>
        <w:r>
          <w:rPr>
            <w:noProof/>
            <w:webHidden/>
          </w:rPr>
          <w:fldChar w:fldCharType="separate"/>
        </w:r>
        <w:r>
          <w:rPr>
            <w:noProof/>
            <w:webHidden/>
          </w:rPr>
          <w:t>5</w:t>
        </w:r>
        <w:r>
          <w:rPr>
            <w:noProof/>
            <w:webHidden/>
          </w:rPr>
          <w:fldChar w:fldCharType="end"/>
        </w:r>
      </w:hyperlink>
    </w:p>
    <w:p w:rsidR="007F04B9" w:rsidRDefault="007F04B9" w:rsidP="007F04B9">
      <w:pPr>
        <w:pStyle w:val="22"/>
        <w:tabs>
          <w:tab w:val="left" w:pos="843"/>
        </w:tabs>
        <w:rPr>
          <w:rFonts w:asciiTheme="minorHAnsi" w:eastAsiaTheme="minorEastAsia" w:hAnsiTheme="minorHAnsi" w:cstheme="minorBidi"/>
          <w:noProof/>
          <w:kern w:val="2"/>
          <w:szCs w:val="22"/>
        </w:rPr>
      </w:pPr>
      <w:hyperlink w:anchor="_Toc17810746" w:history="1">
        <w:r w:rsidRPr="00A00B4F">
          <w:rPr>
            <w:rStyle w:val="a8"/>
            <w:noProof/>
          </w:rPr>
          <w:t>2.1</w:t>
        </w:r>
        <w:r>
          <w:rPr>
            <w:rFonts w:asciiTheme="minorHAnsi" w:eastAsiaTheme="minorEastAsia" w:hAnsiTheme="minorHAnsi" w:cstheme="minorBidi"/>
            <w:noProof/>
            <w:kern w:val="2"/>
            <w:szCs w:val="22"/>
          </w:rPr>
          <w:tab/>
        </w:r>
        <w:r w:rsidRPr="00A00B4F">
          <w:rPr>
            <w:rStyle w:val="a8"/>
            <w:rFonts w:hint="eastAsia"/>
            <w:noProof/>
          </w:rPr>
          <w:t>基金基本情况</w:t>
        </w:r>
        <w:r>
          <w:rPr>
            <w:noProof/>
            <w:webHidden/>
          </w:rPr>
          <w:tab/>
        </w:r>
        <w:r>
          <w:rPr>
            <w:noProof/>
            <w:webHidden/>
          </w:rPr>
          <w:fldChar w:fldCharType="begin"/>
        </w:r>
        <w:r>
          <w:rPr>
            <w:noProof/>
            <w:webHidden/>
          </w:rPr>
          <w:instrText xml:space="preserve"> PAGEREF _Toc17810746 \h </w:instrText>
        </w:r>
        <w:r>
          <w:rPr>
            <w:noProof/>
            <w:webHidden/>
          </w:rPr>
        </w:r>
        <w:r>
          <w:rPr>
            <w:noProof/>
            <w:webHidden/>
          </w:rPr>
          <w:fldChar w:fldCharType="separate"/>
        </w:r>
        <w:r>
          <w:rPr>
            <w:noProof/>
            <w:webHidden/>
          </w:rPr>
          <w:t>5</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47" w:history="1">
        <w:r w:rsidRPr="00A00B4F">
          <w:rPr>
            <w:rStyle w:val="a8"/>
            <w:noProof/>
          </w:rPr>
          <w:t>2.2</w:t>
        </w:r>
        <w:r w:rsidRPr="00A00B4F">
          <w:rPr>
            <w:rStyle w:val="a8"/>
            <w:rFonts w:hint="eastAsia"/>
            <w:noProof/>
          </w:rPr>
          <w:t>基金产品说明</w:t>
        </w:r>
        <w:r>
          <w:rPr>
            <w:noProof/>
            <w:webHidden/>
          </w:rPr>
          <w:tab/>
        </w:r>
        <w:r>
          <w:rPr>
            <w:noProof/>
            <w:webHidden/>
          </w:rPr>
          <w:fldChar w:fldCharType="begin"/>
        </w:r>
        <w:r>
          <w:rPr>
            <w:noProof/>
            <w:webHidden/>
          </w:rPr>
          <w:instrText xml:space="preserve"> PAGEREF _Toc17810747 \h </w:instrText>
        </w:r>
        <w:r>
          <w:rPr>
            <w:noProof/>
            <w:webHidden/>
          </w:rPr>
        </w:r>
        <w:r>
          <w:rPr>
            <w:noProof/>
            <w:webHidden/>
          </w:rPr>
          <w:fldChar w:fldCharType="separate"/>
        </w:r>
        <w:r>
          <w:rPr>
            <w:noProof/>
            <w:webHidden/>
          </w:rPr>
          <w:t>5</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48" w:history="1">
        <w:r w:rsidRPr="00A00B4F">
          <w:rPr>
            <w:rStyle w:val="a8"/>
            <w:noProof/>
          </w:rPr>
          <w:t xml:space="preserve">2.3 </w:t>
        </w:r>
        <w:r w:rsidRPr="00A00B4F">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_Toc17810748 \h </w:instrText>
        </w:r>
        <w:r>
          <w:rPr>
            <w:noProof/>
            <w:webHidden/>
          </w:rPr>
        </w:r>
        <w:r>
          <w:rPr>
            <w:noProof/>
            <w:webHidden/>
          </w:rPr>
          <w:fldChar w:fldCharType="separate"/>
        </w:r>
        <w:r>
          <w:rPr>
            <w:noProof/>
            <w:webHidden/>
          </w:rPr>
          <w:t>6</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49" w:history="1">
        <w:r w:rsidRPr="00A00B4F">
          <w:rPr>
            <w:rStyle w:val="a8"/>
            <w:noProof/>
          </w:rPr>
          <w:t xml:space="preserve">2.4 </w:t>
        </w:r>
        <w:r w:rsidRPr="00A00B4F">
          <w:rPr>
            <w:rStyle w:val="a8"/>
            <w:rFonts w:hint="eastAsia"/>
            <w:noProof/>
          </w:rPr>
          <w:t>信息披露方式</w:t>
        </w:r>
        <w:r>
          <w:rPr>
            <w:noProof/>
            <w:webHidden/>
          </w:rPr>
          <w:tab/>
        </w:r>
        <w:r>
          <w:rPr>
            <w:noProof/>
            <w:webHidden/>
          </w:rPr>
          <w:fldChar w:fldCharType="begin"/>
        </w:r>
        <w:r>
          <w:rPr>
            <w:noProof/>
            <w:webHidden/>
          </w:rPr>
          <w:instrText xml:space="preserve"> PAGEREF _Toc17810749 \h </w:instrText>
        </w:r>
        <w:r>
          <w:rPr>
            <w:noProof/>
            <w:webHidden/>
          </w:rPr>
        </w:r>
        <w:r>
          <w:rPr>
            <w:noProof/>
            <w:webHidden/>
          </w:rPr>
          <w:fldChar w:fldCharType="separate"/>
        </w:r>
        <w:r>
          <w:rPr>
            <w:noProof/>
            <w:webHidden/>
          </w:rPr>
          <w:t>6</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0" w:history="1">
        <w:r w:rsidRPr="00A00B4F">
          <w:rPr>
            <w:rStyle w:val="a8"/>
            <w:noProof/>
          </w:rPr>
          <w:t xml:space="preserve">2.5 </w:t>
        </w:r>
        <w:r w:rsidRPr="00A00B4F">
          <w:rPr>
            <w:rStyle w:val="a8"/>
            <w:rFonts w:hint="eastAsia"/>
            <w:noProof/>
          </w:rPr>
          <w:t>其他相关资料</w:t>
        </w:r>
        <w:r>
          <w:rPr>
            <w:noProof/>
            <w:webHidden/>
          </w:rPr>
          <w:tab/>
        </w:r>
        <w:r>
          <w:rPr>
            <w:noProof/>
            <w:webHidden/>
          </w:rPr>
          <w:fldChar w:fldCharType="begin"/>
        </w:r>
        <w:r>
          <w:rPr>
            <w:noProof/>
            <w:webHidden/>
          </w:rPr>
          <w:instrText xml:space="preserve"> PAGEREF _Toc17810750 \h </w:instrText>
        </w:r>
        <w:r>
          <w:rPr>
            <w:noProof/>
            <w:webHidden/>
          </w:rPr>
        </w:r>
        <w:r>
          <w:rPr>
            <w:noProof/>
            <w:webHidden/>
          </w:rPr>
          <w:fldChar w:fldCharType="separate"/>
        </w:r>
        <w:r>
          <w:rPr>
            <w:noProof/>
            <w:webHidden/>
          </w:rPr>
          <w:t>6</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51" w:history="1">
        <w:r w:rsidRPr="00A00B4F">
          <w:rPr>
            <w:rStyle w:val="a8"/>
            <w:b/>
            <w:bCs/>
            <w:noProof/>
          </w:rPr>
          <w:t xml:space="preserve">§3  </w:t>
        </w:r>
        <w:r w:rsidRPr="00A00B4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_Toc17810751 \h </w:instrText>
        </w:r>
        <w:r>
          <w:rPr>
            <w:noProof/>
            <w:webHidden/>
          </w:rPr>
        </w:r>
        <w:r>
          <w:rPr>
            <w:noProof/>
            <w:webHidden/>
          </w:rPr>
          <w:fldChar w:fldCharType="separate"/>
        </w:r>
        <w:r>
          <w:rPr>
            <w:noProof/>
            <w:webHidden/>
          </w:rPr>
          <w:t>6</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2" w:history="1">
        <w:r w:rsidRPr="00A00B4F">
          <w:rPr>
            <w:rStyle w:val="a8"/>
            <w:noProof/>
          </w:rPr>
          <w:t xml:space="preserve">3.1 </w:t>
        </w:r>
        <w:r w:rsidRPr="00A00B4F">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_Toc17810752 \h </w:instrText>
        </w:r>
        <w:r>
          <w:rPr>
            <w:noProof/>
            <w:webHidden/>
          </w:rPr>
        </w:r>
        <w:r>
          <w:rPr>
            <w:noProof/>
            <w:webHidden/>
          </w:rPr>
          <w:fldChar w:fldCharType="separate"/>
        </w:r>
        <w:r>
          <w:rPr>
            <w:noProof/>
            <w:webHidden/>
          </w:rPr>
          <w:t>6</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3" w:history="1">
        <w:r w:rsidRPr="00A00B4F">
          <w:rPr>
            <w:rStyle w:val="a8"/>
            <w:noProof/>
          </w:rPr>
          <w:t xml:space="preserve">3.2 </w:t>
        </w:r>
        <w:r w:rsidRPr="00A00B4F">
          <w:rPr>
            <w:rStyle w:val="a8"/>
            <w:rFonts w:hint="eastAsia"/>
            <w:noProof/>
          </w:rPr>
          <w:t>基金净值表现</w:t>
        </w:r>
        <w:r>
          <w:rPr>
            <w:noProof/>
            <w:webHidden/>
          </w:rPr>
          <w:tab/>
        </w:r>
        <w:r>
          <w:rPr>
            <w:noProof/>
            <w:webHidden/>
          </w:rPr>
          <w:fldChar w:fldCharType="begin"/>
        </w:r>
        <w:r>
          <w:rPr>
            <w:noProof/>
            <w:webHidden/>
          </w:rPr>
          <w:instrText xml:space="preserve"> PAGEREF _Toc17810753 \h </w:instrText>
        </w:r>
        <w:r>
          <w:rPr>
            <w:noProof/>
            <w:webHidden/>
          </w:rPr>
        </w:r>
        <w:r>
          <w:rPr>
            <w:noProof/>
            <w:webHidden/>
          </w:rPr>
          <w:fldChar w:fldCharType="separate"/>
        </w:r>
        <w:r>
          <w:rPr>
            <w:noProof/>
            <w:webHidden/>
          </w:rPr>
          <w:t>7</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54" w:history="1">
        <w:r w:rsidRPr="00A00B4F">
          <w:rPr>
            <w:rStyle w:val="a8"/>
            <w:b/>
            <w:bCs/>
            <w:noProof/>
          </w:rPr>
          <w:t xml:space="preserve">§4  </w:t>
        </w:r>
        <w:r w:rsidRPr="00A00B4F">
          <w:rPr>
            <w:rStyle w:val="a8"/>
            <w:rFonts w:hint="eastAsia"/>
            <w:b/>
            <w:bCs/>
            <w:noProof/>
          </w:rPr>
          <w:t>管理人报告</w:t>
        </w:r>
        <w:r>
          <w:rPr>
            <w:noProof/>
            <w:webHidden/>
          </w:rPr>
          <w:tab/>
        </w:r>
        <w:r>
          <w:rPr>
            <w:noProof/>
            <w:webHidden/>
          </w:rPr>
          <w:fldChar w:fldCharType="begin"/>
        </w:r>
        <w:r>
          <w:rPr>
            <w:noProof/>
            <w:webHidden/>
          </w:rPr>
          <w:instrText xml:space="preserve"> PAGEREF _Toc17810754 \h </w:instrText>
        </w:r>
        <w:r>
          <w:rPr>
            <w:noProof/>
            <w:webHidden/>
          </w:rPr>
        </w:r>
        <w:r>
          <w:rPr>
            <w:noProof/>
            <w:webHidden/>
          </w:rPr>
          <w:fldChar w:fldCharType="separate"/>
        </w:r>
        <w:r>
          <w:rPr>
            <w:noProof/>
            <w:webHidden/>
          </w:rPr>
          <w:t>10</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5" w:history="1">
        <w:r w:rsidRPr="00A00B4F">
          <w:rPr>
            <w:rStyle w:val="a8"/>
            <w:noProof/>
          </w:rPr>
          <w:t xml:space="preserve">4.1 </w:t>
        </w:r>
        <w:r w:rsidRPr="00A00B4F">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_Toc17810755 \h </w:instrText>
        </w:r>
        <w:r>
          <w:rPr>
            <w:noProof/>
            <w:webHidden/>
          </w:rPr>
        </w:r>
        <w:r>
          <w:rPr>
            <w:noProof/>
            <w:webHidden/>
          </w:rPr>
          <w:fldChar w:fldCharType="separate"/>
        </w:r>
        <w:r>
          <w:rPr>
            <w:noProof/>
            <w:webHidden/>
          </w:rPr>
          <w:t>10</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6" w:history="1">
        <w:r w:rsidRPr="00A00B4F">
          <w:rPr>
            <w:rStyle w:val="a8"/>
            <w:noProof/>
          </w:rPr>
          <w:t xml:space="preserve">4.2 </w:t>
        </w:r>
        <w:r w:rsidRPr="00A00B4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_Toc17810756 \h </w:instrText>
        </w:r>
        <w:r>
          <w:rPr>
            <w:noProof/>
            <w:webHidden/>
          </w:rPr>
        </w:r>
        <w:r>
          <w:rPr>
            <w:noProof/>
            <w:webHidden/>
          </w:rPr>
          <w:fldChar w:fldCharType="separate"/>
        </w:r>
        <w:r>
          <w:rPr>
            <w:noProof/>
            <w:webHidden/>
          </w:rPr>
          <w:t>12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7" w:history="1">
        <w:r w:rsidRPr="00A00B4F">
          <w:rPr>
            <w:rStyle w:val="a8"/>
            <w:noProof/>
          </w:rPr>
          <w:t xml:space="preserve">4.3 </w:t>
        </w:r>
        <w:r w:rsidRPr="00A00B4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_Toc17810757 \h </w:instrText>
        </w:r>
        <w:r>
          <w:rPr>
            <w:noProof/>
            <w:webHidden/>
          </w:rPr>
        </w:r>
        <w:r>
          <w:rPr>
            <w:noProof/>
            <w:webHidden/>
          </w:rPr>
          <w:fldChar w:fldCharType="separate"/>
        </w:r>
        <w:r>
          <w:rPr>
            <w:noProof/>
            <w:webHidden/>
          </w:rPr>
          <w:t>12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8" w:history="1">
        <w:r w:rsidRPr="00A00B4F">
          <w:rPr>
            <w:rStyle w:val="a8"/>
            <w:noProof/>
          </w:rPr>
          <w:t xml:space="preserve">4.4 </w:t>
        </w:r>
        <w:r w:rsidRPr="00A00B4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_Toc17810758 \h </w:instrText>
        </w:r>
        <w:r>
          <w:rPr>
            <w:noProof/>
            <w:webHidden/>
          </w:rPr>
        </w:r>
        <w:r>
          <w:rPr>
            <w:noProof/>
            <w:webHidden/>
          </w:rPr>
          <w:fldChar w:fldCharType="separate"/>
        </w:r>
        <w:r>
          <w:rPr>
            <w:noProof/>
            <w:webHidden/>
          </w:rPr>
          <w:t>13</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59" w:history="1">
        <w:r w:rsidRPr="00A00B4F">
          <w:rPr>
            <w:rStyle w:val="a8"/>
            <w:noProof/>
          </w:rPr>
          <w:t xml:space="preserve">4.5 </w:t>
        </w:r>
        <w:r w:rsidRPr="00A00B4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_Toc17810759 \h </w:instrText>
        </w:r>
        <w:r>
          <w:rPr>
            <w:noProof/>
            <w:webHidden/>
          </w:rPr>
        </w:r>
        <w:r>
          <w:rPr>
            <w:noProof/>
            <w:webHidden/>
          </w:rPr>
          <w:fldChar w:fldCharType="separate"/>
        </w:r>
        <w:r>
          <w:rPr>
            <w:noProof/>
            <w:webHidden/>
          </w:rPr>
          <w:t>13</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0" w:history="1">
        <w:r w:rsidRPr="00A00B4F">
          <w:rPr>
            <w:rStyle w:val="a8"/>
            <w:noProof/>
          </w:rPr>
          <w:t xml:space="preserve">4.6 </w:t>
        </w:r>
        <w:r w:rsidRPr="00A00B4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_Toc17810760 \h </w:instrText>
        </w:r>
        <w:r>
          <w:rPr>
            <w:noProof/>
            <w:webHidden/>
          </w:rPr>
        </w:r>
        <w:r>
          <w:rPr>
            <w:noProof/>
            <w:webHidden/>
          </w:rPr>
          <w:fldChar w:fldCharType="separate"/>
        </w:r>
        <w:r>
          <w:rPr>
            <w:noProof/>
            <w:webHidden/>
          </w:rPr>
          <w:t>13</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1" w:history="1">
        <w:r w:rsidRPr="00A00B4F">
          <w:rPr>
            <w:rStyle w:val="a8"/>
            <w:noProof/>
          </w:rPr>
          <w:t xml:space="preserve">4.7 </w:t>
        </w:r>
        <w:r w:rsidRPr="00A00B4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_Toc17810761 \h </w:instrText>
        </w:r>
        <w:r>
          <w:rPr>
            <w:noProof/>
            <w:webHidden/>
          </w:rPr>
        </w:r>
        <w:r>
          <w:rPr>
            <w:noProof/>
            <w:webHidden/>
          </w:rPr>
          <w:fldChar w:fldCharType="separate"/>
        </w:r>
        <w:r>
          <w:rPr>
            <w:noProof/>
            <w:webHidden/>
          </w:rPr>
          <w:t>14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2" w:history="1">
        <w:r w:rsidRPr="00A00B4F">
          <w:rPr>
            <w:rStyle w:val="a8"/>
            <w:noProof/>
          </w:rPr>
          <w:t xml:space="preserve">4.8 </w:t>
        </w:r>
        <w:r w:rsidRPr="00A00B4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_Toc17810762 \h </w:instrText>
        </w:r>
        <w:r>
          <w:rPr>
            <w:noProof/>
            <w:webHidden/>
          </w:rPr>
        </w:r>
        <w:r>
          <w:rPr>
            <w:noProof/>
            <w:webHidden/>
          </w:rPr>
          <w:fldChar w:fldCharType="separate"/>
        </w:r>
        <w:r>
          <w:rPr>
            <w:noProof/>
            <w:webHidden/>
          </w:rPr>
          <w:t>14</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63" w:history="1">
        <w:r w:rsidRPr="00A00B4F">
          <w:rPr>
            <w:rStyle w:val="a8"/>
            <w:b/>
            <w:bCs/>
            <w:noProof/>
          </w:rPr>
          <w:t xml:space="preserve">§5  </w:t>
        </w:r>
        <w:r w:rsidRPr="00A00B4F">
          <w:rPr>
            <w:rStyle w:val="a8"/>
            <w:rFonts w:hint="eastAsia"/>
            <w:b/>
            <w:bCs/>
            <w:noProof/>
          </w:rPr>
          <w:t>托管人报告</w:t>
        </w:r>
        <w:r>
          <w:rPr>
            <w:noProof/>
            <w:webHidden/>
          </w:rPr>
          <w:tab/>
        </w:r>
        <w:r>
          <w:rPr>
            <w:noProof/>
            <w:webHidden/>
          </w:rPr>
          <w:fldChar w:fldCharType="begin"/>
        </w:r>
        <w:r>
          <w:rPr>
            <w:noProof/>
            <w:webHidden/>
          </w:rPr>
          <w:instrText xml:space="preserve"> PAGEREF _Toc17810763 \h </w:instrText>
        </w:r>
        <w:r>
          <w:rPr>
            <w:noProof/>
            <w:webHidden/>
          </w:rPr>
        </w:r>
        <w:r>
          <w:rPr>
            <w:noProof/>
            <w:webHidden/>
          </w:rPr>
          <w:fldChar w:fldCharType="separate"/>
        </w:r>
        <w:r>
          <w:rPr>
            <w:noProof/>
            <w:webHidden/>
          </w:rPr>
          <w:t>14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4" w:history="1">
        <w:r w:rsidRPr="00A00B4F">
          <w:rPr>
            <w:rStyle w:val="a8"/>
            <w:noProof/>
          </w:rPr>
          <w:t xml:space="preserve">5.1 </w:t>
        </w:r>
        <w:r w:rsidRPr="00A00B4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_Toc17810764 \h </w:instrText>
        </w:r>
        <w:r>
          <w:rPr>
            <w:noProof/>
            <w:webHidden/>
          </w:rPr>
        </w:r>
        <w:r>
          <w:rPr>
            <w:noProof/>
            <w:webHidden/>
          </w:rPr>
          <w:fldChar w:fldCharType="separate"/>
        </w:r>
        <w:r>
          <w:rPr>
            <w:noProof/>
            <w:webHidden/>
          </w:rPr>
          <w:t>14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5" w:history="1">
        <w:r w:rsidRPr="00A00B4F">
          <w:rPr>
            <w:rStyle w:val="a8"/>
            <w:noProof/>
          </w:rPr>
          <w:t xml:space="preserve">5.2 </w:t>
        </w:r>
        <w:r w:rsidRPr="00A00B4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_Toc17810765 \h </w:instrText>
        </w:r>
        <w:r>
          <w:rPr>
            <w:noProof/>
            <w:webHidden/>
          </w:rPr>
        </w:r>
        <w:r>
          <w:rPr>
            <w:noProof/>
            <w:webHidden/>
          </w:rPr>
          <w:fldChar w:fldCharType="separate"/>
        </w:r>
        <w:r>
          <w:rPr>
            <w:noProof/>
            <w:webHidden/>
          </w:rPr>
          <w:t>14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6" w:history="1">
        <w:r w:rsidRPr="00A00B4F">
          <w:rPr>
            <w:rStyle w:val="a8"/>
            <w:noProof/>
          </w:rPr>
          <w:t xml:space="preserve">5.3 </w:t>
        </w:r>
        <w:r w:rsidRPr="00A00B4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_Toc17810766 \h </w:instrText>
        </w:r>
        <w:r>
          <w:rPr>
            <w:noProof/>
            <w:webHidden/>
          </w:rPr>
        </w:r>
        <w:r>
          <w:rPr>
            <w:noProof/>
            <w:webHidden/>
          </w:rPr>
          <w:fldChar w:fldCharType="separate"/>
        </w:r>
        <w:r>
          <w:rPr>
            <w:noProof/>
            <w:webHidden/>
          </w:rPr>
          <w:t>14</w:t>
        </w:r>
        <w:r>
          <w:rPr>
            <w:noProof/>
            <w:webHidden/>
          </w:rPr>
          <w:fldChar w:fldCharType="end"/>
        </w:r>
      </w:hyperlink>
    </w:p>
    <w:p w:rsidR="007F04B9" w:rsidRDefault="007F04B9" w:rsidP="007F04B9">
      <w:pPr>
        <w:pStyle w:val="11"/>
        <w:tabs>
          <w:tab w:val="left" w:pos="411"/>
        </w:tabs>
        <w:rPr>
          <w:rFonts w:asciiTheme="minorHAnsi" w:eastAsiaTheme="minorEastAsia" w:hAnsiTheme="minorHAnsi" w:cstheme="minorBidi"/>
          <w:noProof/>
          <w:szCs w:val="22"/>
        </w:rPr>
      </w:pPr>
      <w:hyperlink w:anchor="_Toc17810767" w:history="1">
        <w:r w:rsidRPr="00A00B4F">
          <w:rPr>
            <w:rStyle w:val="a8"/>
            <w:b/>
            <w:bCs/>
            <w:noProof/>
          </w:rPr>
          <w:t>§6</w:t>
        </w:r>
        <w:r>
          <w:rPr>
            <w:rFonts w:asciiTheme="minorHAnsi" w:eastAsiaTheme="minorEastAsia" w:hAnsiTheme="minorHAnsi" w:cstheme="minorBidi"/>
            <w:noProof/>
            <w:szCs w:val="22"/>
          </w:rPr>
          <w:tab/>
        </w:r>
        <w:r w:rsidRPr="00A00B4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_Toc17810767 \h </w:instrText>
        </w:r>
        <w:r>
          <w:rPr>
            <w:noProof/>
            <w:webHidden/>
          </w:rPr>
        </w:r>
        <w:r>
          <w:rPr>
            <w:noProof/>
            <w:webHidden/>
          </w:rPr>
          <w:fldChar w:fldCharType="separate"/>
        </w:r>
        <w:r>
          <w:rPr>
            <w:noProof/>
            <w:webHidden/>
          </w:rPr>
          <w:t>15</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8" w:history="1">
        <w:r w:rsidRPr="00A00B4F">
          <w:rPr>
            <w:rStyle w:val="a8"/>
            <w:noProof/>
          </w:rPr>
          <w:t xml:space="preserve">6.1 </w:t>
        </w:r>
        <w:r w:rsidRPr="00A00B4F">
          <w:rPr>
            <w:rStyle w:val="a8"/>
            <w:rFonts w:hint="eastAsia"/>
            <w:noProof/>
          </w:rPr>
          <w:t>资产负债表</w:t>
        </w:r>
        <w:r>
          <w:rPr>
            <w:noProof/>
            <w:webHidden/>
          </w:rPr>
          <w:tab/>
        </w:r>
        <w:r>
          <w:rPr>
            <w:noProof/>
            <w:webHidden/>
          </w:rPr>
          <w:fldChar w:fldCharType="begin"/>
        </w:r>
        <w:r>
          <w:rPr>
            <w:noProof/>
            <w:webHidden/>
          </w:rPr>
          <w:instrText xml:space="preserve"> PAGEREF _Toc17810768 \h </w:instrText>
        </w:r>
        <w:r>
          <w:rPr>
            <w:noProof/>
            <w:webHidden/>
          </w:rPr>
        </w:r>
        <w:r>
          <w:rPr>
            <w:noProof/>
            <w:webHidden/>
          </w:rPr>
          <w:fldChar w:fldCharType="separate"/>
        </w:r>
        <w:r>
          <w:rPr>
            <w:noProof/>
            <w:webHidden/>
          </w:rPr>
          <w:t>15</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69" w:history="1">
        <w:r w:rsidRPr="00A00B4F">
          <w:rPr>
            <w:rStyle w:val="a8"/>
            <w:noProof/>
          </w:rPr>
          <w:t xml:space="preserve">6.2 </w:t>
        </w:r>
        <w:r w:rsidRPr="00A00B4F">
          <w:rPr>
            <w:rStyle w:val="a8"/>
            <w:rFonts w:hint="eastAsia"/>
            <w:noProof/>
          </w:rPr>
          <w:t>利润表</w:t>
        </w:r>
        <w:r>
          <w:rPr>
            <w:noProof/>
            <w:webHidden/>
          </w:rPr>
          <w:tab/>
        </w:r>
        <w:r>
          <w:rPr>
            <w:noProof/>
            <w:webHidden/>
          </w:rPr>
          <w:fldChar w:fldCharType="begin"/>
        </w:r>
        <w:r>
          <w:rPr>
            <w:noProof/>
            <w:webHidden/>
          </w:rPr>
          <w:instrText xml:space="preserve"> PAGEREF _Toc17810769 \h </w:instrText>
        </w:r>
        <w:r>
          <w:rPr>
            <w:noProof/>
            <w:webHidden/>
          </w:rPr>
        </w:r>
        <w:r>
          <w:rPr>
            <w:noProof/>
            <w:webHidden/>
          </w:rPr>
          <w:fldChar w:fldCharType="separate"/>
        </w:r>
        <w:r>
          <w:rPr>
            <w:noProof/>
            <w:webHidden/>
          </w:rPr>
          <w:t>16</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0" w:history="1">
        <w:r w:rsidRPr="00A00B4F">
          <w:rPr>
            <w:rStyle w:val="a8"/>
            <w:noProof/>
          </w:rPr>
          <w:t xml:space="preserve">6.3 </w:t>
        </w:r>
        <w:r w:rsidRPr="00A00B4F">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_Toc17810770 \h </w:instrText>
        </w:r>
        <w:r>
          <w:rPr>
            <w:noProof/>
            <w:webHidden/>
          </w:rPr>
        </w:r>
        <w:r>
          <w:rPr>
            <w:noProof/>
            <w:webHidden/>
          </w:rPr>
          <w:fldChar w:fldCharType="separate"/>
        </w:r>
        <w:r>
          <w:rPr>
            <w:noProof/>
            <w:webHidden/>
          </w:rPr>
          <w:t>17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1" w:history="1">
        <w:r w:rsidRPr="00A00B4F">
          <w:rPr>
            <w:rStyle w:val="a8"/>
            <w:noProof/>
          </w:rPr>
          <w:t>6.4</w:t>
        </w:r>
        <w:r w:rsidRPr="00A00B4F">
          <w:rPr>
            <w:rStyle w:val="a8"/>
            <w:rFonts w:hint="eastAsia"/>
            <w:noProof/>
          </w:rPr>
          <w:t>报表附注</w:t>
        </w:r>
        <w:r>
          <w:rPr>
            <w:noProof/>
            <w:webHidden/>
          </w:rPr>
          <w:tab/>
        </w:r>
        <w:r>
          <w:rPr>
            <w:noProof/>
            <w:webHidden/>
          </w:rPr>
          <w:fldChar w:fldCharType="begin"/>
        </w:r>
        <w:r>
          <w:rPr>
            <w:noProof/>
            <w:webHidden/>
          </w:rPr>
          <w:instrText xml:space="preserve"> PAGEREF _Toc17810771 \h </w:instrText>
        </w:r>
        <w:r>
          <w:rPr>
            <w:noProof/>
            <w:webHidden/>
          </w:rPr>
        </w:r>
        <w:r>
          <w:rPr>
            <w:noProof/>
            <w:webHidden/>
          </w:rPr>
          <w:fldChar w:fldCharType="separate"/>
        </w:r>
        <w:r>
          <w:rPr>
            <w:noProof/>
            <w:webHidden/>
          </w:rPr>
          <w:t>19</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72" w:history="1">
        <w:r w:rsidRPr="00A00B4F">
          <w:rPr>
            <w:rStyle w:val="a8"/>
            <w:b/>
            <w:bCs/>
            <w:noProof/>
          </w:rPr>
          <w:t xml:space="preserve">§7  </w:t>
        </w:r>
        <w:r w:rsidRPr="00A00B4F">
          <w:rPr>
            <w:rStyle w:val="a8"/>
            <w:rFonts w:hint="eastAsia"/>
            <w:b/>
            <w:bCs/>
            <w:noProof/>
          </w:rPr>
          <w:t>投资组合报告</w:t>
        </w:r>
        <w:r>
          <w:rPr>
            <w:noProof/>
            <w:webHidden/>
          </w:rPr>
          <w:tab/>
        </w:r>
        <w:r>
          <w:rPr>
            <w:noProof/>
            <w:webHidden/>
          </w:rPr>
          <w:fldChar w:fldCharType="begin"/>
        </w:r>
        <w:r>
          <w:rPr>
            <w:noProof/>
            <w:webHidden/>
          </w:rPr>
          <w:instrText xml:space="preserve"> PAGEREF _Toc17810772 \h </w:instrText>
        </w:r>
        <w:r>
          <w:rPr>
            <w:noProof/>
            <w:webHidden/>
          </w:rPr>
        </w:r>
        <w:r>
          <w:rPr>
            <w:noProof/>
            <w:webHidden/>
          </w:rPr>
          <w:fldChar w:fldCharType="separate"/>
        </w:r>
        <w:r>
          <w:rPr>
            <w:noProof/>
            <w:webHidden/>
          </w:rPr>
          <w:t>37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3" w:history="1">
        <w:r w:rsidRPr="00A00B4F">
          <w:rPr>
            <w:rStyle w:val="a8"/>
            <w:noProof/>
          </w:rPr>
          <w:t xml:space="preserve">7.1 </w:t>
        </w:r>
        <w:r w:rsidRPr="00A00B4F">
          <w:rPr>
            <w:rStyle w:val="a8"/>
            <w:rFonts w:hint="eastAsia"/>
            <w:noProof/>
          </w:rPr>
          <w:t>期末基金资产组合情况</w:t>
        </w:r>
        <w:r>
          <w:rPr>
            <w:noProof/>
            <w:webHidden/>
          </w:rPr>
          <w:tab/>
        </w:r>
        <w:r>
          <w:rPr>
            <w:noProof/>
            <w:webHidden/>
          </w:rPr>
          <w:fldChar w:fldCharType="begin"/>
        </w:r>
        <w:r>
          <w:rPr>
            <w:noProof/>
            <w:webHidden/>
          </w:rPr>
          <w:instrText xml:space="preserve"> PAGEREF _Toc17810773 \h </w:instrText>
        </w:r>
        <w:r>
          <w:rPr>
            <w:noProof/>
            <w:webHidden/>
          </w:rPr>
        </w:r>
        <w:r>
          <w:rPr>
            <w:noProof/>
            <w:webHidden/>
          </w:rPr>
          <w:fldChar w:fldCharType="separate"/>
        </w:r>
        <w:r>
          <w:rPr>
            <w:noProof/>
            <w:webHidden/>
          </w:rPr>
          <w:t>37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4" w:history="1">
        <w:r w:rsidRPr="00A00B4F">
          <w:rPr>
            <w:rStyle w:val="a8"/>
            <w:noProof/>
          </w:rPr>
          <w:t xml:space="preserve">7.2 </w:t>
        </w:r>
        <w:r w:rsidRPr="00A00B4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_Toc17810774 \h </w:instrText>
        </w:r>
        <w:r>
          <w:rPr>
            <w:noProof/>
            <w:webHidden/>
          </w:rPr>
        </w:r>
        <w:r>
          <w:rPr>
            <w:noProof/>
            <w:webHidden/>
          </w:rPr>
          <w:fldChar w:fldCharType="separate"/>
        </w:r>
        <w:r>
          <w:rPr>
            <w:noProof/>
            <w:webHidden/>
          </w:rPr>
          <w:t>37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7" w:history="1">
        <w:r w:rsidRPr="00A00B4F">
          <w:rPr>
            <w:rStyle w:val="a8"/>
            <w:noProof/>
          </w:rPr>
          <w:t xml:space="preserve">7.3 </w:t>
        </w:r>
        <w:r w:rsidRPr="00A00B4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_Toc17810777 \h </w:instrText>
        </w:r>
        <w:r>
          <w:rPr>
            <w:noProof/>
            <w:webHidden/>
          </w:rPr>
        </w:r>
        <w:r>
          <w:rPr>
            <w:noProof/>
            <w:webHidden/>
          </w:rPr>
          <w:fldChar w:fldCharType="separate"/>
        </w:r>
        <w:r>
          <w:rPr>
            <w:noProof/>
            <w:webHidden/>
          </w:rPr>
          <w:t>37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8" w:history="1">
        <w:r w:rsidRPr="00A00B4F">
          <w:rPr>
            <w:rStyle w:val="a8"/>
            <w:noProof/>
          </w:rPr>
          <w:t>7.4</w:t>
        </w:r>
        <w:r w:rsidRPr="00A00B4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_Toc17810778 \h </w:instrText>
        </w:r>
        <w:r>
          <w:rPr>
            <w:noProof/>
            <w:webHidden/>
          </w:rPr>
        </w:r>
        <w:r>
          <w:rPr>
            <w:noProof/>
            <w:webHidden/>
          </w:rPr>
          <w:fldChar w:fldCharType="separate"/>
        </w:r>
        <w:r>
          <w:rPr>
            <w:noProof/>
            <w:webHidden/>
          </w:rPr>
          <w:t>37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79" w:history="1">
        <w:r w:rsidRPr="00A00B4F">
          <w:rPr>
            <w:rStyle w:val="a8"/>
            <w:noProof/>
          </w:rPr>
          <w:t xml:space="preserve">7.5 </w:t>
        </w:r>
        <w:r w:rsidRPr="00A00B4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_Toc17810779 \h </w:instrText>
        </w:r>
        <w:r>
          <w:rPr>
            <w:noProof/>
            <w:webHidden/>
          </w:rPr>
        </w:r>
        <w:r>
          <w:rPr>
            <w:noProof/>
            <w:webHidden/>
          </w:rPr>
          <w:fldChar w:fldCharType="separate"/>
        </w:r>
        <w:r>
          <w:rPr>
            <w:noProof/>
            <w:webHidden/>
          </w:rPr>
          <w:t>37</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0" w:history="1">
        <w:r w:rsidRPr="00A00B4F">
          <w:rPr>
            <w:rStyle w:val="a8"/>
            <w:noProof/>
          </w:rPr>
          <w:t>7.6</w:t>
        </w:r>
        <w:r w:rsidRPr="00A00B4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_Toc17810780 \h </w:instrText>
        </w:r>
        <w:r>
          <w:rPr>
            <w:noProof/>
            <w:webHidden/>
          </w:rPr>
        </w:r>
        <w:r>
          <w:rPr>
            <w:noProof/>
            <w:webHidden/>
          </w:rPr>
          <w:fldChar w:fldCharType="separate"/>
        </w:r>
        <w:r>
          <w:rPr>
            <w:noProof/>
            <w:webHidden/>
          </w:rPr>
          <w:t>38</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1" w:history="1">
        <w:r w:rsidRPr="00A00B4F">
          <w:rPr>
            <w:rStyle w:val="a8"/>
            <w:noProof/>
          </w:rPr>
          <w:t xml:space="preserve">7.7 </w:t>
        </w:r>
        <w:r w:rsidRPr="00A00B4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_Toc17810781 \h </w:instrText>
        </w:r>
        <w:r>
          <w:rPr>
            <w:noProof/>
            <w:webHidden/>
          </w:rPr>
        </w:r>
        <w:r>
          <w:rPr>
            <w:noProof/>
            <w:webHidden/>
          </w:rPr>
          <w:fldChar w:fldCharType="separate"/>
        </w:r>
        <w:r>
          <w:rPr>
            <w:noProof/>
            <w:webHidden/>
          </w:rPr>
          <w:t>38</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2" w:history="1">
        <w:r w:rsidRPr="00A00B4F">
          <w:rPr>
            <w:rStyle w:val="a8"/>
            <w:noProof/>
          </w:rPr>
          <w:t xml:space="preserve">7.8 </w:t>
        </w:r>
        <w:r w:rsidRPr="00A00B4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_Toc17810782 \h </w:instrText>
        </w:r>
        <w:r>
          <w:rPr>
            <w:noProof/>
            <w:webHidden/>
          </w:rPr>
        </w:r>
        <w:r>
          <w:rPr>
            <w:noProof/>
            <w:webHidden/>
          </w:rPr>
          <w:fldChar w:fldCharType="separate"/>
        </w:r>
        <w:r>
          <w:rPr>
            <w:noProof/>
            <w:webHidden/>
          </w:rPr>
          <w:t>39</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3" w:history="1">
        <w:r w:rsidRPr="00A00B4F">
          <w:rPr>
            <w:rStyle w:val="a8"/>
            <w:noProof/>
          </w:rPr>
          <w:t xml:space="preserve">7.9 </w:t>
        </w:r>
        <w:r w:rsidRPr="00A00B4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_Toc17810783 \h </w:instrText>
        </w:r>
        <w:r>
          <w:rPr>
            <w:noProof/>
            <w:webHidden/>
          </w:rPr>
        </w:r>
        <w:r>
          <w:rPr>
            <w:noProof/>
            <w:webHidden/>
          </w:rPr>
          <w:fldChar w:fldCharType="separate"/>
        </w:r>
        <w:r>
          <w:rPr>
            <w:noProof/>
            <w:webHidden/>
          </w:rPr>
          <w:t>39</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4" w:history="1">
        <w:r w:rsidRPr="00A00B4F">
          <w:rPr>
            <w:rStyle w:val="a8"/>
            <w:noProof/>
          </w:rPr>
          <w:t xml:space="preserve">7.10 </w:t>
        </w:r>
        <w:r w:rsidRPr="00A00B4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_Toc17810784 \h </w:instrText>
        </w:r>
        <w:r>
          <w:rPr>
            <w:noProof/>
            <w:webHidden/>
          </w:rPr>
        </w:r>
        <w:r>
          <w:rPr>
            <w:noProof/>
            <w:webHidden/>
          </w:rPr>
          <w:fldChar w:fldCharType="separate"/>
        </w:r>
        <w:r>
          <w:rPr>
            <w:noProof/>
            <w:webHidden/>
          </w:rPr>
          <w:t>39</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5" w:history="1">
        <w:r w:rsidRPr="00A00B4F">
          <w:rPr>
            <w:rStyle w:val="a8"/>
            <w:noProof/>
          </w:rPr>
          <w:t>7.11</w:t>
        </w:r>
        <w:r w:rsidRPr="00A00B4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_Toc17810785 \h </w:instrText>
        </w:r>
        <w:r>
          <w:rPr>
            <w:noProof/>
            <w:webHidden/>
          </w:rPr>
        </w:r>
        <w:r>
          <w:rPr>
            <w:noProof/>
            <w:webHidden/>
          </w:rPr>
          <w:fldChar w:fldCharType="separate"/>
        </w:r>
        <w:r>
          <w:rPr>
            <w:noProof/>
            <w:webHidden/>
          </w:rPr>
          <w:t>39</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6" w:history="1">
        <w:r w:rsidRPr="00A00B4F">
          <w:rPr>
            <w:rStyle w:val="a8"/>
            <w:noProof/>
          </w:rPr>
          <w:t xml:space="preserve">7.12 </w:t>
        </w:r>
        <w:r w:rsidRPr="00A00B4F">
          <w:rPr>
            <w:rStyle w:val="a8"/>
            <w:rFonts w:hint="eastAsia"/>
            <w:noProof/>
          </w:rPr>
          <w:t>投资组合报告附注</w:t>
        </w:r>
        <w:r>
          <w:rPr>
            <w:noProof/>
            <w:webHidden/>
          </w:rPr>
          <w:tab/>
        </w:r>
        <w:r>
          <w:rPr>
            <w:noProof/>
            <w:webHidden/>
          </w:rPr>
          <w:fldChar w:fldCharType="begin"/>
        </w:r>
        <w:r>
          <w:rPr>
            <w:noProof/>
            <w:webHidden/>
          </w:rPr>
          <w:instrText xml:space="preserve"> PAGEREF _Toc17810786 \h </w:instrText>
        </w:r>
        <w:r>
          <w:rPr>
            <w:noProof/>
            <w:webHidden/>
          </w:rPr>
        </w:r>
        <w:r>
          <w:rPr>
            <w:noProof/>
            <w:webHidden/>
          </w:rPr>
          <w:fldChar w:fldCharType="separate"/>
        </w:r>
        <w:r>
          <w:rPr>
            <w:noProof/>
            <w:webHidden/>
          </w:rPr>
          <w:t>39</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87" w:history="1">
        <w:r w:rsidRPr="00A00B4F">
          <w:rPr>
            <w:rStyle w:val="a8"/>
            <w:b/>
            <w:bCs/>
            <w:noProof/>
          </w:rPr>
          <w:t xml:space="preserve">§8  </w:t>
        </w:r>
        <w:r w:rsidRPr="00A00B4F">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_Toc17810787 \h </w:instrText>
        </w:r>
        <w:r>
          <w:rPr>
            <w:noProof/>
            <w:webHidden/>
          </w:rPr>
        </w:r>
        <w:r>
          <w:rPr>
            <w:noProof/>
            <w:webHidden/>
          </w:rPr>
          <w:fldChar w:fldCharType="separate"/>
        </w:r>
        <w:r>
          <w:rPr>
            <w:noProof/>
            <w:webHidden/>
          </w:rPr>
          <w:t>40</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8" w:history="1">
        <w:r w:rsidRPr="00A00B4F">
          <w:rPr>
            <w:rStyle w:val="a8"/>
            <w:noProof/>
          </w:rPr>
          <w:t xml:space="preserve">8.1 </w:t>
        </w:r>
        <w:r w:rsidRPr="00A00B4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_Toc17810788 \h </w:instrText>
        </w:r>
        <w:r>
          <w:rPr>
            <w:noProof/>
            <w:webHidden/>
          </w:rPr>
        </w:r>
        <w:r>
          <w:rPr>
            <w:noProof/>
            <w:webHidden/>
          </w:rPr>
          <w:fldChar w:fldCharType="separate"/>
        </w:r>
        <w:r>
          <w:rPr>
            <w:noProof/>
            <w:webHidden/>
          </w:rPr>
          <w:t>40</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89" w:history="1">
        <w:r w:rsidRPr="00A00B4F">
          <w:rPr>
            <w:rStyle w:val="a8"/>
            <w:noProof/>
          </w:rPr>
          <w:t xml:space="preserve">8.2 </w:t>
        </w:r>
        <w:r w:rsidRPr="00A00B4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_Toc17810789 \h </w:instrText>
        </w:r>
        <w:r>
          <w:rPr>
            <w:noProof/>
            <w:webHidden/>
          </w:rPr>
        </w:r>
        <w:r>
          <w:rPr>
            <w:noProof/>
            <w:webHidden/>
          </w:rPr>
          <w:fldChar w:fldCharType="separate"/>
        </w:r>
        <w:r>
          <w:rPr>
            <w:noProof/>
            <w:webHidden/>
          </w:rPr>
          <w:t>40</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0" w:history="1">
        <w:r w:rsidRPr="00A00B4F">
          <w:rPr>
            <w:rStyle w:val="a8"/>
            <w:noProof/>
          </w:rPr>
          <w:t>8.3</w:t>
        </w:r>
        <w:r w:rsidRPr="00A00B4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_Toc17810790 \h </w:instrText>
        </w:r>
        <w:r>
          <w:rPr>
            <w:noProof/>
            <w:webHidden/>
          </w:rPr>
        </w:r>
        <w:r>
          <w:rPr>
            <w:noProof/>
            <w:webHidden/>
          </w:rPr>
          <w:fldChar w:fldCharType="separate"/>
        </w:r>
        <w:r>
          <w:rPr>
            <w:noProof/>
            <w:webHidden/>
          </w:rPr>
          <w:t>40</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91" w:history="1">
        <w:r w:rsidRPr="00A00B4F">
          <w:rPr>
            <w:rStyle w:val="a8"/>
            <w:b/>
            <w:bCs/>
            <w:noProof/>
          </w:rPr>
          <w:t>§9</w:t>
        </w:r>
        <w:r w:rsidRPr="00A00B4F">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_Toc17810791 \h </w:instrText>
        </w:r>
        <w:r>
          <w:rPr>
            <w:noProof/>
            <w:webHidden/>
          </w:rPr>
        </w:r>
        <w:r>
          <w:rPr>
            <w:noProof/>
            <w:webHidden/>
          </w:rPr>
          <w:fldChar w:fldCharType="separate"/>
        </w:r>
        <w:r>
          <w:rPr>
            <w:noProof/>
            <w:webHidden/>
          </w:rPr>
          <w:t>41</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792" w:history="1">
        <w:r>
          <w:rPr>
            <w:rStyle w:val="a8"/>
            <w:b/>
            <w:bCs/>
            <w:noProof/>
          </w:rPr>
          <w:t>§10</w:t>
        </w:r>
        <w:bookmarkStart w:id="4" w:name="_GoBack"/>
        <w:bookmarkEnd w:id="4"/>
        <w:r w:rsidRPr="00A00B4F">
          <w:rPr>
            <w:rStyle w:val="a8"/>
            <w:rFonts w:hint="eastAsia"/>
            <w:b/>
            <w:bCs/>
            <w:noProof/>
          </w:rPr>
          <w:t>重大事件揭示</w:t>
        </w:r>
        <w:r>
          <w:rPr>
            <w:noProof/>
            <w:webHidden/>
          </w:rPr>
          <w:tab/>
        </w:r>
        <w:r>
          <w:rPr>
            <w:noProof/>
            <w:webHidden/>
          </w:rPr>
          <w:fldChar w:fldCharType="begin"/>
        </w:r>
        <w:r>
          <w:rPr>
            <w:noProof/>
            <w:webHidden/>
          </w:rPr>
          <w:instrText xml:space="preserve"> PAGEREF _Toc17810792 \h </w:instrText>
        </w:r>
        <w:r>
          <w:rPr>
            <w:noProof/>
            <w:webHidden/>
          </w:rPr>
        </w:r>
        <w:r>
          <w:rPr>
            <w:noProof/>
            <w:webHidden/>
          </w:rPr>
          <w:fldChar w:fldCharType="separate"/>
        </w:r>
        <w:r>
          <w:rPr>
            <w:noProof/>
            <w:webHidden/>
          </w:rPr>
          <w:t>41</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3" w:history="1">
        <w:r w:rsidRPr="00A00B4F">
          <w:rPr>
            <w:rStyle w:val="a8"/>
            <w:noProof/>
          </w:rPr>
          <w:t xml:space="preserve">10.1 </w:t>
        </w:r>
        <w:r w:rsidRPr="00A00B4F">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_Toc17810793 \h </w:instrText>
        </w:r>
        <w:r>
          <w:rPr>
            <w:noProof/>
            <w:webHidden/>
          </w:rPr>
        </w:r>
        <w:r>
          <w:rPr>
            <w:noProof/>
            <w:webHidden/>
          </w:rPr>
          <w:fldChar w:fldCharType="separate"/>
        </w:r>
        <w:r>
          <w:rPr>
            <w:noProof/>
            <w:webHidden/>
          </w:rPr>
          <w:t>41</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4" w:history="1">
        <w:r w:rsidRPr="00A00B4F">
          <w:rPr>
            <w:rStyle w:val="a8"/>
            <w:noProof/>
          </w:rPr>
          <w:t xml:space="preserve">10.2 </w:t>
        </w:r>
        <w:r w:rsidRPr="00A00B4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_Toc17810794 \h </w:instrText>
        </w:r>
        <w:r>
          <w:rPr>
            <w:noProof/>
            <w:webHidden/>
          </w:rPr>
        </w:r>
        <w:r>
          <w:rPr>
            <w:noProof/>
            <w:webHidden/>
          </w:rPr>
          <w:fldChar w:fldCharType="separate"/>
        </w:r>
        <w:r>
          <w:rPr>
            <w:noProof/>
            <w:webHidden/>
          </w:rPr>
          <w:t>41</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5" w:history="1">
        <w:r w:rsidRPr="00A00B4F">
          <w:rPr>
            <w:rStyle w:val="a8"/>
            <w:noProof/>
          </w:rPr>
          <w:t xml:space="preserve">10.3 </w:t>
        </w:r>
        <w:r w:rsidRPr="00A00B4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_Toc17810795 \h </w:instrText>
        </w:r>
        <w:r>
          <w:rPr>
            <w:noProof/>
            <w:webHidden/>
          </w:rPr>
        </w:r>
        <w:r>
          <w:rPr>
            <w:noProof/>
            <w:webHidden/>
          </w:rPr>
          <w:fldChar w:fldCharType="separate"/>
        </w:r>
        <w:r>
          <w:rPr>
            <w:noProof/>
            <w:webHidden/>
          </w:rPr>
          <w:t>41</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6" w:history="1">
        <w:r w:rsidRPr="00A00B4F">
          <w:rPr>
            <w:rStyle w:val="a8"/>
            <w:noProof/>
          </w:rPr>
          <w:t xml:space="preserve">10.4 </w:t>
        </w:r>
        <w:r w:rsidRPr="00A00B4F">
          <w:rPr>
            <w:rStyle w:val="a8"/>
            <w:rFonts w:hint="eastAsia"/>
            <w:noProof/>
          </w:rPr>
          <w:t>基金投资策略的改变</w:t>
        </w:r>
        <w:r>
          <w:rPr>
            <w:noProof/>
            <w:webHidden/>
          </w:rPr>
          <w:tab/>
        </w:r>
        <w:r>
          <w:rPr>
            <w:noProof/>
            <w:webHidden/>
          </w:rPr>
          <w:fldChar w:fldCharType="begin"/>
        </w:r>
        <w:r>
          <w:rPr>
            <w:noProof/>
            <w:webHidden/>
          </w:rPr>
          <w:instrText xml:space="preserve"> PAGEREF _Toc17810796 \h </w:instrText>
        </w:r>
        <w:r>
          <w:rPr>
            <w:noProof/>
            <w:webHidden/>
          </w:rPr>
        </w:r>
        <w:r>
          <w:rPr>
            <w:noProof/>
            <w:webHidden/>
          </w:rPr>
          <w:fldChar w:fldCharType="separate"/>
        </w:r>
        <w:r>
          <w:rPr>
            <w:noProof/>
            <w:webHidden/>
          </w:rPr>
          <w:t>42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7" w:history="1">
        <w:r w:rsidRPr="00A00B4F">
          <w:rPr>
            <w:rStyle w:val="a8"/>
            <w:noProof/>
          </w:rPr>
          <w:t>10.5</w:t>
        </w:r>
        <w:r w:rsidRPr="00A00B4F">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_Toc17810797 \h </w:instrText>
        </w:r>
        <w:r>
          <w:rPr>
            <w:noProof/>
            <w:webHidden/>
          </w:rPr>
        </w:r>
        <w:r>
          <w:rPr>
            <w:noProof/>
            <w:webHidden/>
          </w:rPr>
          <w:fldChar w:fldCharType="separate"/>
        </w:r>
        <w:r>
          <w:rPr>
            <w:noProof/>
            <w:webHidden/>
          </w:rPr>
          <w:t>42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8" w:history="1">
        <w:r w:rsidRPr="00A00B4F">
          <w:rPr>
            <w:rStyle w:val="a8"/>
            <w:noProof/>
          </w:rPr>
          <w:t>10.6</w:t>
        </w:r>
        <w:r w:rsidRPr="00A00B4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_Toc17810798 \h </w:instrText>
        </w:r>
        <w:r>
          <w:rPr>
            <w:noProof/>
            <w:webHidden/>
          </w:rPr>
        </w:r>
        <w:r>
          <w:rPr>
            <w:noProof/>
            <w:webHidden/>
          </w:rPr>
          <w:fldChar w:fldCharType="separate"/>
        </w:r>
        <w:r>
          <w:rPr>
            <w:noProof/>
            <w:webHidden/>
          </w:rPr>
          <w:t>42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799" w:history="1">
        <w:r w:rsidRPr="00A00B4F">
          <w:rPr>
            <w:rStyle w:val="a8"/>
            <w:noProof/>
          </w:rPr>
          <w:t>10.7</w:t>
        </w:r>
        <w:r w:rsidRPr="00A00B4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_Toc17810799 \h </w:instrText>
        </w:r>
        <w:r>
          <w:rPr>
            <w:noProof/>
            <w:webHidden/>
          </w:rPr>
        </w:r>
        <w:r>
          <w:rPr>
            <w:noProof/>
            <w:webHidden/>
          </w:rPr>
          <w:fldChar w:fldCharType="separate"/>
        </w:r>
        <w:r>
          <w:rPr>
            <w:noProof/>
            <w:webHidden/>
          </w:rPr>
          <w:t>42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800" w:history="1">
        <w:r w:rsidRPr="00A00B4F">
          <w:rPr>
            <w:rStyle w:val="a8"/>
            <w:noProof/>
          </w:rPr>
          <w:t>10.8</w:t>
        </w:r>
        <w:r w:rsidRPr="00A00B4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_Toc17810800 \h </w:instrText>
        </w:r>
        <w:r>
          <w:rPr>
            <w:noProof/>
            <w:webHidden/>
          </w:rPr>
        </w:r>
        <w:r>
          <w:rPr>
            <w:noProof/>
            <w:webHidden/>
          </w:rPr>
          <w:fldChar w:fldCharType="separate"/>
        </w:r>
        <w:r>
          <w:rPr>
            <w:noProof/>
            <w:webHidden/>
          </w:rPr>
          <w:t>42</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801" w:history="1">
        <w:r w:rsidRPr="00A00B4F">
          <w:rPr>
            <w:rStyle w:val="a8"/>
            <w:noProof/>
          </w:rPr>
          <w:t xml:space="preserve">10.9 </w:t>
        </w:r>
        <w:r w:rsidRPr="00A00B4F">
          <w:rPr>
            <w:rStyle w:val="a8"/>
            <w:rFonts w:hint="eastAsia"/>
            <w:noProof/>
          </w:rPr>
          <w:t>其他重大事件</w:t>
        </w:r>
        <w:r>
          <w:rPr>
            <w:noProof/>
            <w:webHidden/>
          </w:rPr>
          <w:tab/>
        </w:r>
        <w:r>
          <w:rPr>
            <w:noProof/>
            <w:webHidden/>
          </w:rPr>
          <w:fldChar w:fldCharType="begin"/>
        </w:r>
        <w:r>
          <w:rPr>
            <w:noProof/>
            <w:webHidden/>
          </w:rPr>
          <w:instrText xml:space="preserve"> PAGEREF _Toc17810801 \h </w:instrText>
        </w:r>
        <w:r>
          <w:rPr>
            <w:noProof/>
            <w:webHidden/>
          </w:rPr>
        </w:r>
        <w:r>
          <w:rPr>
            <w:noProof/>
            <w:webHidden/>
          </w:rPr>
          <w:fldChar w:fldCharType="separate"/>
        </w:r>
        <w:r>
          <w:rPr>
            <w:noProof/>
            <w:webHidden/>
          </w:rPr>
          <w:t>43</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802" w:history="1">
        <w:r w:rsidRPr="00A00B4F">
          <w:rPr>
            <w:rStyle w:val="a8"/>
            <w:b/>
            <w:bCs/>
            <w:noProof/>
          </w:rPr>
          <w:t xml:space="preserve">11  </w:t>
        </w:r>
        <w:r w:rsidRPr="00A00B4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_Toc17810802 \h </w:instrText>
        </w:r>
        <w:r>
          <w:rPr>
            <w:noProof/>
            <w:webHidden/>
          </w:rPr>
        </w:r>
        <w:r>
          <w:rPr>
            <w:noProof/>
            <w:webHidden/>
          </w:rPr>
          <w:fldChar w:fldCharType="separate"/>
        </w:r>
        <w:r>
          <w:rPr>
            <w:noProof/>
            <w:webHidden/>
          </w:rPr>
          <w:t>43</w:t>
        </w:r>
        <w:r>
          <w:rPr>
            <w:noProof/>
            <w:webHidden/>
          </w:rPr>
          <w:fldChar w:fldCharType="end"/>
        </w:r>
      </w:hyperlink>
    </w:p>
    <w:p w:rsidR="007F04B9" w:rsidRDefault="007F04B9">
      <w:pPr>
        <w:pStyle w:val="11"/>
        <w:rPr>
          <w:rFonts w:asciiTheme="minorHAnsi" w:eastAsiaTheme="minorEastAsia" w:hAnsiTheme="minorHAnsi" w:cstheme="minorBidi"/>
          <w:noProof/>
          <w:szCs w:val="22"/>
        </w:rPr>
      </w:pPr>
      <w:hyperlink w:anchor="_Toc17810803" w:history="1">
        <w:r w:rsidRPr="00A00B4F">
          <w:rPr>
            <w:rStyle w:val="a8"/>
            <w:b/>
            <w:bCs/>
            <w:noProof/>
          </w:rPr>
          <w:t xml:space="preserve">§12  </w:t>
        </w:r>
        <w:r w:rsidRPr="00A00B4F">
          <w:rPr>
            <w:rStyle w:val="a8"/>
            <w:rFonts w:hint="eastAsia"/>
            <w:b/>
            <w:bCs/>
            <w:noProof/>
          </w:rPr>
          <w:t>备查文件目录</w:t>
        </w:r>
        <w:r>
          <w:rPr>
            <w:noProof/>
            <w:webHidden/>
          </w:rPr>
          <w:tab/>
        </w:r>
        <w:r>
          <w:rPr>
            <w:noProof/>
            <w:webHidden/>
          </w:rPr>
          <w:fldChar w:fldCharType="begin"/>
        </w:r>
        <w:r>
          <w:rPr>
            <w:noProof/>
            <w:webHidden/>
          </w:rPr>
          <w:instrText xml:space="preserve"> PAGEREF _Toc17810803 \h </w:instrText>
        </w:r>
        <w:r>
          <w:rPr>
            <w:noProof/>
            <w:webHidden/>
          </w:rPr>
        </w:r>
        <w:r>
          <w:rPr>
            <w:noProof/>
            <w:webHidden/>
          </w:rPr>
          <w:fldChar w:fldCharType="separate"/>
        </w:r>
        <w:r>
          <w:rPr>
            <w:noProof/>
            <w:webHidden/>
          </w:rPr>
          <w:t>44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804" w:history="1">
        <w:r w:rsidRPr="00A00B4F">
          <w:rPr>
            <w:rStyle w:val="a8"/>
            <w:noProof/>
          </w:rPr>
          <w:t xml:space="preserve">12.1 </w:t>
        </w:r>
        <w:r w:rsidRPr="00A00B4F">
          <w:rPr>
            <w:rStyle w:val="a8"/>
            <w:rFonts w:hint="eastAsia"/>
            <w:noProof/>
          </w:rPr>
          <w:t>备查文件目录</w:t>
        </w:r>
        <w:r>
          <w:rPr>
            <w:noProof/>
            <w:webHidden/>
          </w:rPr>
          <w:tab/>
        </w:r>
        <w:r>
          <w:rPr>
            <w:noProof/>
            <w:webHidden/>
          </w:rPr>
          <w:fldChar w:fldCharType="begin"/>
        </w:r>
        <w:r>
          <w:rPr>
            <w:noProof/>
            <w:webHidden/>
          </w:rPr>
          <w:instrText xml:space="preserve"> PAGEREF _Toc17810804 \h </w:instrText>
        </w:r>
        <w:r>
          <w:rPr>
            <w:noProof/>
            <w:webHidden/>
          </w:rPr>
        </w:r>
        <w:r>
          <w:rPr>
            <w:noProof/>
            <w:webHidden/>
          </w:rPr>
          <w:fldChar w:fldCharType="separate"/>
        </w:r>
        <w:r>
          <w:rPr>
            <w:noProof/>
            <w:webHidden/>
          </w:rPr>
          <w:t>44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805" w:history="1">
        <w:r w:rsidRPr="00A00B4F">
          <w:rPr>
            <w:rStyle w:val="a8"/>
            <w:noProof/>
          </w:rPr>
          <w:t xml:space="preserve">12.2 </w:t>
        </w:r>
        <w:r w:rsidRPr="00A00B4F">
          <w:rPr>
            <w:rStyle w:val="a8"/>
            <w:rFonts w:hint="eastAsia"/>
            <w:noProof/>
          </w:rPr>
          <w:t>存放地点</w:t>
        </w:r>
        <w:r>
          <w:rPr>
            <w:noProof/>
            <w:webHidden/>
          </w:rPr>
          <w:tab/>
        </w:r>
        <w:r>
          <w:rPr>
            <w:noProof/>
            <w:webHidden/>
          </w:rPr>
          <w:fldChar w:fldCharType="begin"/>
        </w:r>
        <w:r>
          <w:rPr>
            <w:noProof/>
            <w:webHidden/>
          </w:rPr>
          <w:instrText xml:space="preserve"> PAGEREF _Toc17810805 \h </w:instrText>
        </w:r>
        <w:r>
          <w:rPr>
            <w:noProof/>
            <w:webHidden/>
          </w:rPr>
        </w:r>
        <w:r>
          <w:rPr>
            <w:noProof/>
            <w:webHidden/>
          </w:rPr>
          <w:fldChar w:fldCharType="separate"/>
        </w:r>
        <w:r>
          <w:rPr>
            <w:noProof/>
            <w:webHidden/>
          </w:rPr>
          <w:t>44</w:t>
        </w:r>
        <w:r>
          <w:rPr>
            <w:noProof/>
            <w:webHidden/>
          </w:rPr>
          <w:fldChar w:fldCharType="end"/>
        </w:r>
      </w:hyperlink>
    </w:p>
    <w:p w:rsidR="007F04B9" w:rsidRDefault="007F04B9">
      <w:pPr>
        <w:pStyle w:val="22"/>
        <w:rPr>
          <w:rFonts w:asciiTheme="minorHAnsi" w:eastAsiaTheme="minorEastAsia" w:hAnsiTheme="minorHAnsi" w:cstheme="minorBidi"/>
          <w:noProof/>
          <w:kern w:val="2"/>
          <w:szCs w:val="22"/>
        </w:rPr>
      </w:pPr>
      <w:hyperlink w:anchor="_Toc17810806" w:history="1">
        <w:r w:rsidRPr="00A00B4F">
          <w:rPr>
            <w:rStyle w:val="a8"/>
            <w:noProof/>
          </w:rPr>
          <w:t xml:space="preserve">12.3 </w:t>
        </w:r>
        <w:r w:rsidRPr="00A00B4F">
          <w:rPr>
            <w:rStyle w:val="a8"/>
            <w:rFonts w:hint="eastAsia"/>
            <w:noProof/>
          </w:rPr>
          <w:t>查阅方式</w:t>
        </w:r>
        <w:r>
          <w:rPr>
            <w:noProof/>
            <w:webHidden/>
          </w:rPr>
          <w:tab/>
        </w:r>
        <w:r>
          <w:rPr>
            <w:noProof/>
            <w:webHidden/>
          </w:rPr>
          <w:fldChar w:fldCharType="begin"/>
        </w:r>
        <w:r>
          <w:rPr>
            <w:noProof/>
            <w:webHidden/>
          </w:rPr>
          <w:instrText xml:space="preserve"> PAGEREF _Toc17810806 \h </w:instrText>
        </w:r>
        <w:r>
          <w:rPr>
            <w:noProof/>
            <w:webHidden/>
          </w:rPr>
        </w:r>
        <w:r>
          <w:rPr>
            <w:noProof/>
            <w:webHidden/>
          </w:rPr>
          <w:fldChar w:fldCharType="separate"/>
        </w:r>
        <w:r>
          <w:rPr>
            <w:noProof/>
            <w:webHidden/>
          </w:rPr>
          <w:t>44</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17810745"/>
      <w:r w:rsidRPr="001B7979">
        <w:rPr>
          <w:b/>
          <w:bCs/>
          <w:szCs w:val="24"/>
          <w:lang w:val="en-US"/>
        </w:rPr>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17810746"/>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交银施罗德裕隆纯债债券型证券投资基金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交银裕隆纯债债券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519782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28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中国邮政储蓄银行股份有限公司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671,135,249.18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交银裕隆纯债债券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交银裕隆纯债债券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519782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519783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582,175,252.87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88,959,996.31</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17810747"/>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17810748"/>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中国邮政储蓄银行股份有限公司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田东辉</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010-68858113</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tiandonghui@psbc.com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95580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010-68858120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3</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3</w:t>
            </w:r>
            <w:r w:rsidRPr="001B7979">
              <w:rPr>
                <w:color w:val="000000"/>
                <w:kern w:val="0"/>
                <w:sz w:val="24"/>
              </w:rPr>
              <w:t>号</w:t>
            </w:r>
            <w:r w:rsidRPr="001B7979">
              <w:rPr>
                <w:color w:val="000000"/>
                <w:kern w:val="0"/>
                <w:sz w:val="24"/>
              </w:rPr>
              <w:t>A</w:t>
            </w:r>
            <w:r w:rsidRPr="001B7979">
              <w:rPr>
                <w:color w:val="000000"/>
                <w:kern w:val="0"/>
                <w:sz w:val="24"/>
              </w:rPr>
              <w:t>座</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100808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张金良</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17810749"/>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17810750"/>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751"/>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17810752"/>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15,760,204.05</w:t>
            </w:r>
          </w:p>
        </w:tc>
        <w:tc>
          <w:tcPr>
            <w:tcW w:w="2558" w:type="dxa"/>
            <w:vAlign w:val="center"/>
          </w:tcPr>
          <w:p w:rsidR="001548F9" w:rsidRPr="001B7979" w:rsidRDefault="001548F9" w:rsidP="00571B8A">
            <w:pPr>
              <w:spacing w:before="29" w:line="288" w:lineRule="auto"/>
              <w:jc w:val="right"/>
              <w:rPr>
                <w:sz w:val="24"/>
              </w:rPr>
            </w:pPr>
            <w:r w:rsidRPr="001B7979">
              <w:rPr>
                <w:sz w:val="24"/>
              </w:rPr>
              <w:t>1,875,266.73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14,712,722.65</w:t>
            </w:r>
          </w:p>
        </w:tc>
        <w:tc>
          <w:tcPr>
            <w:tcW w:w="2558" w:type="dxa"/>
            <w:vAlign w:val="center"/>
          </w:tcPr>
          <w:p w:rsidR="001548F9" w:rsidRPr="001B7979" w:rsidRDefault="001548F9" w:rsidP="00571B8A">
            <w:pPr>
              <w:spacing w:before="29" w:line="288" w:lineRule="auto"/>
              <w:jc w:val="right"/>
              <w:rPr>
                <w:sz w:val="24"/>
              </w:rPr>
            </w:pPr>
            <w:r w:rsidRPr="001B7979">
              <w:rPr>
                <w:sz w:val="24"/>
              </w:rPr>
              <w:t>1,518,239.72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0.0268</w:t>
            </w:r>
          </w:p>
        </w:tc>
        <w:tc>
          <w:tcPr>
            <w:tcW w:w="2558" w:type="dxa"/>
            <w:vAlign w:val="center"/>
          </w:tcPr>
          <w:p w:rsidR="001548F9" w:rsidRPr="001B7979" w:rsidRDefault="001548F9" w:rsidP="00571B8A">
            <w:pPr>
              <w:spacing w:before="29" w:line="288" w:lineRule="auto"/>
              <w:jc w:val="right"/>
              <w:rPr>
                <w:sz w:val="24"/>
              </w:rPr>
            </w:pPr>
            <w:r w:rsidRPr="001B7979">
              <w:rPr>
                <w:sz w:val="24"/>
              </w:rPr>
              <w:t>0.0213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2.37%</w:t>
            </w:r>
          </w:p>
        </w:tc>
        <w:tc>
          <w:tcPr>
            <w:tcW w:w="2558" w:type="dxa"/>
            <w:vAlign w:val="center"/>
          </w:tcPr>
          <w:p w:rsidR="001548F9" w:rsidRPr="001B7979" w:rsidRDefault="001548F9" w:rsidP="00571B8A">
            <w:pPr>
              <w:spacing w:before="29" w:line="288" w:lineRule="auto"/>
              <w:jc w:val="right"/>
              <w:rPr>
                <w:sz w:val="24"/>
              </w:rPr>
            </w:pPr>
            <w:r w:rsidRPr="001B7979">
              <w:rPr>
                <w:sz w:val="24"/>
              </w:rPr>
              <w:t>1.89%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2.49%</w:t>
            </w:r>
          </w:p>
        </w:tc>
        <w:tc>
          <w:tcPr>
            <w:tcW w:w="2558" w:type="dxa"/>
            <w:vAlign w:val="center"/>
          </w:tcPr>
          <w:p w:rsidR="001548F9" w:rsidRPr="001B7979" w:rsidRDefault="001548F9" w:rsidP="00571B8A">
            <w:pPr>
              <w:spacing w:before="29" w:line="288" w:lineRule="auto"/>
              <w:jc w:val="right"/>
              <w:rPr>
                <w:sz w:val="24"/>
              </w:rPr>
            </w:pPr>
            <w:r w:rsidRPr="001B7979">
              <w:rPr>
                <w:sz w:val="24"/>
              </w:rPr>
              <w:t>2.29%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交银裕隆纯债债券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交银裕隆纯债债券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72,132,505.51</w:t>
            </w:r>
          </w:p>
        </w:tc>
        <w:tc>
          <w:tcPr>
            <w:tcW w:w="2558" w:type="dxa"/>
            <w:vAlign w:val="center"/>
          </w:tcPr>
          <w:p w:rsidR="001548F9" w:rsidRPr="001B7979" w:rsidRDefault="001548F9" w:rsidP="00571B8A">
            <w:pPr>
              <w:spacing w:before="29" w:line="288" w:lineRule="auto"/>
              <w:jc w:val="right"/>
              <w:rPr>
                <w:sz w:val="24"/>
              </w:rPr>
            </w:pPr>
            <w:r w:rsidRPr="001B7979">
              <w:rPr>
                <w:sz w:val="24"/>
              </w:rPr>
              <w:t>10,667,955.76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0.1239</w:t>
            </w:r>
          </w:p>
        </w:tc>
        <w:tc>
          <w:tcPr>
            <w:tcW w:w="2558" w:type="dxa"/>
            <w:vAlign w:val="center"/>
          </w:tcPr>
          <w:p w:rsidR="001548F9" w:rsidRPr="001B7979" w:rsidRDefault="001548F9" w:rsidP="00571B8A">
            <w:pPr>
              <w:spacing w:before="29" w:line="288" w:lineRule="auto"/>
              <w:jc w:val="right"/>
              <w:rPr>
                <w:sz w:val="24"/>
              </w:rPr>
            </w:pPr>
            <w:r w:rsidRPr="001B7979">
              <w:rPr>
                <w:sz w:val="24"/>
              </w:rPr>
              <w:t>0.1199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664,043,123.61</w:t>
            </w:r>
          </w:p>
        </w:tc>
        <w:tc>
          <w:tcPr>
            <w:tcW w:w="2558" w:type="dxa"/>
            <w:vAlign w:val="center"/>
          </w:tcPr>
          <w:p w:rsidR="001548F9" w:rsidRPr="001B7979" w:rsidRDefault="001548F9" w:rsidP="00571B8A">
            <w:pPr>
              <w:spacing w:before="29" w:line="288" w:lineRule="auto"/>
              <w:jc w:val="right"/>
              <w:rPr>
                <w:sz w:val="24"/>
              </w:rPr>
            </w:pPr>
            <w:r w:rsidRPr="001B7979">
              <w:rPr>
                <w:sz w:val="24"/>
              </w:rPr>
              <w:t>101,112,227.49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1.1406</w:t>
            </w:r>
          </w:p>
        </w:tc>
        <w:tc>
          <w:tcPr>
            <w:tcW w:w="2558" w:type="dxa"/>
            <w:vAlign w:val="center"/>
          </w:tcPr>
          <w:p w:rsidR="001548F9" w:rsidRPr="001B7979" w:rsidRDefault="001548F9" w:rsidP="00571B8A">
            <w:pPr>
              <w:spacing w:before="29" w:line="288" w:lineRule="auto"/>
              <w:jc w:val="right"/>
              <w:rPr>
                <w:sz w:val="24"/>
              </w:rPr>
            </w:pPr>
            <w:r w:rsidRPr="001B7979">
              <w:rPr>
                <w:sz w:val="24"/>
              </w:rPr>
              <w:t>1.1366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14.06%</w:t>
            </w:r>
          </w:p>
        </w:tc>
        <w:tc>
          <w:tcPr>
            <w:tcW w:w="2558" w:type="dxa"/>
            <w:vAlign w:val="center"/>
          </w:tcPr>
          <w:p w:rsidR="001548F9" w:rsidRPr="001B7979" w:rsidRDefault="001548F9" w:rsidP="00571B8A">
            <w:pPr>
              <w:spacing w:before="29" w:line="288" w:lineRule="auto"/>
              <w:jc w:val="right"/>
              <w:rPr>
                <w:sz w:val="24"/>
              </w:rPr>
            </w:pPr>
            <w:r w:rsidRPr="001B7979">
              <w:rPr>
                <w:sz w:val="24"/>
              </w:rPr>
              <w:t>13.66%</w:t>
            </w:r>
          </w:p>
        </w:tc>
      </w:tr>
    </w:tbl>
    <w:p w:rsidR="00B93898" w:rsidRDefault="00FD519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17810753"/>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93898">
        <w:tc>
          <w:tcPr>
            <w:tcW w:w="1497" w:type="dxa"/>
            <w:vAlign w:val="center"/>
          </w:tcPr>
          <w:p w:rsidR="00B93898" w:rsidRDefault="00FD5190">
            <w:pPr>
              <w:jc w:val="left"/>
            </w:pPr>
            <w:r>
              <w:rPr>
                <w:color w:val="000000"/>
                <w:sz w:val="24"/>
              </w:rPr>
              <w:t>过去一个月</w:t>
            </w:r>
          </w:p>
        </w:tc>
        <w:tc>
          <w:tcPr>
            <w:tcW w:w="1251" w:type="dxa"/>
            <w:vAlign w:val="center"/>
          </w:tcPr>
          <w:p w:rsidR="00B93898" w:rsidRDefault="00FD5190">
            <w:pPr>
              <w:jc w:val="center"/>
            </w:pPr>
            <w:r>
              <w:rPr>
                <w:color w:val="000000"/>
                <w:sz w:val="24"/>
              </w:rPr>
              <w:t>0.23%</w:t>
            </w:r>
          </w:p>
        </w:tc>
        <w:tc>
          <w:tcPr>
            <w:tcW w:w="1250" w:type="dxa"/>
            <w:vAlign w:val="center"/>
          </w:tcPr>
          <w:p w:rsidR="00B93898" w:rsidRDefault="00FD5190">
            <w:pPr>
              <w:jc w:val="center"/>
            </w:pPr>
            <w:r>
              <w:rPr>
                <w:color w:val="000000"/>
                <w:sz w:val="24"/>
              </w:rPr>
              <w:t>0.03%</w:t>
            </w:r>
          </w:p>
        </w:tc>
        <w:tc>
          <w:tcPr>
            <w:tcW w:w="1250" w:type="dxa"/>
            <w:vAlign w:val="center"/>
          </w:tcPr>
          <w:p w:rsidR="00B93898" w:rsidRDefault="00FD5190">
            <w:pPr>
              <w:jc w:val="center"/>
            </w:pPr>
            <w:r>
              <w:rPr>
                <w:color w:val="000000"/>
                <w:sz w:val="24"/>
              </w:rPr>
              <w:t>0.28%</w:t>
            </w:r>
          </w:p>
        </w:tc>
        <w:tc>
          <w:tcPr>
            <w:tcW w:w="1250" w:type="dxa"/>
            <w:vAlign w:val="center"/>
          </w:tcPr>
          <w:p w:rsidR="00B93898" w:rsidRDefault="00FD5190">
            <w:pPr>
              <w:jc w:val="center"/>
            </w:pPr>
            <w:r>
              <w:rPr>
                <w:color w:val="000000"/>
                <w:sz w:val="24"/>
              </w:rPr>
              <w:t>0.03%</w:t>
            </w:r>
          </w:p>
        </w:tc>
        <w:tc>
          <w:tcPr>
            <w:tcW w:w="1250" w:type="dxa"/>
            <w:vAlign w:val="center"/>
          </w:tcPr>
          <w:p w:rsidR="00B93898" w:rsidRDefault="00FD5190">
            <w:pPr>
              <w:jc w:val="center"/>
            </w:pPr>
            <w:r>
              <w:rPr>
                <w:color w:val="000000"/>
                <w:sz w:val="24"/>
              </w:rPr>
              <w:t>-0.05%</w:t>
            </w:r>
          </w:p>
        </w:tc>
        <w:tc>
          <w:tcPr>
            <w:tcW w:w="1250" w:type="dxa"/>
            <w:vAlign w:val="center"/>
          </w:tcPr>
          <w:p w:rsidR="00B93898" w:rsidRDefault="00FD5190">
            <w:pPr>
              <w:jc w:val="center"/>
            </w:pPr>
            <w:r>
              <w:rPr>
                <w:color w:val="000000"/>
                <w:sz w:val="24"/>
              </w:rPr>
              <w:t>0.00%</w:t>
            </w:r>
          </w:p>
        </w:tc>
      </w:tr>
      <w:tr w:rsidR="00B93898">
        <w:tc>
          <w:tcPr>
            <w:tcW w:w="1497" w:type="dxa"/>
            <w:vAlign w:val="center"/>
          </w:tcPr>
          <w:p w:rsidR="00B93898" w:rsidRDefault="00FD5190">
            <w:pPr>
              <w:jc w:val="left"/>
            </w:pPr>
            <w:r>
              <w:rPr>
                <w:color w:val="000000"/>
                <w:sz w:val="24"/>
              </w:rPr>
              <w:t>过去三个月</w:t>
            </w:r>
          </w:p>
        </w:tc>
        <w:tc>
          <w:tcPr>
            <w:tcW w:w="1251" w:type="dxa"/>
            <w:vAlign w:val="center"/>
          </w:tcPr>
          <w:p w:rsidR="00B93898" w:rsidRDefault="00FD5190">
            <w:pPr>
              <w:jc w:val="center"/>
            </w:pPr>
            <w:r>
              <w:rPr>
                <w:color w:val="000000"/>
                <w:sz w:val="24"/>
              </w:rPr>
              <w:t>0.86%</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-0.23%</w:t>
            </w:r>
          </w:p>
        </w:tc>
        <w:tc>
          <w:tcPr>
            <w:tcW w:w="1250" w:type="dxa"/>
            <w:vAlign w:val="center"/>
          </w:tcPr>
          <w:p w:rsidR="00B93898" w:rsidRDefault="00FD5190">
            <w:pPr>
              <w:jc w:val="center"/>
            </w:pPr>
            <w:r>
              <w:rPr>
                <w:color w:val="000000"/>
                <w:sz w:val="24"/>
              </w:rPr>
              <w:t>0.06%</w:t>
            </w:r>
          </w:p>
        </w:tc>
        <w:tc>
          <w:tcPr>
            <w:tcW w:w="1250" w:type="dxa"/>
            <w:vAlign w:val="center"/>
          </w:tcPr>
          <w:p w:rsidR="00B93898" w:rsidRDefault="00FD5190">
            <w:pPr>
              <w:jc w:val="center"/>
            </w:pPr>
            <w:r>
              <w:rPr>
                <w:color w:val="000000"/>
                <w:sz w:val="24"/>
              </w:rPr>
              <w:t>1.09%</w:t>
            </w:r>
          </w:p>
        </w:tc>
        <w:tc>
          <w:tcPr>
            <w:tcW w:w="1250" w:type="dxa"/>
            <w:vAlign w:val="center"/>
          </w:tcPr>
          <w:p w:rsidR="00B93898" w:rsidRDefault="00FD5190">
            <w:pPr>
              <w:jc w:val="center"/>
            </w:pPr>
            <w:r>
              <w:rPr>
                <w:color w:val="000000"/>
                <w:sz w:val="24"/>
              </w:rPr>
              <w:t>-0.02%</w:t>
            </w:r>
          </w:p>
        </w:tc>
      </w:tr>
      <w:tr w:rsidR="00B93898">
        <w:tc>
          <w:tcPr>
            <w:tcW w:w="1497" w:type="dxa"/>
            <w:vAlign w:val="center"/>
          </w:tcPr>
          <w:p w:rsidR="00B93898" w:rsidRDefault="00FD5190">
            <w:pPr>
              <w:jc w:val="left"/>
            </w:pPr>
            <w:r>
              <w:rPr>
                <w:color w:val="000000"/>
                <w:sz w:val="24"/>
              </w:rPr>
              <w:t>过去六个月</w:t>
            </w:r>
          </w:p>
        </w:tc>
        <w:tc>
          <w:tcPr>
            <w:tcW w:w="1251" w:type="dxa"/>
            <w:vAlign w:val="center"/>
          </w:tcPr>
          <w:p w:rsidR="00B93898" w:rsidRDefault="00FD5190">
            <w:pPr>
              <w:jc w:val="center"/>
            </w:pPr>
            <w:r>
              <w:rPr>
                <w:color w:val="000000"/>
                <w:sz w:val="24"/>
              </w:rPr>
              <w:t>2.49%</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0.24%</w:t>
            </w:r>
          </w:p>
        </w:tc>
        <w:tc>
          <w:tcPr>
            <w:tcW w:w="1250" w:type="dxa"/>
            <w:vAlign w:val="center"/>
          </w:tcPr>
          <w:p w:rsidR="00B93898" w:rsidRDefault="00FD5190">
            <w:pPr>
              <w:jc w:val="center"/>
            </w:pPr>
            <w:r>
              <w:rPr>
                <w:color w:val="000000"/>
                <w:sz w:val="24"/>
              </w:rPr>
              <w:t>0.06%</w:t>
            </w:r>
          </w:p>
        </w:tc>
        <w:tc>
          <w:tcPr>
            <w:tcW w:w="1250" w:type="dxa"/>
            <w:vAlign w:val="center"/>
          </w:tcPr>
          <w:p w:rsidR="00B93898" w:rsidRDefault="00FD5190">
            <w:pPr>
              <w:jc w:val="center"/>
            </w:pPr>
            <w:r>
              <w:rPr>
                <w:color w:val="000000"/>
                <w:sz w:val="24"/>
              </w:rPr>
              <w:t>2.25%</w:t>
            </w:r>
          </w:p>
        </w:tc>
        <w:tc>
          <w:tcPr>
            <w:tcW w:w="1250" w:type="dxa"/>
            <w:vAlign w:val="center"/>
          </w:tcPr>
          <w:p w:rsidR="00B93898" w:rsidRDefault="00FD5190">
            <w:pPr>
              <w:jc w:val="center"/>
            </w:pPr>
            <w:r>
              <w:rPr>
                <w:color w:val="000000"/>
                <w:sz w:val="24"/>
              </w:rPr>
              <w:t>-0.02%</w:t>
            </w:r>
          </w:p>
        </w:tc>
      </w:tr>
      <w:tr w:rsidR="00B93898">
        <w:tc>
          <w:tcPr>
            <w:tcW w:w="1497" w:type="dxa"/>
            <w:vAlign w:val="center"/>
          </w:tcPr>
          <w:p w:rsidR="00B93898" w:rsidRDefault="00FD5190">
            <w:pPr>
              <w:jc w:val="left"/>
            </w:pPr>
            <w:r>
              <w:rPr>
                <w:color w:val="000000"/>
                <w:sz w:val="24"/>
              </w:rPr>
              <w:t>过去一年</w:t>
            </w:r>
          </w:p>
        </w:tc>
        <w:tc>
          <w:tcPr>
            <w:tcW w:w="1251" w:type="dxa"/>
            <w:vAlign w:val="center"/>
          </w:tcPr>
          <w:p w:rsidR="00B93898" w:rsidRDefault="00FD5190">
            <w:pPr>
              <w:jc w:val="center"/>
            </w:pPr>
            <w:r>
              <w:rPr>
                <w:color w:val="000000"/>
                <w:sz w:val="24"/>
              </w:rPr>
              <w:t>6.79%</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2.81%</w:t>
            </w:r>
          </w:p>
        </w:tc>
        <w:tc>
          <w:tcPr>
            <w:tcW w:w="1250" w:type="dxa"/>
            <w:vAlign w:val="center"/>
          </w:tcPr>
          <w:p w:rsidR="00B93898" w:rsidRDefault="00FD5190">
            <w:pPr>
              <w:jc w:val="center"/>
            </w:pPr>
            <w:r>
              <w:rPr>
                <w:color w:val="000000"/>
                <w:sz w:val="24"/>
              </w:rPr>
              <w:t>0.06%</w:t>
            </w:r>
          </w:p>
        </w:tc>
        <w:tc>
          <w:tcPr>
            <w:tcW w:w="1250" w:type="dxa"/>
            <w:vAlign w:val="center"/>
          </w:tcPr>
          <w:p w:rsidR="00B93898" w:rsidRDefault="00FD5190">
            <w:pPr>
              <w:jc w:val="center"/>
            </w:pPr>
            <w:r>
              <w:rPr>
                <w:color w:val="000000"/>
                <w:sz w:val="24"/>
              </w:rPr>
              <w:t>3.98%</w:t>
            </w:r>
          </w:p>
        </w:tc>
        <w:tc>
          <w:tcPr>
            <w:tcW w:w="1250" w:type="dxa"/>
            <w:vAlign w:val="center"/>
          </w:tcPr>
          <w:p w:rsidR="00B93898" w:rsidRDefault="00FD5190">
            <w:pPr>
              <w:jc w:val="center"/>
            </w:pPr>
            <w:r>
              <w:rPr>
                <w:color w:val="000000"/>
                <w:sz w:val="24"/>
              </w:rPr>
              <w:t>-0.02%</w:t>
            </w:r>
          </w:p>
        </w:tc>
      </w:tr>
      <w:tr w:rsidR="00B93898">
        <w:tc>
          <w:tcPr>
            <w:tcW w:w="1497" w:type="dxa"/>
            <w:vAlign w:val="center"/>
          </w:tcPr>
          <w:p w:rsidR="00B93898" w:rsidRDefault="00FD5190">
            <w:pPr>
              <w:jc w:val="left"/>
            </w:pPr>
            <w:r>
              <w:rPr>
                <w:color w:val="000000"/>
                <w:sz w:val="24"/>
              </w:rPr>
              <w:t>自基金合同生效起至今</w:t>
            </w:r>
          </w:p>
        </w:tc>
        <w:tc>
          <w:tcPr>
            <w:tcW w:w="1251" w:type="dxa"/>
            <w:vAlign w:val="center"/>
          </w:tcPr>
          <w:p w:rsidR="00B93898" w:rsidRDefault="00FD5190">
            <w:pPr>
              <w:jc w:val="center"/>
            </w:pPr>
            <w:r>
              <w:rPr>
                <w:color w:val="000000"/>
                <w:sz w:val="24"/>
              </w:rPr>
              <w:t>14.06%</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-0.28%</w:t>
            </w:r>
          </w:p>
        </w:tc>
        <w:tc>
          <w:tcPr>
            <w:tcW w:w="1250" w:type="dxa"/>
            <w:vAlign w:val="center"/>
          </w:tcPr>
          <w:p w:rsidR="00B93898" w:rsidRDefault="00FD5190">
            <w:pPr>
              <w:jc w:val="center"/>
            </w:pPr>
            <w:r>
              <w:rPr>
                <w:color w:val="000000"/>
                <w:sz w:val="24"/>
              </w:rPr>
              <w:t>0.08%</w:t>
            </w:r>
          </w:p>
        </w:tc>
        <w:tc>
          <w:tcPr>
            <w:tcW w:w="1250" w:type="dxa"/>
            <w:vAlign w:val="center"/>
          </w:tcPr>
          <w:p w:rsidR="00B93898" w:rsidRDefault="00FD5190">
            <w:pPr>
              <w:jc w:val="center"/>
            </w:pPr>
            <w:r>
              <w:rPr>
                <w:color w:val="000000"/>
                <w:sz w:val="24"/>
              </w:rPr>
              <w:t>14.34%</w:t>
            </w:r>
          </w:p>
        </w:tc>
        <w:tc>
          <w:tcPr>
            <w:tcW w:w="1250" w:type="dxa"/>
            <w:vAlign w:val="center"/>
          </w:tcPr>
          <w:p w:rsidR="00B93898" w:rsidRDefault="00FD5190">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93898">
        <w:tc>
          <w:tcPr>
            <w:tcW w:w="1497" w:type="dxa"/>
            <w:vAlign w:val="center"/>
          </w:tcPr>
          <w:p w:rsidR="00B93898" w:rsidRDefault="00FD5190">
            <w:pPr>
              <w:jc w:val="left"/>
            </w:pPr>
            <w:r>
              <w:rPr>
                <w:color w:val="000000"/>
                <w:sz w:val="24"/>
              </w:rPr>
              <w:t>过去一个月</w:t>
            </w:r>
          </w:p>
        </w:tc>
        <w:tc>
          <w:tcPr>
            <w:tcW w:w="1251" w:type="dxa"/>
            <w:vAlign w:val="center"/>
          </w:tcPr>
          <w:p w:rsidR="00B93898" w:rsidRDefault="00FD5190">
            <w:pPr>
              <w:jc w:val="center"/>
            </w:pPr>
            <w:r>
              <w:rPr>
                <w:color w:val="000000"/>
                <w:sz w:val="24"/>
              </w:rPr>
              <w:t>0.19%</w:t>
            </w:r>
          </w:p>
        </w:tc>
        <w:tc>
          <w:tcPr>
            <w:tcW w:w="1250" w:type="dxa"/>
            <w:vAlign w:val="center"/>
          </w:tcPr>
          <w:p w:rsidR="00B93898" w:rsidRDefault="00FD5190">
            <w:pPr>
              <w:jc w:val="center"/>
            </w:pPr>
            <w:r>
              <w:rPr>
                <w:color w:val="000000"/>
                <w:sz w:val="24"/>
              </w:rPr>
              <w:t>0.03%</w:t>
            </w:r>
          </w:p>
        </w:tc>
        <w:tc>
          <w:tcPr>
            <w:tcW w:w="1250" w:type="dxa"/>
            <w:vAlign w:val="center"/>
          </w:tcPr>
          <w:p w:rsidR="00B93898" w:rsidRDefault="00FD5190">
            <w:pPr>
              <w:jc w:val="center"/>
            </w:pPr>
            <w:r>
              <w:rPr>
                <w:color w:val="000000"/>
                <w:sz w:val="24"/>
              </w:rPr>
              <w:t>0.28%</w:t>
            </w:r>
          </w:p>
        </w:tc>
        <w:tc>
          <w:tcPr>
            <w:tcW w:w="1250" w:type="dxa"/>
            <w:vAlign w:val="center"/>
          </w:tcPr>
          <w:p w:rsidR="00B93898" w:rsidRDefault="00FD5190">
            <w:pPr>
              <w:jc w:val="center"/>
            </w:pPr>
            <w:r>
              <w:rPr>
                <w:color w:val="000000"/>
                <w:sz w:val="24"/>
              </w:rPr>
              <w:t>0.03%</w:t>
            </w:r>
          </w:p>
        </w:tc>
        <w:tc>
          <w:tcPr>
            <w:tcW w:w="1250" w:type="dxa"/>
            <w:vAlign w:val="center"/>
          </w:tcPr>
          <w:p w:rsidR="00B93898" w:rsidRDefault="00FD5190">
            <w:pPr>
              <w:jc w:val="center"/>
            </w:pPr>
            <w:r>
              <w:rPr>
                <w:color w:val="000000"/>
                <w:sz w:val="24"/>
              </w:rPr>
              <w:t>-0.09%</w:t>
            </w:r>
          </w:p>
        </w:tc>
        <w:tc>
          <w:tcPr>
            <w:tcW w:w="1250" w:type="dxa"/>
            <w:vAlign w:val="center"/>
          </w:tcPr>
          <w:p w:rsidR="00B93898" w:rsidRDefault="00FD5190">
            <w:pPr>
              <w:jc w:val="center"/>
            </w:pPr>
            <w:r>
              <w:rPr>
                <w:color w:val="000000"/>
                <w:sz w:val="24"/>
              </w:rPr>
              <w:t>0.00%</w:t>
            </w:r>
          </w:p>
        </w:tc>
      </w:tr>
      <w:tr w:rsidR="00B93898">
        <w:tc>
          <w:tcPr>
            <w:tcW w:w="1497" w:type="dxa"/>
            <w:vAlign w:val="center"/>
          </w:tcPr>
          <w:p w:rsidR="00B93898" w:rsidRDefault="00FD5190">
            <w:pPr>
              <w:jc w:val="left"/>
            </w:pPr>
            <w:r>
              <w:rPr>
                <w:color w:val="000000"/>
                <w:sz w:val="24"/>
              </w:rPr>
              <w:t>过去三个月</w:t>
            </w:r>
          </w:p>
        </w:tc>
        <w:tc>
          <w:tcPr>
            <w:tcW w:w="1251" w:type="dxa"/>
            <w:vAlign w:val="center"/>
          </w:tcPr>
          <w:p w:rsidR="00B93898" w:rsidRDefault="00FD5190">
            <w:pPr>
              <w:jc w:val="center"/>
            </w:pPr>
            <w:r>
              <w:rPr>
                <w:color w:val="000000"/>
                <w:sz w:val="24"/>
              </w:rPr>
              <w:t>0.76%</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-0.23%</w:t>
            </w:r>
          </w:p>
        </w:tc>
        <w:tc>
          <w:tcPr>
            <w:tcW w:w="1250" w:type="dxa"/>
            <w:vAlign w:val="center"/>
          </w:tcPr>
          <w:p w:rsidR="00B93898" w:rsidRDefault="00FD5190">
            <w:pPr>
              <w:jc w:val="center"/>
            </w:pPr>
            <w:r>
              <w:rPr>
                <w:color w:val="000000"/>
                <w:sz w:val="24"/>
              </w:rPr>
              <w:t>0.06%</w:t>
            </w:r>
          </w:p>
        </w:tc>
        <w:tc>
          <w:tcPr>
            <w:tcW w:w="1250" w:type="dxa"/>
            <w:vAlign w:val="center"/>
          </w:tcPr>
          <w:p w:rsidR="00B93898" w:rsidRDefault="00FD5190">
            <w:pPr>
              <w:jc w:val="center"/>
            </w:pPr>
            <w:r>
              <w:rPr>
                <w:color w:val="000000"/>
                <w:sz w:val="24"/>
              </w:rPr>
              <w:t>0.99%</w:t>
            </w:r>
          </w:p>
        </w:tc>
        <w:tc>
          <w:tcPr>
            <w:tcW w:w="1250" w:type="dxa"/>
            <w:vAlign w:val="center"/>
          </w:tcPr>
          <w:p w:rsidR="00B93898" w:rsidRDefault="00FD5190">
            <w:pPr>
              <w:jc w:val="center"/>
            </w:pPr>
            <w:r>
              <w:rPr>
                <w:color w:val="000000"/>
                <w:sz w:val="24"/>
              </w:rPr>
              <w:t>-0.02%</w:t>
            </w:r>
          </w:p>
        </w:tc>
      </w:tr>
      <w:tr w:rsidR="00B93898">
        <w:tc>
          <w:tcPr>
            <w:tcW w:w="1497" w:type="dxa"/>
            <w:vAlign w:val="center"/>
          </w:tcPr>
          <w:p w:rsidR="00B93898" w:rsidRDefault="00FD5190">
            <w:pPr>
              <w:jc w:val="left"/>
            </w:pPr>
            <w:r>
              <w:rPr>
                <w:color w:val="000000"/>
                <w:sz w:val="24"/>
              </w:rPr>
              <w:t>过去六个月</w:t>
            </w:r>
          </w:p>
        </w:tc>
        <w:tc>
          <w:tcPr>
            <w:tcW w:w="1251" w:type="dxa"/>
            <w:vAlign w:val="center"/>
          </w:tcPr>
          <w:p w:rsidR="00B93898" w:rsidRDefault="00FD5190">
            <w:pPr>
              <w:jc w:val="center"/>
            </w:pPr>
            <w:r>
              <w:rPr>
                <w:color w:val="000000"/>
                <w:sz w:val="24"/>
              </w:rPr>
              <w:t>2.29%</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0.24%</w:t>
            </w:r>
          </w:p>
        </w:tc>
        <w:tc>
          <w:tcPr>
            <w:tcW w:w="1250" w:type="dxa"/>
            <w:vAlign w:val="center"/>
          </w:tcPr>
          <w:p w:rsidR="00B93898" w:rsidRDefault="00FD5190">
            <w:pPr>
              <w:jc w:val="center"/>
            </w:pPr>
            <w:r>
              <w:rPr>
                <w:color w:val="000000"/>
                <w:sz w:val="24"/>
              </w:rPr>
              <w:t>0.06%</w:t>
            </w:r>
          </w:p>
        </w:tc>
        <w:tc>
          <w:tcPr>
            <w:tcW w:w="1250" w:type="dxa"/>
            <w:vAlign w:val="center"/>
          </w:tcPr>
          <w:p w:rsidR="00B93898" w:rsidRDefault="00FD5190">
            <w:pPr>
              <w:jc w:val="center"/>
            </w:pPr>
            <w:r>
              <w:rPr>
                <w:color w:val="000000"/>
                <w:sz w:val="24"/>
              </w:rPr>
              <w:t>2.05%</w:t>
            </w:r>
          </w:p>
        </w:tc>
        <w:tc>
          <w:tcPr>
            <w:tcW w:w="1250" w:type="dxa"/>
            <w:vAlign w:val="center"/>
          </w:tcPr>
          <w:p w:rsidR="00B93898" w:rsidRDefault="00FD5190">
            <w:pPr>
              <w:jc w:val="center"/>
            </w:pPr>
            <w:r>
              <w:rPr>
                <w:color w:val="000000"/>
                <w:sz w:val="24"/>
              </w:rPr>
              <w:t>-0.02%</w:t>
            </w:r>
          </w:p>
        </w:tc>
      </w:tr>
      <w:tr w:rsidR="00B93898">
        <w:tc>
          <w:tcPr>
            <w:tcW w:w="1497" w:type="dxa"/>
            <w:vAlign w:val="center"/>
          </w:tcPr>
          <w:p w:rsidR="00B93898" w:rsidRDefault="00FD5190">
            <w:pPr>
              <w:jc w:val="left"/>
            </w:pPr>
            <w:r>
              <w:rPr>
                <w:color w:val="000000"/>
                <w:sz w:val="24"/>
              </w:rPr>
              <w:t>过去一年</w:t>
            </w:r>
          </w:p>
        </w:tc>
        <w:tc>
          <w:tcPr>
            <w:tcW w:w="1251" w:type="dxa"/>
            <w:vAlign w:val="center"/>
          </w:tcPr>
          <w:p w:rsidR="00B93898" w:rsidRDefault="00FD5190">
            <w:pPr>
              <w:jc w:val="center"/>
            </w:pPr>
            <w:r>
              <w:rPr>
                <w:color w:val="000000"/>
                <w:sz w:val="24"/>
              </w:rPr>
              <w:t>6.60%</w:t>
            </w:r>
          </w:p>
        </w:tc>
        <w:tc>
          <w:tcPr>
            <w:tcW w:w="1250" w:type="dxa"/>
            <w:vAlign w:val="center"/>
          </w:tcPr>
          <w:p w:rsidR="00B93898" w:rsidRDefault="00FD5190">
            <w:pPr>
              <w:jc w:val="center"/>
            </w:pPr>
            <w:r>
              <w:rPr>
                <w:color w:val="000000"/>
                <w:sz w:val="24"/>
              </w:rPr>
              <w:t>0.04%</w:t>
            </w:r>
          </w:p>
        </w:tc>
        <w:tc>
          <w:tcPr>
            <w:tcW w:w="1250" w:type="dxa"/>
            <w:vAlign w:val="center"/>
          </w:tcPr>
          <w:p w:rsidR="00B93898" w:rsidRDefault="00FD5190">
            <w:pPr>
              <w:jc w:val="center"/>
            </w:pPr>
            <w:r>
              <w:rPr>
                <w:color w:val="000000"/>
                <w:sz w:val="24"/>
              </w:rPr>
              <w:t>2.81%</w:t>
            </w:r>
          </w:p>
        </w:tc>
        <w:tc>
          <w:tcPr>
            <w:tcW w:w="1250" w:type="dxa"/>
            <w:vAlign w:val="center"/>
          </w:tcPr>
          <w:p w:rsidR="00B93898" w:rsidRDefault="00FD5190">
            <w:pPr>
              <w:jc w:val="center"/>
            </w:pPr>
            <w:r>
              <w:rPr>
                <w:color w:val="000000"/>
                <w:sz w:val="24"/>
              </w:rPr>
              <w:t>0.06%</w:t>
            </w:r>
          </w:p>
        </w:tc>
        <w:tc>
          <w:tcPr>
            <w:tcW w:w="1250" w:type="dxa"/>
            <w:vAlign w:val="center"/>
          </w:tcPr>
          <w:p w:rsidR="00B93898" w:rsidRDefault="00FD5190">
            <w:pPr>
              <w:jc w:val="center"/>
            </w:pPr>
            <w:r>
              <w:rPr>
                <w:color w:val="000000"/>
                <w:sz w:val="24"/>
              </w:rPr>
              <w:t>3.79%</w:t>
            </w:r>
          </w:p>
        </w:tc>
        <w:tc>
          <w:tcPr>
            <w:tcW w:w="1250" w:type="dxa"/>
            <w:vAlign w:val="center"/>
          </w:tcPr>
          <w:p w:rsidR="00B93898" w:rsidRDefault="00FD5190">
            <w:pPr>
              <w:jc w:val="center"/>
            </w:pPr>
            <w:r>
              <w:rPr>
                <w:color w:val="000000"/>
                <w:sz w:val="24"/>
              </w:rPr>
              <w:t>-0.02%</w:t>
            </w:r>
          </w:p>
        </w:tc>
      </w:tr>
      <w:tr w:rsidR="00B93898">
        <w:tc>
          <w:tcPr>
            <w:tcW w:w="1497" w:type="dxa"/>
            <w:vAlign w:val="center"/>
          </w:tcPr>
          <w:p w:rsidR="00B93898" w:rsidRDefault="00FD5190">
            <w:pPr>
              <w:jc w:val="left"/>
            </w:pPr>
            <w:r>
              <w:rPr>
                <w:color w:val="000000"/>
                <w:sz w:val="24"/>
              </w:rPr>
              <w:t>自基金合同生效起至今</w:t>
            </w:r>
          </w:p>
        </w:tc>
        <w:tc>
          <w:tcPr>
            <w:tcW w:w="1251" w:type="dxa"/>
            <w:vAlign w:val="center"/>
          </w:tcPr>
          <w:p w:rsidR="00B93898" w:rsidRDefault="00FD5190">
            <w:pPr>
              <w:jc w:val="center"/>
            </w:pPr>
            <w:r>
              <w:rPr>
                <w:color w:val="000000"/>
                <w:sz w:val="24"/>
              </w:rPr>
              <w:t>13.66%</w:t>
            </w:r>
          </w:p>
        </w:tc>
        <w:tc>
          <w:tcPr>
            <w:tcW w:w="1250" w:type="dxa"/>
            <w:vAlign w:val="center"/>
          </w:tcPr>
          <w:p w:rsidR="00B93898" w:rsidRDefault="00FD5190">
            <w:pPr>
              <w:jc w:val="center"/>
            </w:pPr>
            <w:r>
              <w:rPr>
                <w:color w:val="000000"/>
                <w:sz w:val="24"/>
              </w:rPr>
              <w:t>0.05%</w:t>
            </w:r>
          </w:p>
        </w:tc>
        <w:tc>
          <w:tcPr>
            <w:tcW w:w="1250" w:type="dxa"/>
            <w:vAlign w:val="center"/>
          </w:tcPr>
          <w:p w:rsidR="00B93898" w:rsidRDefault="00FD5190">
            <w:pPr>
              <w:jc w:val="center"/>
            </w:pPr>
            <w:r>
              <w:rPr>
                <w:color w:val="000000"/>
                <w:sz w:val="24"/>
              </w:rPr>
              <w:t>-0.28%</w:t>
            </w:r>
          </w:p>
        </w:tc>
        <w:tc>
          <w:tcPr>
            <w:tcW w:w="1250" w:type="dxa"/>
            <w:vAlign w:val="center"/>
          </w:tcPr>
          <w:p w:rsidR="00B93898" w:rsidRDefault="00FD5190">
            <w:pPr>
              <w:jc w:val="center"/>
            </w:pPr>
            <w:r>
              <w:rPr>
                <w:color w:val="000000"/>
                <w:sz w:val="24"/>
              </w:rPr>
              <w:t>0.08%</w:t>
            </w:r>
          </w:p>
        </w:tc>
        <w:tc>
          <w:tcPr>
            <w:tcW w:w="1250" w:type="dxa"/>
            <w:vAlign w:val="center"/>
          </w:tcPr>
          <w:p w:rsidR="00B93898" w:rsidRDefault="00FD5190">
            <w:pPr>
              <w:jc w:val="center"/>
            </w:pPr>
            <w:r>
              <w:rPr>
                <w:color w:val="000000"/>
                <w:sz w:val="24"/>
              </w:rPr>
              <w:t>13.94%</w:t>
            </w:r>
          </w:p>
        </w:tc>
        <w:tc>
          <w:tcPr>
            <w:tcW w:w="1250" w:type="dxa"/>
            <w:vAlign w:val="center"/>
          </w:tcPr>
          <w:p w:rsidR="00B93898" w:rsidRDefault="00FD5190">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交银施罗德裕隆纯债债券型证券投资基金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28</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交银裕隆纯债债券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754"/>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17810755"/>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B93898" w:rsidRDefault="00FD519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B93898">
        <w:tc>
          <w:tcPr>
            <w:tcW w:w="1033" w:type="dxa"/>
            <w:vAlign w:val="center"/>
          </w:tcPr>
          <w:p w:rsidR="00B93898" w:rsidRDefault="00FD5190">
            <w:pPr>
              <w:jc w:val="center"/>
            </w:pPr>
            <w:r>
              <w:rPr>
                <w:color w:val="000000"/>
                <w:sz w:val="24"/>
              </w:rPr>
              <w:t>黄莹洁</w:t>
            </w:r>
          </w:p>
        </w:tc>
        <w:tc>
          <w:tcPr>
            <w:tcW w:w="1416" w:type="dxa"/>
            <w:vAlign w:val="center"/>
          </w:tcPr>
          <w:p w:rsidR="00B93898" w:rsidRDefault="00FD5190">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275" w:type="dxa"/>
            <w:vAlign w:val="center"/>
          </w:tcPr>
          <w:p w:rsidR="00B93898" w:rsidRDefault="00FD5190">
            <w:pPr>
              <w:jc w:val="center"/>
            </w:pPr>
            <w:r>
              <w:rPr>
                <w:color w:val="000000"/>
                <w:sz w:val="24"/>
              </w:rPr>
              <w:t>2016-11-28</w:t>
            </w:r>
          </w:p>
        </w:tc>
        <w:tc>
          <w:tcPr>
            <w:tcW w:w="1276" w:type="dxa"/>
            <w:vAlign w:val="center"/>
          </w:tcPr>
          <w:p w:rsidR="00B93898" w:rsidRDefault="00FD5190">
            <w:pPr>
              <w:jc w:val="center"/>
            </w:pPr>
            <w:r>
              <w:rPr>
                <w:color w:val="000000"/>
                <w:sz w:val="24"/>
              </w:rPr>
              <w:t>-</w:t>
            </w:r>
          </w:p>
        </w:tc>
        <w:tc>
          <w:tcPr>
            <w:tcW w:w="992" w:type="dxa"/>
            <w:vAlign w:val="center"/>
          </w:tcPr>
          <w:p w:rsidR="00B93898" w:rsidRDefault="00FD5190">
            <w:pPr>
              <w:jc w:val="center"/>
            </w:pPr>
            <w:r>
              <w:rPr>
                <w:color w:val="000000"/>
                <w:sz w:val="24"/>
              </w:rPr>
              <w:t>11</w:t>
            </w:r>
            <w:r>
              <w:rPr>
                <w:color w:val="000000"/>
                <w:sz w:val="24"/>
              </w:rPr>
              <w:t>年</w:t>
            </w:r>
          </w:p>
        </w:tc>
        <w:tc>
          <w:tcPr>
            <w:tcW w:w="3006" w:type="dxa"/>
            <w:vAlign w:val="center"/>
          </w:tcPr>
          <w:p w:rsidR="00B93898" w:rsidRDefault="00FD519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B93898">
        <w:tc>
          <w:tcPr>
            <w:tcW w:w="1033" w:type="dxa"/>
            <w:vAlign w:val="center"/>
          </w:tcPr>
          <w:p w:rsidR="00B93898" w:rsidRDefault="00FD5190">
            <w:pPr>
              <w:jc w:val="center"/>
            </w:pPr>
            <w:r>
              <w:rPr>
                <w:color w:val="000000"/>
                <w:sz w:val="24"/>
              </w:rPr>
              <w:t>连端清</w:t>
            </w:r>
          </w:p>
        </w:tc>
        <w:tc>
          <w:tcPr>
            <w:tcW w:w="1416" w:type="dxa"/>
            <w:vAlign w:val="center"/>
          </w:tcPr>
          <w:p w:rsidR="00B93898" w:rsidRDefault="00FD5190">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75" w:type="dxa"/>
            <w:vAlign w:val="center"/>
          </w:tcPr>
          <w:p w:rsidR="00B93898" w:rsidRDefault="00FD5190">
            <w:pPr>
              <w:jc w:val="center"/>
            </w:pPr>
            <w:r>
              <w:rPr>
                <w:color w:val="000000"/>
                <w:sz w:val="24"/>
              </w:rPr>
              <w:t>2016-11-28</w:t>
            </w:r>
          </w:p>
        </w:tc>
        <w:tc>
          <w:tcPr>
            <w:tcW w:w="1276" w:type="dxa"/>
            <w:vAlign w:val="center"/>
          </w:tcPr>
          <w:p w:rsidR="00B93898" w:rsidRDefault="00FD5190">
            <w:pPr>
              <w:jc w:val="center"/>
            </w:pPr>
            <w:r>
              <w:rPr>
                <w:color w:val="000000"/>
                <w:sz w:val="24"/>
              </w:rPr>
              <w:t>-</w:t>
            </w:r>
          </w:p>
        </w:tc>
        <w:tc>
          <w:tcPr>
            <w:tcW w:w="992" w:type="dxa"/>
            <w:vAlign w:val="center"/>
          </w:tcPr>
          <w:p w:rsidR="00B93898" w:rsidRDefault="00FD5190">
            <w:pPr>
              <w:jc w:val="center"/>
            </w:pPr>
            <w:r>
              <w:rPr>
                <w:color w:val="000000"/>
                <w:sz w:val="24"/>
              </w:rPr>
              <w:t>6</w:t>
            </w:r>
            <w:r>
              <w:rPr>
                <w:color w:val="000000"/>
                <w:sz w:val="24"/>
              </w:rPr>
              <w:t>年</w:t>
            </w:r>
          </w:p>
        </w:tc>
        <w:tc>
          <w:tcPr>
            <w:tcW w:w="3006" w:type="dxa"/>
            <w:vAlign w:val="center"/>
          </w:tcPr>
          <w:p w:rsidR="00B93898" w:rsidRDefault="00FD519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B93898">
        <w:tc>
          <w:tcPr>
            <w:tcW w:w="1033" w:type="dxa"/>
            <w:vAlign w:val="center"/>
          </w:tcPr>
          <w:p w:rsidR="00B93898" w:rsidRDefault="00FD5190">
            <w:pPr>
              <w:jc w:val="center"/>
            </w:pPr>
            <w:r>
              <w:rPr>
                <w:color w:val="000000"/>
                <w:sz w:val="24"/>
              </w:rPr>
              <w:t>季参平</w:t>
            </w:r>
          </w:p>
        </w:tc>
        <w:tc>
          <w:tcPr>
            <w:tcW w:w="1416" w:type="dxa"/>
            <w:vAlign w:val="center"/>
          </w:tcPr>
          <w:p w:rsidR="00B93898" w:rsidRDefault="00FD5190">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天债券、交银现金宝货币、交银活期通货币、交银天利宝货币、交银裕隆纯债债券、交银天鑫宝货币、交银天益宝货币、交银天运宝货币的基金经理助理</w:t>
            </w:r>
          </w:p>
        </w:tc>
        <w:tc>
          <w:tcPr>
            <w:tcW w:w="1275" w:type="dxa"/>
            <w:vAlign w:val="center"/>
          </w:tcPr>
          <w:p w:rsidR="00B93898" w:rsidRDefault="00FD5190">
            <w:pPr>
              <w:jc w:val="center"/>
            </w:pPr>
            <w:r>
              <w:rPr>
                <w:color w:val="000000"/>
                <w:sz w:val="24"/>
              </w:rPr>
              <w:t>2017-09-19</w:t>
            </w:r>
          </w:p>
        </w:tc>
        <w:tc>
          <w:tcPr>
            <w:tcW w:w="1276" w:type="dxa"/>
            <w:vAlign w:val="center"/>
          </w:tcPr>
          <w:p w:rsidR="00B93898" w:rsidRDefault="00FD5190">
            <w:pPr>
              <w:jc w:val="center"/>
            </w:pPr>
            <w:r>
              <w:rPr>
                <w:color w:val="000000"/>
                <w:sz w:val="24"/>
              </w:rPr>
              <w:t>-</w:t>
            </w:r>
          </w:p>
        </w:tc>
        <w:tc>
          <w:tcPr>
            <w:tcW w:w="992" w:type="dxa"/>
            <w:vAlign w:val="center"/>
          </w:tcPr>
          <w:p w:rsidR="00B93898" w:rsidRDefault="00BC1BE7">
            <w:pPr>
              <w:jc w:val="center"/>
            </w:pPr>
            <w:r>
              <w:rPr>
                <w:color w:val="000000"/>
                <w:sz w:val="24"/>
              </w:rPr>
              <w:t>7</w:t>
            </w:r>
            <w:r w:rsidR="00FD5190">
              <w:rPr>
                <w:color w:val="000000"/>
                <w:sz w:val="24"/>
              </w:rPr>
              <w:t>年</w:t>
            </w:r>
          </w:p>
        </w:tc>
        <w:tc>
          <w:tcPr>
            <w:tcW w:w="3006" w:type="dxa"/>
            <w:vAlign w:val="center"/>
          </w:tcPr>
          <w:p w:rsidR="00B93898" w:rsidRDefault="00FD5190">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日担任交银施罗德瑞景定期开放灵活配置混合型证券投资基金的基金经理助理。</w:t>
            </w:r>
            <w:r>
              <w:rPr>
                <w:color w:val="000000"/>
                <w:sz w:val="24"/>
              </w:rPr>
              <w:t>2018</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26</w:t>
            </w:r>
            <w:r>
              <w:rPr>
                <w:color w:val="000000"/>
                <w:sz w:val="24"/>
              </w:rPr>
              <w:t>日担任交银施罗德瑞鑫定期开放灵活配置混合型证券投资基金的基金经理助理。</w:t>
            </w:r>
          </w:p>
        </w:tc>
      </w:tr>
    </w:tbl>
    <w:p w:rsidR="00B93898" w:rsidRDefault="00FD519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93898" w:rsidRDefault="00FD519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17810756"/>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17810757"/>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B93898" w:rsidRDefault="00FD519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93898" w:rsidRDefault="00FD519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93898" w:rsidRDefault="00FD519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17810758"/>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B93898" w:rsidRDefault="00FD5190">
      <w:pPr>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年上半年，十年期国债收益率小幅上行</w:t>
      </w:r>
      <w:r>
        <w:rPr>
          <w:kern w:val="0"/>
          <w:sz w:val="24"/>
        </w:rPr>
        <w:t>1BPS</w:t>
      </w:r>
      <w:r>
        <w:rPr>
          <w:kern w:val="0"/>
          <w:sz w:val="24"/>
        </w:rPr>
        <w:t>至</w:t>
      </w:r>
      <w:r>
        <w:rPr>
          <w:kern w:val="0"/>
          <w:sz w:val="24"/>
        </w:rPr>
        <w:t>3.23%</w:t>
      </w:r>
      <w:r>
        <w:rPr>
          <w:kern w:val="0"/>
          <w:sz w:val="24"/>
        </w:rPr>
        <w:t>，十年期国开债收益率上行</w:t>
      </w:r>
      <w:r>
        <w:rPr>
          <w:kern w:val="0"/>
          <w:sz w:val="24"/>
        </w:rPr>
        <w:t>10BPS</w:t>
      </w:r>
      <w:r>
        <w:rPr>
          <w:kern w:val="0"/>
          <w:sz w:val="24"/>
        </w:rPr>
        <w:t>至</w:t>
      </w:r>
      <w:r>
        <w:rPr>
          <w:kern w:val="0"/>
          <w:sz w:val="24"/>
        </w:rPr>
        <w:t>3.74%</w:t>
      </w:r>
      <w:r>
        <w:rPr>
          <w:kern w:val="0"/>
          <w:sz w:val="24"/>
        </w:rPr>
        <w:t>，三个月上海银行间拆借利率下行</w:t>
      </w:r>
      <w:r>
        <w:rPr>
          <w:kern w:val="0"/>
          <w:sz w:val="24"/>
        </w:rPr>
        <w:t>64bps</w:t>
      </w:r>
      <w:r>
        <w:rPr>
          <w:kern w:val="0"/>
          <w:sz w:val="24"/>
        </w:rPr>
        <w:t>到</w:t>
      </w:r>
      <w:r>
        <w:rPr>
          <w:kern w:val="0"/>
          <w:sz w:val="24"/>
        </w:rPr>
        <w:t>2.71%</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基金操作方面，从绝对收益率、期限利差和杠杆成本角度看，目前中短端仍是较好的选择，本基金以配置短久期的信用债为主，辅以合理杠杆水平来提高收益。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17810759"/>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同时特别关注信用风险。</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17810760"/>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B93898" w:rsidRDefault="00FD519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93898" w:rsidRDefault="00FD519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17810761"/>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17810762"/>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763"/>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17810764"/>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本报告期内，中国邮政储蓄银行股份有限公司（以下称</w:t>
      </w:r>
      <w:r w:rsidRPr="001B7979">
        <w:rPr>
          <w:kern w:val="0"/>
          <w:sz w:val="24"/>
        </w:rPr>
        <w:t>“</w:t>
      </w:r>
      <w:r w:rsidRPr="001B7979">
        <w:rPr>
          <w:kern w:val="0"/>
          <w:sz w:val="24"/>
        </w:rPr>
        <w:t>本托管人</w:t>
      </w:r>
      <w:r w:rsidRPr="001B7979">
        <w:rPr>
          <w:kern w:val="0"/>
          <w:sz w:val="24"/>
        </w:rPr>
        <w:t>”</w:t>
      </w:r>
      <w:r w:rsidRPr="001B7979">
        <w:rPr>
          <w:kern w:val="0"/>
          <w:sz w:val="24"/>
        </w:rPr>
        <w:t>）在交银施罗德裕隆纯债债券型证券投资基金（以下称</w:t>
      </w:r>
      <w:r w:rsidRPr="001B7979">
        <w:rPr>
          <w:kern w:val="0"/>
          <w:sz w:val="24"/>
        </w:rPr>
        <w:t>“</w:t>
      </w:r>
      <w:r w:rsidRPr="001B7979">
        <w:rPr>
          <w:kern w:val="0"/>
          <w:sz w:val="24"/>
        </w:rPr>
        <w:t>本基金</w:t>
      </w:r>
      <w:r w:rsidRPr="001B7979">
        <w:rPr>
          <w:kern w:val="0"/>
          <w:sz w:val="24"/>
        </w:rPr>
        <w:t>”</w:t>
      </w:r>
      <w:r w:rsidRPr="001B7979">
        <w:rPr>
          <w:kern w:val="0"/>
          <w:sz w:val="24"/>
        </w:rPr>
        <w:t>）的托管过程中，严格遵守《证券投资基金法》及其他有关法律法规、基金合同和托管协议的有关规定，不存在损害基金份额持有人利益的行为，完全尽职尽责地履行了应尽的义务。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17810765"/>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B93898" w:rsidRDefault="00FD5190">
      <w:pPr>
        <w:spacing w:before="29" w:line="288" w:lineRule="auto"/>
        <w:ind w:firstLineChars="200" w:firstLine="480"/>
        <w:rPr>
          <w:kern w:val="0"/>
          <w:sz w:val="24"/>
        </w:rPr>
      </w:pPr>
      <w:r>
        <w:rPr>
          <w:kern w:val="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本报告期内，本基金未进行利润分配。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17810766"/>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本报告中的财务指标、净值表现、收益分配情况、财务会计报告、投资组合报告等数据真实、准确和完整。</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17810767"/>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17810768"/>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会计主体：交银施罗德裕隆纯债债券型证券投资基金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513,065.13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386,267.14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9,343.15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3,421.05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384.48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876,041,400.00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854,628,800.00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876,041,400.00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854,628,800.00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16,486,387.48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19,593,096.46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1,129,035.15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46,046.96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894,173,308.81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874,663,938.19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128,039,735.98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244,301,313.54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464,736.10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31,119.52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184,718.62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159,904.20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61,572.85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53,301.39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33,220.42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13,521.87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22,132.94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29,261.20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94,411.94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87,697.96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20,259.31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172,847.21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97,169.55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129,349.22</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129,017,957.71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244,978,316.11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671,135,249.18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565,840,343.99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94,020,101.92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63,845,278.09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765,155,351.10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629,685,622.08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894,173,308.81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874,663,938.19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1.1406</w:t>
      </w:r>
      <w:r w:rsidRPr="001B7979">
        <w:rPr>
          <w:kern w:val="0"/>
          <w:sz w:val="24"/>
        </w:rPr>
        <w:t>元，</w:t>
      </w:r>
      <w:r w:rsidRPr="001B7979">
        <w:rPr>
          <w:kern w:val="0"/>
          <w:sz w:val="24"/>
        </w:rPr>
        <w:t>C</w:t>
      </w:r>
      <w:r w:rsidRPr="001B7979">
        <w:rPr>
          <w:kern w:val="0"/>
          <w:sz w:val="24"/>
        </w:rPr>
        <w:t>类基金份额净值</w:t>
      </w:r>
      <w:r w:rsidRPr="001B7979">
        <w:rPr>
          <w:kern w:val="0"/>
          <w:sz w:val="24"/>
        </w:rPr>
        <w:t>1.1366</w:t>
      </w:r>
      <w:r w:rsidRPr="001B7979">
        <w:rPr>
          <w:kern w:val="0"/>
          <w:sz w:val="24"/>
        </w:rPr>
        <w:t>元，基金份额总额</w:t>
      </w:r>
      <w:r w:rsidRPr="001B7979">
        <w:rPr>
          <w:kern w:val="0"/>
          <w:sz w:val="24"/>
        </w:rPr>
        <w:t>671,135,249.18</w:t>
      </w:r>
      <w:r w:rsidRPr="001B7979">
        <w:rPr>
          <w:kern w:val="0"/>
          <w:sz w:val="24"/>
        </w:rPr>
        <w:t>份，其中</w:t>
      </w:r>
      <w:r w:rsidRPr="001B7979">
        <w:rPr>
          <w:kern w:val="0"/>
          <w:sz w:val="24"/>
        </w:rPr>
        <w:t>A</w:t>
      </w:r>
      <w:r w:rsidRPr="001B7979">
        <w:rPr>
          <w:kern w:val="0"/>
          <w:sz w:val="24"/>
        </w:rPr>
        <w:t>类基金份额</w:t>
      </w:r>
      <w:r w:rsidR="0065754A" w:rsidRPr="0065754A">
        <w:rPr>
          <w:kern w:val="0"/>
          <w:sz w:val="24"/>
        </w:rPr>
        <w:t>582</w:t>
      </w:r>
      <w:r w:rsidR="0065754A">
        <w:rPr>
          <w:kern w:val="0"/>
          <w:sz w:val="24"/>
        </w:rPr>
        <w:t>,</w:t>
      </w:r>
      <w:r w:rsidR="0065754A" w:rsidRPr="0065754A">
        <w:rPr>
          <w:kern w:val="0"/>
          <w:sz w:val="24"/>
        </w:rPr>
        <w:t>175</w:t>
      </w:r>
      <w:r w:rsidR="0065754A">
        <w:rPr>
          <w:kern w:val="0"/>
          <w:sz w:val="24"/>
        </w:rPr>
        <w:t>,</w:t>
      </w:r>
      <w:r w:rsidR="0065754A" w:rsidRPr="0065754A">
        <w:rPr>
          <w:kern w:val="0"/>
          <w:sz w:val="24"/>
        </w:rPr>
        <w:t>252.87</w:t>
      </w:r>
      <w:r w:rsidRPr="001B7979">
        <w:rPr>
          <w:kern w:val="0"/>
          <w:sz w:val="24"/>
        </w:rPr>
        <w:t>份，</w:t>
      </w:r>
      <w:r w:rsidRPr="001B7979">
        <w:rPr>
          <w:kern w:val="0"/>
          <w:sz w:val="24"/>
        </w:rPr>
        <w:t>C</w:t>
      </w:r>
      <w:r w:rsidRPr="001B7979">
        <w:rPr>
          <w:kern w:val="0"/>
          <w:sz w:val="24"/>
        </w:rPr>
        <w:t>类基金份额</w:t>
      </w:r>
      <w:r w:rsidR="0065754A" w:rsidRPr="0065754A">
        <w:rPr>
          <w:kern w:val="0"/>
          <w:sz w:val="24"/>
        </w:rPr>
        <w:t>88</w:t>
      </w:r>
      <w:r w:rsidR="0065754A">
        <w:rPr>
          <w:kern w:val="0"/>
          <w:sz w:val="24"/>
        </w:rPr>
        <w:t>,</w:t>
      </w:r>
      <w:r w:rsidR="0065754A" w:rsidRPr="0065754A">
        <w:rPr>
          <w:kern w:val="0"/>
          <w:sz w:val="24"/>
        </w:rPr>
        <w:t>959</w:t>
      </w:r>
      <w:r w:rsidR="0065754A">
        <w:rPr>
          <w:kern w:val="0"/>
          <w:sz w:val="24"/>
        </w:rPr>
        <w:t>,</w:t>
      </w:r>
      <w:r w:rsidR="0065754A" w:rsidRPr="0065754A">
        <w:rPr>
          <w:kern w:val="0"/>
          <w:sz w:val="24"/>
        </w:rPr>
        <w:t>996.31</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17810769"/>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交银施罗德裕隆纯债债券型证券投资基金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20,435,352.40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22,512,811.82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21,198,009.40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16,980,498.94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17,941.12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6,352.73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21,158,796.69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16,951,546.39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21,271.59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22,599.82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630,360.41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228,466.02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630,360.41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228,466.02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-1,404,508.41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5,303,565.07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11,491.00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281.79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4,204,390.03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4,403,246.27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1,036,373.80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821,382.89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345,457.90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273,794.31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157,317.86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64.15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4,357.76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2,486,702.53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3,082,823.38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2,486,702.53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3,082,823.38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68,060.22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55,414.02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106,119.96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167,367.52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16,230,962.37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18,109,565.55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16,230,962.37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18,109,565.55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17810770"/>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交银施罗德裕隆纯债债券型证券投资基金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565,840,343.99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63,845,278.09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629,685,622.08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16,230,962.37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16,230,962.37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105,294,905.19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13,943,861.46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119,238,766.65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669,384,976.22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86,386,579.36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755,771,555.58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-564,090,071.03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-72,442,717.90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-636,532,788.93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671,135,249.18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94,020,101.92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765,155,351.10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524,340,645.13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17,606,193.86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541,946,838.99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18,109,565.55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18,109,565.55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391,816.91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23,491.98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415,308.89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787,590.52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47,517.94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835,108.46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-395,773.61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-24,025.96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-419,799.57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524,732,462.04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35,739,251.39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560,471,713.43</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17810771"/>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B93898" w:rsidRDefault="00FD5190">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rsidR="00B93898" w:rsidRDefault="00B93898">
      <w:pPr>
        <w:spacing w:before="29" w:line="288" w:lineRule="auto"/>
        <w:ind w:firstLineChars="200" w:firstLine="480"/>
        <w:rPr>
          <w:kern w:val="0"/>
          <w:sz w:val="24"/>
        </w:rPr>
      </w:pPr>
    </w:p>
    <w:p w:rsidR="00B93898" w:rsidRDefault="00FD5190">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B93898" w:rsidRDefault="00B93898">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B93898" w:rsidRDefault="00FD519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颁布的《证券投资基金会计核算业务指引》、《交银施罗德裕隆纯债债券型证券投资基金基金合同》和在财务报表附注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B93898" w:rsidRDefault="00B93898">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B93898" w:rsidRDefault="00FD5190">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93898" w:rsidRDefault="00B93898">
      <w:pPr>
        <w:spacing w:before="29" w:line="288" w:lineRule="auto"/>
        <w:ind w:firstLineChars="200" w:firstLine="480"/>
        <w:rPr>
          <w:kern w:val="0"/>
          <w:sz w:val="24"/>
        </w:rPr>
      </w:pPr>
    </w:p>
    <w:p w:rsidR="00B93898" w:rsidRDefault="00FD519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B93898" w:rsidRDefault="00B93898">
      <w:pPr>
        <w:spacing w:before="29" w:line="288" w:lineRule="auto"/>
        <w:ind w:firstLineChars="200" w:firstLine="480"/>
        <w:rPr>
          <w:kern w:val="0"/>
          <w:sz w:val="24"/>
        </w:rPr>
      </w:pPr>
    </w:p>
    <w:p w:rsidR="00B93898" w:rsidRDefault="00FD519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B93898" w:rsidRDefault="00B93898">
      <w:pPr>
        <w:spacing w:before="29" w:line="288" w:lineRule="auto"/>
        <w:ind w:firstLineChars="200" w:firstLine="480"/>
        <w:rPr>
          <w:kern w:val="0"/>
          <w:sz w:val="24"/>
        </w:rPr>
      </w:pPr>
    </w:p>
    <w:p w:rsidR="00B93898" w:rsidRDefault="00FD519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B93898" w:rsidRDefault="00B93898">
      <w:pPr>
        <w:spacing w:before="29" w:line="288" w:lineRule="auto"/>
        <w:ind w:firstLineChars="200" w:firstLine="480"/>
        <w:rPr>
          <w:kern w:val="0"/>
          <w:sz w:val="24"/>
        </w:rPr>
      </w:pPr>
    </w:p>
    <w:p w:rsidR="00B93898" w:rsidRDefault="00FD519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B93898" w:rsidRDefault="00B93898">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513,065.13</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513,065.13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501,300.00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500,400.00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-900.00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867,140,089.30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875,541,000.00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8,400,910.70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867,641,389.30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876,041,400.00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8,400,010.70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867,641,389.30</w:t>
            </w:r>
          </w:p>
        </w:tc>
        <w:tc>
          <w:tcPr>
            <w:tcW w:w="2264" w:type="dxa"/>
            <w:vAlign w:val="center"/>
          </w:tcPr>
          <w:p w:rsidR="00DE2112" w:rsidRPr="001B7979" w:rsidRDefault="00DE2112" w:rsidP="00571B8A">
            <w:pPr>
              <w:spacing w:before="29" w:line="288" w:lineRule="auto"/>
              <w:jc w:val="right"/>
              <w:rPr>
                <w:sz w:val="24"/>
              </w:rPr>
            </w:pPr>
            <w:r w:rsidRPr="001B7979">
              <w:rPr>
                <w:sz w:val="24"/>
              </w:rPr>
              <w:t>876,041,400.00</w:t>
            </w:r>
          </w:p>
        </w:tc>
        <w:tc>
          <w:tcPr>
            <w:tcW w:w="2265" w:type="dxa"/>
            <w:vAlign w:val="center"/>
          </w:tcPr>
          <w:p w:rsidR="00DE2112" w:rsidRPr="001B7979" w:rsidRDefault="00DE2112" w:rsidP="00571B8A">
            <w:pPr>
              <w:spacing w:before="29" w:line="288" w:lineRule="auto"/>
              <w:jc w:val="right"/>
              <w:rPr>
                <w:sz w:val="24"/>
              </w:rPr>
            </w:pPr>
            <w:r w:rsidRPr="001B7979">
              <w:rPr>
                <w:sz w:val="24"/>
              </w:rPr>
              <w:t>8,400,010.70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152.89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16,486,232.87</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0.22</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1.50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16,486,387.48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22,132.94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22,132.94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349.59</w:t>
            </w:r>
          </w:p>
        </w:tc>
      </w:tr>
      <w:tr w:rsidR="00B93898">
        <w:tc>
          <w:tcPr>
            <w:tcW w:w="3610" w:type="dxa"/>
            <w:vAlign w:val="center"/>
          </w:tcPr>
          <w:p w:rsidR="00B93898" w:rsidRDefault="00FD5190">
            <w:pPr>
              <w:jc w:val="left"/>
            </w:pPr>
            <w:r>
              <w:rPr>
                <w:sz w:val="24"/>
              </w:rPr>
              <w:t>预提信息披露费</w:t>
            </w:r>
          </w:p>
        </w:tc>
        <w:tc>
          <w:tcPr>
            <w:tcW w:w="5388" w:type="dxa"/>
            <w:vAlign w:val="center"/>
          </w:tcPr>
          <w:p w:rsidR="00B93898" w:rsidRDefault="00FD5190">
            <w:pPr>
              <w:jc w:val="right"/>
            </w:pPr>
            <w:r>
              <w:rPr>
                <w:sz w:val="24"/>
              </w:rPr>
              <w:t>57,767.18</w:t>
            </w:r>
          </w:p>
        </w:tc>
      </w:tr>
      <w:tr w:rsidR="00B93898">
        <w:tc>
          <w:tcPr>
            <w:tcW w:w="3610" w:type="dxa"/>
            <w:vAlign w:val="center"/>
          </w:tcPr>
          <w:p w:rsidR="00B93898" w:rsidRDefault="00FD5190">
            <w:pPr>
              <w:jc w:val="left"/>
            </w:pPr>
            <w:r>
              <w:rPr>
                <w:sz w:val="24"/>
              </w:rPr>
              <w:t>预提审计费</w:t>
            </w:r>
          </w:p>
        </w:tc>
        <w:tc>
          <w:tcPr>
            <w:tcW w:w="5388" w:type="dxa"/>
            <w:vAlign w:val="center"/>
          </w:tcPr>
          <w:p w:rsidR="00B93898" w:rsidRDefault="00FD5190">
            <w:pPr>
              <w:jc w:val="right"/>
            </w:pPr>
            <w:r>
              <w:rPr>
                <w:sz w:val="24"/>
              </w:rPr>
              <w:t>29,752.78</w:t>
            </w:r>
          </w:p>
        </w:tc>
      </w:tr>
      <w:tr w:rsidR="00B93898">
        <w:tc>
          <w:tcPr>
            <w:tcW w:w="3610" w:type="dxa"/>
            <w:vAlign w:val="center"/>
          </w:tcPr>
          <w:p w:rsidR="00B93898" w:rsidRDefault="00FD5190">
            <w:pPr>
              <w:jc w:val="left"/>
            </w:pPr>
            <w:r>
              <w:rPr>
                <w:sz w:val="24"/>
              </w:rPr>
              <w:t>预提账户维护费</w:t>
            </w:r>
          </w:p>
        </w:tc>
        <w:tc>
          <w:tcPr>
            <w:tcW w:w="5388" w:type="dxa"/>
            <w:vAlign w:val="center"/>
          </w:tcPr>
          <w:p w:rsidR="00B93898" w:rsidRDefault="00FD5190">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97,169.55</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交银裕隆纯债债券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530,090,316.69</w:t>
            </w:r>
          </w:p>
        </w:tc>
        <w:tc>
          <w:tcPr>
            <w:tcW w:w="3120" w:type="dxa"/>
            <w:vAlign w:val="center"/>
          </w:tcPr>
          <w:p w:rsidR="001548F9" w:rsidRPr="001B7979" w:rsidRDefault="001548F9" w:rsidP="00571B8A">
            <w:pPr>
              <w:spacing w:before="29" w:line="288" w:lineRule="auto"/>
              <w:jc w:val="right"/>
              <w:rPr>
                <w:sz w:val="24"/>
              </w:rPr>
            </w:pPr>
            <w:r w:rsidRPr="001B7979">
              <w:rPr>
                <w:sz w:val="24"/>
              </w:rPr>
              <w:t>530,090,316.69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610,816,473.59</w:t>
            </w:r>
          </w:p>
        </w:tc>
        <w:tc>
          <w:tcPr>
            <w:tcW w:w="3120" w:type="dxa"/>
            <w:vAlign w:val="center"/>
          </w:tcPr>
          <w:p w:rsidR="001548F9" w:rsidRPr="001B7979" w:rsidRDefault="001548F9" w:rsidP="00571B8A">
            <w:pPr>
              <w:spacing w:before="29" w:line="288" w:lineRule="auto"/>
              <w:jc w:val="right"/>
              <w:rPr>
                <w:sz w:val="24"/>
              </w:rPr>
            </w:pPr>
            <w:r w:rsidRPr="001B7979">
              <w:rPr>
                <w:sz w:val="24"/>
              </w:rPr>
              <w:t>610,816,473.59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-558,731,537.41</w:t>
            </w:r>
          </w:p>
        </w:tc>
        <w:tc>
          <w:tcPr>
            <w:tcW w:w="3120" w:type="dxa"/>
            <w:vAlign w:val="center"/>
          </w:tcPr>
          <w:p w:rsidR="001548F9" w:rsidRPr="001B7979" w:rsidRDefault="001548F9" w:rsidP="00571B8A">
            <w:pPr>
              <w:spacing w:before="29" w:line="288" w:lineRule="auto"/>
              <w:jc w:val="right"/>
              <w:rPr>
                <w:sz w:val="24"/>
              </w:rPr>
            </w:pPr>
            <w:r w:rsidRPr="001B7979">
              <w:rPr>
                <w:sz w:val="24"/>
              </w:rPr>
              <w:t>-558,731,537.41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582,175,252.87</w:t>
            </w:r>
          </w:p>
        </w:tc>
        <w:tc>
          <w:tcPr>
            <w:tcW w:w="3120" w:type="dxa"/>
            <w:vAlign w:val="center"/>
          </w:tcPr>
          <w:p w:rsidR="001548F9" w:rsidRPr="001B7979" w:rsidRDefault="001548F9" w:rsidP="00571B8A">
            <w:pPr>
              <w:spacing w:before="29" w:line="288" w:lineRule="auto"/>
              <w:jc w:val="right"/>
              <w:rPr>
                <w:sz w:val="24"/>
              </w:rPr>
            </w:pPr>
            <w:r w:rsidRPr="001B7979">
              <w:rPr>
                <w:sz w:val="24"/>
              </w:rPr>
              <w:t>582,175,252.87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交银裕隆纯债债券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35,750,027.30</w:t>
            </w:r>
          </w:p>
        </w:tc>
        <w:tc>
          <w:tcPr>
            <w:tcW w:w="3120" w:type="dxa"/>
            <w:vAlign w:val="center"/>
          </w:tcPr>
          <w:p w:rsidR="001548F9" w:rsidRPr="001B7979" w:rsidRDefault="001548F9" w:rsidP="00571B8A">
            <w:pPr>
              <w:spacing w:before="29" w:line="288" w:lineRule="auto"/>
              <w:jc w:val="right"/>
              <w:rPr>
                <w:sz w:val="24"/>
              </w:rPr>
            </w:pPr>
            <w:r w:rsidRPr="001B7979">
              <w:rPr>
                <w:sz w:val="24"/>
              </w:rPr>
              <w:t>35,750,027.30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58,568,502.63</w:t>
            </w:r>
          </w:p>
        </w:tc>
        <w:tc>
          <w:tcPr>
            <w:tcW w:w="3120" w:type="dxa"/>
            <w:vAlign w:val="center"/>
          </w:tcPr>
          <w:p w:rsidR="001548F9" w:rsidRPr="001B7979" w:rsidRDefault="001548F9" w:rsidP="00571B8A">
            <w:pPr>
              <w:spacing w:before="29" w:line="288" w:lineRule="auto"/>
              <w:jc w:val="right"/>
              <w:rPr>
                <w:sz w:val="24"/>
              </w:rPr>
            </w:pPr>
            <w:r w:rsidRPr="001B7979">
              <w:rPr>
                <w:sz w:val="24"/>
              </w:rPr>
              <w:t>58,568,502.63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-5,358,533.62</w:t>
            </w:r>
          </w:p>
        </w:tc>
        <w:tc>
          <w:tcPr>
            <w:tcW w:w="3120" w:type="dxa"/>
            <w:vAlign w:val="center"/>
          </w:tcPr>
          <w:p w:rsidR="001548F9" w:rsidRPr="001B7979" w:rsidRDefault="001548F9" w:rsidP="00571B8A">
            <w:pPr>
              <w:spacing w:before="29" w:line="288" w:lineRule="auto"/>
              <w:jc w:val="right"/>
              <w:rPr>
                <w:sz w:val="24"/>
              </w:rPr>
            </w:pPr>
            <w:r w:rsidRPr="001B7979">
              <w:rPr>
                <w:sz w:val="24"/>
              </w:rPr>
              <w:t>-5,358,533.62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88,959,996.31</w:t>
            </w:r>
          </w:p>
        </w:tc>
        <w:tc>
          <w:tcPr>
            <w:tcW w:w="3120" w:type="dxa"/>
            <w:vAlign w:val="center"/>
          </w:tcPr>
          <w:p w:rsidR="001548F9" w:rsidRPr="001B7979" w:rsidRDefault="001548F9" w:rsidP="00571B8A">
            <w:pPr>
              <w:spacing w:before="29" w:line="288" w:lineRule="auto"/>
              <w:jc w:val="right"/>
              <w:rPr>
                <w:sz w:val="24"/>
              </w:rPr>
            </w:pPr>
            <w:r w:rsidRPr="001B7979">
              <w:rPr>
                <w:sz w:val="24"/>
              </w:rPr>
              <w:t>88,959,996.31</w:t>
            </w:r>
          </w:p>
        </w:tc>
      </w:tr>
    </w:tbl>
    <w:p w:rsidR="00B93898" w:rsidRDefault="00FD5190">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交银裕隆纯债债券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50,406,424.77</w:t>
            </w:r>
          </w:p>
        </w:tc>
        <w:tc>
          <w:tcPr>
            <w:tcW w:w="2236" w:type="dxa"/>
            <w:vAlign w:val="center"/>
          </w:tcPr>
          <w:p w:rsidR="001548F9" w:rsidRPr="001B7979" w:rsidRDefault="001548F9" w:rsidP="00571B8A">
            <w:pPr>
              <w:spacing w:before="29" w:line="288" w:lineRule="auto"/>
              <w:jc w:val="right"/>
              <w:rPr>
                <w:sz w:val="24"/>
              </w:rPr>
            </w:pPr>
            <w:r w:rsidRPr="001B7979">
              <w:rPr>
                <w:sz w:val="24"/>
              </w:rPr>
              <w:t>9,462,759.11</w:t>
            </w:r>
          </w:p>
        </w:tc>
        <w:tc>
          <w:tcPr>
            <w:tcW w:w="2237" w:type="dxa"/>
            <w:vAlign w:val="center"/>
          </w:tcPr>
          <w:p w:rsidR="001548F9" w:rsidRPr="001B7979" w:rsidRDefault="001548F9" w:rsidP="00571B8A">
            <w:pPr>
              <w:spacing w:before="29" w:line="288" w:lineRule="auto"/>
              <w:jc w:val="right"/>
              <w:rPr>
                <w:sz w:val="24"/>
              </w:rPr>
            </w:pPr>
            <w:r w:rsidRPr="001B7979">
              <w:rPr>
                <w:sz w:val="24"/>
              </w:rPr>
              <w:t>59,869,183.88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15,760,204.05</w:t>
            </w:r>
          </w:p>
        </w:tc>
        <w:tc>
          <w:tcPr>
            <w:tcW w:w="2236" w:type="dxa"/>
            <w:vAlign w:val="center"/>
          </w:tcPr>
          <w:p w:rsidR="001548F9" w:rsidRPr="001B7979" w:rsidRDefault="001548F9" w:rsidP="00571B8A">
            <w:pPr>
              <w:spacing w:before="29" w:line="288" w:lineRule="auto"/>
              <w:jc w:val="right"/>
              <w:rPr>
                <w:sz w:val="24"/>
              </w:rPr>
            </w:pPr>
            <w:r w:rsidRPr="001B7979">
              <w:rPr>
                <w:sz w:val="24"/>
              </w:rPr>
              <w:t>-1,047,481.40</w:t>
            </w:r>
          </w:p>
        </w:tc>
        <w:tc>
          <w:tcPr>
            <w:tcW w:w="2237" w:type="dxa"/>
            <w:vAlign w:val="center"/>
          </w:tcPr>
          <w:p w:rsidR="001548F9" w:rsidRPr="001B7979" w:rsidRDefault="001548F9" w:rsidP="00571B8A">
            <w:pPr>
              <w:spacing w:before="29" w:line="288" w:lineRule="auto"/>
              <w:jc w:val="right"/>
              <w:rPr>
                <w:sz w:val="24"/>
              </w:rPr>
            </w:pPr>
            <w:r w:rsidRPr="001B7979">
              <w:rPr>
                <w:sz w:val="24"/>
              </w:rPr>
              <w:t>14,712,722.65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5,965,876.69</w:t>
            </w:r>
          </w:p>
        </w:tc>
        <w:tc>
          <w:tcPr>
            <w:tcW w:w="2236" w:type="dxa"/>
            <w:vAlign w:val="center"/>
          </w:tcPr>
          <w:p w:rsidR="001548F9" w:rsidRPr="001B7979" w:rsidRDefault="001548F9" w:rsidP="00571B8A">
            <w:pPr>
              <w:spacing w:before="29" w:line="288" w:lineRule="auto"/>
              <w:jc w:val="right"/>
              <w:rPr>
                <w:sz w:val="24"/>
              </w:rPr>
            </w:pPr>
            <w:r w:rsidRPr="001B7979">
              <w:rPr>
                <w:sz w:val="24"/>
              </w:rPr>
              <w:t>1,320,087.52</w:t>
            </w:r>
          </w:p>
        </w:tc>
        <w:tc>
          <w:tcPr>
            <w:tcW w:w="2237" w:type="dxa"/>
            <w:vAlign w:val="center"/>
          </w:tcPr>
          <w:p w:rsidR="001548F9" w:rsidRPr="001B7979" w:rsidRDefault="001548F9" w:rsidP="00571B8A">
            <w:pPr>
              <w:spacing w:before="29" w:line="288" w:lineRule="auto"/>
              <w:jc w:val="right"/>
              <w:rPr>
                <w:sz w:val="24"/>
              </w:rPr>
            </w:pPr>
            <w:r w:rsidRPr="001B7979">
              <w:rPr>
                <w:sz w:val="24"/>
              </w:rPr>
              <w:t>7,285,964.21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69,643,221.44</w:t>
            </w:r>
          </w:p>
        </w:tc>
        <w:tc>
          <w:tcPr>
            <w:tcW w:w="2236" w:type="dxa"/>
            <w:vAlign w:val="center"/>
          </w:tcPr>
          <w:p w:rsidR="001548F9" w:rsidRPr="001B7979" w:rsidRDefault="001548F9" w:rsidP="00571B8A">
            <w:pPr>
              <w:spacing w:before="29" w:line="288" w:lineRule="auto"/>
              <w:jc w:val="right"/>
              <w:rPr>
                <w:sz w:val="24"/>
              </w:rPr>
            </w:pPr>
            <w:r w:rsidRPr="001B7979">
              <w:rPr>
                <w:sz w:val="24"/>
              </w:rPr>
              <w:t>9,416,401.85</w:t>
            </w:r>
          </w:p>
        </w:tc>
        <w:tc>
          <w:tcPr>
            <w:tcW w:w="2237" w:type="dxa"/>
            <w:vAlign w:val="center"/>
          </w:tcPr>
          <w:p w:rsidR="001548F9" w:rsidRPr="001B7979" w:rsidRDefault="001548F9" w:rsidP="00571B8A">
            <w:pPr>
              <w:spacing w:before="29" w:line="288" w:lineRule="auto"/>
              <w:jc w:val="right"/>
              <w:rPr>
                <w:sz w:val="24"/>
              </w:rPr>
            </w:pPr>
            <w:r w:rsidRPr="001B7979">
              <w:rPr>
                <w:sz w:val="24"/>
              </w:rPr>
              <w:t>79,059,623.29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-63,677,344.75</w:t>
            </w:r>
          </w:p>
        </w:tc>
        <w:tc>
          <w:tcPr>
            <w:tcW w:w="2236" w:type="dxa"/>
            <w:vAlign w:val="center"/>
          </w:tcPr>
          <w:p w:rsidR="001548F9" w:rsidRPr="001B7979" w:rsidRDefault="001548F9" w:rsidP="00571B8A">
            <w:pPr>
              <w:spacing w:before="29" w:line="288" w:lineRule="auto"/>
              <w:jc w:val="right"/>
              <w:rPr>
                <w:sz w:val="24"/>
              </w:rPr>
            </w:pPr>
            <w:r w:rsidRPr="001B7979">
              <w:rPr>
                <w:sz w:val="24"/>
              </w:rPr>
              <w:t>-8,096,314.33</w:t>
            </w:r>
          </w:p>
        </w:tc>
        <w:tc>
          <w:tcPr>
            <w:tcW w:w="2237" w:type="dxa"/>
            <w:vAlign w:val="center"/>
          </w:tcPr>
          <w:p w:rsidR="001548F9" w:rsidRPr="001B7979" w:rsidRDefault="001548F9" w:rsidP="00571B8A">
            <w:pPr>
              <w:spacing w:before="29" w:line="288" w:lineRule="auto"/>
              <w:jc w:val="right"/>
              <w:rPr>
                <w:sz w:val="24"/>
              </w:rPr>
            </w:pPr>
            <w:r w:rsidRPr="001B7979">
              <w:rPr>
                <w:sz w:val="24"/>
              </w:rPr>
              <w:t>-71,773,659.08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72,132,505.51</w:t>
            </w:r>
          </w:p>
        </w:tc>
        <w:tc>
          <w:tcPr>
            <w:tcW w:w="2236" w:type="dxa"/>
            <w:vAlign w:val="center"/>
          </w:tcPr>
          <w:p w:rsidR="001548F9" w:rsidRPr="001B7979" w:rsidRDefault="001548F9" w:rsidP="00571B8A">
            <w:pPr>
              <w:spacing w:before="29" w:line="288" w:lineRule="auto"/>
              <w:jc w:val="right"/>
              <w:rPr>
                <w:sz w:val="24"/>
              </w:rPr>
            </w:pPr>
            <w:r w:rsidRPr="001B7979">
              <w:rPr>
                <w:sz w:val="24"/>
              </w:rPr>
              <w:t>9,735,365.23</w:t>
            </w:r>
          </w:p>
        </w:tc>
        <w:tc>
          <w:tcPr>
            <w:tcW w:w="2237" w:type="dxa"/>
            <w:vAlign w:val="center"/>
          </w:tcPr>
          <w:p w:rsidR="001548F9" w:rsidRPr="001B7979" w:rsidRDefault="001548F9" w:rsidP="00571B8A">
            <w:pPr>
              <w:spacing w:before="29" w:line="288" w:lineRule="auto"/>
              <w:jc w:val="right"/>
              <w:rPr>
                <w:sz w:val="24"/>
              </w:rPr>
            </w:pPr>
            <w:r w:rsidRPr="001B7979">
              <w:rPr>
                <w:sz w:val="24"/>
              </w:rPr>
              <w:t>81,867,870.74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交银裕隆纯债债券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3,339,522.33</w:t>
            </w:r>
          </w:p>
        </w:tc>
        <w:tc>
          <w:tcPr>
            <w:tcW w:w="2268" w:type="dxa"/>
            <w:vAlign w:val="center"/>
          </w:tcPr>
          <w:p w:rsidR="001548F9" w:rsidRPr="001B7979" w:rsidRDefault="001548F9" w:rsidP="00571B8A">
            <w:pPr>
              <w:spacing w:before="29" w:line="288" w:lineRule="auto"/>
              <w:jc w:val="right"/>
              <w:rPr>
                <w:sz w:val="24"/>
              </w:rPr>
            </w:pPr>
            <w:r w:rsidRPr="001B7979">
              <w:rPr>
                <w:sz w:val="24"/>
              </w:rPr>
              <w:t>636,571.88</w:t>
            </w:r>
          </w:p>
        </w:tc>
        <w:tc>
          <w:tcPr>
            <w:tcW w:w="2126" w:type="dxa"/>
            <w:vAlign w:val="center"/>
          </w:tcPr>
          <w:p w:rsidR="001548F9" w:rsidRPr="001B7979" w:rsidRDefault="001548F9" w:rsidP="00571B8A">
            <w:pPr>
              <w:spacing w:before="29" w:line="288" w:lineRule="auto"/>
              <w:jc w:val="right"/>
              <w:rPr>
                <w:sz w:val="24"/>
              </w:rPr>
            </w:pPr>
            <w:r w:rsidRPr="001B7979">
              <w:rPr>
                <w:sz w:val="24"/>
              </w:rPr>
              <w:t>3,976,094.21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1,875,266.73</w:t>
            </w:r>
          </w:p>
        </w:tc>
        <w:tc>
          <w:tcPr>
            <w:tcW w:w="2268" w:type="dxa"/>
            <w:vAlign w:val="center"/>
          </w:tcPr>
          <w:p w:rsidR="001548F9" w:rsidRPr="001B7979" w:rsidRDefault="001548F9" w:rsidP="00571B8A">
            <w:pPr>
              <w:spacing w:before="29" w:line="288" w:lineRule="auto"/>
              <w:jc w:val="right"/>
              <w:rPr>
                <w:sz w:val="24"/>
              </w:rPr>
            </w:pPr>
            <w:r w:rsidRPr="001B7979">
              <w:rPr>
                <w:sz w:val="24"/>
              </w:rPr>
              <w:t>-357,027.01</w:t>
            </w:r>
          </w:p>
        </w:tc>
        <w:tc>
          <w:tcPr>
            <w:tcW w:w="2126" w:type="dxa"/>
            <w:vAlign w:val="center"/>
          </w:tcPr>
          <w:p w:rsidR="001548F9" w:rsidRPr="001B7979" w:rsidRDefault="001548F9" w:rsidP="00571B8A">
            <w:pPr>
              <w:spacing w:before="29" w:line="288" w:lineRule="auto"/>
              <w:jc w:val="right"/>
              <w:rPr>
                <w:sz w:val="24"/>
              </w:rPr>
            </w:pPr>
            <w:r w:rsidRPr="001B7979">
              <w:rPr>
                <w:sz w:val="24"/>
              </w:rPr>
              <w:t>1,518,239.72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5,453,166.70</w:t>
            </w:r>
          </w:p>
        </w:tc>
        <w:tc>
          <w:tcPr>
            <w:tcW w:w="2268" w:type="dxa"/>
            <w:vAlign w:val="center"/>
          </w:tcPr>
          <w:p w:rsidR="001548F9" w:rsidRPr="001B7979" w:rsidRDefault="001548F9" w:rsidP="00571B8A">
            <w:pPr>
              <w:spacing w:before="29" w:line="288" w:lineRule="auto"/>
              <w:jc w:val="right"/>
              <w:rPr>
                <w:sz w:val="24"/>
              </w:rPr>
            </w:pPr>
            <w:r w:rsidRPr="001B7979">
              <w:rPr>
                <w:sz w:val="24"/>
              </w:rPr>
              <w:t>1,204,730.55</w:t>
            </w:r>
          </w:p>
        </w:tc>
        <w:tc>
          <w:tcPr>
            <w:tcW w:w="2126" w:type="dxa"/>
            <w:vAlign w:val="center"/>
          </w:tcPr>
          <w:p w:rsidR="001548F9" w:rsidRPr="001B7979" w:rsidRDefault="001548F9" w:rsidP="00571B8A">
            <w:pPr>
              <w:spacing w:before="29" w:line="288" w:lineRule="auto"/>
              <w:jc w:val="right"/>
              <w:rPr>
                <w:sz w:val="24"/>
              </w:rPr>
            </w:pPr>
            <w:r w:rsidRPr="001B7979">
              <w:rPr>
                <w:sz w:val="24"/>
              </w:rPr>
              <w:t>6,657,897.25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6,018,198.47</w:t>
            </w:r>
          </w:p>
        </w:tc>
        <w:tc>
          <w:tcPr>
            <w:tcW w:w="2268" w:type="dxa"/>
            <w:vAlign w:val="center"/>
          </w:tcPr>
          <w:p w:rsidR="001548F9" w:rsidRPr="001B7979" w:rsidRDefault="001548F9" w:rsidP="00571B8A">
            <w:pPr>
              <w:spacing w:before="29" w:line="288" w:lineRule="auto"/>
              <w:jc w:val="right"/>
              <w:rPr>
                <w:sz w:val="24"/>
              </w:rPr>
            </w:pPr>
            <w:r w:rsidRPr="001B7979">
              <w:rPr>
                <w:sz w:val="24"/>
              </w:rPr>
              <w:t>1,308,757.60</w:t>
            </w:r>
          </w:p>
        </w:tc>
        <w:tc>
          <w:tcPr>
            <w:tcW w:w="2126" w:type="dxa"/>
            <w:vAlign w:val="center"/>
          </w:tcPr>
          <w:p w:rsidR="001548F9" w:rsidRPr="001B7979" w:rsidRDefault="001548F9" w:rsidP="00571B8A">
            <w:pPr>
              <w:spacing w:before="29" w:line="288" w:lineRule="auto"/>
              <w:jc w:val="right"/>
              <w:rPr>
                <w:sz w:val="24"/>
              </w:rPr>
            </w:pPr>
            <w:r w:rsidRPr="001B7979">
              <w:rPr>
                <w:sz w:val="24"/>
              </w:rPr>
              <w:t>7,326,956.07</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-565,031.77</w:t>
            </w:r>
          </w:p>
        </w:tc>
        <w:tc>
          <w:tcPr>
            <w:tcW w:w="2268" w:type="dxa"/>
            <w:vAlign w:val="center"/>
          </w:tcPr>
          <w:p w:rsidR="001548F9" w:rsidRPr="001B7979" w:rsidRDefault="001548F9" w:rsidP="00571B8A">
            <w:pPr>
              <w:spacing w:before="29" w:line="288" w:lineRule="auto"/>
              <w:jc w:val="right"/>
              <w:rPr>
                <w:sz w:val="24"/>
              </w:rPr>
            </w:pPr>
            <w:r w:rsidRPr="001B7979">
              <w:rPr>
                <w:sz w:val="24"/>
              </w:rPr>
              <w:t>-104,027.05</w:t>
            </w:r>
          </w:p>
        </w:tc>
        <w:tc>
          <w:tcPr>
            <w:tcW w:w="2126" w:type="dxa"/>
            <w:vAlign w:val="center"/>
          </w:tcPr>
          <w:p w:rsidR="001548F9" w:rsidRPr="001B7979" w:rsidRDefault="001548F9" w:rsidP="00571B8A">
            <w:pPr>
              <w:spacing w:before="29" w:line="288" w:lineRule="auto"/>
              <w:jc w:val="right"/>
              <w:rPr>
                <w:sz w:val="24"/>
              </w:rPr>
            </w:pPr>
            <w:r w:rsidRPr="001B7979">
              <w:rPr>
                <w:sz w:val="24"/>
              </w:rPr>
              <w:t>-669,058.82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10,667,955.76</w:t>
            </w:r>
          </w:p>
        </w:tc>
        <w:tc>
          <w:tcPr>
            <w:tcW w:w="2268" w:type="dxa"/>
            <w:vAlign w:val="center"/>
          </w:tcPr>
          <w:p w:rsidR="001548F9" w:rsidRPr="001B7979" w:rsidRDefault="001548F9" w:rsidP="00571B8A">
            <w:pPr>
              <w:spacing w:before="29" w:line="288" w:lineRule="auto"/>
              <w:jc w:val="right"/>
              <w:rPr>
                <w:sz w:val="24"/>
              </w:rPr>
            </w:pPr>
            <w:r w:rsidRPr="001B7979">
              <w:rPr>
                <w:sz w:val="24"/>
              </w:rPr>
              <w:t>1,484,275.42</w:t>
            </w:r>
          </w:p>
        </w:tc>
        <w:tc>
          <w:tcPr>
            <w:tcW w:w="2126" w:type="dxa"/>
            <w:vAlign w:val="center"/>
          </w:tcPr>
          <w:p w:rsidR="001548F9" w:rsidRPr="001B7979" w:rsidRDefault="001548F9" w:rsidP="00571B8A">
            <w:pPr>
              <w:spacing w:before="29" w:line="288" w:lineRule="auto"/>
              <w:jc w:val="right"/>
              <w:rPr>
                <w:sz w:val="24"/>
              </w:rPr>
            </w:pPr>
            <w:r w:rsidRPr="001B7979">
              <w:rPr>
                <w:sz w:val="24"/>
              </w:rPr>
              <w:t>12,152,231.18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15,478.35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28.44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2,434.33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17,941.12</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347,536,366.89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336,203,450.92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10,702,555.56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630,360.41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-1,404,508.41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-1,404,508.41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-1,404,508.41</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11,491.00</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11,491.00</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35.26</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4,322.50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4,357.76</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B93898">
        <w:tc>
          <w:tcPr>
            <w:tcW w:w="3689" w:type="dxa"/>
            <w:vAlign w:val="center"/>
          </w:tcPr>
          <w:p w:rsidR="00B93898" w:rsidRDefault="00FD5190">
            <w:pPr>
              <w:jc w:val="left"/>
            </w:pPr>
            <w:r>
              <w:rPr>
                <w:sz w:val="24"/>
              </w:rPr>
              <w:t>债券账户费用</w:t>
            </w:r>
          </w:p>
        </w:tc>
        <w:tc>
          <w:tcPr>
            <w:tcW w:w="5309" w:type="dxa"/>
            <w:vAlign w:val="center"/>
          </w:tcPr>
          <w:p w:rsidR="00B93898" w:rsidRDefault="00FD5190">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106,119.96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B93898">
        <w:tc>
          <w:tcPr>
            <w:tcW w:w="5219" w:type="dxa"/>
            <w:vAlign w:val="center"/>
          </w:tcPr>
          <w:p w:rsidR="00B93898" w:rsidRDefault="00FD519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93898" w:rsidRDefault="00FD5190">
            <w:pPr>
              <w:jc w:val="left"/>
            </w:pPr>
            <w:r>
              <w:rPr>
                <w:color w:val="000000"/>
                <w:sz w:val="24"/>
              </w:rPr>
              <w:t>基金管理人、基金销售机构</w:t>
            </w:r>
          </w:p>
        </w:tc>
      </w:tr>
      <w:tr w:rsidR="00B93898">
        <w:tc>
          <w:tcPr>
            <w:tcW w:w="5219" w:type="dxa"/>
            <w:vAlign w:val="center"/>
          </w:tcPr>
          <w:p w:rsidR="00B93898" w:rsidRDefault="00FD5190">
            <w:pPr>
              <w:jc w:val="left"/>
            </w:pPr>
            <w:r>
              <w:rPr>
                <w:color w:val="000000"/>
                <w:sz w:val="24"/>
              </w:rPr>
              <w:t>中国邮政储蓄银行股份有限公司</w:t>
            </w:r>
            <w:r>
              <w:rPr>
                <w:color w:val="000000"/>
                <w:sz w:val="24"/>
              </w:rPr>
              <w:t>(“</w:t>
            </w:r>
            <w:r>
              <w:rPr>
                <w:color w:val="000000"/>
                <w:sz w:val="24"/>
              </w:rPr>
              <w:t>邮储银行</w:t>
            </w:r>
            <w:r>
              <w:rPr>
                <w:color w:val="000000"/>
                <w:sz w:val="24"/>
              </w:rPr>
              <w:t>”)</w:t>
            </w:r>
          </w:p>
        </w:tc>
        <w:tc>
          <w:tcPr>
            <w:tcW w:w="3779" w:type="dxa"/>
            <w:vAlign w:val="center"/>
          </w:tcPr>
          <w:p w:rsidR="00B93898" w:rsidRDefault="00FD5190">
            <w:pPr>
              <w:jc w:val="left"/>
            </w:pPr>
            <w:r>
              <w:rPr>
                <w:color w:val="000000"/>
                <w:sz w:val="24"/>
              </w:rPr>
              <w:t>基金托管人</w:t>
            </w:r>
          </w:p>
        </w:tc>
      </w:tr>
      <w:tr w:rsidR="00B93898">
        <w:tc>
          <w:tcPr>
            <w:tcW w:w="5219" w:type="dxa"/>
            <w:vAlign w:val="center"/>
          </w:tcPr>
          <w:p w:rsidR="00B93898" w:rsidRDefault="00FD519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93898" w:rsidRDefault="00FD5190">
            <w:pPr>
              <w:jc w:val="left"/>
            </w:pPr>
            <w:r>
              <w:rPr>
                <w:color w:val="000000"/>
                <w:sz w:val="24"/>
              </w:rPr>
              <w:t>基金管理人的股东</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1,036,373.80</w:t>
            </w:r>
          </w:p>
        </w:tc>
        <w:tc>
          <w:tcPr>
            <w:tcW w:w="2656" w:type="dxa"/>
            <w:vAlign w:val="center"/>
          </w:tcPr>
          <w:p w:rsidR="001548F9" w:rsidRPr="001B7979" w:rsidRDefault="001548F9" w:rsidP="00571B8A">
            <w:pPr>
              <w:spacing w:before="29" w:line="288" w:lineRule="auto"/>
              <w:jc w:val="right"/>
              <w:rPr>
                <w:sz w:val="24"/>
              </w:rPr>
            </w:pPr>
            <w:r w:rsidRPr="001B7979">
              <w:rPr>
                <w:sz w:val="24"/>
              </w:rPr>
              <w:t>821,382.89</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56,294.17</w:t>
            </w:r>
          </w:p>
        </w:tc>
        <w:tc>
          <w:tcPr>
            <w:tcW w:w="2656" w:type="dxa"/>
            <w:vAlign w:val="center"/>
          </w:tcPr>
          <w:p w:rsidR="001548F9" w:rsidRPr="001B7979" w:rsidRDefault="001548F9" w:rsidP="00571B8A">
            <w:pPr>
              <w:spacing w:before="29" w:line="288" w:lineRule="auto"/>
              <w:jc w:val="right"/>
              <w:rPr>
                <w:sz w:val="24"/>
              </w:rPr>
            </w:pPr>
            <w:r w:rsidRPr="001B7979">
              <w:rPr>
                <w:sz w:val="24"/>
              </w:rPr>
              <w:t>89.29</w:t>
            </w:r>
          </w:p>
        </w:tc>
      </w:tr>
    </w:tbl>
    <w:p w:rsidR="00B93898" w:rsidRDefault="00FD5190">
      <w:pPr>
        <w:widowControl/>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345,457.90</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273,794.31</w:t>
            </w:r>
          </w:p>
        </w:tc>
      </w:tr>
    </w:tbl>
    <w:p w:rsidR="00B93898" w:rsidRDefault="00FD5190">
      <w:pPr>
        <w:widowControl/>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交银裕隆纯债债券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交银裕隆纯债债券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B93898">
        <w:tc>
          <w:tcPr>
            <w:tcW w:w="2000" w:type="dxa"/>
            <w:vAlign w:val="center"/>
          </w:tcPr>
          <w:p w:rsidR="00B93898" w:rsidRDefault="00FD5190">
            <w:pPr>
              <w:jc w:val="left"/>
            </w:pPr>
            <w:r>
              <w:rPr>
                <w:sz w:val="24"/>
              </w:rPr>
              <w:t>交银施罗德基金公司</w:t>
            </w:r>
          </w:p>
        </w:tc>
        <w:tc>
          <w:tcPr>
            <w:tcW w:w="1766" w:type="dxa"/>
            <w:vAlign w:val="center"/>
          </w:tcPr>
          <w:p w:rsidR="00B93898" w:rsidRDefault="00FD5190">
            <w:pPr>
              <w:jc w:val="right"/>
            </w:pPr>
            <w:r>
              <w:rPr>
                <w:sz w:val="24"/>
              </w:rPr>
              <w:t>-</w:t>
            </w:r>
          </w:p>
        </w:tc>
        <w:tc>
          <w:tcPr>
            <w:tcW w:w="2162" w:type="dxa"/>
            <w:vAlign w:val="center"/>
          </w:tcPr>
          <w:p w:rsidR="00B93898" w:rsidRDefault="00FD5190">
            <w:pPr>
              <w:jc w:val="right"/>
            </w:pPr>
            <w:r>
              <w:rPr>
                <w:sz w:val="24"/>
              </w:rPr>
              <w:t>77,706.27</w:t>
            </w:r>
          </w:p>
        </w:tc>
        <w:tc>
          <w:tcPr>
            <w:tcW w:w="3070" w:type="dxa"/>
            <w:vAlign w:val="center"/>
          </w:tcPr>
          <w:p w:rsidR="00B93898" w:rsidRDefault="00FD5190">
            <w:pPr>
              <w:jc w:val="right"/>
            </w:pPr>
            <w:r>
              <w:rPr>
                <w:sz w:val="24"/>
              </w:rPr>
              <w:t>77,706.27</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77,706.27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77,706.27</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交银裕隆纯债债券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交银裕隆纯债债券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B93898">
        <w:tc>
          <w:tcPr>
            <w:tcW w:w="2000" w:type="dxa"/>
            <w:vAlign w:val="center"/>
          </w:tcPr>
          <w:p w:rsidR="00B93898" w:rsidRDefault="00FD5190">
            <w:pPr>
              <w:jc w:val="left"/>
            </w:pPr>
            <w:r>
              <w:rPr>
                <w:sz w:val="24"/>
              </w:rPr>
              <w:t>交银施罗德基金公司</w:t>
            </w:r>
          </w:p>
        </w:tc>
        <w:tc>
          <w:tcPr>
            <w:tcW w:w="1766" w:type="dxa"/>
            <w:vAlign w:val="center"/>
          </w:tcPr>
          <w:p w:rsidR="00B93898" w:rsidRDefault="00FD5190">
            <w:pPr>
              <w:jc w:val="right"/>
            </w:pPr>
            <w:r>
              <w:rPr>
                <w:sz w:val="24"/>
              </w:rPr>
              <w:t>-</w:t>
            </w:r>
          </w:p>
        </w:tc>
        <w:tc>
          <w:tcPr>
            <w:tcW w:w="2162" w:type="dxa"/>
            <w:vAlign w:val="center"/>
          </w:tcPr>
          <w:p w:rsidR="00B93898" w:rsidRDefault="00FD5190">
            <w:pPr>
              <w:jc w:val="right"/>
            </w:pPr>
            <w:r>
              <w:rPr>
                <w:sz w:val="24"/>
              </w:rPr>
              <w:t>5.43</w:t>
            </w:r>
          </w:p>
        </w:tc>
        <w:tc>
          <w:tcPr>
            <w:tcW w:w="3070" w:type="dxa"/>
            <w:vAlign w:val="center"/>
          </w:tcPr>
          <w:p w:rsidR="00B93898" w:rsidRDefault="00FD5190">
            <w:pPr>
              <w:jc w:val="right"/>
            </w:pPr>
            <w:r>
              <w:rPr>
                <w:sz w:val="24"/>
              </w:rPr>
              <w:t>5.43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5.43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5.43</w:t>
            </w:r>
          </w:p>
        </w:tc>
      </w:tr>
    </w:tbl>
    <w:p w:rsidR="00B93898" w:rsidRDefault="00FD5190">
      <w:pPr>
        <w:widowControl/>
        <w:spacing w:line="360" w:lineRule="auto"/>
        <w:jc w:val="left"/>
        <w:rPr>
          <w:kern w:val="0"/>
          <w:sz w:val="24"/>
        </w:rPr>
      </w:pPr>
      <w:r>
        <w:rPr>
          <w:kern w:val="0"/>
          <w:sz w:val="24"/>
        </w:rPr>
        <w:t>注：</w:t>
      </w:r>
    </w:p>
    <w:p w:rsidR="00B93898" w:rsidRDefault="00FD5190">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B93898">
        <w:tc>
          <w:tcPr>
            <w:tcW w:w="1355" w:type="dxa"/>
            <w:vAlign w:val="center"/>
          </w:tcPr>
          <w:p w:rsidR="00B93898" w:rsidRDefault="00FD5190">
            <w:pPr>
              <w:jc w:val="left"/>
            </w:pPr>
            <w:r>
              <w:rPr>
                <w:bCs/>
                <w:color w:val="000000"/>
                <w:sz w:val="24"/>
              </w:rPr>
              <w:t>邮储银行</w:t>
            </w:r>
          </w:p>
        </w:tc>
        <w:tc>
          <w:tcPr>
            <w:tcW w:w="1480" w:type="dxa"/>
            <w:vAlign w:val="center"/>
          </w:tcPr>
          <w:p w:rsidR="00B93898" w:rsidRDefault="00FD5190">
            <w:pPr>
              <w:jc w:val="right"/>
            </w:pPr>
            <w:r>
              <w:rPr>
                <w:bCs/>
                <w:color w:val="000000"/>
                <w:sz w:val="24"/>
              </w:rPr>
              <w:t>-</w:t>
            </w:r>
          </w:p>
        </w:tc>
        <w:tc>
          <w:tcPr>
            <w:tcW w:w="1560" w:type="dxa"/>
            <w:vAlign w:val="center"/>
          </w:tcPr>
          <w:p w:rsidR="00B93898" w:rsidRDefault="00FD5190">
            <w:pPr>
              <w:jc w:val="right"/>
            </w:pPr>
            <w:r>
              <w:rPr>
                <w:bCs/>
                <w:color w:val="000000"/>
                <w:sz w:val="24"/>
              </w:rPr>
              <w:t>-</w:t>
            </w:r>
          </w:p>
        </w:tc>
        <w:tc>
          <w:tcPr>
            <w:tcW w:w="1095" w:type="dxa"/>
            <w:vAlign w:val="center"/>
          </w:tcPr>
          <w:p w:rsidR="00B93898" w:rsidRDefault="00FD5190">
            <w:pPr>
              <w:jc w:val="right"/>
            </w:pPr>
            <w:r>
              <w:rPr>
                <w:bCs/>
                <w:color w:val="000000"/>
                <w:sz w:val="24"/>
              </w:rPr>
              <w:t>-</w:t>
            </w:r>
          </w:p>
        </w:tc>
        <w:tc>
          <w:tcPr>
            <w:tcW w:w="1033" w:type="dxa"/>
            <w:vAlign w:val="center"/>
          </w:tcPr>
          <w:p w:rsidR="00B93898" w:rsidRDefault="00FD5190">
            <w:pPr>
              <w:jc w:val="right"/>
            </w:pPr>
            <w:r>
              <w:rPr>
                <w:bCs/>
                <w:color w:val="000000"/>
                <w:sz w:val="24"/>
              </w:rPr>
              <w:t>-</w:t>
            </w:r>
          </w:p>
        </w:tc>
        <w:tc>
          <w:tcPr>
            <w:tcW w:w="1440" w:type="dxa"/>
            <w:vAlign w:val="center"/>
          </w:tcPr>
          <w:p w:rsidR="00B93898" w:rsidRDefault="00FD5190">
            <w:pPr>
              <w:jc w:val="right"/>
            </w:pPr>
            <w:r>
              <w:rPr>
                <w:bCs/>
                <w:color w:val="000000"/>
                <w:sz w:val="24"/>
              </w:rPr>
              <w:t>30,086,000.00</w:t>
            </w:r>
          </w:p>
        </w:tc>
        <w:tc>
          <w:tcPr>
            <w:tcW w:w="1035" w:type="dxa"/>
            <w:vAlign w:val="center"/>
          </w:tcPr>
          <w:p w:rsidR="00B93898" w:rsidRDefault="00FD5190">
            <w:pPr>
              <w:jc w:val="right"/>
            </w:pPr>
            <w:r>
              <w:rPr>
                <w:bCs/>
                <w:color w:val="000000"/>
                <w:sz w:val="24"/>
              </w:rPr>
              <w:t>6,429.34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B93898">
        <w:tc>
          <w:tcPr>
            <w:tcW w:w="1843" w:type="dxa"/>
            <w:vAlign w:val="center"/>
          </w:tcPr>
          <w:p w:rsidR="00B93898" w:rsidRDefault="00FD5190">
            <w:pPr>
              <w:jc w:val="left"/>
            </w:pPr>
            <w:r>
              <w:rPr>
                <w:sz w:val="24"/>
              </w:rPr>
              <w:t>中国邮政储蓄银行股份有限公司</w:t>
            </w:r>
          </w:p>
        </w:tc>
        <w:tc>
          <w:tcPr>
            <w:tcW w:w="1843" w:type="dxa"/>
            <w:vAlign w:val="center"/>
          </w:tcPr>
          <w:p w:rsidR="00B93898" w:rsidRDefault="00FD5190">
            <w:pPr>
              <w:jc w:val="right"/>
            </w:pPr>
            <w:r>
              <w:rPr>
                <w:sz w:val="24"/>
              </w:rPr>
              <w:t>513,065.13</w:t>
            </w:r>
          </w:p>
        </w:tc>
        <w:tc>
          <w:tcPr>
            <w:tcW w:w="1701" w:type="dxa"/>
            <w:vAlign w:val="center"/>
          </w:tcPr>
          <w:p w:rsidR="00B93898" w:rsidRDefault="00FD5190">
            <w:pPr>
              <w:jc w:val="right"/>
            </w:pPr>
            <w:r>
              <w:rPr>
                <w:sz w:val="24"/>
              </w:rPr>
              <w:t>15,478.35</w:t>
            </w:r>
          </w:p>
        </w:tc>
        <w:tc>
          <w:tcPr>
            <w:tcW w:w="1701" w:type="dxa"/>
            <w:vAlign w:val="center"/>
          </w:tcPr>
          <w:p w:rsidR="00B93898" w:rsidRDefault="00FD5190">
            <w:pPr>
              <w:jc w:val="right"/>
            </w:pPr>
            <w:r>
              <w:rPr>
                <w:sz w:val="24"/>
              </w:rPr>
              <w:t>554,703.05</w:t>
            </w:r>
          </w:p>
        </w:tc>
        <w:tc>
          <w:tcPr>
            <w:tcW w:w="1910" w:type="dxa"/>
            <w:vAlign w:val="center"/>
          </w:tcPr>
          <w:p w:rsidR="00B93898" w:rsidRDefault="00FD5190">
            <w:pPr>
              <w:jc w:val="right"/>
            </w:pPr>
            <w:r>
              <w:rPr>
                <w:sz w:val="24"/>
              </w:rPr>
              <w:t>6,352.73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128,039,735.98</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B93898">
        <w:tc>
          <w:tcPr>
            <w:tcW w:w="1276" w:type="dxa"/>
            <w:vAlign w:val="center"/>
          </w:tcPr>
          <w:p w:rsidR="00B93898" w:rsidRDefault="00FD5190">
            <w:pPr>
              <w:jc w:val="center"/>
            </w:pPr>
            <w:r>
              <w:rPr>
                <w:color w:val="000000"/>
                <w:kern w:val="0"/>
                <w:sz w:val="24"/>
              </w:rPr>
              <w:t>101753006</w:t>
            </w:r>
          </w:p>
        </w:tc>
        <w:tc>
          <w:tcPr>
            <w:tcW w:w="1711" w:type="dxa"/>
            <w:vAlign w:val="center"/>
          </w:tcPr>
          <w:p w:rsidR="00B93898" w:rsidRDefault="00FD5190">
            <w:pPr>
              <w:jc w:val="center"/>
            </w:pPr>
            <w:r>
              <w:rPr>
                <w:color w:val="000000"/>
                <w:kern w:val="0"/>
                <w:sz w:val="24"/>
              </w:rPr>
              <w:t>17</w:t>
            </w:r>
            <w:r>
              <w:rPr>
                <w:color w:val="000000"/>
                <w:kern w:val="0"/>
                <w:sz w:val="24"/>
              </w:rPr>
              <w:t>金茂控股</w:t>
            </w:r>
            <w:r>
              <w:rPr>
                <w:color w:val="000000"/>
                <w:kern w:val="0"/>
                <w:sz w:val="24"/>
              </w:rPr>
              <w:t>MTN001</w:t>
            </w:r>
          </w:p>
        </w:tc>
        <w:tc>
          <w:tcPr>
            <w:tcW w:w="1494" w:type="dxa"/>
            <w:vAlign w:val="center"/>
          </w:tcPr>
          <w:p w:rsidR="00B93898" w:rsidRDefault="00FD5190">
            <w:pPr>
              <w:jc w:val="center"/>
            </w:pPr>
            <w:r>
              <w:rPr>
                <w:color w:val="000000"/>
                <w:kern w:val="0"/>
                <w:sz w:val="24"/>
              </w:rPr>
              <w:t>2019-07-01</w:t>
            </w:r>
          </w:p>
        </w:tc>
        <w:tc>
          <w:tcPr>
            <w:tcW w:w="1255" w:type="dxa"/>
            <w:vAlign w:val="center"/>
          </w:tcPr>
          <w:p w:rsidR="00B93898" w:rsidRDefault="00FD5190">
            <w:pPr>
              <w:jc w:val="right"/>
            </w:pPr>
            <w:r>
              <w:rPr>
                <w:color w:val="000000"/>
                <w:kern w:val="0"/>
                <w:sz w:val="24"/>
              </w:rPr>
              <w:t>101.17</w:t>
            </w:r>
          </w:p>
        </w:tc>
        <w:tc>
          <w:tcPr>
            <w:tcW w:w="1434" w:type="dxa"/>
            <w:vAlign w:val="center"/>
          </w:tcPr>
          <w:p w:rsidR="00B93898" w:rsidRDefault="00FD5190">
            <w:pPr>
              <w:jc w:val="right"/>
            </w:pPr>
            <w:r>
              <w:rPr>
                <w:color w:val="000000"/>
                <w:kern w:val="0"/>
                <w:sz w:val="24"/>
              </w:rPr>
              <w:t>200,000</w:t>
            </w:r>
          </w:p>
        </w:tc>
        <w:tc>
          <w:tcPr>
            <w:tcW w:w="1828" w:type="dxa"/>
            <w:vAlign w:val="center"/>
          </w:tcPr>
          <w:p w:rsidR="00B93898" w:rsidRDefault="00FD5190">
            <w:pPr>
              <w:jc w:val="right"/>
            </w:pPr>
            <w:r>
              <w:rPr>
                <w:color w:val="000000"/>
                <w:kern w:val="0"/>
                <w:sz w:val="24"/>
              </w:rPr>
              <w:t>20,234,000.00</w:t>
            </w:r>
          </w:p>
        </w:tc>
      </w:tr>
      <w:tr w:rsidR="00B93898">
        <w:tc>
          <w:tcPr>
            <w:tcW w:w="1276" w:type="dxa"/>
            <w:vAlign w:val="center"/>
          </w:tcPr>
          <w:p w:rsidR="00B93898" w:rsidRDefault="00FD5190">
            <w:pPr>
              <w:jc w:val="center"/>
            </w:pPr>
            <w:r>
              <w:rPr>
                <w:color w:val="000000"/>
                <w:kern w:val="0"/>
                <w:sz w:val="24"/>
              </w:rPr>
              <w:t>101760007</w:t>
            </w:r>
          </w:p>
        </w:tc>
        <w:tc>
          <w:tcPr>
            <w:tcW w:w="1711" w:type="dxa"/>
            <w:vAlign w:val="center"/>
          </w:tcPr>
          <w:p w:rsidR="00B93898" w:rsidRDefault="00FD5190">
            <w:pPr>
              <w:jc w:val="center"/>
            </w:pPr>
            <w:r>
              <w:rPr>
                <w:color w:val="000000"/>
                <w:kern w:val="0"/>
                <w:sz w:val="24"/>
              </w:rPr>
              <w:t>17</w:t>
            </w:r>
            <w:r>
              <w:rPr>
                <w:color w:val="000000"/>
                <w:kern w:val="0"/>
                <w:sz w:val="24"/>
              </w:rPr>
              <w:t>象屿</w:t>
            </w:r>
            <w:r>
              <w:rPr>
                <w:color w:val="000000"/>
                <w:kern w:val="0"/>
                <w:sz w:val="24"/>
              </w:rPr>
              <w:t>MTN001</w:t>
            </w:r>
          </w:p>
        </w:tc>
        <w:tc>
          <w:tcPr>
            <w:tcW w:w="1494" w:type="dxa"/>
            <w:vAlign w:val="center"/>
          </w:tcPr>
          <w:p w:rsidR="00B93898" w:rsidRDefault="00FD5190">
            <w:pPr>
              <w:jc w:val="center"/>
            </w:pPr>
            <w:r>
              <w:rPr>
                <w:color w:val="000000"/>
                <w:kern w:val="0"/>
                <w:sz w:val="24"/>
              </w:rPr>
              <w:t>2019-07-01</w:t>
            </w:r>
          </w:p>
        </w:tc>
        <w:tc>
          <w:tcPr>
            <w:tcW w:w="1255" w:type="dxa"/>
            <w:vAlign w:val="center"/>
          </w:tcPr>
          <w:p w:rsidR="00B93898" w:rsidRDefault="00FD5190">
            <w:pPr>
              <w:jc w:val="right"/>
            </w:pPr>
            <w:r>
              <w:rPr>
                <w:color w:val="000000"/>
                <w:kern w:val="0"/>
                <w:sz w:val="24"/>
              </w:rPr>
              <w:t>101.29</w:t>
            </w:r>
          </w:p>
        </w:tc>
        <w:tc>
          <w:tcPr>
            <w:tcW w:w="1434" w:type="dxa"/>
            <w:vAlign w:val="center"/>
          </w:tcPr>
          <w:p w:rsidR="00B93898" w:rsidRDefault="00FD5190">
            <w:pPr>
              <w:jc w:val="right"/>
            </w:pPr>
            <w:r>
              <w:rPr>
                <w:color w:val="000000"/>
                <w:kern w:val="0"/>
                <w:sz w:val="24"/>
              </w:rPr>
              <w:t>400,000</w:t>
            </w:r>
          </w:p>
        </w:tc>
        <w:tc>
          <w:tcPr>
            <w:tcW w:w="1828" w:type="dxa"/>
            <w:vAlign w:val="center"/>
          </w:tcPr>
          <w:p w:rsidR="00B93898" w:rsidRDefault="00FD5190">
            <w:pPr>
              <w:jc w:val="right"/>
            </w:pPr>
            <w:r>
              <w:rPr>
                <w:color w:val="000000"/>
                <w:kern w:val="0"/>
                <w:sz w:val="24"/>
              </w:rPr>
              <w:t>40,516,000.00</w:t>
            </w:r>
          </w:p>
        </w:tc>
      </w:tr>
      <w:tr w:rsidR="00B93898">
        <w:tc>
          <w:tcPr>
            <w:tcW w:w="1276" w:type="dxa"/>
            <w:vAlign w:val="center"/>
          </w:tcPr>
          <w:p w:rsidR="00B93898" w:rsidRDefault="00FD5190">
            <w:pPr>
              <w:jc w:val="center"/>
            </w:pPr>
            <w:r>
              <w:rPr>
                <w:color w:val="000000"/>
                <w:kern w:val="0"/>
                <w:sz w:val="24"/>
              </w:rPr>
              <w:t>101800371</w:t>
            </w:r>
          </w:p>
        </w:tc>
        <w:tc>
          <w:tcPr>
            <w:tcW w:w="1711" w:type="dxa"/>
            <w:vAlign w:val="center"/>
          </w:tcPr>
          <w:p w:rsidR="00B93898" w:rsidRDefault="00FD5190">
            <w:pPr>
              <w:jc w:val="center"/>
            </w:pPr>
            <w:r>
              <w:rPr>
                <w:color w:val="000000"/>
                <w:kern w:val="0"/>
                <w:sz w:val="24"/>
              </w:rPr>
              <w:t>18</w:t>
            </w:r>
            <w:r>
              <w:rPr>
                <w:color w:val="000000"/>
                <w:kern w:val="0"/>
                <w:sz w:val="24"/>
              </w:rPr>
              <w:t>中化工</w:t>
            </w:r>
            <w:r>
              <w:rPr>
                <w:color w:val="000000"/>
                <w:kern w:val="0"/>
                <w:sz w:val="24"/>
              </w:rPr>
              <w:t>MTN002</w:t>
            </w:r>
          </w:p>
        </w:tc>
        <w:tc>
          <w:tcPr>
            <w:tcW w:w="1494" w:type="dxa"/>
            <w:vAlign w:val="center"/>
          </w:tcPr>
          <w:p w:rsidR="00B93898" w:rsidRDefault="00FD5190">
            <w:pPr>
              <w:jc w:val="center"/>
            </w:pPr>
            <w:r>
              <w:rPr>
                <w:color w:val="000000"/>
                <w:kern w:val="0"/>
                <w:sz w:val="24"/>
              </w:rPr>
              <w:t>2019-07-01</w:t>
            </w:r>
          </w:p>
        </w:tc>
        <w:tc>
          <w:tcPr>
            <w:tcW w:w="1255" w:type="dxa"/>
            <w:vAlign w:val="center"/>
          </w:tcPr>
          <w:p w:rsidR="00B93898" w:rsidRDefault="00FD5190">
            <w:pPr>
              <w:jc w:val="right"/>
            </w:pPr>
            <w:r>
              <w:rPr>
                <w:color w:val="000000"/>
                <w:kern w:val="0"/>
                <w:sz w:val="24"/>
              </w:rPr>
              <w:t>102.53</w:t>
            </w:r>
          </w:p>
        </w:tc>
        <w:tc>
          <w:tcPr>
            <w:tcW w:w="1434" w:type="dxa"/>
            <w:vAlign w:val="center"/>
          </w:tcPr>
          <w:p w:rsidR="00B93898" w:rsidRDefault="00FD5190">
            <w:pPr>
              <w:jc w:val="right"/>
            </w:pPr>
            <w:r>
              <w:rPr>
                <w:color w:val="000000"/>
                <w:kern w:val="0"/>
                <w:sz w:val="24"/>
              </w:rPr>
              <w:t>300,000</w:t>
            </w:r>
          </w:p>
        </w:tc>
        <w:tc>
          <w:tcPr>
            <w:tcW w:w="1828" w:type="dxa"/>
            <w:vAlign w:val="center"/>
          </w:tcPr>
          <w:p w:rsidR="00B93898" w:rsidRDefault="00FD5190">
            <w:pPr>
              <w:jc w:val="right"/>
            </w:pPr>
            <w:r>
              <w:rPr>
                <w:color w:val="000000"/>
                <w:kern w:val="0"/>
                <w:sz w:val="24"/>
              </w:rPr>
              <w:t>30,759,000.00</w:t>
            </w:r>
          </w:p>
        </w:tc>
      </w:tr>
      <w:tr w:rsidR="00B93898">
        <w:tc>
          <w:tcPr>
            <w:tcW w:w="1276" w:type="dxa"/>
            <w:vAlign w:val="center"/>
          </w:tcPr>
          <w:p w:rsidR="00B93898" w:rsidRDefault="00FD5190">
            <w:pPr>
              <w:jc w:val="center"/>
            </w:pPr>
            <w:r>
              <w:rPr>
                <w:color w:val="000000"/>
                <w:kern w:val="0"/>
                <w:sz w:val="24"/>
              </w:rPr>
              <w:t>101800140</w:t>
            </w:r>
          </w:p>
        </w:tc>
        <w:tc>
          <w:tcPr>
            <w:tcW w:w="1711" w:type="dxa"/>
            <w:vAlign w:val="center"/>
          </w:tcPr>
          <w:p w:rsidR="00B93898" w:rsidRDefault="00FD5190">
            <w:pPr>
              <w:jc w:val="center"/>
            </w:pPr>
            <w:r>
              <w:rPr>
                <w:color w:val="000000"/>
                <w:kern w:val="0"/>
                <w:sz w:val="24"/>
              </w:rPr>
              <w:t>18</w:t>
            </w:r>
            <w:r>
              <w:rPr>
                <w:color w:val="000000"/>
                <w:kern w:val="0"/>
                <w:sz w:val="24"/>
              </w:rPr>
              <w:t>赣高速</w:t>
            </w:r>
            <w:r>
              <w:rPr>
                <w:color w:val="000000"/>
                <w:kern w:val="0"/>
                <w:sz w:val="24"/>
              </w:rPr>
              <w:t>MTN001</w:t>
            </w:r>
          </w:p>
        </w:tc>
        <w:tc>
          <w:tcPr>
            <w:tcW w:w="1494" w:type="dxa"/>
            <w:vAlign w:val="center"/>
          </w:tcPr>
          <w:p w:rsidR="00B93898" w:rsidRDefault="00FD5190">
            <w:pPr>
              <w:jc w:val="center"/>
            </w:pPr>
            <w:r>
              <w:rPr>
                <w:color w:val="000000"/>
                <w:kern w:val="0"/>
                <w:sz w:val="24"/>
              </w:rPr>
              <w:t>2019-07-01</w:t>
            </w:r>
          </w:p>
        </w:tc>
        <w:tc>
          <w:tcPr>
            <w:tcW w:w="1255" w:type="dxa"/>
            <w:vAlign w:val="center"/>
          </w:tcPr>
          <w:p w:rsidR="00B93898" w:rsidRDefault="00FD5190">
            <w:pPr>
              <w:jc w:val="right"/>
            </w:pPr>
            <w:r>
              <w:rPr>
                <w:color w:val="000000"/>
                <w:kern w:val="0"/>
                <w:sz w:val="24"/>
              </w:rPr>
              <w:t>103.12</w:t>
            </w:r>
          </w:p>
        </w:tc>
        <w:tc>
          <w:tcPr>
            <w:tcW w:w="1434" w:type="dxa"/>
            <w:vAlign w:val="center"/>
          </w:tcPr>
          <w:p w:rsidR="00B93898" w:rsidRDefault="00FD5190">
            <w:pPr>
              <w:jc w:val="right"/>
            </w:pPr>
            <w:r>
              <w:rPr>
                <w:color w:val="000000"/>
                <w:kern w:val="0"/>
                <w:sz w:val="24"/>
              </w:rPr>
              <w:t>300,000</w:t>
            </w:r>
          </w:p>
        </w:tc>
        <w:tc>
          <w:tcPr>
            <w:tcW w:w="1828" w:type="dxa"/>
            <w:vAlign w:val="center"/>
          </w:tcPr>
          <w:p w:rsidR="00B93898" w:rsidRDefault="00FD5190">
            <w:pPr>
              <w:jc w:val="right"/>
            </w:pPr>
            <w:r>
              <w:rPr>
                <w:color w:val="000000"/>
                <w:kern w:val="0"/>
                <w:sz w:val="24"/>
              </w:rPr>
              <w:t>30,936,000.00</w:t>
            </w:r>
          </w:p>
        </w:tc>
      </w:tr>
      <w:tr w:rsidR="00B93898">
        <w:tc>
          <w:tcPr>
            <w:tcW w:w="1276" w:type="dxa"/>
            <w:vAlign w:val="center"/>
          </w:tcPr>
          <w:p w:rsidR="00B93898" w:rsidRDefault="00FD5190">
            <w:pPr>
              <w:jc w:val="center"/>
            </w:pPr>
            <w:r>
              <w:rPr>
                <w:color w:val="000000"/>
                <w:kern w:val="0"/>
                <w:sz w:val="24"/>
              </w:rPr>
              <w:t>101800226</w:t>
            </w:r>
          </w:p>
        </w:tc>
        <w:tc>
          <w:tcPr>
            <w:tcW w:w="1711" w:type="dxa"/>
            <w:vAlign w:val="center"/>
          </w:tcPr>
          <w:p w:rsidR="00B93898" w:rsidRDefault="00FD5190">
            <w:pPr>
              <w:jc w:val="center"/>
            </w:pPr>
            <w:r>
              <w:rPr>
                <w:color w:val="000000"/>
                <w:kern w:val="0"/>
                <w:sz w:val="24"/>
              </w:rPr>
              <w:t>18</w:t>
            </w:r>
            <w:r>
              <w:rPr>
                <w:color w:val="000000"/>
                <w:kern w:val="0"/>
                <w:sz w:val="24"/>
              </w:rPr>
              <w:t>南通经开</w:t>
            </w:r>
            <w:r>
              <w:rPr>
                <w:color w:val="000000"/>
                <w:kern w:val="0"/>
                <w:sz w:val="24"/>
              </w:rPr>
              <w:t>MTN001</w:t>
            </w:r>
          </w:p>
        </w:tc>
        <w:tc>
          <w:tcPr>
            <w:tcW w:w="1494" w:type="dxa"/>
            <w:vAlign w:val="center"/>
          </w:tcPr>
          <w:p w:rsidR="00B93898" w:rsidRDefault="00FD5190">
            <w:pPr>
              <w:jc w:val="center"/>
            </w:pPr>
            <w:r>
              <w:rPr>
                <w:color w:val="000000"/>
                <w:kern w:val="0"/>
                <w:sz w:val="24"/>
              </w:rPr>
              <w:t>2019-07-01</w:t>
            </w:r>
          </w:p>
        </w:tc>
        <w:tc>
          <w:tcPr>
            <w:tcW w:w="1255" w:type="dxa"/>
            <w:vAlign w:val="center"/>
          </w:tcPr>
          <w:p w:rsidR="00B93898" w:rsidRDefault="00FD5190">
            <w:pPr>
              <w:jc w:val="right"/>
            </w:pPr>
            <w:r>
              <w:rPr>
                <w:color w:val="000000"/>
                <w:kern w:val="0"/>
                <w:sz w:val="24"/>
              </w:rPr>
              <w:t>108.26</w:t>
            </w:r>
          </w:p>
        </w:tc>
        <w:tc>
          <w:tcPr>
            <w:tcW w:w="1434" w:type="dxa"/>
            <w:vAlign w:val="center"/>
          </w:tcPr>
          <w:p w:rsidR="00B93898" w:rsidRDefault="00FD5190">
            <w:pPr>
              <w:jc w:val="right"/>
            </w:pPr>
            <w:r>
              <w:rPr>
                <w:color w:val="000000"/>
                <w:kern w:val="0"/>
                <w:sz w:val="24"/>
              </w:rPr>
              <w:t>64,000</w:t>
            </w:r>
          </w:p>
        </w:tc>
        <w:tc>
          <w:tcPr>
            <w:tcW w:w="1828" w:type="dxa"/>
            <w:vAlign w:val="center"/>
          </w:tcPr>
          <w:p w:rsidR="00B93898" w:rsidRDefault="00FD5190">
            <w:pPr>
              <w:jc w:val="right"/>
            </w:pPr>
            <w:r>
              <w:rPr>
                <w:color w:val="000000"/>
                <w:kern w:val="0"/>
                <w:sz w:val="24"/>
              </w:rPr>
              <w:t>6,928,640.00</w:t>
            </w:r>
          </w:p>
        </w:tc>
      </w:tr>
      <w:tr w:rsidR="00B93898">
        <w:tc>
          <w:tcPr>
            <w:tcW w:w="1276" w:type="dxa"/>
            <w:vAlign w:val="center"/>
          </w:tcPr>
          <w:p w:rsidR="00B93898" w:rsidRDefault="00FD5190">
            <w:pPr>
              <w:jc w:val="center"/>
            </w:pPr>
            <w:r>
              <w:rPr>
                <w:color w:val="000000"/>
                <w:kern w:val="0"/>
                <w:sz w:val="24"/>
              </w:rPr>
              <w:t>101800845</w:t>
            </w:r>
          </w:p>
        </w:tc>
        <w:tc>
          <w:tcPr>
            <w:tcW w:w="1711" w:type="dxa"/>
            <w:vAlign w:val="center"/>
          </w:tcPr>
          <w:p w:rsidR="00B93898" w:rsidRDefault="00FD5190">
            <w:pPr>
              <w:jc w:val="center"/>
            </w:pPr>
            <w:r>
              <w:rPr>
                <w:color w:val="000000"/>
                <w:kern w:val="0"/>
                <w:sz w:val="24"/>
              </w:rPr>
              <w:t>18</w:t>
            </w:r>
            <w:r>
              <w:rPr>
                <w:color w:val="000000"/>
                <w:kern w:val="0"/>
                <w:sz w:val="24"/>
              </w:rPr>
              <w:t>上饶投资</w:t>
            </w:r>
            <w:r>
              <w:rPr>
                <w:color w:val="000000"/>
                <w:kern w:val="0"/>
                <w:sz w:val="24"/>
              </w:rPr>
              <w:t>MTN001</w:t>
            </w:r>
          </w:p>
        </w:tc>
        <w:tc>
          <w:tcPr>
            <w:tcW w:w="1494" w:type="dxa"/>
            <w:vAlign w:val="center"/>
          </w:tcPr>
          <w:p w:rsidR="00B93898" w:rsidRDefault="00FD5190">
            <w:pPr>
              <w:jc w:val="center"/>
            </w:pPr>
            <w:r>
              <w:rPr>
                <w:color w:val="000000"/>
                <w:kern w:val="0"/>
                <w:sz w:val="24"/>
              </w:rPr>
              <w:t>2019-07-01</w:t>
            </w:r>
          </w:p>
        </w:tc>
        <w:tc>
          <w:tcPr>
            <w:tcW w:w="1255" w:type="dxa"/>
            <w:vAlign w:val="center"/>
          </w:tcPr>
          <w:p w:rsidR="00B93898" w:rsidRDefault="00FD5190">
            <w:pPr>
              <w:jc w:val="right"/>
            </w:pPr>
            <w:r>
              <w:rPr>
                <w:color w:val="000000"/>
                <w:kern w:val="0"/>
                <w:sz w:val="24"/>
              </w:rPr>
              <w:t>102.89</w:t>
            </w:r>
          </w:p>
        </w:tc>
        <w:tc>
          <w:tcPr>
            <w:tcW w:w="1434" w:type="dxa"/>
            <w:vAlign w:val="center"/>
          </w:tcPr>
          <w:p w:rsidR="00B93898" w:rsidRDefault="00FD5190">
            <w:pPr>
              <w:jc w:val="right"/>
            </w:pPr>
            <w:r>
              <w:rPr>
                <w:color w:val="000000"/>
                <w:kern w:val="0"/>
                <w:sz w:val="24"/>
              </w:rPr>
              <w:t>200,000</w:t>
            </w:r>
          </w:p>
        </w:tc>
        <w:tc>
          <w:tcPr>
            <w:tcW w:w="1828" w:type="dxa"/>
            <w:vAlign w:val="center"/>
          </w:tcPr>
          <w:p w:rsidR="00B93898" w:rsidRDefault="00FD5190">
            <w:pPr>
              <w:jc w:val="right"/>
            </w:pPr>
            <w:r>
              <w:rPr>
                <w:color w:val="000000"/>
                <w:kern w:val="0"/>
                <w:sz w:val="24"/>
              </w:rPr>
              <w:t>20,578,000.00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1,464,000</w:t>
            </w:r>
          </w:p>
        </w:tc>
        <w:tc>
          <w:tcPr>
            <w:tcW w:w="1828" w:type="dxa"/>
            <w:vAlign w:val="center"/>
          </w:tcPr>
          <w:p w:rsidR="001548F9" w:rsidRPr="001B7979" w:rsidRDefault="001548F9" w:rsidP="00571B8A">
            <w:pPr>
              <w:spacing w:before="29" w:line="288" w:lineRule="auto"/>
              <w:jc w:val="right"/>
              <w:rPr>
                <w:sz w:val="24"/>
              </w:rPr>
            </w:pPr>
            <w:r w:rsidRPr="001B7979">
              <w:rPr>
                <w:sz w:val="24"/>
              </w:rPr>
              <w:t>149,951,640.00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B93898" w:rsidRDefault="00FD5190">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B93898" w:rsidRDefault="00FD519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93898" w:rsidRDefault="00FD519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B93898" w:rsidRDefault="00FD519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93898" w:rsidRDefault="00FD519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邮储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500,400.00</w:t>
            </w:r>
          </w:p>
        </w:tc>
        <w:tc>
          <w:tcPr>
            <w:tcW w:w="3247" w:type="dxa"/>
            <w:vAlign w:val="center"/>
          </w:tcPr>
          <w:p w:rsidR="001548F9" w:rsidRPr="001B7979" w:rsidRDefault="001548F9" w:rsidP="00571B8A">
            <w:pPr>
              <w:spacing w:before="29" w:line="288" w:lineRule="auto"/>
              <w:jc w:val="right"/>
              <w:rPr>
                <w:sz w:val="24"/>
              </w:rPr>
            </w:pPr>
            <w:r w:rsidRPr="001B7979">
              <w:rPr>
                <w:sz w:val="24"/>
              </w:rPr>
              <w:t>80,616,000.00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500,400.00</w:t>
            </w:r>
          </w:p>
        </w:tc>
        <w:tc>
          <w:tcPr>
            <w:tcW w:w="3247" w:type="dxa"/>
            <w:vAlign w:val="center"/>
          </w:tcPr>
          <w:p w:rsidR="001548F9" w:rsidRPr="001B7979" w:rsidRDefault="001548F9" w:rsidP="00571B8A">
            <w:pPr>
              <w:spacing w:before="29" w:line="288" w:lineRule="auto"/>
              <w:jc w:val="right"/>
              <w:rPr>
                <w:sz w:val="24"/>
              </w:rPr>
            </w:pPr>
            <w:r w:rsidRPr="001B7979">
              <w:rPr>
                <w:sz w:val="24"/>
              </w:rPr>
              <w:t>80,616,000.00</w:t>
            </w:r>
          </w:p>
        </w:tc>
      </w:tr>
    </w:tbl>
    <w:p w:rsidR="001548F9" w:rsidRPr="001B7979" w:rsidRDefault="001548F9" w:rsidP="00571B8A">
      <w:pPr>
        <w:spacing w:before="29" w:line="288" w:lineRule="auto"/>
        <w:jc w:val="left"/>
        <w:rPr>
          <w:kern w:val="0"/>
          <w:sz w:val="24"/>
        </w:rPr>
      </w:pPr>
      <w:r w:rsidRPr="001B7979">
        <w:rPr>
          <w:kern w:val="0"/>
          <w:sz w:val="24"/>
        </w:rPr>
        <w:t>注：未评级部分为国债。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243,816,000.00</w:t>
            </w:r>
          </w:p>
        </w:tc>
        <w:tc>
          <w:tcPr>
            <w:tcW w:w="3247" w:type="dxa"/>
            <w:vAlign w:val="center"/>
          </w:tcPr>
          <w:p w:rsidR="001548F9" w:rsidRPr="001B7979" w:rsidRDefault="001548F9" w:rsidP="00571B8A">
            <w:pPr>
              <w:spacing w:before="29" w:line="288" w:lineRule="auto"/>
              <w:jc w:val="right"/>
              <w:rPr>
                <w:sz w:val="24"/>
              </w:rPr>
            </w:pPr>
            <w:r w:rsidRPr="001B7979">
              <w:rPr>
                <w:sz w:val="24"/>
              </w:rPr>
              <w:t>294,748,000.00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591,672,000.00</w:t>
            </w:r>
          </w:p>
        </w:tc>
        <w:tc>
          <w:tcPr>
            <w:tcW w:w="3247" w:type="dxa"/>
            <w:vAlign w:val="center"/>
          </w:tcPr>
          <w:p w:rsidR="001548F9" w:rsidRPr="001B7979" w:rsidRDefault="001548F9" w:rsidP="00571B8A">
            <w:pPr>
              <w:spacing w:before="29" w:line="288" w:lineRule="auto"/>
              <w:jc w:val="right"/>
              <w:rPr>
                <w:sz w:val="24"/>
              </w:rPr>
            </w:pPr>
            <w:r w:rsidRPr="001B7979">
              <w:rPr>
                <w:sz w:val="24"/>
              </w:rPr>
              <w:t>447,259,000.00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40,053,000.00</w:t>
            </w:r>
          </w:p>
        </w:tc>
        <w:tc>
          <w:tcPr>
            <w:tcW w:w="3247" w:type="dxa"/>
            <w:vAlign w:val="center"/>
          </w:tcPr>
          <w:p w:rsidR="001548F9" w:rsidRPr="001B7979" w:rsidRDefault="001548F9" w:rsidP="00571B8A">
            <w:pPr>
              <w:spacing w:before="29" w:line="288" w:lineRule="auto"/>
              <w:jc w:val="right"/>
              <w:rPr>
                <w:sz w:val="24"/>
              </w:rPr>
            </w:pPr>
            <w:r w:rsidRPr="001B7979">
              <w:rPr>
                <w:sz w:val="24"/>
              </w:rPr>
              <w:t>32,005,800.00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875,541,000.00</w:t>
            </w:r>
          </w:p>
        </w:tc>
        <w:tc>
          <w:tcPr>
            <w:tcW w:w="3247" w:type="dxa"/>
            <w:vAlign w:val="center"/>
          </w:tcPr>
          <w:p w:rsidR="001548F9" w:rsidRPr="001B7979" w:rsidRDefault="001548F9" w:rsidP="00571B8A">
            <w:pPr>
              <w:spacing w:before="29" w:line="288" w:lineRule="auto"/>
              <w:jc w:val="right"/>
              <w:rPr>
                <w:sz w:val="24"/>
              </w:rPr>
            </w:pPr>
            <w:r w:rsidRPr="001B7979">
              <w:rPr>
                <w:sz w:val="24"/>
              </w:rPr>
              <w:t>774,012,800.00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B93898" w:rsidRDefault="00FD519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93898" w:rsidRDefault="00FD519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93898" w:rsidRDefault="00FD519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128,039,735.98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B93898" w:rsidRDefault="00FD51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93898" w:rsidRDefault="00FD51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93898" w:rsidRDefault="00FD51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93898" w:rsidRDefault="00FD51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93898" w:rsidRDefault="00FD51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B93898" w:rsidRDefault="00FD519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93898" w:rsidRDefault="00FD5190">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93898">
        <w:tc>
          <w:tcPr>
            <w:tcW w:w="1518" w:type="dxa"/>
            <w:vAlign w:val="center"/>
          </w:tcPr>
          <w:p w:rsidR="00B93898" w:rsidRDefault="00FD5190">
            <w:pPr>
              <w:jc w:val="left"/>
            </w:pPr>
            <w:r>
              <w:rPr>
                <w:color w:val="000000"/>
                <w:sz w:val="18"/>
                <w:szCs w:val="18"/>
              </w:rPr>
              <w:t>银行存款</w:t>
            </w:r>
          </w:p>
        </w:tc>
        <w:tc>
          <w:tcPr>
            <w:tcW w:w="1627" w:type="dxa"/>
            <w:vAlign w:val="center"/>
          </w:tcPr>
          <w:p w:rsidR="00B93898" w:rsidRDefault="00FD5190">
            <w:pPr>
              <w:jc w:val="left"/>
            </w:pPr>
            <w:r>
              <w:rPr>
                <w:color w:val="000000"/>
                <w:sz w:val="18"/>
                <w:szCs w:val="18"/>
              </w:rPr>
              <w:t>513,065.13</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513,065.13</w:t>
            </w:r>
          </w:p>
        </w:tc>
      </w:tr>
      <w:tr w:rsidR="00B93898">
        <w:tc>
          <w:tcPr>
            <w:tcW w:w="1518" w:type="dxa"/>
            <w:vAlign w:val="center"/>
          </w:tcPr>
          <w:p w:rsidR="00B93898" w:rsidRDefault="00FD5190">
            <w:pPr>
              <w:jc w:val="left"/>
            </w:pPr>
            <w:r>
              <w:rPr>
                <w:color w:val="000000"/>
                <w:sz w:val="18"/>
                <w:szCs w:val="18"/>
              </w:rPr>
              <w:t>存出保证金</w:t>
            </w:r>
          </w:p>
        </w:tc>
        <w:tc>
          <w:tcPr>
            <w:tcW w:w="1627" w:type="dxa"/>
            <w:vAlign w:val="center"/>
          </w:tcPr>
          <w:p w:rsidR="00B93898" w:rsidRDefault="00FD5190">
            <w:pPr>
              <w:jc w:val="left"/>
            </w:pPr>
            <w:r>
              <w:rPr>
                <w:color w:val="000000"/>
                <w:sz w:val="18"/>
                <w:szCs w:val="18"/>
              </w:rPr>
              <w:t>3,421.05</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3,421.05</w:t>
            </w:r>
          </w:p>
        </w:tc>
      </w:tr>
      <w:tr w:rsidR="00B93898">
        <w:tc>
          <w:tcPr>
            <w:tcW w:w="1518" w:type="dxa"/>
            <w:vAlign w:val="center"/>
          </w:tcPr>
          <w:p w:rsidR="00B93898" w:rsidRDefault="00FD5190">
            <w:pPr>
              <w:jc w:val="left"/>
            </w:pPr>
            <w:r>
              <w:rPr>
                <w:color w:val="000000"/>
                <w:sz w:val="18"/>
                <w:szCs w:val="18"/>
              </w:rPr>
              <w:t>交易性金融资产</w:t>
            </w:r>
          </w:p>
        </w:tc>
        <w:tc>
          <w:tcPr>
            <w:tcW w:w="1627" w:type="dxa"/>
            <w:vAlign w:val="center"/>
          </w:tcPr>
          <w:p w:rsidR="00B93898" w:rsidRDefault="00FD5190">
            <w:pPr>
              <w:jc w:val="left"/>
            </w:pPr>
            <w:r>
              <w:rPr>
                <w:color w:val="000000"/>
                <w:sz w:val="18"/>
                <w:szCs w:val="18"/>
              </w:rPr>
              <w:t>192,191,400.00</w:t>
            </w:r>
          </w:p>
        </w:tc>
        <w:tc>
          <w:tcPr>
            <w:tcW w:w="1627" w:type="dxa"/>
            <w:vAlign w:val="center"/>
          </w:tcPr>
          <w:p w:rsidR="00B93898" w:rsidRDefault="00FD5190">
            <w:pPr>
              <w:jc w:val="left"/>
            </w:pPr>
            <w:r>
              <w:rPr>
                <w:color w:val="000000"/>
                <w:sz w:val="18"/>
                <w:szCs w:val="18"/>
              </w:rPr>
              <w:t>683,850,000.00</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876,041,400.00</w:t>
            </w:r>
          </w:p>
        </w:tc>
      </w:tr>
      <w:tr w:rsidR="00B93898">
        <w:tc>
          <w:tcPr>
            <w:tcW w:w="1518" w:type="dxa"/>
            <w:vAlign w:val="center"/>
          </w:tcPr>
          <w:p w:rsidR="00B93898" w:rsidRDefault="00FD5190">
            <w:pPr>
              <w:jc w:val="left"/>
            </w:pPr>
            <w:r>
              <w:rPr>
                <w:color w:val="000000"/>
                <w:sz w:val="18"/>
                <w:szCs w:val="18"/>
              </w:rPr>
              <w:t>应收利息</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16,486,387.48</w:t>
            </w:r>
          </w:p>
        </w:tc>
        <w:tc>
          <w:tcPr>
            <w:tcW w:w="1446" w:type="dxa"/>
            <w:vAlign w:val="center"/>
          </w:tcPr>
          <w:p w:rsidR="00B93898" w:rsidRDefault="00FD5190">
            <w:pPr>
              <w:jc w:val="left"/>
            </w:pPr>
            <w:r>
              <w:rPr>
                <w:color w:val="000000"/>
                <w:sz w:val="18"/>
                <w:szCs w:val="18"/>
              </w:rPr>
              <w:t>16,486,387.48</w:t>
            </w:r>
          </w:p>
        </w:tc>
      </w:tr>
      <w:tr w:rsidR="00B93898">
        <w:tc>
          <w:tcPr>
            <w:tcW w:w="1518" w:type="dxa"/>
            <w:vAlign w:val="center"/>
          </w:tcPr>
          <w:p w:rsidR="00B93898" w:rsidRDefault="00FD5190">
            <w:pPr>
              <w:jc w:val="left"/>
            </w:pPr>
            <w:r>
              <w:rPr>
                <w:color w:val="000000"/>
                <w:sz w:val="18"/>
                <w:szCs w:val="18"/>
              </w:rPr>
              <w:t>应收申购款</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1,129,035.15</w:t>
            </w:r>
          </w:p>
        </w:tc>
        <w:tc>
          <w:tcPr>
            <w:tcW w:w="1446" w:type="dxa"/>
            <w:vAlign w:val="center"/>
          </w:tcPr>
          <w:p w:rsidR="00B93898" w:rsidRDefault="00FD5190">
            <w:pPr>
              <w:jc w:val="left"/>
            </w:pPr>
            <w:r>
              <w:rPr>
                <w:color w:val="000000"/>
                <w:sz w:val="18"/>
                <w:szCs w:val="18"/>
              </w:rPr>
              <w:t>1,129,035.15</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192,707,886.18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683,850,000.00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17,615,422.63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894,173,308.81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93898">
        <w:tc>
          <w:tcPr>
            <w:tcW w:w="1518" w:type="dxa"/>
            <w:vAlign w:val="center"/>
          </w:tcPr>
          <w:p w:rsidR="00B93898" w:rsidRDefault="00FD5190">
            <w:pPr>
              <w:jc w:val="left"/>
            </w:pPr>
            <w:r>
              <w:rPr>
                <w:color w:val="000000"/>
                <w:sz w:val="18"/>
                <w:szCs w:val="18"/>
              </w:rPr>
              <w:t>卖出回购金融资产款</w:t>
            </w:r>
          </w:p>
        </w:tc>
        <w:tc>
          <w:tcPr>
            <w:tcW w:w="1627" w:type="dxa"/>
            <w:vAlign w:val="center"/>
          </w:tcPr>
          <w:p w:rsidR="00B93898" w:rsidRDefault="00FD5190">
            <w:pPr>
              <w:jc w:val="left"/>
            </w:pPr>
            <w:r>
              <w:rPr>
                <w:color w:val="000000"/>
                <w:sz w:val="18"/>
                <w:szCs w:val="18"/>
              </w:rPr>
              <w:t>128,039,735.98</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128,039,735.98</w:t>
            </w:r>
          </w:p>
        </w:tc>
      </w:tr>
      <w:tr w:rsidR="00B93898">
        <w:tc>
          <w:tcPr>
            <w:tcW w:w="1518" w:type="dxa"/>
            <w:vAlign w:val="center"/>
          </w:tcPr>
          <w:p w:rsidR="00B93898" w:rsidRDefault="00FD5190">
            <w:pPr>
              <w:jc w:val="left"/>
            </w:pPr>
            <w:r>
              <w:rPr>
                <w:color w:val="000000"/>
                <w:sz w:val="18"/>
                <w:szCs w:val="18"/>
              </w:rPr>
              <w:t>应付赎回款</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464,736.10</w:t>
            </w:r>
          </w:p>
        </w:tc>
        <w:tc>
          <w:tcPr>
            <w:tcW w:w="1446" w:type="dxa"/>
            <w:vAlign w:val="center"/>
          </w:tcPr>
          <w:p w:rsidR="00B93898" w:rsidRDefault="00FD5190">
            <w:pPr>
              <w:jc w:val="left"/>
            </w:pPr>
            <w:r>
              <w:rPr>
                <w:color w:val="000000"/>
                <w:sz w:val="18"/>
                <w:szCs w:val="18"/>
              </w:rPr>
              <w:t>464,736.10</w:t>
            </w:r>
          </w:p>
        </w:tc>
      </w:tr>
      <w:tr w:rsidR="00B93898">
        <w:tc>
          <w:tcPr>
            <w:tcW w:w="1518" w:type="dxa"/>
            <w:vAlign w:val="center"/>
          </w:tcPr>
          <w:p w:rsidR="00B93898" w:rsidRDefault="00FD5190">
            <w:pPr>
              <w:jc w:val="left"/>
            </w:pPr>
            <w:r>
              <w:rPr>
                <w:color w:val="000000"/>
                <w:sz w:val="18"/>
                <w:szCs w:val="18"/>
              </w:rPr>
              <w:t>应付管理人报酬</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184,718.62</w:t>
            </w:r>
          </w:p>
        </w:tc>
        <w:tc>
          <w:tcPr>
            <w:tcW w:w="1446" w:type="dxa"/>
            <w:vAlign w:val="center"/>
          </w:tcPr>
          <w:p w:rsidR="00B93898" w:rsidRDefault="00FD5190">
            <w:pPr>
              <w:jc w:val="left"/>
            </w:pPr>
            <w:r>
              <w:rPr>
                <w:color w:val="000000"/>
                <w:sz w:val="18"/>
                <w:szCs w:val="18"/>
              </w:rPr>
              <w:t>184,718.62</w:t>
            </w:r>
          </w:p>
        </w:tc>
      </w:tr>
      <w:tr w:rsidR="00B93898">
        <w:tc>
          <w:tcPr>
            <w:tcW w:w="1518" w:type="dxa"/>
            <w:vAlign w:val="center"/>
          </w:tcPr>
          <w:p w:rsidR="00B93898" w:rsidRDefault="00FD5190">
            <w:pPr>
              <w:jc w:val="left"/>
            </w:pPr>
            <w:r>
              <w:rPr>
                <w:color w:val="000000"/>
                <w:sz w:val="18"/>
                <w:szCs w:val="18"/>
              </w:rPr>
              <w:t>应付托管费</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61,572.85</w:t>
            </w:r>
          </w:p>
        </w:tc>
        <w:tc>
          <w:tcPr>
            <w:tcW w:w="1446" w:type="dxa"/>
            <w:vAlign w:val="center"/>
          </w:tcPr>
          <w:p w:rsidR="00B93898" w:rsidRDefault="00FD5190">
            <w:pPr>
              <w:jc w:val="left"/>
            </w:pPr>
            <w:r>
              <w:rPr>
                <w:color w:val="000000"/>
                <w:sz w:val="18"/>
                <w:szCs w:val="18"/>
              </w:rPr>
              <w:t>61,572.85</w:t>
            </w:r>
          </w:p>
        </w:tc>
      </w:tr>
      <w:tr w:rsidR="00B93898">
        <w:tc>
          <w:tcPr>
            <w:tcW w:w="1518" w:type="dxa"/>
            <w:vAlign w:val="center"/>
          </w:tcPr>
          <w:p w:rsidR="00B93898" w:rsidRDefault="00FD5190">
            <w:pPr>
              <w:jc w:val="left"/>
            </w:pPr>
            <w:r>
              <w:rPr>
                <w:color w:val="000000"/>
                <w:sz w:val="18"/>
                <w:szCs w:val="18"/>
              </w:rPr>
              <w:t>应付销售服务费</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33,220.42</w:t>
            </w:r>
          </w:p>
        </w:tc>
        <w:tc>
          <w:tcPr>
            <w:tcW w:w="1446" w:type="dxa"/>
            <w:vAlign w:val="center"/>
          </w:tcPr>
          <w:p w:rsidR="00B93898" w:rsidRDefault="00FD5190">
            <w:pPr>
              <w:jc w:val="left"/>
            </w:pPr>
            <w:r>
              <w:rPr>
                <w:color w:val="000000"/>
                <w:sz w:val="18"/>
                <w:szCs w:val="18"/>
              </w:rPr>
              <w:t>33,220.42</w:t>
            </w:r>
          </w:p>
        </w:tc>
      </w:tr>
      <w:tr w:rsidR="00B93898">
        <w:tc>
          <w:tcPr>
            <w:tcW w:w="1518" w:type="dxa"/>
            <w:vAlign w:val="center"/>
          </w:tcPr>
          <w:p w:rsidR="00B93898" w:rsidRDefault="00FD5190">
            <w:pPr>
              <w:jc w:val="left"/>
            </w:pPr>
            <w:r>
              <w:rPr>
                <w:color w:val="000000"/>
                <w:sz w:val="18"/>
                <w:szCs w:val="18"/>
              </w:rPr>
              <w:t>应付交易费用</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22,132.94</w:t>
            </w:r>
          </w:p>
        </w:tc>
        <w:tc>
          <w:tcPr>
            <w:tcW w:w="1446" w:type="dxa"/>
            <w:vAlign w:val="center"/>
          </w:tcPr>
          <w:p w:rsidR="00B93898" w:rsidRDefault="00FD5190">
            <w:pPr>
              <w:jc w:val="left"/>
            </w:pPr>
            <w:r>
              <w:rPr>
                <w:color w:val="000000"/>
                <w:sz w:val="18"/>
                <w:szCs w:val="18"/>
              </w:rPr>
              <w:t>22,132.94</w:t>
            </w:r>
          </w:p>
        </w:tc>
      </w:tr>
      <w:tr w:rsidR="00B93898">
        <w:tc>
          <w:tcPr>
            <w:tcW w:w="1518" w:type="dxa"/>
            <w:vAlign w:val="center"/>
          </w:tcPr>
          <w:p w:rsidR="00B93898" w:rsidRDefault="00FD5190">
            <w:pPr>
              <w:jc w:val="left"/>
            </w:pPr>
            <w:r>
              <w:rPr>
                <w:color w:val="000000"/>
                <w:sz w:val="18"/>
                <w:szCs w:val="18"/>
              </w:rPr>
              <w:t>应交税费</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94,411.94</w:t>
            </w:r>
          </w:p>
        </w:tc>
        <w:tc>
          <w:tcPr>
            <w:tcW w:w="1446" w:type="dxa"/>
            <w:vAlign w:val="center"/>
          </w:tcPr>
          <w:p w:rsidR="00B93898" w:rsidRDefault="00FD5190">
            <w:pPr>
              <w:jc w:val="left"/>
            </w:pPr>
            <w:r>
              <w:rPr>
                <w:color w:val="000000"/>
                <w:sz w:val="18"/>
                <w:szCs w:val="18"/>
              </w:rPr>
              <w:t>94,411.94</w:t>
            </w:r>
          </w:p>
        </w:tc>
      </w:tr>
      <w:tr w:rsidR="00B93898">
        <w:tc>
          <w:tcPr>
            <w:tcW w:w="1518" w:type="dxa"/>
            <w:vAlign w:val="center"/>
          </w:tcPr>
          <w:p w:rsidR="00B93898" w:rsidRDefault="00FD5190">
            <w:pPr>
              <w:jc w:val="left"/>
            </w:pPr>
            <w:r>
              <w:rPr>
                <w:color w:val="000000"/>
                <w:sz w:val="18"/>
                <w:szCs w:val="18"/>
              </w:rPr>
              <w:t>应付利息</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20,259.31</w:t>
            </w:r>
          </w:p>
        </w:tc>
        <w:tc>
          <w:tcPr>
            <w:tcW w:w="1446" w:type="dxa"/>
            <w:vAlign w:val="center"/>
          </w:tcPr>
          <w:p w:rsidR="00B93898" w:rsidRDefault="00FD5190">
            <w:pPr>
              <w:jc w:val="left"/>
            </w:pPr>
            <w:r>
              <w:rPr>
                <w:color w:val="000000"/>
                <w:sz w:val="18"/>
                <w:szCs w:val="18"/>
              </w:rPr>
              <w:t>20,259.31</w:t>
            </w:r>
          </w:p>
        </w:tc>
      </w:tr>
      <w:tr w:rsidR="00B93898">
        <w:tc>
          <w:tcPr>
            <w:tcW w:w="1518" w:type="dxa"/>
            <w:vAlign w:val="center"/>
          </w:tcPr>
          <w:p w:rsidR="00B93898" w:rsidRDefault="00FD5190">
            <w:pPr>
              <w:jc w:val="left"/>
            </w:pPr>
            <w:r>
              <w:rPr>
                <w:color w:val="000000"/>
                <w:sz w:val="18"/>
                <w:szCs w:val="18"/>
              </w:rPr>
              <w:t>其他负债</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97,169.55</w:t>
            </w:r>
          </w:p>
        </w:tc>
        <w:tc>
          <w:tcPr>
            <w:tcW w:w="1446" w:type="dxa"/>
            <w:vAlign w:val="center"/>
          </w:tcPr>
          <w:p w:rsidR="00B93898" w:rsidRDefault="00FD5190">
            <w:pPr>
              <w:jc w:val="left"/>
            </w:pPr>
            <w:r>
              <w:rPr>
                <w:color w:val="000000"/>
                <w:sz w:val="18"/>
                <w:szCs w:val="18"/>
              </w:rPr>
              <w:t>97,169.55</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128,039,735.98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978,221.73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129,017,957.71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64,668,150.20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683,850,000.00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16,637,200.90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765,155,351.10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93898">
        <w:tc>
          <w:tcPr>
            <w:tcW w:w="1518" w:type="dxa"/>
            <w:vAlign w:val="center"/>
          </w:tcPr>
          <w:p w:rsidR="00B93898" w:rsidRDefault="00FD5190">
            <w:pPr>
              <w:jc w:val="left"/>
            </w:pPr>
            <w:r>
              <w:rPr>
                <w:color w:val="000000"/>
                <w:sz w:val="18"/>
                <w:szCs w:val="18"/>
              </w:rPr>
              <w:t>银行存款</w:t>
            </w:r>
          </w:p>
        </w:tc>
        <w:tc>
          <w:tcPr>
            <w:tcW w:w="1627" w:type="dxa"/>
            <w:vAlign w:val="center"/>
          </w:tcPr>
          <w:p w:rsidR="00B93898" w:rsidRDefault="00FD5190">
            <w:pPr>
              <w:jc w:val="left"/>
            </w:pPr>
            <w:r>
              <w:rPr>
                <w:color w:val="000000"/>
                <w:sz w:val="18"/>
                <w:szCs w:val="18"/>
              </w:rPr>
              <w:t>386,267.14</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386,267.14</w:t>
            </w:r>
          </w:p>
        </w:tc>
      </w:tr>
      <w:tr w:rsidR="00B93898">
        <w:tc>
          <w:tcPr>
            <w:tcW w:w="1518" w:type="dxa"/>
            <w:vAlign w:val="center"/>
          </w:tcPr>
          <w:p w:rsidR="00B93898" w:rsidRDefault="00FD5190">
            <w:pPr>
              <w:jc w:val="left"/>
            </w:pPr>
            <w:r>
              <w:rPr>
                <w:color w:val="000000"/>
                <w:sz w:val="18"/>
                <w:szCs w:val="18"/>
              </w:rPr>
              <w:t>结算备付金</w:t>
            </w:r>
          </w:p>
        </w:tc>
        <w:tc>
          <w:tcPr>
            <w:tcW w:w="1627" w:type="dxa"/>
            <w:vAlign w:val="center"/>
          </w:tcPr>
          <w:p w:rsidR="00B93898" w:rsidRDefault="00FD5190">
            <w:pPr>
              <w:jc w:val="left"/>
            </w:pPr>
            <w:r>
              <w:rPr>
                <w:color w:val="000000"/>
                <w:sz w:val="18"/>
                <w:szCs w:val="18"/>
              </w:rPr>
              <w:t>9,343.15</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9,343.15</w:t>
            </w:r>
          </w:p>
        </w:tc>
      </w:tr>
      <w:tr w:rsidR="00B93898">
        <w:tc>
          <w:tcPr>
            <w:tcW w:w="1518" w:type="dxa"/>
            <w:vAlign w:val="center"/>
          </w:tcPr>
          <w:p w:rsidR="00B93898" w:rsidRDefault="00FD5190">
            <w:pPr>
              <w:jc w:val="left"/>
            </w:pPr>
            <w:r>
              <w:rPr>
                <w:color w:val="000000"/>
                <w:sz w:val="18"/>
                <w:szCs w:val="18"/>
              </w:rPr>
              <w:t>存出保证金</w:t>
            </w:r>
          </w:p>
        </w:tc>
        <w:tc>
          <w:tcPr>
            <w:tcW w:w="1627" w:type="dxa"/>
            <w:vAlign w:val="center"/>
          </w:tcPr>
          <w:p w:rsidR="00B93898" w:rsidRDefault="00FD5190">
            <w:pPr>
              <w:jc w:val="left"/>
            </w:pPr>
            <w:r>
              <w:rPr>
                <w:color w:val="000000"/>
                <w:sz w:val="18"/>
                <w:szCs w:val="18"/>
              </w:rPr>
              <w:t>384.48</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384.48</w:t>
            </w:r>
          </w:p>
        </w:tc>
      </w:tr>
      <w:tr w:rsidR="00B93898">
        <w:tc>
          <w:tcPr>
            <w:tcW w:w="1518" w:type="dxa"/>
            <w:vAlign w:val="center"/>
          </w:tcPr>
          <w:p w:rsidR="00B93898" w:rsidRDefault="00FD5190">
            <w:pPr>
              <w:jc w:val="left"/>
            </w:pPr>
            <w:r>
              <w:rPr>
                <w:color w:val="000000"/>
                <w:sz w:val="18"/>
                <w:szCs w:val="18"/>
              </w:rPr>
              <w:t>交易性金融资产</w:t>
            </w:r>
          </w:p>
        </w:tc>
        <w:tc>
          <w:tcPr>
            <w:tcW w:w="1627" w:type="dxa"/>
            <w:vAlign w:val="center"/>
          </w:tcPr>
          <w:p w:rsidR="00B93898" w:rsidRDefault="00FD5190">
            <w:pPr>
              <w:jc w:val="left"/>
            </w:pPr>
            <w:r>
              <w:rPr>
                <w:color w:val="000000"/>
                <w:sz w:val="18"/>
                <w:szCs w:val="18"/>
              </w:rPr>
              <w:t>333,286,800.00</w:t>
            </w:r>
          </w:p>
        </w:tc>
        <w:tc>
          <w:tcPr>
            <w:tcW w:w="1627" w:type="dxa"/>
            <w:vAlign w:val="center"/>
          </w:tcPr>
          <w:p w:rsidR="00B93898" w:rsidRDefault="00FD5190">
            <w:pPr>
              <w:jc w:val="left"/>
            </w:pPr>
            <w:r>
              <w:rPr>
                <w:color w:val="000000"/>
                <w:sz w:val="18"/>
                <w:szCs w:val="18"/>
              </w:rPr>
              <w:t>521,342,000.00</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w:t>
            </w:r>
          </w:p>
        </w:tc>
        <w:tc>
          <w:tcPr>
            <w:tcW w:w="1446" w:type="dxa"/>
            <w:vAlign w:val="center"/>
          </w:tcPr>
          <w:p w:rsidR="00B93898" w:rsidRDefault="00FD5190">
            <w:pPr>
              <w:jc w:val="left"/>
            </w:pPr>
            <w:r>
              <w:rPr>
                <w:color w:val="000000"/>
                <w:sz w:val="18"/>
                <w:szCs w:val="18"/>
              </w:rPr>
              <w:t>854,628,800.00</w:t>
            </w:r>
          </w:p>
        </w:tc>
      </w:tr>
      <w:tr w:rsidR="00B93898">
        <w:tc>
          <w:tcPr>
            <w:tcW w:w="1518" w:type="dxa"/>
            <w:vAlign w:val="center"/>
          </w:tcPr>
          <w:p w:rsidR="00B93898" w:rsidRDefault="00FD5190">
            <w:pPr>
              <w:jc w:val="left"/>
            </w:pPr>
            <w:r>
              <w:rPr>
                <w:color w:val="000000"/>
                <w:sz w:val="18"/>
                <w:szCs w:val="18"/>
              </w:rPr>
              <w:t>应收利息</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19,593,096.46</w:t>
            </w:r>
          </w:p>
        </w:tc>
        <w:tc>
          <w:tcPr>
            <w:tcW w:w="1446" w:type="dxa"/>
            <w:vAlign w:val="center"/>
          </w:tcPr>
          <w:p w:rsidR="00B93898" w:rsidRDefault="00FD5190">
            <w:pPr>
              <w:jc w:val="left"/>
            </w:pPr>
            <w:r>
              <w:rPr>
                <w:color w:val="000000"/>
                <w:sz w:val="18"/>
                <w:szCs w:val="18"/>
              </w:rPr>
              <w:t>19,593,096.46</w:t>
            </w:r>
          </w:p>
        </w:tc>
      </w:tr>
      <w:tr w:rsidR="00B93898">
        <w:tc>
          <w:tcPr>
            <w:tcW w:w="1518" w:type="dxa"/>
            <w:vAlign w:val="center"/>
          </w:tcPr>
          <w:p w:rsidR="00B93898" w:rsidRDefault="00FD5190">
            <w:pPr>
              <w:jc w:val="left"/>
            </w:pPr>
            <w:r>
              <w:rPr>
                <w:color w:val="000000"/>
                <w:sz w:val="18"/>
                <w:szCs w:val="18"/>
              </w:rPr>
              <w:t>应收申购款</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left"/>
            </w:pPr>
            <w:r>
              <w:rPr>
                <w:color w:val="000000"/>
                <w:sz w:val="18"/>
                <w:szCs w:val="18"/>
              </w:rPr>
              <w:t>46,046.96</w:t>
            </w:r>
          </w:p>
        </w:tc>
        <w:tc>
          <w:tcPr>
            <w:tcW w:w="1446" w:type="dxa"/>
            <w:vAlign w:val="center"/>
          </w:tcPr>
          <w:p w:rsidR="00B93898" w:rsidRDefault="00FD5190">
            <w:pPr>
              <w:jc w:val="left"/>
            </w:pPr>
            <w:r>
              <w:rPr>
                <w:color w:val="000000"/>
                <w:sz w:val="18"/>
                <w:szCs w:val="18"/>
              </w:rPr>
              <w:t>46,046.96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333,682,794.77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521,342,000.00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19,639,143.42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874,663,938.19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93898">
        <w:tc>
          <w:tcPr>
            <w:tcW w:w="1518" w:type="dxa"/>
            <w:vAlign w:val="center"/>
          </w:tcPr>
          <w:p w:rsidR="00B93898" w:rsidRDefault="00FD5190">
            <w:pPr>
              <w:jc w:val="left"/>
            </w:pPr>
            <w:r>
              <w:rPr>
                <w:color w:val="000000"/>
                <w:sz w:val="18"/>
                <w:szCs w:val="18"/>
              </w:rPr>
              <w:t>卖出回购金融资产款</w:t>
            </w:r>
          </w:p>
        </w:tc>
        <w:tc>
          <w:tcPr>
            <w:tcW w:w="1627" w:type="dxa"/>
            <w:vAlign w:val="center"/>
          </w:tcPr>
          <w:p w:rsidR="00B93898" w:rsidRDefault="00FD5190">
            <w:pPr>
              <w:jc w:val="left"/>
            </w:pPr>
            <w:r>
              <w:rPr>
                <w:color w:val="000000"/>
                <w:sz w:val="18"/>
                <w:szCs w:val="18"/>
              </w:rPr>
              <w:t>244,301,313.54</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w:t>
            </w:r>
          </w:p>
        </w:tc>
        <w:tc>
          <w:tcPr>
            <w:tcW w:w="1446" w:type="dxa"/>
            <w:vAlign w:val="center"/>
          </w:tcPr>
          <w:p w:rsidR="00B93898" w:rsidRDefault="00FD5190">
            <w:pPr>
              <w:jc w:val="left"/>
            </w:pPr>
            <w:r>
              <w:rPr>
                <w:color w:val="000000"/>
                <w:sz w:val="18"/>
                <w:szCs w:val="18"/>
              </w:rPr>
              <w:t>244,301,313.54</w:t>
            </w:r>
          </w:p>
        </w:tc>
      </w:tr>
      <w:tr w:rsidR="00B93898">
        <w:tc>
          <w:tcPr>
            <w:tcW w:w="1518" w:type="dxa"/>
            <w:vAlign w:val="center"/>
          </w:tcPr>
          <w:p w:rsidR="00B93898" w:rsidRDefault="00FD5190">
            <w:pPr>
              <w:jc w:val="left"/>
            </w:pPr>
            <w:r>
              <w:rPr>
                <w:color w:val="000000"/>
                <w:sz w:val="18"/>
                <w:szCs w:val="18"/>
              </w:rPr>
              <w:t>应付赎回款</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31,119.52</w:t>
            </w:r>
          </w:p>
        </w:tc>
        <w:tc>
          <w:tcPr>
            <w:tcW w:w="1446" w:type="dxa"/>
            <w:vAlign w:val="center"/>
          </w:tcPr>
          <w:p w:rsidR="00B93898" w:rsidRDefault="00FD5190">
            <w:pPr>
              <w:jc w:val="left"/>
            </w:pPr>
            <w:r>
              <w:rPr>
                <w:color w:val="000000"/>
                <w:sz w:val="18"/>
                <w:szCs w:val="18"/>
              </w:rPr>
              <w:t>31,119.52</w:t>
            </w:r>
          </w:p>
        </w:tc>
      </w:tr>
      <w:tr w:rsidR="00B93898">
        <w:tc>
          <w:tcPr>
            <w:tcW w:w="1518" w:type="dxa"/>
            <w:vAlign w:val="center"/>
          </w:tcPr>
          <w:p w:rsidR="00B93898" w:rsidRDefault="00FD5190">
            <w:pPr>
              <w:jc w:val="left"/>
            </w:pPr>
            <w:r>
              <w:rPr>
                <w:color w:val="000000"/>
                <w:sz w:val="18"/>
                <w:szCs w:val="18"/>
              </w:rPr>
              <w:t>应付管理人报酬</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159,904.20</w:t>
            </w:r>
          </w:p>
        </w:tc>
        <w:tc>
          <w:tcPr>
            <w:tcW w:w="1446" w:type="dxa"/>
            <w:vAlign w:val="center"/>
          </w:tcPr>
          <w:p w:rsidR="00B93898" w:rsidRDefault="00FD5190">
            <w:pPr>
              <w:jc w:val="left"/>
            </w:pPr>
            <w:r>
              <w:rPr>
                <w:color w:val="000000"/>
                <w:sz w:val="18"/>
                <w:szCs w:val="18"/>
              </w:rPr>
              <w:t>159,904.20</w:t>
            </w:r>
          </w:p>
        </w:tc>
      </w:tr>
      <w:tr w:rsidR="00B93898">
        <w:tc>
          <w:tcPr>
            <w:tcW w:w="1518" w:type="dxa"/>
            <w:vAlign w:val="center"/>
          </w:tcPr>
          <w:p w:rsidR="00B93898" w:rsidRDefault="00FD5190">
            <w:pPr>
              <w:jc w:val="left"/>
            </w:pPr>
            <w:r>
              <w:rPr>
                <w:color w:val="000000"/>
                <w:sz w:val="18"/>
                <w:szCs w:val="18"/>
              </w:rPr>
              <w:t>应付托管费</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53,301.39</w:t>
            </w:r>
          </w:p>
        </w:tc>
        <w:tc>
          <w:tcPr>
            <w:tcW w:w="1446" w:type="dxa"/>
            <w:vAlign w:val="center"/>
          </w:tcPr>
          <w:p w:rsidR="00B93898" w:rsidRDefault="00FD5190">
            <w:pPr>
              <w:jc w:val="left"/>
            </w:pPr>
            <w:r>
              <w:rPr>
                <w:color w:val="000000"/>
                <w:sz w:val="18"/>
                <w:szCs w:val="18"/>
              </w:rPr>
              <w:t>53,301.39</w:t>
            </w:r>
          </w:p>
        </w:tc>
      </w:tr>
      <w:tr w:rsidR="00B93898">
        <w:tc>
          <w:tcPr>
            <w:tcW w:w="1518" w:type="dxa"/>
            <w:vAlign w:val="center"/>
          </w:tcPr>
          <w:p w:rsidR="00B93898" w:rsidRDefault="00FD5190">
            <w:pPr>
              <w:jc w:val="left"/>
            </w:pPr>
            <w:r>
              <w:rPr>
                <w:color w:val="000000"/>
                <w:sz w:val="18"/>
                <w:szCs w:val="18"/>
              </w:rPr>
              <w:t>应付销售服务费</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13,521.87</w:t>
            </w:r>
          </w:p>
        </w:tc>
        <w:tc>
          <w:tcPr>
            <w:tcW w:w="1446" w:type="dxa"/>
            <w:vAlign w:val="center"/>
          </w:tcPr>
          <w:p w:rsidR="00B93898" w:rsidRDefault="00FD5190">
            <w:pPr>
              <w:jc w:val="left"/>
            </w:pPr>
            <w:r>
              <w:rPr>
                <w:color w:val="000000"/>
                <w:sz w:val="18"/>
                <w:szCs w:val="18"/>
              </w:rPr>
              <w:t>13,521.87</w:t>
            </w:r>
          </w:p>
        </w:tc>
      </w:tr>
      <w:tr w:rsidR="00B93898">
        <w:tc>
          <w:tcPr>
            <w:tcW w:w="1518" w:type="dxa"/>
            <w:vAlign w:val="center"/>
          </w:tcPr>
          <w:p w:rsidR="00B93898" w:rsidRDefault="00FD5190">
            <w:pPr>
              <w:jc w:val="left"/>
            </w:pPr>
            <w:r>
              <w:rPr>
                <w:color w:val="000000"/>
                <w:sz w:val="18"/>
                <w:szCs w:val="18"/>
              </w:rPr>
              <w:t>应付交易费用</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29,261.20</w:t>
            </w:r>
          </w:p>
        </w:tc>
        <w:tc>
          <w:tcPr>
            <w:tcW w:w="1446" w:type="dxa"/>
            <w:vAlign w:val="center"/>
          </w:tcPr>
          <w:p w:rsidR="00B93898" w:rsidRDefault="00FD5190">
            <w:pPr>
              <w:jc w:val="left"/>
            </w:pPr>
            <w:r>
              <w:rPr>
                <w:color w:val="000000"/>
                <w:sz w:val="18"/>
                <w:szCs w:val="18"/>
              </w:rPr>
              <w:t>29,261.20</w:t>
            </w:r>
          </w:p>
        </w:tc>
      </w:tr>
      <w:tr w:rsidR="00B93898">
        <w:tc>
          <w:tcPr>
            <w:tcW w:w="1518" w:type="dxa"/>
            <w:vAlign w:val="center"/>
          </w:tcPr>
          <w:p w:rsidR="00B93898" w:rsidRDefault="00FD5190">
            <w:pPr>
              <w:jc w:val="left"/>
            </w:pPr>
            <w:r>
              <w:rPr>
                <w:color w:val="000000"/>
                <w:sz w:val="18"/>
                <w:szCs w:val="18"/>
              </w:rPr>
              <w:t>应交税费</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87,697.96</w:t>
            </w:r>
          </w:p>
        </w:tc>
        <w:tc>
          <w:tcPr>
            <w:tcW w:w="1446" w:type="dxa"/>
            <w:vAlign w:val="center"/>
          </w:tcPr>
          <w:p w:rsidR="00B93898" w:rsidRDefault="00FD5190">
            <w:pPr>
              <w:jc w:val="left"/>
            </w:pPr>
            <w:r>
              <w:rPr>
                <w:color w:val="000000"/>
                <w:sz w:val="18"/>
                <w:szCs w:val="18"/>
              </w:rPr>
              <w:t>87,697.96</w:t>
            </w:r>
          </w:p>
        </w:tc>
      </w:tr>
      <w:tr w:rsidR="00B93898">
        <w:tc>
          <w:tcPr>
            <w:tcW w:w="1518" w:type="dxa"/>
            <w:vAlign w:val="center"/>
          </w:tcPr>
          <w:p w:rsidR="00B93898" w:rsidRDefault="00FD5190">
            <w:pPr>
              <w:jc w:val="left"/>
            </w:pPr>
            <w:r>
              <w:rPr>
                <w:color w:val="000000"/>
                <w:sz w:val="18"/>
                <w:szCs w:val="18"/>
              </w:rPr>
              <w:t>应付利息</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172,847.21</w:t>
            </w:r>
          </w:p>
        </w:tc>
        <w:tc>
          <w:tcPr>
            <w:tcW w:w="1446" w:type="dxa"/>
            <w:vAlign w:val="center"/>
          </w:tcPr>
          <w:p w:rsidR="00B93898" w:rsidRDefault="00FD5190">
            <w:pPr>
              <w:jc w:val="left"/>
            </w:pPr>
            <w:r>
              <w:rPr>
                <w:color w:val="000000"/>
                <w:sz w:val="18"/>
                <w:szCs w:val="18"/>
              </w:rPr>
              <w:t>172,847.21</w:t>
            </w:r>
          </w:p>
        </w:tc>
      </w:tr>
      <w:tr w:rsidR="00B93898">
        <w:tc>
          <w:tcPr>
            <w:tcW w:w="1518" w:type="dxa"/>
            <w:vAlign w:val="center"/>
          </w:tcPr>
          <w:p w:rsidR="00B93898" w:rsidRDefault="00FD5190">
            <w:pPr>
              <w:jc w:val="left"/>
            </w:pPr>
            <w:r>
              <w:rPr>
                <w:color w:val="000000"/>
                <w:sz w:val="18"/>
                <w:szCs w:val="18"/>
              </w:rPr>
              <w:t>其他负债</w:t>
            </w:r>
          </w:p>
        </w:tc>
        <w:tc>
          <w:tcPr>
            <w:tcW w:w="1627" w:type="dxa"/>
            <w:vAlign w:val="center"/>
          </w:tcPr>
          <w:p w:rsidR="00B93898" w:rsidRDefault="00FD5190">
            <w:pPr>
              <w:jc w:val="left"/>
            </w:pPr>
            <w:r>
              <w:rPr>
                <w:color w:val="000000"/>
                <w:sz w:val="18"/>
                <w:szCs w:val="18"/>
              </w:rPr>
              <w:t>-</w:t>
            </w:r>
          </w:p>
        </w:tc>
        <w:tc>
          <w:tcPr>
            <w:tcW w:w="1627" w:type="dxa"/>
            <w:vAlign w:val="center"/>
          </w:tcPr>
          <w:p w:rsidR="00B93898" w:rsidRDefault="00FD5190">
            <w:pPr>
              <w:jc w:val="left"/>
            </w:pPr>
            <w:r>
              <w:rPr>
                <w:color w:val="000000"/>
                <w:sz w:val="18"/>
                <w:szCs w:val="18"/>
              </w:rPr>
              <w:t>-</w:t>
            </w:r>
          </w:p>
        </w:tc>
        <w:tc>
          <w:tcPr>
            <w:tcW w:w="1491" w:type="dxa"/>
            <w:vAlign w:val="center"/>
          </w:tcPr>
          <w:p w:rsidR="00B93898" w:rsidRDefault="00FD5190">
            <w:pPr>
              <w:jc w:val="left"/>
            </w:pPr>
            <w:r>
              <w:rPr>
                <w:color w:val="000000"/>
                <w:sz w:val="18"/>
                <w:szCs w:val="18"/>
              </w:rPr>
              <w:t>-</w:t>
            </w:r>
          </w:p>
        </w:tc>
        <w:tc>
          <w:tcPr>
            <w:tcW w:w="1289" w:type="dxa"/>
            <w:vAlign w:val="center"/>
          </w:tcPr>
          <w:p w:rsidR="00B93898" w:rsidRDefault="00FD5190">
            <w:pPr>
              <w:jc w:val="center"/>
            </w:pPr>
            <w:r>
              <w:rPr>
                <w:color w:val="000000"/>
                <w:sz w:val="18"/>
                <w:szCs w:val="18"/>
              </w:rPr>
              <w:t>129,349.22</w:t>
            </w:r>
          </w:p>
        </w:tc>
        <w:tc>
          <w:tcPr>
            <w:tcW w:w="1446" w:type="dxa"/>
            <w:vAlign w:val="center"/>
          </w:tcPr>
          <w:p w:rsidR="00B93898" w:rsidRDefault="00FD5190">
            <w:pPr>
              <w:jc w:val="left"/>
            </w:pPr>
            <w:r>
              <w:rPr>
                <w:color w:val="000000"/>
                <w:sz w:val="18"/>
                <w:szCs w:val="18"/>
              </w:rPr>
              <w:t>129,349.22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244,301,313.54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677,002.57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244,978,316.11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89,381,481.23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521,342,000.00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18,962,140.85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629,685,622.08</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93898">
        <w:tc>
          <w:tcPr>
            <w:tcW w:w="851" w:type="dxa"/>
            <w:vAlign w:val="center"/>
          </w:tcPr>
          <w:p w:rsidR="00B93898" w:rsidRDefault="00FD5190">
            <w:pPr>
              <w:jc w:val="left"/>
            </w:pPr>
            <w:r>
              <w:rPr>
                <w:color w:val="000000"/>
                <w:sz w:val="24"/>
              </w:rPr>
              <w:t>假设</w:t>
            </w:r>
          </w:p>
        </w:tc>
        <w:tc>
          <w:tcPr>
            <w:tcW w:w="8147" w:type="dxa"/>
            <w:gridSpan w:val="3"/>
            <w:vAlign w:val="center"/>
          </w:tcPr>
          <w:p w:rsidR="00B93898" w:rsidRDefault="00FD5190">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B93898">
        <w:tc>
          <w:tcPr>
            <w:tcW w:w="852" w:type="dxa"/>
            <w:vMerge/>
          </w:tcPr>
          <w:p w:rsidR="00B93898" w:rsidRDefault="00B93898"/>
        </w:tc>
        <w:tc>
          <w:tcPr>
            <w:tcW w:w="2550" w:type="dxa"/>
            <w:vAlign w:val="center"/>
          </w:tcPr>
          <w:p w:rsidR="00B93898" w:rsidRDefault="00FD5190">
            <w:pPr>
              <w:jc w:val="left"/>
            </w:pPr>
            <w:r>
              <w:rPr>
                <w:color w:val="000000"/>
                <w:sz w:val="24"/>
              </w:rPr>
              <w:t>市场利率下降</w:t>
            </w:r>
            <w:r>
              <w:rPr>
                <w:color w:val="000000"/>
                <w:sz w:val="24"/>
              </w:rPr>
              <w:t>25</w:t>
            </w:r>
            <w:r>
              <w:rPr>
                <w:color w:val="000000"/>
                <w:sz w:val="24"/>
              </w:rPr>
              <w:t>个基点</w:t>
            </w:r>
          </w:p>
        </w:tc>
        <w:tc>
          <w:tcPr>
            <w:tcW w:w="2693" w:type="dxa"/>
            <w:vAlign w:val="center"/>
          </w:tcPr>
          <w:p w:rsidR="00B93898" w:rsidRDefault="00FD5190">
            <w:pPr>
              <w:jc w:val="right"/>
            </w:pPr>
            <w:r>
              <w:rPr>
                <w:color w:val="000000"/>
                <w:sz w:val="24"/>
              </w:rPr>
              <w:t>增加约</w:t>
            </w:r>
            <w:r>
              <w:rPr>
                <w:color w:val="000000"/>
                <w:sz w:val="24"/>
              </w:rPr>
              <w:t>333</w:t>
            </w:r>
          </w:p>
        </w:tc>
        <w:tc>
          <w:tcPr>
            <w:tcW w:w="2903" w:type="dxa"/>
            <w:vAlign w:val="center"/>
          </w:tcPr>
          <w:p w:rsidR="00B93898" w:rsidRDefault="00FD5190">
            <w:pPr>
              <w:jc w:val="right"/>
            </w:pPr>
            <w:r>
              <w:rPr>
                <w:color w:val="000000"/>
                <w:sz w:val="24"/>
              </w:rPr>
              <w:t>增加约</w:t>
            </w:r>
            <w:r>
              <w:rPr>
                <w:color w:val="000000"/>
                <w:sz w:val="24"/>
              </w:rPr>
              <w:t>316</w:t>
            </w:r>
          </w:p>
        </w:tc>
      </w:tr>
      <w:tr w:rsidR="00B93898">
        <w:tc>
          <w:tcPr>
            <w:tcW w:w="852" w:type="dxa"/>
            <w:vMerge/>
          </w:tcPr>
          <w:p w:rsidR="00B93898" w:rsidRDefault="00B93898"/>
        </w:tc>
        <w:tc>
          <w:tcPr>
            <w:tcW w:w="2550" w:type="dxa"/>
            <w:vAlign w:val="center"/>
          </w:tcPr>
          <w:p w:rsidR="00B93898" w:rsidRDefault="00FD5190">
            <w:pPr>
              <w:jc w:val="left"/>
            </w:pPr>
            <w:r>
              <w:rPr>
                <w:color w:val="000000"/>
                <w:sz w:val="24"/>
              </w:rPr>
              <w:t>市场利率上升</w:t>
            </w:r>
            <w:r>
              <w:rPr>
                <w:color w:val="000000"/>
                <w:sz w:val="24"/>
              </w:rPr>
              <w:t>25</w:t>
            </w:r>
            <w:r>
              <w:rPr>
                <w:color w:val="000000"/>
                <w:sz w:val="24"/>
              </w:rPr>
              <w:t>个基点</w:t>
            </w:r>
          </w:p>
        </w:tc>
        <w:tc>
          <w:tcPr>
            <w:tcW w:w="2693" w:type="dxa"/>
            <w:vAlign w:val="center"/>
          </w:tcPr>
          <w:p w:rsidR="00B93898" w:rsidRDefault="00FD5190">
            <w:pPr>
              <w:jc w:val="right"/>
            </w:pPr>
            <w:r>
              <w:rPr>
                <w:color w:val="000000"/>
                <w:sz w:val="24"/>
              </w:rPr>
              <w:t>减少约</w:t>
            </w:r>
            <w:r>
              <w:rPr>
                <w:color w:val="000000"/>
                <w:sz w:val="24"/>
              </w:rPr>
              <w:t>330</w:t>
            </w:r>
          </w:p>
        </w:tc>
        <w:tc>
          <w:tcPr>
            <w:tcW w:w="2903" w:type="dxa"/>
            <w:vAlign w:val="center"/>
          </w:tcPr>
          <w:p w:rsidR="00B93898" w:rsidRDefault="00FD5190">
            <w:pPr>
              <w:jc w:val="right"/>
            </w:pPr>
            <w:r>
              <w:rPr>
                <w:color w:val="000000"/>
                <w:sz w:val="24"/>
              </w:rPr>
              <w:t>减少约</w:t>
            </w:r>
            <w:r>
              <w:rPr>
                <w:color w:val="000000"/>
                <w:sz w:val="24"/>
              </w:rPr>
              <w:t>313</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0772"/>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0773"/>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876,041,400.00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97.97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876,041,400.00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97.97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513,065.13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17,618,843.68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1.97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894,173,308.81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17810774"/>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17810775"/>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17810776"/>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17810777"/>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17810778"/>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70"/>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17810779"/>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500,400.00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0.07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40,053,000.00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40,053,000.00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835,488,000.00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109.19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876,041,400.00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114.49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810780"/>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4"/>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B93898">
        <w:tc>
          <w:tcPr>
            <w:tcW w:w="1320" w:type="dxa"/>
            <w:vAlign w:val="center"/>
          </w:tcPr>
          <w:p w:rsidR="00B93898" w:rsidRDefault="00FD5190">
            <w:pPr>
              <w:jc w:val="center"/>
            </w:pPr>
            <w:r>
              <w:rPr>
                <w:color w:val="000000"/>
                <w:sz w:val="24"/>
              </w:rPr>
              <w:t>1</w:t>
            </w:r>
          </w:p>
        </w:tc>
        <w:tc>
          <w:tcPr>
            <w:tcW w:w="1382" w:type="dxa"/>
            <w:vAlign w:val="center"/>
          </w:tcPr>
          <w:p w:rsidR="00B93898" w:rsidRDefault="00FD5190">
            <w:pPr>
              <w:jc w:val="center"/>
            </w:pPr>
            <w:r>
              <w:rPr>
                <w:color w:val="000000"/>
                <w:sz w:val="24"/>
              </w:rPr>
              <w:t>101764041</w:t>
            </w:r>
          </w:p>
        </w:tc>
        <w:tc>
          <w:tcPr>
            <w:tcW w:w="1353" w:type="dxa"/>
            <w:vAlign w:val="center"/>
          </w:tcPr>
          <w:p w:rsidR="00B93898" w:rsidRDefault="00FD5190">
            <w:pPr>
              <w:jc w:val="center"/>
            </w:pPr>
            <w:r>
              <w:rPr>
                <w:color w:val="000000"/>
                <w:sz w:val="24"/>
              </w:rPr>
              <w:t>17</w:t>
            </w:r>
            <w:r>
              <w:rPr>
                <w:color w:val="000000"/>
                <w:sz w:val="24"/>
              </w:rPr>
              <w:t>浦口城乡</w:t>
            </w:r>
            <w:r>
              <w:rPr>
                <w:color w:val="000000"/>
                <w:sz w:val="24"/>
              </w:rPr>
              <w:t>MTN001</w:t>
            </w:r>
          </w:p>
        </w:tc>
        <w:tc>
          <w:tcPr>
            <w:tcW w:w="1505" w:type="dxa"/>
            <w:vAlign w:val="center"/>
          </w:tcPr>
          <w:p w:rsidR="00B93898" w:rsidRDefault="00FD5190">
            <w:pPr>
              <w:jc w:val="right"/>
            </w:pPr>
            <w:r>
              <w:rPr>
                <w:color w:val="000000"/>
                <w:sz w:val="24"/>
              </w:rPr>
              <w:t>600,000</w:t>
            </w:r>
          </w:p>
        </w:tc>
        <w:tc>
          <w:tcPr>
            <w:tcW w:w="1737" w:type="dxa"/>
            <w:vAlign w:val="center"/>
          </w:tcPr>
          <w:p w:rsidR="00B93898" w:rsidRDefault="00FD5190">
            <w:pPr>
              <w:jc w:val="right"/>
            </w:pPr>
            <w:r>
              <w:rPr>
                <w:color w:val="000000"/>
                <w:sz w:val="24"/>
              </w:rPr>
              <w:t>61,338,000.00</w:t>
            </w:r>
          </w:p>
        </w:tc>
        <w:tc>
          <w:tcPr>
            <w:tcW w:w="1701" w:type="dxa"/>
            <w:vAlign w:val="center"/>
          </w:tcPr>
          <w:p w:rsidR="00B93898" w:rsidRDefault="00FD5190">
            <w:pPr>
              <w:jc w:val="right"/>
            </w:pPr>
            <w:r>
              <w:rPr>
                <w:color w:val="000000"/>
                <w:sz w:val="24"/>
              </w:rPr>
              <w:t>8.02</w:t>
            </w:r>
          </w:p>
        </w:tc>
      </w:tr>
      <w:tr w:rsidR="00B93898">
        <w:tc>
          <w:tcPr>
            <w:tcW w:w="1320" w:type="dxa"/>
            <w:vAlign w:val="center"/>
          </w:tcPr>
          <w:p w:rsidR="00B93898" w:rsidRDefault="00FD5190">
            <w:pPr>
              <w:jc w:val="center"/>
            </w:pPr>
            <w:r>
              <w:rPr>
                <w:color w:val="000000"/>
                <w:sz w:val="24"/>
              </w:rPr>
              <w:t>2</w:t>
            </w:r>
          </w:p>
        </w:tc>
        <w:tc>
          <w:tcPr>
            <w:tcW w:w="1382" w:type="dxa"/>
            <w:vAlign w:val="center"/>
          </w:tcPr>
          <w:p w:rsidR="00B93898" w:rsidRDefault="00FD5190">
            <w:pPr>
              <w:jc w:val="center"/>
            </w:pPr>
            <w:r>
              <w:rPr>
                <w:color w:val="000000"/>
                <w:sz w:val="24"/>
              </w:rPr>
              <w:t>101661014</w:t>
            </w:r>
          </w:p>
        </w:tc>
        <w:tc>
          <w:tcPr>
            <w:tcW w:w="1353" w:type="dxa"/>
            <w:vAlign w:val="center"/>
          </w:tcPr>
          <w:p w:rsidR="00B93898" w:rsidRDefault="00FD5190">
            <w:pPr>
              <w:jc w:val="center"/>
            </w:pPr>
            <w:r>
              <w:rPr>
                <w:color w:val="000000"/>
                <w:sz w:val="24"/>
              </w:rPr>
              <w:t>16</w:t>
            </w:r>
            <w:r>
              <w:rPr>
                <w:color w:val="000000"/>
                <w:sz w:val="24"/>
              </w:rPr>
              <w:t>绵阳交通</w:t>
            </w:r>
            <w:r>
              <w:rPr>
                <w:color w:val="000000"/>
                <w:sz w:val="24"/>
              </w:rPr>
              <w:t>MTN001</w:t>
            </w:r>
          </w:p>
        </w:tc>
        <w:tc>
          <w:tcPr>
            <w:tcW w:w="1505" w:type="dxa"/>
            <w:vAlign w:val="center"/>
          </w:tcPr>
          <w:p w:rsidR="00B93898" w:rsidRDefault="00FD5190">
            <w:pPr>
              <w:jc w:val="right"/>
            </w:pPr>
            <w:r>
              <w:rPr>
                <w:color w:val="000000"/>
                <w:sz w:val="24"/>
              </w:rPr>
              <w:t>500,000</w:t>
            </w:r>
          </w:p>
        </w:tc>
        <w:tc>
          <w:tcPr>
            <w:tcW w:w="1737" w:type="dxa"/>
            <w:vAlign w:val="center"/>
          </w:tcPr>
          <w:p w:rsidR="00B93898" w:rsidRDefault="00FD5190">
            <w:pPr>
              <w:jc w:val="right"/>
            </w:pPr>
            <w:r>
              <w:rPr>
                <w:color w:val="000000"/>
                <w:sz w:val="24"/>
              </w:rPr>
              <w:t>49,935,000.00</w:t>
            </w:r>
          </w:p>
        </w:tc>
        <w:tc>
          <w:tcPr>
            <w:tcW w:w="1701" w:type="dxa"/>
            <w:vAlign w:val="center"/>
          </w:tcPr>
          <w:p w:rsidR="00B93898" w:rsidRDefault="00FD5190">
            <w:pPr>
              <w:jc w:val="right"/>
            </w:pPr>
            <w:r>
              <w:rPr>
                <w:color w:val="000000"/>
                <w:sz w:val="24"/>
              </w:rPr>
              <w:t>6.53</w:t>
            </w:r>
          </w:p>
        </w:tc>
      </w:tr>
      <w:tr w:rsidR="00B93898">
        <w:tc>
          <w:tcPr>
            <w:tcW w:w="1320" w:type="dxa"/>
            <w:vAlign w:val="center"/>
          </w:tcPr>
          <w:p w:rsidR="00B93898" w:rsidRDefault="00FD5190">
            <w:pPr>
              <w:jc w:val="center"/>
            </w:pPr>
            <w:r>
              <w:rPr>
                <w:color w:val="000000"/>
                <w:sz w:val="24"/>
              </w:rPr>
              <w:t>3</w:t>
            </w:r>
          </w:p>
        </w:tc>
        <w:tc>
          <w:tcPr>
            <w:tcW w:w="1382" w:type="dxa"/>
            <w:vAlign w:val="center"/>
          </w:tcPr>
          <w:p w:rsidR="00B93898" w:rsidRDefault="00FD5190">
            <w:pPr>
              <w:jc w:val="center"/>
            </w:pPr>
            <w:r>
              <w:rPr>
                <w:color w:val="000000"/>
                <w:sz w:val="24"/>
              </w:rPr>
              <w:t>101800285</w:t>
            </w:r>
          </w:p>
        </w:tc>
        <w:tc>
          <w:tcPr>
            <w:tcW w:w="1353" w:type="dxa"/>
            <w:vAlign w:val="center"/>
          </w:tcPr>
          <w:p w:rsidR="00B93898" w:rsidRDefault="00FD5190">
            <w:pPr>
              <w:jc w:val="center"/>
            </w:pPr>
            <w:r>
              <w:rPr>
                <w:color w:val="000000"/>
                <w:sz w:val="24"/>
              </w:rPr>
              <w:t>18</w:t>
            </w:r>
            <w:r>
              <w:rPr>
                <w:color w:val="000000"/>
                <w:sz w:val="24"/>
              </w:rPr>
              <w:t>新余城建</w:t>
            </w:r>
            <w:r>
              <w:rPr>
                <w:color w:val="000000"/>
                <w:sz w:val="24"/>
              </w:rPr>
              <w:t>MTN001</w:t>
            </w:r>
          </w:p>
        </w:tc>
        <w:tc>
          <w:tcPr>
            <w:tcW w:w="1505" w:type="dxa"/>
            <w:vAlign w:val="center"/>
          </w:tcPr>
          <w:p w:rsidR="00B93898" w:rsidRDefault="00FD5190">
            <w:pPr>
              <w:jc w:val="right"/>
            </w:pPr>
            <w:r>
              <w:rPr>
                <w:color w:val="000000"/>
                <w:sz w:val="24"/>
              </w:rPr>
              <w:t>400,000</w:t>
            </w:r>
          </w:p>
        </w:tc>
        <w:tc>
          <w:tcPr>
            <w:tcW w:w="1737" w:type="dxa"/>
            <w:vAlign w:val="center"/>
          </w:tcPr>
          <w:p w:rsidR="00B93898" w:rsidRDefault="00FD5190">
            <w:pPr>
              <w:jc w:val="right"/>
            </w:pPr>
            <w:r>
              <w:rPr>
                <w:color w:val="000000"/>
                <w:sz w:val="24"/>
              </w:rPr>
              <w:t>41,572,000.00</w:t>
            </w:r>
          </w:p>
        </w:tc>
        <w:tc>
          <w:tcPr>
            <w:tcW w:w="1701" w:type="dxa"/>
            <w:vAlign w:val="center"/>
          </w:tcPr>
          <w:p w:rsidR="00B93898" w:rsidRDefault="00FD5190">
            <w:pPr>
              <w:jc w:val="right"/>
            </w:pPr>
            <w:r>
              <w:rPr>
                <w:color w:val="000000"/>
                <w:sz w:val="24"/>
              </w:rPr>
              <w:t>5.43</w:t>
            </w:r>
          </w:p>
        </w:tc>
      </w:tr>
      <w:tr w:rsidR="00B93898">
        <w:tc>
          <w:tcPr>
            <w:tcW w:w="1320" w:type="dxa"/>
            <w:vAlign w:val="center"/>
          </w:tcPr>
          <w:p w:rsidR="00B93898" w:rsidRDefault="00FD5190">
            <w:pPr>
              <w:jc w:val="center"/>
            </w:pPr>
            <w:r>
              <w:rPr>
                <w:color w:val="000000"/>
                <w:sz w:val="24"/>
              </w:rPr>
              <w:t>4</w:t>
            </w:r>
          </w:p>
        </w:tc>
        <w:tc>
          <w:tcPr>
            <w:tcW w:w="1382" w:type="dxa"/>
            <w:vAlign w:val="center"/>
          </w:tcPr>
          <w:p w:rsidR="00B93898" w:rsidRDefault="00FD5190">
            <w:pPr>
              <w:jc w:val="center"/>
            </w:pPr>
            <w:r>
              <w:rPr>
                <w:color w:val="000000"/>
                <w:sz w:val="24"/>
              </w:rPr>
              <w:t>101760007</w:t>
            </w:r>
          </w:p>
        </w:tc>
        <w:tc>
          <w:tcPr>
            <w:tcW w:w="1353" w:type="dxa"/>
            <w:vAlign w:val="center"/>
          </w:tcPr>
          <w:p w:rsidR="00B93898" w:rsidRDefault="00FD5190">
            <w:pPr>
              <w:jc w:val="center"/>
            </w:pPr>
            <w:r>
              <w:rPr>
                <w:color w:val="000000"/>
                <w:sz w:val="24"/>
              </w:rPr>
              <w:t>17</w:t>
            </w:r>
            <w:r>
              <w:rPr>
                <w:color w:val="000000"/>
                <w:sz w:val="24"/>
              </w:rPr>
              <w:t>象屿</w:t>
            </w:r>
            <w:r>
              <w:rPr>
                <w:color w:val="000000"/>
                <w:sz w:val="24"/>
              </w:rPr>
              <w:t>MTN001</w:t>
            </w:r>
          </w:p>
        </w:tc>
        <w:tc>
          <w:tcPr>
            <w:tcW w:w="1505" w:type="dxa"/>
            <w:vAlign w:val="center"/>
          </w:tcPr>
          <w:p w:rsidR="00B93898" w:rsidRDefault="00FD5190">
            <w:pPr>
              <w:jc w:val="right"/>
            </w:pPr>
            <w:r>
              <w:rPr>
                <w:color w:val="000000"/>
                <w:sz w:val="24"/>
              </w:rPr>
              <w:t>400,000</w:t>
            </w:r>
          </w:p>
        </w:tc>
        <w:tc>
          <w:tcPr>
            <w:tcW w:w="1737" w:type="dxa"/>
            <w:vAlign w:val="center"/>
          </w:tcPr>
          <w:p w:rsidR="00B93898" w:rsidRDefault="00FD5190">
            <w:pPr>
              <w:jc w:val="right"/>
            </w:pPr>
            <w:r>
              <w:rPr>
                <w:color w:val="000000"/>
                <w:sz w:val="24"/>
              </w:rPr>
              <w:t>40,516,000.00</w:t>
            </w:r>
          </w:p>
        </w:tc>
        <w:tc>
          <w:tcPr>
            <w:tcW w:w="1701" w:type="dxa"/>
            <w:vAlign w:val="center"/>
          </w:tcPr>
          <w:p w:rsidR="00B93898" w:rsidRDefault="00FD5190">
            <w:pPr>
              <w:jc w:val="right"/>
            </w:pPr>
            <w:r>
              <w:rPr>
                <w:color w:val="000000"/>
                <w:sz w:val="24"/>
              </w:rPr>
              <w:t>5.30</w:t>
            </w:r>
          </w:p>
        </w:tc>
      </w:tr>
      <w:tr w:rsidR="00B93898">
        <w:tc>
          <w:tcPr>
            <w:tcW w:w="1320" w:type="dxa"/>
            <w:vAlign w:val="center"/>
          </w:tcPr>
          <w:p w:rsidR="00B93898" w:rsidRDefault="00FD5190">
            <w:pPr>
              <w:jc w:val="center"/>
            </w:pPr>
            <w:r>
              <w:rPr>
                <w:color w:val="000000"/>
                <w:sz w:val="24"/>
              </w:rPr>
              <w:t>5</w:t>
            </w:r>
          </w:p>
        </w:tc>
        <w:tc>
          <w:tcPr>
            <w:tcW w:w="1382" w:type="dxa"/>
            <w:vAlign w:val="center"/>
          </w:tcPr>
          <w:p w:rsidR="00B93898" w:rsidRDefault="00FD5190">
            <w:pPr>
              <w:jc w:val="center"/>
            </w:pPr>
            <w:r>
              <w:rPr>
                <w:color w:val="000000"/>
                <w:sz w:val="24"/>
              </w:rPr>
              <w:t>101652045</w:t>
            </w:r>
          </w:p>
        </w:tc>
        <w:tc>
          <w:tcPr>
            <w:tcW w:w="1353" w:type="dxa"/>
            <w:vAlign w:val="center"/>
          </w:tcPr>
          <w:p w:rsidR="00B93898" w:rsidRDefault="00FD5190">
            <w:pPr>
              <w:jc w:val="center"/>
            </w:pPr>
            <w:r>
              <w:rPr>
                <w:color w:val="000000"/>
                <w:sz w:val="24"/>
              </w:rPr>
              <w:t>16</w:t>
            </w:r>
            <w:r>
              <w:rPr>
                <w:color w:val="000000"/>
                <w:sz w:val="24"/>
              </w:rPr>
              <w:t>许继</w:t>
            </w:r>
            <w:r>
              <w:rPr>
                <w:color w:val="000000"/>
                <w:sz w:val="24"/>
              </w:rPr>
              <w:t>MTN001</w:t>
            </w:r>
          </w:p>
        </w:tc>
        <w:tc>
          <w:tcPr>
            <w:tcW w:w="1505" w:type="dxa"/>
            <w:vAlign w:val="center"/>
          </w:tcPr>
          <w:p w:rsidR="00B93898" w:rsidRDefault="00FD5190">
            <w:pPr>
              <w:jc w:val="right"/>
            </w:pPr>
            <w:r>
              <w:rPr>
                <w:color w:val="000000"/>
                <w:sz w:val="24"/>
              </w:rPr>
              <w:t>400,000</w:t>
            </w:r>
          </w:p>
        </w:tc>
        <w:tc>
          <w:tcPr>
            <w:tcW w:w="1737" w:type="dxa"/>
            <w:vAlign w:val="center"/>
          </w:tcPr>
          <w:p w:rsidR="00B93898" w:rsidRDefault="00FD5190">
            <w:pPr>
              <w:jc w:val="right"/>
            </w:pPr>
            <w:r>
              <w:rPr>
                <w:color w:val="000000"/>
                <w:sz w:val="24"/>
              </w:rPr>
              <w:t>40,160,000.00</w:t>
            </w:r>
          </w:p>
        </w:tc>
        <w:tc>
          <w:tcPr>
            <w:tcW w:w="1701" w:type="dxa"/>
            <w:vAlign w:val="center"/>
          </w:tcPr>
          <w:p w:rsidR="00B93898" w:rsidRDefault="00FD5190">
            <w:pPr>
              <w:jc w:val="right"/>
            </w:pPr>
            <w:r>
              <w:rPr>
                <w:color w:val="000000"/>
                <w:sz w:val="24"/>
              </w:rPr>
              <w:t>5.25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10781"/>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17810782"/>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0783"/>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810784"/>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17810785"/>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10786"/>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3,421.05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16,486,387.48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1,129,035.15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17,618,843.68</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0787"/>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17810788"/>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交银裕隆纯债债券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10,271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56,681.46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517,028,211.18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88.81%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65,147,041.69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11.19%</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交银裕隆纯债债券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312,140.34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76,091,431.51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85.53%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12,868,564.80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14.47%</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10,556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63,578.56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593,119,642.69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88.38%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78,015,606.49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11.62%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17810789"/>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交银裕隆纯债债券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41,199.65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交银裕隆纯债债券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1,573.00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42,772.65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17810790"/>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交银裕隆纯债债券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0791"/>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交银裕隆纯债债券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交银裕隆纯债债券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28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200,012,700.84</w:t>
            </w:r>
          </w:p>
        </w:tc>
        <w:tc>
          <w:tcPr>
            <w:tcW w:w="1615" w:type="pct"/>
            <w:vAlign w:val="center"/>
          </w:tcPr>
          <w:p w:rsidR="001548F9" w:rsidRPr="001B7979" w:rsidRDefault="001548F9" w:rsidP="00571B8A">
            <w:pPr>
              <w:spacing w:before="29" w:line="288" w:lineRule="auto"/>
              <w:jc w:val="right"/>
              <w:rPr>
                <w:sz w:val="24"/>
              </w:rPr>
            </w:pPr>
            <w:r w:rsidRPr="001B7979">
              <w:rPr>
                <w:sz w:val="24"/>
              </w:rPr>
              <w:t>3,782.08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530,090,316.69</w:t>
            </w:r>
          </w:p>
        </w:tc>
        <w:tc>
          <w:tcPr>
            <w:tcW w:w="1615" w:type="pct"/>
            <w:vAlign w:val="center"/>
          </w:tcPr>
          <w:p w:rsidR="001548F9" w:rsidRPr="001B7979" w:rsidRDefault="001548F9" w:rsidP="00571B8A">
            <w:pPr>
              <w:spacing w:before="29" w:line="288" w:lineRule="auto"/>
              <w:jc w:val="right"/>
              <w:rPr>
                <w:sz w:val="24"/>
              </w:rPr>
            </w:pPr>
            <w:r w:rsidRPr="001B7979">
              <w:rPr>
                <w:sz w:val="24"/>
              </w:rPr>
              <w:t>35,750,027.30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610,816,473.59</w:t>
            </w:r>
          </w:p>
        </w:tc>
        <w:tc>
          <w:tcPr>
            <w:tcW w:w="1615" w:type="pct"/>
            <w:vAlign w:val="center"/>
          </w:tcPr>
          <w:p w:rsidR="001548F9" w:rsidRPr="001B7979" w:rsidRDefault="001548F9" w:rsidP="00571B8A">
            <w:pPr>
              <w:spacing w:before="29" w:line="288" w:lineRule="auto"/>
              <w:jc w:val="right"/>
              <w:rPr>
                <w:sz w:val="24"/>
              </w:rPr>
            </w:pPr>
            <w:r w:rsidRPr="001B7979">
              <w:rPr>
                <w:sz w:val="24"/>
              </w:rPr>
              <w:t>58,568,502.63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558,731,537.41</w:t>
            </w:r>
          </w:p>
        </w:tc>
        <w:tc>
          <w:tcPr>
            <w:tcW w:w="1615" w:type="pct"/>
            <w:vAlign w:val="center"/>
          </w:tcPr>
          <w:p w:rsidR="001548F9" w:rsidRPr="001B7979" w:rsidRDefault="001548F9" w:rsidP="00571B8A">
            <w:pPr>
              <w:spacing w:before="29" w:line="288" w:lineRule="auto"/>
              <w:jc w:val="right"/>
              <w:rPr>
                <w:sz w:val="24"/>
              </w:rPr>
            </w:pPr>
            <w:r w:rsidRPr="001B7979">
              <w:rPr>
                <w:sz w:val="24"/>
              </w:rPr>
              <w:t>5,358,533.62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582,175,252.87</w:t>
            </w:r>
          </w:p>
        </w:tc>
        <w:tc>
          <w:tcPr>
            <w:tcW w:w="1615" w:type="pct"/>
            <w:vAlign w:val="center"/>
          </w:tcPr>
          <w:p w:rsidR="001548F9" w:rsidRPr="001B7979" w:rsidRDefault="001548F9" w:rsidP="00571B8A">
            <w:pPr>
              <w:spacing w:before="29" w:line="288" w:lineRule="auto"/>
              <w:jc w:val="right"/>
              <w:rPr>
                <w:sz w:val="24"/>
              </w:rPr>
            </w:pPr>
            <w:r w:rsidRPr="001B7979">
              <w:rPr>
                <w:sz w:val="24"/>
              </w:rPr>
              <w:t>88,959,996.31</w:t>
            </w:r>
          </w:p>
        </w:tc>
      </w:tr>
    </w:tbl>
    <w:p w:rsidR="00B93898" w:rsidRDefault="00FD5190">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0792"/>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17810793"/>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0794"/>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B93898" w:rsidRDefault="00FD5190">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0795"/>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17810796"/>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5" w:name="_Toc17810797"/>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5"/>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17810798"/>
      <w:r w:rsidRPr="001B7979">
        <w:rPr>
          <w:rFonts w:ascii="Times New Roman" w:eastAsiaTheme="minorEastAsia" w:hAnsi="Times New Roman"/>
          <w:kern w:val="0"/>
          <w:szCs w:val="24"/>
        </w:rPr>
        <w:t>10.</w:t>
      </w:r>
      <w:bookmarkEnd w:id="96"/>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17810799"/>
      <w:bookmarkEnd w:id="1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B93898" w:rsidRDefault="00FD519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93898" w:rsidRDefault="00FD519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93898" w:rsidRDefault="00FD519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178108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B93898">
        <w:tc>
          <w:tcPr>
            <w:tcW w:w="1560" w:type="dxa"/>
            <w:vAlign w:val="center"/>
          </w:tcPr>
          <w:p w:rsidR="00B93898" w:rsidRDefault="00FD5190">
            <w:pPr>
              <w:jc w:val="left"/>
            </w:pPr>
            <w:r>
              <w:rPr>
                <w:rFonts w:eastAsiaTheme="minorEastAsia"/>
                <w:sz w:val="24"/>
              </w:rPr>
              <w:t>海通证券股份有限公司</w:t>
            </w:r>
          </w:p>
        </w:tc>
        <w:tc>
          <w:tcPr>
            <w:tcW w:w="780" w:type="dxa"/>
            <w:vAlign w:val="center"/>
          </w:tcPr>
          <w:p w:rsidR="00B93898" w:rsidRDefault="00FD5190">
            <w:pPr>
              <w:jc w:val="right"/>
            </w:pPr>
            <w:r>
              <w:rPr>
                <w:rFonts w:eastAsiaTheme="minorEastAsia"/>
                <w:sz w:val="24"/>
              </w:rPr>
              <w:t>2</w:t>
            </w:r>
          </w:p>
        </w:tc>
        <w:tc>
          <w:tcPr>
            <w:tcW w:w="1800" w:type="dxa"/>
            <w:vAlign w:val="center"/>
          </w:tcPr>
          <w:p w:rsidR="00B93898" w:rsidRDefault="00FD5190">
            <w:pPr>
              <w:jc w:val="right"/>
            </w:pPr>
            <w:r>
              <w:rPr>
                <w:rFonts w:eastAsiaTheme="minorEastAsia"/>
                <w:sz w:val="24"/>
              </w:rPr>
              <w:t>-</w:t>
            </w:r>
          </w:p>
        </w:tc>
        <w:tc>
          <w:tcPr>
            <w:tcW w:w="1080" w:type="dxa"/>
            <w:vAlign w:val="center"/>
          </w:tcPr>
          <w:p w:rsidR="00B93898" w:rsidRDefault="00FD5190">
            <w:pPr>
              <w:jc w:val="right"/>
            </w:pPr>
            <w:r>
              <w:rPr>
                <w:rFonts w:eastAsiaTheme="minorEastAsia"/>
                <w:sz w:val="24"/>
              </w:rPr>
              <w:t>-</w:t>
            </w:r>
          </w:p>
        </w:tc>
        <w:tc>
          <w:tcPr>
            <w:tcW w:w="1620" w:type="dxa"/>
            <w:vAlign w:val="center"/>
          </w:tcPr>
          <w:p w:rsidR="00B93898" w:rsidRDefault="00FD5190">
            <w:pPr>
              <w:jc w:val="right"/>
            </w:pPr>
            <w:r>
              <w:rPr>
                <w:rFonts w:eastAsiaTheme="minorEastAsia"/>
                <w:sz w:val="24"/>
              </w:rPr>
              <w:t>-</w:t>
            </w:r>
          </w:p>
        </w:tc>
        <w:tc>
          <w:tcPr>
            <w:tcW w:w="1080" w:type="dxa"/>
            <w:vAlign w:val="center"/>
          </w:tcPr>
          <w:p w:rsidR="00B93898" w:rsidRDefault="00FD5190">
            <w:pPr>
              <w:jc w:val="right"/>
            </w:pPr>
            <w:r>
              <w:rPr>
                <w:rFonts w:eastAsiaTheme="minorEastAsia"/>
                <w:sz w:val="24"/>
              </w:rPr>
              <w:t>-</w:t>
            </w:r>
          </w:p>
        </w:tc>
        <w:tc>
          <w:tcPr>
            <w:tcW w:w="1080" w:type="dxa"/>
            <w:vAlign w:val="center"/>
          </w:tcPr>
          <w:p w:rsidR="00B93898" w:rsidRDefault="00FD5190">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B7DC7" w:rsidRPr="001B7979" w:rsidRDefault="00BB7DC7" w:rsidP="00BB7DC7">
      <w:pPr>
        <w:spacing w:line="360" w:lineRule="auto"/>
        <w:ind w:firstLine="420"/>
        <w:jc w:val="right"/>
        <w:rPr>
          <w:rFonts w:eastAsiaTheme="minorEastAsia"/>
          <w:sz w:val="24"/>
        </w:rPr>
      </w:pPr>
      <w:bookmarkStart w:id="111"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B93898">
        <w:tc>
          <w:tcPr>
            <w:tcW w:w="1560" w:type="dxa"/>
            <w:vAlign w:val="center"/>
          </w:tcPr>
          <w:p w:rsidR="00B93898" w:rsidRDefault="00FD5190">
            <w:pPr>
              <w:jc w:val="center"/>
            </w:pPr>
            <w:r>
              <w:rPr>
                <w:rFonts w:eastAsiaTheme="minorEastAsia"/>
                <w:sz w:val="24"/>
              </w:rPr>
              <w:t>海通证券股份有限公司</w:t>
            </w:r>
          </w:p>
        </w:tc>
        <w:tc>
          <w:tcPr>
            <w:tcW w:w="1320" w:type="dxa"/>
            <w:vAlign w:val="center"/>
          </w:tcPr>
          <w:p w:rsidR="00B93898" w:rsidRDefault="00FD5190">
            <w:pPr>
              <w:jc w:val="right"/>
            </w:pPr>
            <w:r>
              <w:rPr>
                <w:rFonts w:eastAsiaTheme="minorEastAsia"/>
                <w:sz w:val="24"/>
              </w:rPr>
              <w:t>23,622,908.02</w:t>
            </w:r>
          </w:p>
        </w:tc>
        <w:tc>
          <w:tcPr>
            <w:tcW w:w="1080" w:type="dxa"/>
            <w:vAlign w:val="center"/>
          </w:tcPr>
          <w:p w:rsidR="00B93898" w:rsidRDefault="00FD5190">
            <w:pPr>
              <w:jc w:val="right"/>
            </w:pPr>
            <w:r>
              <w:rPr>
                <w:rFonts w:eastAsiaTheme="minorEastAsia"/>
                <w:sz w:val="24"/>
              </w:rPr>
              <w:t>100.00%</w:t>
            </w:r>
          </w:p>
        </w:tc>
        <w:tc>
          <w:tcPr>
            <w:tcW w:w="1143" w:type="dxa"/>
            <w:vAlign w:val="center"/>
          </w:tcPr>
          <w:p w:rsidR="00B93898" w:rsidRDefault="00FD5190">
            <w:pPr>
              <w:jc w:val="right"/>
            </w:pPr>
            <w:r>
              <w:rPr>
                <w:rFonts w:eastAsiaTheme="minorEastAsia"/>
                <w:sz w:val="24"/>
              </w:rPr>
              <w:t>1,000,000.00</w:t>
            </w:r>
          </w:p>
        </w:tc>
        <w:tc>
          <w:tcPr>
            <w:tcW w:w="1197" w:type="dxa"/>
            <w:vAlign w:val="center"/>
          </w:tcPr>
          <w:p w:rsidR="00B93898" w:rsidRDefault="00FD5190">
            <w:pPr>
              <w:jc w:val="right"/>
            </w:pPr>
            <w:r>
              <w:rPr>
                <w:rFonts w:eastAsiaTheme="minorEastAsia"/>
                <w:sz w:val="24"/>
              </w:rPr>
              <w:t>100.00%</w:t>
            </w:r>
          </w:p>
        </w:tc>
        <w:tc>
          <w:tcPr>
            <w:tcW w:w="1497" w:type="dxa"/>
            <w:vAlign w:val="center"/>
          </w:tcPr>
          <w:p w:rsidR="00B93898" w:rsidRDefault="00FD5190">
            <w:pPr>
              <w:jc w:val="right"/>
            </w:pPr>
            <w:r>
              <w:rPr>
                <w:rFonts w:eastAsiaTheme="minorEastAsia"/>
                <w:sz w:val="24"/>
              </w:rPr>
              <w:t>-</w:t>
            </w:r>
          </w:p>
        </w:tc>
        <w:tc>
          <w:tcPr>
            <w:tcW w:w="1203" w:type="dxa"/>
            <w:vAlign w:val="center"/>
          </w:tcPr>
          <w:p w:rsidR="00B93898" w:rsidRDefault="00FD5190">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B93898" w:rsidRDefault="00FD519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93898" w:rsidRDefault="00FD519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17810801"/>
      <w:r w:rsidRPr="001B7979">
        <w:rPr>
          <w:rFonts w:ascii="Times New Roman" w:hAnsi="Times New Roman"/>
          <w:szCs w:val="24"/>
        </w:rPr>
        <w:t xml:space="preserve">10.9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B93898">
        <w:tc>
          <w:tcPr>
            <w:tcW w:w="720" w:type="dxa"/>
            <w:vAlign w:val="center"/>
          </w:tcPr>
          <w:p w:rsidR="00B93898" w:rsidRDefault="00FD5190">
            <w:pPr>
              <w:jc w:val="center"/>
            </w:pPr>
            <w:r>
              <w:rPr>
                <w:color w:val="000000"/>
                <w:sz w:val="24"/>
              </w:rPr>
              <w:t>1</w:t>
            </w:r>
          </w:p>
        </w:tc>
        <w:tc>
          <w:tcPr>
            <w:tcW w:w="4319" w:type="dxa"/>
            <w:vAlign w:val="center"/>
          </w:tcPr>
          <w:p w:rsidR="00B93898" w:rsidRDefault="00FD5190">
            <w:r>
              <w:rPr>
                <w:color w:val="000000"/>
                <w:sz w:val="24"/>
              </w:rPr>
              <w:t>交银施罗德裕隆纯债债券型证券投资基金（更新）招募说明书摘要（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B93898" w:rsidRDefault="00FD5190">
            <w:r>
              <w:rPr>
                <w:color w:val="000000"/>
                <w:sz w:val="24"/>
              </w:rPr>
              <w:t>中国证券报、上海证券报、证券时报</w:t>
            </w:r>
          </w:p>
        </w:tc>
        <w:tc>
          <w:tcPr>
            <w:tcW w:w="1440" w:type="dxa"/>
            <w:vAlign w:val="center"/>
          </w:tcPr>
          <w:p w:rsidR="00B93898" w:rsidRDefault="00FD5190">
            <w:pPr>
              <w:jc w:val="center"/>
            </w:pPr>
            <w:r>
              <w:rPr>
                <w:color w:val="000000"/>
                <w:sz w:val="24"/>
              </w:rPr>
              <w:t>2019-01-12</w:t>
            </w:r>
          </w:p>
        </w:tc>
      </w:tr>
      <w:tr w:rsidR="00B93898">
        <w:tc>
          <w:tcPr>
            <w:tcW w:w="720" w:type="dxa"/>
            <w:vAlign w:val="center"/>
          </w:tcPr>
          <w:p w:rsidR="00B93898" w:rsidRDefault="00FD5190">
            <w:pPr>
              <w:jc w:val="center"/>
            </w:pPr>
            <w:r>
              <w:rPr>
                <w:color w:val="000000"/>
                <w:sz w:val="24"/>
              </w:rPr>
              <w:t>2</w:t>
            </w:r>
          </w:p>
        </w:tc>
        <w:tc>
          <w:tcPr>
            <w:tcW w:w="4319" w:type="dxa"/>
            <w:vAlign w:val="center"/>
          </w:tcPr>
          <w:p w:rsidR="00B93898" w:rsidRDefault="00FD5190">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B93898" w:rsidRDefault="00FD5190">
            <w:r>
              <w:rPr>
                <w:color w:val="000000"/>
                <w:sz w:val="24"/>
              </w:rPr>
              <w:t>中国证券报、上海证券报、证券时报</w:t>
            </w:r>
          </w:p>
        </w:tc>
        <w:tc>
          <w:tcPr>
            <w:tcW w:w="1440" w:type="dxa"/>
            <w:vAlign w:val="center"/>
          </w:tcPr>
          <w:p w:rsidR="00B93898" w:rsidRDefault="00FD5190">
            <w:pPr>
              <w:jc w:val="center"/>
            </w:pPr>
            <w:r>
              <w:rPr>
                <w:color w:val="000000"/>
                <w:sz w:val="24"/>
              </w:rPr>
              <w:t>2019-01-15</w:t>
            </w:r>
          </w:p>
        </w:tc>
      </w:tr>
      <w:tr w:rsidR="00B93898">
        <w:tc>
          <w:tcPr>
            <w:tcW w:w="720" w:type="dxa"/>
            <w:vAlign w:val="center"/>
          </w:tcPr>
          <w:p w:rsidR="00B93898" w:rsidRDefault="00FD5190">
            <w:pPr>
              <w:jc w:val="center"/>
            </w:pPr>
            <w:r>
              <w:rPr>
                <w:color w:val="000000"/>
                <w:sz w:val="24"/>
              </w:rPr>
              <w:t>3</w:t>
            </w:r>
          </w:p>
        </w:tc>
        <w:tc>
          <w:tcPr>
            <w:tcW w:w="4319" w:type="dxa"/>
            <w:vAlign w:val="center"/>
          </w:tcPr>
          <w:p w:rsidR="00B93898" w:rsidRDefault="00FD5190">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519" w:type="dxa"/>
            <w:vAlign w:val="center"/>
          </w:tcPr>
          <w:p w:rsidR="00B93898" w:rsidRDefault="00FD5190">
            <w:r>
              <w:rPr>
                <w:color w:val="000000"/>
                <w:sz w:val="24"/>
              </w:rPr>
              <w:t>中国证券报、上海证券报、证券时报</w:t>
            </w:r>
          </w:p>
        </w:tc>
        <w:tc>
          <w:tcPr>
            <w:tcW w:w="1440" w:type="dxa"/>
            <w:vAlign w:val="center"/>
          </w:tcPr>
          <w:p w:rsidR="00B93898" w:rsidRDefault="00FD5190">
            <w:pPr>
              <w:jc w:val="center"/>
            </w:pPr>
            <w:r>
              <w:rPr>
                <w:color w:val="000000"/>
                <w:sz w:val="24"/>
              </w:rPr>
              <w:t>2019-01-15</w:t>
            </w:r>
          </w:p>
        </w:tc>
      </w:tr>
      <w:tr w:rsidR="00B93898">
        <w:tc>
          <w:tcPr>
            <w:tcW w:w="720" w:type="dxa"/>
            <w:vAlign w:val="center"/>
          </w:tcPr>
          <w:p w:rsidR="00B93898" w:rsidRDefault="00FD5190">
            <w:pPr>
              <w:jc w:val="center"/>
            </w:pPr>
            <w:r>
              <w:rPr>
                <w:color w:val="000000"/>
                <w:sz w:val="24"/>
              </w:rPr>
              <w:t>4</w:t>
            </w:r>
          </w:p>
        </w:tc>
        <w:tc>
          <w:tcPr>
            <w:tcW w:w="4319" w:type="dxa"/>
            <w:vAlign w:val="center"/>
          </w:tcPr>
          <w:p w:rsidR="00B93898" w:rsidRDefault="00FD5190">
            <w:r>
              <w:rPr>
                <w:color w:val="000000"/>
                <w:sz w:val="24"/>
              </w:rPr>
              <w:t>交银施罗德裕隆纯债债券型证券投资基金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B93898" w:rsidRDefault="00FD5190">
            <w:r>
              <w:rPr>
                <w:color w:val="000000"/>
                <w:sz w:val="24"/>
              </w:rPr>
              <w:t>上海证券报</w:t>
            </w:r>
          </w:p>
        </w:tc>
        <w:tc>
          <w:tcPr>
            <w:tcW w:w="1440" w:type="dxa"/>
            <w:vAlign w:val="center"/>
          </w:tcPr>
          <w:p w:rsidR="00B93898" w:rsidRDefault="00FD5190">
            <w:pPr>
              <w:jc w:val="center"/>
            </w:pPr>
            <w:r>
              <w:rPr>
                <w:color w:val="000000"/>
                <w:sz w:val="24"/>
              </w:rPr>
              <w:t>2019-01-21</w:t>
            </w:r>
          </w:p>
        </w:tc>
      </w:tr>
      <w:tr w:rsidR="00B93898">
        <w:tc>
          <w:tcPr>
            <w:tcW w:w="720" w:type="dxa"/>
            <w:vAlign w:val="center"/>
          </w:tcPr>
          <w:p w:rsidR="00B93898" w:rsidRDefault="00FD5190">
            <w:pPr>
              <w:jc w:val="center"/>
            </w:pPr>
            <w:r>
              <w:rPr>
                <w:color w:val="000000"/>
                <w:sz w:val="24"/>
              </w:rPr>
              <w:t>5</w:t>
            </w:r>
          </w:p>
        </w:tc>
        <w:tc>
          <w:tcPr>
            <w:tcW w:w="4319" w:type="dxa"/>
            <w:vAlign w:val="center"/>
          </w:tcPr>
          <w:p w:rsidR="00B93898" w:rsidRDefault="00FD5190">
            <w:r>
              <w:rPr>
                <w:color w:val="000000"/>
                <w:sz w:val="24"/>
              </w:rPr>
              <w:t>交银施罗德基金管理有限公司关于开展网上直销交易平台交易费率优惠活动的公告</w:t>
            </w:r>
          </w:p>
        </w:tc>
        <w:tc>
          <w:tcPr>
            <w:tcW w:w="2519" w:type="dxa"/>
            <w:vAlign w:val="center"/>
          </w:tcPr>
          <w:p w:rsidR="00B93898" w:rsidRDefault="00FD5190">
            <w:r>
              <w:rPr>
                <w:color w:val="000000"/>
                <w:sz w:val="24"/>
              </w:rPr>
              <w:t>中国证券报、上海证券报、证券时报</w:t>
            </w:r>
          </w:p>
        </w:tc>
        <w:tc>
          <w:tcPr>
            <w:tcW w:w="1440" w:type="dxa"/>
            <w:vAlign w:val="center"/>
          </w:tcPr>
          <w:p w:rsidR="00B93898" w:rsidRDefault="00FD5190">
            <w:pPr>
              <w:jc w:val="center"/>
            </w:pPr>
            <w:r>
              <w:rPr>
                <w:color w:val="000000"/>
                <w:sz w:val="24"/>
              </w:rPr>
              <w:t>2019-01-28</w:t>
            </w:r>
          </w:p>
        </w:tc>
      </w:tr>
      <w:tr w:rsidR="00B93898">
        <w:tc>
          <w:tcPr>
            <w:tcW w:w="720" w:type="dxa"/>
            <w:vAlign w:val="center"/>
          </w:tcPr>
          <w:p w:rsidR="00B93898" w:rsidRDefault="00FD5190">
            <w:pPr>
              <w:jc w:val="center"/>
            </w:pPr>
            <w:r>
              <w:rPr>
                <w:color w:val="000000"/>
                <w:sz w:val="24"/>
              </w:rPr>
              <w:t>6</w:t>
            </w:r>
          </w:p>
        </w:tc>
        <w:tc>
          <w:tcPr>
            <w:tcW w:w="4319" w:type="dxa"/>
            <w:vAlign w:val="center"/>
          </w:tcPr>
          <w:p w:rsidR="00B93898" w:rsidRDefault="00FD5190">
            <w:r>
              <w:rPr>
                <w:color w:val="000000"/>
                <w:sz w:val="24"/>
              </w:rPr>
              <w:t>交银施罗德基金管理有限公司关于总经理变更的公告</w:t>
            </w:r>
          </w:p>
        </w:tc>
        <w:tc>
          <w:tcPr>
            <w:tcW w:w="2519" w:type="dxa"/>
            <w:vAlign w:val="center"/>
          </w:tcPr>
          <w:p w:rsidR="00B93898" w:rsidRDefault="00FD5190">
            <w:r>
              <w:rPr>
                <w:color w:val="000000"/>
                <w:sz w:val="24"/>
              </w:rPr>
              <w:t>中国证券报、上海证券报、证券时报</w:t>
            </w:r>
          </w:p>
        </w:tc>
        <w:tc>
          <w:tcPr>
            <w:tcW w:w="1440" w:type="dxa"/>
            <w:vAlign w:val="center"/>
          </w:tcPr>
          <w:p w:rsidR="00B93898" w:rsidRDefault="00FD5190">
            <w:pPr>
              <w:jc w:val="center"/>
            </w:pPr>
            <w:r>
              <w:rPr>
                <w:color w:val="000000"/>
                <w:sz w:val="24"/>
              </w:rPr>
              <w:t>2019-02-28</w:t>
            </w:r>
          </w:p>
        </w:tc>
      </w:tr>
      <w:tr w:rsidR="00B93898">
        <w:tc>
          <w:tcPr>
            <w:tcW w:w="720" w:type="dxa"/>
            <w:vAlign w:val="center"/>
          </w:tcPr>
          <w:p w:rsidR="00B93898" w:rsidRDefault="00FD5190">
            <w:pPr>
              <w:jc w:val="center"/>
            </w:pPr>
            <w:r>
              <w:rPr>
                <w:color w:val="000000"/>
                <w:sz w:val="24"/>
              </w:rPr>
              <w:t>7</w:t>
            </w:r>
          </w:p>
        </w:tc>
        <w:tc>
          <w:tcPr>
            <w:tcW w:w="4319" w:type="dxa"/>
            <w:vAlign w:val="center"/>
          </w:tcPr>
          <w:p w:rsidR="00B93898" w:rsidRDefault="00FD5190">
            <w:r>
              <w:rPr>
                <w:color w:val="000000"/>
                <w:sz w:val="24"/>
              </w:rPr>
              <w:t>交银施罗德裕隆纯债债券型证券投资基金</w:t>
            </w:r>
            <w:r>
              <w:rPr>
                <w:color w:val="000000"/>
                <w:sz w:val="24"/>
              </w:rPr>
              <w:t>2018</w:t>
            </w:r>
            <w:r>
              <w:rPr>
                <w:color w:val="000000"/>
                <w:sz w:val="24"/>
              </w:rPr>
              <w:t>年年度报告摘要</w:t>
            </w:r>
          </w:p>
        </w:tc>
        <w:tc>
          <w:tcPr>
            <w:tcW w:w="2519" w:type="dxa"/>
            <w:vAlign w:val="center"/>
          </w:tcPr>
          <w:p w:rsidR="00B93898" w:rsidRDefault="00FD5190">
            <w:r>
              <w:rPr>
                <w:color w:val="000000"/>
                <w:sz w:val="24"/>
              </w:rPr>
              <w:t>上海证券报</w:t>
            </w:r>
          </w:p>
        </w:tc>
        <w:tc>
          <w:tcPr>
            <w:tcW w:w="1440" w:type="dxa"/>
            <w:vAlign w:val="center"/>
          </w:tcPr>
          <w:p w:rsidR="00B93898" w:rsidRDefault="00FD5190">
            <w:pPr>
              <w:jc w:val="center"/>
            </w:pPr>
            <w:r>
              <w:rPr>
                <w:color w:val="000000"/>
                <w:sz w:val="24"/>
              </w:rPr>
              <w:t>2019-03-27</w:t>
            </w:r>
          </w:p>
        </w:tc>
      </w:tr>
      <w:tr w:rsidR="00B93898">
        <w:tc>
          <w:tcPr>
            <w:tcW w:w="720" w:type="dxa"/>
            <w:vAlign w:val="center"/>
          </w:tcPr>
          <w:p w:rsidR="00B93898" w:rsidRDefault="00FD5190">
            <w:pPr>
              <w:jc w:val="center"/>
            </w:pPr>
            <w:r>
              <w:rPr>
                <w:color w:val="000000"/>
                <w:sz w:val="24"/>
              </w:rPr>
              <w:t>8</w:t>
            </w:r>
          </w:p>
        </w:tc>
        <w:tc>
          <w:tcPr>
            <w:tcW w:w="4319" w:type="dxa"/>
            <w:vAlign w:val="center"/>
          </w:tcPr>
          <w:p w:rsidR="00B93898" w:rsidRDefault="00FD5190">
            <w:r>
              <w:rPr>
                <w:color w:val="000000"/>
                <w:sz w:val="24"/>
              </w:rPr>
              <w:t>交银施罗德基金管理有限公司关于取消纸质对账单寄送的公告</w:t>
            </w:r>
          </w:p>
        </w:tc>
        <w:tc>
          <w:tcPr>
            <w:tcW w:w="2519" w:type="dxa"/>
            <w:vAlign w:val="center"/>
          </w:tcPr>
          <w:p w:rsidR="00B93898" w:rsidRDefault="00FD5190">
            <w:r>
              <w:rPr>
                <w:color w:val="000000"/>
                <w:sz w:val="24"/>
              </w:rPr>
              <w:t>中国证券报、上海证券报、证券时报</w:t>
            </w:r>
          </w:p>
        </w:tc>
        <w:tc>
          <w:tcPr>
            <w:tcW w:w="1440" w:type="dxa"/>
            <w:vAlign w:val="center"/>
          </w:tcPr>
          <w:p w:rsidR="00B93898" w:rsidRDefault="00FD5190">
            <w:pPr>
              <w:jc w:val="center"/>
            </w:pPr>
            <w:r>
              <w:rPr>
                <w:color w:val="000000"/>
                <w:sz w:val="24"/>
              </w:rPr>
              <w:t>2019-04-12</w:t>
            </w:r>
          </w:p>
        </w:tc>
      </w:tr>
      <w:tr w:rsidR="00B93898">
        <w:tc>
          <w:tcPr>
            <w:tcW w:w="720" w:type="dxa"/>
            <w:vAlign w:val="center"/>
          </w:tcPr>
          <w:p w:rsidR="00B93898" w:rsidRDefault="00FD5190">
            <w:pPr>
              <w:jc w:val="center"/>
            </w:pPr>
            <w:r>
              <w:rPr>
                <w:color w:val="000000"/>
                <w:sz w:val="24"/>
              </w:rPr>
              <w:t>9</w:t>
            </w:r>
          </w:p>
        </w:tc>
        <w:tc>
          <w:tcPr>
            <w:tcW w:w="4319" w:type="dxa"/>
            <w:vAlign w:val="center"/>
          </w:tcPr>
          <w:p w:rsidR="00B93898" w:rsidRDefault="00FD5190">
            <w:r>
              <w:rPr>
                <w:color w:val="000000"/>
                <w:sz w:val="24"/>
              </w:rPr>
              <w:t>交银施罗德裕隆纯债债券型证券投资基金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B93898" w:rsidRDefault="00FD5190">
            <w:r>
              <w:rPr>
                <w:color w:val="000000"/>
                <w:sz w:val="24"/>
              </w:rPr>
              <w:t>上海证券报</w:t>
            </w:r>
          </w:p>
        </w:tc>
        <w:tc>
          <w:tcPr>
            <w:tcW w:w="1440" w:type="dxa"/>
            <w:vAlign w:val="center"/>
          </w:tcPr>
          <w:p w:rsidR="00B93898" w:rsidRDefault="00FD5190">
            <w:pPr>
              <w:jc w:val="center"/>
            </w:pPr>
            <w:r>
              <w:rPr>
                <w:color w:val="000000"/>
                <w:sz w:val="24"/>
              </w:rPr>
              <w:t>2019-04-20</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7810802"/>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3"/>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B93898">
        <w:tc>
          <w:tcPr>
            <w:tcW w:w="993" w:type="dxa"/>
            <w:vMerge w:val="restart"/>
          </w:tcPr>
          <w:p w:rsidR="00B93898" w:rsidRDefault="00B93898"/>
          <w:p w:rsidR="00B93898" w:rsidRDefault="00FD5190">
            <w:r>
              <w:rPr>
                <w:rFonts w:ascii="宋体" w:hAnsi="宋体" w:hint="eastAsia"/>
                <w:bCs/>
                <w:color w:val="000000"/>
                <w:kern w:val="0"/>
                <w:szCs w:val="21"/>
              </w:rPr>
              <w:t>机构</w:t>
            </w:r>
          </w:p>
        </w:tc>
        <w:tc>
          <w:tcPr>
            <w:tcW w:w="992" w:type="dxa"/>
            <w:vAlign w:val="center"/>
          </w:tcPr>
          <w:p w:rsidR="00B93898" w:rsidRDefault="00FD5190">
            <w:pPr>
              <w:jc w:val="center"/>
            </w:pPr>
            <w:r>
              <w:rPr>
                <w:rFonts w:ascii="宋体" w:hAnsi="宋体"/>
                <w:color w:val="000000"/>
                <w:kern w:val="0"/>
                <w:szCs w:val="21"/>
              </w:rPr>
              <w:t>1</w:t>
            </w:r>
          </w:p>
        </w:tc>
        <w:tc>
          <w:tcPr>
            <w:tcW w:w="1843" w:type="dxa"/>
            <w:vAlign w:val="center"/>
          </w:tcPr>
          <w:p w:rsidR="00B93898" w:rsidRDefault="00FD5190">
            <w:pPr>
              <w:jc w:val="center"/>
            </w:pPr>
            <w:r>
              <w:rPr>
                <w:rFonts w:ascii="宋体" w:hAnsi="宋体"/>
                <w:color w:val="000000"/>
                <w:kern w:val="0"/>
                <w:szCs w:val="21"/>
              </w:rPr>
              <w:t>2019/1/1-2019/6/30</w:t>
            </w:r>
          </w:p>
        </w:tc>
        <w:tc>
          <w:tcPr>
            <w:tcW w:w="851" w:type="dxa"/>
            <w:vAlign w:val="center"/>
          </w:tcPr>
          <w:p w:rsidR="00B93898" w:rsidRDefault="00FD5190">
            <w:pPr>
              <w:jc w:val="center"/>
            </w:pPr>
            <w:r>
              <w:rPr>
                <w:rFonts w:ascii="宋体" w:hAnsi="宋体"/>
                <w:color w:val="000000"/>
                <w:kern w:val="0"/>
                <w:szCs w:val="21"/>
              </w:rPr>
              <w:t>-</w:t>
            </w:r>
          </w:p>
        </w:tc>
        <w:tc>
          <w:tcPr>
            <w:tcW w:w="850" w:type="dxa"/>
            <w:vAlign w:val="center"/>
          </w:tcPr>
          <w:p w:rsidR="00B93898" w:rsidRDefault="00FD5190">
            <w:pPr>
              <w:jc w:val="center"/>
            </w:pPr>
            <w:r>
              <w:rPr>
                <w:rFonts w:ascii="宋体" w:hAnsi="宋体"/>
                <w:color w:val="000000"/>
                <w:kern w:val="0"/>
                <w:szCs w:val="21"/>
              </w:rPr>
              <w:t>464,291,600.21</w:t>
            </w:r>
          </w:p>
        </w:tc>
        <w:tc>
          <w:tcPr>
            <w:tcW w:w="1134" w:type="dxa"/>
            <w:vAlign w:val="center"/>
          </w:tcPr>
          <w:p w:rsidR="00B93898" w:rsidRDefault="00FD5190">
            <w:pPr>
              <w:jc w:val="center"/>
            </w:pPr>
            <w:r>
              <w:rPr>
                <w:rFonts w:ascii="宋体" w:hAnsi="宋体"/>
                <w:color w:val="000000"/>
                <w:kern w:val="0"/>
                <w:szCs w:val="21"/>
              </w:rPr>
              <w:t>-</w:t>
            </w:r>
          </w:p>
        </w:tc>
        <w:tc>
          <w:tcPr>
            <w:tcW w:w="1419" w:type="dxa"/>
            <w:vAlign w:val="center"/>
          </w:tcPr>
          <w:p w:rsidR="00B93898" w:rsidRDefault="00FD5190">
            <w:pPr>
              <w:jc w:val="center"/>
            </w:pPr>
            <w:r>
              <w:rPr>
                <w:rFonts w:ascii="宋体" w:hAnsi="宋体"/>
                <w:color w:val="000000"/>
                <w:kern w:val="0"/>
                <w:szCs w:val="21"/>
              </w:rPr>
              <w:t>464,291,600.21</w:t>
            </w:r>
          </w:p>
        </w:tc>
        <w:tc>
          <w:tcPr>
            <w:tcW w:w="1130" w:type="dxa"/>
            <w:vAlign w:val="center"/>
          </w:tcPr>
          <w:p w:rsidR="00B93898" w:rsidRDefault="00FD5190">
            <w:pPr>
              <w:jc w:val="center"/>
            </w:pPr>
            <w:r>
              <w:rPr>
                <w:rFonts w:ascii="宋体" w:hAnsi="宋体"/>
                <w:color w:val="000000"/>
                <w:kern w:val="0"/>
                <w:szCs w:val="21"/>
              </w:rPr>
              <w:t>69.18%</w:t>
            </w:r>
          </w:p>
        </w:tc>
      </w:tr>
      <w:tr w:rsidR="00B93898">
        <w:tc>
          <w:tcPr>
            <w:tcW w:w="993" w:type="dxa"/>
            <w:vMerge/>
          </w:tcPr>
          <w:p w:rsidR="00B93898" w:rsidRDefault="00B93898"/>
        </w:tc>
        <w:tc>
          <w:tcPr>
            <w:tcW w:w="992" w:type="dxa"/>
            <w:vAlign w:val="center"/>
          </w:tcPr>
          <w:p w:rsidR="00B93898" w:rsidRDefault="00FD5190">
            <w:pPr>
              <w:jc w:val="center"/>
            </w:pPr>
            <w:r>
              <w:rPr>
                <w:rFonts w:ascii="宋体" w:hAnsi="宋体"/>
                <w:color w:val="000000"/>
                <w:kern w:val="0"/>
                <w:szCs w:val="21"/>
              </w:rPr>
              <w:t>2</w:t>
            </w:r>
          </w:p>
        </w:tc>
        <w:tc>
          <w:tcPr>
            <w:tcW w:w="1843" w:type="dxa"/>
            <w:vAlign w:val="center"/>
          </w:tcPr>
          <w:p w:rsidR="00B93898" w:rsidRDefault="00FD5190">
            <w:pPr>
              <w:jc w:val="center"/>
            </w:pPr>
            <w:r>
              <w:rPr>
                <w:rFonts w:ascii="宋体" w:hAnsi="宋体"/>
                <w:color w:val="000000"/>
                <w:kern w:val="0"/>
                <w:szCs w:val="21"/>
              </w:rPr>
              <w:t>2019/1/1-2019/6/30</w:t>
            </w:r>
          </w:p>
        </w:tc>
        <w:tc>
          <w:tcPr>
            <w:tcW w:w="851" w:type="dxa"/>
            <w:vAlign w:val="center"/>
          </w:tcPr>
          <w:p w:rsidR="00B93898" w:rsidRDefault="00FD5190">
            <w:pPr>
              <w:jc w:val="center"/>
            </w:pPr>
            <w:r>
              <w:rPr>
                <w:rFonts w:ascii="宋体" w:hAnsi="宋体"/>
                <w:color w:val="000000"/>
                <w:kern w:val="0"/>
                <w:szCs w:val="21"/>
              </w:rPr>
              <w:t>524,334,266.68</w:t>
            </w:r>
          </w:p>
        </w:tc>
        <w:tc>
          <w:tcPr>
            <w:tcW w:w="850" w:type="dxa"/>
            <w:vAlign w:val="center"/>
          </w:tcPr>
          <w:p w:rsidR="00B93898" w:rsidRDefault="00FD5190">
            <w:pPr>
              <w:jc w:val="center"/>
            </w:pPr>
            <w:r>
              <w:rPr>
                <w:rFonts w:ascii="宋体" w:hAnsi="宋体"/>
                <w:color w:val="000000"/>
                <w:kern w:val="0"/>
                <w:szCs w:val="21"/>
              </w:rPr>
              <w:t>-</w:t>
            </w:r>
          </w:p>
        </w:tc>
        <w:tc>
          <w:tcPr>
            <w:tcW w:w="1134" w:type="dxa"/>
            <w:vAlign w:val="center"/>
          </w:tcPr>
          <w:p w:rsidR="00B93898" w:rsidRDefault="00FD5190">
            <w:pPr>
              <w:jc w:val="center"/>
            </w:pPr>
            <w:r>
              <w:rPr>
                <w:rFonts w:ascii="宋体" w:hAnsi="宋体"/>
                <w:color w:val="000000"/>
                <w:kern w:val="0"/>
                <w:szCs w:val="21"/>
              </w:rPr>
              <w:t>524,334,266.68</w:t>
            </w:r>
          </w:p>
        </w:tc>
        <w:tc>
          <w:tcPr>
            <w:tcW w:w="1419" w:type="dxa"/>
            <w:vAlign w:val="center"/>
          </w:tcPr>
          <w:p w:rsidR="00B93898" w:rsidRDefault="00FD5190">
            <w:pPr>
              <w:jc w:val="center"/>
            </w:pPr>
            <w:r>
              <w:rPr>
                <w:rFonts w:ascii="宋体" w:hAnsi="宋体"/>
                <w:color w:val="000000"/>
                <w:kern w:val="0"/>
                <w:szCs w:val="21"/>
              </w:rPr>
              <w:t>-</w:t>
            </w:r>
          </w:p>
        </w:tc>
        <w:tc>
          <w:tcPr>
            <w:tcW w:w="1130" w:type="dxa"/>
            <w:vAlign w:val="center"/>
          </w:tcPr>
          <w:p w:rsidR="00B93898" w:rsidRDefault="00FD5190">
            <w:pPr>
              <w:jc w:val="center"/>
            </w:pPr>
            <w:r>
              <w:rPr>
                <w:rFonts w:ascii="宋体" w:hAnsi="宋体"/>
                <w:color w:val="000000"/>
                <w:kern w:val="0"/>
                <w:szCs w:val="21"/>
              </w:rPr>
              <w:t>-</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17810803"/>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1781080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B93898" w:rsidRDefault="00FD5190">
      <w:pPr>
        <w:spacing w:before="29" w:line="288" w:lineRule="auto"/>
        <w:ind w:firstLineChars="200" w:firstLine="480"/>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rsidR="00B93898" w:rsidRDefault="00FD5190">
      <w:pPr>
        <w:spacing w:before="29" w:line="288" w:lineRule="auto"/>
        <w:ind w:firstLineChars="200" w:firstLine="480"/>
        <w:rPr>
          <w:kern w:val="0"/>
          <w:sz w:val="24"/>
        </w:rPr>
      </w:pPr>
      <w:r>
        <w:rPr>
          <w:kern w:val="0"/>
          <w:sz w:val="24"/>
        </w:rPr>
        <w:t>2</w:t>
      </w:r>
      <w:r>
        <w:rPr>
          <w:kern w:val="0"/>
          <w:sz w:val="24"/>
        </w:rPr>
        <w:t>、《交银施罗德裕隆纯债债券型证券投资基金基金合同》；</w:t>
      </w:r>
      <w:r>
        <w:rPr>
          <w:kern w:val="0"/>
          <w:sz w:val="24"/>
        </w:rPr>
        <w:t xml:space="preserve"> </w:t>
      </w:r>
    </w:p>
    <w:p w:rsidR="00B93898" w:rsidRDefault="00FD5190">
      <w:pPr>
        <w:spacing w:before="29" w:line="288" w:lineRule="auto"/>
        <w:ind w:firstLineChars="200" w:firstLine="480"/>
        <w:rPr>
          <w:kern w:val="0"/>
          <w:sz w:val="24"/>
        </w:rPr>
      </w:pPr>
      <w:r>
        <w:rPr>
          <w:kern w:val="0"/>
          <w:sz w:val="24"/>
        </w:rPr>
        <w:t>3</w:t>
      </w:r>
      <w:r>
        <w:rPr>
          <w:kern w:val="0"/>
          <w:sz w:val="24"/>
        </w:rPr>
        <w:t>、《交银施罗德裕隆纯债债券型证券投资基金招募说明书》；</w:t>
      </w:r>
      <w:r>
        <w:rPr>
          <w:kern w:val="0"/>
          <w:sz w:val="24"/>
        </w:rPr>
        <w:t xml:space="preserve"> </w:t>
      </w:r>
    </w:p>
    <w:p w:rsidR="00B93898" w:rsidRDefault="00FD5190">
      <w:pPr>
        <w:spacing w:before="29" w:line="288" w:lineRule="auto"/>
        <w:ind w:firstLineChars="200" w:firstLine="480"/>
        <w:rPr>
          <w:kern w:val="0"/>
          <w:sz w:val="24"/>
        </w:rPr>
      </w:pPr>
      <w:r>
        <w:rPr>
          <w:kern w:val="0"/>
          <w:sz w:val="24"/>
        </w:rPr>
        <w:t>4</w:t>
      </w:r>
      <w:r>
        <w:rPr>
          <w:kern w:val="0"/>
          <w:sz w:val="24"/>
        </w:rPr>
        <w:t>、《交银施罗德裕隆纯债债券型证券投资基金托管协议》；</w:t>
      </w:r>
      <w:r>
        <w:rPr>
          <w:kern w:val="0"/>
          <w:sz w:val="24"/>
        </w:rPr>
        <w:t xml:space="preserve"> </w:t>
      </w:r>
    </w:p>
    <w:p w:rsidR="00B93898" w:rsidRDefault="00FD5190">
      <w:pPr>
        <w:spacing w:before="29" w:line="288" w:lineRule="auto"/>
        <w:ind w:firstLineChars="200" w:firstLine="480"/>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rsidR="00B93898" w:rsidRDefault="00FD5190">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B93898" w:rsidRDefault="00FD5190">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、报告期内交银施罗德裕隆纯债债券型证券投资基金在指定报刊上各项公告的原稿。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1080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81080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B93898" w:rsidRDefault="00FD519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9B" w:rsidRDefault="0086039B">
      <w:r>
        <w:separator/>
      </w:r>
    </w:p>
  </w:endnote>
  <w:endnote w:type="continuationSeparator" w:id="0">
    <w:p w:rsidR="0086039B" w:rsidRDefault="0086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7F04B9">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7F04B9">
      <w:rPr>
        <w:noProof/>
        <w:kern w:val="0"/>
        <w:szCs w:val="21"/>
      </w:rPr>
      <w:t>44</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9B" w:rsidRDefault="0086039B">
      <w:r>
        <w:separator/>
      </w:r>
    </w:p>
  </w:footnote>
  <w:footnote w:type="continuationSeparator" w:id="0">
    <w:p w:rsidR="0086039B" w:rsidRDefault="00860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54A"/>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4B9"/>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3898"/>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1BE7"/>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190"/>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580F3E4-9286-459B-97F9-B4EFD20F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1925</TotalTime>
  <Pages>44</Pages>
  <Words>5411</Words>
  <Characters>30845</Characters>
  <Application>Microsoft Office Word</Application>
  <DocSecurity>0</DocSecurity>
  <Lines>257</Lines>
  <Paragraphs>72</Paragraphs>
  <ScaleCrop>false</ScaleCrop>
  <Company/>
  <LinksUpToDate>false</LinksUpToDate>
  <CharactersWithSpaces>36184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1581</cp:revision>
  <cp:lastPrinted>2007-07-19T00:46:00Z</cp:lastPrinted>
  <dcterms:created xsi:type="dcterms:W3CDTF">2013-08-19T07:43:00Z</dcterms:created>
  <dcterms:modified xsi:type="dcterms:W3CDTF">2019-08-27T07:05:00Z</dcterms:modified>
</cp:coreProperties>
</file>