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交银施罗德优选回报灵活配置混合型证券投资基金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623"/>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0624"/>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D74E4" w:rsidRDefault="00AF140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D74E4" w:rsidRDefault="00AF1406">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D74E4" w:rsidRDefault="00AF140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D74E4" w:rsidRDefault="00AF140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D74E4" w:rsidRDefault="00AF140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A4C89" w:rsidRDefault="001548F9" w:rsidP="001A4C89">
      <w:pPr>
        <w:pStyle w:val="20"/>
        <w:spacing w:before="29" w:after="0" w:line="288" w:lineRule="auto"/>
        <w:rPr>
          <w:rFonts w:ascii="Times New Roman" w:hAnsi="Times New Roman"/>
          <w:kern w:val="0"/>
          <w:szCs w:val="24"/>
        </w:rPr>
      </w:pPr>
      <w:r w:rsidRPr="001B7979">
        <w:br w:type="page"/>
      </w:r>
      <w:bookmarkStart w:id="3" w:name="_Toc17810625"/>
      <w:r w:rsidRPr="001B7979">
        <w:rPr>
          <w:kern w:val="0"/>
        </w:rPr>
        <w:lastRenderedPageBreak/>
        <w:t xml:space="preserve">1.2 </w:t>
      </w:r>
      <w:r w:rsidRPr="001B7979">
        <w:rPr>
          <w:kern w:val="0"/>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1A4C89"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0623" w:history="1">
        <w:r w:rsidR="001A4C89" w:rsidRPr="00615C10">
          <w:rPr>
            <w:rStyle w:val="a8"/>
            <w:b/>
            <w:bCs/>
            <w:noProof/>
          </w:rPr>
          <w:t xml:space="preserve">§1  </w:t>
        </w:r>
        <w:r w:rsidR="001A4C89" w:rsidRPr="00615C10">
          <w:rPr>
            <w:rStyle w:val="a8"/>
            <w:rFonts w:hint="eastAsia"/>
            <w:b/>
            <w:bCs/>
            <w:noProof/>
          </w:rPr>
          <w:t>重要提示及目录</w:t>
        </w:r>
        <w:r w:rsidR="001A4C89">
          <w:rPr>
            <w:noProof/>
            <w:webHidden/>
          </w:rPr>
          <w:tab/>
        </w:r>
        <w:r w:rsidR="001A4C89">
          <w:rPr>
            <w:noProof/>
            <w:webHidden/>
          </w:rPr>
          <w:fldChar w:fldCharType="begin"/>
        </w:r>
        <w:r w:rsidR="001A4C89">
          <w:rPr>
            <w:noProof/>
            <w:webHidden/>
          </w:rPr>
          <w:instrText xml:space="preserve"> PAGEREF _Toc17810623 \h </w:instrText>
        </w:r>
        <w:r w:rsidR="001A4C89">
          <w:rPr>
            <w:noProof/>
            <w:webHidden/>
          </w:rPr>
        </w:r>
        <w:r w:rsidR="001A4C89">
          <w:rPr>
            <w:noProof/>
            <w:webHidden/>
          </w:rPr>
          <w:fldChar w:fldCharType="separate"/>
        </w:r>
        <w:r w:rsidR="001A4C89">
          <w:rPr>
            <w:noProof/>
            <w:webHidden/>
          </w:rPr>
          <w:t>2</w:t>
        </w:r>
        <w:r w:rsidR="001A4C89">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24" w:history="1">
        <w:r w:rsidRPr="00615C10">
          <w:rPr>
            <w:rStyle w:val="a8"/>
            <w:noProof/>
          </w:rPr>
          <w:t xml:space="preserve">1.1 </w:t>
        </w:r>
        <w:r w:rsidRPr="00615C10">
          <w:rPr>
            <w:rStyle w:val="a8"/>
            <w:rFonts w:hint="eastAsia"/>
            <w:noProof/>
          </w:rPr>
          <w:t>重要提示</w:t>
        </w:r>
        <w:r>
          <w:rPr>
            <w:noProof/>
            <w:webHidden/>
          </w:rPr>
          <w:tab/>
        </w:r>
        <w:r>
          <w:rPr>
            <w:noProof/>
            <w:webHidden/>
          </w:rPr>
          <w:fldChar w:fldCharType="begin"/>
        </w:r>
        <w:r>
          <w:rPr>
            <w:noProof/>
            <w:webHidden/>
          </w:rPr>
          <w:instrText xml:space="preserve"> PAGEREF _Toc17810624 \h </w:instrText>
        </w:r>
        <w:r>
          <w:rPr>
            <w:noProof/>
            <w:webHidden/>
          </w:rPr>
        </w:r>
        <w:r>
          <w:rPr>
            <w:noProof/>
            <w:webHidden/>
          </w:rPr>
          <w:fldChar w:fldCharType="separate"/>
        </w:r>
        <w:r>
          <w:rPr>
            <w:noProof/>
            <w:webHidden/>
          </w:rPr>
          <w:t>2</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25" w:history="1">
        <w:r w:rsidRPr="00615C10">
          <w:rPr>
            <w:rStyle w:val="a8"/>
            <w:noProof/>
          </w:rPr>
          <w:t xml:space="preserve">1.2 </w:t>
        </w:r>
        <w:r w:rsidRPr="00615C10">
          <w:rPr>
            <w:rStyle w:val="a8"/>
            <w:rFonts w:hint="eastAsia"/>
            <w:noProof/>
          </w:rPr>
          <w:t>目录</w:t>
        </w:r>
        <w:r>
          <w:rPr>
            <w:noProof/>
            <w:webHidden/>
          </w:rPr>
          <w:tab/>
        </w:r>
        <w:r>
          <w:rPr>
            <w:noProof/>
            <w:webHidden/>
          </w:rPr>
          <w:fldChar w:fldCharType="begin"/>
        </w:r>
        <w:r>
          <w:rPr>
            <w:noProof/>
            <w:webHidden/>
          </w:rPr>
          <w:instrText xml:space="preserve"> PAGEREF _Toc17810625 \h </w:instrText>
        </w:r>
        <w:r>
          <w:rPr>
            <w:noProof/>
            <w:webHidden/>
          </w:rPr>
        </w:r>
        <w:r>
          <w:rPr>
            <w:noProof/>
            <w:webHidden/>
          </w:rPr>
          <w:fldChar w:fldCharType="separate"/>
        </w:r>
        <w:r>
          <w:rPr>
            <w:noProof/>
            <w:webHidden/>
          </w:rPr>
          <w:t>3</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26" w:history="1">
        <w:r w:rsidRPr="00615C10">
          <w:rPr>
            <w:rStyle w:val="a8"/>
            <w:b/>
            <w:bCs/>
            <w:noProof/>
          </w:rPr>
          <w:t xml:space="preserve">§2  </w:t>
        </w:r>
        <w:r w:rsidRPr="00615C10">
          <w:rPr>
            <w:rStyle w:val="a8"/>
            <w:rFonts w:hint="eastAsia"/>
            <w:b/>
            <w:bCs/>
            <w:noProof/>
          </w:rPr>
          <w:t>基金简介</w:t>
        </w:r>
        <w:r>
          <w:rPr>
            <w:noProof/>
            <w:webHidden/>
          </w:rPr>
          <w:tab/>
        </w:r>
        <w:r>
          <w:rPr>
            <w:noProof/>
            <w:webHidden/>
          </w:rPr>
          <w:fldChar w:fldCharType="begin"/>
        </w:r>
        <w:r>
          <w:rPr>
            <w:noProof/>
            <w:webHidden/>
          </w:rPr>
          <w:instrText xml:space="preserve"> PAGEREF _Toc17810626 \h </w:instrText>
        </w:r>
        <w:r>
          <w:rPr>
            <w:noProof/>
            <w:webHidden/>
          </w:rPr>
        </w:r>
        <w:r>
          <w:rPr>
            <w:noProof/>
            <w:webHidden/>
          </w:rPr>
          <w:fldChar w:fldCharType="separate"/>
        </w:r>
        <w:r>
          <w:rPr>
            <w:noProof/>
            <w:webHidden/>
          </w:rPr>
          <w:t>5</w:t>
        </w:r>
        <w:r>
          <w:rPr>
            <w:noProof/>
            <w:webHidden/>
          </w:rPr>
          <w:fldChar w:fldCharType="end"/>
        </w:r>
      </w:hyperlink>
    </w:p>
    <w:p w:rsidR="001A4C89" w:rsidRDefault="001A4C89" w:rsidP="001A4C89">
      <w:pPr>
        <w:pStyle w:val="22"/>
        <w:tabs>
          <w:tab w:val="left" w:pos="735"/>
        </w:tabs>
        <w:rPr>
          <w:rFonts w:asciiTheme="minorHAnsi" w:eastAsiaTheme="minorEastAsia" w:hAnsiTheme="minorHAnsi" w:cstheme="minorBidi"/>
          <w:noProof/>
          <w:kern w:val="2"/>
          <w:szCs w:val="22"/>
        </w:rPr>
      </w:pPr>
      <w:hyperlink w:anchor="_Toc17810627" w:history="1">
        <w:r w:rsidRPr="00615C10">
          <w:rPr>
            <w:rStyle w:val="a8"/>
            <w:noProof/>
          </w:rPr>
          <w:t>2.1</w:t>
        </w:r>
        <w:r>
          <w:rPr>
            <w:rFonts w:asciiTheme="minorHAnsi" w:eastAsiaTheme="minorEastAsia" w:hAnsiTheme="minorHAnsi" w:cstheme="minorBidi"/>
            <w:noProof/>
            <w:kern w:val="2"/>
            <w:szCs w:val="22"/>
          </w:rPr>
          <w:tab/>
        </w:r>
        <w:r w:rsidRPr="00615C10">
          <w:rPr>
            <w:rStyle w:val="a8"/>
            <w:rFonts w:hint="eastAsia"/>
            <w:noProof/>
          </w:rPr>
          <w:t>基金基本情况</w:t>
        </w:r>
        <w:r>
          <w:rPr>
            <w:noProof/>
            <w:webHidden/>
          </w:rPr>
          <w:tab/>
        </w:r>
        <w:r>
          <w:rPr>
            <w:noProof/>
            <w:webHidden/>
          </w:rPr>
          <w:fldChar w:fldCharType="begin"/>
        </w:r>
        <w:r>
          <w:rPr>
            <w:noProof/>
            <w:webHidden/>
          </w:rPr>
          <w:instrText xml:space="preserve"> PAGEREF _Toc17810627 \h </w:instrText>
        </w:r>
        <w:r>
          <w:rPr>
            <w:noProof/>
            <w:webHidden/>
          </w:rPr>
        </w:r>
        <w:r>
          <w:rPr>
            <w:noProof/>
            <w:webHidden/>
          </w:rPr>
          <w:fldChar w:fldCharType="separate"/>
        </w:r>
        <w:r>
          <w:rPr>
            <w:noProof/>
            <w:webHidden/>
          </w:rPr>
          <w:t>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28" w:history="1">
        <w:r w:rsidRPr="00615C10">
          <w:rPr>
            <w:rStyle w:val="a8"/>
            <w:noProof/>
          </w:rPr>
          <w:t>2.2</w:t>
        </w:r>
        <w:r w:rsidRPr="00615C10">
          <w:rPr>
            <w:rStyle w:val="a8"/>
            <w:rFonts w:hint="eastAsia"/>
            <w:noProof/>
          </w:rPr>
          <w:t>基金产品说明</w:t>
        </w:r>
        <w:r>
          <w:rPr>
            <w:noProof/>
            <w:webHidden/>
          </w:rPr>
          <w:tab/>
        </w:r>
        <w:r>
          <w:rPr>
            <w:noProof/>
            <w:webHidden/>
          </w:rPr>
          <w:fldChar w:fldCharType="begin"/>
        </w:r>
        <w:r>
          <w:rPr>
            <w:noProof/>
            <w:webHidden/>
          </w:rPr>
          <w:instrText xml:space="preserve"> PAGEREF _Toc17810628 \h </w:instrText>
        </w:r>
        <w:r>
          <w:rPr>
            <w:noProof/>
            <w:webHidden/>
          </w:rPr>
        </w:r>
        <w:r>
          <w:rPr>
            <w:noProof/>
            <w:webHidden/>
          </w:rPr>
          <w:fldChar w:fldCharType="separate"/>
        </w:r>
        <w:r>
          <w:rPr>
            <w:noProof/>
            <w:webHidden/>
          </w:rPr>
          <w:t>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29" w:history="1">
        <w:r w:rsidRPr="00615C10">
          <w:rPr>
            <w:rStyle w:val="a8"/>
            <w:noProof/>
          </w:rPr>
          <w:t xml:space="preserve">2.3 </w:t>
        </w:r>
        <w:r w:rsidRPr="00615C10">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_Toc17810629 \h </w:instrText>
        </w:r>
        <w:r>
          <w:rPr>
            <w:noProof/>
            <w:webHidden/>
          </w:rPr>
        </w:r>
        <w:r>
          <w:rPr>
            <w:noProof/>
            <w:webHidden/>
          </w:rPr>
          <w:fldChar w:fldCharType="separate"/>
        </w:r>
        <w:r>
          <w:rPr>
            <w:noProof/>
            <w:webHidden/>
          </w:rPr>
          <w:t>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0" w:history="1">
        <w:r w:rsidRPr="00615C10">
          <w:rPr>
            <w:rStyle w:val="a8"/>
            <w:noProof/>
          </w:rPr>
          <w:t xml:space="preserve">2.4 </w:t>
        </w:r>
        <w:r w:rsidRPr="00615C10">
          <w:rPr>
            <w:rStyle w:val="a8"/>
            <w:rFonts w:hint="eastAsia"/>
            <w:noProof/>
          </w:rPr>
          <w:t>信息披露方式</w:t>
        </w:r>
        <w:r>
          <w:rPr>
            <w:noProof/>
            <w:webHidden/>
          </w:rPr>
          <w:tab/>
        </w:r>
        <w:r>
          <w:rPr>
            <w:noProof/>
            <w:webHidden/>
          </w:rPr>
          <w:fldChar w:fldCharType="begin"/>
        </w:r>
        <w:r>
          <w:rPr>
            <w:noProof/>
            <w:webHidden/>
          </w:rPr>
          <w:instrText xml:space="preserve"> PAGEREF _Toc17810630 \h </w:instrText>
        </w:r>
        <w:r>
          <w:rPr>
            <w:noProof/>
            <w:webHidden/>
          </w:rPr>
        </w:r>
        <w:r>
          <w:rPr>
            <w:noProof/>
            <w:webHidden/>
          </w:rPr>
          <w:fldChar w:fldCharType="separate"/>
        </w:r>
        <w:r>
          <w:rPr>
            <w:noProof/>
            <w:webHidden/>
          </w:rPr>
          <w:t>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1" w:history="1">
        <w:r w:rsidRPr="00615C10">
          <w:rPr>
            <w:rStyle w:val="a8"/>
            <w:noProof/>
          </w:rPr>
          <w:t xml:space="preserve">2.5 </w:t>
        </w:r>
        <w:r w:rsidRPr="00615C10">
          <w:rPr>
            <w:rStyle w:val="a8"/>
            <w:rFonts w:hint="eastAsia"/>
            <w:noProof/>
          </w:rPr>
          <w:t>其他相关资料</w:t>
        </w:r>
        <w:r>
          <w:rPr>
            <w:noProof/>
            <w:webHidden/>
          </w:rPr>
          <w:tab/>
        </w:r>
        <w:r>
          <w:rPr>
            <w:noProof/>
            <w:webHidden/>
          </w:rPr>
          <w:fldChar w:fldCharType="begin"/>
        </w:r>
        <w:r>
          <w:rPr>
            <w:noProof/>
            <w:webHidden/>
          </w:rPr>
          <w:instrText xml:space="preserve"> PAGEREF _Toc17810631 \h </w:instrText>
        </w:r>
        <w:r>
          <w:rPr>
            <w:noProof/>
            <w:webHidden/>
          </w:rPr>
        </w:r>
        <w:r>
          <w:rPr>
            <w:noProof/>
            <w:webHidden/>
          </w:rPr>
          <w:fldChar w:fldCharType="separate"/>
        </w:r>
        <w:r>
          <w:rPr>
            <w:noProof/>
            <w:webHidden/>
          </w:rPr>
          <w:t>6</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32" w:history="1">
        <w:r w:rsidRPr="00615C10">
          <w:rPr>
            <w:rStyle w:val="a8"/>
            <w:b/>
            <w:bCs/>
            <w:noProof/>
          </w:rPr>
          <w:t xml:space="preserve">§3  </w:t>
        </w:r>
        <w:r w:rsidRPr="00615C1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_Toc17810632 \h </w:instrText>
        </w:r>
        <w:r>
          <w:rPr>
            <w:noProof/>
            <w:webHidden/>
          </w:rPr>
        </w:r>
        <w:r>
          <w:rPr>
            <w:noProof/>
            <w:webHidden/>
          </w:rPr>
          <w:fldChar w:fldCharType="separate"/>
        </w:r>
        <w:r>
          <w:rPr>
            <w:noProof/>
            <w:webHidden/>
          </w:rPr>
          <w:t>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3" w:history="1">
        <w:r w:rsidRPr="00615C10">
          <w:rPr>
            <w:rStyle w:val="a8"/>
            <w:noProof/>
          </w:rPr>
          <w:t xml:space="preserve">3.1 </w:t>
        </w:r>
        <w:r w:rsidRPr="00615C10">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_Toc17810633 \h </w:instrText>
        </w:r>
        <w:r>
          <w:rPr>
            <w:noProof/>
            <w:webHidden/>
          </w:rPr>
        </w:r>
        <w:r>
          <w:rPr>
            <w:noProof/>
            <w:webHidden/>
          </w:rPr>
          <w:fldChar w:fldCharType="separate"/>
        </w:r>
        <w:r>
          <w:rPr>
            <w:noProof/>
            <w:webHidden/>
          </w:rPr>
          <w:t>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4" w:history="1">
        <w:r w:rsidRPr="00615C10">
          <w:rPr>
            <w:rStyle w:val="a8"/>
            <w:noProof/>
          </w:rPr>
          <w:t xml:space="preserve">3.2 </w:t>
        </w:r>
        <w:r w:rsidRPr="00615C10">
          <w:rPr>
            <w:rStyle w:val="a8"/>
            <w:rFonts w:hint="eastAsia"/>
            <w:noProof/>
          </w:rPr>
          <w:t>基金净值表现</w:t>
        </w:r>
        <w:r>
          <w:rPr>
            <w:noProof/>
            <w:webHidden/>
          </w:rPr>
          <w:tab/>
        </w:r>
        <w:r>
          <w:rPr>
            <w:noProof/>
            <w:webHidden/>
          </w:rPr>
          <w:fldChar w:fldCharType="begin"/>
        </w:r>
        <w:r>
          <w:rPr>
            <w:noProof/>
            <w:webHidden/>
          </w:rPr>
          <w:instrText xml:space="preserve"> PAGEREF _Toc17810634 \h </w:instrText>
        </w:r>
        <w:r>
          <w:rPr>
            <w:noProof/>
            <w:webHidden/>
          </w:rPr>
        </w:r>
        <w:r>
          <w:rPr>
            <w:noProof/>
            <w:webHidden/>
          </w:rPr>
          <w:fldChar w:fldCharType="separate"/>
        </w:r>
        <w:r>
          <w:rPr>
            <w:noProof/>
            <w:webHidden/>
          </w:rPr>
          <w:t>7</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35" w:history="1">
        <w:r w:rsidRPr="00615C10">
          <w:rPr>
            <w:rStyle w:val="a8"/>
            <w:b/>
            <w:bCs/>
            <w:noProof/>
          </w:rPr>
          <w:t xml:space="preserve">§4  </w:t>
        </w:r>
        <w:r w:rsidRPr="00615C10">
          <w:rPr>
            <w:rStyle w:val="a8"/>
            <w:rFonts w:hint="eastAsia"/>
            <w:b/>
            <w:bCs/>
            <w:noProof/>
          </w:rPr>
          <w:t>管理人报告</w:t>
        </w:r>
        <w:r>
          <w:rPr>
            <w:noProof/>
            <w:webHidden/>
          </w:rPr>
          <w:tab/>
        </w:r>
        <w:r>
          <w:rPr>
            <w:noProof/>
            <w:webHidden/>
          </w:rPr>
          <w:fldChar w:fldCharType="begin"/>
        </w:r>
        <w:r>
          <w:rPr>
            <w:noProof/>
            <w:webHidden/>
          </w:rPr>
          <w:instrText xml:space="preserve"> PAGEREF _Toc17810635 \h </w:instrText>
        </w:r>
        <w:r>
          <w:rPr>
            <w:noProof/>
            <w:webHidden/>
          </w:rPr>
        </w:r>
        <w:r>
          <w:rPr>
            <w:noProof/>
            <w:webHidden/>
          </w:rPr>
          <w:fldChar w:fldCharType="separate"/>
        </w:r>
        <w:r>
          <w:rPr>
            <w:noProof/>
            <w:webHidden/>
          </w:rPr>
          <w:t>10</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6" w:history="1">
        <w:r w:rsidRPr="00615C10">
          <w:rPr>
            <w:rStyle w:val="a8"/>
            <w:noProof/>
          </w:rPr>
          <w:t xml:space="preserve">4.1 </w:t>
        </w:r>
        <w:r w:rsidRPr="00615C10">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_Toc17810636 \h </w:instrText>
        </w:r>
        <w:r>
          <w:rPr>
            <w:noProof/>
            <w:webHidden/>
          </w:rPr>
        </w:r>
        <w:r>
          <w:rPr>
            <w:noProof/>
            <w:webHidden/>
          </w:rPr>
          <w:fldChar w:fldCharType="separate"/>
        </w:r>
        <w:r>
          <w:rPr>
            <w:noProof/>
            <w:webHidden/>
          </w:rPr>
          <w:t>10</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7" w:history="1">
        <w:r w:rsidRPr="00615C10">
          <w:rPr>
            <w:rStyle w:val="a8"/>
            <w:noProof/>
          </w:rPr>
          <w:t xml:space="preserve">4.2 </w:t>
        </w:r>
        <w:r w:rsidRPr="00615C1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_Toc17810637 \h </w:instrText>
        </w:r>
        <w:r>
          <w:rPr>
            <w:noProof/>
            <w:webHidden/>
          </w:rPr>
        </w:r>
        <w:r>
          <w:rPr>
            <w:noProof/>
            <w:webHidden/>
          </w:rPr>
          <w:fldChar w:fldCharType="separate"/>
        </w:r>
        <w:r>
          <w:rPr>
            <w:noProof/>
            <w:webHidden/>
          </w:rPr>
          <w:t>12</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8" w:history="1">
        <w:r w:rsidRPr="00615C10">
          <w:rPr>
            <w:rStyle w:val="a8"/>
            <w:noProof/>
          </w:rPr>
          <w:t xml:space="preserve">4.3 </w:t>
        </w:r>
        <w:r w:rsidRPr="00615C1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_Toc17810638 \h </w:instrText>
        </w:r>
        <w:r>
          <w:rPr>
            <w:noProof/>
            <w:webHidden/>
          </w:rPr>
        </w:r>
        <w:r>
          <w:rPr>
            <w:noProof/>
            <w:webHidden/>
          </w:rPr>
          <w:fldChar w:fldCharType="separate"/>
        </w:r>
        <w:r>
          <w:rPr>
            <w:noProof/>
            <w:webHidden/>
          </w:rPr>
          <w:t>12</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39" w:history="1">
        <w:r w:rsidRPr="00615C10">
          <w:rPr>
            <w:rStyle w:val="a8"/>
            <w:noProof/>
          </w:rPr>
          <w:t xml:space="preserve">4.4 </w:t>
        </w:r>
        <w:r w:rsidRPr="00615C1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_Toc17810639 \h </w:instrText>
        </w:r>
        <w:r>
          <w:rPr>
            <w:noProof/>
            <w:webHidden/>
          </w:rPr>
        </w:r>
        <w:r>
          <w:rPr>
            <w:noProof/>
            <w:webHidden/>
          </w:rPr>
          <w:fldChar w:fldCharType="separate"/>
        </w:r>
        <w:r>
          <w:rPr>
            <w:noProof/>
            <w:webHidden/>
          </w:rPr>
          <w:t>13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0" w:history="1">
        <w:r w:rsidRPr="00615C10">
          <w:rPr>
            <w:rStyle w:val="a8"/>
            <w:noProof/>
          </w:rPr>
          <w:t xml:space="preserve">4.5 </w:t>
        </w:r>
        <w:r w:rsidRPr="00615C1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_Toc17810640 \h </w:instrText>
        </w:r>
        <w:r>
          <w:rPr>
            <w:noProof/>
            <w:webHidden/>
          </w:rPr>
        </w:r>
        <w:r>
          <w:rPr>
            <w:noProof/>
            <w:webHidden/>
          </w:rPr>
          <w:fldChar w:fldCharType="separate"/>
        </w:r>
        <w:r>
          <w:rPr>
            <w:noProof/>
            <w:webHidden/>
          </w:rPr>
          <w:t>13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1" w:history="1">
        <w:r w:rsidRPr="00615C10">
          <w:rPr>
            <w:rStyle w:val="a8"/>
            <w:noProof/>
          </w:rPr>
          <w:t xml:space="preserve">4.6 </w:t>
        </w:r>
        <w:r w:rsidRPr="00615C1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_Toc17810641 \h </w:instrText>
        </w:r>
        <w:r>
          <w:rPr>
            <w:noProof/>
            <w:webHidden/>
          </w:rPr>
        </w:r>
        <w:r>
          <w:rPr>
            <w:noProof/>
            <w:webHidden/>
          </w:rPr>
          <w:fldChar w:fldCharType="separate"/>
        </w:r>
        <w:r>
          <w:rPr>
            <w:noProof/>
            <w:webHidden/>
          </w:rPr>
          <w:t>13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2" w:history="1">
        <w:r w:rsidRPr="00615C10">
          <w:rPr>
            <w:rStyle w:val="a8"/>
            <w:noProof/>
          </w:rPr>
          <w:t xml:space="preserve">4.7 </w:t>
        </w:r>
        <w:r w:rsidRPr="00615C1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_Toc17810642 \h </w:instrText>
        </w:r>
        <w:r>
          <w:rPr>
            <w:noProof/>
            <w:webHidden/>
          </w:rPr>
        </w:r>
        <w:r>
          <w:rPr>
            <w:noProof/>
            <w:webHidden/>
          </w:rPr>
          <w:fldChar w:fldCharType="separate"/>
        </w:r>
        <w:r>
          <w:rPr>
            <w:noProof/>
            <w:webHidden/>
          </w:rPr>
          <w:t>14</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3" w:history="1">
        <w:r w:rsidRPr="00615C10">
          <w:rPr>
            <w:rStyle w:val="a8"/>
            <w:noProof/>
          </w:rPr>
          <w:t xml:space="preserve">4.8 </w:t>
        </w:r>
        <w:r w:rsidRPr="00615C1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_Toc17810643 \h </w:instrText>
        </w:r>
        <w:r>
          <w:rPr>
            <w:noProof/>
            <w:webHidden/>
          </w:rPr>
        </w:r>
        <w:r>
          <w:rPr>
            <w:noProof/>
            <w:webHidden/>
          </w:rPr>
          <w:fldChar w:fldCharType="separate"/>
        </w:r>
        <w:r>
          <w:rPr>
            <w:noProof/>
            <w:webHidden/>
          </w:rPr>
          <w:t>14</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44" w:history="1">
        <w:r w:rsidRPr="00615C10">
          <w:rPr>
            <w:rStyle w:val="a8"/>
            <w:b/>
            <w:bCs/>
            <w:noProof/>
          </w:rPr>
          <w:t xml:space="preserve">§5  </w:t>
        </w:r>
        <w:r w:rsidRPr="00615C10">
          <w:rPr>
            <w:rStyle w:val="a8"/>
            <w:rFonts w:hint="eastAsia"/>
            <w:b/>
            <w:bCs/>
            <w:noProof/>
          </w:rPr>
          <w:t>托管人报告</w:t>
        </w:r>
        <w:r>
          <w:rPr>
            <w:noProof/>
            <w:webHidden/>
          </w:rPr>
          <w:tab/>
        </w:r>
        <w:r>
          <w:rPr>
            <w:noProof/>
            <w:webHidden/>
          </w:rPr>
          <w:fldChar w:fldCharType="begin"/>
        </w:r>
        <w:r>
          <w:rPr>
            <w:noProof/>
            <w:webHidden/>
          </w:rPr>
          <w:instrText xml:space="preserve"> PAGEREF _Toc17810644 \h </w:instrText>
        </w:r>
        <w:r>
          <w:rPr>
            <w:noProof/>
            <w:webHidden/>
          </w:rPr>
        </w:r>
        <w:r>
          <w:rPr>
            <w:noProof/>
            <w:webHidden/>
          </w:rPr>
          <w:fldChar w:fldCharType="separate"/>
        </w:r>
        <w:r>
          <w:rPr>
            <w:noProof/>
            <w:webHidden/>
          </w:rPr>
          <w:t>14</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5" w:history="1">
        <w:r w:rsidRPr="00615C10">
          <w:rPr>
            <w:rStyle w:val="a8"/>
            <w:noProof/>
          </w:rPr>
          <w:t xml:space="preserve">5.1 </w:t>
        </w:r>
        <w:r w:rsidRPr="00615C1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_Toc17810645 \h </w:instrText>
        </w:r>
        <w:r>
          <w:rPr>
            <w:noProof/>
            <w:webHidden/>
          </w:rPr>
        </w:r>
        <w:r>
          <w:rPr>
            <w:noProof/>
            <w:webHidden/>
          </w:rPr>
          <w:fldChar w:fldCharType="separate"/>
        </w:r>
        <w:r>
          <w:rPr>
            <w:noProof/>
            <w:webHidden/>
          </w:rPr>
          <w:t>14</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6" w:history="1">
        <w:r w:rsidRPr="00615C10">
          <w:rPr>
            <w:rStyle w:val="a8"/>
            <w:noProof/>
          </w:rPr>
          <w:t xml:space="preserve">5.2 </w:t>
        </w:r>
        <w:r w:rsidRPr="00615C1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_Toc17810646 \h </w:instrText>
        </w:r>
        <w:r>
          <w:rPr>
            <w:noProof/>
            <w:webHidden/>
          </w:rPr>
        </w:r>
        <w:r>
          <w:rPr>
            <w:noProof/>
            <w:webHidden/>
          </w:rPr>
          <w:fldChar w:fldCharType="separate"/>
        </w:r>
        <w:r>
          <w:rPr>
            <w:noProof/>
            <w:webHidden/>
          </w:rPr>
          <w:t>14</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7" w:history="1">
        <w:r w:rsidRPr="00615C10">
          <w:rPr>
            <w:rStyle w:val="a8"/>
            <w:noProof/>
          </w:rPr>
          <w:t xml:space="preserve">5.3 </w:t>
        </w:r>
        <w:r w:rsidRPr="00615C1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_Toc17810647 \h </w:instrText>
        </w:r>
        <w:r>
          <w:rPr>
            <w:noProof/>
            <w:webHidden/>
          </w:rPr>
        </w:r>
        <w:r>
          <w:rPr>
            <w:noProof/>
            <w:webHidden/>
          </w:rPr>
          <w:fldChar w:fldCharType="separate"/>
        </w:r>
        <w:r>
          <w:rPr>
            <w:noProof/>
            <w:webHidden/>
          </w:rPr>
          <w:t>15</w:t>
        </w:r>
        <w:r>
          <w:rPr>
            <w:noProof/>
            <w:webHidden/>
          </w:rPr>
          <w:fldChar w:fldCharType="end"/>
        </w:r>
      </w:hyperlink>
    </w:p>
    <w:p w:rsidR="001A4C89" w:rsidRDefault="001A4C89" w:rsidP="001A4C89">
      <w:pPr>
        <w:pStyle w:val="11"/>
        <w:tabs>
          <w:tab w:val="left" w:pos="411"/>
        </w:tabs>
        <w:rPr>
          <w:rFonts w:asciiTheme="minorHAnsi" w:eastAsiaTheme="minorEastAsia" w:hAnsiTheme="minorHAnsi" w:cstheme="minorBidi"/>
          <w:noProof/>
          <w:szCs w:val="22"/>
        </w:rPr>
      </w:pPr>
      <w:hyperlink w:anchor="_Toc17810648" w:history="1">
        <w:r w:rsidRPr="00615C10">
          <w:rPr>
            <w:rStyle w:val="a8"/>
            <w:b/>
            <w:bCs/>
            <w:noProof/>
          </w:rPr>
          <w:t>§6</w:t>
        </w:r>
        <w:r>
          <w:rPr>
            <w:rFonts w:asciiTheme="minorHAnsi" w:eastAsiaTheme="minorEastAsia" w:hAnsiTheme="minorHAnsi" w:cstheme="minorBidi"/>
            <w:noProof/>
            <w:szCs w:val="22"/>
          </w:rPr>
          <w:tab/>
        </w:r>
        <w:r w:rsidRPr="00615C1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_Toc17810648 \h </w:instrText>
        </w:r>
        <w:r>
          <w:rPr>
            <w:noProof/>
            <w:webHidden/>
          </w:rPr>
        </w:r>
        <w:r>
          <w:rPr>
            <w:noProof/>
            <w:webHidden/>
          </w:rPr>
          <w:fldChar w:fldCharType="separate"/>
        </w:r>
        <w:r>
          <w:rPr>
            <w:noProof/>
            <w:webHidden/>
          </w:rPr>
          <w:t>15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49" w:history="1">
        <w:r w:rsidRPr="00615C10">
          <w:rPr>
            <w:rStyle w:val="a8"/>
            <w:noProof/>
          </w:rPr>
          <w:t xml:space="preserve">6.1 </w:t>
        </w:r>
        <w:r w:rsidRPr="00615C10">
          <w:rPr>
            <w:rStyle w:val="a8"/>
            <w:rFonts w:hint="eastAsia"/>
            <w:noProof/>
          </w:rPr>
          <w:t>资产负债表</w:t>
        </w:r>
        <w:r>
          <w:rPr>
            <w:noProof/>
            <w:webHidden/>
          </w:rPr>
          <w:tab/>
        </w:r>
        <w:r>
          <w:rPr>
            <w:noProof/>
            <w:webHidden/>
          </w:rPr>
          <w:fldChar w:fldCharType="begin"/>
        </w:r>
        <w:r>
          <w:rPr>
            <w:noProof/>
            <w:webHidden/>
          </w:rPr>
          <w:instrText xml:space="preserve"> PAGEREF _Toc17810649 \h </w:instrText>
        </w:r>
        <w:r>
          <w:rPr>
            <w:noProof/>
            <w:webHidden/>
          </w:rPr>
        </w:r>
        <w:r>
          <w:rPr>
            <w:noProof/>
            <w:webHidden/>
          </w:rPr>
          <w:fldChar w:fldCharType="separate"/>
        </w:r>
        <w:r>
          <w:rPr>
            <w:noProof/>
            <w:webHidden/>
          </w:rPr>
          <w:t>15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0" w:history="1">
        <w:r w:rsidRPr="00615C10">
          <w:rPr>
            <w:rStyle w:val="a8"/>
            <w:noProof/>
          </w:rPr>
          <w:t xml:space="preserve">6.2 </w:t>
        </w:r>
        <w:r w:rsidRPr="00615C10">
          <w:rPr>
            <w:rStyle w:val="a8"/>
            <w:rFonts w:hint="eastAsia"/>
            <w:noProof/>
          </w:rPr>
          <w:t>利润表</w:t>
        </w:r>
        <w:r>
          <w:rPr>
            <w:noProof/>
            <w:webHidden/>
          </w:rPr>
          <w:tab/>
        </w:r>
        <w:r>
          <w:rPr>
            <w:noProof/>
            <w:webHidden/>
          </w:rPr>
          <w:fldChar w:fldCharType="begin"/>
        </w:r>
        <w:r>
          <w:rPr>
            <w:noProof/>
            <w:webHidden/>
          </w:rPr>
          <w:instrText xml:space="preserve"> PAGEREF _Toc17810650 \h </w:instrText>
        </w:r>
        <w:r>
          <w:rPr>
            <w:noProof/>
            <w:webHidden/>
          </w:rPr>
        </w:r>
        <w:r>
          <w:rPr>
            <w:noProof/>
            <w:webHidden/>
          </w:rPr>
          <w:fldChar w:fldCharType="separate"/>
        </w:r>
        <w:r>
          <w:rPr>
            <w:noProof/>
            <w:webHidden/>
          </w:rPr>
          <w:t>16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1" w:history="1">
        <w:r w:rsidRPr="00615C10">
          <w:rPr>
            <w:rStyle w:val="a8"/>
            <w:noProof/>
          </w:rPr>
          <w:t xml:space="preserve">6.3 </w:t>
        </w:r>
        <w:r w:rsidRPr="00615C10">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_Toc17810651 \h </w:instrText>
        </w:r>
        <w:r>
          <w:rPr>
            <w:noProof/>
            <w:webHidden/>
          </w:rPr>
        </w:r>
        <w:r>
          <w:rPr>
            <w:noProof/>
            <w:webHidden/>
          </w:rPr>
          <w:fldChar w:fldCharType="separate"/>
        </w:r>
        <w:r>
          <w:rPr>
            <w:noProof/>
            <w:webHidden/>
          </w:rPr>
          <w:t>18</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2" w:history="1">
        <w:r w:rsidRPr="00615C10">
          <w:rPr>
            <w:rStyle w:val="a8"/>
            <w:noProof/>
          </w:rPr>
          <w:t>6.4</w:t>
        </w:r>
        <w:r w:rsidRPr="00615C10">
          <w:rPr>
            <w:rStyle w:val="a8"/>
            <w:rFonts w:hint="eastAsia"/>
            <w:noProof/>
          </w:rPr>
          <w:t>报表附注</w:t>
        </w:r>
        <w:r>
          <w:rPr>
            <w:noProof/>
            <w:webHidden/>
          </w:rPr>
          <w:tab/>
        </w:r>
        <w:r>
          <w:rPr>
            <w:noProof/>
            <w:webHidden/>
          </w:rPr>
          <w:fldChar w:fldCharType="begin"/>
        </w:r>
        <w:r>
          <w:rPr>
            <w:noProof/>
            <w:webHidden/>
          </w:rPr>
          <w:instrText xml:space="preserve"> PAGEREF _Toc17810652 \h </w:instrText>
        </w:r>
        <w:r>
          <w:rPr>
            <w:noProof/>
            <w:webHidden/>
          </w:rPr>
        </w:r>
        <w:r>
          <w:rPr>
            <w:noProof/>
            <w:webHidden/>
          </w:rPr>
          <w:fldChar w:fldCharType="separate"/>
        </w:r>
        <w:r>
          <w:rPr>
            <w:noProof/>
            <w:webHidden/>
          </w:rPr>
          <w:t>19</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53" w:history="1">
        <w:r w:rsidRPr="00615C10">
          <w:rPr>
            <w:rStyle w:val="a8"/>
            <w:b/>
            <w:bCs/>
            <w:noProof/>
          </w:rPr>
          <w:t xml:space="preserve">§7  </w:t>
        </w:r>
        <w:r w:rsidRPr="00615C10">
          <w:rPr>
            <w:rStyle w:val="a8"/>
            <w:rFonts w:hint="eastAsia"/>
            <w:b/>
            <w:bCs/>
            <w:noProof/>
          </w:rPr>
          <w:t>投资组合报告</w:t>
        </w:r>
        <w:r>
          <w:rPr>
            <w:noProof/>
            <w:webHidden/>
          </w:rPr>
          <w:tab/>
        </w:r>
        <w:r>
          <w:rPr>
            <w:noProof/>
            <w:webHidden/>
          </w:rPr>
          <w:fldChar w:fldCharType="begin"/>
        </w:r>
        <w:r>
          <w:rPr>
            <w:noProof/>
            <w:webHidden/>
          </w:rPr>
          <w:instrText xml:space="preserve"> PAGEREF _Toc17810653 \h </w:instrText>
        </w:r>
        <w:r>
          <w:rPr>
            <w:noProof/>
            <w:webHidden/>
          </w:rPr>
        </w:r>
        <w:r>
          <w:rPr>
            <w:noProof/>
            <w:webHidden/>
          </w:rPr>
          <w:fldChar w:fldCharType="separate"/>
        </w:r>
        <w:r>
          <w:rPr>
            <w:noProof/>
            <w:webHidden/>
          </w:rPr>
          <w:t>39</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4" w:history="1">
        <w:r w:rsidRPr="00615C10">
          <w:rPr>
            <w:rStyle w:val="a8"/>
            <w:noProof/>
          </w:rPr>
          <w:t xml:space="preserve">7.1 </w:t>
        </w:r>
        <w:r w:rsidRPr="00615C10">
          <w:rPr>
            <w:rStyle w:val="a8"/>
            <w:rFonts w:hint="eastAsia"/>
            <w:noProof/>
          </w:rPr>
          <w:t>期末基金资产组合情况</w:t>
        </w:r>
        <w:r>
          <w:rPr>
            <w:noProof/>
            <w:webHidden/>
          </w:rPr>
          <w:tab/>
        </w:r>
        <w:r>
          <w:rPr>
            <w:noProof/>
            <w:webHidden/>
          </w:rPr>
          <w:fldChar w:fldCharType="begin"/>
        </w:r>
        <w:r>
          <w:rPr>
            <w:noProof/>
            <w:webHidden/>
          </w:rPr>
          <w:instrText xml:space="preserve"> PAGEREF _Toc17810654 \h </w:instrText>
        </w:r>
        <w:r>
          <w:rPr>
            <w:noProof/>
            <w:webHidden/>
          </w:rPr>
        </w:r>
        <w:r>
          <w:rPr>
            <w:noProof/>
            <w:webHidden/>
          </w:rPr>
          <w:fldChar w:fldCharType="separate"/>
        </w:r>
        <w:r>
          <w:rPr>
            <w:noProof/>
            <w:webHidden/>
          </w:rPr>
          <w:t>39</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5" w:history="1">
        <w:r w:rsidRPr="00615C10">
          <w:rPr>
            <w:rStyle w:val="a8"/>
            <w:noProof/>
          </w:rPr>
          <w:t xml:space="preserve">7.2 </w:t>
        </w:r>
        <w:r w:rsidRPr="00615C1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_Toc17810655 \h </w:instrText>
        </w:r>
        <w:r>
          <w:rPr>
            <w:noProof/>
            <w:webHidden/>
          </w:rPr>
        </w:r>
        <w:r>
          <w:rPr>
            <w:noProof/>
            <w:webHidden/>
          </w:rPr>
          <w:fldChar w:fldCharType="separate"/>
        </w:r>
        <w:r>
          <w:rPr>
            <w:noProof/>
            <w:webHidden/>
          </w:rPr>
          <w:t>39</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8" w:history="1">
        <w:r w:rsidRPr="00615C10">
          <w:rPr>
            <w:rStyle w:val="a8"/>
            <w:noProof/>
          </w:rPr>
          <w:t xml:space="preserve">7.3 </w:t>
        </w:r>
        <w:r w:rsidRPr="00615C1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_Toc17810658 \h </w:instrText>
        </w:r>
        <w:r>
          <w:rPr>
            <w:noProof/>
            <w:webHidden/>
          </w:rPr>
        </w:r>
        <w:r>
          <w:rPr>
            <w:noProof/>
            <w:webHidden/>
          </w:rPr>
          <w:fldChar w:fldCharType="separate"/>
        </w:r>
        <w:r>
          <w:rPr>
            <w:noProof/>
            <w:webHidden/>
          </w:rPr>
          <w:t>40</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59" w:history="1">
        <w:r w:rsidRPr="00615C10">
          <w:rPr>
            <w:rStyle w:val="a8"/>
            <w:noProof/>
          </w:rPr>
          <w:t>7.4</w:t>
        </w:r>
        <w:r w:rsidRPr="00615C1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_Toc17810659 \h </w:instrText>
        </w:r>
        <w:r>
          <w:rPr>
            <w:noProof/>
            <w:webHidden/>
          </w:rPr>
        </w:r>
        <w:r>
          <w:rPr>
            <w:noProof/>
            <w:webHidden/>
          </w:rPr>
          <w:fldChar w:fldCharType="separate"/>
        </w:r>
        <w:r>
          <w:rPr>
            <w:noProof/>
            <w:webHidden/>
          </w:rPr>
          <w:t>41</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0" w:history="1">
        <w:r w:rsidRPr="00615C10">
          <w:rPr>
            <w:rStyle w:val="a8"/>
            <w:noProof/>
          </w:rPr>
          <w:t xml:space="preserve">7.5 </w:t>
        </w:r>
        <w:r w:rsidRPr="00615C1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_Toc17810660 \h </w:instrText>
        </w:r>
        <w:r>
          <w:rPr>
            <w:noProof/>
            <w:webHidden/>
          </w:rPr>
        </w:r>
        <w:r>
          <w:rPr>
            <w:noProof/>
            <w:webHidden/>
          </w:rPr>
          <w:fldChar w:fldCharType="separate"/>
        </w:r>
        <w:r>
          <w:rPr>
            <w:noProof/>
            <w:webHidden/>
          </w:rPr>
          <w:t>42</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1" w:history="1">
        <w:r w:rsidRPr="00615C10">
          <w:rPr>
            <w:rStyle w:val="a8"/>
            <w:noProof/>
          </w:rPr>
          <w:t>7.6</w:t>
        </w:r>
        <w:r w:rsidRPr="00615C1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_Toc17810661 \h </w:instrText>
        </w:r>
        <w:r>
          <w:rPr>
            <w:noProof/>
            <w:webHidden/>
          </w:rPr>
        </w:r>
        <w:r>
          <w:rPr>
            <w:noProof/>
            <w:webHidden/>
          </w:rPr>
          <w:fldChar w:fldCharType="separate"/>
        </w:r>
        <w:r>
          <w:rPr>
            <w:noProof/>
            <w:webHidden/>
          </w:rPr>
          <w:t>43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2" w:history="1">
        <w:r w:rsidRPr="00615C10">
          <w:rPr>
            <w:rStyle w:val="a8"/>
            <w:noProof/>
          </w:rPr>
          <w:t xml:space="preserve">7.7 </w:t>
        </w:r>
        <w:r w:rsidRPr="00615C1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_Toc17810662 \h </w:instrText>
        </w:r>
        <w:r>
          <w:rPr>
            <w:noProof/>
            <w:webHidden/>
          </w:rPr>
        </w:r>
        <w:r>
          <w:rPr>
            <w:noProof/>
            <w:webHidden/>
          </w:rPr>
          <w:fldChar w:fldCharType="separate"/>
        </w:r>
        <w:r>
          <w:rPr>
            <w:noProof/>
            <w:webHidden/>
          </w:rPr>
          <w:t>43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3" w:history="1">
        <w:r w:rsidRPr="00615C10">
          <w:rPr>
            <w:rStyle w:val="a8"/>
            <w:noProof/>
          </w:rPr>
          <w:t xml:space="preserve">7.8 </w:t>
        </w:r>
        <w:r w:rsidRPr="00615C1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_Toc17810663 \h </w:instrText>
        </w:r>
        <w:r>
          <w:rPr>
            <w:noProof/>
            <w:webHidden/>
          </w:rPr>
        </w:r>
        <w:r>
          <w:rPr>
            <w:noProof/>
            <w:webHidden/>
          </w:rPr>
          <w:fldChar w:fldCharType="separate"/>
        </w:r>
        <w:r>
          <w:rPr>
            <w:noProof/>
            <w:webHidden/>
          </w:rPr>
          <w:t>43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4" w:history="1">
        <w:r w:rsidRPr="00615C10">
          <w:rPr>
            <w:rStyle w:val="a8"/>
            <w:noProof/>
          </w:rPr>
          <w:t xml:space="preserve">7.9 </w:t>
        </w:r>
        <w:r w:rsidRPr="00615C1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_Toc17810664 \h </w:instrText>
        </w:r>
        <w:r>
          <w:rPr>
            <w:noProof/>
            <w:webHidden/>
          </w:rPr>
        </w:r>
        <w:r>
          <w:rPr>
            <w:noProof/>
            <w:webHidden/>
          </w:rPr>
          <w:fldChar w:fldCharType="separate"/>
        </w:r>
        <w:r>
          <w:rPr>
            <w:noProof/>
            <w:webHidden/>
          </w:rPr>
          <w:t>43</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5" w:history="1">
        <w:r w:rsidRPr="00615C10">
          <w:rPr>
            <w:rStyle w:val="a8"/>
            <w:noProof/>
          </w:rPr>
          <w:t xml:space="preserve">7.10 </w:t>
        </w:r>
        <w:r w:rsidRPr="00615C1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_Toc17810665 \h </w:instrText>
        </w:r>
        <w:r>
          <w:rPr>
            <w:noProof/>
            <w:webHidden/>
          </w:rPr>
        </w:r>
        <w:r>
          <w:rPr>
            <w:noProof/>
            <w:webHidden/>
          </w:rPr>
          <w:fldChar w:fldCharType="separate"/>
        </w:r>
        <w:r>
          <w:rPr>
            <w:noProof/>
            <w:webHidden/>
          </w:rPr>
          <w:t>44</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6" w:history="1">
        <w:r w:rsidRPr="00615C10">
          <w:rPr>
            <w:rStyle w:val="a8"/>
            <w:noProof/>
          </w:rPr>
          <w:t>7.11</w:t>
        </w:r>
        <w:r w:rsidRPr="00615C1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_Toc17810666 \h </w:instrText>
        </w:r>
        <w:r>
          <w:rPr>
            <w:noProof/>
            <w:webHidden/>
          </w:rPr>
        </w:r>
        <w:r>
          <w:rPr>
            <w:noProof/>
            <w:webHidden/>
          </w:rPr>
          <w:fldChar w:fldCharType="separate"/>
        </w:r>
        <w:r>
          <w:rPr>
            <w:noProof/>
            <w:webHidden/>
          </w:rPr>
          <w:t>44</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7" w:history="1">
        <w:r w:rsidRPr="00615C10">
          <w:rPr>
            <w:rStyle w:val="a8"/>
            <w:noProof/>
          </w:rPr>
          <w:t xml:space="preserve">7.12 </w:t>
        </w:r>
        <w:r w:rsidRPr="00615C10">
          <w:rPr>
            <w:rStyle w:val="a8"/>
            <w:rFonts w:hint="eastAsia"/>
            <w:noProof/>
          </w:rPr>
          <w:t>投资组合报告附注</w:t>
        </w:r>
        <w:r>
          <w:rPr>
            <w:noProof/>
            <w:webHidden/>
          </w:rPr>
          <w:tab/>
        </w:r>
        <w:r>
          <w:rPr>
            <w:noProof/>
            <w:webHidden/>
          </w:rPr>
          <w:fldChar w:fldCharType="begin"/>
        </w:r>
        <w:r>
          <w:rPr>
            <w:noProof/>
            <w:webHidden/>
          </w:rPr>
          <w:instrText xml:space="preserve"> PAGEREF _Toc17810667 \h </w:instrText>
        </w:r>
        <w:r>
          <w:rPr>
            <w:noProof/>
            <w:webHidden/>
          </w:rPr>
        </w:r>
        <w:r>
          <w:rPr>
            <w:noProof/>
            <w:webHidden/>
          </w:rPr>
          <w:fldChar w:fldCharType="separate"/>
        </w:r>
        <w:r>
          <w:rPr>
            <w:noProof/>
            <w:webHidden/>
          </w:rPr>
          <w:t>44</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68" w:history="1">
        <w:r w:rsidRPr="00615C10">
          <w:rPr>
            <w:rStyle w:val="a8"/>
            <w:b/>
            <w:bCs/>
            <w:noProof/>
          </w:rPr>
          <w:t xml:space="preserve">§8  </w:t>
        </w:r>
        <w:r w:rsidRPr="00615C10">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_Toc17810668 \h </w:instrText>
        </w:r>
        <w:r>
          <w:rPr>
            <w:noProof/>
            <w:webHidden/>
          </w:rPr>
        </w:r>
        <w:r>
          <w:rPr>
            <w:noProof/>
            <w:webHidden/>
          </w:rPr>
          <w:fldChar w:fldCharType="separate"/>
        </w:r>
        <w:r>
          <w:rPr>
            <w:noProof/>
            <w:webHidden/>
          </w:rPr>
          <w:t>45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69" w:history="1">
        <w:r w:rsidRPr="00615C10">
          <w:rPr>
            <w:rStyle w:val="a8"/>
            <w:noProof/>
          </w:rPr>
          <w:t xml:space="preserve">8.1 </w:t>
        </w:r>
        <w:r w:rsidRPr="00615C1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_Toc17810669 \h </w:instrText>
        </w:r>
        <w:r>
          <w:rPr>
            <w:noProof/>
            <w:webHidden/>
          </w:rPr>
        </w:r>
        <w:r>
          <w:rPr>
            <w:noProof/>
            <w:webHidden/>
          </w:rPr>
          <w:fldChar w:fldCharType="separate"/>
        </w:r>
        <w:r>
          <w:rPr>
            <w:noProof/>
            <w:webHidden/>
          </w:rPr>
          <w:t>45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0" w:history="1">
        <w:r w:rsidRPr="00615C10">
          <w:rPr>
            <w:rStyle w:val="a8"/>
            <w:noProof/>
          </w:rPr>
          <w:t xml:space="preserve">8.2 </w:t>
        </w:r>
        <w:r w:rsidRPr="00615C1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_Toc17810670 \h </w:instrText>
        </w:r>
        <w:r>
          <w:rPr>
            <w:noProof/>
            <w:webHidden/>
          </w:rPr>
        </w:r>
        <w:r>
          <w:rPr>
            <w:noProof/>
            <w:webHidden/>
          </w:rPr>
          <w:fldChar w:fldCharType="separate"/>
        </w:r>
        <w:r>
          <w:rPr>
            <w:noProof/>
            <w:webHidden/>
          </w:rPr>
          <w:t>45</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1" w:history="1">
        <w:r w:rsidRPr="00615C10">
          <w:rPr>
            <w:rStyle w:val="a8"/>
            <w:noProof/>
          </w:rPr>
          <w:t>8.3</w:t>
        </w:r>
        <w:r w:rsidRPr="00615C1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_Toc17810671 \h </w:instrText>
        </w:r>
        <w:r>
          <w:rPr>
            <w:noProof/>
            <w:webHidden/>
          </w:rPr>
        </w:r>
        <w:r>
          <w:rPr>
            <w:noProof/>
            <w:webHidden/>
          </w:rPr>
          <w:fldChar w:fldCharType="separate"/>
        </w:r>
        <w:r>
          <w:rPr>
            <w:noProof/>
            <w:webHidden/>
          </w:rPr>
          <w:t>45</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72" w:history="1">
        <w:r w:rsidRPr="00615C10">
          <w:rPr>
            <w:rStyle w:val="a8"/>
            <w:b/>
            <w:bCs/>
            <w:noProof/>
          </w:rPr>
          <w:t>§9</w:t>
        </w:r>
        <w:r w:rsidRPr="00615C10">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_Toc17810672 \h </w:instrText>
        </w:r>
        <w:r>
          <w:rPr>
            <w:noProof/>
            <w:webHidden/>
          </w:rPr>
        </w:r>
        <w:r>
          <w:rPr>
            <w:noProof/>
            <w:webHidden/>
          </w:rPr>
          <w:fldChar w:fldCharType="separate"/>
        </w:r>
        <w:r>
          <w:rPr>
            <w:noProof/>
            <w:webHidden/>
          </w:rPr>
          <w:t>46</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73" w:history="1">
        <w:r w:rsidRPr="00615C10">
          <w:rPr>
            <w:rStyle w:val="a8"/>
            <w:b/>
            <w:bCs/>
            <w:noProof/>
          </w:rPr>
          <w:t xml:space="preserve">§10  </w:t>
        </w:r>
        <w:r w:rsidRPr="00615C10">
          <w:rPr>
            <w:rStyle w:val="a8"/>
            <w:rFonts w:hint="eastAsia"/>
            <w:b/>
            <w:bCs/>
            <w:noProof/>
          </w:rPr>
          <w:t>重大事件揭示</w:t>
        </w:r>
        <w:r>
          <w:rPr>
            <w:noProof/>
            <w:webHidden/>
          </w:rPr>
          <w:tab/>
        </w:r>
        <w:r>
          <w:rPr>
            <w:noProof/>
            <w:webHidden/>
          </w:rPr>
          <w:fldChar w:fldCharType="begin"/>
        </w:r>
        <w:r>
          <w:rPr>
            <w:noProof/>
            <w:webHidden/>
          </w:rPr>
          <w:instrText xml:space="preserve"> PAGEREF _Toc17810673 \h </w:instrText>
        </w:r>
        <w:r>
          <w:rPr>
            <w:noProof/>
            <w:webHidden/>
          </w:rPr>
        </w:r>
        <w:r>
          <w:rPr>
            <w:noProof/>
            <w:webHidden/>
          </w:rPr>
          <w:fldChar w:fldCharType="separate"/>
        </w:r>
        <w:r>
          <w:rPr>
            <w:noProof/>
            <w:webHidden/>
          </w:rPr>
          <w:t>46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4" w:history="1">
        <w:r w:rsidRPr="00615C10">
          <w:rPr>
            <w:rStyle w:val="a8"/>
            <w:noProof/>
          </w:rPr>
          <w:t xml:space="preserve">10.1 </w:t>
        </w:r>
        <w:r w:rsidRPr="00615C10">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_Toc17810674 \h </w:instrText>
        </w:r>
        <w:r>
          <w:rPr>
            <w:noProof/>
            <w:webHidden/>
          </w:rPr>
        </w:r>
        <w:r>
          <w:rPr>
            <w:noProof/>
            <w:webHidden/>
          </w:rPr>
          <w:fldChar w:fldCharType="separate"/>
        </w:r>
        <w:r>
          <w:rPr>
            <w:noProof/>
            <w:webHidden/>
          </w:rPr>
          <w:t>46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5" w:history="1">
        <w:r w:rsidRPr="00615C10">
          <w:rPr>
            <w:rStyle w:val="a8"/>
            <w:noProof/>
          </w:rPr>
          <w:t xml:space="preserve">10.2 </w:t>
        </w:r>
        <w:r w:rsidRPr="00615C1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_Toc17810675 \h </w:instrText>
        </w:r>
        <w:r>
          <w:rPr>
            <w:noProof/>
            <w:webHidden/>
          </w:rPr>
        </w:r>
        <w:r>
          <w:rPr>
            <w:noProof/>
            <w:webHidden/>
          </w:rPr>
          <w:fldChar w:fldCharType="separate"/>
        </w:r>
        <w:r>
          <w:rPr>
            <w:noProof/>
            <w:webHidden/>
          </w:rPr>
          <w:t>46</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6" w:history="1">
        <w:r w:rsidRPr="00615C10">
          <w:rPr>
            <w:rStyle w:val="a8"/>
            <w:noProof/>
          </w:rPr>
          <w:t xml:space="preserve">10.3 </w:t>
        </w:r>
        <w:r w:rsidRPr="00615C1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_Toc17810676 \h </w:instrText>
        </w:r>
        <w:r>
          <w:rPr>
            <w:noProof/>
            <w:webHidden/>
          </w:rPr>
        </w:r>
        <w:r>
          <w:rPr>
            <w:noProof/>
            <w:webHidden/>
          </w:rPr>
          <w:fldChar w:fldCharType="separate"/>
        </w:r>
        <w:r>
          <w:rPr>
            <w:noProof/>
            <w:webHidden/>
          </w:rPr>
          <w:t>47</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7" w:history="1">
        <w:r w:rsidRPr="00615C10">
          <w:rPr>
            <w:rStyle w:val="a8"/>
            <w:noProof/>
          </w:rPr>
          <w:t xml:space="preserve">10.4 </w:t>
        </w:r>
        <w:r w:rsidRPr="00615C10">
          <w:rPr>
            <w:rStyle w:val="a8"/>
            <w:rFonts w:hint="eastAsia"/>
            <w:noProof/>
          </w:rPr>
          <w:t>基金投资策略的改变</w:t>
        </w:r>
        <w:r>
          <w:rPr>
            <w:noProof/>
            <w:webHidden/>
          </w:rPr>
          <w:tab/>
        </w:r>
        <w:r>
          <w:rPr>
            <w:noProof/>
            <w:webHidden/>
          </w:rPr>
          <w:fldChar w:fldCharType="begin"/>
        </w:r>
        <w:r>
          <w:rPr>
            <w:noProof/>
            <w:webHidden/>
          </w:rPr>
          <w:instrText xml:space="preserve"> PAGEREF _Toc17810677 \h </w:instrText>
        </w:r>
        <w:r>
          <w:rPr>
            <w:noProof/>
            <w:webHidden/>
          </w:rPr>
        </w:r>
        <w:r>
          <w:rPr>
            <w:noProof/>
            <w:webHidden/>
          </w:rPr>
          <w:fldChar w:fldCharType="separate"/>
        </w:r>
        <w:r>
          <w:rPr>
            <w:noProof/>
            <w:webHidden/>
          </w:rPr>
          <w:t>47</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8" w:history="1">
        <w:r w:rsidRPr="00615C10">
          <w:rPr>
            <w:rStyle w:val="a8"/>
            <w:noProof/>
          </w:rPr>
          <w:t>10.5</w:t>
        </w:r>
        <w:r w:rsidRPr="00615C10">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_Toc17810678 \h </w:instrText>
        </w:r>
        <w:r>
          <w:rPr>
            <w:noProof/>
            <w:webHidden/>
          </w:rPr>
        </w:r>
        <w:r>
          <w:rPr>
            <w:noProof/>
            <w:webHidden/>
          </w:rPr>
          <w:fldChar w:fldCharType="separate"/>
        </w:r>
        <w:r>
          <w:rPr>
            <w:noProof/>
            <w:webHidden/>
          </w:rPr>
          <w:t>47</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79" w:history="1">
        <w:r w:rsidRPr="00615C10">
          <w:rPr>
            <w:rStyle w:val="a8"/>
            <w:noProof/>
          </w:rPr>
          <w:t>10.6</w:t>
        </w:r>
        <w:r w:rsidRPr="00615C1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_Toc17810679 \h </w:instrText>
        </w:r>
        <w:r>
          <w:rPr>
            <w:noProof/>
            <w:webHidden/>
          </w:rPr>
        </w:r>
        <w:r>
          <w:rPr>
            <w:noProof/>
            <w:webHidden/>
          </w:rPr>
          <w:fldChar w:fldCharType="separate"/>
        </w:r>
        <w:r>
          <w:rPr>
            <w:noProof/>
            <w:webHidden/>
          </w:rPr>
          <w:t>47</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80" w:history="1">
        <w:r w:rsidRPr="00615C10">
          <w:rPr>
            <w:rStyle w:val="a8"/>
            <w:noProof/>
          </w:rPr>
          <w:t>10.7</w:t>
        </w:r>
        <w:r w:rsidRPr="00615C1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_Toc17810680 \h </w:instrText>
        </w:r>
        <w:r>
          <w:rPr>
            <w:noProof/>
            <w:webHidden/>
          </w:rPr>
        </w:r>
        <w:r>
          <w:rPr>
            <w:noProof/>
            <w:webHidden/>
          </w:rPr>
          <w:fldChar w:fldCharType="separate"/>
        </w:r>
        <w:r>
          <w:rPr>
            <w:noProof/>
            <w:webHidden/>
          </w:rPr>
          <w:t>47</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81" w:history="1">
        <w:r w:rsidRPr="00615C10">
          <w:rPr>
            <w:rStyle w:val="a8"/>
            <w:noProof/>
          </w:rPr>
          <w:t>10.8</w:t>
        </w:r>
        <w:r w:rsidRPr="00615C1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_Toc17810681 \h </w:instrText>
        </w:r>
        <w:r>
          <w:rPr>
            <w:noProof/>
            <w:webHidden/>
          </w:rPr>
        </w:r>
        <w:r>
          <w:rPr>
            <w:noProof/>
            <w:webHidden/>
          </w:rPr>
          <w:fldChar w:fldCharType="separate"/>
        </w:r>
        <w:r>
          <w:rPr>
            <w:noProof/>
            <w:webHidden/>
          </w:rPr>
          <w:t>47</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82" w:history="1">
        <w:r w:rsidRPr="00615C10">
          <w:rPr>
            <w:rStyle w:val="a8"/>
            <w:noProof/>
          </w:rPr>
          <w:t xml:space="preserve">10.9 </w:t>
        </w:r>
        <w:r w:rsidRPr="00615C10">
          <w:rPr>
            <w:rStyle w:val="a8"/>
            <w:rFonts w:hint="eastAsia"/>
            <w:noProof/>
          </w:rPr>
          <w:t>其他重大事件</w:t>
        </w:r>
        <w:r>
          <w:rPr>
            <w:noProof/>
            <w:webHidden/>
          </w:rPr>
          <w:tab/>
        </w:r>
        <w:r>
          <w:rPr>
            <w:noProof/>
            <w:webHidden/>
          </w:rPr>
          <w:fldChar w:fldCharType="begin"/>
        </w:r>
        <w:r>
          <w:rPr>
            <w:noProof/>
            <w:webHidden/>
          </w:rPr>
          <w:instrText xml:space="preserve"> PAGEREF _Toc17810682 \h </w:instrText>
        </w:r>
        <w:r>
          <w:rPr>
            <w:noProof/>
            <w:webHidden/>
          </w:rPr>
        </w:r>
        <w:r>
          <w:rPr>
            <w:noProof/>
            <w:webHidden/>
          </w:rPr>
          <w:fldChar w:fldCharType="separate"/>
        </w:r>
        <w:r>
          <w:rPr>
            <w:noProof/>
            <w:webHidden/>
          </w:rPr>
          <w:t>48</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83" w:history="1">
        <w:r w:rsidRPr="00615C10">
          <w:rPr>
            <w:rStyle w:val="a8"/>
            <w:b/>
            <w:bCs/>
            <w:noProof/>
          </w:rPr>
          <w:t xml:space="preserve">11  </w:t>
        </w:r>
        <w:r w:rsidRPr="00615C1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_Toc17810683 \h </w:instrText>
        </w:r>
        <w:r>
          <w:rPr>
            <w:noProof/>
            <w:webHidden/>
          </w:rPr>
        </w:r>
        <w:r>
          <w:rPr>
            <w:noProof/>
            <w:webHidden/>
          </w:rPr>
          <w:fldChar w:fldCharType="separate"/>
        </w:r>
        <w:r>
          <w:rPr>
            <w:noProof/>
            <w:webHidden/>
          </w:rPr>
          <w:t>49</w:t>
        </w:r>
        <w:r>
          <w:rPr>
            <w:noProof/>
            <w:webHidden/>
          </w:rPr>
          <w:fldChar w:fldCharType="end"/>
        </w:r>
      </w:hyperlink>
    </w:p>
    <w:p w:rsidR="001A4C89" w:rsidRDefault="001A4C89">
      <w:pPr>
        <w:pStyle w:val="11"/>
        <w:rPr>
          <w:rFonts w:asciiTheme="minorHAnsi" w:eastAsiaTheme="minorEastAsia" w:hAnsiTheme="minorHAnsi" w:cstheme="minorBidi"/>
          <w:noProof/>
          <w:szCs w:val="22"/>
        </w:rPr>
      </w:pPr>
      <w:hyperlink w:anchor="_Toc17810684" w:history="1">
        <w:r>
          <w:rPr>
            <w:rStyle w:val="a8"/>
            <w:b/>
            <w:bCs/>
            <w:noProof/>
          </w:rPr>
          <w:t xml:space="preserve">§12 </w:t>
        </w:r>
        <w:bookmarkStart w:id="4" w:name="_GoBack"/>
        <w:bookmarkEnd w:id="4"/>
        <w:r w:rsidRPr="00615C10">
          <w:rPr>
            <w:rStyle w:val="a8"/>
            <w:rFonts w:hint="eastAsia"/>
            <w:b/>
            <w:bCs/>
            <w:noProof/>
          </w:rPr>
          <w:t>备查文件目录</w:t>
        </w:r>
        <w:r>
          <w:rPr>
            <w:noProof/>
            <w:webHidden/>
          </w:rPr>
          <w:tab/>
        </w:r>
        <w:r>
          <w:rPr>
            <w:noProof/>
            <w:webHidden/>
          </w:rPr>
          <w:fldChar w:fldCharType="begin"/>
        </w:r>
        <w:r>
          <w:rPr>
            <w:noProof/>
            <w:webHidden/>
          </w:rPr>
          <w:instrText xml:space="preserve"> PAGEREF _Toc17810684 \h </w:instrText>
        </w:r>
        <w:r>
          <w:rPr>
            <w:noProof/>
            <w:webHidden/>
          </w:rPr>
        </w:r>
        <w:r>
          <w:rPr>
            <w:noProof/>
            <w:webHidden/>
          </w:rPr>
          <w:fldChar w:fldCharType="separate"/>
        </w:r>
        <w:r>
          <w:rPr>
            <w:noProof/>
            <w:webHidden/>
          </w:rPr>
          <w:t>50</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85" w:history="1">
        <w:r w:rsidRPr="00615C10">
          <w:rPr>
            <w:rStyle w:val="a8"/>
            <w:noProof/>
          </w:rPr>
          <w:t xml:space="preserve">12.1 </w:t>
        </w:r>
        <w:r w:rsidRPr="00615C10">
          <w:rPr>
            <w:rStyle w:val="a8"/>
            <w:rFonts w:hint="eastAsia"/>
            <w:noProof/>
          </w:rPr>
          <w:t>备查文件目录</w:t>
        </w:r>
        <w:r>
          <w:rPr>
            <w:noProof/>
            <w:webHidden/>
          </w:rPr>
          <w:tab/>
        </w:r>
        <w:r>
          <w:rPr>
            <w:noProof/>
            <w:webHidden/>
          </w:rPr>
          <w:fldChar w:fldCharType="begin"/>
        </w:r>
        <w:r>
          <w:rPr>
            <w:noProof/>
            <w:webHidden/>
          </w:rPr>
          <w:instrText xml:space="preserve"> PAGEREF _Toc17810685 \h </w:instrText>
        </w:r>
        <w:r>
          <w:rPr>
            <w:noProof/>
            <w:webHidden/>
          </w:rPr>
        </w:r>
        <w:r>
          <w:rPr>
            <w:noProof/>
            <w:webHidden/>
          </w:rPr>
          <w:fldChar w:fldCharType="separate"/>
        </w:r>
        <w:r>
          <w:rPr>
            <w:noProof/>
            <w:webHidden/>
          </w:rPr>
          <w:t>50</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86" w:history="1">
        <w:r w:rsidRPr="00615C10">
          <w:rPr>
            <w:rStyle w:val="a8"/>
            <w:noProof/>
          </w:rPr>
          <w:t xml:space="preserve">12.2 </w:t>
        </w:r>
        <w:r w:rsidRPr="00615C10">
          <w:rPr>
            <w:rStyle w:val="a8"/>
            <w:rFonts w:hint="eastAsia"/>
            <w:noProof/>
          </w:rPr>
          <w:t>存放地点</w:t>
        </w:r>
        <w:r>
          <w:rPr>
            <w:noProof/>
            <w:webHidden/>
          </w:rPr>
          <w:tab/>
        </w:r>
        <w:r>
          <w:rPr>
            <w:noProof/>
            <w:webHidden/>
          </w:rPr>
          <w:fldChar w:fldCharType="begin"/>
        </w:r>
        <w:r>
          <w:rPr>
            <w:noProof/>
            <w:webHidden/>
          </w:rPr>
          <w:instrText xml:space="preserve"> PAGEREF _Toc17810686 \h </w:instrText>
        </w:r>
        <w:r>
          <w:rPr>
            <w:noProof/>
            <w:webHidden/>
          </w:rPr>
        </w:r>
        <w:r>
          <w:rPr>
            <w:noProof/>
            <w:webHidden/>
          </w:rPr>
          <w:fldChar w:fldCharType="separate"/>
        </w:r>
        <w:r>
          <w:rPr>
            <w:noProof/>
            <w:webHidden/>
          </w:rPr>
          <w:t>50</w:t>
        </w:r>
        <w:r>
          <w:rPr>
            <w:noProof/>
            <w:webHidden/>
          </w:rPr>
          <w:fldChar w:fldCharType="end"/>
        </w:r>
      </w:hyperlink>
    </w:p>
    <w:p w:rsidR="001A4C89" w:rsidRDefault="001A4C89">
      <w:pPr>
        <w:pStyle w:val="22"/>
        <w:rPr>
          <w:rFonts w:asciiTheme="minorHAnsi" w:eastAsiaTheme="minorEastAsia" w:hAnsiTheme="minorHAnsi" w:cstheme="minorBidi"/>
          <w:noProof/>
          <w:kern w:val="2"/>
          <w:szCs w:val="22"/>
        </w:rPr>
      </w:pPr>
      <w:hyperlink w:anchor="_Toc17810687" w:history="1">
        <w:r w:rsidRPr="00615C10">
          <w:rPr>
            <w:rStyle w:val="a8"/>
            <w:noProof/>
          </w:rPr>
          <w:t xml:space="preserve">12.3 </w:t>
        </w:r>
        <w:r w:rsidRPr="00615C10">
          <w:rPr>
            <w:rStyle w:val="a8"/>
            <w:rFonts w:hint="eastAsia"/>
            <w:noProof/>
          </w:rPr>
          <w:t>查阅方式</w:t>
        </w:r>
        <w:r>
          <w:rPr>
            <w:noProof/>
            <w:webHidden/>
          </w:rPr>
          <w:tab/>
        </w:r>
        <w:r>
          <w:rPr>
            <w:noProof/>
            <w:webHidden/>
          </w:rPr>
          <w:fldChar w:fldCharType="begin"/>
        </w:r>
        <w:r>
          <w:rPr>
            <w:noProof/>
            <w:webHidden/>
          </w:rPr>
          <w:instrText xml:space="preserve"> PAGEREF _Toc17810687 \h </w:instrText>
        </w:r>
        <w:r>
          <w:rPr>
            <w:noProof/>
            <w:webHidden/>
          </w:rPr>
        </w:r>
        <w:r>
          <w:rPr>
            <w:noProof/>
            <w:webHidden/>
          </w:rPr>
          <w:fldChar w:fldCharType="separate"/>
        </w:r>
        <w:r>
          <w:rPr>
            <w:noProof/>
            <w:webHidden/>
          </w:rPr>
          <w:t>51</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17810626"/>
      <w:r w:rsidRPr="001B7979">
        <w:rPr>
          <w:b/>
          <w:bCs/>
          <w:szCs w:val="24"/>
          <w:lang w:val="en-US"/>
        </w:rPr>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1781062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交银施罗德优选回报灵活配置混合型证券投资基金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交银优选回报灵活配置混合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519768</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694,498,675.22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交银优选回报灵活配置混合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交银优选回报灵活配置混合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519768</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519769</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694,422,291.46</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76,383.76</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1781062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本基金在控制风险并保持基金资产良好的流动性的前提下，力争为投资者提供长期稳健的投资回报。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1781062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1781063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1781063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632"/>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1781063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27,944,803.09</w:t>
            </w:r>
          </w:p>
        </w:tc>
        <w:tc>
          <w:tcPr>
            <w:tcW w:w="2558" w:type="dxa"/>
            <w:vAlign w:val="center"/>
          </w:tcPr>
          <w:p w:rsidR="001548F9" w:rsidRPr="001B7979" w:rsidRDefault="001548F9" w:rsidP="00571B8A">
            <w:pPr>
              <w:spacing w:before="29" w:line="288" w:lineRule="auto"/>
              <w:jc w:val="right"/>
              <w:rPr>
                <w:sz w:val="24"/>
              </w:rPr>
            </w:pPr>
            <w:r w:rsidRPr="001B7979">
              <w:rPr>
                <w:sz w:val="24"/>
              </w:rPr>
              <w:t>6,445.74</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18,946,439.67</w:t>
            </w:r>
          </w:p>
        </w:tc>
        <w:tc>
          <w:tcPr>
            <w:tcW w:w="2558" w:type="dxa"/>
            <w:vAlign w:val="center"/>
          </w:tcPr>
          <w:p w:rsidR="001548F9" w:rsidRPr="001B7979" w:rsidRDefault="001548F9" w:rsidP="00571B8A">
            <w:pPr>
              <w:spacing w:before="29" w:line="288" w:lineRule="auto"/>
              <w:jc w:val="right"/>
              <w:rPr>
                <w:sz w:val="24"/>
              </w:rPr>
            </w:pPr>
            <w:r w:rsidRPr="001B7979">
              <w:rPr>
                <w:sz w:val="24"/>
              </w:rPr>
              <w:t>3,666.34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0.0273</w:t>
            </w:r>
          </w:p>
        </w:tc>
        <w:tc>
          <w:tcPr>
            <w:tcW w:w="2558" w:type="dxa"/>
            <w:vAlign w:val="center"/>
          </w:tcPr>
          <w:p w:rsidR="001548F9" w:rsidRPr="001B7979" w:rsidRDefault="001548F9" w:rsidP="00571B8A">
            <w:pPr>
              <w:spacing w:before="29" w:line="288" w:lineRule="auto"/>
              <w:jc w:val="right"/>
              <w:rPr>
                <w:sz w:val="24"/>
              </w:rPr>
            </w:pPr>
            <w:r w:rsidRPr="001B7979">
              <w:rPr>
                <w:sz w:val="24"/>
              </w:rPr>
              <w:t>0.0273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2.52%</w:t>
            </w:r>
          </w:p>
        </w:tc>
        <w:tc>
          <w:tcPr>
            <w:tcW w:w="2558" w:type="dxa"/>
            <w:vAlign w:val="center"/>
          </w:tcPr>
          <w:p w:rsidR="001548F9" w:rsidRPr="001B7979" w:rsidRDefault="001548F9" w:rsidP="009A0D87">
            <w:pPr>
              <w:spacing w:before="29" w:line="288" w:lineRule="auto"/>
              <w:jc w:val="right"/>
              <w:rPr>
                <w:sz w:val="24"/>
              </w:rPr>
            </w:pPr>
            <w:r w:rsidRPr="001B7979">
              <w:rPr>
                <w:sz w:val="24"/>
              </w:rPr>
              <w:t>2.5</w:t>
            </w:r>
            <w:r w:rsidR="009A0D87">
              <w:rPr>
                <w:sz w:val="24"/>
              </w:rPr>
              <w:t>4</w:t>
            </w: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2.53%</w:t>
            </w:r>
          </w:p>
        </w:tc>
        <w:tc>
          <w:tcPr>
            <w:tcW w:w="2558" w:type="dxa"/>
            <w:vAlign w:val="center"/>
          </w:tcPr>
          <w:p w:rsidR="001548F9" w:rsidRPr="001B7979" w:rsidRDefault="001548F9" w:rsidP="00571B8A">
            <w:pPr>
              <w:spacing w:before="29" w:line="288" w:lineRule="auto"/>
              <w:jc w:val="right"/>
              <w:rPr>
                <w:sz w:val="24"/>
              </w:rPr>
            </w:pPr>
            <w:r w:rsidRPr="001B7979">
              <w:rPr>
                <w:sz w:val="24"/>
              </w:rPr>
              <w:t>2.35%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交银优选回报灵活配置混合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交银优选回报灵活配置混合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58,323,995.30</w:t>
            </w:r>
          </w:p>
        </w:tc>
        <w:tc>
          <w:tcPr>
            <w:tcW w:w="2558" w:type="dxa"/>
            <w:vAlign w:val="center"/>
          </w:tcPr>
          <w:p w:rsidR="001548F9" w:rsidRPr="001B7979" w:rsidRDefault="001548F9" w:rsidP="00571B8A">
            <w:pPr>
              <w:spacing w:before="29" w:line="288" w:lineRule="auto"/>
              <w:jc w:val="right"/>
              <w:rPr>
                <w:sz w:val="24"/>
              </w:rPr>
            </w:pPr>
            <w:r w:rsidRPr="001B7979">
              <w:rPr>
                <w:sz w:val="24"/>
              </w:rPr>
              <w:t>5,840.49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0.084</w:t>
            </w:r>
          </w:p>
        </w:tc>
        <w:tc>
          <w:tcPr>
            <w:tcW w:w="2558" w:type="dxa"/>
            <w:vAlign w:val="center"/>
          </w:tcPr>
          <w:p w:rsidR="001548F9" w:rsidRPr="001B7979" w:rsidRDefault="001548F9" w:rsidP="00571B8A">
            <w:pPr>
              <w:spacing w:before="29" w:line="288" w:lineRule="auto"/>
              <w:jc w:val="right"/>
              <w:rPr>
                <w:sz w:val="24"/>
              </w:rPr>
            </w:pPr>
            <w:r w:rsidRPr="001B7979">
              <w:rPr>
                <w:sz w:val="24"/>
              </w:rPr>
              <w:t>0.076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761,071,188.10</w:t>
            </w:r>
          </w:p>
        </w:tc>
        <w:tc>
          <w:tcPr>
            <w:tcW w:w="2558" w:type="dxa"/>
            <w:vAlign w:val="center"/>
          </w:tcPr>
          <w:p w:rsidR="001548F9" w:rsidRPr="001B7979" w:rsidRDefault="001548F9" w:rsidP="00571B8A">
            <w:pPr>
              <w:spacing w:before="29" w:line="288" w:lineRule="auto"/>
              <w:jc w:val="right"/>
              <w:rPr>
                <w:sz w:val="24"/>
              </w:rPr>
            </w:pPr>
            <w:r w:rsidRPr="001B7979">
              <w:rPr>
                <w:sz w:val="24"/>
              </w:rPr>
              <w:t>83,139.54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1.096</w:t>
            </w:r>
          </w:p>
        </w:tc>
        <w:tc>
          <w:tcPr>
            <w:tcW w:w="2558" w:type="dxa"/>
            <w:vAlign w:val="center"/>
          </w:tcPr>
          <w:p w:rsidR="001548F9" w:rsidRPr="001B7979" w:rsidRDefault="001548F9" w:rsidP="00571B8A">
            <w:pPr>
              <w:spacing w:before="29" w:line="288" w:lineRule="auto"/>
              <w:jc w:val="right"/>
              <w:rPr>
                <w:sz w:val="24"/>
              </w:rPr>
            </w:pPr>
            <w:r w:rsidRPr="001B7979">
              <w:rPr>
                <w:sz w:val="24"/>
              </w:rPr>
              <w:t>1.088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15.90%</w:t>
            </w:r>
          </w:p>
        </w:tc>
        <w:tc>
          <w:tcPr>
            <w:tcW w:w="2558" w:type="dxa"/>
            <w:vAlign w:val="center"/>
          </w:tcPr>
          <w:p w:rsidR="001548F9" w:rsidRPr="001B7979" w:rsidRDefault="001548F9" w:rsidP="00571B8A">
            <w:pPr>
              <w:spacing w:before="29" w:line="288" w:lineRule="auto"/>
              <w:jc w:val="right"/>
              <w:rPr>
                <w:sz w:val="24"/>
              </w:rPr>
            </w:pPr>
            <w:r w:rsidRPr="001B7979">
              <w:rPr>
                <w:sz w:val="24"/>
              </w:rPr>
              <w:t>15.08%</w:t>
            </w:r>
          </w:p>
        </w:tc>
      </w:tr>
    </w:tbl>
    <w:p w:rsidR="00DD74E4" w:rsidRDefault="00AF1406">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DD74E4" w:rsidRDefault="00AF140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1781063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D74E4">
        <w:tc>
          <w:tcPr>
            <w:tcW w:w="1497" w:type="dxa"/>
            <w:vAlign w:val="center"/>
          </w:tcPr>
          <w:p w:rsidR="00DD74E4" w:rsidRDefault="00AF1406">
            <w:pPr>
              <w:jc w:val="left"/>
            </w:pPr>
            <w:r>
              <w:rPr>
                <w:color w:val="000000"/>
                <w:sz w:val="24"/>
              </w:rPr>
              <w:t>过去一个月</w:t>
            </w:r>
          </w:p>
        </w:tc>
        <w:tc>
          <w:tcPr>
            <w:tcW w:w="1251" w:type="dxa"/>
            <w:vAlign w:val="center"/>
          </w:tcPr>
          <w:p w:rsidR="00DD74E4" w:rsidRDefault="00AF1406">
            <w:pPr>
              <w:jc w:val="center"/>
            </w:pPr>
            <w:r>
              <w:rPr>
                <w:color w:val="000000"/>
                <w:sz w:val="24"/>
              </w:rPr>
              <w:t>1.01%</w:t>
            </w:r>
          </w:p>
        </w:tc>
        <w:tc>
          <w:tcPr>
            <w:tcW w:w="1250" w:type="dxa"/>
            <w:vAlign w:val="center"/>
          </w:tcPr>
          <w:p w:rsidR="00DD74E4" w:rsidRDefault="00AF1406">
            <w:pPr>
              <w:jc w:val="center"/>
            </w:pPr>
            <w:r>
              <w:rPr>
                <w:color w:val="000000"/>
                <w:sz w:val="24"/>
              </w:rPr>
              <w:t>0.12%</w:t>
            </w:r>
          </w:p>
        </w:tc>
        <w:tc>
          <w:tcPr>
            <w:tcW w:w="1250" w:type="dxa"/>
            <w:vAlign w:val="center"/>
          </w:tcPr>
          <w:p w:rsidR="00DD74E4" w:rsidRDefault="00AF1406">
            <w:pPr>
              <w:jc w:val="center"/>
            </w:pPr>
            <w:r>
              <w:rPr>
                <w:color w:val="000000"/>
                <w:sz w:val="24"/>
              </w:rPr>
              <w:t>2.84%</w:t>
            </w:r>
          </w:p>
        </w:tc>
        <w:tc>
          <w:tcPr>
            <w:tcW w:w="1250" w:type="dxa"/>
            <w:vAlign w:val="center"/>
          </w:tcPr>
          <w:p w:rsidR="00DD74E4" w:rsidRDefault="00AF1406">
            <w:pPr>
              <w:jc w:val="center"/>
            </w:pPr>
            <w:r>
              <w:rPr>
                <w:color w:val="000000"/>
                <w:sz w:val="24"/>
              </w:rPr>
              <w:t>0.57%</w:t>
            </w:r>
          </w:p>
        </w:tc>
        <w:tc>
          <w:tcPr>
            <w:tcW w:w="1250" w:type="dxa"/>
            <w:vAlign w:val="center"/>
          </w:tcPr>
          <w:p w:rsidR="00DD74E4" w:rsidRDefault="00AF1406">
            <w:pPr>
              <w:jc w:val="center"/>
            </w:pPr>
            <w:r>
              <w:rPr>
                <w:color w:val="000000"/>
                <w:sz w:val="24"/>
              </w:rPr>
              <w:t>-1.83%</w:t>
            </w:r>
          </w:p>
        </w:tc>
        <w:tc>
          <w:tcPr>
            <w:tcW w:w="1250" w:type="dxa"/>
            <w:vAlign w:val="center"/>
          </w:tcPr>
          <w:p w:rsidR="00DD74E4" w:rsidRDefault="00AF1406">
            <w:pPr>
              <w:jc w:val="center"/>
            </w:pPr>
            <w:r>
              <w:rPr>
                <w:color w:val="000000"/>
                <w:sz w:val="24"/>
              </w:rPr>
              <w:t>-0.45%</w:t>
            </w:r>
          </w:p>
        </w:tc>
      </w:tr>
      <w:tr w:rsidR="00DD74E4">
        <w:tc>
          <w:tcPr>
            <w:tcW w:w="1497" w:type="dxa"/>
            <w:vAlign w:val="center"/>
          </w:tcPr>
          <w:p w:rsidR="00DD74E4" w:rsidRDefault="00AF1406">
            <w:pPr>
              <w:jc w:val="left"/>
            </w:pPr>
            <w:r>
              <w:rPr>
                <w:color w:val="000000"/>
                <w:sz w:val="24"/>
              </w:rPr>
              <w:t>过去三个月</w:t>
            </w:r>
          </w:p>
        </w:tc>
        <w:tc>
          <w:tcPr>
            <w:tcW w:w="1251" w:type="dxa"/>
            <w:vAlign w:val="center"/>
          </w:tcPr>
          <w:p w:rsidR="00DD74E4" w:rsidRDefault="00AF1406">
            <w:pPr>
              <w:jc w:val="center"/>
            </w:pPr>
            <w:r>
              <w:rPr>
                <w:color w:val="000000"/>
                <w:sz w:val="24"/>
              </w:rPr>
              <w:t>0.92%</w:t>
            </w:r>
          </w:p>
        </w:tc>
        <w:tc>
          <w:tcPr>
            <w:tcW w:w="1250" w:type="dxa"/>
            <w:vAlign w:val="center"/>
          </w:tcPr>
          <w:p w:rsidR="00DD74E4" w:rsidRDefault="00AF1406">
            <w:pPr>
              <w:jc w:val="center"/>
            </w:pPr>
            <w:r>
              <w:rPr>
                <w:color w:val="000000"/>
                <w:sz w:val="24"/>
              </w:rPr>
              <w:t>0.12%</w:t>
            </w:r>
          </w:p>
        </w:tc>
        <w:tc>
          <w:tcPr>
            <w:tcW w:w="1250" w:type="dxa"/>
            <w:vAlign w:val="center"/>
          </w:tcPr>
          <w:p w:rsidR="00DD74E4" w:rsidRDefault="00AF1406">
            <w:pPr>
              <w:jc w:val="center"/>
            </w:pPr>
            <w:r>
              <w:rPr>
                <w:color w:val="000000"/>
                <w:sz w:val="24"/>
              </w:rPr>
              <w:t>-0.54%</w:t>
            </w:r>
          </w:p>
        </w:tc>
        <w:tc>
          <w:tcPr>
            <w:tcW w:w="1250" w:type="dxa"/>
            <w:vAlign w:val="center"/>
          </w:tcPr>
          <w:p w:rsidR="00DD74E4" w:rsidRDefault="00AF1406">
            <w:pPr>
              <w:jc w:val="center"/>
            </w:pPr>
            <w:r>
              <w:rPr>
                <w:color w:val="000000"/>
                <w:sz w:val="24"/>
              </w:rPr>
              <w:t>0.75%</w:t>
            </w:r>
          </w:p>
        </w:tc>
        <w:tc>
          <w:tcPr>
            <w:tcW w:w="1250" w:type="dxa"/>
            <w:vAlign w:val="center"/>
          </w:tcPr>
          <w:p w:rsidR="00DD74E4" w:rsidRDefault="00AF1406">
            <w:pPr>
              <w:jc w:val="center"/>
            </w:pPr>
            <w:r>
              <w:rPr>
                <w:color w:val="000000"/>
                <w:sz w:val="24"/>
              </w:rPr>
              <w:t>1.46%</w:t>
            </w:r>
          </w:p>
        </w:tc>
        <w:tc>
          <w:tcPr>
            <w:tcW w:w="1250" w:type="dxa"/>
            <w:vAlign w:val="center"/>
          </w:tcPr>
          <w:p w:rsidR="00DD74E4" w:rsidRDefault="00AF1406">
            <w:pPr>
              <w:jc w:val="center"/>
            </w:pPr>
            <w:r>
              <w:rPr>
                <w:color w:val="000000"/>
                <w:sz w:val="24"/>
              </w:rPr>
              <w:t>-0.63%</w:t>
            </w:r>
          </w:p>
        </w:tc>
      </w:tr>
      <w:tr w:rsidR="00DD74E4">
        <w:tc>
          <w:tcPr>
            <w:tcW w:w="1497" w:type="dxa"/>
            <w:vAlign w:val="center"/>
          </w:tcPr>
          <w:p w:rsidR="00DD74E4" w:rsidRDefault="00AF1406">
            <w:pPr>
              <w:jc w:val="left"/>
            </w:pPr>
            <w:r>
              <w:rPr>
                <w:color w:val="000000"/>
                <w:sz w:val="24"/>
              </w:rPr>
              <w:t>过去六个月</w:t>
            </w:r>
          </w:p>
        </w:tc>
        <w:tc>
          <w:tcPr>
            <w:tcW w:w="1251" w:type="dxa"/>
            <w:vAlign w:val="center"/>
          </w:tcPr>
          <w:p w:rsidR="00DD74E4" w:rsidRDefault="00AF1406">
            <w:pPr>
              <w:jc w:val="center"/>
            </w:pPr>
            <w:r>
              <w:rPr>
                <w:color w:val="000000"/>
                <w:sz w:val="24"/>
              </w:rPr>
              <w:t>2.53%</w:t>
            </w:r>
          </w:p>
        </w:tc>
        <w:tc>
          <w:tcPr>
            <w:tcW w:w="1250" w:type="dxa"/>
            <w:vAlign w:val="center"/>
          </w:tcPr>
          <w:p w:rsidR="00DD74E4" w:rsidRDefault="00AF1406">
            <w:pPr>
              <w:jc w:val="center"/>
            </w:pPr>
            <w:r>
              <w:rPr>
                <w:color w:val="000000"/>
                <w:sz w:val="24"/>
              </w:rPr>
              <w:t>0.10%</w:t>
            </w:r>
          </w:p>
        </w:tc>
        <w:tc>
          <w:tcPr>
            <w:tcW w:w="1250" w:type="dxa"/>
            <w:vAlign w:val="center"/>
          </w:tcPr>
          <w:p w:rsidR="00DD74E4" w:rsidRDefault="00AF1406">
            <w:pPr>
              <w:jc w:val="center"/>
            </w:pPr>
            <w:r>
              <w:rPr>
                <w:color w:val="000000"/>
                <w:sz w:val="24"/>
              </w:rPr>
              <w:t>13.28%</w:t>
            </w:r>
          </w:p>
        </w:tc>
        <w:tc>
          <w:tcPr>
            <w:tcW w:w="1250" w:type="dxa"/>
            <w:vAlign w:val="center"/>
          </w:tcPr>
          <w:p w:rsidR="00DD74E4" w:rsidRDefault="00AF1406">
            <w:pPr>
              <w:jc w:val="center"/>
            </w:pPr>
            <w:r>
              <w:rPr>
                <w:color w:val="000000"/>
                <w:sz w:val="24"/>
              </w:rPr>
              <w:t>0.77%</w:t>
            </w:r>
          </w:p>
        </w:tc>
        <w:tc>
          <w:tcPr>
            <w:tcW w:w="1250" w:type="dxa"/>
            <w:vAlign w:val="center"/>
          </w:tcPr>
          <w:p w:rsidR="00DD74E4" w:rsidRDefault="00AF1406">
            <w:pPr>
              <w:jc w:val="center"/>
            </w:pPr>
            <w:r>
              <w:rPr>
                <w:color w:val="000000"/>
                <w:sz w:val="24"/>
              </w:rPr>
              <w:t>-10.75%</w:t>
            </w:r>
          </w:p>
        </w:tc>
        <w:tc>
          <w:tcPr>
            <w:tcW w:w="1250" w:type="dxa"/>
            <w:vAlign w:val="center"/>
          </w:tcPr>
          <w:p w:rsidR="00DD74E4" w:rsidRDefault="00AF1406">
            <w:pPr>
              <w:jc w:val="center"/>
            </w:pPr>
            <w:r>
              <w:rPr>
                <w:color w:val="000000"/>
                <w:sz w:val="24"/>
              </w:rPr>
              <w:t>-0.67%</w:t>
            </w:r>
          </w:p>
        </w:tc>
      </w:tr>
      <w:tr w:rsidR="00DD74E4">
        <w:tc>
          <w:tcPr>
            <w:tcW w:w="1497" w:type="dxa"/>
            <w:vAlign w:val="center"/>
          </w:tcPr>
          <w:p w:rsidR="00DD74E4" w:rsidRDefault="00AF1406">
            <w:pPr>
              <w:jc w:val="left"/>
            </w:pPr>
            <w:r>
              <w:rPr>
                <w:color w:val="000000"/>
                <w:sz w:val="24"/>
              </w:rPr>
              <w:t>过去一年</w:t>
            </w:r>
          </w:p>
        </w:tc>
        <w:tc>
          <w:tcPr>
            <w:tcW w:w="1251" w:type="dxa"/>
            <w:vAlign w:val="center"/>
          </w:tcPr>
          <w:p w:rsidR="00DD74E4" w:rsidRDefault="00AF1406">
            <w:pPr>
              <w:jc w:val="center"/>
            </w:pPr>
            <w:r>
              <w:rPr>
                <w:color w:val="000000"/>
                <w:sz w:val="24"/>
              </w:rPr>
              <w:t>4.28%</w:t>
            </w:r>
          </w:p>
        </w:tc>
        <w:tc>
          <w:tcPr>
            <w:tcW w:w="1250" w:type="dxa"/>
            <w:vAlign w:val="center"/>
          </w:tcPr>
          <w:p w:rsidR="00DD74E4" w:rsidRDefault="00AF1406">
            <w:pPr>
              <w:jc w:val="center"/>
            </w:pPr>
            <w:r>
              <w:rPr>
                <w:color w:val="000000"/>
                <w:sz w:val="24"/>
              </w:rPr>
              <w:t>0.11%</w:t>
            </w:r>
          </w:p>
        </w:tc>
        <w:tc>
          <w:tcPr>
            <w:tcW w:w="1250" w:type="dxa"/>
            <w:vAlign w:val="center"/>
          </w:tcPr>
          <w:p w:rsidR="00DD74E4" w:rsidRDefault="00AF1406">
            <w:pPr>
              <w:jc w:val="center"/>
            </w:pPr>
            <w:r>
              <w:rPr>
                <w:color w:val="000000"/>
                <w:sz w:val="24"/>
              </w:rPr>
              <w:t>6.62%</w:t>
            </w:r>
          </w:p>
        </w:tc>
        <w:tc>
          <w:tcPr>
            <w:tcW w:w="1250" w:type="dxa"/>
            <w:vAlign w:val="center"/>
          </w:tcPr>
          <w:p w:rsidR="00DD74E4" w:rsidRDefault="00AF1406">
            <w:pPr>
              <w:jc w:val="center"/>
            </w:pPr>
            <w:r>
              <w:rPr>
                <w:color w:val="000000"/>
                <w:sz w:val="24"/>
              </w:rPr>
              <w:t>0.76%</w:t>
            </w:r>
          </w:p>
        </w:tc>
        <w:tc>
          <w:tcPr>
            <w:tcW w:w="1250" w:type="dxa"/>
            <w:vAlign w:val="center"/>
          </w:tcPr>
          <w:p w:rsidR="00DD74E4" w:rsidRDefault="00AF1406">
            <w:pPr>
              <w:jc w:val="center"/>
            </w:pPr>
            <w:r>
              <w:rPr>
                <w:color w:val="000000"/>
                <w:sz w:val="24"/>
              </w:rPr>
              <w:t>-2.34%</w:t>
            </w:r>
          </w:p>
        </w:tc>
        <w:tc>
          <w:tcPr>
            <w:tcW w:w="1250" w:type="dxa"/>
            <w:vAlign w:val="center"/>
          </w:tcPr>
          <w:p w:rsidR="00DD74E4" w:rsidRDefault="00AF1406">
            <w:pPr>
              <w:jc w:val="center"/>
            </w:pPr>
            <w:r>
              <w:rPr>
                <w:color w:val="000000"/>
                <w:sz w:val="24"/>
              </w:rPr>
              <w:t>-0.65%</w:t>
            </w:r>
          </w:p>
        </w:tc>
      </w:tr>
      <w:tr w:rsidR="00DD74E4">
        <w:tc>
          <w:tcPr>
            <w:tcW w:w="1497" w:type="dxa"/>
            <w:vAlign w:val="center"/>
          </w:tcPr>
          <w:p w:rsidR="00DD74E4" w:rsidRDefault="00AF1406">
            <w:pPr>
              <w:jc w:val="left"/>
            </w:pPr>
            <w:r>
              <w:rPr>
                <w:color w:val="000000"/>
                <w:sz w:val="24"/>
              </w:rPr>
              <w:t>过去三年</w:t>
            </w:r>
          </w:p>
        </w:tc>
        <w:tc>
          <w:tcPr>
            <w:tcW w:w="1251" w:type="dxa"/>
            <w:vAlign w:val="center"/>
          </w:tcPr>
          <w:p w:rsidR="00DD74E4" w:rsidRDefault="00AF1406">
            <w:pPr>
              <w:jc w:val="center"/>
            </w:pPr>
            <w:r>
              <w:rPr>
                <w:color w:val="000000"/>
                <w:sz w:val="24"/>
              </w:rPr>
              <w:t>14.98%</w:t>
            </w:r>
          </w:p>
        </w:tc>
        <w:tc>
          <w:tcPr>
            <w:tcW w:w="1250" w:type="dxa"/>
            <w:vAlign w:val="center"/>
          </w:tcPr>
          <w:p w:rsidR="00DD74E4" w:rsidRDefault="00AF1406">
            <w:pPr>
              <w:jc w:val="center"/>
            </w:pPr>
            <w:r>
              <w:rPr>
                <w:color w:val="000000"/>
                <w:sz w:val="24"/>
              </w:rPr>
              <w:t>0.10%</w:t>
            </w:r>
          </w:p>
        </w:tc>
        <w:tc>
          <w:tcPr>
            <w:tcW w:w="1250" w:type="dxa"/>
            <w:vAlign w:val="center"/>
          </w:tcPr>
          <w:p w:rsidR="00DD74E4" w:rsidRDefault="00AF1406">
            <w:pPr>
              <w:jc w:val="center"/>
            </w:pPr>
            <w:r>
              <w:rPr>
                <w:color w:val="000000"/>
                <w:sz w:val="24"/>
              </w:rPr>
              <w:t>11.43%</w:t>
            </w:r>
          </w:p>
        </w:tc>
        <w:tc>
          <w:tcPr>
            <w:tcW w:w="1250" w:type="dxa"/>
            <w:vAlign w:val="center"/>
          </w:tcPr>
          <w:p w:rsidR="00DD74E4" w:rsidRDefault="00AF1406">
            <w:pPr>
              <w:jc w:val="center"/>
            </w:pPr>
            <w:r>
              <w:rPr>
                <w:color w:val="000000"/>
                <w:sz w:val="24"/>
              </w:rPr>
              <w:t>0.55%</w:t>
            </w:r>
          </w:p>
        </w:tc>
        <w:tc>
          <w:tcPr>
            <w:tcW w:w="1250" w:type="dxa"/>
            <w:vAlign w:val="center"/>
          </w:tcPr>
          <w:p w:rsidR="00DD74E4" w:rsidRDefault="00AF1406">
            <w:pPr>
              <w:jc w:val="center"/>
            </w:pPr>
            <w:r>
              <w:rPr>
                <w:color w:val="000000"/>
                <w:sz w:val="24"/>
              </w:rPr>
              <w:t>3.55%</w:t>
            </w:r>
          </w:p>
        </w:tc>
        <w:tc>
          <w:tcPr>
            <w:tcW w:w="1250" w:type="dxa"/>
            <w:vAlign w:val="center"/>
          </w:tcPr>
          <w:p w:rsidR="00DD74E4" w:rsidRDefault="00AF1406">
            <w:pPr>
              <w:jc w:val="center"/>
            </w:pPr>
            <w:r>
              <w:rPr>
                <w:color w:val="000000"/>
                <w:sz w:val="24"/>
              </w:rPr>
              <w:t>-0.45%</w:t>
            </w:r>
          </w:p>
        </w:tc>
      </w:tr>
      <w:tr w:rsidR="00DD74E4">
        <w:tc>
          <w:tcPr>
            <w:tcW w:w="1497" w:type="dxa"/>
            <w:vAlign w:val="center"/>
          </w:tcPr>
          <w:p w:rsidR="00DD74E4" w:rsidRDefault="00AF1406">
            <w:pPr>
              <w:jc w:val="left"/>
            </w:pPr>
            <w:r>
              <w:rPr>
                <w:color w:val="000000"/>
                <w:sz w:val="24"/>
              </w:rPr>
              <w:t>自基金合同生效起至今</w:t>
            </w:r>
          </w:p>
        </w:tc>
        <w:tc>
          <w:tcPr>
            <w:tcW w:w="1251" w:type="dxa"/>
            <w:vAlign w:val="center"/>
          </w:tcPr>
          <w:p w:rsidR="00DD74E4" w:rsidRDefault="00AF1406">
            <w:pPr>
              <w:jc w:val="center"/>
            </w:pPr>
            <w:r>
              <w:rPr>
                <w:color w:val="000000"/>
                <w:sz w:val="24"/>
              </w:rPr>
              <w:t>15.90%</w:t>
            </w:r>
          </w:p>
        </w:tc>
        <w:tc>
          <w:tcPr>
            <w:tcW w:w="1250" w:type="dxa"/>
            <w:vAlign w:val="center"/>
          </w:tcPr>
          <w:p w:rsidR="00DD74E4" w:rsidRDefault="00AF1406">
            <w:pPr>
              <w:jc w:val="center"/>
            </w:pPr>
            <w:r>
              <w:rPr>
                <w:color w:val="000000"/>
                <w:sz w:val="24"/>
              </w:rPr>
              <w:t>0.10%</w:t>
            </w:r>
          </w:p>
        </w:tc>
        <w:tc>
          <w:tcPr>
            <w:tcW w:w="1250" w:type="dxa"/>
            <w:vAlign w:val="center"/>
          </w:tcPr>
          <w:p w:rsidR="00DD74E4" w:rsidRDefault="00AF1406">
            <w:pPr>
              <w:jc w:val="center"/>
            </w:pPr>
            <w:r>
              <w:rPr>
                <w:color w:val="000000"/>
                <w:sz w:val="24"/>
              </w:rPr>
              <w:t>11.52%</w:t>
            </w:r>
          </w:p>
        </w:tc>
        <w:tc>
          <w:tcPr>
            <w:tcW w:w="1250" w:type="dxa"/>
            <w:vAlign w:val="center"/>
          </w:tcPr>
          <w:p w:rsidR="00DD74E4" w:rsidRDefault="00AF1406">
            <w:pPr>
              <w:jc w:val="center"/>
            </w:pPr>
            <w:r>
              <w:rPr>
                <w:color w:val="000000"/>
                <w:sz w:val="24"/>
              </w:rPr>
              <w:t>0.55%</w:t>
            </w:r>
          </w:p>
        </w:tc>
        <w:tc>
          <w:tcPr>
            <w:tcW w:w="1250" w:type="dxa"/>
            <w:vAlign w:val="center"/>
          </w:tcPr>
          <w:p w:rsidR="00DD74E4" w:rsidRDefault="00AF1406">
            <w:pPr>
              <w:jc w:val="center"/>
            </w:pPr>
            <w:r>
              <w:rPr>
                <w:color w:val="000000"/>
                <w:sz w:val="24"/>
              </w:rPr>
              <w:t>4.38%</w:t>
            </w:r>
          </w:p>
        </w:tc>
        <w:tc>
          <w:tcPr>
            <w:tcW w:w="1250" w:type="dxa"/>
            <w:vAlign w:val="center"/>
          </w:tcPr>
          <w:p w:rsidR="00DD74E4" w:rsidRDefault="00AF1406">
            <w:pPr>
              <w:jc w:val="center"/>
            </w:pPr>
            <w:r>
              <w:rPr>
                <w:color w:val="000000"/>
                <w:sz w:val="24"/>
              </w:rPr>
              <w:t>-0.45%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D74E4">
        <w:tc>
          <w:tcPr>
            <w:tcW w:w="1497" w:type="dxa"/>
            <w:vAlign w:val="center"/>
          </w:tcPr>
          <w:p w:rsidR="00DD74E4" w:rsidRDefault="00AF1406">
            <w:pPr>
              <w:jc w:val="left"/>
            </w:pPr>
            <w:r>
              <w:rPr>
                <w:color w:val="000000"/>
                <w:sz w:val="24"/>
              </w:rPr>
              <w:t>过去一个月</w:t>
            </w:r>
          </w:p>
        </w:tc>
        <w:tc>
          <w:tcPr>
            <w:tcW w:w="1251" w:type="dxa"/>
            <w:vAlign w:val="center"/>
          </w:tcPr>
          <w:p w:rsidR="00DD74E4" w:rsidRDefault="00AF1406">
            <w:pPr>
              <w:jc w:val="center"/>
            </w:pPr>
            <w:r>
              <w:rPr>
                <w:color w:val="000000"/>
                <w:sz w:val="24"/>
              </w:rPr>
              <w:t>0.93%</w:t>
            </w:r>
          </w:p>
        </w:tc>
        <w:tc>
          <w:tcPr>
            <w:tcW w:w="1250" w:type="dxa"/>
            <w:vAlign w:val="center"/>
          </w:tcPr>
          <w:p w:rsidR="00DD74E4" w:rsidRDefault="00AF1406">
            <w:pPr>
              <w:jc w:val="center"/>
            </w:pPr>
            <w:r>
              <w:rPr>
                <w:color w:val="000000"/>
                <w:sz w:val="24"/>
              </w:rPr>
              <w:t>0.11%</w:t>
            </w:r>
          </w:p>
        </w:tc>
        <w:tc>
          <w:tcPr>
            <w:tcW w:w="1250" w:type="dxa"/>
            <w:vAlign w:val="center"/>
          </w:tcPr>
          <w:p w:rsidR="00DD74E4" w:rsidRDefault="00AF1406">
            <w:pPr>
              <w:jc w:val="center"/>
            </w:pPr>
            <w:r>
              <w:rPr>
                <w:color w:val="000000"/>
                <w:sz w:val="24"/>
              </w:rPr>
              <w:t>2.84%</w:t>
            </w:r>
          </w:p>
        </w:tc>
        <w:tc>
          <w:tcPr>
            <w:tcW w:w="1250" w:type="dxa"/>
            <w:vAlign w:val="center"/>
          </w:tcPr>
          <w:p w:rsidR="00DD74E4" w:rsidRDefault="00AF1406">
            <w:pPr>
              <w:jc w:val="center"/>
            </w:pPr>
            <w:r>
              <w:rPr>
                <w:color w:val="000000"/>
                <w:sz w:val="24"/>
              </w:rPr>
              <w:t>0.57%</w:t>
            </w:r>
          </w:p>
        </w:tc>
        <w:tc>
          <w:tcPr>
            <w:tcW w:w="1250" w:type="dxa"/>
            <w:vAlign w:val="center"/>
          </w:tcPr>
          <w:p w:rsidR="00DD74E4" w:rsidRDefault="00AF1406">
            <w:pPr>
              <w:jc w:val="center"/>
            </w:pPr>
            <w:r>
              <w:rPr>
                <w:color w:val="000000"/>
                <w:sz w:val="24"/>
              </w:rPr>
              <w:t>-1.91%</w:t>
            </w:r>
          </w:p>
        </w:tc>
        <w:tc>
          <w:tcPr>
            <w:tcW w:w="1250" w:type="dxa"/>
            <w:vAlign w:val="center"/>
          </w:tcPr>
          <w:p w:rsidR="00DD74E4" w:rsidRDefault="00AF1406">
            <w:pPr>
              <w:jc w:val="center"/>
            </w:pPr>
            <w:r>
              <w:rPr>
                <w:color w:val="000000"/>
                <w:sz w:val="24"/>
              </w:rPr>
              <w:t>-0.46%</w:t>
            </w:r>
          </w:p>
        </w:tc>
      </w:tr>
      <w:tr w:rsidR="00DD74E4">
        <w:tc>
          <w:tcPr>
            <w:tcW w:w="1497" w:type="dxa"/>
            <w:vAlign w:val="center"/>
          </w:tcPr>
          <w:p w:rsidR="00DD74E4" w:rsidRDefault="00AF1406">
            <w:pPr>
              <w:jc w:val="left"/>
            </w:pPr>
            <w:r>
              <w:rPr>
                <w:color w:val="000000"/>
                <w:sz w:val="24"/>
              </w:rPr>
              <w:t>过去三个月</w:t>
            </w:r>
          </w:p>
        </w:tc>
        <w:tc>
          <w:tcPr>
            <w:tcW w:w="1251" w:type="dxa"/>
            <w:vAlign w:val="center"/>
          </w:tcPr>
          <w:p w:rsidR="00DD74E4" w:rsidRDefault="00AF1406">
            <w:pPr>
              <w:jc w:val="center"/>
            </w:pPr>
            <w:r>
              <w:rPr>
                <w:color w:val="000000"/>
                <w:sz w:val="24"/>
              </w:rPr>
              <w:t>0.74%</w:t>
            </w:r>
          </w:p>
        </w:tc>
        <w:tc>
          <w:tcPr>
            <w:tcW w:w="1250" w:type="dxa"/>
            <w:vAlign w:val="center"/>
          </w:tcPr>
          <w:p w:rsidR="00DD74E4" w:rsidRDefault="00AF1406">
            <w:pPr>
              <w:jc w:val="center"/>
            </w:pPr>
            <w:r>
              <w:rPr>
                <w:color w:val="000000"/>
                <w:sz w:val="24"/>
              </w:rPr>
              <w:t>0.11%</w:t>
            </w:r>
          </w:p>
        </w:tc>
        <w:tc>
          <w:tcPr>
            <w:tcW w:w="1250" w:type="dxa"/>
            <w:vAlign w:val="center"/>
          </w:tcPr>
          <w:p w:rsidR="00DD74E4" w:rsidRDefault="00AF1406">
            <w:pPr>
              <w:jc w:val="center"/>
            </w:pPr>
            <w:r>
              <w:rPr>
                <w:color w:val="000000"/>
                <w:sz w:val="24"/>
              </w:rPr>
              <w:t>-0.54%</w:t>
            </w:r>
          </w:p>
        </w:tc>
        <w:tc>
          <w:tcPr>
            <w:tcW w:w="1250" w:type="dxa"/>
            <w:vAlign w:val="center"/>
          </w:tcPr>
          <w:p w:rsidR="00DD74E4" w:rsidRDefault="00AF1406">
            <w:pPr>
              <w:jc w:val="center"/>
            </w:pPr>
            <w:r>
              <w:rPr>
                <w:color w:val="000000"/>
                <w:sz w:val="24"/>
              </w:rPr>
              <w:t>0.75%</w:t>
            </w:r>
          </w:p>
        </w:tc>
        <w:tc>
          <w:tcPr>
            <w:tcW w:w="1250" w:type="dxa"/>
            <w:vAlign w:val="center"/>
          </w:tcPr>
          <w:p w:rsidR="00DD74E4" w:rsidRDefault="00AF1406">
            <w:pPr>
              <w:jc w:val="center"/>
            </w:pPr>
            <w:r>
              <w:rPr>
                <w:color w:val="000000"/>
                <w:sz w:val="24"/>
              </w:rPr>
              <w:t>1.28%</w:t>
            </w:r>
          </w:p>
        </w:tc>
        <w:tc>
          <w:tcPr>
            <w:tcW w:w="1250" w:type="dxa"/>
            <w:vAlign w:val="center"/>
          </w:tcPr>
          <w:p w:rsidR="00DD74E4" w:rsidRDefault="00AF1406">
            <w:pPr>
              <w:jc w:val="center"/>
            </w:pPr>
            <w:r>
              <w:rPr>
                <w:color w:val="000000"/>
                <w:sz w:val="24"/>
              </w:rPr>
              <w:t>-0.64%</w:t>
            </w:r>
          </w:p>
        </w:tc>
      </w:tr>
      <w:tr w:rsidR="00DD74E4">
        <w:tc>
          <w:tcPr>
            <w:tcW w:w="1497" w:type="dxa"/>
            <w:vAlign w:val="center"/>
          </w:tcPr>
          <w:p w:rsidR="00DD74E4" w:rsidRDefault="00AF1406">
            <w:pPr>
              <w:jc w:val="left"/>
            </w:pPr>
            <w:r>
              <w:rPr>
                <w:color w:val="000000"/>
                <w:sz w:val="24"/>
              </w:rPr>
              <w:t>过去六个月</w:t>
            </w:r>
          </w:p>
        </w:tc>
        <w:tc>
          <w:tcPr>
            <w:tcW w:w="1251" w:type="dxa"/>
            <w:vAlign w:val="center"/>
          </w:tcPr>
          <w:p w:rsidR="00DD74E4" w:rsidRDefault="00AF1406">
            <w:pPr>
              <w:jc w:val="center"/>
            </w:pPr>
            <w:r>
              <w:rPr>
                <w:color w:val="000000"/>
                <w:sz w:val="24"/>
              </w:rPr>
              <w:t>2.35%</w:t>
            </w:r>
          </w:p>
        </w:tc>
        <w:tc>
          <w:tcPr>
            <w:tcW w:w="1250" w:type="dxa"/>
            <w:vAlign w:val="center"/>
          </w:tcPr>
          <w:p w:rsidR="00DD74E4" w:rsidRDefault="00AF1406">
            <w:pPr>
              <w:jc w:val="center"/>
            </w:pPr>
            <w:r>
              <w:rPr>
                <w:color w:val="000000"/>
                <w:sz w:val="24"/>
              </w:rPr>
              <w:t>0.09%</w:t>
            </w:r>
          </w:p>
        </w:tc>
        <w:tc>
          <w:tcPr>
            <w:tcW w:w="1250" w:type="dxa"/>
            <w:vAlign w:val="center"/>
          </w:tcPr>
          <w:p w:rsidR="00DD74E4" w:rsidRDefault="00AF1406">
            <w:pPr>
              <w:jc w:val="center"/>
            </w:pPr>
            <w:r>
              <w:rPr>
                <w:color w:val="000000"/>
                <w:sz w:val="24"/>
              </w:rPr>
              <w:t>13.28%</w:t>
            </w:r>
          </w:p>
        </w:tc>
        <w:tc>
          <w:tcPr>
            <w:tcW w:w="1250" w:type="dxa"/>
            <w:vAlign w:val="center"/>
          </w:tcPr>
          <w:p w:rsidR="00DD74E4" w:rsidRDefault="00AF1406">
            <w:pPr>
              <w:jc w:val="center"/>
            </w:pPr>
            <w:r>
              <w:rPr>
                <w:color w:val="000000"/>
                <w:sz w:val="24"/>
              </w:rPr>
              <w:t>0.77%</w:t>
            </w:r>
          </w:p>
        </w:tc>
        <w:tc>
          <w:tcPr>
            <w:tcW w:w="1250" w:type="dxa"/>
            <w:vAlign w:val="center"/>
          </w:tcPr>
          <w:p w:rsidR="00DD74E4" w:rsidRDefault="00AF1406">
            <w:pPr>
              <w:jc w:val="center"/>
            </w:pPr>
            <w:r>
              <w:rPr>
                <w:color w:val="000000"/>
                <w:sz w:val="24"/>
              </w:rPr>
              <w:t>-10.93%</w:t>
            </w:r>
          </w:p>
        </w:tc>
        <w:tc>
          <w:tcPr>
            <w:tcW w:w="1250" w:type="dxa"/>
            <w:vAlign w:val="center"/>
          </w:tcPr>
          <w:p w:rsidR="00DD74E4" w:rsidRDefault="00AF1406">
            <w:pPr>
              <w:jc w:val="center"/>
            </w:pPr>
            <w:r>
              <w:rPr>
                <w:color w:val="000000"/>
                <w:sz w:val="24"/>
              </w:rPr>
              <w:t>-0.68%</w:t>
            </w:r>
          </w:p>
        </w:tc>
      </w:tr>
      <w:tr w:rsidR="00DD74E4">
        <w:tc>
          <w:tcPr>
            <w:tcW w:w="1497" w:type="dxa"/>
            <w:vAlign w:val="center"/>
          </w:tcPr>
          <w:p w:rsidR="00DD74E4" w:rsidRDefault="00AF1406">
            <w:pPr>
              <w:jc w:val="left"/>
            </w:pPr>
            <w:r>
              <w:rPr>
                <w:color w:val="000000"/>
                <w:sz w:val="24"/>
              </w:rPr>
              <w:t>过去一年</w:t>
            </w:r>
          </w:p>
        </w:tc>
        <w:tc>
          <w:tcPr>
            <w:tcW w:w="1251" w:type="dxa"/>
            <w:vAlign w:val="center"/>
          </w:tcPr>
          <w:p w:rsidR="00DD74E4" w:rsidRDefault="00AF1406">
            <w:pPr>
              <w:jc w:val="center"/>
            </w:pPr>
            <w:r>
              <w:rPr>
                <w:color w:val="000000"/>
                <w:sz w:val="24"/>
              </w:rPr>
              <w:t>4.02%</w:t>
            </w:r>
          </w:p>
        </w:tc>
        <w:tc>
          <w:tcPr>
            <w:tcW w:w="1250" w:type="dxa"/>
            <w:vAlign w:val="center"/>
          </w:tcPr>
          <w:p w:rsidR="00DD74E4" w:rsidRDefault="00AF1406">
            <w:pPr>
              <w:jc w:val="center"/>
            </w:pPr>
            <w:r>
              <w:rPr>
                <w:color w:val="000000"/>
                <w:sz w:val="24"/>
              </w:rPr>
              <w:t>0.12%</w:t>
            </w:r>
          </w:p>
        </w:tc>
        <w:tc>
          <w:tcPr>
            <w:tcW w:w="1250" w:type="dxa"/>
            <w:vAlign w:val="center"/>
          </w:tcPr>
          <w:p w:rsidR="00DD74E4" w:rsidRDefault="00AF1406">
            <w:pPr>
              <w:jc w:val="center"/>
            </w:pPr>
            <w:r>
              <w:rPr>
                <w:color w:val="000000"/>
                <w:sz w:val="24"/>
              </w:rPr>
              <w:t>6.62%</w:t>
            </w:r>
          </w:p>
        </w:tc>
        <w:tc>
          <w:tcPr>
            <w:tcW w:w="1250" w:type="dxa"/>
            <w:vAlign w:val="center"/>
          </w:tcPr>
          <w:p w:rsidR="00DD74E4" w:rsidRDefault="00AF1406">
            <w:pPr>
              <w:jc w:val="center"/>
            </w:pPr>
            <w:r>
              <w:rPr>
                <w:color w:val="000000"/>
                <w:sz w:val="24"/>
              </w:rPr>
              <w:t>0.76%</w:t>
            </w:r>
          </w:p>
        </w:tc>
        <w:tc>
          <w:tcPr>
            <w:tcW w:w="1250" w:type="dxa"/>
            <w:vAlign w:val="center"/>
          </w:tcPr>
          <w:p w:rsidR="00DD74E4" w:rsidRDefault="00AF1406">
            <w:pPr>
              <w:jc w:val="center"/>
            </w:pPr>
            <w:r>
              <w:rPr>
                <w:color w:val="000000"/>
                <w:sz w:val="24"/>
              </w:rPr>
              <w:t>-2.60%</w:t>
            </w:r>
          </w:p>
        </w:tc>
        <w:tc>
          <w:tcPr>
            <w:tcW w:w="1250" w:type="dxa"/>
            <w:vAlign w:val="center"/>
          </w:tcPr>
          <w:p w:rsidR="00DD74E4" w:rsidRDefault="00AF1406">
            <w:pPr>
              <w:jc w:val="center"/>
            </w:pPr>
            <w:r>
              <w:rPr>
                <w:color w:val="000000"/>
                <w:sz w:val="24"/>
              </w:rPr>
              <w:t>-0.64%</w:t>
            </w:r>
          </w:p>
        </w:tc>
      </w:tr>
      <w:tr w:rsidR="00DD74E4">
        <w:tc>
          <w:tcPr>
            <w:tcW w:w="1497" w:type="dxa"/>
            <w:vAlign w:val="center"/>
          </w:tcPr>
          <w:p w:rsidR="00DD74E4" w:rsidRDefault="00AF1406">
            <w:pPr>
              <w:jc w:val="left"/>
            </w:pPr>
            <w:r>
              <w:rPr>
                <w:color w:val="000000"/>
                <w:sz w:val="24"/>
              </w:rPr>
              <w:t>过去三年</w:t>
            </w:r>
          </w:p>
        </w:tc>
        <w:tc>
          <w:tcPr>
            <w:tcW w:w="1251" w:type="dxa"/>
            <w:vAlign w:val="center"/>
          </w:tcPr>
          <w:p w:rsidR="00DD74E4" w:rsidRDefault="00AF1406">
            <w:pPr>
              <w:jc w:val="center"/>
            </w:pPr>
            <w:r>
              <w:rPr>
                <w:color w:val="000000"/>
                <w:sz w:val="24"/>
              </w:rPr>
              <w:t>14.28%</w:t>
            </w:r>
          </w:p>
        </w:tc>
        <w:tc>
          <w:tcPr>
            <w:tcW w:w="1250" w:type="dxa"/>
            <w:vAlign w:val="center"/>
          </w:tcPr>
          <w:p w:rsidR="00DD74E4" w:rsidRDefault="00AF1406">
            <w:pPr>
              <w:jc w:val="center"/>
            </w:pPr>
            <w:r>
              <w:rPr>
                <w:color w:val="000000"/>
                <w:sz w:val="24"/>
              </w:rPr>
              <w:t>0.10%</w:t>
            </w:r>
          </w:p>
        </w:tc>
        <w:tc>
          <w:tcPr>
            <w:tcW w:w="1250" w:type="dxa"/>
            <w:vAlign w:val="center"/>
          </w:tcPr>
          <w:p w:rsidR="00DD74E4" w:rsidRDefault="00AF1406">
            <w:pPr>
              <w:jc w:val="center"/>
            </w:pPr>
            <w:r>
              <w:rPr>
                <w:color w:val="000000"/>
                <w:sz w:val="24"/>
              </w:rPr>
              <w:t>11.43%</w:t>
            </w:r>
          </w:p>
        </w:tc>
        <w:tc>
          <w:tcPr>
            <w:tcW w:w="1250" w:type="dxa"/>
            <w:vAlign w:val="center"/>
          </w:tcPr>
          <w:p w:rsidR="00DD74E4" w:rsidRDefault="00AF1406">
            <w:pPr>
              <w:jc w:val="center"/>
            </w:pPr>
            <w:r>
              <w:rPr>
                <w:color w:val="000000"/>
                <w:sz w:val="24"/>
              </w:rPr>
              <w:t>0.55%</w:t>
            </w:r>
          </w:p>
        </w:tc>
        <w:tc>
          <w:tcPr>
            <w:tcW w:w="1250" w:type="dxa"/>
            <w:vAlign w:val="center"/>
          </w:tcPr>
          <w:p w:rsidR="00DD74E4" w:rsidRDefault="00AF1406">
            <w:pPr>
              <w:jc w:val="center"/>
            </w:pPr>
            <w:r>
              <w:rPr>
                <w:color w:val="000000"/>
                <w:sz w:val="24"/>
              </w:rPr>
              <w:t>2.85%</w:t>
            </w:r>
          </w:p>
        </w:tc>
        <w:tc>
          <w:tcPr>
            <w:tcW w:w="1250" w:type="dxa"/>
            <w:vAlign w:val="center"/>
          </w:tcPr>
          <w:p w:rsidR="00DD74E4" w:rsidRDefault="00AF1406">
            <w:pPr>
              <w:jc w:val="center"/>
            </w:pPr>
            <w:r>
              <w:rPr>
                <w:color w:val="000000"/>
                <w:sz w:val="24"/>
              </w:rPr>
              <w:t>-0.45%</w:t>
            </w:r>
          </w:p>
        </w:tc>
      </w:tr>
      <w:tr w:rsidR="00DD74E4">
        <w:tc>
          <w:tcPr>
            <w:tcW w:w="1497" w:type="dxa"/>
            <w:vAlign w:val="center"/>
          </w:tcPr>
          <w:p w:rsidR="00DD74E4" w:rsidRDefault="00AF1406">
            <w:pPr>
              <w:jc w:val="left"/>
            </w:pPr>
            <w:r>
              <w:rPr>
                <w:color w:val="000000"/>
                <w:sz w:val="24"/>
              </w:rPr>
              <w:t>自基金合同生效起至今</w:t>
            </w:r>
          </w:p>
        </w:tc>
        <w:tc>
          <w:tcPr>
            <w:tcW w:w="1251" w:type="dxa"/>
            <w:vAlign w:val="center"/>
          </w:tcPr>
          <w:p w:rsidR="00DD74E4" w:rsidRDefault="00AF1406">
            <w:pPr>
              <w:jc w:val="center"/>
            </w:pPr>
            <w:r>
              <w:rPr>
                <w:color w:val="000000"/>
                <w:sz w:val="24"/>
              </w:rPr>
              <w:t>15.08%</w:t>
            </w:r>
          </w:p>
        </w:tc>
        <w:tc>
          <w:tcPr>
            <w:tcW w:w="1250" w:type="dxa"/>
            <w:vAlign w:val="center"/>
          </w:tcPr>
          <w:p w:rsidR="00DD74E4" w:rsidRDefault="00AF1406">
            <w:pPr>
              <w:jc w:val="center"/>
            </w:pPr>
            <w:r>
              <w:rPr>
                <w:color w:val="000000"/>
                <w:sz w:val="24"/>
              </w:rPr>
              <w:t>0.10%</w:t>
            </w:r>
          </w:p>
        </w:tc>
        <w:tc>
          <w:tcPr>
            <w:tcW w:w="1250" w:type="dxa"/>
            <w:vAlign w:val="center"/>
          </w:tcPr>
          <w:p w:rsidR="00DD74E4" w:rsidRDefault="00AF1406">
            <w:pPr>
              <w:jc w:val="center"/>
            </w:pPr>
            <w:r>
              <w:rPr>
                <w:color w:val="000000"/>
                <w:sz w:val="24"/>
              </w:rPr>
              <w:t>11.52%</w:t>
            </w:r>
          </w:p>
        </w:tc>
        <w:tc>
          <w:tcPr>
            <w:tcW w:w="1250" w:type="dxa"/>
            <w:vAlign w:val="center"/>
          </w:tcPr>
          <w:p w:rsidR="00DD74E4" w:rsidRDefault="00AF1406">
            <w:pPr>
              <w:jc w:val="center"/>
            </w:pPr>
            <w:r>
              <w:rPr>
                <w:color w:val="000000"/>
                <w:sz w:val="24"/>
              </w:rPr>
              <w:t>0.55%</w:t>
            </w:r>
          </w:p>
        </w:tc>
        <w:tc>
          <w:tcPr>
            <w:tcW w:w="1250" w:type="dxa"/>
            <w:vAlign w:val="center"/>
          </w:tcPr>
          <w:p w:rsidR="00DD74E4" w:rsidRDefault="00AF1406">
            <w:pPr>
              <w:jc w:val="center"/>
            </w:pPr>
            <w:r>
              <w:rPr>
                <w:color w:val="000000"/>
                <w:sz w:val="24"/>
              </w:rPr>
              <w:t>3.56%</w:t>
            </w:r>
          </w:p>
        </w:tc>
        <w:tc>
          <w:tcPr>
            <w:tcW w:w="1250" w:type="dxa"/>
            <w:vAlign w:val="center"/>
          </w:tcPr>
          <w:p w:rsidR="00DD74E4" w:rsidRDefault="00AF1406">
            <w:pPr>
              <w:jc w:val="center"/>
            </w:pPr>
            <w:r>
              <w:rPr>
                <w:color w:val="000000"/>
                <w:sz w:val="24"/>
              </w:rPr>
              <w:t>-0.45%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交银施罗德优选回报灵活配置混合型证券投资基金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635"/>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1781063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D74E4" w:rsidRDefault="00AF140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D74E4">
        <w:tc>
          <w:tcPr>
            <w:tcW w:w="1033" w:type="dxa"/>
            <w:vAlign w:val="center"/>
          </w:tcPr>
          <w:p w:rsidR="00DD74E4" w:rsidRDefault="00AF1406">
            <w:pPr>
              <w:jc w:val="center"/>
            </w:pPr>
            <w:r>
              <w:rPr>
                <w:color w:val="000000"/>
                <w:sz w:val="24"/>
              </w:rPr>
              <w:t>李娜</w:t>
            </w:r>
          </w:p>
        </w:tc>
        <w:tc>
          <w:tcPr>
            <w:tcW w:w="1416" w:type="dxa"/>
            <w:vAlign w:val="center"/>
          </w:tcPr>
          <w:p w:rsidR="00DD74E4" w:rsidRDefault="00AF1406">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DD74E4" w:rsidRDefault="00AF1406">
            <w:pPr>
              <w:jc w:val="center"/>
            </w:pPr>
            <w:r>
              <w:rPr>
                <w:color w:val="000000"/>
                <w:sz w:val="24"/>
              </w:rPr>
              <w:t>2016-04-22</w:t>
            </w:r>
          </w:p>
        </w:tc>
        <w:tc>
          <w:tcPr>
            <w:tcW w:w="1276" w:type="dxa"/>
            <w:vAlign w:val="center"/>
          </w:tcPr>
          <w:p w:rsidR="00DD74E4" w:rsidRDefault="00AF1406">
            <w:pPr>
              <w:jc w:val="center"/>
            </w:pPr>
            <w:r>
              <w:rPr>
                <w:color w:val="000000"/>
                <w:sz w:val="24"/>
              </w:rPr>
              <w:t>-</w:t>
            </w:r>
          </w:p>
        </w:tc>
        <w:tc>
          <w:tcPr>
            <w:tcW w:w="992" w:type="dxa"/>
            <w:vAlign w:val="center"/>
          </w:tcPr>
          <w:p w:rsidR="00DD74E4" w:rsidRDefault="00AF1406">
            <w:pPr>
              <w:jc w:val="center"/>
            </w:pPr>
            <w:r>
              <w:rPr>
                <w:color w:val="000000"/>
                <w:sz w:val="24"/>
              </w:rPr>
              <w:t>9</w:t>
            </w:r>
            <w:r>
              <w:rPr>
                <w:color w:val="000000"/>
                <w:sz w:val="24"/>
              </w:rPr>
              <w:t>年</w:t>
            </w:r>
          </w:p>
        </w:tc>
        <w:tc>
          <w:tcPr>
            <w:tcW w:w="3006" w:type="dxa"/>
            <w:vAlign w:val="center"/>
          </w:tcPr>
          <w:p w:rsidR="00DD74E4" w:rsidRDefault="00AF140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DD74E4">
        <w:tc>
          <w:tcPr>
            <w:tcW w:w="1033" w:type="dxa"/>
            <w:vAlign w:val="center"/>
          </w:tcPr>
          <w:p w:rsidR="00DD74E4" w:rsidRDefault="00AF1406">
            <w:pPr>
              <w:jc w:val="center"/>
            </w:pPr>
            <w:r>
              <w:rPr>
                <w:color w:val="000000"/>
                <w:sz w:val="24"/>
              </w:rPr>
              <w:t>王艺伟</w:t>
            </w:r>
          </w:p>
        </w:tc>
        <w:tc>
          <w:tcPr>
            <w:tcW w:w="1416" w:type="dxa"/>
            <w:vAlign w:val="center"/>
          </w:tcPr>
          <w:p w:rsidR="00DD74E4" w:rsidRDefault="00AF1406">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DD74E4" w:rsidRDefault="00AF1406">
            <w:pPr>
              <w:jc w:val="center"/>
            </w:pPr>
            <w:r>
              <w:rPr>
                <w:color w:val="000000"/>
                <w:sz w:val="24"/>
              </w:rPr>
              <w:t>2019-06-27</w:t>
            </w:r>
          </w:p>
        </w:tc>
        <w:tc>
          <w:tcPr>
            <w:tcW w:w="1276" w:type="dxa"/>
            <w:vAlign w:val="center"/>
          </w:tcPr>
          <w:p w:rsidR="00DD74E4" w:rsidRDefault="00AF1406">
            <w:pPr>
              <w:jc w:val="center"/>
            </w:pPr>
            <w:r>
              <w:rPr>
                <w:color w:val="000000"/>
                <w:sz w:val="24"/>
              </w:rPr>
              <w:t>-</w:t>
            </w:r>
          </w:p>
        </w:tc>
        <w:tc>
          <w:tcPr>
            <w:tcW w:w="992" w:type="dxa"/>
            <w:vAlign w:val="center"/>
          </w:tcPr>
          <w:p w:rsidR="00DD74E4" w:rsidRDefault="00B32B9B">
            <w:pPr>
              <w:jc w:val="center"/>
            </w:pPr>
            <w:r>
              <w:rPr>
                <w:color w:val="000000"/>
                <w:sz w:val="24"/>
              </w:rPr>
              <w:t>7</w:t>
            </w:r>
            <w:r w:rsidR="00AF1406">
              <w:rPr>
                <w:color w:val="000000"/>
                <w:sz w:val="24"/>
              </w:rPr>
              <w:t>年</w:t>
            </w:r>
          </w:p>
        </w:tc>
        <w:tc>
          <w:tcPr>
            <w:tcW w:w="3006" w:type="dxa"/>
            <w:vAlign w:val="center"/>
          </w:tcPr>
          <w:p w:rsidR="00DD74E4" w:rsidRDefault="00AF140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D74E4" w:rsidRDefault="00AF140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D74E4" w:rsidRDefault="00AF140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1781063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1781063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D74E4" w:rsidRDefault="00AF140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74E4" w:rsidRDefault="00AF140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D74E4" w:rsidRDefault="00AF140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1781063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D74E4" w:rsidRDefault="00AF1406">
      <w:pPr>
        <w:spacing w:before="29" w:line="288" w:lineRule="auto"/>
        <w:ind w:firstLineChars="200" w:firstLine="480"/>
        <w:rPr>
          <w:kern w:val="0"/>
          <w:sz w:val="24"/>
        </w:rPr>
      </w:pPr>
      <w:r>
        <w:rPr>
          <w:kern w:val="0"/>
          <w:sz w:val="24"/>
        </w:rPr>
        <w:t>本报告期内，</w:t>
      </w:r>
      <w:r>
        <w:rPr>
          <w:kern w:val="0"/>
          <w:sz w:val="24"/>
        </w:rPr>
        <w:t>2019</w:t>
      </w:r>
      <w:r>
        <w:rPr>
          <w:kern w:val="0"/>
          <w:sz w:val="24"/>
        </w:rPr>
        <w:t>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rsidR="00DD74E4" w:rsidRDefault="00AF1406">
      <w:pPr>
        <w:spacing w:before="29" w:line="288" w:lineRule="auto"/>
        <w:ind w:firstLineChars="200" w:firstLine="480"/>
        <w:rPr>
          <w:kern w:val="0"/>
          <w:sz w:val="24"/>
        </w:rPr>
      </w:pPr>
      <w:r>
        <w:rPr>
          <w:kern w:val="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w:t>
      </w:r>
      <w:r>
        <w:rPr>
          <w:kern w:val="0"/>
          <w:sz w:val="24"/>
        </w:rPr>
        <w:t>TMT</w:t>
      </w:r>
      <w:r>
        <w:rPr>
          <w:kern w:val="0"/>
          <w:sz w:val="24"/>
        </w:rPr>
        <w:t>及强周期等板块相对偏弱。</w:t>
      </w:r>
    </w:p>
    <w:p w:rsidR="00C02A8F" w:rsidRPr="001B7979" w:rsidRDefault="00C02A8F" w:rsidP="00571B8A">
      <w:pPr>
        <w:spacing w:before="29" w:line="288" w:lineRule="auto"/>
        <w:ind w:firstLineChars="200" w:firstLine="480"/>
        <w:rPr>
          <w:kern w:val="0"/>
          <w:sz w:val="24"/>
        </w:rPr>
      </w:pPr>
      <w:r w:rsidRPr="001B7979">
        <w:rPr>
          <w:kern w:val="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1781064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1781064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DD74E4" w:rsidRDefault="00AF140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D74E4" w:rsidRDefault="00AF140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D74E4" w:rsidRDefault="00AF1406">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1781064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1781064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本基金本报告期内连续二十个工作日以上出现基金份额持有人数量不满</w:t>
      </w:r>
      <w:r w:rsidRPr="001B7979">
        <w:rPr>
          <w:kern w:val="0"/>
          <w:sz w:val="24"/>
        </w:rPr>
        <w:t>200</w:t>
      </w:r>
      <w:r w:rsidRPr="001B7979">
        <w:rPr>
          <w:kern w:val="0"/>
          <w:sz w:val="24"/>
        </w:rPr>
        <w:t>人的情形，截至本报告期末，本基金基金份额持有人数量仍不满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644"/>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1781064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作为本基金的托管人，中信银行严格遵守了《证券投资基金法》及其他有关法律法规、基金合同和托管协议的规定，对交银施罗德优选回报灵活配置混合型证券投资基金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1781064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17810647"/>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w:t>
      </w:r>
      <w:r w:rsidRPr="001B7979">
        <w:rPr>
          <w:kern w:val="0"/>
          <w:sz w:val="24"/>
        </w:rPr>
        <w:t>2019</w:t>
      </w:r>
      <w:r w:rsidRPr="001B7979">
        <w:rPr>
          <w:kern w:val="0"/>
          <w:sz w:val="24"/>
        </w:rPr>
        <w:t>年半年度报告中的财务指标、净值表现、收益分配情况、财务会计报告、投资组合报告等信息真实、准确、完整，未发现有损害基金持有人利益的行为。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17810648"/>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1781064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会计主体：交银施罗德优选回报灵活配置混合型证券投资基金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1,082,738.40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324,338.14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6,676,228.94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5,970,190.09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124,319.74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10,544.87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887,905,336.49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788,413,547.61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94,575,212.49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66,461,911.99</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793,330,124.00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721,951,635.62</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12,977,447.03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13,789,420.70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908,766,170.60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808,508,041.41</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146,700,000.00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65,600,000.00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66,744.29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373,028.96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378,655.68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124,343.00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126,218.57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179,515.13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55,128.74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63,565.24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60,719.58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61,997.30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104,633.07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264,300.00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147,611,842.96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66,547,062.38</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694,498,675.22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694,275,067.67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66,655,652.42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47,685,911.36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761,154,327.64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741,960,979.03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908,766,170.60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808,508,041.41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1.096</w:t>
      </w:r>
      <w:r w:rsidRPr="001B7979">
        <w:rPr>
          <w:kern w:val="0"/>
          <w:sz w:val="24"/>
        </w:rPr>
        <w:t>元，</w:t>
      </w:r>
      <w:r w:rsidRPr="001B7979">
        <w:rPr>
          <w:kern w:val="0"/>
          <w:sz w:val="24"/>
        </w:rPr>
        <w:t>C</w:t>
      </w:r>
      <w:r w:rsidRPr="001B7979">
        <w:rPr>
          <w:kern w:val="0"/>
          <w:sz w:val="24"/>
        </w:rPr>
        <w:t>类基金份额净值</w:t>
      </w:r>
      <w:r w:rsidRPr="001B7979">
        <w:rPr>
          <w:kern w:val="0"/>
          <w:sz w:val="24"/>
        </w:rPr>
        <w:t>1.088</w:t>
      </w:r>
      <w:r w:rsidRPr="001B7979">
        <w:rPr>
          <w:kern w:val="0"/>
          <w:sz w:val="24"/>
        </w:rPr>
        <w:t>元，基金份额总额</w:t>
      </w:r>
      <w:r w:rsidRPr="001B7979">
        <w:rPr>
          <w:kern w:val="0"/>
          <w:sz w:val="24"/>
        </w:rPr>
        <w:t>694,498,675.22</w:t>
      </w:r>
      <w:r w:rsidRPr="001B7979">
        <w:rPr>
          <w:kern w:val="0"/>
          <w:sz w:val="24"/>
        </w:rPr>
        <w:t>份，其中</w:t>
      </w:r>
      <w:r w:rsidRPr="001B7979">
        <w:rPr>
          <w:kern w:val="0"/>
          <w:sz w:val="24"/>
        </w:rPr>
        <w:t>A</w:t>
      </w:r>
      <w:r w:rsidRPr="001B7979">
        <w:rPr>
          <w:kern w:val="0"/>
          <w:sz w:val="24"/>
        </w:rPr>
        <w:t>类基金份额</w:t>
      </w:r>
      <w:r w:rsidRPr="001B7979">
        <w:rPr>
          <w:kern w:val="0"/>
          <w:sz w:val="24"/>
        </w:rPr>
        <w:t>694,422,291.46</w:t>
      </w:r>
      <w:r w:rsidRPr="001B7979">
        <w:rPr>
          <w:kern w:val="0"/>
          <w:sz w:val="24"/>
        </w:rPr>
        <w:t>份，</w:t>
      </w:r>
      <w:r w:rsidRPr="001B7979">
        <w:rPr>
          <w:kern w:val="0"/>
          <w:sz w:val="24"/>
        </w:rPr>
        <w:t>C</w:t>
      </w:r>
      <w:r w:rsidRPr="001B7979">
        <w:rPr>
          <w:kern w:val="0"/>
          <w:sz w:val="24"/>
        </w:rPr>
        <w:t>类基金份额</w:t>
      </w:r>
      <w:r w:rsidRPr="001B7979">
        <w:rPr>
          <w:kern w:val="0"/>
          <w:sz w:val="24"/>
        </w:rPr>
        <w:t>76,383.76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17810650"/>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交银施罗德优选回报灵活配置混合型证券投资基金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24,188,138.36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23,475,249.17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15,355,697.82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14,748,754.10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66,980.96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43,140.34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15,246,926.44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14,477,565.46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41,790.42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228,048.30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17,833,532.85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7,201,786.04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6,244,301.13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6,375,213.17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10,719,083.96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289,728.32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870,147.76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536,844.55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-9,001,142.82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1,524,698.52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5,238,032.35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3,397,123.75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2,237,129.88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2,228,330.17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745,709.97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742,776.73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129.21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485,556.60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53,609.91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1,603,675.33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138,208.14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1,603,675.33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138,208.14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43,820.29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18,969.19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121,996.53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215,100.40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18,950,106.01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20,078,125.42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18,950,106.01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20,078,125.42</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1781065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交银施罗德优选回报灵活配置混合型证券投资基金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694,275,067.67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47,685,911.36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741,960,979.03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18,950,106.01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18,950,106.01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223,607.55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19,635.05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243,242.60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365,479.34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30,827.98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396,307.32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-141,871.79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-11,192.93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-153,064.72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694,498,675.22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66,655,652.42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761,154,327.64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694,190,877.14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57,102,876.08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751,293,753.22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20,078,125.42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20,078,125.42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27,038.18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2,102.89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29,141.07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35,993.24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2,785.08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38,778.32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-8,955.06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-682.19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-9,637.25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-41,652,613.15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-41,652,613.15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694,217,915.32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35,530,491.24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729,748,406.56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17810652"/>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1548F9" w:rsidRPr="001B7979" w:rsidRDefault="001548F9" w:rsidP="00571B8A">
      <w:pPr>
        <w:spacing w:before="29" w:line="288" w:lineRule="auto"/>
        <w:ind w:firstLineChars="200" w:firstLine="480"/>
        <w:rPr>
          <w:kern w:val="0"/>
          <w:sz w:val="24"/>
        </w:rPr>
      </w:pPr>
      <w:r w:rsidRPr="001B7979">
        <w:rPr>
          <w:kern w:val="0"/>
          <w:sz w:val="24"/>
        </w:rPr>
        <w:t>交银施罗德优选回报灵活配置混合型证券投资基金</w:t>
      </w:r>
      <w:r w:rsidRPr="001B7979">
        <w:rPr>
          <w:kern w:val="0"/>
          <w:sz w:val="24"/>
        </w:rPr>
        <w:t>(</w:t>
      </w:r>
      <w:r w:rsidRPr="001B7979">
        <w:rPr>
          <w:kern w:val="0"/>
          <w:sz w:val="24"/>
        </w:rPr>
        <w:t>以下简称</w:t>
      </w:r>
      <w:r w:rsidRPr="001B7979">
        <w:rPr>
          <w:kern w:val="0"/>
          <w:sz w:val="24"/>
        </w:rPr>
        <w:t>“</w:t>
      </w:r>
      <w:r w:rsidRPr="001B7979">
        <w:rPr>
          <w:kern w:val="0"/>
          <w:sz w:val="24"/>
        </w:rPr>
        <w:t>本基金</w:t>
      </w:r>
      <w:r w:rsidRPr="001B7979">
        <w:rPr>
          <w:kern w:val="0"/>
          <w:sz w:val="24"/>
        </w:rPr>
        <w:t>”)</w:t>
      </w:r>
      <w:r w:rsidRPr="001B7979">
        <w:rPr>
          <w:kern w:val="0"/>
          <w:sz w:val="24"/>
        </w:rPr>
        <w:t>经中国证券监督管理委员会</w:t>
      </w:r>
      <w:r w:rsidRPr="001B7979">
        <w:rPr>
          <w:kern w:val="0"/>
          <w:sz w:val="24"/>
        </w:rPr>
        <w:t>(</w:t>
      </w:r>
      <w:r w:rsidRPr="001B7979">
        <w:rPr>
          <w:kern w:val="0"/>
          <w:sz w:val="24"/>
        </w:rPr>
        <w:t>以下简称</w:t>
      </w:r>
      <w:r w:rsidRPr="001B7979">
        <w:rPr>
          <w:kern w:val="0"/>
          <w:sz w:val="24"/>
        </w:rPr>
        <w:t>“</w:t>
      </w:r>
      <w:r w:rsidRPr="001B7979">
        <w:rPr>
          <w:kern w:val="0"/>
          <w:sz w:val="24"/>
        </w:rPr>
        <w:t>中国证监会</w:t>
      </w:r>
      <w:r w:rsidRPr="001B7979">
        <w:rPr>
          <w:kern w:val="0"/>
          <w:sz w:val="24"/>
        </w:rPr>
        <w:t>”)</w:t>
      </w:r>
      <w:r w:rsidRPr="001B7979">
        <w:rPr>
          <w:kern w:val="0"/>
          <w:sz w:val="24"/>
        </w:rPr>
        <w:t>证监许可</w:t>
      </w:r>
      <w:r w:rsidRPr="001B7979">
        <w:rPr>
          <w:kern w:val="0"/>
          <w:sz w:val="24"/>
        </w:rPr>
        <w:t>[2016]400</w:t>
      </w:r>
      <w:r w:rsidRPr="001B7979">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sidRPr="001B7979">
        <w:rPr>
          <w:kern w:val="0"/>
          <w:sz w:val="24"/>
        </w:rPr>
        <w:t>500,122,497.37</w:t>
      </w:r>
      <w:r w:rsidRPr="001B7979">
        <w:rPr>
          <w:kern w:val="0"/>
          <w:sz w:val="24"/>
        </w:rPr>
        <w:t>元，业经普华永道中天会计师事务所</w:t>
      </w:r>
      <w:r w:rsidRPr="001B7979">
        <w:rPr>
          <w:kern w:val="0"/>
          <w:sz w:val="24"/>
        </w:rPr>
        <w:t>(</w:t>
      </w:r>
      <w:r w:rsidRPr="001B7979">
        <w:rPr>
          <w:kern w:val="0"/>
          <w:sz w:val="24"/>
        </w:rPr>
        <w:t>特殊普通合伙</w:t>
      </w:r>
      <w:r w:rsidRPr="001B7979">
        <w:rPr>
          <w:kern w:val="0"/>
          <w:sz w:val="24"/>
        </w:rPr>
        <w:t>)</w:t>
      </w:r>
      <w:r w:rsidRPr="001B7979">
        <w:rPr>
          <w:kern w:val="0"/>
          <w:sz w:val="24"/>
        </w:rPr>
        <w:t>普华永道中天验字</w:t>
      </w:r>
      <w:r w:rsidRPr="001B7979">
        <w:rPr>
          <w:kern w:val="0"/>
          <w:sz w:val="24"/>
        </w:rPr>
        <w:t>(2016)</w:t>
      </w:r>
      <w:r w:rsidRPr="001B7979">
        <w:rPr>
          <w:kern w:val="0"/>
          <w:sz w:val="24"/>
        </w:rPr>
        <w:t>第</w:t>
      </w:r>
      <w:r w:rsidRPr="001B7979">
        <w:rPr>
          <w:kern w:val="0"/>
          <w:sz w:val="24"/>
        </w:rPr>
        <w:t>460</w:t>
      </w:r>
      <w:r w:rsidRPr="001B7979">
        <w:rPr>
          <w:kern w:val="0"/>
          <w:sz w:val="24"/>
        </w:rPr>
        <w:t>号验资报告予以验证。经向中国证监会备案，《交银施罗德优选回报灵活配置混合型证券投资基金基金合同》于</w:t>
      </w:r>
      <w:r w:rsidRPr="001B7979">
        <w:rPr>
          <w:kern w:val="0"/>
          <w:sz w:val="24"/>
        </w:rPr>
        <w:t>2016</w:t>
      </w:r>
      <w:r w:rsidRPr="001B7979">
        <w:rPr>
          <w:kern w:val="0"/>
          <w:sz w:val="24"/>
        </w:rPr>
        <w:t>年</w:t>
      </w:r>
      <w:r w:rsidRPr="001B7979">
        <w:rPr>
          <w:kern w:val="0"/>
          <w:sz w:val="24"/>
        </w:rPr>
        <w:t>4</w:t>
      </w:r>
      <w:r w:rsidRPr="001B7979">
        <w:rPr>
          <w:kern w:val="0"/>
          <w:sz w:val="24"/>
        </w:rPr>
        <w:t>月</w:t>
      </w:r>
      <w:r w:rsidRPr="001B7979">
        <w:rPr>
          <w:kern w:val="0"/>
          <w:sz w:val="24"/>
        </w:rPr>
        <w:t>22</w:t>
      </w:r>
      <w:r w:rsidRPr="001B7979">
        <w:rPr>
          <w:kern w:val="0"/>
          <w:sz w:val="24"/>
        </w:rPr>
        <w:t>日正式生效，基金合同生效日的基金份额总额为</w:t>
      </w:r>
      <w:r w:rsidRPr="001B7979">
        <w:rPr>
          <w:kern w:val="0"/>
          <w:sz w:val="24"/>
        </w:rPr>
        <w:t>500,167,508.56</w:t>
      </w:r>
      <w:r w:rsidRPr="001B7979">
        <w:rPr>
          <w:kern w:val="0"/>
          <w:sz w:val="24"/>
        </w:rPr>
        <w:t>份基金份额，其中认购资金利息折合</w:t>
      </w:r>
      <w:r w:rsidRPr="001B7979">
        <w:rPr>
          <w:kern w:val="0"/>
          <w:sz w:val="24"/>
        </w:rPr>
        <w:t>45,011.19</w:t>
      </w:r>
      <w:r w:rsidRPr="001B7979">
        <w:rPr>
          <w:kern w:val="0"/>
          <w:sz w:val="24"/>
        </w:rPr>
        <w:t>份基金份额。本基金的基金管理人为交银施罗德基金管理有限公司，基金托管人为中信银行股份有限公司。</w:t>
      </w:r>
      <w:r w:rsidRPr="001B7979">
        <w:rPr>
          <w:kern w:val="0"/>
          <w:sz w:val="24"/>
        </w:rPr>
        <w:t xml:space="preserve">  </w:t>
      </w:r>
      <w:r w:rsidRPr="001B7979">
        <w:rPr>
          <w:kern w:val="0"/>
          <w:sz w:val="24"/>
        </w:rPr>
        <w:t>根据《交银施罗德优选回报灵活配置混合型证券投资基金基金合同》和《交银施罗德优选回报灵活配置混合型证券投资基金招募说明书》，本基金根据认购</w:t>
      </w:r>
      <w:r w:rsidRPr="001B7979">
        <w:rPr>
          <w:kern w:val="0"/>
          <w:sz w:val="24"/>
        </w:rPr>
        <w:t>/</w:t>
      </w:r>
      <w:r w:rsidRPr="001B7979">
        <w:rPr>
          <w:kern w:val="0"/>
          <w:sz w:val="24"/>
        </w:rPr>
        <w:t>申购费用、赎回费以及销售服务费收取方式的不同，将基金份额分为不同的类别。在投资人认购</w:t>
      </w:r>
      <w:r w:rsidRPr="001B7979">
        <w:rPr>
          <w:kern w:val="0"/>
          <w:sz w:val="24"/>
        </w:rPr>
        <w:t>/</w:t>
      </w:r>
      <w:r w:rsidRPr="001B7979">
        <w:rPr>
          <w:kern w:val="0"/>
          <w:sz w:val="24"/>
        </w:rPr>
        <w:t>申购时收取认购</w:t>
      </w:r>
      <w:r w:rsidRPr="001B7979">
        <w:rPr>
          <w:kern w:val="0"/>
          <w:sz w:val="24"/>
        </w:rPr>
        <w:t>/</w:t>
      </w:r>
      <w:r w:rsidRPr="001B7979">
        <w:rPr>
          <w:kern w:val="0"/>
          <w:sz w:val="24"/>
        </w:rPr>
        <w:t>申购费用、赎回时收取赎回费用的，且不从本类别基金资产中计提销售服务费的基金份额，称为</w:t>
      </w:r>
      <w:r w:rsidRPr="001B7979">
        <w:rPr>
          <w:kern w:val="0"/>
          <w:sz w:val="24"/>
        </w:rPr>
        <w:t>A</w:t>
      </w:r>
      <w:r w:rsidRPr="001B7979">
        <w:rPr>
          <w:kern w:val="0"/>
          <w:sz w:val="24"/>
        </w:rPr>
        <w:t>类基金份额；在投资人认购</w:t>
      </w:r>
      <w:r w:rsidRPr="001B7979">
        <w:rPr>
          <w:kern w:val="0"/>
          <w:sz w:val="24"/>
        </w:rPr>
        <w:t>/</w:t>
      </w:r>
      <w:r w:rsidRPr="001B7979">
        <w:rPr>
          <w:kern w:val="0"/>
          <w:sz w:val="24"/>
        </w:rPr>
        <w:t>申购时不收取认购</w:t>
      </w:r>
      <w:r w:rsidRPr="001B7979">
        <w:rPr>
          <w:kern w:val="0"/>
          <w:sz w:val="24"/>
        </w:rPr>
        <w:t>/</w:t>
      </w:r>
      <w:r w:rsidRPr="001B7979">
        <w:rPr>
          <w:kern w:val="0"/>
          <w:sz w:val="24"/>
        </w:rPr>
        <w:t>申购费用、赎回时收取短期赎回费，并从本类别基金资产中计提销售服务费的基金份额，称为</w:t>
      </w:r>
      <w:r w:rsidRPr="001B7979">
        <w:rPr>
          <w:kern w:val="0"/>
          <w:sz w:val="24"/>
        </w:rPr>
        <w:t>C</w:t>
      </w:r>
      <w:r w:rsidRPr="001B7979">
        <w:rPr>
          <w:kern w:val="0"/>
          <w:sz w:val="24"/>
        </w:rPr>
        <w:t>类基金份额。本基金</w:t>
      </w:r>
      <w:r w:rsidRPr="001B7979">
        <w:rPr>
          <w:kern w:val="0"/>
          <w:sz w:val="24"/>
        </w:rPr>
        <w:t>A</w:t>
      </w:r>
      <w:r w:rsidRPr="001B7979">
        <w:rPr>
          <w:kern w:val="0"/>
          <w:sz w:val="24"/>
        </w:rPr>
        <w:t>类和</w:t>
      </w:r>
      <w:r w:rsidRPr="001B7979">
        <w:rPr>
          <w:kern w:val="0"/>
          <w:sz w:val="24"/>
        </w:rPr>
        <w:t>C</w:t>
      </w:r>
      <w:r w:rsidRPr="001B7979">
        <w:rPr>
          <w:kern w:val="0"/>
          <w:sz w:val="24"/>
        </w:rPr>
        <w:t>类两种收费模式并存，各类基金份额分别计算基金份额净值。投资人可自由选择申购某一类别的基金份额，但各类别基金份额之间不能相互转换。</w:t>
      </w:r>
      <w:r w:rsidRPr="001B7979">
        <w:rPr>
          <w:kern w:val="0"/>
          <w:sz w:val="24"/>
        </w:rPr>
        <w:t xml:space="preserve">  </w:t>
      </w:r>
      <w:r w:rsidRPr="001B7979">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其中现金不包括结算备付金，存出保证金及应收申购款等；基金在任何交易日日终，持有的买入股指期货合约价值，不得超过基金资产净值的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DD74E4" w:rsidRDefault="00AF140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颁布的《证券投资基金会计核算业务指引》、《交银施罗德优选回报灵活配置混合型证券投资基金基金合同》和在财务报表附注</w:t>
      </w:r>
      <w:r>
        <w:rPr>
          <w:kern w:val="0"/>
          <w:sz w:val="24"/>
        </w:rPr>
        <w:t>6.4.4</w:t>
      </w:r>
      <w:r>
        <w:rPr>
          <w:kern w:val="0"/>
          <w:sz w:val="24"/>
        </w:rPr>
        <w:t>所列示的中国证监会、中国基金业协会发布的有关规定及允许的基金行业实务操作编制。</w:t>
      </w:r>
    </w:p>
    <w:p w:rsidR="00DD74E4" w:rsidRDefault="00DD74E4">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D74E4" w:rsidRDefault="00AF140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D74E4" w:rsidRDefault="00DD74E4">
      <w:pPr>
        <w:spacing w:before="29" w:line="288" w:lineRule="auto"/>
        <w:ind w:firstLineChars="200" w:firstLine="480"/>
        <w:rPr>
          <w:kern w:val="0"/>
          <w:sz w:val="24"/>
        </w:rPr>
      </w:pPr>
    </w:p>
    <w:p w:rsidR="00DD74E4" w:rsidRDefault="00DD74E4">
      <w:pPr>
        <w:spacing w:before="29" w:line="288" w:lineRule="auto"/>
        <w:ind w:firstLineChars="200" w:firstLine="480"/>
        <w:rPr>
          <w:kern w:val="0"/>
          <w:sz w:val="24"/>
        </w:rPr>
      </w:pPr>
    </w:p>
    <w:p w:rsidR="00DD74E4" w:rsidRDefault="00AF140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DD74E4" w:rsidRDefault="00DD74E4">
      <w:pPr>
        <w:spacing w:before="29" w:line="288" w:lineRule="auto"/>
        <w:ind w:firstLineChars="200" w:firstLine="480"/>
        <w:rPr>
          <w:kern w:val="0"/>
          <w:sz w:val="24"/>
        </w:rPr>
      </w:pPr>
    </w:p>
    <w:p w:rsidR="00DD74E4" w:rsidRDefault="00AF1406">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DD74E4" w:rsidRDefault="00DD74E4">
      <w:pPr>
        <w:spacing w:before="29" w:line="288" w:lineRule="auto"/>
        <w:ind w:firstLineChars="200" w:firstLine="480"/>
        <w:rPr>
          <w:kern w:val="0"/>
          <w:sz w:val="24"/>
        </w:rPr>
      </w:pPr>
    </w:p>
    <w:p w:rsidR="00DD74E4" w:rsidRDefault="00DD74E4">
      <w:pPr>
        <w:spacing w:before="29" w:line="288" w:lineRule="auto"/>
        <w:ind w:firstLineChars="200" w:firstLine="480"/>
        <w:rPr>
          <w:kern w:val="0"/>
          <w:sz w:val="24"/>
        </w:rPr>
      </w:pPr>
    </w:p>
    <w:p w:rsidR="00DD74E4" w:rsidRDefault="00AF140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DD74E4" w:rsidRDefault="00DD74E4">
      <w:pPr>
        <w:spacing w:before="29" w:line="288" w:lineRule="auto"/>
        <w:ind w:firstLineChars="200" w:firstLine="480"/>
        <w:rPr>
          <w:kern w:val="0"/>
          <w:sz w:val="24"/>
        </w:rPr>
      </w:pPr>
    </w:p>
    <w:p w:rsidR="00DD74E4" w:rsidRDefault="00AF140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DD74E4" w:rsidRDefault="00DD74E4">
      <w:pPr>
        <w:spacing w:before="29" w:line="288" w:lineRule="auto"/>
        <w:ind w:firstLineChars="200" w:firstLine="480"/>
        <w:rPr>
          <w:kern w:val="0"/>
          <w:sz w:val="24"/>
        </w:rPr>
      </w:pPr>
    </w:p>
    <w:p w:rsidR="00DD74E4" w:rsidRDefault="00AF1406">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DD74E4" w:rsidRDefault="00DD74E4">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1,082,738.40</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1,082,738.40</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90,147,189.34</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94,575,212.49</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4,428,023.15</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409,345,746.32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408,992,124.00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-353,622.32</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380,208,147.94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384,338,000.00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4,129,852.06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789,553,894.26</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793,330,124.00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3,776,229.74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879,701,083.60</w:t>
            </w:r>
          </w:p>
        </w:tc>
        <w:tc>
          <w:tcPr>
            <w:tcW w:w="2264" w:type="dxa"/>
            <w:vAlign w:val="center"/>
          </w:tcPr>
          <w:p w:rsidR="00DE2112" w:rsidRPr="001B7979" w:rsidRDefault="00DE2112" w:rsidP="00571B8A">
            <w:pPr>
              <w:spacing w:before="29" w:line="288" w:lineRule="auto"/>
              <w:jc w:val="right"/>
              <w:rPr>
                <w:sz w:val="24"/>
              </w:rPr>
            </w:pPr>
            <w:r w:rsidRPr="001B7979">
              <w:rPr>
                <w:sz w:val="24"/>
              </w:rPr>
              <w:t>887,905,336.49</w:t>
            </w:r>
          </w:p>
        </w:tc>
        <w:tc>
          <w:tcPr>
            <w:tcW w:w="2265" w:type="dxa"/>
            <w:vAlign w:val="center"/>
          </w:tcPr>
          <w:p w:rsidR="00DE2112" w:rsidRPr="001B7979" w:rsidRDefault="00DE2112" w:rsidP="00571B8A">
            <w:pPr>
              <w:spacing w:before="29" w:line="288" w:lineRule="auto"/>
              <w:jc w:val="right"/>
              <w:rPr>
                <w:sz w:val="24"/>
              </w:rPr>
            </w:pPr>
            <w:r w:rsidRPr="001B7979">
              <w:rPr>
                <w:sz w:val="24"/>
              </w:rPr>
              <w:t>8,204,252.89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BB3413" w:rsidRDefault="00BB3413" w:rsidP="00571B8A">
      <w:pPr>
        <w:spacing w:before="29" w:line="288" w:lineRule="auto"/>
        <w:rPr>
          <w:kern w:val="0"/>
          <w:sz w:val="24"/>
        </w:rPr>
      </w:pPr>
      <w:r w:rsidRPr="00BB3413">
        <w:rPr>
          <w:rFonts w:hint="eastAsia"/>
          <w:kern w:val="0"/>
          <w:sz w:val="24"/>
        </w:rPr>
        <w:t>本基金本报告期末未持有买入返售金融资产。</w:t>
      </w:r>
    </w:p>
    <w:p w:rsidR="00BB3413" w:rsidRDefault="00BB3413" w:rsidP="00571B8A">
      <w:pPr>
        <w:spacing w:before="29" w:line="288" w:lineRule="auto"/>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178.94</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3,004.30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12,974,207.88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0.01</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55.90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12,977,447.03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179,515.13</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179,515.13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DD74E4">
        <w:tc>
          <w:tcPr>
            <w:tcW w:w="3610" w:type="dxa"/>
            <w:vAlign w:val="center"/>
          </w:tcPr>
          <w:p w:rsidR="00DD74E4" w:rsidRDefault="00AF1406">
            <w:pPr>
              <w:jc w:val="left"/>
            </w:pPr>
            <w:r>
              <w:rPr>
                <w:sz w:val="24"/>
              </w:rPr>
              <w:t>预提信息披露费</w:t>
            </w:r>
          </w:p>
        </w:tc>
        <w:tc>
          <w:tcPr>
            <w:tcW w:w="5388" w:type="dxa"/>
            <w:vAlign w:val="center"/>
          </w:tcPr>
          <w:p w:rsidR="00DD74E4" w:rsidRDefault="00AF1406">
            <w:pPr>
              <w:jc w:val="right"/>
            </w:pPr>
            <w:r>
              <w:rPr>
                <w:sz w:val="24"/>
              </w:rPr>
              <w:t>58,637.13</w:t>
            </w:r>
          </w:p>
        </w:tc>
      </w:tr>
      <w:tr w:rsidR="00DD74E4">
        <w:tc>
          <w:tcPr>
            <w:tcW w:w="3610" w:type="dxa"/>
            <w:vAlign w:val="center"/>
          </w:tcPr>
          <w:p w:rsidR="00DD74E4" w:rsidRDefault="00AF1406">
            <w:pPr>
              <w:jc w:val="left"/>
            </w:pPr>
            <w:r>
              <w:rPr>
                <w:sz w:val="24"/>
              </w:rPr>
              <w:t>预提审计费</w:t>
            </w:r>
          </w:p>
        </w:tc>
        <w:tc>
          <w:tcPr>
            <w:tcW w:w="5388" w:type="dxa"/>
            <w:vAlign w:val="center"/>
          </w:tcPr>
          <w:p w:rsidR="00DD74E4" w:rsidRDefault="00AF1406">
            <w:pPr>
              <w:jc w:val="right"/>
            </w:pPr>
            <w:r>
              <w:rPr>
                <w:sz w:val="24"/>
              </w:rPr>
              <w:t>36,695.94</w:t>
            </w:r>
          </w:p>
        </w:tc>
      </w:tr>
      <w:tr w:rsidR="00DD74E4">
        <w:tc>
          <w:tcPr>
            <w:tcW w:w="3610" w:type="dxa"/>
            <w:vAlign w:val="center"/>
          </w:tcPr>
          <w:p w:rsidR="00DD74E4" w:rsidRDefault="00AF1406">
            <w:pPr>
              <w:jc w:val="left"/>
            </w:pPr>
            <w:r>
              <w:rPr>
                <w:sz w:val="24"/>
              </w:rPr>
              <w:t>预提账户维护费</w:t>
            </w:r>
          </w:p>
        </w:tc>
        <w:tc>
          <w:tcPr>
            <w:tcW w:w="5388" w:type="dxa"/>
            <w:vAlign w:val="center"/>
          </w:tcPr>
          <w:p w:rsidR="00DD74E4" w:rsidRDefault="00AF1406">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104,633.07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交银优选回报灵活配置混合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694,094,692.03</w:t>
            </w:r>
          </w:p>
        </w:tc>
        <w:tc>
          <w:tcPr>
            <w:tcW w:w="3120" w:type="dxa"/>
            <w:vAlign w:val="center"/>
          </w:tcPr>
          <w:p w:rsidR="001548F9" w:rsidRPr="001B7979" w:rsidRDefault="001548F9" w:rsidP="00571B8A">
            <w:pPr>
              <w:spacing w:before="29" w:line="288" w:lineRule="auto"/>
              <w:jc w:val="right"/>
              <w:rPr>
                <w:sz w:val="24"/>
              </w:rPr>
            </w:pPr>
            <w:r w:rsidRPr="001B7979">
              <w:rPr>
                <w:sz w:val="24"/>
              </w:rPr>
              <w:t>694,094,692.03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340,856.92</w:t>
            </w:r>
          </w:p>
        </w:tc>
        <w:tc>
          <w:tcPr>
            <w:tcW w:w="3120" w:type="dxa"/>
            <w:vAlign w:val="center"/>
          </w:tcPr>
          <w:p w:rsidR="001548F9" w:rsidRPr="001B7979" w:rsidRDefault="001548F9" w:rsidP="00571B8A">
            <w:pPr>
              <w:spacing w:before="29" w:line="288" w:lineRule="auto"/>
              <w:jc w:val="right"/>
              <w:rPr>
                <w:sz w:val="24"/>
              </w:rPr>
            </w:pPr>
            <w:r w:rsidRPr="001B7979">
              <w:rPr>
                <w:sz w:val="24"/>
              </w:rPr>
              <w:t>340,856.92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-13,257.49</w:t>
            </w:r>
          </w:p>
        </w:tc>
        <w:tc>
          <w:tcPr>
            <w:tcW w:w="3120" w:type="dxa"/>
            <w:vAlign w:val="center"/>
          </w:tcPr>
          <w:p w:rsidR="001548F9" w:rsidRPr="001B7979" w:rsidRDefault="001548F9" w:rsidP="00571B8A">
            <w:pPr>
              <w:spacing w:before="29" w:line="288" w:lineRule="auto"/>
              <w:jc w:val="right"/>
              <w:rPr>
                <w:sz w:val="24"/>
              </w:rPr>
            </w:pPr>
            <w:r w:rsidRPr="001B7979">
              <w:rPr>
                <w:sz w:val="24"/>
              </w:rPr>
              <w:t>-13,257.49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694,422,291.46</w:t>
            </w:r>
          </w:p>
        </w:tc>
        <w:tc>
          <w:tcPr>
            <w:tcW w:w="3120" w:type="dxa"/>
            <w:vAlign w:val="center"/>
          </w:tcPr>
          <w:p w:rsidR="001548F9" w:rsidRPr="001B7979" w:rsidRDefault="001548F9" w:rsidP="00571B8A">
            <w:pPr>
              <w:spacing w:before="29" w:line="288" w:lineRule="auto"/>
              <w:jc w:val="right"/>
              <w:rPr>
                <w:sz w:val="24"/>
              </w:rPr>
            </w:pPr>
            <w:r w:rsidRPr="001B7979">
              <w:rPr>
                <w:sz w:val="24"/>
              </w:rPr>
              <w:t>694,422,291.46</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交银优选回报灵活配置混合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180,375.64</w:t>
            </w:r>
          </w:p>
        </w:tc>
        <w:tc>
          <w:tcPr>
            <w:tcW w:w="3120" w:type="dxa"/>
            <w:vAlign w:val="center"/>
          </w:tcPr>
          <w:p w:rsidR="001548F9" w:rsidRPr="001B7979" w:rsidRDefault="001548F9" w:rsidP="00571B8A">
            <w:pPr>
              <w:spacing w:before="29" w:line="288" w:lineRule="auto"/>
              <w:jc w:val="right"/>
              <w:rPr>
                <w:sz w:val="24"/>
              </w:rPr>
            </w:pPr>
            <w:r w:rsidRPr="001B7979">
              <w:rPr>
                <w:sz w:val="24"/>
              </w:rPr>
              <w:t>180,375.64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24,622.42</w:t>
            </w:r>
          </w:p>
        </w:tc>
        <w:tc>
          <w:tcPr>
            <w:tcW w:w="3120" w:type="dxa"/>
            <w:vAlign w:val="center"/>
          </w:tcPr>
          <w:p w:rsidR="001548F9" w:rsidRPr="001B7979" w:rsidRDefault="001548F9" w:rsidP="00571B8A">
            <w:pPr>
              <w:spacing w:before="29" w:line="288" w:lineRule="auto"/>
              <w:jc w:val="right"/>
              <w:rPr>
                <w:sz w:val="24"/>
              </w:rPr>
            </w:pPr>
            <w:r w:rsidRPr="001B7979">
              <w:rPr>
                <w:sz w:val="24"/>
              </w:rPr>
              <w:t>24,622.42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-128,614.30</w:t>
            </w:r>
          </w:p>
        </w:tc>
        <w:tc>
          <w:tcPr>
            <w:tcW w:w="3120" w:type="dxa"/>
            <w:vAlign w:val="center"/>
          </w:tcPr>
          <w:p w:rsidR="001548F9" w:rsidRPr="001B7979" w:rsidRDefault="001548F9" w:rsidP="00571B8A">
            <w:pPr>
              <w:spacing w:before="29" w:line="288" w:lineRule="auto"/>
              <w:jc w:val="right"/>
              <w:rPr>
                <w:sz w:val="24"/>
              </w:rPr>
            </w:pPr>
            <w:r w:rsidRPr="001B7979">
              <w:rPr>
                <w:sz w:val="24"/>
              </w:rPr>
              <w:t>-128,614.30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76,383.76</w:t>
            </w:r>
          </w:p>
        </w:tc>
        <w:tc>
          <w:tcPr>
            <w:tcW w:w="3120" w:type="dxa"/>
            <w:vAlign w:val="center"/>
          </w:tcPr>
          <w:p w:rsidR="001548F9" w:rsidRPr="001B7979" w:rsidRDefault="001548F9" w:rsidP="00571B8A">
            <w:pPr>
              <w:spacing w:before="29" w:line="288" w:lineRule="auto"/>
              <w:jc w:val="right"/>
              <w:rPr>
                <w:sz w:val="24"/>
              </w:rPr>
            </w:pPr>
            <w:r w:rsidRPr="001B7979">
              <w:rPr>
                <w:sz w:val="24"/>
              </w:rPr>
              <w:t>76,383.76</w:t>
            </w:r>
          </w:p>
        </w:tc>
      </w:tr>
    </w:tbl>
    <w:p w:rsidR="00DD74E4" w:rsidRDefault="00AF1406">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D74E4" w:rsidRDefault="00AF1406">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交银优选回报灵活配置混合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30,353,214.30</w:t>
            </w:r>
          </w:p>
        </w:tc>
        <w:tc>
          <w:tcPr>
            <w:tcW w:w="2236" w:type="dxa"/>
            <w:vAlign w:val="center"/>
          </w:tcPr>
          <w:p w:rsidR="001548F9" w:rsidRPr="001B7979" w:rsidRDefault="001548F9" w:rsidP="00571B8A">
            <w:pPr>
              <w:spacing w:before="29" w:line="288" w:lineRule="auto"/>
              <w:jc w:val="right"/>
              <w:rPr>
                <w:sz w:val="24"/>
              </w:rPr>
            </w:pPr>
            <w:r w:rsidRPr="001B7979">
              <w:rPr>
                <w:sz w:val="24"/>
              </w:rPr>
              <w:t>17,321,382.02</w:t>
            </w:r>
          </w:p>
        </w:tc>
        <w:tc>
          <w:tcPr>
            <w:tcW w:w="2237" w:type="dxa"/>
            <w:vAlign w:val="center"/>
          </w:tcPr>
          <w:p w:rsidR="001548F9" w:rsidRPr="001B7979" w:rsidRDefault="001548F9" w:rsidP="00571B8A">
            <w:pPr>
              <w:spacing w:before="29" w:line="288" w:lineRule="auto"/>
              <w:jc w:val="right"/>
              <w:rPr>
                <w:sz w:val="24"/>
              </w:rPr>
            </w:pPr>
            <w:r w:rsidRPr="001B7979">
              <w:rPr>
                <w:sz w:val="24"/>
              </w:rPr>
              <w:t>47,674,596.32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27,944,803.09</w:t>
            </w:r>
          </w:p>
        </w:tc>
        <w:tc>
          <w:tcPr>
            <w:tcW w:w="2236" w:type="dxa"/>
            <w:vAlign w:val="center"/>
          </w:tcPr>
          <w:p w:rsidR="001548F9" w:rsidRPr="001B7979" w:rsidRDefault="001548F9" w:rsidP="00571B8A">
            <w:pPr>
              <w:spacing w:before="29" w:line="288" w:lineRule="auto"/>
              <w:jc w:val="right"/>
              <w:rPr>
                <w:sz w:val="24"/>
              </w:rPr>
            </w:pPr>
            <w:r w:rsidRPr="001B7979">
              <w:rPr>
                <w:sz w:val="24"/>
              </w:rPr>
              <w:t>-8,998,363.42</w:t>
            </w:r>
          </w:p>
        </w:tc>
        <w:tc>
          <w:tcPr>
            <w:tcW w:w="2237" w:type="dxa"/>
            <w:vAlign w:val="center"/>
          </w:tcPr>
          <w:p w:rsidR="001548F9" w:rsidRPr="001B7979" w:rsidRDefault="001548F9" w:rsidP="00571B8A">
            <w:pPr>
              <w:spacing w:before="29" w:line="288" w:lineRule="auto"/>
              <w:jc w:val="right"/>
              <w:rPr>
                <w:sz w:val="24"/>
              </w:rPr>
            </w:pPr>
            <w:r w:rsidRPr="001B7979">
              <w:rPr>
                <w:sz w:val="24"/>
              </w:rPr>
              <w:t>18,946,439.67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25,977.91</w:t>
            </w:r>
          </w:p>
        </w:tc>
        <w:tc>
          <w:tcPr>
            <w:tcW w:w="2236" w:type="dxa"/>
            <w:vAlign w:val="center"/>
          </w:tcPr>
          <w:p w:rsidR="001548F9" w:rsidRPr="001B7979" w:rsidRDefault="001548F9" w:rsidP="00571B8A">
            <w:pPr>
              <w:spacing w:before="29" w:line="288" w:lineRule="auto"/>
              <w:jc w:val="right"/>
              <w:rPr>
                <w:sz w:val="24"/>
              </w:rPr>
            </w:pPr>
            <w:r w:rsidRPr="001B7979">
              <w:rPr>
                <w:sz w:val="24"/>
              </w:rPr>
              <w:t>1,882.74</w:t>
            </w:r>
          </w:p>
        </w:tc>
        <w:tc>
          <w:tcPr>
            <w:tcW w:w="2237" w:type="dxa"/>
            <w:vAlign w:val="center"/>
          </w:tcPr>
          <w:p w:rsidR="001548F9" w:rsidRPr="001B7979" w:rsidRDefault="001548F9" w:rsidP="00571B8A">
            <w:pPr>
              <w:spacing w:before="29" w:line="288" w:lineRule="auto"/>
              <w:jc w:val="right"/>
              <w:rPr>
                <w:sz w:val="24"/>
              </w:rPr>
            </w:pPr>
            <w:r w:rsidRPr="001B7979">
              <w:rPr>
                <w:sz w:val="24"/>
              </w:rPr>
              <w:t>27,860.65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26,930.74</w:t>
            </w:r>
          </w:p>
        </w:tc>
        <w:tc>
          <w:tcPr>
            <w:tcW w:w="2236" w:type="dxa"/>
            <w:vAlign w:val="center"/>
          </w:tcPr>
          <w:p w:rsidR="001548F9" w:rsidRPr="001B7979" w:rsidRDefault="001548F9" w:rsidP="00571B8A">
            <w:pPr>
              <w:spacing w:before="29" w:line="288" w:lineRule="auto"/>
              <w:jc w:val="right"/>
              <w:rPr>
                <w:sz w:val="24"/>
              </w:rPr>
            </w:pPr>
            <w:r w:rsidRPr="001B7979">
              <w:rPr>
                <w:sz w:val="24"/>
              </w:rPr>
              <w:t>2,019.66</w:t>
            </w:r>
          </w:p>
        </w:tc>
        <w:tc>
          <w:tcPr>
            <w:tcW w:w="2237" w:type="dxa"/>
            <w:vAlign w:val="center"/>
          </w:tcPr>
          <w:p w:rsidR="001548F9" w:rsidRPr="001B7979" w:rsidRDefault="001548F9" w:rsidP="00571B8A">
            <w:pPr>
              <w:spacing w:before="29" w:line="288" w:lineRule="auto"/>
              <w:jc w:val="right"/>
              <w:rPr>
                <w:sz w:val="24"/>
              </w:rPr>
            </w:pPr>
            <w:r w:rsidRPr="001B7979">
              <w:rPr>
                <w:sz w:val="24"/>
              </w:rPr>
              <w:t>28,950.40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-952.83</w:t>
            </w:r>
          </w:p>
        </w:tc>
        <w:tc>
          <w:tcPr>
            <w:tcW w:w="2236" w:type="dxa"/>
            <w:vAlign w:val="center"/>
          </w:tcPr>
          <w:p w:rsidR="001548F9" w:rsidRPr="001B7979" w:rsidRDefault="001548F9" w:rsidP="00571B8A">
            <w:pPr>
              <w:spacing w:before="29" w:line="288" w:lineRule="auto"/>
              <w:jc w:val="right"/>
              <w:rPr>
                <w:sz w:val="24"/>
              </w:rPr>
            </w:pPr>
            <w:r w:rsidRPr="001B7979">
              <w:rPr>
                <w:sz w:val="24"/>
              </w:rPr>
              <w:t>-136.92</w:t>
            </w:r>
          </w:p>
        </w:tc>
        <w:tc>
          <w:tcPr>
            <w:tcW w:w="2237" w:type="dxa"/>
            <w:vAlign w:val="center"/>
          </w:tcPr>
          <w:p w:rsidR="001548F9" w:rsidRPr="001B7979" w:rsidRDefault="001548F9" w:rsidP="00571B8A">
            <w:pPr>
              <w:spacing w:before="29" w:line="288" w:lineRule="auto"/>
              <w:jc w:val="right"/>
              <w:rPr>
                <w:sz w:val="24"/>
              </w:rPr>
            </w:pPr>
            <w:r w:rsidRPr="001B7979">
              <w:rPr>
                <w:sz w:val="24"/>
              </w:rPr>
              <w:t>-1,089.75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58,323,995.30</w:t>
            </w:r>
          </w:p>
        </w:tc>
        <w:tc>
          <w:tcPr>
            <w:tcW w:w="2236" w:type="dxa"/>
            <w:vAlign w:val="center"/>
          </w:tcPr>
          <w:p w:rsidR="001548F9" w:rsidRPr="001B7979" w:rsidRDefault="001548F9" w:rsidP="00571B8A">
            <w:pPr>
              <w:spacing w:before="29" w:line="288" w:lineRule="auto"/>
              <w:jc w:val="right"/>
              <w:rPr>
                <w:sz w:val="24"/>
              </w:rPr>
            </w:pPr>
            <w:r w:rsidRPr="001B7979">
              <w:rPr>
                <w:sz w:val="24"/>
              </w:rPr>
              <w:t>8,324,901.34</w:t>
            </w:r>
          </w:p>
        </w:tc>
        <w:tc>
          <w:tcPr>
            <w:tcW w:w="2237" w:type="dxa"/>
            <w:vAlign w:val="center"/>
          </w:tcPr>
          <w:p w:rsidR="001548F9" w:rsidRPr="001B7979" w:rsidRDefault="001548F9" w:rsidP="00571B8A">
            <w:pPr>
              <w:spacing w:before="29" w:line="288" w:lineRule="auto"/>
              <w:jc w:val="right"/>
              <w:rPr>
                <w:sz w:val="24"/>
              </w:rPr>
            </w:pPr>
            <w:r w:rsidRPr="001B7979">
              <w:rPr>
                <w:sz w:val="24"/>
              </w:rPr>
              <w:t>66,648,896.64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交银优选回报灵活配置混合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6,827.14</w:t>
            </w:r>
          </w:p>
        </w:tc>
        <w:tc>
          <w:tcPr>
            <w:tcW w:w="2268" w:type="dxa"/>
            <w:vAlign w:val="center"/>
          </w:tcPr>
          <w:p w:rsidR="001548F9" w:rsidRPr="001B7979" w:rsidRDefault="001548F9" w:rsidP="00571B8A">
            <w:pPr>
              <w:spacing w:before="29" w:line="288" w:lineRule="auto"/>
              <w:jc w:val="right"/>
              <w:rPr>
                <w:sz w:val="24"/>
              </w:rPr>
            </w:pPr>
            <w:r w:rsidRPr="001B7979">
              <w:rPr>
                <w:sz w:val="24"/>
              </w:rPr>
              <w:t>4,487.90</w:t>
            </w:r>
          </w:p>
        </w:tc>
        <w:tc>
          <w:tcPr>
            <w:tcW w:w="2126" w:type="dxa"/>
            <w:vAlign w:val="center"/>
          </w:tcPr>
          <w:p w:rsidR="001548F9" w:rsidRPr="001B7979" w:rsidRDefault="001548F9" w:rsidP="00571B8A">
            <w:pPr>
              <w:spacing w:before="29" w:line="288" w:lineRule="auto"/>
              <w:jc w:val="right"/>
              <w:rPr>
                <w:sz w:val="24"/>
              </w:rPr>
            </w:pPr>
            <w:r w:rsidRPr="001B7979">
              <w:rPr>
                <w:sz w:val="24"/>
              </w:rPr>
              <w:t>11,315.04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6,445.74</w:t>
            </w:r>
          </w:p>
        </w:tc>
        <w:tc>
          <w:tcPr>
            <w:tcW w:w="2268" w:type="dxa"/>
            <w:vAlign w:val="center"/>
          </w:tcPr>
          <w:p w:rsidR="001548F9" w:rsidRPr="001B7979" w:rsidRDefault="001548F9" w:rsidP="00571B8A">
            <w:pPr>
              <w:spacing w:before="29" w:line="288" w:lineRule="auto"/>
              <w:jc w:val="right"/>
              <w:rPr>
                <w:sz w:val="24"/>
              </w:rPr>
            </w:pPr>
            <w:r w:rsidRPr="001B7979">
              <w:rPr>
                <w:sz w:val="24"/>
              </w:rPr>
              <w:t>-2,779.40</w:t>
            </w:r>
          </w:p>
        </w:tc>
        <w:tc>
          <w:tcPr>
            <w:tcW w:w="2126" w:type="dxa"/>
            <w:vAlign w:val="center"/>
          </w:tcPr>
          <w:p w:rsidR="001548F9" w:rsidRPr="001B7979" w:rsidRDefault="001548F9" w:rsidP="00571B8A">
            <w:pPr>
              <w:spacing w:before="29" w:line="288" w:lineRule="auto"/>
              <w:jc w:val="right"/>
              <w:rPr>
                <w:sz w:val="24"/>
              </w:rPr>
            </w:pPr>
            <w:r w:rsidRPr="001B7979">
              <w:rPr>
                <w:sz w:val="24"/>
              </w:rPr>
              <w:t>3,666.34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-7,432.39</w:t>
            </w:r>
          </w:p>
        </w:tc>
        <w:tc>
          <w:tcPr>
            <w:tcW w:w="2268" w:type="dxa"/>
            <w:vAlign w:val="center"/>
          </w:tcPr>
          <w:p w:rsidR="001548F9" w:rsidRPr="001B7979" w:rsidRDefault="001548F9" w:rsidP="00571B8A">
            <w:pPr>
              <w:spacing w:before="29" w:line="288" w:lineRule="auto"/>
              <w:jc w:val="right"/>
              <w:rPr>
                <w:sz w:val="24"/>
              </w:rPr>
            </w:pPr>
            <w:r w:rsidRPr="001B7979">
              <w:rPr>
                <w:sz w:val="24"/>
              </w:rPr>
              <w:t>-793.21</w:t>
            </w:r>
          </w:p>
        </w:tc>
        <w:tc>
          <w:tcPr>
            <w:tcW w:w="2126" w:type="dxa"/>
            <w:vAlign w:val="center"/>
          </w:tcPr>
          <w:p w:rsidR="001548F9" w:rsidRPr="001B7979" w:rsidRDefault="001548F9" w:rsidP="00571B8A">
            <w:pPr>
              <w:spacing w:before="29" w:line="288" w:lineRule="auto"/>
              <w:jc w:val="right"/>
              <w:rPr>
                <w:sz w:val="24"/>
              </w:rPr>
            </w:pPr>
            <w:r w:rsidRPr="001B7979">
              <w:rPr>
                <w:sz w:val="24"/>
              </w:rPr>
              <w:t>-8,225.60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1,523.01</w:t>
            </w:r>
          </w:p>
        </w:tc>
        <w:tc>
          <w:tcPr>
            <w:tcW w:w="2268" w:type="dxa"/>
            <w:vAlign w:val="center"/>
          </w:tcPr>
          <w:p w:rsidR="001548F9" w:rsidRPr="001B7979" w:rsidRDefault="001548F9" w:rsidP="00571B8A">
            <w:pPr>
              <w:spacing w:before="29" w:line="288" w:lineRule="auto"/>
              <w:jc w:val="right"/>
              <w:rPr>
                <w:sz w:val="24"/>
              </w:rPr>
            </w:pPr>
            <w:r w:rsidRPr="001B7979">
              <w:rPr>
                <w:sz w:val="24"/>
              </w:rPr>
              <w:t>354.57</w:t>
            </w:r>
          </w:p>
        </w:tc>
        <w:tc>
          <w:tcPr>
            <w:tcW w:w="2126" w:type="dxa"/>
            <w:vAlign w:val="center"/>
          </w:tcPr>
          <w:p w:rsidR="001548F9" w:rsidRPr="001B7979" w:rsidRDefault="001548F9" w:rsidP="00571B8A">
            <w:pPr>
              <w:spacing w:before="29" w:line="288" w:lineRule="auto"/>
              <w:jc w:val="right"/>
              <w:rPr>
                <w:sz w:val="24"/>
              </w:rPr>
            </w:pPr>
            <w:r w:rsidRPr="001B7979">
              <w:rPr>
                <w:sz w:val="24"/>
              </w:rPr>
              <w:t>1,877.58</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-8,955.40</w:t>
            </w:r>
          </w:p>
        </w:tc>
        <w:tc>
          <w:tcPr>
            <w:tcW w:w="2268" w:type="dxa"/>
            <w:vAlign w:val="center"/>
          </w:tcPr>
          <w:p w:rsidR="001548F9" w:rsidRPr="001B7979" w:rsidRDefault="001548F9" w:rsidP="00571B8A">
            <w:pPr>
              <w:spacing w:before="29" w:line="288" w:lineRule="auto"/>
              <w:jc w:val="right"/>
              <w:rPr>
                <w:sz w:val="24"/>
              </w:rPr>
            </w:pPr>
            <w:r w:rsidRPr="001B7979">
              <w:rPr>
                <w:sz w:val="24"/>
              </w:rPr>
              <w:t>-1,147.78</w:t>
            </w:r>
          </w:p>
        </w:tc>
        <w:tc>
          <w:tcPr>
            <w:tcW w:w="2126" w:type="dxa"/>
            <w:vAlign w:val="center"/>
          </w:tcPr>
          <w:p w:rsidR="001548F9" w:rsidRPr="001B7979" w:rsidRDefault="001548F9" w:rsidP="00571B8A">
            <w:pPr>
              <w:spacing w:before="29" w:line="288" w:lineRule="auto"/>
              <w:jc w:val="right"/>
              <w:rPr>
                <w:sz w:val="24"/>
              </w:rPr>
            </w:pPr>
            <w:r w:rsidRPr="001B7979">
              <w:rPr>
                <w:sz w:val="24"/>
              </w:rPr>
              <w:t>-10,103.18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5,840.49</w:t>
            </w:r>
          </w:p>
        </w:tc>
        <w:tc>
          <w:tcPr>
            <w:tcW w:w="2268" w:type="dxa"/>
            <w:vAlign w:val="center"/>
          </w:tcPr>
          <w:p w:rsidR="001548F9" w:rsidRPr="001B7979" w:rsidRDefault="001548F9" w:rsidP="00571B8A">
            <w:pPr>
              <w:spacing w:before="29" w:line="288" w:lineRule="auto"/>
              <w:jc w:val="right"/>
              <w:rPr>
                <w:sz w:val="24"/>
              </w:rPr>
            </w:pPr>
            <w:r w:rsidRPr="001B7979">
              <w:rPr>
                <w:sz w:val="24"/>
              </w:rPr>
              <w:t>915.29</w:t>
            </w:r>
          </w:p>
        </w:tc>
        <w:tc>
          <w:tcPr>
            <w:tcW w:w="2126" w:type="dxa"/>
            <w:vAlign w:val="center"/>
          </w:tcPr>
          <w:p w:rsidR="001548F9" w:rsidRPr="001B7979" w:rsidRDefault="001548F9" w:rsidP="00571B8A">
            <w:pPr>
              <w:spacing w:before="29" w:line="288" w:lineRule="auto"/>
              <w:jc w:val="right"/>
              <w:rPr>
                <w:sz w:val="24"/>
              </w:rPr>
            </w:pPr>
            <w:r w:rsidRPr="001B7979">
              <w:rPr>
                <w:sz w:val="24"/>
              </w:rPr>
              <w:t>6,755.78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27,900.03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38,407.07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673.86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66,980.96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149,973,840.45</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143,729,539.32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6,244,301.13</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948,414,789.84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925,032,783.40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12,662,922.48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10,719,083.96</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870,147.76</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870,147.76</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-9,001,142.82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1,448,612.82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-10,449,755.64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-9,001,142.82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50.51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50.51</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476,606.60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8,950.00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485,556.60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36,695.94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58,637.13</w:t>
            </w:r>
          </w:p>
        </w:tc>
      </w:tr>
      <w:tr w:rsidR="00DD74E4">
        <w:tc>
          <w:tcPr>
            <w:tcW w:w="3689" w:type="dxa"/>
            <w:vAlign w:val="center"/>
          </w:tcPr>
          <w:p w:rsidR="00DD74E4" w:rsidRDefault="00AF1406">
            <w:pPr>
              <w:jc w:val="left"/>
            </w:pPr>
            <w:r>
              <w:rPr>
                <w:sz w:val="24"/>
              </w:rPr>
              <w:t>银行费用</w:t>
            </w:r>
          </w:p>
        </w:tc>
        <w:tc>
          <w:tcPr>
            <w:tcW w:w="5309" w:type="dxa"/>
            <w:vAlign w:val="center"/>
          </w:tcPr>
          <w:p w:rsidR="00DD74E4" w:rsidRDefault="00AF1406">
            <w:pPr>
              <w:jc w:val="right"/>
            </w:pPr>
            <w:r>
              <w:rPr>
                <w:sz w:val="24"/>
              </w:rPr>
              <w:t>8,063.46</w:t>
            </w:r>
          </w:p>
        </w:tc>
      </w:tr>
      <w:tr w:rsidR="00DD74E4">
        <w:tc>
          <w:tcPr>
            <w:tcW w:w="3689" w:type="dxa"/>
            <w:vAlign w:val="center"/>
          </w:tcPr>
          <w:p w:rsidR="00DD74E4" w:rsidRDefault="00AF1406">
            <w:pPr>
              <w:jc w:val="left"/>
            </w:pPr>
            <w:r>
              <w:rPr>
                <w:sz w:val="24"/>
              </w:rPr>
              <w:t>债券账户费用</w:t>
            </w:r>
          </w:p>
        </w:tc>
        <w:tc>
          <w:tcPr>
            <w:tcW w:w="5309" w:type="dxa"/>
            <w:vAlign w:val="center"/>
          </w:tcPr>
          <w:p w:rsidR="00DD74E4" w:rsidRDefault="00AF140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121,996.53</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DD74E4">
        <w:tc>
          <w:tcPr>
            <w:tcW w:w="5219" w:type="dxa"/>
            <w:vAlign w:val="center"/>
          </w:tcPr>
          <w:p w:rsidR="00DD74E4" w:rsidRDefault="00AF140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D74E4" w:rsidRDefault="00AF1406">
            <w:pPr>
              <w:jc w:val="left"/>
            </w:pPr>
            <w:r>
              <w:rPr>
                <w:color w:val="000000"/>
                <w:sz w:val="24"/>
              </w:rPr>
              <w:t>基金管理人、基金销售机构</w:t>
            </w:r>
          </w:p>
        </w:tc>
      </w:tr>
      <w:tr w:rsidR="00DD74E4">
        <w:tc>
          <w:tcPr>
            <w:tcW w:w="5219" w:type="dxa"/>
            <w:vAlign w:val="center"/>
          </w:tcPr>
          <w:p w:rsidR="00DD74E4" w:rsidRDefault="00AF140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D74E4" w:rsidRDefault="00AF1406">
            <w:pPr>
              <w:jc w:val="left"/>
            </w:pPr>
            <w:r>
              <w:rPr>
                <w:color w:val="000000"/>
                <w:sz w:val="24"/>
              </w:rPr>
              <w:t>基金托管人</w:t>
            </w:r>
          </w:p>
        </w:tc>
      </w:tr>
      <w:tr w:rsidR="00DD74E4">
        <w:tc>
          <w:tcPr>
            <w:tcW w:w="5219" w:type="dxa"/>
            <w:vAlign w:val="center"/>
          </w:tcPr>
          <w:p w:rsidR="00DD74E4" w:rsidRDefault="00AF140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D74E4" w:rsidRDefault="00AF140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2,237,129.88</w:t>
            </w:r>
          </w:p>
        </w:tc>
        <w:tc>
          <w:tcPr>
            <w:tcW w:w="2656" w:type="dxa"/>
            <w:vAlign w:val="center"/>
          </w:tcPr>
          <w:p w:rsidR="001548F9" w:rsidRPr="001B7979" w:rsidRDefault="001548F9" w:rsidP="00571B8A">
            <w:pPr>
              <w:spacing w:before="29" w:line="288" w:lineRule="auto"/>
              <w:jc w:val="right"/>
              <w:rPr>
                <w:sz w:val="24"/>
              </w:rPr>
            </w:pPr>
            <w:r w:rsidRPr="001B7979">
              <w:rPr>
                <w:sz w:val="24"/>
              </w:rPr>
              <w:t>2,228,330.17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284.23</w:t>
            </w:r>
          </w:p>
        </w:tc>
        <w:tc>
          <w:tcPr>
            <w:tcW w:w="2656" w:type="dxa"/>
            <w:vAlign w:val="center"/>
          </w:tcPr>
          <w:p w:rsidR="001548F9" w:rsidRPr="001B7979" w:rsidRDefault="001548F9" w:rsidP="00571B8A">
            <w:pPr>
              <w:spacing w:before="29" w:line="288" w:lineRule="auto"/>
              <w:jc w:val="right"/>
              <w:rPr>
                <w:sz w:val="24"/>
              </w:rPr>
            </w:pPr>
            <w:r w:rsidRPr="001B7979">
              <w:rPr>
                <w:sz w:val="24"/>
              </w:rPr>
              <w:t>154.87</w:t>
            </w:r>
          </w:p>
        </w:tc>
      </w:tr>
    </w:tbl>
    <w:p w:rsidR="00DD74E4" w:rsidRDefault="00AF1406">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DD74E4" w:rsidRDefault="00AF1406">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745,709.97</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742,776.73</w:t>
            </w:r>
          </w:p>
        </w:tc>
      </w:tr>
    </w:tbl>
    <w:p w:rsidR="00DD74E4" w:rsidRDefault="00AF1406">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DD74E4" w:rsidRDefault="00AF1406">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交银优选回报灵活配置混合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交银优选回报灵活配置混合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DD74E4">
        <w:tc>
          <w:tcPr>
            <w:tcW w:w="2000" w:type="dxa"/>
            <w:vAlign w:val="center"/>
          </w:tcPr>
          <w:p w:rsidR="00DD74E4" w:rsidRDefault="00AF1406">
            <w:pPr>
              <w:jc w:val="left"/>
            </w:pPr>
            <w:r>
              <w:rPr>
                <w:sz w:val="24"/>
              </w:rPr>
              <w:t>交银施罗德基金公司</w:t>
            </w:r>
          </w:p>
        </w:tc>
        <w:tc>
          <w:tcPr>
            <w:tcW w:w="1766" w:type="dxa"/>
            <w:vAlign w:val="center"/>
          </w:tcPr>
          <w:p w:rsidR="00DD74E4" w:rsidRDefault="00AF1406">
            <w:pPr>
              <w:jc w:val="right"/>
            </w:pPr>
            <w:r>
              <w:rPr>
                <w:sz w:val="24"/>
              </w:rPr>
              <w:t>-</w:t>
            </w:r>
          </w:p>
        </w:tc>
        <w:tc>
          <w:tcPr>
            <w:tcW w:w="2162" w:type="dxa"/>
            <w:vAlign w:val="center"/>
          </w:tcPr>
          <w:p w:rsidR="00DD74E4" w:rsidRDefault="00AF1406">
            <w:pPr>
              <w:jc w:val="right"/>
            </w:pPr>
            <w:r>
              <w:rPr>
                <w:sz w:val="24"/>
              </w:rPr>
              <w:t>16.26</w:t>
            </w:r>
          </w:p>
        </w:tc>
        <w:tc>
          <w:tcPr>
            <w:tcW w:w="3070" w:type="dxa"/>
            <w:vAlign w:val="center"/>
          </w:tcPr>
          <w:p w:rsidR="00DD74E4" w:rsidRDefault="00AF1406">
            <w:pPr>
              <w:jc w:val="right"/>
            </w:pPr>
            <w:r>
              <w:rPr>
                <w:sz w:val="24"/>
              </w:rPr>
              <w:t>16.26</w:t>
            </w:r>
          </w:p>
        </w:tc>
      </w:tr>
      <w:tr w:rsidR="00DD74E4">
        <w:tc>
          <w:tcPr>
            <w:tcW w:w="2000" w:type="dxa"/>
            <w:vAlign w:val="center"/>
          </w:tcPr>
          <w:p w:rsidR="00DD74E4" w:rsidRDefault="00AF1406">
            <w:pPr>
              <w:jc w:val="left"/>
            </w:pPr>
            <w:r>
              <w:rPr>
                <w:sz w:val="24"/>
              </w:rPr>
              <w:t>交通银行</w:t>
            </w:r>
          </w:p>
        </w:tc>
        <w:tc>
          <w:tcPr>
            <w:tcW w:w="1766" w:type="dxa"/>
            <w:vAlign w:val="center"/>
          </w:tcPr>
          <w:p w:rsidR="00DD74E4" w:rsidRDefault="00AF1406">
            <w:pPr>
              <w:jc w:val="right"/>
            </w:pPr>
            <w:r>
              <w:rPr>
                <w:sz w:val="24"/>
              </w:rPr>
              <w:t>-</w:t>
            </w:r>
          </w:p>
        </w:tc>
        <w:tc>
          <w:tcPr>
            <w:tcW w:w="2162" w:type="dxa"/>
            <w:vAlign w:val="center"/>
          </w:tcPr>
          <w:p w:rsidR="00DD74E4" w:rsidRDefault="00AF1406">
            <w:pPr>
              <w:jc w:val="right"/>
            </w:pPr>
            <w:r>
              <w:rPr>
                <w:sz w:val="24"/>
              </w:rPr>
              <w:t>127.05</w:t>
            </w:r>
          </w:p>
        </w:tc>
        <w:tc>
          <w:tcPr>
            <w:tcW w:w="3070" w:type="dxa"/>
            <w:vAlign w:val="center"/>
          </w:tcPr>
          <w:p w:rsidR="00DD74E4" w:rsidRDefault="00AF1406">
            <w:pPr>
              <w:jc w:val="right"/>
            </w:pPr>
            <w:r>
              <w:rPr>
                <w:sz w:val="24"/>
              </w:rPr>
              <w:t>127.05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143.31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143.31</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交银优选回报灵活配置混合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交银优选回报灵活配置混合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DD74E4">
        <w:tc>
          <w:tcPr>
            <w:tcW w:w="2000" w:type="dxa"/>
            <w:vAlign w:val="center"/>
          </w:tcPr>
          <w:p w:rsidR="00DD74E4" w:rsidRDefault="00AF1406">
            <w:pPr>
              <w:jc w:val="left"/>
            </w:pPr>
            <w:r>
              <w:rPr>
                <w:sz w:val="24"/>
              </w:rPr>
              <w:t>交银施罗德基金公司</w:t>
            </w:r>
          </w:p>
        </w:tc>
        <w:tc>
          <w:tcPr>
            <w:tcW w:w="1766" w:type="dxa"/>
            <w:vAlign w:val="center"/>
          </w:tcPr>
          <w:p w:rsidR="00DD74E4" w:rsidRDefault="00AF1406">
            <w:pPr>
              <w:jc w:val="right"/>
            </w:pPr>
            <w:r>
              <w:rPr>
                <w:sz w:val="24"/>
              </w:rPr>
              <w:t>-</w:t>
            </w:r>
          </w:p>
        </w:tc>
        <w:tc>
          <w:tcPr>
            <w:tcW w:w="2162" w:type="dxa"/>
            <w:vAlign w:val="center"/>
          </w:tcPr>
          <w:p w:rsidR="00DD74E4" w:rsidRDefault="00AF1406">
            <w:pPr>
              <w:jc w:val="right"/>
            </w:pPr>
            <w:r>
              <w:rPr>
                <w:sz w:val="24"/>
              </w:rPr>
              <w:t>7.68</w:t>
            </w:r>
          </w:p>
        </w:tc>
        <w:tc>
          <w:tcPr>
            <w:tcW w:w="3070" w:type="dxa"/>
            <w:vAlign w:val="center"/>
          </w:tcPr>
          <w:p w:rsidR="00DD74E4" w:rsidRDefault="00AF1406">
            <w:pPr>
              <w:jc w:val="right"/>
            </w:pPr>
            <w:r>
              <w:rPr>
                <w:sz w:val="24"/>
              </w:rPr>
              <w:t>7.68</w:t>
            </w:r>
          </w:p>
        </w:tc>
      </w:tr>
      <w:tr w:rsidR="00DD74E4">
        <w:tc>
          <w:tcPr>
            <w:tcW w:w="2000" w:type="dxa"/>
            <w:vAlign w:val="center"/>
          </w:tcPr>
          <w:p w:rsidR="00DD74E4" w:rsidRDefault="00AF1406">
            <w:pPr>
              <w:jc w:val="left"/>
            </w:pPr>
            <w:r>
              <w:rPr>
                <w:sz w:val="24"/>
              </w:rPr>
              <w:t>交通银行</w:t>
            </w:r>
          </w:p>
        </w:tc>
        <w:tc>
          <w:tcPr>
            <w:tcW w:w="1766" w:type="dxa"/>
            <w:vAlign w:val="center"/>
          </w:tcPr>
          <w:p w:rsidR="00DD74E4" w:rsidRDefault="00AF1406">
            <w:pPr>
              <w:jc w:val="right"/>
            </w:pPr>
            <w:r>
              <w:rPr>
                <w:sz w:val="24"/>
              </w:rPr>
              <w:t>-</w:t>
            </w:r>
          </w:p>
        </w:tc>
        <w:tc>
          <w:tcPr>
            <w:tcW w:w="2162" w:type="dxa"/>
            <w:vAlign w:val="center"/>
          </w:tcPr>
          <w:p w:rsidR="00DD74E4" w:rsidRDefault="00AF1406">
            <w:pPr>
              <w:jc w:val="right"/>
            </w:pPr>
            <w:r>
              <w:rPr>
                <w:sz w:val="24"/>
              </w:rPr>
              <w:t>121.24</w:t>
            </w:r>
          </w:p>
        </w:tc>
        <w:tc>
          <w:tcPr>
            <w:tcW w:w="3070" w:type="dxa"/>
            <w:vAlign w:val="center"/>
          </w:tcPr>
          <w:p w:rsidR="00DD74E4" w:rsidRDefault="00AF1406">
            <w:pPr>
              <w:jc w:val="right"/>
            </w:pPr>
            <w:r>
              <w:rPr>
                <w:sz w:val="24"/>
              </w:rPr>
              <w:t>121.24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128.92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128.92</w:t>
            </w:r>
          </w:p>
        </w:tc>
      </w:tr>
    </w:tbl>
    <w:p w:rsidR="00DD74E4" w:rsidRDefault="00AF1406">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DD74E4" w:rsidRDefault="00AF1406">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3F43CD" w:rsidRPr="00F76FA7" w:rsidRDefault="003F43CD" w:rsidP="003F43CD">
      <w:pPr>
        <w:widowControl/>
        <w:spacing w:line="360" w:lineRule="auto"/>
        <w:jc w:val="left"/>
        <w:rPr>
          <w:kern w:val="0"/>
          <w:sz w:val="24"/>
        </w:rPr>
      </w:pP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D74E4">
        <w:tc>
          <w:tcPr>
            <w:tcW w:w="1843" w:type="dxa"/>
            <w:vAlign w:val="center"/>
          </w:tcPr>
          <w:p w:rsidR="00DD74E4" w:rsidRDefault="00AF1406">
            <w:pPr>
              <w:jc w:val="left"/>
            </w:pPr>
            <w:r>
              <w:rPr>
                <w:sz w:val="24"/>
              </w:rPr>
              <w:t>中信银行股份有限公司</w:t>
            </w:r>
          </w:p>
        </w:tc>
        <w:tc>
          <w:tcPr>
            <w:tcW w:w="1843" w:type="dxa"/>
            <w:vAlign w:val="center"/>
          </w:tcPr>
          <w:p w:rsidR="00DD74E4" w:rsidRDefault="00AF1406">
            <w:pPr>
              <w:jc w:val="right"/>
            </w:pPr>
            <w:r>
              <w:rPr>
                <w:sz w:val="24"/>
              </w:rPr>
              <w:t>1,082,738.40</w:t>
            </w:r>
          </w:p>
        </w:tc>
        <w:tc>
          <w:tcPr>
            <w:tcW w:w="1701" w:type="dxa"/>
            <w:vAlign w:val="center"/>
          </w:tcPr>
          <w:p w:rsidR="00DD74E4" w:rsidRDefault="00AF1406">
            <w:pPr>
              <w:jc w:val="right"/>
            </w:pPr>
            <w:r>
              <w:rPr>
                <w:sz w:val="24"/>
              </w:rPr>
              <w:t>27,900.03</w:t>
            </w:r>
          </w:p>
        </w:tc>
        <w:tc>
          <w:tcPr>
            <w:tcW w:w="1701" w:type="dxa"/>
            <w:vAlign w:val="center"/>
          </w:tcPr>
          <w:p w:rsidR="00DD74E4" w:rsidRDefault="00AF1406">
            <w:pPr>
              <w:jc w:val="right"/>
            </w:pPr>
            <w:r>
              <w:rPr>
                <w:sz w:val="24"/>
              </w:rPr>
              <w:t>596,572.94</w:t>
            </w:r>
          </w:p>
        </w:tc>
        <w:tc>
          <w:tcPr>
            <w:tcW w:w="1910" w:type="dxa"/>
            <w:vAlign w:val="center"/>
          </w:tcPr>
          <w:p w:rsidR="00DD74E4" w:rsidRDefault="00AF1406">
            <w:pPr>
              <w:jc w:val="right"/>
            </w:pPr>
            <w:r>
              <w:rPr>
                <w:sz w:val="24"/>
              </w:rPr>
              <w:t>28,543.34</w:t>
            </w:r>
          </w:p>
        </w:tc>
      </w:tr>
    </w:tbl>
    <w:p w:rsidR="00300128" w:rsidRPr="001B7979" w:rsidRDefault="00300128" w:rsidP="00571B8A">
      <w:pPr>
        <w:spacing w:before="29" w:line="288" w:lineRule="auto"/>
        <w:jc w:val="left"/>
        <w:rPr>
          <w:kern w:val="0"/>
          <w:sz w:val="24"/>
        </w:rPr>
      </w:pPr>
      <w:r w:rsidRPr="001B7979">
        <w:rPr>
          <w:kern w:val="0"/>
          <w:sz w:val="24"/>
        </w:rPr>
        <w:t>注：本基金的活期存款和协议存款均由基金托管人保管，按银行同业利率或约定利率计息。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DD74E4">
        <w:tc>
          <w:tcPr>
            <w:tcW w:w="818" w:type="dxa"/>
            <w:vAlign w:val="center"/>
          </w:tcPr>
          <w:p w:rsidR="00DD74E4" w:rsidRDefault="00AF1406">
            <w:pPr>
              <w:jc w:val="center"/>
            </w:pPr>
            <w:r>
              <w:rPr>
                <w:sz w:val="24"/>
              </w:rPr>
              <w:t>300788</w:t>
            </w:r>
          </w:p>
        </w:tc>
        <w:tc>
          <w:tcPr>
            <w:tcW w:w="819" w:type="dxa"/>
            <w:vAlign w:val="center"/>
          </w:tcPr>
          <w:p w:rsidR="00DD74E4" w:rsidRDefault="00AF1406">
            <w:pPr>
              <w:jc w:val="center"/>
            </w:pPr>
            <w:r>
              <w:rPr>
                <w:sz w:val="24"/>
              </w:rPr>
              <w:t>中信出版</w:t>
            </w:r>
          </w:p>
        </w:tc>
        <w:tc>
          <w:tcPr>
            <w:tcW w:w="818" w:type="dxa"/>
            <w:vAlign w:val="center"/>
          </w:tcPr>
          <w:p w:rsidR="00DD74E4" w:rsidRDefault="00AF1406">
            <w:pPr>
              <w:jc w:val="center"/>
            </w:pPr>
            <w:r>
              <w:rPr>
                <w:sz w:val="24"/>
              </w:rPr>
              <w:t>2019-06-27</w:t>
            </w:r>
          </w:p>
        </w:tc>
        <w:tc>
          <w:tcPr>
            <w:tcW w:w="819" w:type="dxa"/>
            <w:vAlign w:val="center"/>
          </w:tcPr>
          <w:p w:rsidR="00DD74E4" w:rsidRDefault="00AF1406">
            <w:pPr>
              <w:jc w:val="center"/>
            </w:pPr>
            <w:r>
              <w:rPr>
                <w:sz w:val="24"/>
              </w:rPr>
              <w:t>2019-07-05</w:t>
            </w:r>
          </w:p>
        </w:tc>
        <w:tc>
          <w:tcPr>
            <w:tcW w:w="818" w:type="dxa"/>
            <w:vAlign w:val="center"/>
          </w:tcPr>
          <w:p w:rsidR="00DD74E4" w:rsidRDefault="00AF1406">
            <w:pPr>
              <w:jc w:val="center"/>
            </w:pPr>
            <w:r>
              <w:rPr>
                <w:sz w:val="24"/>
              </w:rPr>
              <w:t>新股未上市</w:t>
            </w:r>
          </w:p>
        </w:tc>
        <w:tc>
          <w:tcPr>
            <w:tcW w:w="818" w:type="dxa"/>
            <w:vAlign w:val="center"/>
          </w:tcPr>
          <w:p w:rsidR="00DD74E4" w:rsidRDefault="00AF1406">
            <w:pPr>
              <w:jc w:val="right"/>
            </w:pPr>
            <w:r>
              <w:rPr>
                <w:sz w:val="24"/>
              </w:rPr>
              <w:t>14.85</w:t>
            </w:r>
          </w:p>
        </w:tc>
        <w:tc>
          <w:tcPr>
            <w:tcW w:w="817" w:type="dxa"/>
            <w:vAlign w:val="center"/>
          </w:tcPr>
          <w:p w:rsidR="00DD74E4" w:rsidRDefault="00AF1406">
            <w:pPr>
              <w:jc w:val="center"/>
            </w:pPr>
            <w:r>
              <w:rPr>
                <w:sz w:val="24"/>
              </w:rPr>
              <w:t>14.85</w:t>
            </w:r>
          </w:p>
        </w:tc>
        <w:tc>
          <w:tcPr>
            <w:tcW w:w="818" w:type="dxa"/>
            <w:vAlign w:val="center"/>
          </w:tcPr>
          <w:p w:rsidR="00DD74E4" w:rsidRDefault="00AF1406">
            <w:pPr>
              <w:jc w:val="right"/>
            </w:pPr>
            <w:r>
              <w:rPr>
                <w:sz w:val="24"/>
              </w:rPr>
              <w:t>1,556</w:t>
            </w:r>
          </w:p>
        </w:tc>
        <w:tc>
          <w:tcPr>
            <w:tcW w:w="968" w:type="dxa"/>
            <w:vAlign w:val="center"/>
          </w:tcPr>
          <w:p w:rsidR="00DD74E4" w:rsidRDefault="00AF1406">
            <w:pPr>
              <w:jc w:val="right"/>
            </w:pPr>
            <w:r>
              <w:rPr>
                <w:sz w:val="24"/>
              </w:rPr>
              <w:t>23,106.60</w:t>
            </w:r>
          </w:p>
        </w:tc>
        <w:tc>
          <w:tcPr>
            <w:tcW w:w="851" w:type="dxa"/>
            <w:vAlign w:val="center"/>
          </w:tcPr>
          <w:p w:rsidR="00DD74E4" w:rsidRDefault="00AF1406">
            <w:pPr>
              <w:jc w:val="right"/>
            </w:pPr>
            <w:r>
              <w:rPr>
                <w:sz w:val="24"/>
              </w:rPr>
              <w:t>23,106.60</w:t>
            </w:r>
          </w:p>
        </w:tc>
        <w:tc>
          <w:tcPr>
            <w:tcW w:w="634" w:type="dxa"/>
            <w:vAlign w:val="center"/>
          </w:tcPr>
          <w:p w:rsidR="00DD74E4" w:rsidRDefault="00AF1406">
            <w:pPr>
              <w:jc w:val="center"/>
            </w:pPr>
            <w:r>
              <w:rPr>
                <w:sz w:val="24"/>
              </w:rPr>
              <w:t>-</w:t>
            </w:r>
          </w:p>
        </w:tc>
      </w:tr>
      <w:tr w:rsidR="00DD74E4">
        <w:tc>
          <w:tcPr>
            <w:tcW w:w="818" w:type="dxa"/>
            <w:vAlign w:val="center"/>
          </w:tcPr>
          <w:p w:rsidR="00DD74E4" w:rsidRDefault="00AF1406">
            <w:pPr>
              <w:jc w:val="center"/>
            </w:pPr>
            <w:r>
              <w:rPr>
                <w:sz w:val="24"/>
              </w:rPr>
              <w:t>601236</w:t>
            </w:r>
          </w:p>
        </w:tc>
        <w:tc>
          <w:tcPr>
            <w:tcW w:w="819" w:type="dxa"/>
            <w:vAlign w:val="center"/>
          </w:tcPr>
          <w:p w:rsidR="00DD74E4" w:rsidRDefault="00AF1406">
            <w:pPr>
              <w:jc w:val="center"/>
            </w:pPr>
            <w:r>
              <w:rPr>
                <w:sz w:val="24"/>
              </w:rPr>
              <w:t>红塔证券</w:t>
            </w:r>
          </w:p>
        </w:tc>
        <w:tc>
          <w:tcPr>
            <w:tcW w:w="818" w:type="dxa"/>
            <w:vAlign w:val="center"/>
          </w:tcPr>
          <w:p w:rsidR="00DD74E4" w:rsidRDefault="00AF1406">
            <w:pPr>
              <w:jc w:val="center"/>
            </w:pPr>
            <w:r>
              <w:rPr>
                <w:sz w:val="24"/>
              </w:rPr>
              <w:t>2019-06-26</w:t>
            </w:r>
          </w:p>
        </w:tc>
        <w:tc>
          <w:tcPr>
            <w:tcW w:w="819" w:type="dxa"/>
            <w:vAlign w:val="center"/>
          </w:tcPr>
          <w:p w:rsidR="00DD74E4" w:rsidRDefault="00AF1406">
            <w:pPr>
              <w:jc w:val="center"/>
            </w:pPr>
            <w:r>
              <w:rPr>
                <w:sz w:val="24"/>
              </w:rPr>
              <w:t>2019-07-05</w:t>
            </w:r>
          </w:p>
        </w:tc>
        <w:tc>
          <w:tcPr>
            <w:tcW w:w="818" w:type="dxa"/>
            <w:vAlign w:val="center"/>
          </w:tcPr>
          <w:p w:rsidR="00DD74E4" w:rsidRDefault="00AF1406">
            <w:pPr>
              <w:jc w:val="center"/>
            </w:pPr>
            <w:r>
              <w:rPr>
                <w:sz w:val="24"/>
              </w:rPr>
              <w:t>新股未上市</w:t>
            </w:r>
          </w:p>
        </w:tc>
        <w:tc>
          <w:tcPr>
            <w:tcW w:w="818" w:type="dxa"/>
            <w:vAlign w:val="center"/>
          </w:tcPr>
          <w:p w:rsidR="00DD74E4" w:rsidRDefault="00AF1406">
            <w:pPr>
              <w:jc w:val="right"/>
            </w:pPr>
            <w:r>
              <w:rPr>
                <w:sz w:val="24"/>
              </w:rPr>
              <w:t>3.46</w:t>
            </w:r>
          </w:p>
        </w:tc>
        <w:tc>
          <w:tcPr>
            <w:tcW w:w="817" w:type="dxa"/>
            <w:vAlign w:val="center"/>
          </w:tcPr>
          <w:p w:rsidR="00DD74E4" w:rsidRDefault="00AF1406">
            <w:pPr>
              <w:jc w:val="center"/>
            </w:pPr>
            <w:r>
              <w:rPr>
                <w:sz w:val="24"/>
              </w:rPr>
              <w:t>3.46</w:t>
            </w:r>
          </w:p>
        </w:tc>
        <w:tc>
          <w:tcPr>
            <w:tcW w:w="818" w:type="dxa"/>
            <w:vAlign w:val="center"/>
          </w:tcPr>
          <w:p w:rsidR="00DD74E4" w:rsidRDefault="00AF1406">
            <w:pPr>
              <w:jc w:val="right"/>
            </w:pPr>
            <w:r>
              <w:rPr>
                <w:sz w:val="24"/>
              </w:rPr>
              <w:t>9,789</w:t>
            </w:r>
          </w:p>
        </w:tc>
        <w:tc>
          <w:tcPr>
            <w:tcW w:w="968" w:type="dxa"/>
            <w:vAlign w:val="center"/>
          </w:tcPr>
          <w:p w:rsidR="00DD74E4" w:rsidRDefault="00AF1406">
            <w:pPr>
              <w:jc w:val="right"/>
            </w:pPr>
            <w:r>
              <w:rPr>
                <w:sz w:val="24"/>
              </w:rPr>
              <w:t>33,869.94</w:t>
            </w:r>
          </w:p>
        </w:tc>
        <w:tc>
          <w:tcPr>
            <w:tcW w:w="851" w:type="dxa"/>
            <w:vAlign w:val="center"/>
          </w:tcPr>
          <w:p w:rsidR="00DD74E4" w:rsidRDefault="00AF1406">
            <w:pPr>
              <w:jc w:val="right"/>
            </w:pPr>
            <w:r>
              <w:rPr>
                <w:sz w:val="24"/>
              </w:rPr>
              <w:t>33,869.94</w:t>
            </w:r>
          </w:p>
        </w:tc>
        <w:tc>
          <w:tcPr>
            <w:tcW w:w="634" w:type="dxa"/>
            <w:vAlign w:val="center"/>
          </w:tcPr>
          <w:p w:rsidR="00DD74E4" w:rsidRDefault="00AF1406">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DD74E4" w:rsidRDefault="00AF1406">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DD2A24" w:rsidRPr="001B7979" w:rsidRDefault="00DD2A24" w:rsidP="00DD2A24">
      <w:pPr>
        <w:spacing w:before="29" w:line="288" w:lineRule="auto"/>
        <w:rPr>
          <w:b/>
          <w:bCs/>
          <w:color w:val="000000"/>
          <w:sz w:val="24"/>
        </w:rPr>
      </w:pPr>
      <w:r w:rsidRPr="001B7979">
        <w:rPr>
          <w:b/>
          <w:bCs/>
          <w:color w:val="000000"/>
          <w:kern w:val="0"/>
          <w:sz w:val="24"/>
        </w:rPr>
        <w:t>6.4.1</w:t>
      </w:r>
      <w:r>
        <w:rPr>
          <w:b/>
          <w:bCs/>
          <w:color w:val="000000"/>
          <w:kern w:val="0"/>
          <w:sz w:val="24"/>
        </w:rPr>
        <w:t>2</w:t>
      </w:r>
      <w:r w:rsidRPr="001B7979">
        <w:rPr>
          <w:b/>
          <w:bCs/>
          <w:color w:val="000000"/>
          <w:kern w:val="0"/>
          <w:sz w:val="24"/>
        </w:rPr>
        <w:t xml:space="preserve">.3.1 </w:t>
      </w:r>
      <w:r w:rsidRPr="001B7979">
        <w:rPr>
          <w:b/>
          <w:bCs/>
          <w:color w:val="000000"/>
          <w:sz w:val="24"/>
        </w:rPr>
        <w:t>银行间市场债券正回购</w:t>
      </w:r>
    </w:p>
    <w:p w:rsidR="00DD2A24" w:rsidRPr="001B7979" w:rsidRDefault="00DD2A24" w:rsidP="00DD2A24">
      <w:pPr>
        <w:spacing w:before="29" w:line="288" w:lineRule="auto"/>
        <w:rPr>
          <w:kern w:val="0"/>
          <w:sz w:val="24"/>
        </w:rPr>
      </w:pPr>
      <w:r w:rsidRPr="001B7979">
        <w:rPr>
          <w:kern w:val="0"/>
          <w:sz w:val="24"/>
        </w:rPr>
        <w:t>本基金本报告期末无从事银行间市场债券正回购交易形成的卖出回购证券款余额。</w:t>
      </w:r>
    </w:p>
    <w:p w:rsidR="00DD2A24" w:rsidRPr="001B7979" w:rsidRDefault="00DD2A24" w:rsidP="00DD2A24">
      <w:pPr>
        <w:spacing w:before="29" w:line="288" w:lineRule="auto"/>
        <w:rPr>
          <w:b/>
          <w:bCs/>
          <w:color w:val="000000"/>
          <w:sz w:val="24"/>
        </w:rPr>
      </w:pPr>
      <w:r w:rsidRPr="001B7979">
        <w:rPr>
          <w:b/>
          <w:bCs/>
          <w:color w:val="000000"/>
          <w:kern w:val="0"/>
          <w:sz w:val="24"/>
        </w:rPr>
        <w:t>6.4.1</w:t>
      </w:r>
      <w:r>
        <w:rPr>
          <w:b/>
          <w:bCs/>
          <w:color w:val="000000"/>
          <w:kern w:val="0"/>
          <w:sz w:val="24"/>
        </w:rPr>
        <w:t>2</w:t>
      </w:r>
      <w:r w:rsidRPr="001B7979">
        <w:rPr>
          <w:b/>
          <w:bCs/>
          <w:color w:val="000000"/>
          <w:kern w:val="0"/>
          <w:sz w:val="24"/>
        </w:rPr>
        <w:t xml:space="preserve">.3.2 </w:t>
      </w:r>
      <w:r w:rsidRPr="001B7979">
        <w:rPr>
          <w:b/>
          <w:bCs/>
          <w:color w:val="000000"/>
          <w:sz w:val="24"/>
        </w:rPr>
        <w:t>交易所市场债券正回购</w:t>
      </w:r>
    </w:p>
    <w:p w:rsidR="00DD2A24" w:rsidRPr="001B7979" w:rsidRDefault="00DD2A24" w:rsidP="00DD2A24">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w:t>
      </w:r>
      <w:r>
        <w:rPr>
          <w:kern w:val="0"/>
          <w:sz w:val="24"/>
        </w:rPr>
        <w:t>46,7</w:t>
      </w:r>
      <w:r w:rsidRPr="001B7979">
        <w:rPr>
          <w:kern w:val="0"/>
          <w:sz w:val="24"/>
        </w:rPr>
        <w:t>00,000.00</w:t>
      </w:r>
      <w:r w:rsidRPr="001B7979">
        <w:rPr>
          <w:kern w:val="0"/>
          <w:sz w:val="24"/>
        </w:rPr>
        <w:t>元，于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DD2A24"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D74E4" w:rsidRDefault="00AF1406">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DD74E4" w:rsidRDefault="00AF140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D74E4" w:rsidRDefault="00AF140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DD74E4" w:rsidRDefault="00AF140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D74E4" w:rsidRDefault="00AF140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30,063,000.00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40,024,000.00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40,024,000.00</w:t>
            </w:r>
          </w:p>
        </w:tc>
        <w:tc>
          <w:tcPr>
            <w:tcW w:w="3247" w:type="dxa"/>
            <w:vAlign w:val="center"/>
          </w:tcPr>
          <w:p w:rsidR="001548F9" w:rsidRPr="001B7979" w:rsidRDefault="001548F9" w:rsidP="00571B8A">
            <w:pPr>
              <w:spacing w:before="29" w:line="288" w:lineRule="auto"/>
              <w:jc w:val="right"/>
              <w:rPr>
                <w:sz w:val="24"/>
              </w:rPr>
            </w:pPr>
            <w:r w:rsidRPr="001B7979">
              <w:rPr>
                <w:sz w:val="24"/>
              </w:rPr>
              <w:t>30,063,000.00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751,550,500.00</w:t>
            </w:r>
          </w:p>
        </w:tc>
        <w:tc>
          <w:tcPr>
            <w:tcW w:w="3247" w:type="dxa"/>
            <w:vAlign w:val="center"/>
          </w:tcPr>
          <w:p w:rsidR="001548F9" w:rsidRPr="001B7979" w:rsidRDefault="001548F9" w:rsidP="00571B8A">
            <w:pPr>
              <w:spacing w:before="29" w:line="288" w:lineRule="auto"/>
              <w:jc w:val="right"/>
              <w:rPr>
                <w:sz w:val="24"/>
              </w:rPr>
            </w:pPr>
            <w:r w:rsidRPr="001B7979">
              <w:rPr>
                <w:sz w:val="24"/>
              </w:rPr>
              <w:t>498,061,635.62</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1,755,624.00</w:t>
            </w:r>
          </w:p>
        </w:tc>
        <w:tc>
          <w:tcPr>
            <w:tcW w:w="3247" w:type="dxa"/>
            <w:vAlign w:val="center"/>
          </w:tcPr>
          <w:p w:rsidR="001548F9" w:rsidRPr="001B7979" w:rsidRDefault="001548F9" w:rsidP="00571B8A">
            <w:pPr>
              <w:spacing w:before="29" w:line="288" w:lineRule="auto"/>
              <w:jc w:val="right"/>
              <w:rPr>
                <w:sz w:val="24"/>
              </w:rPr>
            </w:pPr>
            <w:r w:rsidRPr="001B7979">
              <w:rPr>
                <w:sz w:val="24"/>
              </w:rPr>
              <w:t>20,286,000.00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173,541,000.00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753,306,124.00</w:t>
            </w:r>
          </w:p>
        </w:tc>
        <w:tc>
          <w:tcPr>
            <w:tcW w:w="3247" w:type="dxa"/>
            <w:vAlign w:val="center"/>
          </w:tcPr>
          <w:p w:rsidR="001548F9" w:rsidRPr="001B7979" w:rsidRDefault="001548F9" w:rsidP="00571B8A">
            <w:pPr>
              <w:spacing w:before="29" w:line="288" w:lineRule="auto"/>
              <w:jc w:val="right"/>
              <w:rPr>
                <w:sz w:val="24"/>
              </w:rPr>
            </w:pPr>
            <w:r w:rsidRPr="001B7979">
              <w:rPr>
                <w:sz w:val="24"/>
              </w:rPr>
              <w:t>691,888,635.62</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D74E4" w:rsidRDefault="00AF140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D74E4" w:rsidRDefault="00AF140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D74E4" w:rsidRDefault="00AF1406">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146,700,000.00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DD74E4" w:rsidRDefault="00AF140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D74E4" w:rsidRDefault="00AF140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D74E4" w:rsidRDefault="00AF140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D74E4" w:rsidRDefault="00AF140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D74E4" w:rsidRDefault="00AF140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D74E4" w:rsidRDefault="00AF140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D74E4" w:rsidRDefault="00AF1406">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D74E4">
        <w:tc>
          <w:tcPr>
            <w:tcW w:w="1518" w:type="dxa"/>
            <w:vAlign w:val="center"/>
          </w:tcPr>
          <w:p w:rsidR="00DD74E4" w:rsidRDefault="00AF1406">
            <w:pPr>
              <w:jc w:val="left"/>
            </w:pPr>
            <w:r>
              <w:rPr>
                <w:color w:val="000000"/>
                <w:sz w:val="18"/>
                <w:szCs w:val="18"/>
              </w:rPr>
              <w:t>银行存款</w:t>
            </w:r>
          </w:p>
        </w:tc>
        <w:tc>
          <w:tcPr>
            <w:tcW w:w="1627" w:type="dxa"/>
            <w:vAlign w:val="center"/>
          </w:tcPr>
          <w:p w:rsidR="00DD74E4" w:rsidRDefault="00AF1406">
            <w:pPr>
              <w:jc w:val="left"/>
            </w:pPr>
            <w:r>
              <w:rPr>
                <w:color w:val="000000"/>
                <w:sz w:val="18"/>
                <w:szCs w:val="18"/>
              </w:rPr>
              <w:t>1,082,738.40</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1,082,738.40</w:t>
            </w:r>
          </w:p>
        </w:tc>
      </w:tr>
      <w:tr w:rsidR="00DD74E4">
        <w:tc>
          <w:tcPr>
            <w:tcW w:w="1518" w:type="dxa"/>
            <w:vAlign w:val="center"/>
          </w:tcPr>
          <w:p w:rsidR="00DD74E4" w:rsidRDefault="00AF1406">
            <w:pPr>
              <w:jc w:val="left"/>
            </w:pPr>
            <w:r>
              <w:rPr>
                <w:color w:val="000000"/>
                <w:sz w:val="18"/>
                <w:szCs w:val="18"/>
              </w:rPr>
              <w:t>结算备付金</w:t>
            </w:r>
          </w:p>
        </w:tc>
        <w:tc>
          <w:tcPr>
            <w:tcW w:w="1627" w:type="dxa"/>
            <w:vAlign w:val="center"/>
          </w:tcPr>
          <w:p w:rsidR="00DD74E4" w:rsidRDefault="00AF1406">
            <w:pPr>
              <w:jc w:val="left"/>
            </w:pPr>
            <w:r>
              <w:rPr>
                <w:color w:val="000000"/>
                <w:sz w:val="18"/>
                <w:szCs w:val="18"/>
              </w:rPr>
              <w:t>6,676,228.94</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6,676,228.94</w:t>
            </w:r>
          </w:p>
        </w:tc>
      </w:tr>
      <w:tr w:rsidR="00DD74E4">
        <w:tc>
          <w:tcPr>
            <w:tcW w:w="1518" w:type="dxa"/>
            <w:vAlign w:val="center"/>
          </w:tcPr>
          <w:p w:rsidR="00DD74E4" w:rsidRDefault="00AF1406">
            <w:pPr>
              <w:jc w:val="left"/>
            </w:pPr>
            <w:r>
              <w:rPr>
                <w:color w:val="000000"/>
                <w:sz w:val="18"/>
                <w:szCs w:val="18"/>
              </w:rPr>
              <w:t>存出保证金</w:t>
            </w:r>
          </w:p>
        </w:tc>
        <w:tc>
          <w:tcPr>
            <w:tcW w:w="1627" w:type="dxa"/>
            <w:vAlign w:val="center"/>
          </w:tcPr>
          <w:p w:rsidR="00DD74E4" w:rsidRDefault="00AF1406">
            <w:pPr>
              <w:jc w:val="left"/>
            </w:pPr>
            <w:r>
              <w:rPr>
                <w:color w:val="000000"/>
                <w:sz w:val="18"/>
                <w:szCs w:val="18"/>
              </w:rPr>
              <w:t>124,319.74</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124,319.74</w:t>
            </w:r>
          </w:p>
        </w:tc>
      </w:tr>
      <w:tr w:rsidR="00DD74E4">
        <w:tc>
          <w:tcPr>
            <w:tcW w:w="1518" w:type="dxa"/>
            <w:vAlign w:val="center"/>
          </w:tcPr>
          <w:p w:rsidR="00DD74E4" w:rsidRDefault="00AF1406">
            <w:pPr>
              <w:jc w:val="left"/>
            </w:pPr>
            <w:r>
              <w:rPr>
                <w:color w:val="000000"/>
                <w:sz w:val="18"/>
                <w:szCs w:val="18"/>
              </w:rPr>
              <w:t>交易性金融资产</w:t>
            </w:r>
          </w:p>
        </w:tc>
        <w:tc>
          <w:tcPr>
            <w:tcW w:w="1627" w:type="dxa"/>
            <w:vAlign w:val="center"/>
          </w:tcPr>
          <w:p w:rsidR="00DD74E4" w:rsidRDefault="00AF1406">
            <w:pPr>
              <w:jc w:val="left"/>
            </w:pPr>
            <w:r>
              <w:rPr>
                <w:color w:val="000000"/>
                <w:sz w:val="18"/>
                <w:szCs w:val="18"/>
              </w:rPr>
              <w:t>40,024,000.00</w:t>
            </w:r>
          </w:p>
        </w:tc>
        <w:tc>
          <w:tcPr>
            <w:tcW w:w="1627" w:type="dxa"/>
            <w:vAlign w:val="center"/>
          </w:tcPr>
          <w:p w:rsidR="00DD74E4" w:rsidRDefault="00AF1406">
            <w:pPr>
              <w:jc w:val="left"/>
            </w:pPr>
            <w:r>
              <w:rPr>
                <w:color w:val="000000"/>
                <w:sz w:val="18"/>
                <w:szCs w:val="18"/>
              </w:rPr>
              <w:t>753,306,124.00</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94,575,212.49</w:t>
            </w:r>
          </w:p>
        </w:tc>
        <w:tc>
          <w:tcPr>
            <w:tcW w:w="1446" w:type="dxa"/>
            <w:vAlign w:val="center"/>
          </w:tcPr>
          <w:p w:rsidR="00DD74E4" w:rsidRDefault="00AF1406">
            <w:pPr>
              <w:jc w:val="left"/>
            </w:pPr>
            <w:r>
              <w:rPr>
                <w:color w:val="000000"/>
                <w:sz w:val="18"/>
                <w:szCs w:val="18"/>
              </w:rPr>
              <w:t>887,905,336.49</w:t>
            </w:r>
          </w:p>
        </w:tc>
      </w:tr>
      <w:tr w:rsidR="00DD74E4">
        <w:tc>
          <w:tcPr>
            <w:tcW w:w="1518" w:type="dxa"/>
            <w:vAlign w:val="center"/>
          </w:tcPr>
          <w:p w:rsidR="00DD74E4" w:rsidRDefault="00AF1406">
            <w:pPr>
              <w:jc w:val="left"/>
            </w:pPr>
            <w:r>
              <w:rPr>
                <w:color w:val="000000"/>
                <w:sz w:val="18"/>
                <w:szCs w:val="18"/>
              </w:rPr>
              <w:t>应收利息</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12,977,447.03</w:t>
            </w:r>
          </w:p>
        </w:tc>
        <w:tc>
          <w:tcPr>
            <w:tcW w:w="1446" w:type="dxa"/>
            <w:vAlign w:val="center"/>
          </w:tcPr>
          <w:p w:rsidR="00DD74E4" w:rsidRDefault="00AF1406">
            <w:pPr>
              <w:jc w:val="left"/>
            </w:pPr>
            <w:r>
              <w:rPr>
                <w:color w:val="000000"/>
                <w:sz w:val="18"/>
                <w:szCs w:val="18"/>
              </w:rPr>
              <w:t>12,977,447.03</w:t>
            </w:r>
          </w:p>
        </w:tc>
      </w:tr>
      <w:tr w:rsidR="00DD74E4">
        <w:tc>
          <w:tcPr>
            <w:tcW w:w="1518" w:type="dxa"/>
            <w:vAlign w:val="center"/>
          </w:tcPr>
          <w:p w:rsidR="00DD74E4" w:rsidRDefault="00AF1406">
            <w:pPr>
              <w:jc w:val="left"/>
            </w:pPr>
            <w:r>
              <w:rPr>
                <w:color w:val="000000"/>
                <w:sz w:val="18"/>
                <w:szCs w:val="18"/>
              </w:rPr>
              <w:t>应收申购款</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100.00</w:t>
            </w:r>
          </w:p>
        </w:tc>
        <w:tc>
          <w:tcPr>
            <w:tcW w:w="1446" w:type="dxa"/>
            <w:vAlign w:val="center"/>
          </w:tcPr>
          <w:p w:rsidR="00DD74E4" w:rsidRDefault="00AF1406">
            <w:pPr>
              <w:jc w:val="left"/>
            </w:pPr>
            <w:r>
              <w:rPr>
                <w:color w:val="000000"/>
                <w:sz w:val="18"/>
                <w:szCs w:val="18"/>
              </w:rPr>
              <w:t>100.00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47,907,287.08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753,306,124.00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107,552,759.52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908,766,170.60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D74E4">
        <w:tc>
          <w:tcPr>
            <w:tcW w:w="1518" w:type="dxa"/>
            <w:vAlign w:val="center"/>
          </w:tcPr>
          <w:p w:rsidR="00DD74E4" w:rsidRDefault="00AF1406">
            <w:pPr>
              <w:jc w:val="left"/>
            </w:pPr>
            <w:r>
              <w:rPr>
                <w:color w:val="000000"/>
                <w:sz w:val="18"/>
                <w:szCs w:val="18"/>
              </w:rPr>
              <w:t>卖出回购金融资产款</w:t>
            </w:r>
          </w:p>
        </w:tc>
        <w:tc>
          <w:tcPr>
            <w:tcW w:w="1627" w:type="dxa"/>
            <w:vAlign w:val="center"/>
          </w:tcPr>
          <w:p w:rsidR="00DD74E4" w:rsidRDefault="00AF1406">
            <w:pPr>
              <w:jc w:val="left"/>
            </w:pPr>
            <w:r>
              <w:rPr>
                <w:color w:val="000000"/>
                <w:sz w:val="18"/>
                <w:szCs w:val="18"/>
              </w:rPr>
              <w:t>146,700,000.00</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146,700,000.00</w:t>
            </w:r>
          </w:p>
        </w:tc>
      </w:tr>
      <w:tr w:rsidR="00DD74E4">
        <w:tc>
          <w:tcPr>
            <w:tcW w:w="1518" w:type="dxa"/>
            <w:vAlign w:val="center"/>
          </w:tcPr>
          <w:p w:rsidR="00DD74E4" w:rsidRDefault="00AF1406">
            <w:pPr>
              <w:jc w:val="left"/>
            </w:pPr>
            <w:r>
              <w:rPr>
                <w:color w:val="000000"/>
                <w:sz w:val="18"/>
                <w:szCs w:val="18"/>
              </w:rPr>
              <w:t>应付证券清算款</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66,744.29</w:t>
            </w:r>
          </w:p>
        </w:tc>
        <w:tc>
          <w:tcPr>
            <w:tcW w:w="1446" w:type="dxa"/>
            <w:vAlign w:val="center"/>
          </w:tcPr>
          <w:p w:rsidR="00DD74E4" w:rsidRDefault="00AF1406">
            <w:pPr>
              <w:jc w:val="left"/>
            </w:pPr>
            <w:r>
              <w:rPr>
                <w:color w:val="000000"/>
                <w:sz w:val="18"/>
                <w:szCs w:val="18"/>
              </w:rPr>
              <w:t>66,744.29</w:t>
            </w:r>
          </w:p>
        </w:tc>
      </w:tr>
      <w:tr w:rsidR="00DD74E4">
        <w:tc>
          <w:tcPr>
            <w:tcW w:w="1518" w:type="dxa"/>
            <w:vAlign w:val="center"/>
          </w:tcPr>
          <w:p w:rsidR="00DD74E4" w:rsidRDefault="00AF1406">
            <w:pPr>
              <w:jc w:val="left"/>
            </w:pPr>
            <w:r>
              <w:rPr>
                <w:color w:val="000000"/>
                <w:sz w:val="18"/>
                <w:szCs w:val="18"/>
              </w:rPr>
              <w:t>应付管理人报酬</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373,028.96</w:t>
            </w:r>
          </w:p>
        </w:tc>
        <w:tc>
          <w:tcPr>
            <w:tcW w:w="1446" w:type="dxa"/>
            <w:vAlign w:val="center"/>
          </w:tcPr>
          <w:p w:rsidR="00DD74E4" w:rsidRDefault="00AF1406">
            <w:pPr>
              <w:jc w:val="left"/>
            </w:pPr>
            <w:r>
              <w:rPr>
                <w:color w:val="000000"/>
                <w:sz w:val="18"/>
                <w:szCs w:val="18"/>
              </w:rPr>
              <w:t>373,028.96</w:t>
            </w:r>
          </w:p>
        </w:tc>
      </w:tr>
      <w:tr w:rsidR="00DD74E4">
        <w:tc>
          <w:tcPr>
            <w:tcW w:w="1518" w:type="dxa"/>
            <w:vAlign w:val="center"/>
          </w:tcPr>
          <w:p w:rsidR="00DD74E4" w:rsidRDefault="00AF1406">
            <w:pPr>
              <w:jc w:val="left"/>
            </w:pPr>
            <w:r>
              <w:rPr>
                <w:color w:val="000000"/>
                <w:sz w:val="18"/>
                <w:szCs w:val="18"/>
              </w:rPr>
              <w:t>应付托管费</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124,343.00</w:t>
            </w:r>
          </w:p>
        </w:tc>
        <w:tc>
          <w:tcPr>
            <w:tcW w:w="1446" w:type="dxa"/>
            <w:vAlign w:val="center"/>
          </w:tcPr>
          <w:p w:rsidR="00DD74E4" w:rsidRDefault="00AF1406">
            <w:pPr>
              <w:jc w:val="left"/>
            </w:pPr>
            <w:r>
              <w:rPr>
                <w:color w:val="000000"/>
                <w:sz w:val="18"/>
                <w:szCs w:val="18"/>
              </w:rPr>
              <w:t>124,343.00</w:t>
            </w:r>
          </w:p>
        </w:tc>
      </w:tr>
      <w:tr w:rsidR="00DD74E4">
        <w:tc>
          <w:tcPr>
            <w:tcW w:w="1518" w:type="dxa"/>
            <w:vAlign w:val="center"/>
          </w:tcPr>
          <w:p w:rsidR="00DD74E4" w:rsidRDefault="00AF1406">
            <w:pPr>
              <w:jc w:val="left"/>
            </w:pPr>
            <w:r>
              <w:rPr>
                <w:color w:val="000000"/>
                <w:sz w:val="18"/>
                <w:szCs w:val="18"/>
              </w:rPr>
              <w:t>应付销售服务费</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13.27</w:t>
            </w:r>
          </w:p>
        </w:tc>
        <w:tc>
          <w:tcPr>
            <w:tcW w:w="1446" w:type="dxa"/>
            <w:vAlign w:val="center"/>
          </w:tcPr>
          <w:p w:rsidR="00DD74E4" w:rsidRDefault="00AF1406">
            <w:pPr>
              <w:jc w:val="left"/>
            </w:pPr>
            <w:r>
              <w:rPr>
                <w:color w:val="000000"/>
                <w:sz w:val="18"/>
                <w:szCs w:val="18"/>
              </w:rPr>
              <w:t>13.27</w:t>
            </w:r>
          </w:p>
        </w:tc>
      </w:tr>
      <w:tr w:rsidR="00DD74E4">
        <w:tc>
          <w:tcPr>
            <w:tcW w:w="1518" w:type="dxa"/>
            <w:vAlign w:val="center"/>
          </w:tcPr>
          <w:p w:rsidR="00DD74E4" w:rsidRDefault="00AF1406">
            <w:pPr>
              <w:jc w:val="left"/>
            </w:pPr>
            <w:r>
              <w:rPr>
                <w:color w:val="000000"/>
                <w:sz w:val="18"/>
                <w:szCs w:val="18"/>
              </w:rPr>
              <w:t>应付交易费用</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179,515.13</w:t>
            </w:r>
          </w:p>
        </w:tc>
        <w:tc>
          <w:tcPr>
            <w:tcW w:w="1446" w:type="dxa"/>
            <w:vAlign w:val="center"/>
          </w:tcPr>
          <w:p w:rsidR="00DD74E4" w:rsidRDefault="00AF1406">
            <w:pPr>
              <w:jc w:val="left"/>
            </w:pPr>
            <w:r>
              <w:rPr>
                <w:color w:val="000000"/>
                <w:sz w:val="18"/>
                <w:szCs w:val="18"/>
              </w:rPr>
              <w:t>179,515.13</w:t>
            </w:r>
          </w:p>
        </w:tc>
      </w:tr>
      <w:tr w:rsidR="00DD74E4">
        <w:tc>
          <w:tcPr>
            <w:tcW w:w="1518" w:type="dxa"/>
            <w:vAlign w:val="center"/>
          </w:tcPr>
          <w:p w:rsidR="00DD74E4" w:rsidRDefault="00AF1406">
            <w:pPr>
              <w:jc w:val="left"/>
            </w:pPr>
            <w:r>
              <w:rPr>
                <w:color w:val="000000"/>
                <w:sz w:val="18"/>
                <w:szCs w:val="18"/>
              </w:rPr>
              <w:t>应交税费</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63,565.24</w:t>
            </w:r>
          </w:p>
        </w:tc>
        <w:tc>
          <w:tcPr>
            <w:tcW w:w="1446" w:type="dxa"/>
            <w:vAlign w:val="center"/>
          </w:tcPr>
          <w:p w:rsidR="00DD74E4" w:rsidRDefault="00AF1406">
            <w:pPr>
              <w:jc w:val="left"/>
            </w:pPr>
            <w:r>
              <w:rPr>
                <w:color w:val="000000"/>
                <w:sz w:val="18"/>
                <w:szCs w:val="18"/>
              </w:rPr>
              <w:t>63,565.24</w:t>
            </w:r>
          </w:p>
        </w:tc>
      </w:tr>
      <w:tr w:rsidR="00DD74E4">
        <w:tc>
          <w:tcPr>
            <w:tcW w:w="1518" w:type="dxa"/>
            <w:vAlign w:val="center"/>
          </w:tcPr>
          <w:p w:rsidR="00DD74E4" w:rsidRDefault="00AF1406">
            <w:pPr>
              <w:jc w:val="left"/>
            </w:pPr>
            <w:r>
              <w:rPr>
                <w:color w:val="000000"/>
                <w:sz w:val="18"/>
                <w:szCs w:val="18"/>
              </w:rPr>
              <w:t>其他负债</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104,633.07</w:t>
            </w:r>
          </w:p>
        </w:tc>
        <w:tc>
          <w:tcPr>
            <w:tcW w:w="1446" w:type="dxa"/>
            <w:vAlign w:val="center"/>
          </w:tcPr>
          <w:p w:rsidR="00DD74E4" w:rsidRDefault="00AF1406">
            <w:pPr>
              <w:jc w:val="left"/>
            </w:pPr>
            <w:r>
              <w:rPr>
                <w:color w:val="000000"/>
                <w:sz w:val="18"/>
                <w:szCs w:val="18"/>
              </w:rPr>
              <w:t>104,633.07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146,700,000.00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911,842.96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147,611,842.96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-98,792,712.92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753,306,124.00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106,640,916.56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761,154,327.64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D74E4">
        <w:tc>
          <w:tcPr>
            <w:tcW w:w="1518" w:type="dxa"/>
            <w:vAlign w:val="center"/>
          </w:tcPr>
          <w:p w:rsidR="00DD74E4" w:rsidRDefault="00AF1406">
            <w:pPr>
              <w:jc w:val="left"/>
            </w:pPr>
            <w:r>
              <w:rPr>
                <w:color w:val="000000"/>
                <w:sz w:val="18"/>
                <w:szCs w:val="18"/>
              </w:rPr>
              <w:t>银行存款</w:t>
            </w:r>
          </w:p>
        </w:tc>
        <w:tc>
          <w:tcPr>
            <w:tcW w:w="1627" w:type="dxa"/>
            <w:vAlign w:val="center"/>
          </w:tcPr>
          <w:p w:rsidR="00DD74E4" w:rsidRDefault="00AF1406">
            <w:pPr>
              <w:jc w:val="left"/>
            </w:pPr>
            <w:r>
              <w:rPr>
                <w:color w:val="000000"/>
                <w:sz w:val="18"/>
                <w:szCs w:val="18"/>
              </w:rPr>
              <w:t>324,338.14</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324,338.14</w:t>
            </w:r>
          </w:p>
        </w:tc>
      </w:tr>
      <w:tr w:rsidR="00DD74E4">
        <w:tc>
          <w:tcPr>
            <w:tcW w:w="1518" w:type="dxa"/>
            <w:vAlign w:val="center"/>
          </w:tcPr>
          <w:p w:rsidR="00DD74E4" w:rsidRDefault="00AF1406">
            <w:pPr>
              <w:jc w:val="left"/>
            </w:pPr>
            <w:r>
              <w:rPr>
                <w:color w:val="000000"/>
                <w:sz w:val="18"/>
                <w:szCs w:val="18"/>
              </w:rPr>
              <w:t>结算备付金</w:t>
            </w:r>
          </w:p>
        </w:tc>
        <w:tc>
          <w:tcPr>
            <w:tcW w:w="1627" w:type="dxa"/>
            <w:vAlign w:val="center"/>
          </w:tcPr>
          <w:p w:rsidR="00DD74E4" w:rsidRDefault="00AF1406">
            <w:pPr>
              <w:jc w:val="left"/>
            </w:pPr>
            <w:r>
              <w:rPr>
                <w:color w:val="000000"/>
                <w:sz w:val="18"/>
                <w:szCs w:val="18"/>
              </w:rPr>
              <w:t>5,970,190.09</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5,970,190.09</w:t>
            </w:r>
          </w:p>
        </w:tc>
      </w:tr>
      <w:tr w:rsidR="00DD74E4">
        <w:tc>
          <w:tcPr>
            <w:tcW w:w="1518" w:type="dxa"/>
            <w:vAlign w:val="center"/>
          </w:tcPr>
          <w:p w:rsidR="00DD74E4" w:rsidRDefault="00AF1406">
            <w:pPr>
              <w:jc w:val="left"/>
            </w:pPr>
            <w:r>
              <w:rPr>
                <w:color w:val="000000"/>
                <w:sz w:val="18"/>
                <w:szCs w:val="18"/>
              </w:rPr>
              <w:t>存出保证金</w:t>
            </w:r>
          </w:p>
        </w:tc>
        <w:tc>
          <w:tcPr>
            <w:tcW w:w="1627" w:type="dxa"/>
            <w:vAlign w:val="center"/>
          </w:tcPr>
          <w:p w:rsidR="00DD74E4" w:rsidRDefault="00AF1406">
            <w:pPr>
              <w:jc w:val="left"/>
            </w:pPr>
            <w:r>
              <w:rPr>
                <w:color w:val="000000"/>
                <w:sz w:val="18"/>
                <w:szCs w:val="18"/>
              </w:rPr>
              <w:t>10,544.87</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w:t>
            </w:r>
          </w:p>
        </w:tc>
        <w:tc>
          <w:tcPr>
            <w:tcW w:w="1446" w:type="dxa"/>
            <w:vAlign w:val="center"/>
          </w:tcPr>
          <w:p w:rsidR="00DD74E4" w:rsidRDefault="00AF1406">
            <w:pPr>
              <w:jc w:val="left"/>
            </w:pPr>
            <w:r>
              <w:rPr>
                <w:color w:val="000000"/>
                <w:sz w:val="18"/>
                <w:szCs w:val="18"/>
              </w:rPr>
              <w:t>10,544.87</w:t>
            </w:r>
          </w:p>
        </w:tc>
      </w:tr>
      <w:tr w:rsidR="00DD74E4">
        <w:tc>
          <w:tcPr>
            <w:tcW w:w="1518" w:type="dxa"/>
            <w:vAlign w:val="center"/>
          </w:tcPr>
          <w:p w:rsidR="00DD74E4" w:rsidRDefault="00AF1406">
            <w:pPr>
              <w:jc w:val="left"/>
            </w:pPr>
            <w:r>
              <w:rPr>
                <w:color w:val="000000"/>
                <w:sz w:val="18"/>
                <w:szCs w:val="18"/>
              </w:rPr>
              <w:t>交易性金融资产</w:t>
            </w:r>
          </w:p>
        </w:tc>
        <w:tc>
          <w:tcPr>
            <w:tcW w:w="1627" w:type="dxa"/>
            <w:vAlign w:val="center"/>
          </w:tcPr>
          <w:p w:rsidR="00DD74E4" w:rsidRDefault="00AF1406">
            <w:pPr>
              <w:jc w:val="left"/>
            </w:pPr>
            <w:r>
              <w:rPr>
                <w:color w:val="000000"/>
                <w:sz w:val="18"/>
                <w:szCs w:val="18"/>
              </w:rPr>
              <w:t>176,742,800.00</w:t>
            </w:r>
          </w:p>
        </w:tc>
        <w:tc>
          <w:tcPr>
            <w:tcW w:w="1627" w:type="dxa"/>
            <w:vAlign w:val="center"/>
          </w:tcPr>
          <w:p w:rsidR="00DD74E4" w:rsidRDefault="00AF1406">
            <w:pPr>
              <w:jc w:val="left"/>
            </w:pPr>
            <w:r>
              <w:rPr>
                <w:color w:val="000000"/>
                <w:sz w:val="18"/>
                <w:szCs w:val="18"/>
              </w:rPr>
              <w:t>442,318,835.62</w:t>
            </w:r>
          </w:p>
        </w:tc>
        <w:tc>
          <w:tcPr>
            <w:tcW w:w="1491" w:type="dxa"/>
            <w:vAlign w:val="center"/>
          </w:tcPr>
          <w:p w:rsidR="00DD74E4" w:rsidRDefault="00AF1406">
            <w:pPr>
              <w:jc w:val="left"/>
            </w:pPr>
            <w:r>
              <w:rPr>
                <w:color w:val="000000"/>
                <w:sz w:val="18"/>
                <w:szCs w:val="18"/>
              </w:rPr>
              <w:t>102,890,000.00</w:t>
            </w:r>
          </w:p>
        </w:tc>
        <w:tc>
          <w:tcPr>
            <w:tcW w:w="1289" w:type="dxa"/>
            <w:vAlign w:val="center"/>
          </w:tcPr>
          <w:p w:rsidR="00DD74E4" w:rsidRDefault="00AF1406">
            <w:pPr>
              <w:jc w:val="left"/>
            </w:pPr>
            <w:r>
              <w:rPr>
                <w:color w:val="000000"/>
                <w:sz w:val="18"/>
                <w:szCs w:val="18"/>
              </w:rPr>
              <w:t>66,461,911.99</w:t>
            </w:r>
          </w:p>
        </w:tc>
        <w:tc>
          <w:tcPr>
            <w:tcW w:w="1446" w:type="dxa"/>
            <w:vAlign w:val="center"/>
          </w:tcPr>
          <w:p w:rsidR="00DD74E4" w:rsidRDefault="00AF1406">
            <w:pPr>
              <w:jc w:val="left"/>
            </w:pPr>
            <w:r>
              <w:rPr>
                <w:color w:val="000000"/>
                <w:sz w:val="18"/>
                <w:szCs w:val="18"/>
              </w:rPr>
              <w:t>788,413,547.61</w:t>
            </w:r>
          </w:p>
        </w:tc>
      </w:tr>
      <w:tr w:rsidR="00DD74E4">
        <w:tc>
          <w:tcPr>
            <w:tcW w:w="1518" w:type="dxa"/>
            <w:vAlign w:val="center"/>
          </w:tcPr>
          <w:p w:rsidR="00DD74E4" w:rsidRDefault="00AF1406">
            <w:pPr>
              <w:jc w:val="left"/>
            </w:pPr>
            <w:r>
              <w:rPr>
                <w:color w:val="000000"/>
                <w:sz w:val="18"/>
                <w:szCs w:val="18"/>
              </w:rPr>
              <w:t>应收利息</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left"/>
            </w:pPr>
            <w:r>
              <w:rPr>
                <w:color w:val="000000"/>
                <w:sz w:val="18"/>
                <w:szCs w:val="18"/>
              </w:rPr>
              <w:t>13,789,420.70</w:t>
            </w:r>
          </w:p>
        </w:tc>
        <w:tc>
          <w:tcPr>
            <w:tcW w:w="1446" w:type="dxa"/>
            <w:vAlign w:val="center"/>
          </w:tcPr>
          <w:p w:rsidR="00DD74E4" w:rsidRDefault="00AF1406">
            <w:pPr>
              <w:jc w:val="left"/>
            </w:pPr>
            <w:r>
              <w:rPr>
                <w:color w:val="000000"/>
                <w:sz w:val="18"/>
                <w:szCs w:val="18"/>
              </w:rPr>
              <w:t>13,789,420.70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183,047,873.10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442,318,835.62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102,890,000.00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80,251,332.69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808,508,041.41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D74E4">
        <w:tc>
          <w:tcPr>
            <w:tcW w:w="1518" w:type="dxa"/>
            <w:vAlign w:val="center"/>
          </w:tcPr>
          <w:p w:rsidR="00DD74E4" w:rsidRDefault="00AF1406">
            <w:pPr>
              <w:jc w:val="left"/>
            </w:pPr>
            <w:r>
              <w:rPr>
                <w:color w:val="000000"/>
                <w:sz w:val="18"/>
                <w:szCs w:val="18"/>
              </w:rPr>
              <w:t>卖出回购金融资产款</w:t>
            </w:r>
          </w:p>
        </w:tc>
        <w:tc>
          <w:tcPr>
            <w:tcW w:w="1627" w:type="dxa"/>
            <w:vAlign w:val="center"/>
          </w:tcPr>
          <w:p w:rsidR="00DD74E4" w:rsidRDefault="00AF1406">
            <w:pPr>
              <w:jc w:val="left"/>
            </w:pPr>
            <w:r>
              <w:rPr>
                <w:color w:val="000000"/>
                <w:sz w:val="18"/>
                <w:szCs w:val="18"/>
              </w:rPr>
              <w:t>65,600,000.00</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w:t>
            </w:r>
          </w:p>
        </w:tc>
        <w:tc>
          <w:tcPr>
            <w:tcW w:w="1446" w:type="dxa"/>
            <w:vAlign w:val="center"/>
          </w:tcPr>
          <w:p w:rsidR="00DD74E4" w:rsidRDefault="00AF1406">
            <w:pPr>
              <w:jc w:val="left"/>
            </w:pPr>
            <w:r>
              <w:rPr>
                <w:color w:val="000000"/>
                <w:sz w:val="18"/>
                <w:szCs w:val="18"/>
              </w:rPr>
              <w:t>65,600,000.00</w:t>
            </w:r>
          </w:p>
        </w:tc>
      </w:tr>
      <w:tr w:rsidR="00DD74E4">
        <w:tc>
          <w:tcPr>
            <w:tcW w:w="1518" w:type="dxa"/>
            <w:vAlign w:val="center"/>
          </w:tcPr>
          <w:p w:rsidR="00DD74E4" w:rsidRDefault="00AF1406">
            <w:pPr>
              <w:jc w:val="left"/>
            </w:pPr>
            <w:r>
              <w:rPr>
                <w:color w:val="000000"/>
                <w:sz w:val="18"/>
                <w:szCs w:val="18"/>
              </w:rPr>
              <w:t>应付赎回款</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10.61</w:t>
            </w:r>
          </w:p>
        </w:tc>
        <w:tc>
          <w:tcPr>
            <w:tcW w:w="1446" w:type="dxa"/>
            <w:vAlign w:val="center"/>
          </w:tcPr>
          <w:p w:rsidR="00DD74E4" w:rsidRDefault="00AF1406">
            <w:pPr>
              <w:jc w:val="left"/>
            </w:pPr>
            <w:r>
              <w:rPr>
                <w:color w:val="000000"/>
                <w:sz w:val="18"/>
                <w:szCs w:val="18"/>
              </w:rPr>
              <w:t>10.61</w:t>
            </w:r>
          </w:p>
        </w:tc>
      </w:tr>
      <w:tr w:rsidR="00DD74E4">
        <w:tc>
          <w:tcPr>
            <w:tcW w:w="1518" w:type="dxa"/>
            <w:vAlign w:val="center"/>
          </w:tcPr>
          <w:p w:rsidR="00DD74E4" w:rsidRDefault="00AF1406">
            <w:pPr>
              <w:jc w:val="left"/>
            </w:pPr>
            <w:r>
              <w:rPr>
                <w:color w:val="000000"/>
                <w:sz w:val="18"/>
                <w:szCs w:val="18"/>
              </w:rPr>
              <w:t>应付管理人报酬</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378,655.68</w:t>
            </w:r>
          </w:p>
        </w:tc>
        <w:tc>
          <w:tcPr>
            <w:tcW w:w="1446" w:type="dxa"/>
            <w:vAlign w:val="center"/>
          </w:tcPr>
          <w:p w:rsidR="00DD74E4" w:rsidRDefault="00AF1406">
            <w:pPr>
              <w:jc w:val="left"/>
            </w:pPr>
            <w:r>
              <w:rPr>
                <w:color w:val="000000"/>
                <w:sz w:val="18"/>
                <w:szCs w:val="18"/>
              </w:rPr>
              <w:t>378,655.68</w:t>
            </w:r>
          </w:p>
        </w:tc>
      </w:tr>
      <w:tr w:rsidR="00DD74E4">
        <w:tc>
          <w:tcPr>
            <w:tcW w:w="1518" w:type="dxa"/>
            <w:vAlign w:val="center"/>
          </w:tcPr>
          <w:p w:rsidR="00DD74E4" w:rsidRDefault="00AF1406">
            <w:pPr>
              <w:jc w:val="left"/>
            </w:pPr>
            <w:r>
              <w:rPr>
                <w:color w:val="000000"/>
                <w:sz w:val="18"/>
                <w:szCs w:val="18"/>
              </w:rPr>
              <w:t>应付托管费</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126,218.57</w:t>
            </w:r>
          </w:p>
        </w:tc>
        <w:tc>
          <w:tcPr>
            <w:tcW w:w="1446" w:type="dxa"/>
            <w:vAlign w:val="center"/>
          </w:tcPr>
          <w:p w:rsidR="00DD74E4" w:rsidRDefault="00AF1406">
            <w:pPr>
              <w:jc w:val="left"/>
            </w:pPr>
            <w:r>
              <w:rPr>
                <w:color w:val="000000"/>
                <w:sz w:val="18"/>
                <w:szCs w:val="18"/>
              </w:rPr>
              <w:t>126,218.57</w:t>
            </w:r>
          </w:p>
        </w:tc>
      </w:tr>
      <w:tr w:rsidR="00DD74E4">
        <w:tc>
          <w:tcPr>
            <w:tcW w:w="1518" w:type="dxa"/>
            <w:vAlign w:val="center"/>
          </w:tcPr>
          <w:p w:rsidR="00DD74E4" w:rsidRDefault="00AF1406">
            <w:pPr>
              <w:jc w:val="left"/>
            </w:pPr>
            <w:r>
              <w:rPr>
                <w:color w:val="000000"/>
                <w:sz w:val="18"/>
                <w:szCs w:val="18"/>
              </w:rPr>
              <w:t>应付销售服务费</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31.90</w:t>
            </w:r>
          </w:p>
        </w:tc>
        <w:tc>
          <w:tcPr>
            <w:tcW w:w="1446" w:type="dxa"/>
            <w:vAlign w:val="center"/>
          </w:tcPr>
          <w:p w:rsidR="00DD74E4" w:rsidRDefault="00AF1406">
            <w:pPr>
              <w:jc w:val="left"/>
            </w:pPr>
            <w:r>
              <w:rPr>
                <w:color w:val="000000"/>
                <w:sz w:val="18"/>
                <w:szCs w:val="18"/>
              </w:rPr>
              <w:t>31.90</w:t>
            </w:r>
          </w:p>
        </w:tc>
      </w:tr>
      <w:tr w:rsidR="00DD74E4">
        <w:tc>
          <w:tcPr>
            <w:tcW w:w="1518" w:type="dxa"/>
            <w:vAlign w:val="center"/>
          </w:tcPr>
          <w:p w:rsidR="00DD74E4" w:rsidRDefault="00AF1406">
            <w:pPr>
              <w:jc w:val="left"/>
            </w:pPr>
            <w:r>
              <w:rPr>
                <w:color w:val="000000"/>
                <w:sz w:val="18"/>
                <w:szCs w:val="18"/>
              </w:rPr>
              <w:t>应付交易费用</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55,128.74</w:t>
            </w:r>
          </w:p>
        </w:tc>
        <w:tc>
          <w:tcPr>
            <w:tcW w:w="1446" w:type="dxa"/>
            <w:vAlign w:val="center"/>
          </w:tcPr>
          <w:p w:rsidR="00DD74E4" w:rsidRDefault="00AF1406">
            <w:pPr>
              <w:jc w:val="left"/>
            </w:pPr>
            <w:r>
              <w:rPr>
                <w:color w:val="000000"/>
                <w:sz w:val="18"/>
                <w:szCs w:val="18"/>
              </w:rPr>
              <w:t>55,128.74</w:t>
            </w:r>
          </w:p>
        </w:tc>
      </w:tr>
      <w:tr w:rsidR="00DD74E4">
        <w:tc>
          <w:tcPr>
            <w:tcW w:w="1518" w:type="dxa"/>
            <w:vAlign w:val="center"/>
          </w:tcPr>
          <w:p w:rsidR="00DD74E4" w:rsidRDefault="00AF1406">
            <w:pPr>
              <w:jc w:val="left"/>
            </w:pPr>
            <w:r>
              <w:rPr>
                <w:color w:val="000000"/>
                <w:sz w:val="18"/>
                <w:szCs w:val="18"/>
              </w:rPr>
              <w:t>应交税费</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60,719.58</w:t>
            </w:r>
          </w:p>
        </w:tc>
        <w:tc>
          <w:tcPr>
            <w:tcW w:w="1446" w:type="dxa"/>
            <w:vAlign w:val="center"/>
          </w:tcPr>
          <w:p w:rsidR="00DD74E4" w:rsidRDefault="00AF1406">
            <w:pPr>
              <w:jc w:val="left"/>
            </w:pPr>
            <w:r>
              <w:rPr>
                <w:color w:val="000000"/>
                <w:sz w:val="18"/>
                <w:szCs w:val="18"/>
              </w:rPr>
              <w:t>60,719.58</w:t>
            </w:r>
          </w:p>
        </w:tc>
      </w:tr>
      <w:tr w:rsidR="00DD74E4">
        <w:tc>
          <w:tcPr>
            <w:tcW w:w="1518" w:type="dxa"/>
            <w:vAlign w:val="center"/>
          </w:tcPr>
          <w:p w:rsidR="00DD74E4" w:rsidRDefault="00AF1406">
            <w:pPr>
              <w:jc w:val="left"/>
            </w:pPr>
            <w:r>
              <w:rPr>
                <w:color w:val="000000"/>
                <w:sz w:val="18"/>
                <w:szCs w:val="18"/>
              </w:rPr>
              <w:t>应付利息</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61,997.30</w:t>
            </w:r>
          </w:p>
        </w:tc>
        <w:tc>
          <w:tcPr>
            <w:tcW w:w="1446" w:type="dxa"/>
            <w:vAlign w:val="center"/>
          </w:tcPr>
          <w:p w:rsidR="00DD74E4" w:rsidRDefault="00AF1406">
            <w:pPr>
              <w:jc w:val="left"/>
            </w:pPr>
            <w:r>
              <w:rPr>
                <w:color w:val="000000"/>
                <w:sz w:val="18"/>
                <w:szCs w:val="18"/>
              </w:rPr>
              <w:t>61,997.30</w:t>
            </w:r>
          </w:p>
        </w:tc>
      </w:tr>
      <w:tr w:rsidR="00DD74E4">
        <w:tc>
          <w:tcPr>
            <w:tcW w:w="1518" w:type="dxa"/>
            <w:vAlign w:val="center"/>
          </w:tcPr>
          <w:p w:rsidR="00DD74E4" w:rsidRDefault="00AF1406">
            <w:pPr>
              <w:jc w:val="left"/>
            </w:pPr>
            <w:r>
              <w:rPr>
                <w:color w:val="000000"/>
                <w:sz w:val="18"/>
                <w:szCs w:val="18"/>
              </w:rPr>
              <w:t>其他负债</w:t>
            </w:r>
          </w:p>
        </w:tc>
        <w:tc>
          <w:tcPr>
            <w:tcW w:w="1627" w:type="dxa"/>
            <w:vAlign w:val="center"/>
          </w:tcPr>
          <w:p w:rsidR="00DD74E4" w:rsidRDefault="00AF1406">
            <w:pPr>
              <w:jc w:val="left"/>
            </w:pPr>
            <w:r>
              <w:rPr>
                <w:color w:val="000000"/>
                <w:sz w:val="18"/>
                <w:szCs w:val="18"/>
              </w:rPr>
              <w:t>-</w:t>
            </w:r>
          </w:p>
        </w:tc>
        <w:tc>
          <w:tcPr>
            <w:tcW w:w="1627" w:type="dxa"/>
            <w:vAlign w:val="center"/>
          </w:tcPr>
          <w:p w:rsidR="00DD74E4" w:rsidRDefault="00AF1406">
            <w:pPr>
              <w:jc w:val="left"/>
            </w:pPr>
            <w:r>
              <w:rPr>
                <w:color w:val="000000"/>
                <w:sz w:val="18"/>
                <w:szCs w:val="18"/>
              </w:rPr>
              <w:t>-</w:t>
            </w:r>
          </w:p>
        </w:tc>
        <w:tc>
          <w:tcPr>
            <w:tcW w:w="1491" w:type="dxa"/>
            <w:vAlign w:val="center"/>
          </w:tcPr>
          <w:p w:rsidR="00DD74E4" w:rsidRDefault="00AF1406">
            <w:pPr>
              <w:jc w:val="left"/>
            </w:pPr>
            <w:r>
              <w:rPr>
                <w:color w:val="000000"/>
                <w:sz w:val="18"/>
                <w:szCs w:val="18"/>
              </w:rPr>
              <w:t>-</w:t>
            </w:r>
          </w:p>
        </w:tc>
        <w:tc>
          <w:tcPr>
            <w:tcW w:w="1289" w:type="dxa"/>
            <w:vAlign w:val="center"/>
          </w:tcPr>
          <w:p w:rsidR="00DD74E4" w:rsidRDefault="00AF1406">
            <w:pPr>
              <w:jc w:val="center"/>
            </w:pPr>
            <w:r>
              <w:rPr>
                <w:color w:val="000000"/>
                <w:sz w:val="18"/>
                <w:szCs w:val="18"/>
              </w:rPr>
              <w:t>264,300.00</w:t>
            </w:r>
          </w:p>
        </w:tc>
        <w:tc>
          <w:tcPr>
            <w:tcW w:w="1446" w:type="dxa"/>
            <w:vAlign w:val="center"/>
          </w:tcPr>
          <w:p w:rsidR="00DD74E4" w:rsidRDefault="00AF1406">
            <w:pPr>
              <w:jc w:val="left"/>
            </w:pPr>
            <w:r>
              <w:rPr>
                <w:color w:val="000000"/>
                <w:sz w:val="18"/>
                <w:szCs w:val="18"/>
              </w:rPr>
              <w:t>264,300.00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65,600,000.00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947,062.38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66,547,062.38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117,447,873.10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442,318,835.62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102,890,000.00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79,304,270.31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741,960,979.03</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D74E4">
        <w:tc>
          <w:tcPr>
            <w:tcW w:w="851" w:type="dxa"/>
            <w:vAlign w:val="center"/>
          </w:tcPr>
          <w:p w:rsidR="00DD74E4" w:rsidRDefault="00AF1406">
            <w:pPr>
              <w:jc w:val="left"/>
            </w:pPr>
            <w:r>
              <w:rPr>
                <w:color w:val="000000"/>
                <w:sz w:val="24"/>
              </w:rPr>
              <w:t>假设</w:t>
            </w:r>
          </w:p>
        </w:tc>
        <w:tc>
          <w:tcPr>
            <w:tcW w:w="8147" w:type="dxa"/>
            <w:gridSpan w:val="3"/>
            <w:vAlign w:val="center"/>
          </w:tcPr>
          <w:p w:rsidR="00DD74E4" w:rsidRDefault="00AF140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D74E4">
        <w:tc>
          <w:tcPr>
            <w:tcW w:w="852" w:type="dxa"/>
            <w:vMerge/>
          </w:tcPr>
          <w:p w:rsidR="00DD74E4" w:rsidRDefault="00DD74E4"/>
        </w:tc>
        <w:tc>
          <w:tcPr>
            <w:tcW w:w="2550" w:type="dxa"/>
            <w:vAlign w:val="center"/>
          </w:tcPr>
          <w:p w:rsidR="00DD74E4" w:rsidRDefault="00AF1406">
            <w:pPr>
              <w:jc w:val="left"/>
            </w:pPr>
            <w:r>
              <w:rPr>
                <w:color w:val="000000"/>
                <w:sz w:val="24"/>
              </w:rPr>
              <w:t>市场利率下降</w:t>
            </w:r>
            <w:r>
              <w:rPr>
                <w:color w:val="000000"/>
                <w:sz w:val="24"/>
              </w:rPr>
              <w:t>25</w:t>
            </w:r>
            <w:r>
              <w:rPr>
                <w:color w:val="000000"/>
                <w:sz w:val="24"/>
              </w:rPr>
              <w:t>个基点</w:t>
            </w:r>
          </w:p>
        </w:tc>
        <w:tc>
          <w:tcPr>
            <w:tcW w:w="2693" w:type="dxa"/>
            <w:vAlign w:val="center"/>
          </w:tcPr>
          <w:p w:rsidR="00DD74E4" w:rsidRDefault="00AF1406">
            <w:pPr>
              <w:jc w:val="right"/>
            </w:pPr>
            <w:r>
              <w:rPr>
                <w:color w:val="000000"/>
                <w:sz w:val="24"/>
              </w:rPr>
              <w:t>增加约</w:t>
            </w:r>
            <w:r>
              <w:rPr>
                <w:color w:val="000000"/>
                <w:sz w:val="24"/>
              </w:rPr>
              <w:t>362</w:t>
            </w:r>
          </w:p>
        </w:tc>
        <w:tc>
          <w:tcPr>
            <w:tcW w:w="2903" w:type="dxa"/>
            <w:vAlign w:val="center"/>
          </w:tcPr>
          <w:p w:rsidR="00DD74E4" w:rsidRDefault="00AF1406">
            <w:pPr>
              <w:jc w:val="right"/>
            </w:pPr>
            <w:r>
              <w:rPr>
                <w:color w:val="000000"/>
                <w:sz w:val="24"/>
              </w:rPr>
              <w:t>增加约</w:t>
            </w:r>
            <w:r>
              <w:rPr>
                <w:color w:val="000000"/>
                <w:sz w:val="24"/>
              </w:rPr>
              <w:t>439</w:t>
            </w:r>
          </w:p>
        </w:tc>
      </w:tr>
      <w:tr w:rsidR="00DD74E4">
        <w:tc>
          <w:tcPr>
            <w:tcW w:w="852" w:type="dxa"/>
            <w:vMerge/>
          </w:tcPr>
          <w:p w:rsidR="00DD74E4" w:rsidRDefault="00DD74E4"/>
        </w:tc>
        <w:tc>
          <w:tcPr>
            <w:tcW w:w="2550" w:type="dxa"/>
            <w:vAlign w:val="center"/>
          </w:tcPr>
          <w:p w:rsidR="00DD74E4" w:rsidRDefault="00AF1406">
            <w:pPr>
              <w:jc w:val="left"/>
            </w:pPr>
            <w:r>
              <w:rPr>
                <w:color w:val="000000"/>
                <w:sz w:val="24"/>
              </w:rPr>
              <w:t>市场利率上升</w:t>
            </w:r>
            <w:r>
              <w:rPr>
                <w:color w:val="000000"/>
                <w:sz w:val="24"/>
              </w:rPr>
              <w:t>25</w:t>
            </w:r>
            <w:r>
              <w:rPr>
                <w:color w:val="000000"/>
                <w:sz w:val="24"/>
              </w:rPr>
              <w:t>个基点</w:t>
            </w:r>
          </w:p>
        </w:tc>
        <w:tc>
          <w:tcPr>
            <w:tcW w:w="2693" w:type="dxa"/>
            <w:vAlign w:val="center"/>
          </w:tcPr>
          <w:p w:rsidR="00DD74E4" w:rsidRDefault="00AF1406">
            <w:pPr>
              <w:jc w:val="right"/>
            </w:pPr>
            <w:r>
              <w:rPr>
                <w:color w:val="000000"/>
                <w:sz w:val="24"/>
              </w:rPr>
              <w:t>减少约</w:t>
            </w:r>
            <w:r>
              <w:rPr>
                <w:color w:val="000000"/>
                <w:sz w:val="24"/>
              </w:rPr>
              <w:t>360</w:t>
            </w:r>
          </w:p>
        </w:tc>
        <w:tc>
          <w:tcPr>
            <w:tcW w:w="2903" w:type="dxa"/>
            <w:vAlign w:val="center"/>
          </w:tcPr>
          <w:p w:rsidR="00DD74E4" w:rsidRDefault="00AF1406">
            <w:pPr>
              <w:jc w:val="right"/>
            </w:pPr>
            <w:r>
              <w:rPr>
                <w:color w:val="000000"/>
                <w:sz w:val="24"/>
              </w:rPr>
              <w:t>减少约</w:t>
            </w:r>
            <w:r>
              <w:rPr>
                <w:color w:val="000000"/>
                <w:sz w:val="24"/>
              </w:rPr>
              <w:t>432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DD74E4" w:rsidRDefault="00AF1406">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94,575,212.49</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12.43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66,461,911.99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8.96</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94,575,212.49</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12.43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66,461,911.99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8.96</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12.43%</w:t>
      </w:r>
      <w:r w:rsidRPr="001B7979">
        <w:rPr>
          <w:kern w:val="0"/>
          <w:sz w:val="24"/>
        </w:rPr>
        <w:t>（</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8.96%</w:t>
      </w:r>
      <w:r w:rsidRPr="001B7979">
        <w:rPr>
          <w:kern w:val="0"/>
          <w:sz w:val="24"/>
        </w:rPr>
        <w:t>），因此除市场利率和外汇汇率以外的市场价格因素的变动对于本基金资产净值无重大影响（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0653"/>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065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94,575,212.49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10.41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94,575,212.49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10.41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793,330,124.00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87.30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793,330,124.00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87.30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7,758,967.34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0.85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13,101,866.77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908,766,170.60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1781065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1781065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717,200.00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0.09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363,431.25</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0.05</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24,813,281.68</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3.26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836,600.00</w:t>
            </w:r>
          </w:p>
        </w:tc>
        <w:tc>
          <w:tcPr>
            <w:tcW w:w="2160" w:type="dxa"/>
            <w:vAlign w:val="center"/>
          </w:tcPr>
          <w:p w:rsidR="001548F9" w:rsidRPr="001B7979" w:rsidRDefault="001548F9" w:rsidP="00571B8A">
            <w:pPr>
              <w:spacing w:before="29" w:line="288" w:lineRule="auto"/>
              <w:jc w:val="right"/>
              <w:rPr>
                <w:sz w:val="24"/>
              </w:rPr>
            </w:pPr>
            <w:r w:rsidRPr="001B7979">
              <w:rPr>
                <w:sz w:val="24"/>
              </w:rPr>
              <w:t>0.11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6,702,400.00</w:t>
            </w:r>
          </w:p>
        </w:tc>
        <w:tc>
          <w:tcPr>
            <w:tcW w:w="2160" w:type="dxa"/>
            <w:vAlign w:val="center"/>
          </w:tcPr>
          <w:p w:rsidR="001548F9" w:rsidRPr="001B7979" w:rsidRDefault="001548F9" w:rsidP="00571B8A">
            <w:pPr>
              <w:spacing w:before="29" w:line="288" w:lineRule="auto"/>
              <w:jc w:val="right"/>
              <w:rPr>
                <w:sz w:val="24"/>
              </w:rPr>
            </w:pPr>
            <w:r w:rsidRPr="001B7979">
              <w:rPr>
                <w:sz w:val="24"/>
              </w:rPr>
              <w:t>0.88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30,496,418.96</w:t>
            </w:r>
          </w:p>
        </w:tc>
        <w:tc>
          <w:tcPr>
            <w:tcW w:w="2160" w:type="dxa"/>
            <w:vAlign w:val="center"/>
          </w:tcPr>
          <w:p w:rsidR="001548F9" w:rsidRPr="001B7979" w:rsidRDefault="001548F9" w:rsidP="00571B8A">
            <w:pPr>
              <w:spacing w:before="29" w:line="288" w:lineRule="auto"/>
              <w:jc w:val="right"/>
              <w:rPr>
                <w:sz w:val="24"/>
              </w:rPr>
            </w:pPr>
            <w:r w:rsidRPr="001B7979">
              <w:rPr>
                <w:sz w:val="24"/>
              </w:rPr>
              <w:t>4.01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27,872,944.00</w:t>
            </w:r>
          </w:p>
        </w:tc>
        <w:tc>
          <w:tcPr>
            <w:tcW w:w="2160" w:type="dxa"/>
            <w:vAlign w:val="center"/>
          </w:tcPr>
          <w:p w:rsidR="001548F9" w:rsidRPr="001B7979" w:rsidRDefault="001548F9" w:rsidP="00571B8A">
            <w:pPr>
              <w:spacing w:before="29" w:line="288" w:lineRule="auto"/>
              <w:jc w:val="right"/>
              <w:rPr>
                <w:sz w:val="24"/>
              </w:rPr>
            </w:pPr>
            <w:r w:rsidRPr="001B7979">
              <w:rPr>
                <w:sz w:val="24"/>
              </w:rPr>
              <w:t>3.66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2,749,830.00</w:t>
            </w:r>
          </w:p>
        </w:tc>
        <w:tc>
          <w:tcPr>
            <w:tcW w:w="2160" w:type="dxa"/>
            <w:vAlign w:val="center"/>
          </w:tcPr>
          <w:p w:rsidR="001548F9" w:rsidRPr="001B7979" w:rsidRDefault="001548F9" w:rsidP="00571B8A">
            <w:pPr>
              <w:spacing w:before="29" w:line="288" w:lineRule="auto"/>
              <w:jc w:val="right"/>
              <w:rPr>
                <w:sz w:val="24"/>
              </w:rPr>
            </w:pPr>
            <w:r w:rsidRPr="001B7979">
              <w:rPr>
                <w:sz w:val="24"/>
              </w:rPr>
              <w:t>0.36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23,106.60</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94,575,212.49</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12.43</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7" w:name="_Toc1781065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1781065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DD74E4">
        <w:tc>
          <w:tcPr>
            <w:tcW w:w="862" w:type="dxa"/>
            <w:vAlign w:val="center"/>
          </w:tcPr>
          <w:p w:rsidR="00DD74E4" w:rsidRDefault="00AF1406">
            <w:pPr>
              <w:jc w:val="center"/>
            </w:pPr>
            <w:r>
              <w:rPr>
                <w:color w:val="000000"/>
                <w:sz w:val="24"/>
              </w:rPr>
              <w:t>1</w:t>
            </w:r>
          </w:p>
        </w:tc>
        <w:tc>
          <w:tcPr>
            <w:tcW w:w="1346" w:type="dxa"/>
            <w:vAlign w:val="center"/>
          </w:tcPr>
          <w:p w:rsidR="00DD74E4" w:rsidRDefault="00AF1406">
            <w:pPr>
              <w:jc w:val="center"/>
            </w:pPr>
            <w:r>
              <w:rPr>
                <w:color w:val="000000"/>
                <w:sz w:val="24"/>
              </w:rPr>
              <w:t>600048</w:t>
            </w:r>
          </w:p>
        </w:tc>
        <w:tc>
          <w:tcPr>
            <w:tcW w:w="1795" w:type="dxa"/>
            <w:vAlign w:val="center"/>
          </w:tcPr>
          <w:p w:rsidR="00DD74E4" w:rsidRDefault="00AF1406">
            <w:pPr>
              <w:jc w:val="center"/>
            </w:pPr>
            <w:r>
              <w:rPr>
                <w:color w:val="000000"/>
                <w:sz w:val="24"/>
              </w:rPr>
              <w:t>保利地产</w:t>
            </w:r>
          </w:p>
        </w:tc>
        <w:tc>
          <w:tcPr>
            <w:tcW w:w="1346" w:type="dxa"/>
            <w:vAlign w:val="center"/>
          </w:tcPr>
          <w:p w:rsidR="00DD74E4" w:rsidRDefault="00AF1406">
            <w:pPr>
              <w:jc w:val="right"/>
            </w:pPr>
            <w:r>
              <w:rPr>
                <w:color w:val="000000"/>
                <w:sz w:val="24"/>
              </w:rPr>
              <w:t>2,184,400</w:t>
            </w:r>
          </w:p>
        </w:tc>
        <w:tc>
          <w:tcPr>
            <w:tcW w:w="1944" w:type="dxa"/>
            <w:vAlign w:val="center"/>
          </w:tcPr>
          <w:p w:rsidR="00DD74E4" w:rsidRDefault="00AF1406">
            <w:pPr>
              <w:jc w:val="right"/>
            </w:pPr>
            <w:r>
              <w:rPr>
                <w:color w:val="000000"/>
                <w:sz w:val="24"/>
              </w:rPr>
              <w:t>27,872,944.00</w:t>
            </w:r>
          </w:p>
        </w:tc>
        <w:tc>
          <w:tcPr>
            <w:tcW w:w="1705" w:type="dxa"/>
            <w:vAlign w:val="center"/>
          </w:tcPr>
          <w:p w:rsidR="00DD74E4" w:rsidRDefault="00AF1406">
            <w:pPr>
              <w:jc w:val="right"/>
            </w:pPr>
            <w:r>
              <w:rPr>
                <w:color w:val="000000"/>
                <w:sz w:val="24"/>
              </w:rPr>
              <w:t>3.66</w:t>
            </w:r>
          </w:p>
        </w:tc>
      </w:tr>
      <w:tr w:rsidR="00DD74E4">
        <w:tc>
          <w:tcPr>
            <w:tcW w:w="862" w:type="dxa"/>
            <w:vAlign w:val="center"/>
          </w:tcPr>
          <w:p w:rsidR="00DD74E4" w:rsidRDefault="00AF1406">
            <w:pPr>
              <w:jc w:val="center"/>
            </w:pPr>
            <w:r>
              <w:rPr>
                <w:color w:val="000000"/>
                <w:sz w:val="24"/>
              </w:rPr>
              <w:t>2</w:t>
            </w:r>
          </w:p>
        </w:tc>
        <w:tc>
          <w:tcPr>
            <w:tcW w:w="1346" w:type="dxa"/>
            <w:vAlign w:val="center"/>
          </w:tcPr>
          <w:p w:rsidR="00DD74E4" w:rsidRDefault="00AF1406">
            <w:pPr>
              <w:jc w:val="center"/>
            </w:pPr>
            <w:r>
              <w:rPr>
                <w:color w:val="000000"/>
                <w:sz w:val="24"/>
              </w:rPr>
              <w:t>601288</w:t>
            </w:r>
          </w:p>
        </w:tc>
        <w:tc>
          <w:tcPr>
            <w:tcW w:w="1795" w:type="dxa"/>
            <w:vAlign w:val="center"/>
          </w:tcPr>
          <w:p w:rsidR="00DD74E4" w:rsidRDefault="00AF1406">
            <w:pPr>
              <w:jc w:val="center"/>
            </w:pPr>
            <w:r>
              <w:rPr>
                <w:color w:val="000000"/>
                <w:sz w:val="24"/>
              </w:rPr>
              <w:t>农业银行</w:t>
            </w:r>
          </w:p>
        </w:tc>
        <w:tc>
          <w:tcPr>
            <w:tcW w:w="1346" w:type="dxa"/>
            <w:vAlign w:val="center"/>
          </w:tcPr>
          <w:p w:rsidR="00DD74E4" w:rsidRDefault="00AF1406">
            <w:pPr>
              <w:jc w:val="right"/>
            </w:pPr>
            <w:r>
              <w:rPr>
                <w:color w:val="000000"/>
                <w:sz w:val="24"/>
              </w:rPr>
              <w:t>3,256,000</w:t>
            </w:r>
          </w:p>
        </w:tc>
        <w:tc>
          <w:tcPr>
            <w:tcW w:w="1944" w:type="dxa"/>
            <w:vAlign w:val="center"/>
          </w:tcPr>
          <w:p w:rsidR="00DD74E4" w:rsidRDefault="00AF1406">
            <w:pPr>
              <w:jc w:val="right"/>
            </w:pPr>
            <w:r>
              <w:rPr>
                <w:color w:val="000000"/>
                <w:sz w:val="24"/>
              </w:rPr>
              <w:t>11,721,600.00</w:t>
            </w:r>
          </w:p>
        </w:tc>
        <w:tc>
          <w:tcPr>
            <w:tcW w:w="1705" w:type="dxa"/>
            <w:vAlign w:val="center"/>
          </w:tcPr>
          <w:p w:rsidR="00DD74E4" w:rsidRDefault="00AF1406">
            <w:pPr>
              <w:jc w:val="right"/>
            </w:pPr>
            <w:r>
              <w:rPr>
                <w:color w:val="000000"/>
                <w:sz w:val="24"/>
              </w:rPr>
              <w:t>1.54</w:t>
            </w:r>
          </w:p>
        </w:tc>
      </w:tr>
      <w:tr w:rsidR="00DD74E4">
        <w:tc>
          <w:tcPr>
            <w:tcW w:w="862" w:type="dxa"/>
            <w:vAlign w:val="center"/>
          </w:tcPr>
          <w:p w:rsidR="00DD74E4" w:rsidRDefault="00AF1406">
            <w:pPr>
              <w:jc w:val="center"/>
            </w:pPr>
            <w:r>
              <w:rPr>
                <w:color w:val="000000"/>
                <w:sz w:val="24"/>
              </w:rPr>
              <w:t>3</w:t>
            </w:r>
          </w:p>
        </w:tc>
        <w:tc>
          <w:tcPr>
            <w:tcW w:w="1346" w:type="dxa"/>
            <w:vAlign w:val="center"/>
          </w:tcPr>
          <w:p w:rsidR="00DD74E4" w:rsidRDefault="00AF1406">
            <w:pPr>
              <w:jc w:val="center"/>
            </w:pPr>
            <w:r>
              <w:rPr>
                <w:color w:val="000000"/>
                <w:sz w:val="24"/>
              </w:rPr>
              <w:t>601601</w:t>
            </w:r>
          </w:p>
        </w:tc>
        <w:tc>
          <w:tcPr>
            <w:tcW w:w="1795" w:type="dxa"/>
            <w:vAlign w:val="center"/>
          </w:tcPr>
          <w:p w:rsidR="00DD74E4" w:rsidRDefault="00AF1406">
            <w:pPr>
              <w:jc w:val="center"/>
            </w:pPr>
            <w:r>
              <w:rPr>
                <w:color w:val="000000"/>
                <w:sz w:val="24"/>
              </w:rPr>
              <w:t>中国太保</w:t>
            </w:r>
          </w:p>
        </w:tc>
        <w:tc>
          <w:tcPr>
            <w:tcW w:w="1346" w:type="dxa"/>
            <w:vAlign w:val="center"/>
          </w:tcPr>
          <w:p w:rsidR="00DD74E4" w:rsidRDefault="00AF1406">
            <w:pPr>
              <w:jc w:val="right"/>
            </w:pPr>
            <w:r>
              <w:rPr>
                <w:color w:val="000000"/>
                <w:sz w:val="24"/>
              </w:rPr>
              <w:t>199,902</w:t>
            </w:r>
          </w:p>
        </w:tc>
        <w:tc>
          <w:tcPr>
            <w:tcW w:w="1944" w:type="dxa"/>
            <w:vAlign w:val="center"/>
          </w:tcPr>
          <w:p w:rsidR="00DD74E4" w:rsidRDefault="00AF1406">
            <w:pPr>
              <w:jc w:val="right"/>
            </w:pPr>
            <w:r>
              <w:rPr>
                <w:color w:val="000000"/>
                <w:sz w:val="24"/>
              </w:rPr>
              <w:t>7,298,422.02</w:t>
            </w:r>
          </w:p>
        </w:tc>
        <w:tc>
          <w:tcPr>
            <w:tcW w:w="1705" w:type="dxa"/>
            <w:vAlign w:val="center"/>
          </w:tcPr>
          <w:p w:rsidR="00DD74E4" w:rsidRDefault="00AF1406">
            <w:pPr>
              <w:jc w:val="right"/>
            </w:pPr>
            <w:r>
              <w:rPr>
                <w:color w:val="000000"/>
                <w:sz w:val="24"/>
              </w:rPr>
              <w:t>0.96</w:t>
            </w:r>
          </w:p>
        </w:tc>
      </w:tr>
      <w:tr w:rsidR="00DD74E4">
        <w:tc>
          <w:tcPr>
            <w:tcW w:w="862" w:type="dxa"/>
            <w:vAlign w:val="center"/>
          </w:tcPr>
          <w:p w:rsidR="00DD74E4" w:rsidRDefault="00AF1406">
            <w:pPr>
              <w:jc w:val="center"/>
            </w:pPr>
            <w:r>
              <w:rPr>
                <w:color w:val="000000"/>
                <w:sz w:val="24"/>
              </w:rPr>
              <w:t>4</w:t>
            </w:r>
          </w:p>
        </w:tc>
        <w:tc>
          <w:tcPr>
            <w:tcW w:w="1346" w:type="dxa"/>
            <w:vAlign w:val="center"/>
          </w:tcPr>
          <w:p w:rsidR="00DD74E4" w:rsidRDefault="00AF1406">
            <w:pPr>
              <w:jc w:val="center"/>
            </w:pPr>
            <w:r>
              <w:rPr>
                <w:color w:val="000000"/>
                <w:sz w:val="24"/>
              </w:rPr>
              <w:t>002271</w:t>
            </w:r>
          </w:p>
        </w:tc>
        <w:tc>
          <w:tcPr>
            <w:tcW w:w="1795" w:type="dxa"/>
            <w:vAlign w:val="center"/>
          </w:tcPr>
          <w:p w:rsidR="00DD74E4" w:rsidRDefault="00AF1406">
            <w:pPr>
              <w:jc w:val="center"/>
            </w:pPr>
            <w:r>
              <w:rPr>
                <w:color w:val="000000"/>
                <w:sz w:val="24"/>
              </w:rPr>
              <w:t>东方雨虹</w:t>
            </w:r>
          </w:p>
        </w:tc>
        <w:tc>
          <w:tcPr>
            <w:tcW w:w="1346" w:type="dxa"/>
            <w:vAlign w:val="center"/>
          </w:tcPr>
          <w:p w:rsidR="00DD74E4" w:rsidRDefault="00AF1406">
            <w:pPr>
              <w:jc w:val="right"/>
            </w:pPr>
            <w:r>
              <w:rPr>
                <w:color w:val="000000"/>
                <w:sz w:val="24"/>
              </w:rPr>
              <w:t>300,000</w:t>
            </w:r>
          </w:p>
        </w:tc>
        <w:tc>
          <w:tcPr>
            <w:tcW w:w="1944" w:type="dxa"/>
            <w:vAlign w:val="center"/>
          </w:tcPr>
          <w:p w:rsidR="00DD74E4" w:rsidRDefault="00AF1406">
            <w:pPr>
              <w:jc w:val="right"/>
            </w:pPr>
            <w:r>
              <w:rPr>
                <w:color w:val="000000"/>
                <w:sz w:val="24"/>
              </w:rPr>
              <w:t>6,798,000.00</w:t>
            </w:r>
          </w:p>
        </w:tc>
        <w:tc>
          <w:tcPr>
            <w:tcW w:w="1705" w:type="dxa"/>
            <w:vAlign w:val="center"/>
          </w:tcPr>
          <w:p w:rsidR="00DD74E4" w:rsidRDefault="00AF1406">
            <w:pPr>
              <w:jc w:val="right"/>
            </w:pPr>
            <w:r>
              <w:rPr>
                <w:color w:val="000000"/>
                <w:sz w:val="24"/>
              </w:rPr>
              <w:t>0.89</w:t>
            </w:r>
          </w:p>
        </w:tc>
      </w:tr>
      <w:tr w:rsidR="00DD74E4">
        <w:tc>
          <w:tcPr>
            <w:tcW w:w="862" w:type="dxa"/>
            <w:vAlign w:val="center"/>
          </w:tcPr>
          <w:p w:rsidR="00DD74E4" w:rsidRDefault="00AF1406">
            <w:pPr>
              <w:jc w:val="center"/>
            </w:pPr>
            <w:r>
              <w:rPr>
                <w:color w:val="000000"/>
                <w:sz w:val="24"/>
              </w:rPr>
              <w:t>5</w:t>
            </w:r>
          </w:p>
        </w:tc>
        <w:tc>
          <w:tcPr>
            <w:tcW w:w="1346" w:type="dxa"/>
            <w:vAlign w:val="center"/>
          </w:tcPr>
          <w:p w:rsidR="00DD74E4" w:rsidRDefault="00AF1406">
            <w:pPr>
              <w:jc w:val="center"/>
            </w:pPr>
            <w:r>
              <w:rPr>
                <w:color w:val="000000"/>
                <w:sz w:val="24"/>
              </w:rPr>
              <w:t>600009</w:t>
            </w:r>
          </w:p>
        </w:tc>
        <w:tc>
          <w:tcPr>
            <w:tcW w:w="1795" w:type="dxa"/>
            <w:vAlign w:val="center"/>
          </w:tcPr>
          <w:p w:rsidR="00DD74E4" w:rsidRDefault="00AF1406">
            <w:pPr>
              <w:jc w:val="center"/>
            </w:pPr>
            <w:r>
              <w:rPr>
                <w:color w:val="000000"/>
                <w:sz w:val="24"/>
              </w:rPr>
              <w:t>上海机场</w:t>
            </w:r>
          </w:p>
        </w:tc>
        <w:tc>
          <w:tcPr>
            <w:tcW w:w="1346" w:type="dxa"/>
            <w:vAlign w:val="center"/>
          </w:tcPr>
          <w:p w:rsidR="00DD74E4" w:rsidRDefault="00AF1406">
            <w:pPr>
              <w:jc w:val="right"/>
            </w:pPr>
            <w:r>
              <w:rPr>
                <w:color w:val="000000"/>
                <w:sz w:val="24"/>
              </w:rPr>
              <w:t>80,000</w:t>
            </w:r>
          </w:p>
        </w:tc>
        <w:tc>
          <w:tcPr>
            <w:tcW w:w="1944" w:type="dxa"/>
            <w:vAlign w:val="center"/>
          </w:tcPr>
          <w:p w:rsidR="00DD74E4" w:rsidRDefault="00AF1406">
            <w:pPr>
              <w:jc w:val="right"/>
            </w:pPr>
            <w:r>
              <w:rPr>
                <w:color w:val="000000"/>
                <w:sz w:val="24"/>
              </w:rPr>
              <w:t>6,702,400.00</w:t>
            </w:r>
          </w:p>
        </w:tc>
        <w:tc>
          <w:tcPr>
            <w:tcW w:w="1705" w:type="dxa"/>
            <w:vAlign w:val="center"/>
          </w:tcPr>
          <w:p w:rsidR="00DD74E4" w:rsidRDefault="00AF1406">
            <w:pPr>
              <w:jc w:val="right"/>
            </w:pPr>
            <w:r>
              <w:rPr>
                <w:color w:val="000000"/>
                <w:sz w:val="24"/>
              </w:rPr>
              <w:t>0.88</w:t>
            </w:r>
          </w:p>
        </w:tc>
      </w:tr>
      <w:tr w:rsidR="00DD74E4">
        <w:tc>
          <w:tcPr>
            <w:tcW w:w="862" w:type="dxa"/>
            <w:vAlign w:val="center"/>
          </w:tcPr>
          <w:p w:rsidR="00DD74E4" w:rsidRDefault="00AF1406">
            <w:pPr>
              <w:jc w:val="center"/>
            </w:pPr>
            <w:r>
              <w:rPr>
                <w:color w:val="000000"/>
                <w:sz w:val="24"/>
              </w:rPr>
              <w:t>6</w:t>
            </w:r>
          </w:p>
        </w:tc>
        <w:tc>
          <w:tcPr>
            <w:tcW w:w="1346" w:type="dxa"/>
            <w:vAlign w:val="center"/>
          </w:tcPr>
          <w:p w:rsidR="00DD74E4" w:rsidRDefault="00AF1406">
            <w:pPr>
              <w:jc w:val="center"/>
            </w:pPr>
            <w:r>
              <w:rPr>
                <w:color w:val="000000"/>
                <w:sz w:val="24"/>
              </w:rPr>
              <w:t>601398</w:t>
            </w:r>
          </w:p>
        </w:tc>
        <w:tc>
          <w:tcPr>
            <w:tcW w:w="1795" w:type="dxa"/>
            <w:vAlign w:val="center"/>
          </w:tcPr>
          <w:p w:rsidR="00DD74E4" w:rsidRDefault="00AF1406">
            <w:pPr>
              <w:jc w:val="center"/>
            </w:pPr>
            <w:r>
              <w:rPr>
                <w:color w:val="000000"/>
                <w:sz w:val="24"/>
              </w:rPr>
              <w:t>工商银行</w:t>
            </w:r>
          </w:p>
        </w:tc>
        <w:tc>
          <w:tcPr>
            <w:tcW w:w="1346" w:type="dxa"/>
            <w:vAlign w:val="center"/>
          </w:tcPr>
          <w:p w:rsidR="00DD74E4" w:rsidRDefault="00AF1406">
            <w:pPr>
              <w:jc w:val="right"/>
            </w:pPr>
            <w:r>
              <w:rPr>
                <w:color w:val="000000"/>
                <w:sz w:val="24"/>
              </w:rPr>
              <w:t>1,000,000</w:t>
            </w:r>
          </w:p>
        </w:tc>
        <w:tc>
          <w:tcPr>
            <w:tcW w:w="1944" w:type="dxa"/>
            <w:vAlign w:val="center"/>
          </w:tcPr>
          <w:p w:rsidR="00DD74E4" w:rsidRDefault="00AF1406">
            <w:pPr>
              <w:jc w:val="right"/>
            </w:pPr>
            <w:r>
              <w:rPr>
                <w:color w:val="000000"/>
                <w:sz w:val="24"/>
              </w:rPr>
              <w:t>5,890,000.00</w:t>
            </w:r>
          </w:p>
        </w:tc>
        <w:tc>
          <w:tcPr>
            <w:tcW w:w="1705" w:type="dxa"/>
            <w:vAlign w:val="center"/>
          </w:tcPr>
          <w:p w:rsidR="00DD74E4" w:rsidRDefault="00AF1406">
            <w:pPr>
              <w:jc w:val="right"/>
            </w:pPr>
            <w:r>
              <w:rPr>
                <w:color w:val="000000"/>
                <w:sz w:val="24"/>
              </w:rPr>
              <w:t>0.77</w:t>
            </w:r>
          </w:p>
        </w:tc>
      </w:tr>
      <w:tr w:rsidR="00DD74E4">
        <w:tc>
          <w:tcPr>
            <w:tcW w:w="862" w:type="dxa"/>
            <w:vAlign w:val="center"/>
          </w:tcPr>
          <w:p w:rsidR="00DD74E4" w:rsidRDefault="00AF1406">
            <w:pPr>
              <w:jc w:val="center"/>
            </w:pPr>
            <w:r>
              <w:rPr>
                <w:color w:val="000000"/>
                <w:sz w:val="24"/>
              </w:rPr>
              <w:t>7</w:t>
            </w:r>
          </w:p>
        </w:tc>
        <w:tc>
          <w:tcPr>
            <w:tcW w:w="1346" w:type="dxa"/>
            <w:vAlign w:val="center"/>
          </w:tcPr>
          <w:p w:rsidR="00DD74E4" w:rsidRDefault="00AF1406">
            <w:pPr>
              <w:jc w:val="center"/>
            </w:pPr>
            <w:r>
              <w:rPr>
                <w:color w:val="000000"/>
                <w:sz w:val="24"/>
              </w:rPr>
              <w:t>601336</w:t>
            </w:r>
          </w:p>
        </w:tc>
        <w:tc>
          <w:tcPr>
            <w:tcW w:w="1795" w:type="dxa"/>
            <w:vAlign w:val="center"/>
          </w:tcPr>
          <w:p w:rsidR="00DD74E4" w:rsidRDefault="00AF1406">
            <w:pPr>
              <w:jc w:val="center"/>
            </w:pPr>
            <w:r>
              <w:rPr>
                <w:color w:val="000000"/>
                <w:sz w:val="24"/>
              </w:rPr>
              <w:t>新华保险</w:t>
            </w:r>
          </w:p>
        </w:tc>
        <w:tc>
          <w:tcPr>
            <w:tcW w:w="1346" w:type="dxa"/>
            <w:vAlign w:val="center"/>
          </w:tcPr>
          <w:p w:rsidR="00DD74E4" w:rsidRDefault="00AF1406">
            <w:pPr>
              <w:jc w:val="right"/>
            </w:pPr>
            <w:r>
              <w:rPr>
                <w:color w:val="000000"/>
                <w:sz w:val="24"/>
              </w:rPr>
              <w:t>100,900</w:t>
            </w:r>
          </w:p>
        </w:tc>
        <w:tc>
          <w:tcPr>
            <w:tcW w:w="1944" w:type="dxa"/>
            <w:vAlign w:val="center"/>
          </w:tcPr>
          <w:p w:rsidR="00DD74E4" w:rsidRDefault="00AF1406">
            <w:pPr>
              <w:jc w:val="right"/>
            </w:pPr>
            <w:r>
              <w:rPr>
                <w:color w:val="000000"/>
                <w:sz w:val="24"/>
              </w:rPr>
              <w:t>5,552,527.00</w:t>
            </w:r>
          </w:p>
        </w:tc>
        <w:tc>
          <w:tcPr>
            <w:tcW w:w="1705" w:type="dxa"/>
            <w:vAlign w:val="center"/>
          </w:tcPr>
          <w:p w:rsidR="00DD74E4" w:rsidRDefault="00AF1406">
            <w:pPr>
              <w:jc w:val="right"/>
            </w:pPr>
            <w:r>
              <w:rPr>
                <w:color w:val="000000"/>
                <w:sz w:val="24"/>
              </w:rPr>
              <w:t>0.73</w:t>
            </w:r>
          </w:p>
        </w:tc>
      </w:tr>
      <w:tr w:rsidR="00DD74E4">
        <w:tc>
          <w:tcPr>
            <w:tcW w:w="862" w:type="dxa"/>
            <w:vAlign w:val="center"/>
          </w:tcPr>
          <w:p w:rsidR="00DD74E4" w:rsidRDefault="00AF1406">
            <w:pPr>
              <w:jc w:val="center"/>
            </w:pPr>
            <w:r>
              <w:rPr>
                <w:color w:val="000000"/>
                <w:sz w:val="24"/>
              </w:rPr>
              <w:t>8</w:t>
            </w:r>
          </w:p>
        </w:tc>
        <w:tc>
          <w:tcPr>
            <w:tcW w:w="1346" w:type="dxa"/>
            <w:vAlign w:val="center"/>
          </w:tcPr>
          <w:p w:rsidR="00DD74E4" w:rsidRDefault="00AF1406">
            <w:pPr>
              <w:jc w:val="center"/>
            </w:pPr>
            <w:r>
              <w:rPr>
                <w:color w:val="000000"/>
                <w:sz w:val="24"/>
              </w:rPr>
              <w:t>600519</w:t>
            </w:r>
          </w:p>
        </w:tc>
        <w:tc>
          <w:tcPr>
            <w:tcW w:w="1795" w:type="dxa"/>
            <w:vAlign w:val="center"/>
          </w:tcPr>
          <w:p w:rsidR="00DD74E4" w:rsidRDefault="00AF1406">
            <w:pPr>
              <w:jc w:val="center"/>
            </w:pPr>
            <w:r>
              <w:rPr>
                <w:color w:val="000000"/>
                <w:sz w:val="24"/>
              </w:rPr>
              <w:t>贵州茅台</w:t>
            </w:r>
          </w:p>
        </w:tc>
        <w:tc>
          <w:tcPr>
            <w:tcW w:w="1346" w:type="dxa"/>
            <w:vAlign w:val="center"/>
          </w:tcPr>
          <w:p w:rsidR="00DD74E4" w:rsidRDefault="00AF1406">
            <w:pPr>
              <w:jc w:val="right"/>
            </w:pPr>
            <w:r>
              <w:rPr>
                <w:color w:val="000000"/>
                <w:sz w:val="24"/>
              </w:rPr>
              <w:t>5,000</w:t>
            </w:r>
          </w:p>
        </w:tc>
        <w:tc>
          <w:tcPr>
            <w:tcW w:w="1944" w:type="dxa"/>
            <w:vAlign w:val="center"/>
          </w:tcPr>
          <w:p w:rsidR="00DD74E4" w:rsidRDefault="00AF1406">
            <w:pPr>
              <w:jc w:val="right"/>
            </w:pPr>
            <w:r>
              <w:rPr>
                <w:color w:val="000000"/>
                <w:sz w:val="24"/>
              </w:rPr>
              <w:t>4,920,000.00</w:t>
            </w:r>
          </w:p>
        </w:tc>
        <w:tc>
          <w:tcPr>
            <w:tcW w:w="1705" w:type="dxa"/>
            <w:vAlign w:val="center"/>
          </w:tcPr>
          <w:p w:rsidR="00DD74E4" w:rsidRDefault="00AF1406">
            <w:pPr>
              <w:jc w:val="right"/>
            </w:pPr>
            <w:r>
              <w:rPr>
                <w:color w:val="000000"/>
                <w:sz w:val="24"/>
              </w:rPr>
              <w:t>0.65</w:t>
            </w:r>
          </w:p>
        </w:tc>
      </w:tr>
      <w:tr w:rsidR="00DD74E4">
        <w:tc>
          <w:tcPr>
            <w:tcW w:w="862" w:type="dxa"/>
            <w:vAlign w:val="center"/>
          </w:tcPr>
          <w:p w:rsidR="00DD74E4" w:rsidRDefault="00AF1406">
            <w:pPr>
              <w:jc w:val="center"/>
            </w:pPr>
            <w:r>
              <w:rPr>
                <w:color w:val="000000"/>
                <w:sz w:val="24"/>
              </w:rPr>
              <w:t>9</w:t>
            </w:r>
          </w:p>
        </w:tc>
        <w:tc>
          <w:tcPr>
            <w:tcW w:w="1346" w:type="dxa"/>
            <w:vAlign w:val="center"/>
          </w:tcPr>
          <w:p w:rsidR="00DD74E4" w:rsidRDefault="00AF1406">
            <w:pPr>
              <w:jc w:val="center"/>
            </w:pPr>
            <w:r>
              <w:rPr>
                <w:color w:val="000000"/>
                <w:sz w:val="24"/>
              </w:rPr>
              <w:t>600741</w:t>
            </w:r>
          </w:p>
        </w:tc>
        <w:tc>
          <w:tcPr>
            <w:tcW w:w="1795" w:type="dxa"/>
            <w:vAlign w:val="center"/>
          </w:tcPr>
          <w:p w:rsidR="00DD74E4" w:rsidRDefault="00AF1406">
            <w:pPr>
              <w:jc w:val="center"/>
            </w:pPr>
            <w:r>
              <w:rPr>
                <w:color w:val="000000"/>
                <w:sz w:val="24"/>
              </w:rPr>
              <w:t>华域汽车</w:t>
            </w:r>
          </w:p>
        </w:tc>
        <w:tc>
          <w:tcPr>
            <w:tcW w:w="1346" w:type="dxa"/>
            <w:vAlign w:val="center"/>
          </w:tcPr>
          <w:p w:rsidR="00DD74E4" w:rsidRDefault="00AF1406">
            <w:pPr>
              <w:jc w:val="right"/>
            </w:pPr>
            <w:r>
              <w:rPr>
                <w:color w:val="000000"/>
                <w:sz w:val="24"/>
              </w:rPr>
              <w:t>199,934</w:t>
            </w:r>
          </w:p>
        </w:tc>
        <w:tc>
          <w:tcPr>
            <w:tcW w:w="1944" w:type="dxa"/>
            <w:vAlign w:val="center"/>
          </w:tcPr>
          <w:p w:rsidR="00DD74E4" w:rsidRDefault="00AF1406">
            <w:pPr>
              <w:jc w:val="right"/>
            </w:pPr>
            <w:r>
              <w:rPr>
                <w:color w:val="000000"/>
                <w:sz w:val="24"/>
              </w:rPr>
              <w:t>4,318,574.40</w:t>
            </w:r>
          </w:p>
        </w:tc>
        <w:tc>
          <w:tcPr>
            <w:tcW w:w="1705" w:type="dxa"/>
            <w:vAlign w:val="center"/>
          </w:tcPr>
          <w:p w:rsidR="00DD74E4" w:rsidRDefault="00AF1406">
            <w:pPr>
              <w:jc w:val="right"/>
            </w:pPr>
            <w:r>
              <w:rPr>
                <w:color w:val="000000"/>
                <w:sz w:val="24"/>
              </w:rPr>
              <w:t>0.57</w:t>
            </w:r>
          </w:p>
        </w:tc>
      </w:tr>
      <w:tr w:rsidR="00DD74E4">
        <w:tc>
          <w:tcPr>
            <w:tcW w:w="862" w:type="dxa"/>
            <w:vAlign w:val="center"/>
          </w:tcPr>
          <w:p w:rsidR="00DD74E4" w:rsidRDefault="00AF1406">
            <w:pPr>
              <w:jc w:val="center"/>
            </w:pPr>
            <w:r>
              <w:rPr>
                <w:color w:val="000000"/>
                <w:sz w:val="24"/>
              </w:rPr>
              <w:t>10</w:t>
            </w:r>
          </w:p>
        </w:tc>
        <w:tc>
          <w:tcPr>
            <w:tcW w:w="1346" w:type="dxa"/>
            <w:vAlign w:val="center"/>
          </w:tcPr>
          <w:p w:rsidR="00DD74E4" w:rsidRDefault="00AF1406">
            <w:pPr>
              <w:jc w:val="center"/>
            </w:pPr>
            <w:r>
              <w:rPr>
                <w:color w:val="000000"/>
                <w:sz w:val="24"/>
              </w:rPr>
              <w:t>600887</w:t>
            </w:r>
          </w:p>
        </w:tc>
        <w:tc>
          <w:tcPr>
            <w:tcW w:w="1795" w:type="dxa"/>
            <w:vAlign w:val="center"/>
          </w:tcPr>
          <w:p w:rsidR="00DD74E4" w:rsidRDefault="00AF1406">
            <w:pPr>
              <w:jc w:val="center"/>
            </w:pPr>
            <w:r>
              <w:rPr>
                <w:color w:val="000000"/>
                <w:sz w:val="24"/>
              </w:rPr>
              <w:t>伊利股份</w:t>
            </w:r>
          </w:p>
        </w:tc>
        <w:tc>
          <w:tcPr>
            <w:tcW w:w="1346" w:type="dxa"/>
            <w:vAlign w:val="center"/>
          </w:tcPr>
          <w:p w:rsidR="00DD74E4" w:rsidRDefault="00AF1406">
            <w:pPr>
              <w:jc w:val="right"/>
            </w:pPr>
            <w:r>
              <w:rPr>
                <w:color w:val="000000"/>
                <w:sz w:val="24"/>
              </w:rPr>
              <w:t>100,000</w:t>
            </w:r>
          </w:p>
        </w:tc>
        <w:tc>
          <w:tcPr>
            <w:tcW w:w="1944" w:type="dxa"/>
            <w:vAlign w:val="center"/>
          </w:tcPr>
          <w:p w:rsidR="00DD74E4" w:rsidRDefault="00AF1406">
            <w:pPr>
              <w:jc w:val="right"/>
            </w:pPr>
            <w:r>
              <w:rPr>
                <w:color w:val="000000"/>
                <w:sz w:val="24"/>
              </w:rPr>
              <w:t>3,341,000.00</w:t>
            </w:r>
          </w:p>
        </w:tc>
        <w:tc>
          <w:tcPr>
            <w:tcW w:w="1705" w:type="dxa"/>
            <w:vAlign w:val="center"/>
          </w:tcPr>
          <w:p w:rsidR="00DD74E4" w:rsidRDefault="00AF1406">
            <w:pPr>
              <w:jc w:val="right"/>
            </w:pPr>
            <w:r>
              <w:rPr>
                <w:color w:val="000000"/>
                <w:sz w:val="24"/>
              </w:rPr>
              <w:t>0.44</w:t>
            </w:r>
          </w:p>
        </w:tc>
      </w:tr>
      <w:tr w:rsidR="00DD74E4">
        <w:tc>
          <w:tcPr>
            <w:tcW w:w="862" w:type="dxa"/>
            <w:vAlign w:val="center"/>
          </w:tcPr>
          <w:p w:rsidR="00DD74E4" w:rsidRDefault="00AF1406">
            <w:pPr>
              <w:jc w:val="center"/>
            </w:pPr>
            <w:r>
              <w:rPr>
                <w:color w:val="000000"/>
                <w:sz w:val="24"/>
              </w:rPr>
              <w:t>11</w:t>
            </w:r>
          </w:p>
        </w:tc>
        <w:tc>
          <w:tcPr>
            <w:tcW w:w="1346" w:type="dxa"/>
            <w:vAlign w:val="center"/>
          </w:tcPr>
          <w:p w:rsidR="00DD74E4" w:rsidRDefault="00AF1406">
            <w:pPr>
              <w:jc w:val="center"/>
            </w:pPr>
            <w:r>
              <w:rPr>
                <w:color w:val="000000"/>
                <w:sz w:val="24"/>
              </w:rPr>
              <w:t>000538</w:t>
            </w:r>
          </w:p>
        </w:tc>
        <w:tc>
          <w:tcPr>
            <w:tcW w:w="1795" w:type="dxa"/>
            <w:vAlign w:val="center"/>
          </w:tcPr>
          <w:p w:rsidR="00DD74E4" w:rsidRDefault="00AF1406">
            <w:pPr>
              <w:jc w:val="center"/>
            </w:pPr>
            <w:r>
              <w:rPr>
                <w:color w:val="000000"/>
                <w:sz w:val="24"/>
              </w:rPr>
              <w:t>云南白药</w:t>
            </w:r>
          </w:p>
        </w:tc>
        <w:tc>
          <w:tcPr>
            <w:tcW w:w="1346" w:type="dxa"/>
            <w:vAlign w:val="center"/>
          </w:tcPr>
          <w:p w:rsidR="00DD74E4" w:rsidRDefault="00AF1406">
            <w:pPr>
              <w:jc w:val="right"/>
            </w:pPr>
            <w:r>
              <w:rPr>
                <w:color w:val="000000"/>
                <w:sz w:val="24"/>
              </w:rPr>
              <w:t>20,000</w:t>
            </w:r>
          </w:p>
        </w:tc>
        <w:tc>
          <w:tcPr>
            <w:tcW w:w="1944" w:type="dxa"/>
            <w:vAlign w:val="center"/>
          </w:tcPr>
          <w:p w:rsidR="00DD74E4" w:rsidRDefault="00AF1406">
            <w:pPr>
              <w:jc w:val="right"/>
            </w:pPr>
            <w:r>
              <w:rPr>
                <w:color w:val="000000"/>
                <w:sz w:val="24"/>
              </w:rPr>
              <w:t>1,668,400.00</w:t>
            </w:r>
          </w:p>
        </w:tc>
        <w:tc>
          <w:tcPr>
            <w:tcW w:w="1705" w:type="dxa"/>
            <w:vAlign w:val="center"/>
          </w:tcPr>
          <w:p w:rsidR="00DD74E4" w:rsidRDefault="00AF1406">
            <w:pPr>
              <w:jc w:val="right"/>
            </w:pPr>
            <w:r>
              <w:rPr>
                <w:color w:val="000000"/>
                <w:sz w:val="24"/>
              </w:rPr>
              <w:t>0.22</w:t>
            </w:r>
          </w:p>
        </w:tc>
      </w:tr>
      <w:tr w:rsidR="00DD74E4">
        <w:tc>
          <w:tcPr>
            <w:tcW w:w="862" w:type="dxa"/>
            <w:vAlign w:val="center"/>
          </w:tcPr>
          <w:p w:rsidR="00DD74E4" w:rsidRDefault="00AF1406">
            <w:pPr>
              <w:jc w:val="center"/>
            </w:pPr>
            <w:r>
              <w:rPr>
                <w:color w:val="000000"/>
                <w:sz w:val="24"/>
              </w:rPr>
              <w:t>12</w:t>
            </w:r>
          </w:p>
        </w:tc>
        <w:tc>
          <w:tcPr>
            <w:tcW w:w="1346" w:type="dxa"/>
            <w:vAlign w:val="center"/>
          </w:tcPr>
          <w:p w:rsidR="00DD74E4" w:rsidRDefault="00AF1406">
            <w:pPr>
              <w:jc w:val="center"/>
            </w:pPr>
            <w:r>
              <w:rPr>
                <w:color w:val="000000"/>
                <w:sz w:val="24"/>
              </w:rPr>
              <w:t>300347</w:t>
            </w:r>
          </w:p>
        </w:tc>
        <w:tc>
          <w:tcPr>
            <w:tcW w:w="1795" w:type="dxa"/>
            <w:vAlign w:val="center"/>
          </w:tcPr>
          <w:p w:rsidR="00DD74E4" w:rsidRDefault="00AF1406">
            <w:pPr>
              <w:jc w:val="center"/>
            </w:pPr>
            <w:r>
              <w:rPr>
                <w:color w:val="000000"/>
                <w:sz w:val="24"/>
              </w:rPr>
              <w:t>泰格医药</w:t>
            </w:r>
          </w:p>
        </w:tc>
        <w:tc>
          <w:tcPr>
            <w:tcW w:w="1346" w:type="dxa"/>
            <w:vAlign w:val="center"/>
          </w:tcPr>
          <w:p w:rsidR="00DD74E4" w:rsidRDefault="00AF1406">
            <w:pPr>
              <w:jc w:val="right"/>
            </w:pPr>
            <w:r>
              <w:rPr>
                <w:color w:val="000000"/>
                <w:sz w:val="24"/>
              </w:rPr>
              <w:t>20,000</w:t>
            </w:r>
          </w:p>
        </w:tc>
        <w:tc>
          <w:tcPr>
            <w:tcW w:w="1944" w:type="dxa"/>
            <w:vAlign w:val="center"/>
          </w:tcPr>
          <w:p w:rsidR="00DD74E4" w:rsidRDefault="00AF1406">
            <w:pPr>
              <w:jc w:val="right"/>
            </w:pPr>
            <w:r>
              <w:rPr>
                <w:color w:val="000000"/>
                <w:sz w:val="24"/>
              </w:rPr>
              <w:t>1,542,000.00</w:t>
            </w:r>
          </w:p>
        </w:tc>
        <w:tc>
          <w:tcPr>
            <w:tcW w:w="1705" w:type="dxa"/>
            <w:vAlign w:val="center"/>
          </w:tcPr>
          <w:p w:rsidR="00DD74E4" w:rsidRDefault="00AF1406">
            <w:pPr>
              <w:jc w:val="right"/>
            </w:pPr>
            <w:r>
              <w:rPr>
                <w:color w:val="000000"/>
                <w:sz w:val="24"/>
              </w:rPr>
              <w:t>0.20</w:t>
            </w:r>
          </w:p>
        </w:tc>
      </w:tr>
      <w:tr w:rsidR="00DD74E4">
        <w:tc>
          <w:tcPr>
            <w:tcW w:w="862" w:type="dxa"/>
            <w:vAlign w:val="center"/>
          </w:tcPr>
          <w:p w:rsidR="00DD74E4" w:rsidRDefault="00AF1406">
            <w:pPr>
              <w:jc w:val="center"/>
            </w:pPr>
            <w:r>
              <w:rPr>
                <w:color w:val="000000"/>
                <w:sz w:val="24"/>
              </w:rPr>
              <w:t>13</w:t>
            </w:r>
          </w:p>
        </w:tc>
        <w:tc>
          <w:tcPr>
            <w:tcW w:w="1346" w:type="dxa"/>
            <w:vAlign w:val="center"/>
          </w:tcPr>
          <w:p w:rsidR="00DD74E4" w:rsidRDefault="00AF1406">
            <w:pPr>
              <w:jc w:val="center"/>
            </w:pPr>
            <w:r>
              <w:rPr>
                <w:color w:val="000000"/>
                <w:sz w:val="24"/>
              </w:rPr>
              <w:t>300015</w:t>
            </w:r>
          </w:p>
        </w:tc>
        <w:tc>
          <w:tcPr>
            <w:tcW w:w="1795" w:type="dxa"/>
            <w:vAlign w:val="center"/>
          </w:tcPr>
          <w:p w:rsidR="00DD74E4" w:rsidRDefault="00AF1406">
            <w:pPr>
              <w:jc w:val="center"/>
            </w:pPr>
            <w:r>
              <w:rPr>
                <w:color w:val="000000"/>
                <w:sz w:val="24"/>
              </w:rPr>
              <w:t>爱尔眼科</w:t>
            </w:r>
          </w:p>
        </w:tc>
        <w:tc>
          <w:tcPr>
            <w:tcW w:w="1346" w:type="dxa"/>
            <w:vAlign w:val="center"/>
          </w:tcPr>
          <w:p w:rsidR="00DD74E4" w:rsidRDefault="00AF1406">
            <w:pPr>
              <w:jc w:val="right"/>
            </w:pPr>
            <w:r>
              <w:rPr>
                <w:color w:val="000000"/>
                <w:sz w:val="24"/>
              </w:rPr>
              <w:t>39,000</w:t>
            </w:r>
          </w:p>
        </w:tc>
        <w:tc>
          <w:tcPr>
            <w:tcW w:w="1944" w:type="dxa"/>
            <w:vAlign w:val="center"/>
          </w:tcPr>
          <w:p w:rsidR="00DD74E4" w:rsidRDefault="00AF1406">
            <w:pPr>
              <w:jc w:val="right"/>
            </w:pPr>
            <w:r>
              <w:rPr>
                <w:color w:val="000000"/>
                <w:sz w:val="24"/>
              </w:rPr>
              <w:t>1,207,830.00</w:t>
            </w:r>
          </w:p>
        </w:tc>
        <w:tc>
          <w:tcPr>
            <w:tcW w:w="1705" w:type="dxa"/>
            <w:vAlign w:val="center"/>
          </w:tcPr>
          <w:p w:rsidR="00DD74E4" w:rsidRDefault="00AF1406">
            <w:pPr>
              <w:jc w:val="right"/>
            </w:pPr>
            <w:r>
              <w:rPr>
                <w:color w:val="000000"/>
                <w:sz w:val="24"/>
              </w:rPr>
              <w:t>0.16</w:t>
            </w:r>
          </w:p>
        </w:tc>
      </w:tr>
      <w:tr w:rsidR="00DD74E4">
        <w:tc>
          <w:tcPr>
            <w:tcW w:w="862" w:type="dxa"/>
            <w:vAlign w:val="center"/>
          </w:tcPr>
          <w:p w:rsidR="00DD74E4" w:rsidRDefault="00AF1406">
            <w:pPr>
              <w:jc w:val="center"/>
            </w:pPr>
            <w:r>
              <w:rPr>
                <w:color w:val="000000"/>
                <w:sz w:val="24"/>
              </w:rPr>
              <w:t>14</w:t>
            </w:r>
          </w:p>
        </w:tc>
        <w:tc>
          <w:tcPr>
            <w:tcW w:w="1346" w:type="dxa"/>
            <w:vAlign w:val="center"/>
          </w:tcPr>
          <w:p w:rsidR="00DD74E4" w:rsidRDefault="00AF1406">
            <w:pPr>
              <w:jc w:val="center"/>
            </w:pPr>
            <w:r>
              <w:rPr>
                <w:color w:val="000000"/>
                <w:sz w:val="24"/>
              </w:rPr>
              <w:t>600436</w:t>
            </w:r>
          </w:p>
        </w:tc>
        <w:tc>
          <w:tcPr>
            <w:tcW w:w="1795" w:type="dxa"/>
            <w:vAlign w:val="center"/>
          </w:tcPr>
          <w:p w:rsidR="00DD74E4" w:rsidRDefault="00AF1406">
            <w:pPr>
              <w:jc w:val="center"/>
            </w:pPr>
            <w:r>
              <w:rPr>
                <w:color w:val="000000"/>
                <w:sz w:val="24"/>
              </w:rPr>
              <w:t>片仔癀</w:t>
            </w:r>
          </w:p>
        </w:tc>
        <w:tc>
          <w:tcPr>
            <w:tcW w:w="1346" w:type="dxa"/>
            <w:vAlign w:val="center"/>
          </w:tcPr>
          <w:p w:rsidR="00DD74E4" w:rsidRDefault="00AF1406">
            <w:pPr>
              <w:jc w:val="right"/>
            </w:pPr>
            <w:r>
              <w:rPr>
                <w:color w:val="000000"/>
                <w:sz w:val="24"/>
              </w:rPr>
              <w:t>10,000</w:t>
            </w:r>
          </w:p>
        </w:tc>
        <w:tc>
          <w:tcPr>
            <w:tcW w:w="1944" w:type="dxa"/>
            <w:vAlign w:val="center"/>
          </w:tcPr>
          <w:p w:rsidR="00DD74E4" w:rsidRDefault="00AF1406">
            <w:pPr>
              <w:jc w:val="right"/>
            </w:pPr>
            <w:r>
              <w:rPr>
                <w:color w:val="000000"/>
                <w:sz w:val="24"/>
              </w:rPr>
              <w:t>1,152,000.00</w:t>
            </w:r>
          </w:p>
        </w:tc>
        <w:tc>
          <w:tcPr>
            <w:tcW w:w="1705" w:type="dxa"/>
            <w:vAlign w:val="center"/>
          </w:tcPr>
          <w:p w:rsidR="00DD74E4" w:rsidRDefault="00AF1406">
            <w:pPr>
              <w:jc w:val="right"/>
            </w:pPr>
            <w:r>
              <w:rPr>
                <w:color w:val="000000"/>
                <w:sz w:val="24"/>
              </w:rPr>
              <w:t>0.15</w:t>
            </w:r>
          </w:p>
        </w:tc>
      </w:tr>
      <w:tr w:rsidR="00DD74E4">
        <w:tc>
          <w:tcPr>
            <w:tcW w:w="862" w:type="dxa"/>
            <w:vAlign w:val="center"/>
          </w:tcPr>
          <w:p w:rsidR="00DD74E4" w:rsidRDefault="00AF1406">
            <w:pPr>
              <w:jc w:val="center"/>
            </w:pPr>
            <w:r>
              <w:rPr>
                <w:color w:val="000000"/>
                <w:sz w:val="24"/>
              </w:rPr>
              <w:t>15</w:t>
            </w:r>
          </w:p>
        </w:tc>
        <w:tc>
          <w:tcPr>
            <w:tcW w:w="1346" w:type="dxa"/>
            <w:vAlign w:val="center"/>
          </w:tcPr>
          <w:p w:rsidR="00DD74E4" w:rsidRDefault="00AF1406">
            <w:pPr>
              <w:jc w:val="center"/>
            </w:pPr>
            <w:r>
              <w:rPr>
                <w:color w:val="000000"/>
                <w:sz w:val="24"/>
              </w:rPr>
              <w:t>600690</w:t>
            </w:r>
          </w:p>
        </w:tc>
        <w:tc>
          <w:tcPr>
            <w:tcW w:w="1795" w:type="dxa"/>
            <w:vAlign w:val="center"/>
          </w:tcPr>
          <w:p w:rsidR="00DD74E4" w:rsidRDefault="00AF1406">
            <w:pPr>
              <w:jc w:val="center"/>
            </w:pPr>
            <w:r>
              <w:rPr>
                <w:color w:val="000000"/>
                <w:sz w:val="24"/>
              </w:rPr>
              <w:t>海尔</w:t>
            </w:r>
            <w:r>
              <w:rPr>
                <w:rFonts w:hint="eastAsia"/>
                <w:color w:val="000000"/>
                <w:sz w:val="24"/>
              </w:rPr>
              <w:t>智家</w:t>
            </w:r>
          </w:p>
        </w:tc>
        <w:tc>
          <w:tcPr>
            <w:tcW w:w="1346" w:type="dxa"/>
            <w:vAlign w:val="center"/>
          </w:tcPr>
          <w:p w:rsidR="00DD74E4" w:rsidRDefault="00AF1406">
            <w:pPr>
              <w:jc w:val="right"/>
            </w:pPr>
            <w:r>
              <w:rPr>
                <w:color w:val="000000"/>
                <w:sz w:val="24"/>
              </w:rPr>
              <w:t>60,000</w:t>
            </w:r>
          </w:p>
        </w:tc>
        <w:tc>
          <w:tcPr>
            <w:tcW w:w="1944" w:type="dxa"/>
            <w:vAlign w:val="center"/>
          </w:tcPr>
          <w:p w:rsidR="00DD74E4" w:rsidRDefault="00AF1406">
            <w:pPr>
              <w:jc w:val="right"/>
            </w:pPr>
            <w:r>
              <w:rPr>
                <w:color w:val="000000"/>
                <w:sz w:val="24"/>
              </w:rPr>
              <w:t>1,037,400.00</w:t>
            </w:r>
          </w:p>
        </w:tc>
        <w:tc>
          <w:tcPr>
            <w:tcW w:w="1705" w:type="dxa"/>
            <w:vAlign w:val="center"/>
          </w:tcPr>
          <w:p w:rsidR="00DD74E4" w:rsidRDefault="00AF1406">
            <w:pPr>
              <w:jc w:val="right"/>
            </w:pPr>
            <w:r>
              <w:rPr>
                <w:color w:val="000000"/>
                <w:sz w:val="24"/>
              </w:rPr>
              <w:t>0.14</w:t>
            </w:r>
          </w:p>
        </w:tc>
      </w:tr>
      <w:tr w:rsidR="00DD74E4">
        <w:tc>
          <w:tcPr>
            <w:tcW w:w="862" w:type="dxa"/>
            <w:vAlign w:val="center"/>
          </w:tcPr>
          <w:p w:rsidR="00DD74E4" w:rsidRDefault="00AF1406">
            <w:pPr>
              <w:jc w:val="center"/>
            </w:pPr>
            <w:r>
              <w:rPr>
                <w:color w:val="000000"/>
                <w:sz w:val="24"/>
              </w:rPr>
              <w:t>16</w:t>
            </w:r>
          </w:p>
        </w:tc>
        <w:tc>
          <w:tcPr>
            <w:tcW w:w="1346" w:type="dxa"/>
            <w:vAlign w:val="center"/>
          </w:tcPr>
          <w:p w:rsidR="00DD74E4" w:rsidRDefault="00AF1406">
            <w:pPr>
              <w:jc w:val="center"/>
            </w:pPr>
            <w:r>
              <w:rPr>
                <w:color w:val="000000"/>
                <w:sz w:val="24"/>
              </w:rPr>
              <w:t>000028</w:t>
            </w:r>
          </w:p>
        </w:tc>
        <w:tc>
          <w:tcPr>
            <w:tcW w:w="1795" w:type="dxa"/>
            <w:vAlign w:val="center"/>
          </w:tcPr>
          <w:p w:rsidR="00DD74E4" w:rsidRDefault="00AF1406">
            <w:pPr>
              <w:jc w:val="center"/>
            </w:pPr>
            <w:r>
              <w:rPr>
                <w:color w:val="000000"/>
                <w:sz w:val="24"/>
              </w:rPr>
              <w:t>国药一致</w:t>
            </w:r>
          </w:p>
        </w:tc>
        <w:tc>
          <w:tcPr>
            <w:tcW w:w="1346" w:type="dxa"/>
            <w:vAlign w:val="center"/>
          </w:tcPr>
          <w:p w:rsidR="00DD74E4" w:rsidRDefault="00AF1406">
            <w:pPr>
              <w:jc w:val="right"/>
            </w:pPr>
            <w:r>
              <w:rPr>
                <w:color w:val="000000"/>
                <w:sz w:val="24"/>
              </w:rPr>
              <w:t>20,000</w:t>
            </w:r>
          </w:p>
        </w:tc>
        <w:tc>
          <w:tcPr>
            <w:tcW w:w="1944" w:type="dxa"/>
            <w:vAlign w:val="center"/>
          </w:tcPr>
          <w:p w:rsidR="00DD74E4" w:rsidRDefault="00AF1406">
            <w:pPr>
              <w:jc w:val="right"/>
            </w:pPr>
            <w:r>
              <w:rPr>
                <w:color w:val="000000"/>
                <w:sz w:val="24"/>
              </w:rPr>
              <w:t>836,600.00</w:t>
            </w:r>
          </w:p>
        </w:tc>
        <w:tc>
          <w:tcPr>
            <w:tcW w:w="1705" w:type="dxa"/>
            <w:vAlign w:val="center"/>
          </w:tcPr>
          <w:p w:rsidR="00DD74E4" w:rsidRDefault="00AF1406">
            <w:pPr>
              <w:jc w:val="right"/>
            </w:pPr>
            <w:r>
              <w:rPr>
                <w:color w:val="000000"/>
                <w:sz w:val="24"/>
              </w:rPr>
              <w:t>0.11</w:t>
            </w:r>
          </w:p>
        </w:tc>
      </w:tr>
      <w:tr w:rsidR="00DD74E4">
        <w:tc>
          <w:tcPr>
            <w:tcW w:w="862" w:type="dxa"/>
            <w:vAlign w:val="center"/>
          </w:tcPr>
          <w:p w:rsidR="00DD74E4" w:rsidRDefault="00AF1406">
            <w:pPr>
              <w:jc w:val="center"/>
            </w:pPr>
            <w:r>
              <w:rPr>
                <w:color w:val="000000"/>
                <w:sz w:val="24"/>
              </w:rPr>
              <w:t>17</w:t>
            </w:r>
          </w:p>
        </w:tc>
        <w:tc>
          <w:tcPr>
            <w:tcW w:w="1346" w:type="dxa"/>
            <w:vAlign w:val="center"/>
          </w:tcPr>
          <w:p w:rsidR="00DD74E4" w:rsidRDefault="00AF1406">
            <w:pPr>
              <w:jc w:val="center"/>
            </w:pPr>
            <w:r>
              <w:rPr>
                <w:color w:val="000000"/>
                <w:sz w:val="24"/>
              </w:rPr>
              <w:t>600038</w:t>
            </w:r>
          </w:p>
        </w:tc>
        <w:tc>
          <w:tcPr>
            <w:tcW w:w="1795" w:type="dxa"/>
            <w:vAlign w:val="center"/>
          </w:tcPr>
          <w:p w:rsidR="00DD74E4" w:rsidRDefault="00AF1406">
            <w:pPr>
              <w:jc w:val="center"/>
            </w:pPr>
            <w:r>
              <w:rPr>
                <w:color w:val="000000"/>
                <w:sz w:val="24"/>
              </w:rPr>
              <w:t>中直股份</w:t>
            </w:r>
          </w:p>
        </w:tc>
        <w:tc>
          <w:tcPr>
            <w:tcW w:w="1346" w:type="dxa"/>
            <w:vAlign w:val="center"/>
          </w:tcPr>
          <w:p w:rsidR="00DD74E4" w:rsidRDefault="00AF1406">
            <w:pPr>
              <w:jc w:val="right"/>
            </w:pPr>
            <w:r>
              <w:rPr>
                <w:color w:val="000000"/>
                <w:sz w:val="24"/>
              </w:rPr>
              <w:t>20,000</w:t>
            </w:r>
          </w:p>
        </w:tc>
        <w:tc>
          <w:tcPr>
            <w:tcW w:w="1944" w:type="dxa"/>
            <w:vAlign w:val="center"/>
          </w:tcPr>
          <w:p w:rsidR="00DD74E4" w:rsidRDefault="00AF1406">
            <w:pPr>
              <w:jc w:val="right"/>
            </w:pPr>
            <w:r>
              <w:rPr>
                <w:color w:val="000000"/>
                <w:sz w:val="24"/>
              </w:rPr>
              <w:t>820,400.00</w:t>
            </w:r>
          </w:p>
        </w:tc>
        <w:tc>
          <w:tcPr>
            <w:tcW w:w="1705" w:type="dxa"/>
            <w:vAlign w:val="center"/>
          </w:tcPr>
          <w:p w:rsidR="00DD74E4" w:rsidRDefault="00AF1406">
            <w:pPr>
              <w:jc w:val="right"/>
            </w:pPr>
            <w:r>
              <w:rPr>
                <w:color w:val="000000"/>
                <w:sz w:val="24"/>
              </w:rPr>
              <w:t>0.11</w:t>
            </w:r>
          </w:p>
        </w:tc>
      </w:tr>
      <w:tr w:rsidR="00DD74E4">
        <w:tc>
          <w:tcPr>
            <w:tcW w:w="862" w:type="dxa"/>
            <w:vAlign w:val="center"/>
          </w:tcPr>
          <w:p w:rsidR="00DD74E4" w:rsidRDefault="00AF1406">
            <w:pPr>
              <w:jc w:val="center"/>
            </w:pPr>
            <w:r>
              <w:rPr>
                <w:color w:val="000000"/>
                <w:sz w:val="24"/>
              </w:rPr>
              <w:t>18</w:t>
            </w:r>
          </w:p>
        </w:tc>
        <w:tc>
          <w:tcPr>
            <w:tcW w:w="1346" w:type="dxa"/>
            <w:vAlign w:val="center"/>
          </w:tcPr>
          <w:p w:rsidR="00DD74E4" w:rsidRDefault="00AF1406">
            <w:pPr>
              <w:jc w:val="center"/>
            </w:pPr>
            <w:r>
              <w:rPr>
                <w:color w:val="000000"/>
                <w:sz w:val="24"/>
              </w:rPr>
              <w:t>300498</w:t>
            </w:r>
          </w:p>
        </w:tc>
        <w:tc>
          <w:tcPr>
            <w:tcW w:w="1795" w:type="dxa"/>
            <w:vAlign w:val="center"/>
          </w:tcPr>
          <w:p w:rsidR="00DD74E4" w:rsidRDefault="00AF1406">
            <w:pPr>
              <w:jc w:val="center"/>
            </w:pPr>
            <w:r>
              <w:rPr>
                <w:color w:val="000000"/>
                <w:sz w:val="24"/>
              </w:rPr>
              <w:t>温氏股份</w:t>
            </w:r>
          </w:p>
        </w:tc>
        <w:tc>
          <w:tcPr>
            <w:tcW w:w="1346" w:type="dxa"/>
            <w:vAlign w:val="center"/>
          </w:tcPr>
          <w:p w:rsidR="00DD74E4" w:rsidRDefault="00AF1406">
            <w:pPr>
              <w:jc w:val="right"/>
            </w:pPr>
            <w:r>
              <w:rPr>
                <w:color w:val="000000"/>
                <w:sz w:val="24"/>
              </w:rPr>
              <w:t>20,000</w:t>
            </w:r>
          </w:p>
        </w:tc>
        <w:tc>
          <w:tcPr>
            <w:tcW w:w="1944" w:type="dxa"/>
            <w:vAlign w:val="center"/>
          </w:tcPr>
          <w:p w:rsidR="00DD74E4" w:rsidRDefault="00AF1406">
            <w:pPr>
              <w:jc w:val="right"/>
            </w:pPr>
            <w:r>
              <w:rPr>
                <w:color w:val="000000"/>
                <w:sz w:val="24"/>
              </w:rPr>
              <w:t>717,200.00</w:t>
            </w:r>
          </w:p>
        </w:tc>
        <w:tc>
          <w:tcPr>
            <w:tcW w:w="1705" w:type="dxa"/>
            <w:vAlign w:val="center"/>
          </w:tcPr>
          <w:p w:rsidR="00DD74E4" w:rsidRDefault="00AF1406">
            <w:pPr>
              <w:jc w:val="right"/>
            </w:pPr>
            <w:r>
              <w:rPr>
                <w:color w:val="000000"/>
                <w:sz w:val="24"/>
              </w:rPr>
              <w:t>0.09</w:t>
            </w:r>
          </w:p>
        </w:tc>
      </w:tr>
      <w:tr w:rsidR="00DD74E4">
        <w:tc>
          <w:tcPr>
            <w:tcW w:w="862" w:type="dxa"/>
            <w:vAlign w:val="center"/>
          </w:tcPr>
          <w:p w:rsidR="00DD74E4" w:rsidRDefault="00AF1406">
            <w:pPr>
              <w:jc w:val="center"/>
            </w:pPr>
            <w:r>
              <w:rPr>
                <w:color w:val="000000"/>
                <w:sz w:val="24"/>
              </w:rPr>
              <w:t>19</w:t>
            </w:r>
          </w:p>
        </w:tc>
        <w:tc>
          <w:tcPr>
            <w:tcW w:w="1346" w:type="dxa"/>
            <w:vAlign w:val="center"/>
          </w:tcPr>
          <w:p w:rsidR="00DD74E4" w:rsidRDefault="00AF1406">
            <w:pPr>
              <w:jc w:val="center"/>
            </w:pPr>
            <w:r>
              <w:rPr>
                <w:color w:val="000000"/>
                <w:sz w:val="24"/>
              </w:rPr>
              <w:t>600760</w:t>
            </w:r>
          </w:p>
        </w:tc>
        <w:tc>
          <w:tcPr>
            <w:tcW w:w="1795" w:type="dxa"/>
            <w:vAlign w:val="center"/>
          </w:tcPr>
          <w:p w:rsidR="00DD74E4" w:rsidRDefault="00AF1406">
            <w:pPr>
              <w:jc w:val="center"/>
            </w:pPr>
            <w:r>
              <w:rPr>
                <w:color w:val="000000"/>
                <w:sz w:val="24"/>
              </w:rPr>
              <w:t>中航沈飞</w:t>
            </w:r>
          </w:p>
        </w:tc>
        <w:tc>
          <w:tcPr>
            <w:tcW w:w="1346" w:type="dxa"/>
            <w:vAlign w:val="center"/>
          </w:tcPr>
          <w:p w:rsidR="00DD74E4" w:rsidRDefault="00AF1406">
            <w:pPr>
              <w:jc w:val="right"/>
            </w:pPr>
            <w:r>
              <w:rPr>
                <w:color w:val="000000"/>
                <w:sz w:val="24"/>
              </w:rPr>
              <w:t>20,000</w:t>
            </w:r>
          </w:p>
        </w:tc>
        <w:tc>
          <w:tcPr>
            <w:tcW w:w="1944" w:type="dxa"/>
            <w:vAlign w:val="center"/>
          </w:tcPr>
          <w:p w:rsidR="00DD74E4" w:rsidRDefault="00AF1406">
            <w:pPr>
              <w:jc w:val="right"/>
            </w:pPr>
            <w:r>
              <w:rPr>
                <w:color w:val="000000"/>
                <w:sz w:val="24"/>
              </w:rPr>
              <w:t>580,600.00</w:t>
            </w:r>
          </w:p>
        </w:tc>
        <w:tc>
          <w:tcPr>
            <w:tcW w:w="1705" w:type="dxa"/>
            <w:vAlign w:val="center"/>
          </w:tcPr>
          <w:p w:rsidR="00DD74E4" w:rsidRDefault="00AF1406">
            <w:pPr>
              <w:jc w:val="right"/>
            </w:pPr>
            <w:r>
              <w:rPr>
                <w:color w:val="000000"/>
                <w:sz w:val="24"/>
              </w:rPr>
              <w:t>0.08</w:t>
            </w:r>
          </w:p>
        </w:tc>
      </w:tr>
      <w:tr w:rsidR="00DD74E4">
        <w:tc>
          <w:tcPr>
            <w:tcW w:w="862" w:type="dxa"/>
            <w:vAlign w:val="center"/>
          </w:tcPr>
          <w:p w:rsidR="00DD74E4" w:rsidRDefault="00AF1406">
            <w:pPr>
              <w:jc w:val="center"/>
            </w:pPr>
            <w:r>
              <w:rPr>
                <w:color w:val="000000"/>
                <w:sz w:val="24"/>
              </w:rPr>
              <w:t>20</w:t>
            </w:r>
          </w:p>
        </w:tc>
        <w:tc>
          <w:tcPr>
            <w:tcW w:w="1346" w:type="dxa"/>
            <w:vAlign w:val="center"/>
          </w:tcPr>
          <w:p w:rsidR="00DD74E4" w:rsidRDefault="00AF1406">
            <w:pPr>
              <w:jc w:val="center"/>
            </w:pPr>
            <w:r>
              <w:rPr>
                <w:color w:val="000000"/>
                <w:sz w:val="24"/>
              </w:rPr>
              <w:t>600968</w:t>
            </w:r>
          </w:p>
        </w:tc>
        <w:tc>
          <w:tcPr>
            <w:tcW w:w="1795" w:type="dxa"/>
            <w:vAlign w:val="center"/>
          </w:tcPr>
          <w:p w:rsidR="00DD74E4" w:rsidRDefault="00AF1406">
            <w:pPr>
              <w:jc w:val="center"/>
            </w:pPr>
            <w:r>
              <w:rPr>
                <w:color w:val="000000"/>
                <w:sz w:val="24"/>
              </w:rPr>
              <w:t>海油发展</w:t>
            </w:r>
          </w:p>
        </w:tc>
        <w:tc>
          <w:tcPr>
            <w:tcW w:w="1346" w:type="dxa"/>
            <w:vAlign w:val="center"/>
          </w:tcPr>
          <w:p w:rsidR="00DD74E4" w:rsidRDefault="00AF1406">
            <w:pPr>
              <w:jc w:val="right"/>
            </w:pPr>
            <w:r>
              <w:rPr>
                <w:color w:val="000000"/>
                <w:sz w:val="24"/>
              </w:rPr>
              <w:t>102,375</w:t>
            </w:r>
          </w:p>
        </w:tc>
        <w:tc>
          <w:tcPr>
            <w:tcW w:w="1944" w:type="dxa"/>
            <w:vAlign w:val="center"/>
          </w:tcPr>
          <w:p w:rsidR="00DD74E4" w:rsidRDefault="00AF1406">
            <w:pPr>
              <w:jc w:val="right"/>
            </w:pPr>
            <w:r>
              <w:rPr>
                <w:color w:val="000000"/>
                <w:sz w:val="24"/>
              </w:rPr>
              <w:t>363,431.25</w:t>
            </w:r>
          </w:p>
        </w:tc>
        <w:tc>
          <w:tcPr>
            <w:tcW w:w="1705" w:type="dxa"/>
            <w:vAlign w:val="center"/>
          </w:tcPr>
          <w:p w:rsidR="00DD74E4" w:rsidRDefault="00AF1406">
            <w:pPr>
              <w:jc w:val="right"/>
            </w:pPr>
            <w:r>
              <w:rPr>
                <w:color w:val="000000"/>
                <w:sz w:val="24"/>
              </w:rPr>
              <w:t>0.05</w:t>
            </w:r>
          </w:p>
        </w:tc>
      </w:tr>
      <w:tr w:rsidR="00DD74E4">
        <w:tc>
          <w:tcPr>
            <w:tcW w:w="862" w:type="dxa"/>
            <w:vAlign w:val="center"/>
          </w:tcPr>
          <w:p w:rsidR="00DD74E4" w:rsidRDefault="00AF1406">
            <w:pPr>
              <w:jc w:val="center"/>
            </w:pPr>
            <w:r>
              <w:rPr>
                <w:color w:val="000000"/>
                <w:sz w:val="24"/>
              </w:rPr>
              <w:t>21</w:t>
            </w:r>
          </w:p>
        </w:tc>
        <w:tc>
          <w:tcPr>
            <w:tcW w:w="1346" w:type="dxa"/>
            <w:vAlign w:val="center"/>
          </w:tcPr>
          <w:p w:rsidR="00DD74E4" w:rsidRDefault="00AF1406">
            <w:pPr>
              <w:jc w:val="center"/>
            </w:pPr>
            <w:r>
              <w:rPr>
                <w:color w:val="000000"/>
                <w:sz w:val="24"/>
              </w:rPr>
              <w:t>300782</w:t>
            </w:r>
          </w:p>
        </w:tc>
        <w:tc>
          <w:tcPr>
            <w:tcW w:w="1795" w:type="dxa"/>
            <w:vAlign w:val="center"/>
          </w:tcPr>
          <w:p w:rsidR="00DD74E4" w:rsidRDefault="00AF1406">
            <w:pPr>
              <w:jc w:val="center"/>
            </w:pPr>
            <w:r>
              <w:rPr>
                <w:color w:val="000000"/>
                <w:sz w:val="24"/>
              </w:rPr>
              <w:t>卓胜微</w:t>
            </w:r>
          </w:p>
        </w:tc>
        <w:tc>
          <w:tcPr>
            <w:tcW w:w="1346" w:type="dxa"/>
            <w:vAlign w:val="center"/>
          </w:tcPr>
          <w:p w:rsidR="00DD74E4" w:rsidRDefault="00AF1406">
            <w:pPr>
              <w:jc w:val="right"/>
            </w:pPr>
            <w:r>
              <w:rPr>
                <w:color w:val="000000"/>
                <w:sz w:val="24"/>
              </w:rPr>
              <w:t>743</w:t>
            </w:r>
          </w:p>
        </w:tc>
        <w:tc>
          <w:tcPr>
            <w:tcW w:w="1944" w:type="dxa"/>
            <w:vAlign w:val="center"/>
          </w:tcPr>
          <w:p w:rsidR="00DD74E4" w:rsidRDefault="00AF1406">
            <w:pPr>
              <w:jc w:val="right"/>
            </w:pPr>
            <w:r>
              <w:rPr>
                <w:color w:val="000000"/>
                <w:sz w:val="24"/>
              </w:rPr>
              <w:t>80,927.56</w:t>
            </w:r>
          </w:p>
        </w:tc>
        <w:tc>
          <w:tcPr>
            <w:tcW w:w="1705" w:type="dxa"/>
            <w:vAlign w:val="center"/>
          </w:tcPr>
          <w:p w:rsidR="00DD74E4" w:rsidRDefault="00AF1406">
            <w:pPr>
              <w:jc w:val="right"/>
            </w:pPr>
            <w:r>
              <w:rPr>
                <w:color w:val="000000"/>
                <w:sz w:val="24"/>
              </w:rPr>
              <w:t>0.01</w:t>
            </w:r>
          </w:p>
        </w:tc>
      </w:tr>
      <w:tr w:rsidR="00DD74E4">
        <w:tc>
          <w:tcPr>
            <w:tcW w:w="862" w:type="dxa"/>
            <w:vAlign w:val="center"/>
          </w:tcPr>
          <w:p w:rsidR="00DD74E4" w:rsidRDefault="00AF1406">
            <w:pPr>
              <w:jc w:val="center"/>
            </w:pPr>
            <w:r>
              <w:rPr>
                <w:color w:val="000000"/>
                <w:sz w:val="24"/>
              </w:rPr>
              <w:t>22</w:t>
            </w:r>
          </w:p>
        </w:tc>
        <w:tc>
          <w:tcPr>
            <w:tcW w:w="1346" w:type="dxa"/>
            <w:vAlign w:val="center"/>
          </w:tcPr>
          <w:p w:rsidR="00DD74E4" w:rsidRDefault="00AF1406">
            <w:pPr>
              <w:jc w:val="center"/>
            </w:pPr>
            <w:r>
              <w:rPr>
                <w:color w:val="000000"/>
                <w:sz w:val="24"/>
              </w:rPr>
              <w:t>603863</w:t>
            </w:r>
          </w:p>
        </w:tc>
        <w:tc>
          <w:tcPr>
            <w:tcW w:w="1795" w:type="dxa"/>
            <w:vAlign w:val="center"/>
          </w:tcPr>
          <w:p w:rsidR="00DD74E4" w:rsidRDefault="00AF1406">
            <w:pPr>
              <w:jc w:val="center"/>
            </w:pPr>
            <w:r>
              <w:rPr>
                <w:color w:val="000000"/>
                <w:sz w:val="24"/>
              </w:rPr>
              <w:t>松炀资源</w:t>
            </w:r>
          </w:p>
        </w:tc>
        <w:tc>
          <w:tcPr>
            <w:tcW w:w="1346" w:type="dxa"/>
            <w:vAlign w:val="center"/>
          </w:tcPr>
          <w:p w:rsidR="00DD74E4" w:rsidRDefault="00AF1406">
            <w:pPr>
              <w:jc w:val="right"/>
            </w:pPr>
            <w:r>
              <w:rPr>
                <w:color w:val="000000"/>
                <w:sz w:val="24"/>
              </w:rPr>
              <w:t>1,612</w:t>
            </w:r>
          </w:p>
        </w:tc>
        <w:tc>
          <w:tcPr>
            <w:tcW w:w="1944" w:type="dxa"/>
            <w:vAlign w:val="center"/>
          </w:tcPr>
          <w:p w:rsidR="00DD74E4" w:rsidRDefault="00AF1406">
            <w:pPr>
              <w:jc w:val="right"/>
            </w:pPr>
            <w:r>
              <w:rPr>
                <w:color w:val="000000"/>
                <w:sz w:val="24"/>
              </w:rPr>
              <w:t>37,204.96</w:t>
            </w:r>
          </w:p>
        </w:tc>
        <w:tc>
          <w:tcPr>
            <w:tcW w:w="1705" w:type="dxa"/>
            <w:vAlign w:val="center"/>
          </w:tcPr>
          <w:p w:rsidR="00DD74E4" w:rsidRDefault="00AF1406">
            <w:pPr>
              <w:jc w:val="right"/>
            </w:pPr>
            <w:r>
              <w:rPr>
                <w:color w:val="000000"/>
                <w:sz w:val="24"/>
              </w:rPr>
              <w:t>0.00</w:t>
            </w:r>
          </w:p>
        </w:tc>
      </w:tr>
      <w:tr w:rsidR="00DD74E4">
        <w:tc>
          <w:tcPr>
            <w:tcW w:w="862" w:type="dxa"/>
            <w:vAlign w:val="center"/>
          </w:tcPr>
          <w:p w:rsidR="00DD74E4" w:rsidRDefault="00AF1406">
            <w:pPr>
              <w:jc w:val="center"/>
            </w:pPr>
            <w:r>
              <w:rPr>
                <w:color w:val="000000"/>
                <w:sz w:val="24"/>
              </w:rPr>
              <w:t>23</w:t>
            </w:r>
          </w:p>
        </w:tc>
        <w:tc>
          <w:tcPr>
            <w:tcW w:w="1346" w:type="dxa"/>
            <w:vAlign w:val="center"/>
          </w:tcPr>
          <w:p w:rsidR="00DD74E4" w:rsidRDefault="00AF1406">
            <w:pPr>
              <w:jc w:val="center"/>
            </w:pPr>
            <w:r>
              <w:rPr>
                <w:color w:val="000000"/>
                <w:sz w:val="24"/>
              </w:rPr>
              <w:t>601236</w:t>
            </w:r>
          </w:p>
        </w:tc>
        <w:tc>
          <w:tcPr>
            <w:tcW w:w="1795" w:type="dxa"/>
            <w:vAlign w:val="center"/>
          </w:tcPr>
          <w:p w:rsidR="00DD74E4" w:rsidRDefault="00AF1406">
            <w:pPr>
              <w:jc w:val="center"/>
            </w:pPr>
            <w:r>
              <w:rPr>
                <w:color w:val="000000"/>
                <w:sz w:val="24"/>
              </w:rPr>
              <w:t>红塔证券</w:t>
            </w:r>
          </w:p>
        </w:tc>
        <w:tc>
          <w:tcPr>
            <w:tcW w:w="1346" w:type="dxa"/>
            <w:vAlign w:val="center"/>
          </w:tcPr>
          <w:p w:rsidR="00DD74E4" w:rsidRDefault="00AF1406">
            <w:pPr>
              <w:jc w:val="right"/>
            </w:pPr>
            <w:r>
              <w:rPr>
                <w:color w:val="000000"/>
                <w:sz w:val="24"/>
              </w:rPr>
              <w:t>9,789</w:t>
            </w:r>
          </w:p>
        </w:tc>
        <w:tc>
          <w:tcPr>
            <w:tcW w:w="1944" w:type="dxa"/>
            <w:vAlign w:val="center"/>
          </w:tcPr>
          <w:p w:rsidR="00DD74E4" w:rsidRDefault="00AF1406">
            <w:pPr>
              <w:jc w:val="right"/>
            </w:pPr>
            <w:r>
              <w:rPr>
                <w:color w:val="000000"/>
                <w:sz w:val="24"/>
              </w:rPr>
              <w:t>33,869.94</w:t>
            </w:r>
          </w:p>
        </w:tc>
        <w:tc>
          <w:tcPr>
            <w:tcW w:w="1705" w:type="dxa"/>
            <w:vAlign w:val="center"/>
          </w:tcPr>
          <w:p w:rsidR="00DD74E4" w:rsidRDefault="00AF1406">
            <w:pPr>
              <w:jc w:val="right"/>
            </w:pPr>
            <w:r>
              <w:rPr>
                <w:color w:val="000000"/>
                <w:sz w:val="24"/>
              </w:rPr>
              <w:t>0.00</w:t>
            </w:r>
          </w:p>
        </w:tc>
      </w:tr>
      <w:tr w:rsidR="00DD74E4">
        <w:tc>
          <w:tcPr>
            <w:tcW w:w="862" w:type="dxa"/>
            <w:vAlign w:val="center"/>
          </w:tcPr>
          <w:p w:rsidR="00DD74E4" w:rsidRDefault="00AF1406">
            <w:pPr>
              <w:jc w:val="center"/>
            </w:pPr>
            <w:r>
              <w:rPr>
                <w:color w:val="000000"/>
                <w:sz w:val="24"/>
              </w:rPr>
              <w:t>24</w:t>
            </w:r>
          </w:p>
        </w:tc>
        <w:tc>
          <w:tcPr>
            <w:tcW w:w="1346" w:type="dxa"/>
            <w:vAlign w:val="center"/>
          </w:tcPr>
          <w:p w:rsidR="00DD74E4" w:rsidRDefault="00AF1406">
            <w:pPr>
              <w:jc w:val="center"/>
            </w:pPr>
            <w:r>
              <w:rPr>
                <w:color w:val="000000"/>
                <w:sz w:val="24"/>
              </w:rPr>
              <w:t>300594</w:t>
            </w:r>
          </w:p>
        </w:tc>
        <w:tc>
          <w:tcPr>
            <w:tcW w:w="1795" w:type="dxa"/>
            <w:vAlign w:val="center"/>
          </w:tcPr>
          <w:p w:rsidR="00DD74E4" w:rsidRDefault="00AF1406">
            <w:pPr>
              <w:jc w:val="center"/>
            </w:pPr>
            <w:r>
              <w:rPr>
                <w:color w:val="000000"/>
                <w:sz w:val="24"/>
              </w:rPr>
              <w:t>朗进科技</w:t>
            </w:r>
          </w:p>
        </w:tc>
        <w:tc>
          <w:tcPr>
            <w:tcW w:w="1346" w:type="dxa"/>
            <w:vAlign w:val="center"/>
          </w:tcPr>
          <w:p w:rsidR="00DD74E4" w:rsidRDefault="00AF1406">
            <w:pPr>
              <w:jc w:val="right"/>
            </w:pPr>
            <w:r>
              <w:rPr>
                <w:color w:val="000000"/>
                <w:sz w:val="24"/>
              </w:rPr>
              <w:t>721</w:t>
            </w:r>
          </w:p>
        </w:tc>
        <w:tc>
          <w:tcPr>
            <w:tcW w:w="1944" w:type="dxa"/>
            <w:vAlign w:val="center"/>
          </w:tcPr>
          <w:p w:rsidR="00DD74E4" w:rsidRDefault="00AF1406">
            <w:pPr>
              <w:jc w:val="right"/>
            </w:pPr>
            <w:r>
              <w:rPr>
                <w:color w:val="000000"/>
                <w:sz w:val="24"/>
              </w:rPr>
              <w:t>31,803.31</w:t>
            </w:r>
          </w:p>
        </w:tc>
        <w:tc>
          <w:tcPr>
            <w:tcW w:w="1705" w:type="dxa"/>
            <w:vAlign w:val="center"/>
          </w:tcPr>
          <w:p w:rsidR="00DD74E4" w:rsidRDefault="00AF1406">
            <w:pPr>
              <w:jc w:val="right"/>
            </w:pPr>
            <w:r>
              <w:rPr>
                <w:color w:val="000000"/>
                <w:sz w:val="24"/>
              </w:rPr>
              <w:t>0.00</w:t>
            </w:r>
          </w:p>
        </w:tc>
      </w:tr>
      <w:tr w:rsidR="00DD74E4">
        <w:tc>
          <w:tcPr>
            <w:tcW w:w="862" w:type="dxa"/>
            <w:vAlign w:val="center"/>
          </w:tcPr>
          <w:p w:rsidR="00DD74E4" w:rsidRDefault="00AF1406">
            <w:pPr>
              <w:jc w:val="center"/>
            </w:pPr>
            <w:r>
              <w:rPr>
                <w:color w:val="000000"/>
                <w:sz w:val="24"/>
              </w:rPr>
              <w:t>25</w:t>
            </w:r>
          </w:p>
        </w:tc>
        <w:tc>
          <w:tcPr>
            <w:tcW w:w="1346" w:type="dxa"/>
            <w:vAlign w:val="center"/>
          </w:tcPr>
          <w:p w:rsidR="00DD74E4" w:rsidRDefault="00AF1406">
            <w:pPr>
              <w:jc w:val="center"/>
            </w:pPr>
            <w:r>
              <w:rPr>
                <w:color w:val="000000"/>
                <w:sz w:val="24"/>
              </w:rPr>
              <w:t>603867</w:t>
            </w:r>
          </w:p>
        </w:tc>
        <w:tc>
          <w:tcPr>
            <w:tcW w:w="1795" w:type="dxa"/>
            <w:vAlign w:val="center"/>
          </w:tcPr>
          <w:p w:rsidR="00DD74E4" w:rsidRDefault="00AF1406">
            <w:pPr>
              <w:jc w:val="center"/>
            </w:pPr>
            <w:r>
              <w:rPr>
                <w:color w:val="000000"/>
                <w:sz w:val="24"/>
              </w:rPr>
              <w:t>新化股份</w:t>
            </w:r>
          </w:p>
        </w:tc>
        <w:tc>
          <w:tcPr>
            <w:tcW w:w="1346" w:type="dxa"/>
            <w:vAlign w:val="center"/>
          </w:tcPr>
          <w:p w:rsidR="00DD74E4" w:rsidRDefault="00AF1406">
            <w:pPr>
              <w:jc w:val="right"/>
            </w:pPr>
            <w:r>
              <w:rPr>
                <w:color w:val="000000"/>
                <w:sz w:val="24"/>
              </w:rPr>
              <w:t>1,045</w:t>
            </w:r>
          </w:p>
        </w:tc>
        <w:tc>
          <w:tcPr>
            <w:tcW w:w="1944" w:type="dxa"/>
            <w:vAlign w:val="center"/>
          </w:tcPr>
          <w:p w:rsidR="00DD74E4" w:rsidRDefault="00AF1406">
            <w:pPr>
              <w:jc w:val="right"/>
            </w:pPr>
            <w:r>
              <w:rPr>
                <w:color w:val="000000"/>
                <w:sz w:val="24"/>
              </w:rPr>
              <w:t>26,971.45</w:t>
            </w:r>
          </w:p>
        </w:tc>
        <w:tc>
          <w:tcPr>
            <w:tcW w:w="1705" w:type="dxa"/>
            <w:vAlign w:val="center"/>
          </w:tcPr>
          <w:p w:rsidR="00DD74E4" w:rsidRDefault="00AF1406">
            <w:pPr>
              <w:jc w:val="right"/>
            </w:pPr>
            <w:r>
              <w:rPr>
                <w:color w:val="000000"/>
                <w:sz w:val="24"/>
              </w:rPr>
              <w:t>0.00</w:t>
            </w:r>
          </w:p>
        </w:tc>
      </w:tr>
      <w:tr w:rsidR="00DD74E4">
        <w:tc>
          <w:tcPr>
            <w:tcW w:w="862" w:type="dxa"/>
            <w:vAlign w:val="center"/>
          </w:tcPr>
          <w:p w:rsidR="00DD74E4" w:rsidRDefault="00AF1406">
            <w:pPr>
              <w:jc w:val="center"/>
            </w:pPr>
            <w:r>
              <w:rPr>
                <w:color w:val="000000"/>
                <w:sz w:val="24"/>
              </w:rPr>
              <w:t>26</w:t>
            </w:r>
          </w:p>
        </w:tc>
        <w:tc>
          <w:tcPr>
            <w:tcW w:w="1346" w:type="dxa"/>
            <w:vAlign w:val="center"/>
          </w:tcPr>
          <w:p w:rsidR="00DD74E4" w:rsidRDefault="00AF1406">
            <w:pPr>
              <w:jc w:val="center"/>
            </w:pPr>
            <w:r>
              <w:rPr>
                <w:color w:val="000000"/>
                <w:sz w:val="24"/>
              </w:rPr>
              <w:t>300788</w:t>
            </w:r>
          </w:p>
        </w:tc>
        <w:tc>
          <w:tcPr>
            <w:tcW w:w="1795" w:type="dxa"/>
            <w:vAlign w:val="center"/>
          </w:tcPr>
          <w:p w:rsidR="00DD74E4" w:rsidRDefault="00AF1406">
            <w:pPr>
              <w:jc w:val="center"/>
            </w:pPr>
            <w:r>
              <w:rPr>
                <w:color w:val="000000"/>
                <w:sz w:val="24"/>
              </w:rPr>
              <w:t>中信出版</w:t>
            </w:r>
          </w:p>
        </w:tc>
        <w:tc>
          <w:tcPr>
            <w:tcW w:w="1346" w:type="dxa"/>
            <w:vAlign w:val="center"/>
          </w:tcPr>
          <w:p w:rsidR="00DD74E4" w:rsidRDefault="00AF1406">
            <w:pPr>
              <w:jc w:val="right"/>
            </w:pPr>
            <w:r>
              <w:rPr>
                <w:color w:val="000000"/>
                <w:sz w:val="24"/>
              </w:rPr>
              <w:t>1,556</w:t>
            </w:r>
          </w:p>
        </w:tc>
        <w:tc>
          <w:tcPr>
            <w:tcW w:w="1944" w:type="dxa"/>
            <w:vAlign w:val="center"/>
          </w:tcPr>
          <w:p w:rsidR="00DD74E4" w:rsidRDefault="00AF1406">
            <w:pPr>
              <w:jc w:val="right"/>
            </w:pPr>
            <w:r>
              <w:rPr>
                <w:color w:val="000000"/>
                <w:sz w:val="24"/>
              </w:rPr>
              <w:t>23,106.60</w:t>
            </w:r>
          </w:p>
        </w:tc>
        <w:tc>
          <w:tcPr>
            <w:tcW w:w="1705" w:type="dxa"/>
            <w:vAlign w:val="center"/>
          </w:tcPr>
          <w:p w:rsidR="00DD74E4" w:rsidRDefault="00AF1406">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17810659"/>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70"/>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DD74E4">
        <w:tc>
          <w:tcPr>
            <w:tcW w:w="869" w:type="dxa"/>
            <w:vAlign w:val="center"/>
          </w:tcPr>
          <w:p w:rsidR="00DD74E4" w:rsidRDefault="00AF1406">
            <w:pPr>
              <w:jc w:val="center"/>
            </w:pPr>
            <w:r>
              <w:rPr>
                <w:sz w:val="24"/>
              </w:rPr>
              <w:t>1</w:t>
            </w:r>
          </w:p>
        </w:tc>
        <w:tc>
          <w:tcPr>
            <w:tcW w:w="1650" w:type="dxa"/>
            <w:vAlign w:val="center"/>
          </w:tcPr>
          <w:p w:rsidR="00DD74E4" w:rsidRDefault="00AF1406">
            <w:pPr>
              <w:jc w:val="center"/>
            </w:pPr>
            <w:r>
              <w:rPr>
                <w:sz w:val="24"/>
              </w:rPr>
              <w:t>601288</w:t>
            </w:r>
          </w:p>
        </w:tc>
        <w:tc>
          <w:tcPr>
            <w:tcW w:w="1980" w:type="dxa"/>
            <w:vAlign w:val="center"/>
          </w:tcPr>
          <w:p w:rsidR="00DD74E4" w:rsidRDefault="00AF1406">
            <w:pPr>
              <w:jc w:val="center"/>
            </w:pPr>
            <w:r>
              <w:rPr>
                <w:sz w:val="24"/>
              </w:rPr>
              <w:t>农业银行</w:t>
            </w:r>
          </w:p>
        </w:tc>
        <w:tc>
          <w:tcPr>
            <w:tcW w:w="2879" w:type="dxa"/>
            <w:vAlign w:val="center"/>
          </w:tcPr>
          <w:p w:rsidR="00DD74E4" w:rsidRDefault="00AF1406">
            <w:pPr>
              <w:jc w:val="right"/>
            </w:pPr>
            <w:r>
              <w:rPr>
                <w:sz w:val="24"/>
              </w:rPr>
              <w:t>51,552,461.00</w:t>
            </w:r>
          </w:p>
        </w:tc>
        <w:tc>
          <w:tcPr>
            <w:tcW w:w="1620" w:type="dxa"/>
            <w:vAlign w:val="center"/>
          </w:tcPr>
          <w:p w:rsidR="00DD74E4" w:rsidRDefault="00AF1406">
            <w:pPr>
              <w:jc w:val="right"/>
            </w:pPr>
            <w:r>
              <w:rPr>
                <w:sz w:val="24"/>
              </w:rPr>
              <w:t>6.95</w:t>
            </w:r>
          </w:p>
        </w:tc>
      </w:tr>
      <w:tr w:rsidR="00DD74E4">
        <w:tc>
          <w:tcPr>
            <w:tcW w:w="869" w:type="dxa"/>
            <w:vAlign w:val="center"/>
          </w:tcPr>
          <w:p w:rsidR="00DD74E4" w:rsidRDefault="00AF1406">
            <w:pPr>
              <w:jc w:val="center"/>
            </w:pPr>
            <w:r>
              <w:rPr>
                <w:sz w:val="24"/>
              </w:rPr>
              <w:t>2</w:t>
            </w:r>
          </w:p>
        </w:tc>
        <w:tc>
          <w:tcPr>
            <w:tcW w:w="1650" w:type="dxa"/>
            <w:vAlign w:val="center"/>
          </w:tcPr>
          <w:p w:rsidR="00DD74E4" w:rsidRDefault="00AF1406">
            <w:pPr>
              <w:jc w:val="center"/>
            </w:pPr>
            <w:r>
              <w:rPr>
                <w:sz w:val="24"/>
              </w:rPr>
              <w:t>600048</w:t>
            </w:r>
          </w:p>
        </w:tc>
        <w:tc>
          <w:tcPr>
            <w:tcW w:w="1980" w:type="dxa"/>
            <w:vAlign w:val="center"/>
          </w:tcPr>
          <w:p w:rsidR="00DD74E4" w:rsidRDefault="00AF1406">
            <w:pPr>
              <w:jc w:val="center"/>
            </w:pPr>
            <w:r>
              <w:rPr>
                <w:sz w:val="24"/>
              </w:rPr>
              <w:t>保利地产</w:t>
            </w:r>
          </w:p>
        </w:tc>
        <w:tc>
          <w:tcPr>
            <w:tcW w:w="2879" w:type="dxa"/>
            <w:vAlign w:val="center"/>
          </w:tcPr>
          <w:p w:rsidR="00DD74E4" w:rsidRDefault="00AF1406">
            <w:pPr>
              <w:jc w:val="right"/>
            </w:pPr>
            <w:r>
              <w:rPr>
                <w:sz w:val="24"/>
              </w:rPr>
              <w:t>28,131,468.00</w:t>
            </w:r>
          </w:p>
        </w:tc>
        <w:tc>
          <w:tcPr>
            <w:tcW w:w="1620" w:type="dxa"/>
            <w:vAlign w:val="center"/>
          </w:tcPr>
          <w:p w:rsidR="00DD74E4" w:rsidRDefault="00AF1406">
            <w:pPr>
              <w:jc w:val="right"/>
            </w:pPr>
            <w:r>
              <w:rPr>
                <w:sz w:val="24"/>
              </w:rPr>
              <w:t>3.79</w:t>
            </w:r>
          </w:p>
        </w:tc>
      </w:tr>
      <w:tr w:rsidR="00DD74E4">
        <w:tc>
          <w:tcPr>
            <w:tcW w:w="869" w:type="dxa"/>
            <w:vAlign w:val="center"/>
          </w:tcPr>
          <w:p w:rsidR="00DD74E4" w:rsidRDefault="00AF1406">
            <w:pPr>
              <w:jc w:val="center"/>
            </w:pPr>
            <w:r>
              <w:rPr>
                <w:sz w:val="24"/>
              </w:rPr>
              <w:t>3</w:t>
            </w:r>
          </w:p>
        </w:tc>
        <w:tc>
          <w:tcPr>
            <w:tcW w:w="1650" w:type="dxa"/>
            <w:vAlign w:val="center"/>
          </w:tcPr>
          <w:p w:rsidR="00DD74E4" w:rsidRDefault="00AF1406">
            <w:pPr>
              <w:jc w:val="center"/>
            </w:pPr>
            <w:r>
              <w:rPr>
                <w:sz w:val="24"/>
              </w:rPr>
              <w:t>600104</w:t>
            </w:r>
          </w:p>
        </w:tc>
        <w:tc>
          <w:tcPr>
            <w:tcW w:w="1980" w:type="dxa"/>
            <w:vAlign w:val="center"/>
          </w:tcPr>
          <w:p w:rsidR="00DD74E4" w:rsidRDefault="00AF1406">
            <w:pPr>
              <w:jc w:val="center"/>
            </w:pPr>
            <w:r>
              <w:rPr>
                <w:sz w:val="24"/>
              </w:rPr>
              <w:t>上汽集团</w:t>
            </w:r>
          </w:p>
        </w:tc>
        <w:tc>
          <w:tcPr>
            <w:tcW w:w="2879" w:type="dxa"/>
            <w:vAlign w:val="center"/>
          </w:tcPr>
          <w:p w:rsidR="00DD74E4" w:rsidRDefault="00AF1406">
            <w:pPr>
              <w:jc w:val="right"/>
            </w:pPr>
            <w:r>
              <w:rPr>
                <w:sz w:val="24"/>
              </w:rPr>
              <w:t>14,914,899.85</w:t>
            </w:r>
          </w:p>
        </w:tc>
        <w:tc>
          <w:tcPr>
            <w:tcW w:w="1620" w:type="dxa"/>
            <w:vAlign w:val="center"/>
          </w:tcPr>
          <w:p w:rsidR="00DD74E4" w:rsidRDefault="00AF1406">
            <w:pPr>
              <w:jc w:val="right"/>
            </w:pPr>
            <w:r>
              <w:rPr>
                <w:sz w:val="24"/>
              </w:rPr>
              <w:t>2.01</w:t>
            </w:r>
          </w:p>
        </w:tc>
      </w:tr>
      <w:tr w:rsidR="00DD74E4">
        <w:tc>
          <w:tcPr>
            <w:tcW w:w="869" w:type="dxa"/>
            <w:vAlign w:val="center"/>
          </w:tcPr>
          <w:p w:rsidR="00DD74E4" w:rsidRDefault="00AF1406">
            <w:pPr>
              <w:jc w:val="center"/>
            </w:pPr>
            <w:r>
              <w:rPr>
                <w:sz w:val="24"/>
              </w:rPr>
              <w:t>4</w:t>
            </w:r>
          </w:p>
        </w:tc>
        <w:tc>
          <w:tcPr>
            <w:tcW w:w="1650" w:type="dxa"/>
            <w:vAlign w:val="center"/>
          </w:tcPr>
          <w:p w:rsidR="00DD74E4" w:rsidRDefault="00AF1406">
            <w:pPr>
              <w:jc w:val="center"/>
            </w:pPr>
            <w:r>
              <w:rPr>
                <w:sz w:val="24"/>
              </w:rPr>
              <w:t>601336</w:t>
            </w:r>
          </w:p>
        </w:tc>
        <w:tc>
          <w:tcPr>
            <w:tcW w:w="1980" w:type="dxa"/>
            <w:vAlign w:val="center"/>
          </w:tcPr>
          <w:p w:rsidR="00DD74E4" w:rsidRDefault="00AF1406">
            <w:pPr>
              <w:jc w:val="center"/>
            </w:pPr>
            <w:r>
              <w:rPr>
                <w:sz w:val="24"/>
              </w:rPr>
              <w:t>新华保险</w:t>
            </w:r>
          </w:p>
        </w:tc>
        <w:tc>
          <w:tcPr>
            <w:tcW w:w="2879" w:type="dxa"/>
            <w:vAlign w:val="center"/>
          </w:tcPr>
          <w:p w:rsidR="00DD74E4" w:rsidRDefault="00AF1406">
            <w:pPr>
              <w:jc w:val="right"/>
            </w:pPr>
            <w:r>
              <w:rPr>
                <w:sz w:val="24"/>
              </w:rPr>
              <w:t>8,990,632.00</w:t>
            </w:r>
          </w:p>
        </w:tc>
        <w:tc>
          <w:tcPr>
            <w:tcW w:w="1620" w:type="dxa"/>
            <w:vAlign w:val="center"/>
          </w:tcPr>
          <w:p w:rsidR="00DD74E4" w:rsidRDefault="00AF1406">
            <w:pPr>
              <w:jc w:val="right"/>
            </w:pPr>
            <w:r>
              <w:rPr>
                <w:sz w:val="24"/>
              </w:rPr>
              <w:t>1.21</w:t>
            </w:r>
          </w:p>
        </w:tc>
      </w:tr>
      <w:tr w:rsidR="00DD74E4">
        <w:tc>
          <w:tcPr>
            <w:tcW w:w="869" w:type="dxa"/>
            <w:vAlign w:val="center"/>
          </w:tcPr>
          <w:p w:rsidR="00DD74E4" w:rsidRDefault="00AF1406">
            <w:pPr>
              <w:jc w:val="center"/>
            </w:pPr>
            <w:r>
              <w:rPr>
                <w:sz w:val="24"/>
              </w:rPr>
              <w:t>5</w:t>
            </w:r>
          </w:p>
        </w:tc>
        <w:tc>
          <w:tcPr>
            <w:tcW w:w="1650" w:type="dxa"/>
            <w:vAlign w:val="center"/>
          </w:tcPr>
          <w:p w:rsidR="00DD74E4" w:rsidRDefault="00AF1406">
            <w:pPr>
              <w:jc w:val="center"/>
            </w:pPr>
            <w:r>
              <w:rPr>
                <w:sz w:val="24"/>
              </w:rPr>
              <w:t>000001</w:t>
            </w:r>
          </w:p>
        </w:tc>
        <w:tc>
          <w:tcPr>
            <w:tcW w:w="1980" w:type="dxa"/>
            <w:vAlign w:val="center"/>
          </w:tcPr>
          <w:p w:rsidR="00DD74E4" w:rsidRDefault="00AF1406">
            <w:pPr>
              <w:jc w:val="center"/>
            </w:pPr>
            <w:r>
              <w:rPr>
                <w:sz w:val="24"/>
              </w:rPr>
              <w:t>平安银行</w:t>
            </w:r>
          </w:p>
        </w:tc>
        <w:tc>
          <w:tcPr>
            <w:tcW w:w="2879" w:type="dxa"/>
            <w:vAlign w:val="center"/>
          </w:tcPr>
          <w:p w:rsidR="00DD74E4" w:rsidRDefault="00AF1406">
            <w:pPr>
              <w:jc w:val="right"/>
            </w:pPr>
            <w:r>
              <w:rPr>
                <w:sz w:val="24"/>
              </w:rPr>
              <w:t>8,761,585.40</w:t>
            </w:r>
          </w:p>
        </w:tc>
        <w:tc>
          <w:tcPr>
            <w:tcW w:w="1620" w:type="dxa"/>
            <w:vAlign w:val="center"/>
          </w:tcPr>
          <w:p w:rsidR="00DD74E4" w:rsidRDefault="00AF1406">
            <w:pPr>
              <w:jc w:val="right"/>
            </w:pPr>
            <w:r>
              <w:rPr>
                <w:sz w:val="24"/>
              </w:rPr>
              <w:t>1.18</w:t>
            </w:r>
          </w:p>
        </w:tc>
      </w:tr>
      <w:tr w:rsidR="00DD74E4">
        <w:tc>
          <w:tcPr>
            <w:tcW w:w="869" w:type="dxa"/>
            <w:vAlign w:val="center"/>
          </w:tcPr>
          <w:p w:rsidR="00DD74E4" w:rsidRDefault="00AF1406">
            <w:pPr>
              <w:jc w:val="center"/>
            </w:pPr>
            <w:r>
              <w:rPr>
                <w:sz w:val="24"/>
              </w:rPr>
              <w:t>6</w:t>
            </w:r>
          </w:p>
        </w:tc>
        <w:tc>
          <w:tcPr>
            <w:tcW w:w="1650" w:type="dxa"/>
            <w:vAlign w:val="center"/>
          </w:tcPr>
          <w:p w:rsidR="00DD74E4" w:rsidRDefault="00AF1406">
            <w:pPr>
              <w:jc w:val="center"/>
            </w:pPr>
            <w:r>
              <w:rPr>
                <w:sz w:val="24"/>
              </w:rPr>
              <w:t>002271</w:t>
            </w:r>
          </w:p>
        </w:tc>
        <w:tc>
          <w:tcPr>
            <w:tcW w:w="1980" w:type="dxa"/>
            <w:vAlign w:val="center"/>
          </w:tcPr>
          <w:p w:rsidR="00DD74E4" w:rsidRDefault="00AF1406">
            <w:pPr>
              <w:jc w:val="center"/>
            </w:pPr>
            <w:r>
              <w:rPr>
                <w:sz w:val="24"/>
              </w:rPr>
              <w:t>东方雨虹</w:t>
            </w:r>
          </w:p>
        </w:tc>
        <w:tc>
          <w:tcPr>
            <w:tcW w:w="2879" w:type="dxa"/>
            <w:vAlign w:val="center"/>
          </w:tcPr>
          <w:p w:rsidR="00DD74E4" w:rsidRDefault="00AF1406">
            <w:pPr>
              <w:jc w:val="right"/>
            </w:pPr>
            <w:r>
              <w:rPr>
                <w:sz w:val="24"/>
              </w:rPr>
              <w:t>8,244,178.86</w:t>
            </w:r>
          </w:p>
        </w:tc>
        <w:tc>
          <w:tcPr>
            <w:tcW w:w="1620" w:type="dxa"/>
            <w:vAlign w:val="center"/>
          </w:tcPr>
          <w:p w:rsidR="00DD74E4" w:rsidRDefault="00AF1406">
            <w:pPr>
              <w:jc w:val="right"/>
            </w:pPr>
            <w:r>
              <w:rPr>
                <w:sz w:val="24"/>
              </w:rPr>
              <w:t>1.11</w:t>
            </w:r>
          </w:p>
        </w:tc>
      </w:tr>
      <w:tr w:rsidR="00DD74E4">
        <w:tc>
          <w:tcPr>
            <w:tcW w:w="869" w:type="dxa"/>
            <w:vAlign w:val="center"/>
          </w:tcPr>
          <w:p w:rsidR="00DD74E4" w:rsidRDefault="00AF1406">
            <w:pPr>
              <w:jc w:val="center"/>
            </w:pPr>
            <w:r>
              <w:rPr>
                <w:sz w:val="24"/>
              </w:rPr>
              <w:t>7</w:t>
            </w:r>
          </w:p>
        </w:tc>
        <w:tc>
          <w:tcPr>
            <w:tcW w:w="1650" w:type="dxa"/>
            <w:vAlign w:val="center"/>
          </w:tcPr>
          <w:p w:rsidR="00DD74E4" w:rsidRDefault="00AF1406">
            <w:pPr>
              <w:jc w:val="center"/>
            </w:pPr>
            <w:r>
              <w:rPr>
                <w:sz w:val="24"/>
              </w:rPr>
              <w:t>601601</w:t>
            </w:r>
          </w:p>
        </w:tc>
        <w:tc>
          <w:tcPr>
            <w:tcW w:w="1980" w:type="dxa"/>
            <w:vAlign w:val="center"/>
          </w:tcPr>
          <w:p w:rsidR="00DD74E4" w:rsidRDefault="00AF1406">
            <w:pPr>
              <w:jc w:val="center"/>
            </w:pPr>
            <w:r>
              <w:rPr>
                <w:sz w:val="24"/>
              </w:rPr>
              <w:t>中国太保</w:t>
            </w:r>
          </w:p>
        </w:tc>
        <w:tc>
          <w:tcPr>
            <w:tcW w:w="2879" w:type="dxa"/>
            <w:vAlign w:val="center"/>
          </w:tcPr>
          <w:p w:rsidR="00DD74E4" w:rsidRDefault="00AF1406">
            <w:pPr>
              <w:jc w:val="right"/>
            </w:pPr>
            <w:r>
              <w:rPr>
                <w:sz w:val="24"/>
              </w:rPr>
              <w:t>6,972,120.70</w:t>
            </w:r>
          </w:p>
        </w:tc>
        <w:tc>
          <w:tcPr>
            <w:tcW w:w="1620" w:type="dxa"/>
            <w:vAlign w:val="center"/>
          </w:tcPr>
          <w:p w:rsidR="00DD74E4" w:rsidRDefault="00AF1406">
            <w:pPr>
              <w:jc w:val="right"/>
            </w:pPr>
            <w:r>
              <w:rPr>
                <w:sz w:val="24"/>
              </w:rPr>
              <w:t>0.94</w:t>
            </w:r>
          </w:p>
        </w:tc>
      </w:tr>
      <w:tr w:rsidR="00DD74E4">
        <w:tc>
          <w:tcPr>
            <w:tcW w:w="869" w:type="dxa"/>
            <w:vAlign w:val="center"/>
          </w:tcPr>
          <w:p w:rsidR="00DD74E4" w:rsidRDefault="00AF1406">
            <w:pPr>
              <w:jc w:val="center"/>
            </w:pPr>
            <w:r>
              <w:rPr>
                <w:sz w:val="24"/>
              </w:rPr>
              <w:t>8</w:t>
            </w:r>
          </w:p>
        </w:tc>
        <w:tc>
          <w:tcPr>
            <w:tcW w:w="1650" w:type="dxa"/>
            <w:vAlign w:val="center"/>
          </w:tcPr>
          <w:p w:rsidR="00DD74E4" w:rsidRDefault="00AF1406">
            <w:pPr>
              <w:jc w:val="center"/>
            </w:pPr>
            <w:r>
              <w:rPr>
                <w:sz w:val="24"/>
              </w:rPr>
              <w:t>000538</w:t>
            </w:r>
          </w:p>
        </w:tc>
        <w:tc>
          <w:tcPr>
            <w:tcW w:w="1980" w:type="dxa"/>
            <w:vAlign w:val="center"/>
          </w:tcPr>
          <w:p w:rsidR="00DD74E4" w:rsidRDefault="00AF1406">
            <w:pPr>
              <w:jc w:val="center"/>
            </w:pPr>
            <w:r>
              <w:rPr>
                <w:sz w:val="24"/>
              </w:rPr>
              <w:t>云南白药</w:t>
            </w:r>
          </w:p>
        </w:tc>
        <w:tc>
          <w:tcPr>
            <w:tcW w:w="2879" w:type="dxa"/>
            <w:vAlign w:val="center"/>
          </w:tcPr>
          <w:p w:rsidR="00DD74E4" w:rsidRDefault="00AF1406">
            <w:pPr>
              <w:jc w:val="right"/>
            </w:pPr>
            <w:r>
              <w:rPr>
                <w:sz w:val="24"/>
              </w:rPr>
              <w:t>6,493,347.14</w:t>
            </w:r>
          </w:p>
        </w:tc>
        <w:tc>
          <w:tcPr>
            <w:tcW w:w="1620" w:type="dxa"/>
            <w:vAlign w:val="center"/>
          </w:tcPr>
          <w:p w:rsidR="00DD74E4" w:rsidRDefault="00AF1406">
            <w:pPr>
              <w:jc w:val="right"/>
            </w:pPr>
            <w:r>
              <w:rPr>
                <w:sz w:val="24"/>
              </w:rPr>
              <w:t>0.88</w:t>
            </w:r>
          </w:p>
        </w:tc>
      </w:tr>
      <w:tr w:rsidR="00DD74E4">
        <w:tc>
          <w:tcPr>
            <w:tcW w:w="869" w:type="dxa"/>
            <w:vAlign w:val="center"/>
          </w:tcPr>
          <w:p w:rsidR="00DD74E4" w:rsidRDefault="00AF1406">
            <w:pPr>
              <w:jc w:val="center"/>
            </w:pPr>
            <w:r>
              <w:rPr>
                <w:sz w:val="24"/>
              </w:rPr>
              <w:t>9</w:t>
            </w:r>
          </w:p>
        </w:tc>
        <w:tc>
          <w:tcPr>
            <w:tcW w:w="1650" w:type="dxa"/>
            <w:vAlign w:val="center"/>
          </w:tcPr>
          <w:p w:rsidR="00DD74E4" w:rsidRDefault="00AF1406">
            <w:pPr>
              <w:jc w:val="center"/>
            </w:pPr>
            <w:r>
              <w:rPr>
                <w:sz w:val="24"/>
              </w:rPr>
              <w:t>601398</w:t>
            </w:r>
          </w:p>
        </w:tc>
        <w:tc>
          <w:tcPr>
            <w:tcW w:w="1980" w:type="dxa"/>
            <w:vAlign w:val="center"/>
          </w:tcPr>
          <w:p w:rsidR="00DD74E4" w:rsidRDefault="00AF1406">
            <w:pPr>
              <w:jc w:val="center"/>
            </w:pPr>
            <w:r>
              <w:rPr>
                <w:sz w:val="24"/>
              </w:rPr>
              <w:t>工商银行</w:t>
            </w:r>
          </w:p>
        </w:tc>
        <w:tc>
          <w:tcPr>
            <w:tcW w:w="2879" w:type="dxa"/>
            <w:vAlign w:val="center"/>
          </w:tcPr>
          <w:p w:rsidR="00DD74E4" w:rsidRDefault="00AF1406">
            <w:pPr>
              <w:jc w:val="right"/>
            </w:pPr>
            <w:r>
              <w:rPr>
                <w:sz w:val="24"/>
              </w:rPr>
              <w:t>5,600,000.00</w:t>
            </w:r>
          </w:p>
        </w:tc>
        <w:tc>
          <w:tcPr>
            <w:tcW w:w="1620" w:type="dxa"/>
            <w:vAlign w:val="center"/>
          </w:tcPr>
          <w:p w:rsidR="00DD74E4" w:rsidRDefault="00AF1406">
            <w:pPr>
              <w:jc w:val="right"/>
            </w:pPr>
            <w:r>
              <w:rPr>
                <w:sz w:val="24"/>
              </w:rPr>
              <w:t>0.75</w:t>
            </w:r>
          </w:p>
        </w:tc>
      </w:tr>
      <w:tr w:rsidR="00DD74E4">
        <w:tc>
          <w:tcPr>
            <w:tcW w:w="869" w:type="dxa"/>
            <w:vAlign w:val="center"/>
          </w:tcPr>
          <w:p w:rsidR="00DD74E4" w:rsidRDefault="00AF1406">
            <w:pPr>
              <w:jc w:val="center"/>
            </w:pPr>
            <w:r>
              <w:rPr>
                <w:sz w:val="24"/>
              </w:rPr>
              <w:t>10</w:t>
            </w:r>
          </w:p>
        </w:tc>
        <w:tc>
          <w:tcPr>
            <w:tcW w:w="1650" w:type="dxa"/>
            <w:vAlign w:val="center"/>
          </w:tcPr>
          <w:p w:rsidR="00DD74E4" w:rsidRDefault="00AF1406">
            <w:pPr>
              <w:jc w:val="center"/>
            </w:pPr>
            <w:r>
              <w:rPr>
                <w:sz w:val="24"/>
              </w:rPr>
              <w:t>600009</w:t>
            </w:r>
          </w:p>
        </w:tc>
        <w:tc>
          <w:tcPr>
            <w:tcW w:w="1980" w:type="dxa"/>
            <w:vAlign w:val="center"/>
          </w:tcPr>
          <w:p w:rsidR="00DD74E4" w:rsidRDefault="00AF1406">
            <w:pPr>
              <w:jc w:val="center"/>
            </w:pPr>
            <w:r>
              <w:rPr>
                <w:sz w:val="24"/>
              </w:rPr>
              <w:t>上海机场</w:t>
            </w:r>
          </w:p>
        </w:tc>
        <w:tc>
          <w:tcPr>
            <w:tcW w:w="2879" w:type="dxa"/>
            <w:vAlign w:val="center"/>
          </w:tcPr>
          <w:p w:rsidR="00DD74E4" w:rsidRDefault="00AF1406">
            <w:pPr>
              <w:jc w:val="right"/>
            </w:pPr>
            <w:r>
              <w:rPr>
                <w:sz w:val="24"/>
              </w:rPr>
              <w:t>5,156,448.82</w:t>
            </w:r>
          </w:p>
        </w:tc>
        <w:tc>
          <w:tcPr>
            <w:tcW w:w="1620" w:type="dxa"/>
            <w:vAlign w:val="center"/>
          </w:tcPr>
          <w:p w:rsidR="00DD74E4" w:rsidRDefault="00AF1406">
            <w:pPr>
              <w:jc w:val="right"/>
            </w:pPr>
            <w:r>
              <w:rPr>
                <w:sz w:val="24"/>
              </w:rPr>
              <w:t>0.69</w:t>
            </w:r>
          </w:p>
        </w:tc>
      </w:tr>
      <w:tr w:rsidR="00DD74E4">
        <w:tc>
          <w:tcPr>
            <w:tcW w:w="869" w:type="dxa"/>
            <w:vAlign w:val="center"/>
          </w:tcPr>
          <w:p w:rsidR="00DD74E4" w:rsidRDefault="00AF1406">
            <w:pPr>
              <w:jc w:val="center"/>
            </w:pPr>
            <w:r>
              <w:rPr>
                <w:sz w:val="24"/>
              </w:rPr>
              <w:t>11</w:t>
            </w:r>
          </w:p>
        </w:tc>
        <w:tc>
          <w:tcPr>
            <w:tcW w:w="1650" w:type="dxa"/>
            <w:vAlign w:val="center"/>
          </w:tcPr>
          <w:p w:rsidR="00DD74E4" w:rsidRDefault="00AF1406">
            <w:pPr>
              <w:jc w:val="center"/>
            </w:pPr>
            <w:r>
              <w:rPr>
                <w:sz w:val="24"/>
              </w:rPr>
              <w:t>600741</w:t>
            </w:r>
          </w:p>
        </w:tc>
        <w:tc>
          <w:tcPr>
            <w:tcW w:w="1980" w:type="dxa"/>
            <w:vAlign w:val="center"/>
          </w:tcPr>
          <w:p w:rsidR="00DD74E4" w:rsidRDefault="00AF1406">
            <w:pPr>
              <w:jc w:val="center"/>
            </w:pPr>
            <w:r>
              <w:rPr>
                <w:sz w:val="24"/>
              </w:rPr>
              <w:t>华域汽车</w:t>
            </w:r>
          </w:p>
        </w:tc>
        <w:tc>
          <w:tcPr>
            <w:tcW w:w="2879" w:type="dxa"/>
            <w:vAlign w:val="center"/>
          </w:tcPr>
          <w:p w:rsidR="00DD74E4" w:rsidRDefault="00AF1406">
            <w:pPr>
              <w:jc w:val="right"/>
            </w:pPr>
            <w:r>
              <w:rPr>
                <w:sz w:val="24"/>
              </w:rPr>
              <w:t>4,230,350.74</w:t>
            </w:r>
          </w:p>
        </w:tc>
        <w:tc>
          <w:tcPr>
            <w:tcW w:w="1620" w:type="dxa"/>
            <w:vAlign w:val="center"/>
          </w:tcPr>
          <w:p w:rsidR="00DD74E4" w:rsidRDefault="00AF1406">
            <w:pPr>
              <w:jc w:val="right"/>
            </w:pPr>
            <w:r>
              <w:rPr>
                <w:sz w:val="24"/>
              </w:rPr>
              <w:t>0.57</w:t>
            </w:r>
          </w:p>
        </w:tc>
      </w:tr>
      <w:tr w:rsidR="00DD74E4">
        <w:tc>
          <w:tcPr>
            <w:tcW w:w="869" w:type="dxa"/>
            <w:vAlign w:val="center"/>
          </w:tcPr>
          <w:p w:rsidR="00DD74E4" w:rsidRDefault="00AF1406">
            <w:pPr>
              <w:jc w:val="center"/>
            </w:pPr>
            <w:r>
              <w:rPr>
                <w:sz w:val="24"/>
              </w:rPr>
              <w:t>12</w:t>
            </w:r>
          </w:p>
        </w:tc>
        <w:tc>
          <w:tcPr>
            <w:tcW w:w="1650" w:type="dxa"/>
            <w:vAlign w:val="center"/>
          </w:tcPr>
          <w:p w:rsidR="00DD74E4" w:rsidRDefault="00AF1406">
            <w:pPr>
              <w:jc w:val="center"/>
            </w:pPr>
            <w:r>
              <w:rPr>
                <w:sz w:val="24"/>
              </w:rPr>
              <w:t>600519</w:t>
            </w:r>
          </w:p>
        </w:tc>
        <w:tc>
          <w:tcPr>
            <w:tcW w:w="1980" w:type="dxa"/>
            <w:vAlign w:val="center"/>
          </w:tcPr>
          <w:p w:rsidR="00DD74E4" w:rsidRDefault="00AF1406">
            <w:pPr>
              <w:jc w:val="center"/>
            </w:pPr>
            <w:r>
              <w:rPr>
                <w:sz w:val="24"/>
              </w:rPr>
              <w:t>贵州茅台</w:t>
            </w:r>
          </w:p>
        </w:tc>
        <w:tc>
          <w:tcPr>
            <w:tcW w:w="2879" w:type="dxa"/>
            <w:vAlign w:val="center"/>
          </w:tcPr>
          <w:p w:rsidR="00DD74E4" w:rsidRDefault="00AF1406">
            <w:pPr>
              <w:jc w:val="right"/>
            </w:pPr>
            <w:r>
              <w:rPr>
                <w:sz w:val="24"/>
              </w:rPr>
              <w:t>3,931,744.00</w:t>
            </w:r>
          </w:p>
        </w:tc>
        <w:tc>
          <w:tcPr>
            <w:tcW w:w="1620" w:type="dxa"/>
            <w:vAlign w:val="center"/>
          </w:tcPr>
          <w:p w:rsidR="00DD74E4" w:rsidRDefault="00AF1406">
            <w:pPr>
              <w:jc w:val="right"/>
            </w:pPr>
            <w:r>
              <w:rPr>
                <w:sz w:val="24"/>
              </w:rPr>
              <w:t>0.53</w:t>
            </w:r>
          </w:p>
        </w:tc>
      </w:tr>
      <w:tr w:rsidR="00DD74E4">
        <w:tc>
          <w:tcPr>
            <w:tcW w:w="869" w:type="dxa"/>
            <w:vAlign w:val="center"/>
          </w:tcPr>
          <w:p w:rsidR="00DD74E4" w:rsidRDefault="00AF1406">
            <w:pPr>
              <w:jc w:val="center"/>
            </w:pPr>
            <w:r>
              <w:rPr>
                <w:sz w:val="24"/>
              </w:rPr>
              <w:t>13</w:t>
            </w:r>
          </w:p>
        </w:tc>
        <w:tc>
          <w:tcPr>
            <w:tcW w:w="1650" w:type="dxa"/>
            <w:vAlign w:val="center"/>
          </w:tcPr>
          <w:p w:rsidR="00DD74E4" w:rsidRDefault="00AF1406">
            <w:pPr>
              <w:jc w:val="center"/>
            </w:pPr>
            <w:r>
              <w:rPr>
                <w:sz w:val="24"/>
              </w:rPr>
              <w:t>600887</w:t>
            </w:r>
          </w:p>
        </w:tc>
        <w:tc>
          <w:tcPr>
            <w:tcW w:w="1980" w:type="dxa"/>
            <w:vAlign w:val="center"/>
          </w:tcPr>
          <w:p w:rsidR="00DD74E4" w:rsidRDefault="00AF1406">
            <w:pPr>
              <w:jc w:val="center"/>
            </w:pPr>
            <w:r>
              <w:rPr>
                <w:sz w:val="24"/>
              </w:rPr>
              <w:t>伊利股份</w:t>
            </w:r>
          </w:p>
        </w:tc>
        <w:tc>
          <w:tcPr>
            <w:tcW w:w="2879" w:type="dxa"/>
            <w:vAlign w:val="center"/>
          </w:tcPr>
          <w:p w:rsidR="00DD74E4" w:rsidRDefault="00AF1406">
            <w:pPr>
              <w:jc w:val="right"/>
            </w:pPr>
            <w:r>
              <w:rPr>
                <w:sz w:val="24"/>
              </w:rPr>
              <w:t>2,805,500.00</w:t>
            </w:r>
          </w:p>
        </w:tc>
        <w:tc>
          <w:tcPr>
            <w:tcW w:w="1620" w:type="dxa"/>
            <w:vAlign w:val="center"/>
          </w:tcPr>
          <w:p w:rsidR="00DD74E4" w:rsidRDefault="00AF1406">
            <w:pPr>
              <w:jc w:val="right"/>
            </w:pPr>
            <w:r>
              <w:rPr>
                <w:sz w:val="24"/>
              </w:rPr>
              <w:t>0.38</w:t>
            </w:r>
          </w:p>
        </w:tc>
      </w:tr>
      <w:tr w:rsidR="00DD74E4">
        <w:tc>
          <w:tcPr>
            <w:tcW w:w="869" w:type="dxa"/>
            <w:vAlign w:val="center"/>
          </w:tcPr>
          <w:p w:rsidR="00DD74E4" w:rsidRDefault="00AF1406">
            <w:pPr>
              <w:jc w:val="center"/>
            </w:pPr>
            <w:r>
              <w:rPr>
                <w:sz w:val="24"/>
              </w:rPr>
              <w:t>14</w:t>
            </w:r>
          </w:p>
        </w:tc>
        <w:tc>
          <w:tcPr>
            <w:tcW w:w="1650" w:type="dxa"/>
            <w:vAlign w:val="center"/>
          </w:tcPr>
          <w:p w:rsidR="00DD74E4" w:rsidRDefault="00AF1406">
            <w:pPr>
              <w:jc w:val="center"/>
            </w:pPr>
            <w:r>
              <w:rPr>
                <w:sz w:val="24"/>
              </w:rPr>
              <w:t>300003</w:t>
            </w:r>
          </w:p>
        </w:tc>
        <w:tc>
          <w:tcPr>
            <w:tcW w:w="1980" w:type="dxa"/>
            <w:vAlign w:val="center"/>
          </w:tcPr>
          <w:p w:rsidR="00DD74E4" w:rsidRDefault="00AF1406">
            <w:pPr>
              <w:jc w:val="center"/>
            </w:pPr>
            <w:r>
              <w:rPr>
                <w:sz w:val="24"/>
              </w:rPr>
              <w:t>乐普医疗</w:t>
            </w:r>
          </w:p>
        </w:tc>
        <w:tc>
          <w:tcPr>
            <w:tcW w:w="2879" w:type="dxa"/>
            <w:vAlign w:val="center"/>
          </w:tcPr>
          <w:p w:rsidR="00DD74E4" w:rsidRDefault="00AF1406">
            <w:pPr>
              <w:jc w:val="right"/>
            </w:pPr>
            <w:r>
              <w:rPr>
                <w:sz w:val="24"/>
              </w:rPr>
              <w:t>1,305,141.00</w:t>
            </w:r>
          </w:p>
        </w:tc>
        <w:tc>
          <w:tcPr>
            <w:tcW w:w="1620" w:type="dxa"/>
            <w:vAlign w:val="center"/>
          </w:tcPr>
          <w:p w:rsidR="00DD74E4" w:rsidRDefault="00AF1406">
            <w:pPr>
              <w:jc w:val="right"/>
            </w:pPr>
            <w:r>
              <w:rPr>
                <w:sz w:val="24"/>
              </w:rPr>
              <w:t>0.18</w:t>
            </w:r>
          </w:p>
        </w:tc>
      </w:tr>
      <w:tr w:rsidR="00DD74E4">
        <w:tc>
          <w:tcPr>
            <w:tcW w:w="869" w:type="dxa"/>
            <w:vAlign w:val="center"/>
          </w:tcPr>
          <w:p w:rsidR="00DD74E4" w:rsidRDefault="00AF1406">
            <w:pPr>
              <w:jc w:val="center"/>
            </w:pPr>
            <w:r>
              <w:rPr>
                <w:sz w:val="24"/>
              </w:rPr>
              <w:t>15</w:t>
            </w:r>
          </w:p>
        </w:tc>
        <w:tc>
          <w:tcPr>
            <w:tcW w:w="1650" w:type="dxa"/>
            <w:vAlign w:val="center"/>
          </w:tcPr>
          <w:p w:rsidR="00DD74E4" w:rsidRDefault="00AF1406">
            <w:pPr>
              <w:jc w:val="center"/>
            </w:pPr>
            <w:r>
              <w:rPr>
                <w:sz w:val="24"/>
              </w:rPr>
              <w:t>300347</w:t>
            </w:r>
          </w:p>
        </w:tc>
        <w:tc>
          <w:tcPr>
            <w:tcW w:w="1980" w:type="dxa"/>
            <w:vAlign w:val="center"/>
          </w:tcPr>
          <w:p w:rsidR="00DD74E4" w:rsidRDefault="00AF1406">
            <w:pPr>
              <w:jc w:val="center"/>
            </w:pPr>
            <w:r>
              <w:rPr>
                <w:sz w:val="24"/>
              </w:rPr>
              <w:t>泰格医药</w:t>
            </w:r>
          </w:p>
        </w:tc>
        <w:tc>
          <w:tcPr>
            <w:tcW w:w="2879" w:type="dxa"/>
            <w:vAlign w:val="center"/>
          </w:tcPr>
          <w:p w:rsidR="00DD74E4" w:rsidRDefault="00AF1406">
            <w:pPr>
              <w:jc w:val="right"/>
            </w:pPr>
            <w:r>
              <w:rPr>
                <w:sz w:val="24"/>
              </w:rPr>
              <w:t>1,275,391.00</w:t>
            </w:r>
          </w:p>
        </w:tc>
        <w:tc>
          <w:tcPr>
            <w:tcW w:w="1620" w:type="dxa"/>
            <w:vAlign w:val="center"/>
          </w:tcPr>
          <w:p w:rsidR="00DD74E4" w:rsidRDefault="00AF1406">
            <w:pPr>
              <w:jc w:val="right"/>
            </w:pPr>
            <w:r>
              <w:rPr>
                <w:sz w:val="24"/>
              </w:rPr>
              <w:t>0.17</w:t>
            </w:r>
          </w:p>
        </w:tc>
      </w:tr>
      <w:tr w:rsidR="00DD74E4">
        <w:tc>
          <w:tcPr>
            <w:tcW w:w="869" w:type="dxa"/>
            <w:vAlign w:val="center"/>
          </w:tcPr>
          <w:p w:rsidR="00DD74E4" w:rsidRDefault="00AF1406">
            <w:pPr>
              <w:jc w:val="center"/>
            </w:pPr>
            <w:r>
              <w:rPr>
                <w:sz w:val="24"/>
              </w:rPr>
              <w:t>16</w:t>
            </w:r>
          </w:p>
        </w:tc>
        <w:tc>
          <w:tcPr>
            <w:tcW w:w="1650" w:type="dxa"/>
            <w:vAlign w:val="center"/>
          </w:tcPr>
          <w:p w:rsidR="00DD74E4" w:rsidRDefault="00AF1406">
            <w:pPr>
              <w:jc w:val="center"/>
            </w:pPr>
            <w:r>
              <w:rPr>
                <w:sz w:val="24"/>
              </w:rPr>
              <w:t>600436</w:t>
            </w:r>
          </w:p>
        </w:tc>
        <w:tc>
          <w:tcPr>
            <w:tcW w:w="1980" w:type="dxa"/>
            <w:vAlign w:val="center"/>
          </w:tcPr>
          <w:p w:rsidR="00DD74E4" w:rsidRDefault="00AF1406">
            <w:pPr>
              <w:jc w:val="center"/>
            </w:pPr>
            <w:r>
              <w:rPr>
                <w:sz w:val="24"/>
              </w:rPr>
              <w:t>片仔癀</w:t>
            </w:r>
          </w:p>
        </w:tc>
        <w:tc>
          <w:tcPr>
            <w:tcW w:w="2879" w:type="dxa"/>
            <w:vAlign w:val="center"/>
          </w:tcPr>
          <w:p w:rsidR="00DD74E4" w:rsidRDefault="00AF1406">
            <w:pPr>
              <w:jc w:val="right"/>
            </w:pPr>
            <w:r>
              <w:rPr>
                <w:sz w:val="24"/>
              </w:rPr>
              <w:t>1,170,800.00</w:t>
            </w:r>
          </w:p>
        </w:tc>
        <w:tc>
          <w:tcPr>
            <w:tcW w:w="1620" w:type="dxa"/>
            <w:vAlign w:val="center"/>
          </w:tcPr>
          <w:p w:rsidR="00DD74E4" w:rsidRDefault="00AF1406">
            <w:pPr>
              <w:jc w:val="right"/>
            </w:pPr>
            <w:r>
              <w:rPr>
                <w:sz w:val="24"/>
              </w:rPr>
              <w:t>0.16</w:t>
            </w:r>
          </w:p>
        </w:tc>
      </w:tr>
      <w:tr w:rsidR="00DD74E4">
        <w:tc>
          <w:tcPr>
            <w:tcW w:w="869" w:type="dxa"/>
            <w:vAlign w:val="center"/>
          </w:tcPr>
          <w:p w:rsidR="00DD74E4" w:rsidRDefault="00AF1406">
            <w:pPr>
              <w:jc w:val="center"/>
            </w:pPr>
            <w:r>
              <w:rPr>
                <w:sz w:val="24"/>
              </w:rPr>
              <w:t>17</w:t>
            </w:r>
          </w:p>
        </w:tc>
        <w:tc>
          <w:tcPr>
            <w:tcW w:w="1650" w:type="dxa"/>
            <w:vAlign w:val="center"/>
          </w:tcPr>
          <w:p w:rsidR="00DD74E4" w:rsidRDefault="00AF1406">
            <w:pPr>
              <w:jc w:val="center"/>
            </w:pPr>
            <w:r>
              <w:rPr>
                <w:sz w:val="24"/>
              </w:rPr>
              <w:t>601186</w:t>
            </w:r>
          </w:p>
        </w:tc>
        <w:tc>
          <w:tcPr>
            <w:tcW w:w="1980" w:type="dxa"/>
            <w:vAlign w:val="center"/>
          </w:tcPr>
          <w:p w:rsidR="00DD74E4" w:rsidRDefault="00AF1406">
            <w:pPr>
              <w:jc w:val="center"/>
            </w:pPr>
            <w:r>
              <w:rPr>
                <w:sz w:val="24"/>
              </w:rPr>
              <w:t>中国铁建</w:t>
            </w:r>
          </w:p>
        </w:tc>
        <w:tc>
          <w:tcPr>
            <w:tcW w:w="2879" w:type="dxa"/>
            <w:vAlign w:val="center"/>
          </w:tcPr>
          <w:p w:rsidR="00DD74E4" w:rsidRDefault="00AF1406">
            <w:pPr>
              <w:jc w:val="right"/>
            </w:pPr>
            <w:r>
              <w:rPr>
                <w:sz w:val="24"/>
              </w:rPr>
              <w:t>1,116,000.00</w:t>
            </w:r>
          </w:p>
        </w:tc>
        <w:tc>
          <w:tcPr>
            <w:tcW w:w="1620" w:type="dxa"/>
            <w:vAlign w:val="center"/>
          </w:tcPr>
          <w:p w:rsidR="00DD74E4" w:rsidRDefault="00AF1406">
            <w:pPr>
              <w:jc w:val="right"/>
            </w:pPr>
            <w:r>
              <w:rPr>
                <w:sz w:val="24"/>
              </w:rPr>
              <w:t>0.15</w:t>
            </w:r>
          </w:p>
        </w:tc>
      </w:tr>
      <w:tr w:rsidR="00DD74E4">
        <w:tc>
          <w:tcPr>
            <w:tcW w:w="869" w:type="dxa"/>
            <w:vAlign w:val="center"/>
          </w:tcPr>
          <w:p w:rsidR="00DD74E4" w:rsidRDefault="00AF1406">
            <w:pPr>
              <w:jc w:val="center"/>
            </w:pPr>
            <w:r>
              <w:rPr>
                <w:sz w:val="24"/>
              </w:rPr>
              <w:t>18</w:t>
            </w:r>
          </w:p>
        </w:tc>
        <w:tc>
          <w:tcPr>
            <w:tcW w:w="1650" w:type="dxa"/>
            <w:vAlign w:val="center"/>
          </w:tcPr>
          <w:p w:rsidR="00DD74E4" w:rsidRDefault="00AF1406">
            <w:pPr>
              <w:jc w:val="center"/>
            </w:pPr>
            <w:r>
              <w:rPr>
                <w:sz w:val="24"/>
              </w:rPr>
              <w:t>601766</w:t>
            </w:r>
          </w:p>
        </w:tc>
        <w:tc>
          <w:tcPr>
            <w:tcW w:w="1980" w:type="dxa"/>
            <w:vAlign w:val="center"/>
          </w:tcPr>
          <w:p w:rsidR="00DD74E4" w:rsidRDefault="00AF1406">
            <w:pPr>
              <w:jc w:val="center"/>
            </w:pPr>
            <w:r>
              <w:rPr>
                <w:sz w:val="24"/>
              </w:rPr>
              <w:t>中国中车</w:t>
            </w:r>
          </w:p>
        </w:tc>
        <w:tc>
          <w:tcPr>
            <w:tcW w:w="2879" w:type="dxa"/>
            <w:vAlign w:val="center"/>
          </w:tcPr>
          <w:p w:rsidR="00DD74E4" w:rsidRDefault="00AF1406">
            <w:pPr>
              <w:jc w:val="right"/>
            </w:pPr>
            <w:r>
              <w:rPr>
                <w:sz w:val="24"/>
              </w:rPr>
              <w:t>1,104,500.00</w:t>
            </w:r>
          </w:p>
        </w:tc>
        <w:tc>
          <w:tcPr>
            <w:tcW w:w="1620" w:type="dxa"/>
            <w:vAlign w:val="center"/>
          </w:tcPr>
          <w:p w:rsidR="00DD74E4" w:rsidRDefault="00AF1406">
            <w:pPr>
              <w:jc w:val="right"/>
            </w:pPr>
            <w:r>
              <w:rPr>
                <w:sz w:val="24"/>
              </w:rPr>
              <w:t>0.15</w:t>
            </w:r>
          </w:p>
        </w:tc>
      </w:tr>
      <w:tr w:rsidR="00DD74E4">
        <w:tc>
          <w:tcPr>
            <w:tcW w:w="869" w:type="dxa"/>
            <w:vAlign w:val="center"/>
          </w:tcPr>
          <w:p w:rsidR="00DD74E4" w:rsidRDefault="00AF1406">
            <w:pPr>
              <w:jc w:val="center"/>
            </w:pPr>
            <w:r>
              <w:rPr>
                <w:sz w:val="24"/>
              </w:rPr>
              <w:t>19</w:t>
            </w:r>
          </w:p>
        </w:tc>
        <w:tc>
          <w:tcPr>
            <w:tcW w:w="1650" w:type="dxa"/>
            <w:vAlign w:val="center"/>
          </w:tcPr>
          <w:p w:rsidR="00DD74E4" w:rsidRDefault="00AF1406">
            <w:pPr>
              <w:jc w:val="center"/>
            </w:pPr>
            <w:r>
              <w:rPr>
                <w:sz w:val="24"/>
              </w:rPr>
              <w:t>600690</w:t>
            </w:r>
          </w:p>
        </w:tc>
        <w:tc>
          <w:tcPr>
            <w:tcW w:w="1980" w:type="dxa"/>
            <w:vAlign w:val="center"/>
          </w:tcPr>
          <w:p w:rsidR="00DD74E4" w:rsidRDefault="00AF1406">
            <w:pPr>
              <w:jc w:val="center"/>
            </w:pPr>
            <w:r>
              <w:rPr>
                <w:sz w:val="24"/>
              </w:rPr>
              <w:t>海尔智家</w:t>
            </w:r>
          </w:p>
        </w:tc>
        <w:tc>
          <w:tcPr>
            <w:tcW w:w="2879" w:type="dxa"/>
            <w:vAlign w:val="center"/>
          </w:tcPr>
          <w:p w:rsidR="00DD74E4" w:rsidRDefault="00AF1406">
            <w:pPr>
              <w:jc w:val="right"/>
            </w:pPr>
            <w:r>
              <w:rPr>
                <w:sz w:val="24"/>
              </w:rPr>
              <w:t>1,023,000.00</w:t>
            </w:r>
          </w:p>
        </w:tc>
        <w:tc>
          <w:tcPr>
            <w:tcW w:w="1620" w:type="dxa"/>
            <w:vAlign w:val="center"/>
          </w:tcPr>
          <w:p w:rsidR="00DD74E4" w:rsidRDefault="00AF1406">
            <w:pPr>
              <w:jc w:val="right"/>
            </w:pPr>
            <w:r>
              <w:rPr>
                <w:sz w:val="24"/>
              </w:rPr>
              <w:t>0.14</w:t>
            </w:r>
          </w:p>
        </w:tc>
      </w:tr>
      <w:tr w:rsidR="00DD74E4">
        <w:tc>
          <w:tcPr>
            <w:tcW w:w="869" w:type="dxa"/>
            <w:vAlign w:val="center"/>
          </w:tcPr>
          <w:p w:rsidR="00DD74E4" w:rsidRDefault="00AF1406">
            <w:pPr>
              <w:jc w:val="center"/>
            </w:pPr>
            <w:r>
              <w:rPr>
                <w:sz w:val="24"/>
              </w:rPr>
              <w:t>20</w:t>
            </w:r>
          </w:p>
        </w:tc>
        <w:tc>
          <w:tcPr>
            <w:tcW w:w="1650" w:type="dxa"/>
            <w:vAlign w:val="center"/>
          </w:tcPr>
          <w:p w:rsidR="00DD74E4" w:rsidRDefault="00AF1406">
            <w:pPr>
              <w:jc w:val="center"/>
            </w:pPr>
            <w:r>
              <w:rPr>
                <w:sz w:val="24"/>
              </w:rPr>
              <w:t>300122</w:t>
            </w:r>
          </w:p>
        </w:tc>
        <w:tc>
          <w:tcPr>
            <w:tcW w:w="1980" w:type="dxa"/>
            <w:vAlign w:val="center"/>
          </w:tcPr>
          <w:p w:rsidR="00DD74E4" w:rsidRDefault="00AF1406">
            <w:pPr>
              <w:jc w:val="center"/>
            </w:pPr>
            <w:r>
              <w:rPr>
                <w:sz w:val="24"/>
              </w:rPr>
              <w:t>智飞生物</w:t>
            </w:r>
          </w:p>
        </w:tc>
        <w:tc>
          <w:tcPr>
            <w:tcW w:w="2879" w:type="dxa"/>
            <w:vAlign w:val="center"/>
          </w:tcPr>
          <w:p w:rsidR="00DD74E4" w:rsidRDefault="00AF1406">
            <w:pPr>
              <w:jc w:val="right"/>
            </w:pPr>
            <w:r>
              <w:rPr>
                <w:sz w:val="24"/>
              </w:rPr>
              <w:t>1,016,200.00</w:t>
            </w:r>
          </w:p>
        </w:tc>
        <w:tc>
          <w:tcPr>
            <w:tcW w:w="1620" w:type="dxa"/>
            <w:vAlign w:val="center"/>
          </w:tcPr>
          <w:p w:rsidR="00DD74E4" w:rsidRDefault="00AF1406">
            <w:pPr>
              <w:jc w:val="right"/>
            </w:pPr>
            <w:r>
              <w:rPr>
                <w:sz w:val="24"/>
              </w:rPr>
              <w:t>0.14</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DD74E4">
        <w:tc>
          <w:tcPr>
            <w:tcW w:w="869" w:type="dxa"/>
            <w:vAlign w:val="center"/>
          </w:tcPr>
          <w:p w:rsidR="00DD74E4" w:rsidRDefault="00AF1406">
            <w:pPr>
              <w:jc w:val="center"/>
            </w:pPr>
            <w:r>
              <w:t>1</w:t>
            </w:r>
          </w:p>
        </w:tc>
        <w:tc>
          <w:tcPr>
            <w:tcW w:w="1650" w:type="dxa"/>
            <w:vAlign w:val="center"/>
          </w:tcPr>
          <w:p w:rsidR="00DD74E4" w:rsidRDefault="00AF1406">
            <w:pPr>
              <w:jc w:val="center"/>
            </w:pPr>
            <w:r>
              <w:t>601288</w:t>
            </w:r>
          </w:p>
        </w:tc>
        <w:tc>
          <w:tcPr>
            <w:tcW w:w="1980" w:type="dxa"/>
            <w:vAlign w:val="center"/>
          </w:tcPr>
          <w:p w:rsidR="00DD74E4" w:rsidRDefault="00AF1406">
            <w:pPr>
              <w:jc w:val="center"/>
            </w:pPr>
            <w:r>
              <w:t>农业银行</w:t>
            </w:r>
          </w:p>
        </w:tc>
        <w:tc>
          <w:tcPr>
            <w:tcW w:w="2879" w:type="dxa"/>
            <w:vAlign w:val="center"/>
          </w:tcPr>
          <w:p w:rsidR="00DD74E4" w:rsidRDefault="00AF1406">
            <w:pPr>
              <w:jc w:val="right"/>
            </w:pPr>
            <w:r>
              <w:t>38,763,672.00</w:t>
            </w:r>
          </w:p>
        </w:tc>
        <w:tc>
          <w:tcPr>
            <w:tcW w:w="1620" w:type="dxa"/>
            <w:vAlign w:val="center"/>
          </w:tcPr>
          <w:p w:rsidR="00DD74E4" w:rsidRDefault="00AF1406">
            <w:pPr>
              <w:jc w:val="right"/>
            </w:pPr>
            <w:r>
              <w:t>5.22</w:t>
            </w:r>
          </w:p>
        </w:tc>
      </w:tr>
      <w:tr w:rsidR="00DD74E4">
        <w:tc>
          <w:tcPr>
            <w:tcW w:w="869" w:type="dxa"/>
            <w:vAlign w:val="center"/>
          </w:tcPr>
          <w:p w:rsidR="00DD74E4" w:rsidRDefault="00AF1406">
            <w:pPr>
              <w:jc w:val="center"/>
            </w:pPr>
            <w:r>
              <w:t>2</w:t>
            </w:r>
          </w:p>
        </w:tc>
        <w:tc>
          <w:tcPr>
            <w:tcW w:w="1650" w:type="dxa"/>
            <w:vAlign w:val="center"/>
          </w:tcPr>
          <w:p w:rsidR="00DD74E4" w:rsidRDefault="00AF1406">
            <w:pPr>
              <w:jc w:val="center"/>
            </w:pPr>
            <w:r>
              <w:t>600104</w:t>
            </w:r>
          </w:p>
        </w:tc>
        <w:tc>
          <w:tcPr>
            <w:tcW w:w="1980" w:type="dxa"/>
            <w:vAlign w:val="center"/>
          </w:tcPr>
          <w:p w:rsidR="00DD74E4" w:rsidRDefault="00AF1406">
            <w:pPr>
              <w:jc w:val="center"/>
            </w:pPr>
            <w:r>
              <w:t>上汽集团</w:t>
            </w:r>
          </w:p>
        </w:tc>
        <w:tc>
          <w:tcPr>
            <w:tcW w:w="2879" w:type="dxa"/>
            <w:vAlign w:val="center"/>
          </w:tcPr>
          <w:p w:rsidR="00DD74E4" w:rsidRDefault="00AF1406">
            <w:pPr>
              <w:jc w:val="right"/>
            </w:pPr>
            <w:r>
              <w:t>15,233,473.00</w:t>
            </w:r>
          </w:p>
        </w:tc>
        <w:tc>
          <w:tcPr>
            <w:tcW w:w="1620" w:type="dxa"/>
            <w:vAlign w:val="center"/>
          </w:tcPr>
          <w:p w:rsidR="00DD74E4" w:rsidRDefault="00AF1406">
            <w:pPr>
              <w:jc w:val="right"/>
            </w:pPr>
            <w:r>
              <w:t>2.05</w:t>
            </w:r>
          </w:p>
        </w:tc>
      </w:tr>
      <w:tr w:rsidR="00DD74E4">
        <w:tc>
          <w:tcPr>
            <w:tcW w:w="869" w:type="dxa"/>
            <w:vAlign w:val="center"/>
          </w:tcPr>
          <w:p w:rsidR="00DD74E4" w:rsidRDefault="00AF1406">
            <w:pPr>
              <w:jc w:val="center"/>
            </w:pPr>
            <w:r>
              <w:t>3</w:t>
            </w:r>
          </w:p>
        </w:tc>
        <w:tc>
          <w:tcPr>
            <w:tcW w:w="1650" w:type="dxa"/>
            <w:vAlign w:val="center"/>
          </w:tcPr>
          <w:p w:rsidR="00DD74E4" w:rsidRDefault="00AF1406">
            <w:pPr>
              <w:jc w:val="center"/>
            </w:pPr>
            <w:r>
              <w:t>000001</w:t>
            </w:r>
          </w:p>
        </w:tc>
        <w:tc>
          <w:tcPr>
            <w:tcW w:w="1980" w:type="dxa"/>
            <w:vAlign w:val="center"/>
          </w:tcPr>
          <w:p w:rsidR="00DD74E4" w:rsidRDefault="00AF1406">
            <w:pPr>
              <w:jc w:val="center"/>
            </w:pPr>
            <w:r>
              <w:t>平安银行</w:t>
            </w:r>
          </w:p>
        </w:tc>
        <w:tc>
          <w:tcPr>
            <w:tcW w:w="2879" w:type="dxa"/>
            <w:vAlign w:val="center"/>
          </w:tcPr>
          <w:p w:rsidR="00DD74E4" w:rsidRDefault="00AF1406">
            <w:pPr>
              <w:jc w:val="right"/>
            </w:pPr>
            <w:r>
              <w:t>13,294,821.00</w:t>
            </w:r>
          </w:p>
        </w:tc>
        <w:tc>
          <w:tcPr>
            <w:tcW w:w="1620" w:type="dxa"/>
            <w:vAlign w:val="center"/>
          </w:tcPr>
          <w:p w:rsidR="00DD74E4" w:rsidRDefault="00AF1406">
            <w:pPr>
              <w:jc w:val="right"/>
            </w:pPr>
            <w:r>
              <w:t>1.79</w:t>
            </w:r>
          </w:p>
        </w:tc>
      </w:tr>
      <w:tr w:rsidR="00DD74E4">
        <w:tc>
          <w:tcPr>
            <w:tcW w:w="869" w:type="dxa"/>
            <w:vAlign w:val="center"/>
          </w:tcPr>
          <w:p w:rsidR="00DD74E4" w:rsidRDefault="00AF1406">
            <w:pPr>
              <w:jc w:val="center"/>
            </w:pPr>
            <w:r>
              <w:t>4</w:t>
            </w:r>
          </w:p>
        </w:tc>
        <w:tc>
          <w:tcPr>
            <w:tcW w:w="1650" w:type="dxa"/>
            <w:vAlign w:val="center"/>
          </w:tcPr>
          <w:p w:rsidR="00DD74E4" w:rsidRDefault="00AF1406">
            <w:pPr>
              <w:jc w:val="center"/>
            </w:pPr>
            <w:r>
              <w:t>601398</w:t>
            </w:r>
          </w:p>
        </w:tc>
        <w:tc>
          <w:tcPr>
            <w:tcW w:w="1980" w:type="dxa"/>
            <w:vAlign w:val="center"/>
          </w:tcPr>
          <w:p w:rsidR="00DD74E4" w:rsidRDefault="00AF1406">
            <w:pPr>
              <w:jc w:val="center"/>
            </w:pPr>
            <w:r>
              <w:t>工商银行</w:t>
            </w:r>
          </w:p>
        </w:tc>
        <w:tc>
          <w:tcPr>
            <w:tcW w:w="2879" w:type="dxa"/>
            <w:vAlign w:val="center"/>
          </w:tcPr>
          <w:p w:rsidR="00DD74E4" w:rsidRDefault="00AF1406">
            <w:pPr>
              <w:jc w:val="right"/>
            </w:pPr>
            <w:r>
              <w:t>8,341,522.00</w:t>
            </w:r>
          </w:p>
        </w:tc>
        <w:tc>
          <w:tcPr>
            <w:tcW w:w="1620" w:type="dxa"/>
            <w:vAlign w:val="center"/>
          </w:tcPr>
          <w:p w:rsidR="00DD74E4" w:rsidRDefault="00AF1406">
            <w:pPr>
              <w:jc w:val="right"/>
            </w:pPr>
            <w:r>
              <w:t>1.12</w:t>
            </w:r>
          </w:p>
        </w:tc>
      </w:tr>
      <w:tr w:rsidR="00DD74E4">
        <w:tc>
          <w:tcPr>
            <w:tcW w:w="869" w:type="dxa"/>
            <w:vAlign w:val="center"/>
          </w:tcPr>
          <w:p w:rsidR="00DD74E4" w:rsidRDefault="00AF1406">
            <w:pPr>
              <w:jc w:val="center"/>
            </w:pPr>
            <w:r>
              <w:t>5</w:t>
            </w:r>
          </w:p>
        </w:tc>
        <w:tc>
          <w:tcPr>
            <w:tcW w:w="1650" w:type="dxa"/>
            <w:vAlign w:val="center"/>
          </w:tcPr>
          <w:p w:rsidR="00DD74E4" w:rsidRDefault="00AF1406">
            <w:pPr>
              <w:jc w:val="center"/>
            </w:pPr>
            <w:r>
              <w:t>600519</w:t>
            </w:r>
          </w:p>
        </w:tc>
        <w:tc>
          <w:tcPr>
            <w:tcW w:w="1980" w:type="dxa"/>
            <w:vAlign w:val="center"/>
          </w:tcPr>
          <w:p w:rsidR="00DD74E4" w:rsidRDefault="00AF1406">
            <w:pPr>
              <w:jc w:val="center"/>
            </w:pPr>
            <w:r>
              <w:t>贵州茅台</w:t>
            </w:r>
          </w:p>
        </w:tc>
        <w:tc>
          <w:tcPr>
            <w:tcW w:w="2879" w:type="dxa"/>
            <w:vAlign w:val="center"/>
          </w:tcPr>
          <w:p w:rsidR="00DD74E4" w:rsidRDefault="00AF1406">
            <w:pPr>
              <w:jc w:val="right"/>
            </w:pPr>
            <w:r>
              <w:t>7,504,638.60</w:t>
            </w:r>
          </w:p>
        </w:tc>
        <w:tc>
          <w:tcPr>
            <w:tcW w:w="1620" w:type="dxa"/>
            <w:vAlign w:val="center"/>
          </w:tcPr>
          <w:p w:rsidR="00DD74E4" w:rsidRDefault="00AF1406">
            <w:pPr>
              <w:jc w:val="right"/>
            </w:pPr>
            <w:r>
              <w:t>1.01</w:t>
            </w:r>
          </w:p>
        </w:tc>
      </w:tr>
      <w:tr w:rsidR="00DD74E4">
        <w:tc>
          <w:tcPr>
            <w:tcW w:w="869" w:type="dxa"/>
            <w:vAlign w:val="center"/>
          </w:tcPr>
          <w:p w:rsidR="00DD74E4" w:rsidRDefault="00AF1406">
            <w:pPr>
              <w:jc w:val="center"/>
            </w:pPr>
            <w:r>
              <w:t>6</w:t>
            </w:r>
          </w:p>
        </w:tc>
        <w:tc>
          <w:tcPr>
            <w:tcW w:w="1650" w:type="dxa"/>
            <w:vAlign w:val="center"/>
          </w:tcPr>
          <w:p w:rsidR="00DD74E4" w:rsidRDefault="00AF1406">
            <w:pPr>
              <w:jc w:val="center"/>
            </w:pPr>
            <w:r>
              <w:t>600887</w:t>
            </w:r>
          </w:p>
        </w:tc>
        <w:tc>
          <w:tcPr>
            <w:tcW w:w="1980" w:type="dxa"/>
            <w:vAlign w:val="center"/>
          </w:tcPr>
          <w:p w:rsidR="00DD74E4" w:rsidRDefault="00AF1406">
            <w:pPr>
              <w:jc w:val="center"/>
            </w:pPr>
            <w:r>
              <w:t>伊利股份</w:t>
            </w:r>
          </w:p>
        </w:tc>
        <w:tc>
          <w:tcPr>
            <w:tcW w:w="2879" w:type="dxa"/>
            <w:vAlign w:val="center"/>
          </w:tcPr>
          <w:p w:rsidR="00DD74E4" w:rsidRDefault="00AF1406">
            <w:pPr>
              <w:jc w:val="right"/>
            </w:pPr>
            <w:r>
              <w:t>5,895,800.19</w:t>
            </w:r>
          </w:p>
        </w:tc>
        <w:tc>
          <w:tcPr>
            <w:tcW w:w="1620" w:type="dxa"/>
            <w:vAlign w:val="center"/>
          </w:tcPr>
          <w:p w:rsidR="00DD74E4" w:rsidRDefault="00AF1406">
            <w:pPr>
              <w:jc w:val="right"/>
            </w:pPr>
            <w:r>
              <w:t>0.79</w:t>
            </w:r>
          </w:p>
        </w:tc>
      </w:tr>
      <w:tr w:rsidR="00DD74E4">
        <w:tc>
          <w:tcPr>
            <w:tcW w:w="869" w:type="dxa"/>
            <w:vAlign w:val="center"/>
          </w:tcPr>
          <w:p w:rsidR="00DD74E4" w:rsidRDefault="00AF1406">
            <w:pPr>
              <w:jc w:val="center"/>
            </w:pPr>
            <w:r>
              <w:t>7</w:t>
            </w:r>
          </w:p>
        </w:tc>
        <w:tc>
          <w:tcPr>
            <w:tcW w:w="1650" w:type="dxa"/>
            <w:vAlign w:val="center"/>
          </w:tcPr>
          <w:p w:rsidR="00DD74E4" w:rsidRDefault="00AF1406">
            <w:pPr>
              <w:jc w:val="center"/>
            </w:pPr>
            <w:r>
              <w:t>002271</w:t>
            </w:r>
          </w:p>
        </w:tc>
        <w:tc>
          <w:tcPr>
            <w:tcW w:w="1980" w:type="dxa"/>
            <w:vAlign w:val="center"/>
          </w:tcPr>
          <w:p w:rsidR="00DD74E4" w:rsidRDefault="00AF1406">
            <w:pPr>
              <w:jc w:val="center"/>
            </w:pPr>
            <w:r>
              <w:t>东方雨虹</w:t>
            </w:r>
          </w:p>
        </w:tc>
        <w:tc>
          <w:tcPr>
            <w:tcW w:w="2879" w:type="dxa"/>
            <w:vAlign w:val="center"/>
          </w:tcPr>
          <w:p w:rsidR="00DD74E4" w:rsidRDefault="00AF1406">
            <w:pPr>
              <w:jc w:val="right"/>
            </w:pPr>
            <w:r>
              <w:t>5,641,996.00</w:t>
            </w:r>
          </w:p>
        </w:tc>
        <w:tc>
          <w:tcPr>
            <w:tcW w:w="1620" w:type="dxa"/>
            <w:vAlign w:val="center"/>
          </w:tcPr>
          <w:p w:rsidR="00DD74E4" w:rsidRDefault="00AF1406">
            <w:pPr>
              <w:jc w:val="right"/>
            </w:pPr>
            <w:r>
              <w:t>0.76</w:t>
            </w:r>
          </w:p>
        </w:tc>
      </w:tr>
      <w:tr w:rsidR="00DD74E4">
        <w:tc>
          <w:tcPr>
            <w:tcW w:w="869" w:type="dxa"/>
            <w:vAlign w:val="center"/>
          </w:tcPr>
          <w:p w:rsidR="00DD74E4" w:rsidRDefault="00AF1406">
            <w:pPr>
              <w:jc w:val="center"/>
            </w:pPr>
            <w:r>
              <w:t>8</w:t>
            </w:r>
          </w:p>
        </w:tc>
        <w:tc>
          <w:tcPr>
            <w:tcW w:w="1650" w:type="dxa"/>
            <w:vAlign w:val="center"/>
          </w:tcPr>
          <w:p w:rsidR="00DD74E4" w:rsidRDefault="00AF1406">
            <w:pPr>
              <w:jc w:val="center"/>
            </w:pPr>
            <w:r>
              <w:t>000538</w:t>
            </w:r>
          </w:p>
        </w:tc>
        <w:tc>
          <w:tcPr>
            <w:tcW w:w="1980" w:type="dxa"/>
            <w:vAlign w:val="center"/>
          </w:tcPr>
          <w:p w:rsidR="00DD74E4" w:rsidRDefault="00AF1406">
            <w:pPr>
              <w:jc w:val="center"/>
            </w:pPr>
            <w:r>
              <w:t>云南白药</w:t>
            </w:r>
          </w:p>
        </w:tc>
        <w:tc>
          <w:tcPr>
            <w:tcW w:w="2879" w:type="dxa"/>
            <w:vAlign w:val="center"/>
          </w:tcPr>
          <w:p w:rsidR="00DD74E4" w:rsidRDefault="00AF1406">
            <w:pPr>
              <w:jc w:val="right"/>
            </w:pPr>
            <w:r>
              <w:t>4,913,373.00</w:t>
            </w:r>
          </w:p>
        </w:tc>
        <w:tc>
          <w:tcPr>
            <w:tcW w:w="1620" w:type="dxa"/>
            <w:vAlign w:val="center"/>
          </w:tcPr>
          <w:p w:rsidR="00DD74E4" w:rsidRDefault="00AF1406">
            <w:pPr>
              <w:jc w:val="right"/>
            </w:pPr>
            <w:r>
              <w:t>0.66</w:t>
            </w:r>
          </w:p>
        </w:tc>
      </w:tr>
      <w:tr w:rsidR="00DD74E4">
        <w:tc>
          <w:tcPr>
            <w:tcW w:w="869" w:type="dxa"/>
            <w:vAlign w:val="center"/>
          </w:tcPr>
          <w:p w:rsidR="00DD74E4" w:rsidRDefault="00AF1406">
            <w:pPr>
              <w:jc w:val="center"/>
            </w:pPr>
            <w:r>
              <w:t>9</w:t>
            </w:r>
          </w:p>
        </w:tc>
        <w:tc>
          <w:tcPr>
            <w:tcW w:w="1650" w:type="dxa"/>
            <w:vAlign w:val="center"/>
          </w:tcPr>
          <w:p w:rsidR="00DD74E4" w:rsidRDefault="00AF1406">
            <w:pPr>
              <w:jc w:val="center"/>
            </w:pPr>
            <w:r>
              <w:t>601318</w:t>
            </w:r>
          </w:p>
        </w:tc>
        <w:tc>
          <w:tcPr>
            <w:tcW w:w="1980" w:type="dxa"/>
            <w:vAlign w:val="center"/>
          </w:tcPr>
          <w:p w:rsidR="00DD74E4" w:rsidRDefault="00AF1406">
            <w:pPr>
              <w:jc w:val="center"/>
            </w:pPr>
            <w:r>
              <w:t>中国平安</w:t>
            </w:r>
          </w:p>
        </w:tc>
        <w:tc>
          <w:tcPr>
            <w:tcW w:w="2879" w:type="dxa"/>
            <w:vAlign w:val="center"/>
          </w:tcPr>
          <w:p w:rsidR="00DD74E4" w:rsidRDefault="00AF1406">
            <w:pPr>
              <w:jc w:val="right"/>
            </w:pPr>
            <w:r>
              <w:t>4,472,343.00</w:t>
            </w:r>
          </w:p>
        </w:tc>
        <w:tc>
          <w:tcPr>
            <w:tcW w:w="1620" w:type="dxa"/>
            <w:vAlign w:val="center"/>
          </w:tcPr>
          <w:p w:rsidR="00DD74E4" w:rsidRDefault="00AF1406">
            <w:pPr>
              <w:jc w:val="right"/>
            </w:pPr>
            <w:r>
              <w:t>0.60</w:t>
            </w:r>
          </w:p>
        </w:tc>
      </w:tr>
      <w:tr w:rsidR="00DD74E4">
        <w:tc>
          <w:tcPr>
            <w:tcW w:w="869" w:type="dxa"/>
            <w:vAlign w:val="center"/>
          </w:tcPr>
          <w:p w:rsidR="00DD74E4" w:rsidRDefault="00AF1406">
            <w:pPr>
              <w:jc w:val="center"/>
            </w:pPr>
            <w:r>
              <w:t>10</w:t>
            </w:r>
          </w:p>
        </w:tc>
        <w:tc>
          <w:tcPr>
            <w:tcW w:w="1650" w:type="dxa"/>
            <w:vAlign w:val="center"/>
          </w:tcPr>
          <w:p w:rsidR="00DD74E4" w:rsidRDefault="00AF1406">
            <w:pPr>
              <w:jc w:val="center"/>
            </w:pPr>
            <w:r>
              <w:t>601766</w:t>
            </w:r>
          </w:p>
        </w:tc>
        <w:tc>
          <w:tcPr>
            <w:tcW w:w="1980" w:type="dxa"/>
            <w:vAlign w:val="center"/>
          </w:tcPr>
          <w:p w:rsidR="00DD74E4" w:rsidRDefault="00AF1406">
            <w:pPr>
              <w:jc w:val="center"/>
            </w:pPr>
            <w:r>
              <w:t>中国中车</w:t>
            </w:r>
          </w:p>
        </w:tc>
        <w:tc>
          <w:tcPr>
            <w:tcW w:w="2879" w:type="dxa"/>
            <w:vAlign w:val="center"/>
          </w:tcPr>
          <w:p w:rsidR="00DD74E4" w:rsidRDefault="00AF1406">
            <w:pPr>
              <w:jc w:val="right"/>
            </w:pPr>
            <w:r>
              <w:t>3,814,998.00</w:t>
            </w:r>
          </w:p>
        </w:tc>
        <w:tc>
          <w:tcPr>
            <w:tcW w:w="1620" w:type="dxa"/>
            <w:vAlign w:val="center"/>
          </w:tcPr>
          <w:p w:rsidR="00DD74E4" w:rsidRDefault="00AF1406">
            <w:pPr>
              <w:jc w:val="right"/>
            </w:pPr>
            <w:r>
              <w:t>0.51</w:t>
            </w:r>
          </w:p>
        </w:tc>
      </w:tr>
      <w:tr w:rsidR="00DD74E4">
        <w:tc>
          <w:tcPr>
            <w:tcW w:w="869" w:type="dxa"/>
            <w:vAlign w:val="center"/>
          </w:tcPr>
          <w:p w:rsidR="00DD74E4" w:rsidRDefault="00AF1406">
            <w:pPr>
              <w:jc w:val="center"/>
            </w:pPr>
            <w:r>
              <w:t>11</w:t>
            </w:r>
          </w:p>
        </w:tc>
        <w:tc>
          <w:tcPr>
            <w:tcW w:w="1650" w:type="dxa"/>
            <w:vAlign w:val="center"/>
          </w:tcPr>
          <w:p w:rsidR="00DD74E4" w:rsidRDefault="00AF1406">
            <w:pPr>
              <w:jc w:val="center"/>
            </w:pPr>
            <w:r>
              <w:t>601336</w:t>
            </w:r>
          </w:p>
        </w:tc>
        <w:tc>
          <w:tcPr>
            <w:tcW w:w="1980" w:type="dxa"/>
            <w:vAlign w:val="center"/>
          </w:tcPr>
          <w:p w:rsidR="00DD74E4" w:rsidRDefault="00AF1406">
            <w:pPr>
              <w:jc w:val="center"/>
            </w:pPr>
            <w:r>
              <w:t>新华保险</w:t>
            </w:r>
          </w:p>
        </w:tc>
        <w:tc>
          <w:tcPr>
            <w:tcW w:w="2879" w:type="dxa"/>
            <w:vAlign w:val="center"/>
          </w:tcPr>
          <w:p w:rsidR="00DD74E4" w:rsidRDefault="00AF1406">
            <w:pPr>
              <w:jc w:val="right"/>
            </w:pPr>
            <w:r>
              <w:t>3,794,563.00</w:t>
            </w:r>
          </w:p>
        </w:tc>
        <w:tc>
          <w:tcPr>
            <w:tcW w:w="1620" w:type="dxa"/>
            <w:vAlign w:val="center"/>
          </w:tcPr>
          <w:p w:rsidR="00DD74E4" w:rsidRDefault="00AF1406">
            <w:pPr>
              <w:jc w:val="right"/>
            </w:pPr>
            <w:r>
              <w:t>0.51</w:t>
            </w:r>
          </w:p>
        </w:tc>
      </w:tr>
      <w:tr w:rsidR="00DD74E4">
        <w:tc>
          <w:tcPr>
            <w:tcW w:w="869" w:type="dxa"/>
            <w:vAlign w:val="center"/>
          </w:tcPr>
          <w:p w:rsidR="00DD74E4" w:rsidRDefault="00AF1406">
            <w:pPr>
              <w:jc w:val="center"/>
            </w:pPr>
            <w:r>
              <w:t>12</w:t>
            </w:r>
          </w:p>
        </w:tc>
        <w:tc>
          <w:tcPr>
            <w:tcW w:w="1650" w:type="dxa"/>
            <w:vAlign w:val="center"/>
          </w:tcPr>
          <w:p w:rsidR="00DD74E4" w:rsidRDefault="00AF1406">
            <w:pPr>
              <w:jc w:val="center"/>
            </w:pPr>
            <w:r>
              <w:t>601939</w:t>
            </w:r>
          </w:p>
        </w:tc>
        <w:tc>
          <w:tcPr>
            <w:tcW w:w="1980" w:type="dxa"/>
            <w:vAlign w:val="center"/>
          </w:tcPr>
          <w:p w:rsidR="00DD74E4" w:rsidRDefault="00AF1406">
            <w:pPr>
              <w:jc w:val="center"/>
            </w:pPr>
            <w:r>
              <w:t>建设银行</w:t>
            </w:r>
          </w:p>
        </w:tc>
        <w:tc>
          <w:tcPr>
            <w:tcW w:w="2879" w:type="dxa"/>
            <w:vAlign w:val="center"/>
          </w:tcPr>
          <w:p w:rsidR="00DD74E4" w:rsidRDefault="00AF1406">
            <w:pPr>
              <w:jc w:val="right"/>
            </w:pPr>
            <w:r>
              <w:t>3,742,050.00</w:t>
            </w:r>
          </w:p>
        </w:tc>
        <w:tc>
          <w:tcPr>
            <w:tcW w:w="1620" w:type="dxa"/>
            <w:vAlign w:val="center"/>
          </w:tcPr>
          <w:p w:rsidR="00DD74E4" w:rsidRDefault="00AF1406">
            <w:pPr>
              <w:jc w:val="right"/>
            </w:pPr>
            <w:r>
              <w:t>0.50</w:t>
            </w:r>
          </w:p>
        </w:tc>
      </w:tr>
      <w:tr w:rsidR="00DD74E4">
        <w:tc>
          <w:tcPr>
            <w:tcW w:w="869" w:type="dxa"/>
            <w:vAlign w:val="center"/>
          </w:tcPr>
          <w:p w:rsidR="00DD74E4" w:rsidRDefault="00AF1406">
            <w:pPr>
              <w:jc w:val="center"/>
            </w:pPr>
            <w:r>
              <w:t>13</w:t>
            </w:r>
          </w:p>
        </w:tc>
        <w:tc>
          <w:tcPr>
            <w:tcW w:w="1650" w:type="dxa"/>
            <w:vAlign w:val="center"/>
          </w:tcPr>
          <w:p w:rsidR="00DD74E4" w:rsidRDefault="00AF1406">
            <w:pPr>
              <w:jc w:val="center"/>
            </w:pPr>
            <w:r>
              <w:t>601088</w:t>
            </w:r>
          </w:p>
        </w:tc>
        <w:tc>
          <w:tcPr>
            <w:tcW w:w="1980" w:type="dxa"/>
            <w:vAlign w:val="center"/>
          </w:tcPr>
          <w:p w:rsidR="00DD74E4" w:rsidRDefault="00AF1406">
            <w:pPr>
              <w:jc w:val="center"/>
            </w:pPr>
            <w:r>
              <w:t>中国神华</w:t>
            </w:r>
          </w:p>
        </w:tc>
        <w:tc>
          <w:tcPr>
            <w:tcW w:w="2879" w:type="dxa"/>
            <w:vAlign w:val="center"/>
          </w:tcPr>
          <w:p w:rsidR="00DD74E4" w:rsidRDefault="00AF1406">
            <w:pPr>
              <w:jc w:val="right"/>
            </w:pPr>
            <w:r>
              <w:t>3,532,395.00</w:t>
            </w:r>
          </w:p>
        </w:tc>
        <w:tc>
          <w:tcPr>
            <w:tcW w:w="1620" w:type="dxa"/>
            <w:vAlign w:val="center"/>
          </w:tcPr>
          <w:p w:rsidR="00DD74E4" w:rsidRDefault="00AF1406">
            <w:pPr>
              <w:jc w:val="right"/>
            </w:pPr>
            <w:r>
              <w:t>0.48</w:t>
            </w:r>
          </w:p>
        </w:tc>
      </w:tr>
      <w:tr w:rsidR="00DD74E4">
        <w:tc>
          <w:tcPr>
            <w:tcW w:w="869" w:type="dxa"/>
            <w:vAlign w:val="center"/>
          </w:tcPr>
          <w:p w:rsidR="00DD74E4" w:rsidRDefault="00AF1406">
            <w:pPr>
              <w:jc w:val="center"/>
            </w:pPr>
            <w:r>
              <w:t>14</w:t>
            </w:r>
          </w:p>
        </w:tc>
        <w:tc>
          <w:tcPr>
            <w:tcW w:w="1650" w:type="dxa"/>
            <w:vAlign w:val="center"/>
          </w:tcPr>
          <w:p w:rsidR="00DD74E4" w:rsidRDefault="00AF1406">
            <w:pPr>
              <w:jc w:val="center"/>
            </w:pPr>
            <w:r>
              <w:t>601186</w:t>
            </w:r>
          </w:p>
        </w:tc>
        <w:tc>
          <w:tcPr>
            <w:tcW w:w="1980" w:type="dxa"/>
            <w:vAlign w:val="center"/>
          </w:tcPr>
          <w:p w:rsidR="00DD74E4" w:rsidRDefault="00AF1406">
            <w:pPr>
              <w:jc w:val="center"/>
            </w:pPr>
            <w:r>
              <w:t>中国铁建</w:t>
            </w:r>
          </w:p>
        </w:tc>
        <w:tc>
          <w:tcPr>
            <w:tcW w:w="2879" w:type="dxa"/>
            <w:vAlign w:val="center"/>
          </w:tcPr>
          <w:p w:rsidR="00DD74E4" w:rsidRDefault="00AF1406">
            <w:pPr>
              <w:jc w:val="right"/>
            </w:pPr>
            <w:r>
              <w:t>3,322,252.00</w:t>
            </w:r>
          </w:p>
        </w:tc>
        <w:tc>
          <w:tcPr>
            <w:tcW w:w="1620" w:type="dxa"/>
            <w:vAlign w:val="center"/>
          </w:tcPr>
          <w:p w:rsidR="00DD74E4" w:rsidRDefault="00AF1406">
            <w:pPr>
              <w:jc w:val="right"/>
            </w:pPr>
            <w:r>
              <w:t>0.45</w:t>
            </w:r>
          </w:p>
        </w:tc>
      </w:tr>
      <w:tr w:rsidR="00DD74E4">
        <w:tc>
          <w:tcPr>
            <w:tcW w:w="869" w:type="dxa"/>
            <w:vAlign w:val="center"/>
          </w:tcPr>
          <w:p w:rsidR="00DD74E4" w:rsidRDefault="00AF1406">
            <w:pPr>
              <w:jc w:val="center"/>
            </w:pPr>
            <w:r>
              <w:t>15</w:t>
            </w:r>
          </w:p>
        </w:tc>
        <w:tc>
          <w:tcPr>
            <w:tcW w:w="1650" w:type="dxa"/>
            <w:vAlign w:val="center"/>
          </w:tcPr>
          <w:p w:rsidR="00DD74E4" w:rsidRDefault="00AF1406">
            <w:pPr>
              <w:jc w:val="center"/>
            </w:pPr>
            <w:r>
              <w:t>601668</w:t>
            </w:r>
          </w:p>
        </w:tc>
        <w:tc>
          <w:tcPr>
            <w:tcW w:w="1980" w:type="dxa"/>
            <w:vAlign w:val="center"/>
          </w:tcPr>
          <w:p w:rsidR="00DD74E4" w:rsidRDefault="00AF1406">
            <w:pPr>
              <w:jc w:val="center"/>
            </w:pPr>
            <w:r>
              <w:t>中国建筑</w:t>
            </w:r>
          </w:p>
        </w:tc>
        <w:tc>
          <w:tcPr>
            <w:tcW w:w="2879" w:type="dxa"/>
            <w:vAlign w:val="center"/>
          </w:tcPr>
          <w:p w:rsidR="00DD74E4" w:rsidRDefault="00AF1406">
            <w:pPr>
              <w:jc w:val="right"/>
            </w:pPr>
            <w:r>
              <w:t>2,778,094.00</w:t>
            </w:r>
          </w:p>
        </w:tc>
        <w:tc>
          <w:tcPr>
            <w:tcW w:w="1620" w:type="dxa"/>
            <w:vAlign w:val="center"/>
          </w:tcPr>
          <w:p w:rsidR="00DD74E4" w:rsidRDefault="00AF1406">
            <w:pPr>
              <w:jc w:val="right"/>
            </w:pPr>
            <w:r>
              <w:t>0.37</w:t>
            </w:r>
          </w:p>
        </w:tc>
      </w:tr>
      <w:tr w:rsidR="00DD74E4">
        <w:tc>
          <w:tcPr>
            <w:tcW w:w="869" w:type="dxa"/>
            <w:vAlign w:val="center"/>
          </w:tcPr>
          <w:p w:rsidR="00DD74E4" w:rsidRDefault="00AF1406">
            <w:pPr>
              <w:jc w:val="center"/>
            </w:pPr>
            <w:r>
              <w:t>16</w:t>
            </w:r>
          </w:p>
        </w:tc>
        <w:tc>
          <w:tcPr>
            <w:tcW w:w="1650" w:type="dxa"/>
            <w:vAlign w:val="center"/>
          </w:tcPr>
          <w:p w:rsidR="00DD74E4" w:rsidRDefault="00AF1406">
            <w:pPr>
              <w:jc w:val="center"/>
            </w:pPr>
            <w:r>
              <w:t>600276</w:t>
            </w:r>
          </w:p>
        </w:tc>
        <w:tc>
          <w:tcPr>
            <w:tcW w:w="1980" w:type="dxa"/>
            <w:vAlign w:val="center"/>
          </w:tcPr>
          <w:p w:rsidR="00DD74E4" w:rsidRDefault="00AF1406">
            <w:pPr>
              <w:jc w:val="center"/>
            </w:pPr>
            <w:r>
              <w:t>恒瑞医药</w:t>
            </w:r>
          </w:p>
        </w:tc>
        <w:tc>
          <w:tcPr>
            <w:tcW w:w="2879" w:type="dxa"/>
            <w:vAlign w:val="center"/>
          </w:tcPr>
          <w:p w:rsidR="00DD74E4" w:rsidRDefault="00AF1406">
            <w:pPr>
              <w:jc w:val="right"/>
            </w:pPr>
            <w:r>
              <w:t>2,648,784.00</w:t>
            </w:r>
          </w:p>
        </w:tc>
        <w:tc>
          <w:tcPr>
            <w:tcW w:w="1620" w:type="dxa"/>
            <w:vAlign w:val="center"/>
          </w:tcPr>
          <w:p w:rsidR="00DD74E4" w:rsidRDefault="00AF1406">
            <w:pPr>
              <w:jc w:val="right"/>
            </w:pPr>
            <w:r>
              <w:t>0.36</w:t>
            </w:r>
          </w:p>
        </w:tc>
      </w:tr>
      <w:tr w:rsidR="00DD74E4">
        <w:tc>
          <w:tcPr>
            <w:tcW w:w="869" w:type="dxa"/>
            <w:vAlign w:val="center"/>
          </w:tcPr>
          <w:p w:rsidR="00DD74E4" w:rsidRDefault="00AF1406">
            <w:pPr>
              <w:jc w:val="center"/>
            </w:pPr>
            <w:r>
              <w:t>17</w:t>
            </w:r>
          </w:p>
        </w:tc>
        <w:tc>
          <w:tcPr>
            <w:tcW w:w="1650" w:type="dxa"/>
            <w:vAlign w:val="center"/>
          </w:tcPr>
          <w:p w:rsidR="00DD74E4" w:rsidRDefault="00AF1406">
            <w:pPr>
              <w:jc w:val="center"/>
            </w:pPr>
            <w:r>
              <w:t>600048</w:t>
            </w:r>
          </w:p>
        </w:tc>
        <w:tc>
          <w:tcPr>
            <w:tcW w:w="1980" w:type="dxa"/>
            <w:vAlign w:val="center"/>
          </w:tcPr>
          <w:p w:rsidR="00DD74E4" w:rsidRDefault="00AF1406">
            <w:pPr>
              <w:jc w:val="center"/>
            </w:pPr>
            <w:r>
              <w:t>保利地产</w:t>
            </w:r>
          </w:p>
        </w:tc>
        <w:tc>
          <w:tcPr>
            <w:tcW w:w="2879" w:type="dxa"/>
            <w:vAlign w:val="center"/>
          </w:tcPr>
          <w:p w:rsidR="00DD74E4" w:rsidRDefault="00AF1406">
            <w:pPr>
              <w:jc w:val="right"/>
            </w:pPr>
            <w:r>
              <w:t>2,461,105.00</w:t>
            </w:r>
          </w:p>
        </w:tc>
        <w:tc>
          <w:tcPr>
            <w:tcW w:w="1620" w:type="dxa"/>
            <w:vAlign w:val="center"/>
          </w:tcPr>
          <w:p w:rsidR="00DD74E4" w:rsidRDefault="00AF1406">
            <w:pPr>
              <w:jc w:val="right"/>
            </w:pPr>
            <w:r>
              <w:t>0.33</w:t>
            </w:r>
          </w:p>
        </w:tc>
      </w:tr>
      <w:tr w:rsidR="00DD74E4">
        <w:tc>
          <w:tcPr>
            <w:tcW w:w="869" w:type="dxa"/>
            <w:vAlign w:val="center"/>
          </w:tcPr>
          <w:p w:rsidR="00DD74E4" w:rsidRDefault="00AF1406">
            <w:pPr>
              <w:jc w:val="center"/>
            </w:pPr>
            <w:r>
              <w:t>18</w:t>
            </w:r>
          </w:p>
        </w:tc>
        <w:tc>
          <w:tcPr>
            <w:tcW w:w="1650" w:type="dxa"/>
            <w:vAlign w:val="center"/>
          </w:tcPr>
          <w:p w:rsidR="00DD74E4" w:rsidRDefault="00AF1406">
            <w:pPr>
              <w:jc w:val="center"/>
            </w:pPr>
            <w:r>
              <w:t>600690</w:t>
            </w:r>
          </w:p>
        </w:tc>
        <w:tc>
          <w:tcPr>
            <w:tcW w:w="1980" w:type="dxa"/>
            <w:vAlign w:val="center"/>
          </w:tcPr>
          <w:p w:rsidR="00DD74E4" w:rsidRDefault="00AF1406">
            <w:pPr>
              <w:jc w:val="center"/>
            </w:pPr>
            <w:r>
              <w:t>海尔智家</w:t>
            </w:r>
          </w:p>
        </w:tc>
        <w:tc>
          <w:tcPr>
            <w:tcW w:w="2879" w:type="dxa"/>
            <w:vAlign w:val="center"/>
          </w:tcPr>
          <w:p w:rsidR="00DD74E4" w:rsidRDefault="00AF1406">
            <w:pPr>
              <w:jc w:val="right"/>
            </w:pPr>
            <w:r>
              <w:t>2,172,802.00</w:t>
            </w:r>
          </w:p>
        </w:tc>
        <w:tc>
          <w:tcPr>
            <w:tcW w:w="1620" w:type="dxa"/>
            <w:vAlign w:val="center"/>
          </w:tcPr>
          <w:p w:rsidR="00DD74E4" w:rsidRDefault="00AF1406">
            <w:pPr>
              <w:jc w:val="right"/>
            </w:pPr>
            <w:r>
              <w:t>0.29</w:t>
            </w:r>
          </w:p>
        </w:tc>
      </w:tr>
      <w:tr w:rsidR="00DD74E4">
        <w:tc>
          <w:tcPr>
            <w:tcW w:w="869" w:type="dxa"/>
            <w:vAlign w:val="center"/>
          </w:tcPr>
          <w:p w:rsidR="00DD74E4" w:rsidRDefault="00AF1406">
            <w:pPr>
              <w:jc w:val="center"/>
            </w:pPr>
            <w:r>
              <w:t>19</w:t>
            </w:r>
          </w:p>
        </w:tc>
        <w:tc>
          <w:tcPr>
            <w:tcW w:w="1650" w:type="dxa"/>
            <w:vAlign w:val="center"/>
          </w:tcPr>
          <w:p w:rsidR="00DD74E4" w:rsidRDefault="00AF1406">
            <w:pPr>
              <w:jc w:val="center"/>
            </w:pPr>
            <w:r>
              <w:t>600009</w:t>
            </w:r>
          </w:p>
        </w:tc>
        <w:tc>
          <w:tcPr>
            <w:tcW w:w="1980" w:type="dxa"/>
            <w:vAlign w:val="center"/>
          </w:tcPr>
          <w:p w:rsidR="00DD74E4" w:rsidRDefault="00AF1406">
            <w:pPr>
              <w:jc w:val="center"/>
            </w:pPr>
            <w:r>
              <w:t>上海机场</w:t>
            </w:r>
          </w:p>
        </w:tc>
        <w:tc>
          <w:tcPr>
            <w:tcW w:w="2879" w:type="dxa"/>
            <w:vAlign w:val="center"/>
          </w:tcPr>
          <w:p w:rsidR="00DD74E4" w:rsidRDefault="00AF1406">
            <w:pPr>
              <w:jc w:val="right"/>
            </w:pPr>
            <w:r>
              <w:t>2,054,088.53</w:t>
            </w:r>
          </w:p>
        </w:tc>
        <w:tc>
          <w:tcPr>
            <w:tcW w:w="1620" w:type="dxa"/>
            <w:vAlign w:val="center"/>
          </w:tcPr>
          <w:p w:rsidR="00DD74E4" w:rsidRDefault="00AF1406">
            <w:pPr>
              <w:jc w:val="right"/>
            </w:pPr>
            <w:r>
              <w:t>0.28</w:t>
            </w:r>
          </w:p>
        </w:tc>
      </w:tr>
      <w:tr w:rsidR="00DD74E4">
        <w:tc>
          <w:tcPr>
            <w:tcW w:w="869" w:type="dxa"/>
            <w:vAlign w:val="center"/>
          </w:tcPr>
          <w:p w:rsidR="00DD74E4" w:rsidRDefault="00AF1406">
            <w:pPr>
              <w:jc w:val="center"/>
            </w:pPr>
            <w:r>
              <w:t>20</w:t>
            </w:r>
          </w:p>
        </w:tc>
        <w:tc>
          <w:tcPr>
            <w:tcW w:w="1650" w:type="dxa"/>
            <w:vAlign w:val="center"/>
          </w:tcPr>
          <w:p w:rsidR="00DD74E4" w:rsidRDefault="00AF1406">
            <w:pPr>
              <w:jc w:val="center"/>
            </w:pPr>
            <w:r>
              <w:t>600028</w:t>
            </w:r>
          </w:p>
        </w:tc>
        <w:tc>
          <w:tcPr>
            <w:tcW w:w="1980" w:type="dxa"/>
            <w:vAlign w:val="center"/>
          </w:tcPr>
          <w:p w:rsidR="00DD74E4" w:rsidRDefault="00AF1406">
            <w:pPr>
              <w:jc w:val="center"/>
            </w:pPr>
            <w:r>
              <w:t>中国石化</w:t>
            </w:r>
          </w:p>
        </w:tc>
        <w:tc>
          <w:tcPr>
            <w:tcW w:w="2879" w:type="dxa"/>
            <w:vAlign w:val="center"/>
          </w:tcPr>
          <w:p w:rsidR="00DD74E4" w:rsidRDefault="00AF1406">
            <w:pPr>
              <w:jc w:val="right"/>
            </w:pPr>
            <w:r>
              <w:t>2,010,600.00</w:t>
            </w:r>
          </w:p>
        </w:tc>
        <w:tc>
          <w:tcPr>
            <w:tcW w:w="1620" w:type="dxa"/>
            <w:vAlign w:val="center"/>
          </w:tcPr>
          <w:p w:rsidR="00DD74E4" w:rsidRDefault="00AF1406">
            <w:pPr>
              <w:jc w:val="right"/>
            </w:pPr>
            <w:r>
              <w:t>0.27</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170,394,227.00</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149,973,840.45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1781066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40,024,000.00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40,024,000.00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367,212,500.00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48.24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384,338,000.00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50.49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1,755,624.00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0.23</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793,330,124.00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104.23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810661"/>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4"/>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DD74E4">
        <w:tc>
          <w:tcPr>
            <w:tcW w:w="1320" w:type="dxa"/>
            <w:vAlign w:val="center"/>
          </w:tcPr>
          <w:p w:rsidR="00DD74E4" w:rsidRDefault="00AF1406">
            <w:pPr>
              <w:jc w:val="center"/>
            </w:pPr>
            <w:r>
              <w:rPr>
                <w:color w:val="000000"/>
                <w:sz w:val="24"/>
              </w:rPr>
              <w:t>1</w:t>
            </w:r>
          </w:p>
        </w:tc>
        <w:tc>
          <w:tcPr>
            <w:tcW w:w="1382" w:type="dxa"/>
            <w:vAlign w:val="center"/>
          </w:tcPr>
          <w:p w:rsidR="00DD74E4" w:rsidRDefault="00AF1406">
            <w:pPr>
              <w:jc w:val="center"/>
            </w:pPr>
            <w:r>
              <w:rPr>
                <w:color w:val="000000"/>
                <w:sz w:val="24"/>
              </w:rPr>
              <w:t>101800543</w:t>
            </w:r>
          </w:p>
        </w:tc>
        <w:tc>
          <w:tcPr>
            <w:tcW w:w="1353" w:type="dxa"/>
            <w:vAlign w:val="center"/>
          </w:tcPr>
          <w:p w:rsidR="00DD74E4" w:rsidRDefault="00AF1406">
            <w:pPr>
              <w:jc w:val="center"/>
            </w:pPr>
            <w:r>
              <w:rPr>
                <w:color w:val="000000"/>
                <w:sz w:val="24"/>
              </w:rPr>
              <w:t>18</w:t>
            </w:r>
            <w:r>
              <w:rPr>
                <w:color w:val="000000"/>
                <w:sz w:val="24"/>
              </w:rPr>
              <w:t>苏交通</w:t>
            </w:r>
            <w:r>
              <w:rPr>
                <w:color w:val="000000"/>
                <w:sz w:val="24"/>
              </w:rPr>
              <w:t>MTN003</w:t>
            </w:r>
          </w:p>
        </w:tc>
        <w:tc>
          <w:tcPr>
            <w:tcW w:w="1505" w:type="dxa"/>
            <w:vAlign w:val="center"/>
          </w:tcPr>
          <w:p w:rsidR="00DD74E4" w:rsidRDefault="00AF1406">
            <w:pPr>
              <w:jc w:val="right"/>
            </w:pPr>
            <w:r>
              <w:rPr>
                <w:color w:val="000000"/>
                <w:sz w:val="24"/>
              </w:rPr>
              <w:t>500,000</w:t>
            </w:r>
          </w:p>
        </w:tc>
        <w:tc>
          <w:tcPr>
            <w:tcW w:w="1737" w:type="dxa"/>
            <w:vAlign w:val="center"/>
          </w:tcPr>
          <w:p w:rsidR="00DD74E4" w:rsidRDefault="00AF1406">
            <w:pPr>
              <w:jc w:val="right"/>
            </w:pPr>
            <w:r>
              <w:rPr>
                <w:color w:val="000000"/>
                <w:sz w:val="24"/>
              </w:rPr>
              <w:t>51,185,000.00</w:t>
            </w:r>
          </w:p>
        </w:tc>
        <w:tc>
          <w:tcPr>
            <w:tcW w:w="1701" w:type="dxa"/>
            <w:vAlign w:val="center"/>
          </w:tcPr>
          <w:p w:rsidR="00DD74E4" w:rsidRDefault="00AF1406">
            <w:pPr>
              <w:jc w:val="right"/>
            </w:pPr>
            <w:r>
              <w:rPr>
                <w:color w:val="000000"/>
                <w:sz w:val="24"/>
              </w:rPr>
              <w:t>6.72</w:t>
            </w:r>
          </w:p>
        </w:tc>
      </w:tr>
      <w:tr w:rsidR="00DD74E4">
        <w:tc>
          <w:tcPr>
            <w:tcW w:w="1320" w:type="dxa"/>
            <w:vAlign w:val="center"/>
          </w:tcPr>
          <w:p w:rsidR="00DD74E4" w:rsidRDefault="00AF1406">
            <w:pPr>
              <w:jc w:val="center"/>
            </w:pPr>
            <w:r>
              <w:rPr>
                <w:color w:val="000000"/>
                <w:sz w:val="24"/>
              </w:rPr>
              <w:t>2</w:t>
            </w:r>
          </w:p>
        </w:tc>
        <w:tc>
          <w:tcPr>
            <w:tcW w:w="1382" w:type="dxa"/>
            <w:vAlign w:val="center"/>
          </w:tcPr>
          <w:p w:rsidR="00DD74E4" w:rsidRDefault="00AF1406">
            <w:pPr>
              <w:jc w:val="center"/>
            </w:pPr>
            <w:r>
              <w:rPr>
                <w:color w:val="000000"/>
                <w:sz w:val="24"/>
              </w:rPr>
              <w:t>143725</w:t>
            </w:r>
          </w:p>
        </w:tc>
        <w:tc>
          <w:tcPr>
            <w:tcW w:w="1353" w:type="dxa"/>
            <w:vAlign w:val="center"/>
          </w:tcPr>
          <w:p w:rsidR="00DD74E4" w:rsidRDefault="00AF1406">
            <w:pPr>
              <w:jc w:val="center"/>
            </w:pPr>
            <w:r>
              <w:rPr>
                <w:color w:val="000000"/>
                <w:sz w:val="24"/>
              </w:rPr>
              <w:t>18</w:t>
            </w:r>
            <w:r>
              <w:rPr>
                <w:color w:val="000000"/>
                <w:sz w:val="24"/>
              </w:rPr>
              <w:t>光明</w:t>
            </w:r>
            <w:r>
              <w:rPr>
                <w:color w:val="000000"/>
                <w:sz w:val="24"/>
              </w:rPr>
              <w:t>01</w:t>
            </w:r>
          </w:p>
        </w:tc>
        <w:tc>
          <w:tcPr>
            <w:tcW w:w="1505" w:type="dxa"/>
            <w:vAlign w:val="center"/>
          </w:tcPr>
          <w:p w:rsidR="00DD74E4" w:rsidRDefault="00AF1406">
            <w:pPr>
              <w:jc w:val="right"/>
            </w:pPr>
            <w:r>
              <w:rPr>
                <w:color w:val="000000"/>
                <w:sz w:val="24"/>
              </w:rPr>
              <w:t>500,000</w:t>
            </w:r>
          </w:p>
        </w:tc>
        <w:tc>
          <w:tcPr>
            <w:tcW w:w="1737" w:type="dxa"/>
            <w:vAlign w:val="center"/>
          </w:tcPr>
          <w:p w:rsidR="00DD74E4" w:rsidRDefault="00AF1406">
            <w:pPr>
              <w:jc w:val="right"/>
            </w:pPr>
            <w:r>
              <w:rPr>
                <w:color w:val="000000"/>
                <w:sz w:val="24"/>
              </w:rPr>
              <w:t>50,885,000.00</w:t>
            </w:r>
          </w:p>
        </w:tc>
        <w:tc>
          <w:tcPr>
            <w:tcW w:w="1701" w:type="dxa"/>
            <w:vAlign w:val="center"/>
          </w:tcPr>
          <w:p w:rsidR="00DD74E4" w:rsidRDefault="00AF1406">
            <w:pPr>
              <w:jc w:val="right"/>
            </w:pPr>
            <w:r>
              <w:rPr>
                <w:color w:val="000000"/>
                <w:sz w:val="24"/>
              </w:rPr>
              <w:t>6.69</w:t>
            </w:r>
          </w:p>
        </w:tc>
      </w:tr>
      <w:tr w:rsidR="00DD74E4">
        <w:tc>
          <w:tcPr>
            <w:tcW w:w="1320" w:type="dxa"/>
            <w:vAlign w:val="center"/>
          </w:tcPr>
          <w:p w:rsidR="00DD74E4" w:rsidRDefault="00AF1406">
            <w:pPr>
              <w:jc w:val="center"/>
            </w:pPr>
            <w:r>
              <w:rPr>
                <w:color w:val="000000"/>
                <w:sz w:val="24"/>
              </w:rPr>
              <w:t>3</w:t>
            </w:r>
          </w:p>
        </w:tc>
        <w:tc>
          <w:tcPr>
            <w:tcW w:w="1382" w:type="dxa"/>
            <w:vAlign w:val="center"/>
          </w:tcPr>
          <w:p w:rsidR="00DD74E4" w:rsidRDefault="00AF1406">
            <w:pPr>
              <w:jc w:val="center"/>
            </w:pPr>
            <w:r>
              <w:rPr>
                <w:color w:val="000000"/>
                <w:sz w:val="24"/>
              </w:rPr>
              <w:t>101900121</w:t>
            </w:r>
          </w:p>
        </w:tc>
        <w:tc>
          <w:tcPr>
            <w:tcW w:w="1353" w:type="dxa"/>
            <w:vAlign w:val="center"/>
          </w:tcPr>
          <w:p w:rsidR="00DD74E4" w:rsidRDefault="00AF1406">
            <w:pPr>
              <w:jc w:val="center"/>
            </w:pPr>
            <w:r>
              <w:rPr>
                <w:color w:val="000000"/>
                <w:sz w:val="24"/>
              </w:rPr>
              <w:t>19</w:t>
            </w:r>
            <w:r>
              <w:rPr>
                <w:color w:val="000000"/>
                <w:sz w:val="24"/>
              </w:rPr>
              <w:t>中电信</w:t>
            </w:r>
            <w:r>
              <w:rPr>
                <w:color w:val="000000"/>
                <w:sz w:val="24"/>
              </w:rPr>
              <w:t>MTN001</w:t>
            </w:r>
          </w:p>
        </w:tc>
        <w:tc>
          <w:tcPr>
            <w:tcW w:w="1505" w:type="dxa"/>
            <w:vAlign w:val="center"/>
          </w:tcPr>
          <w:p w:rsidR="00DD74E4" w:rsidRDefault="00AF1406">
            <w:pPr>
              <w:jc w:val="right"/>
            </w:pPr>
            <w:r>
              <w:rPr>
                <w:color w:val="000000"/>
                <w:sz w:val="24"/>
              </w:rPr>
              <w:t>500,000</w:t>
            </w:r>
          </w:p>
        </w:tc>
        <w:tc>
          <w:tcPr>
            <w:tcW w:w="1737" w:type="dxa"/>
            <w:vAlign w:val="center"/>
          </w:tcPr>
          <w:p w:rsidR="00DD74E4" w:rsidRDefault="00AF1406">
            <w:pPr>
              <w:jc w:val="right"/>
            </w:pPr>
            <w:r>
              <w:rPr>
                <w:color w:val="000000"/>
                <w:sz w:val="24"/>
              </w:rPr>
              <w:t>49,995,000.00</w:t>
            </w:r>
          </w:p>
        </w:tc>
        <w:tc>
          <w:tcPr>
            <w:tcW w:w="1701" w:type="dxa"/>
            <w:vAlign w:val="center"/>
          </w:tcPr>
          <w:p w:rsidR="00DD74E4" w:rsidRDefault="00AF1406">
            <w:pPr>
              <w:jc w:val="right"/>
            </w:pPr>
            <w:r>
              <w:rPr>
                <w:color w:val="000000"/>
                <w:sz w:val="24"/>
              </w:rPr>
              <w:t>6.57</w:t>
            </w:r>
          </w:p>
        </w:tc>
      </w:tr>
      <w:tr w:rsidR="00DD74E4">
        <w:tc>
          <w:tcPr>
            <w:tcW w:w="1320" w:type="dxa"/>
            <w:vAlign w:val="center"/>
          </w:tcPr>
          <w:p w:rsidR="00DD74E4" w:rsidRDefault="00AF1406">
            <w:pPr>
              <w:jc w:val="center"/>
            </w:pPr>
            <w:r>
              <w:rPr>
                <w:color w:val="000000"/>
                <w:sz w:val="24"/>
              </w:rPr>
              <w:t>4</w:t>
            </w:r>
          </w:p>
        </w:tc>
        <w:tc>
          <w:tcPr>
            <w:tcW w:w="1382" w:type="dxa"/>
            <w:vAlign w:val="center"/>
          </w:tcPr>
          <w:p w:rsidR="00DD74E4" w:rsidRDefault="00AF1406">
            <w:pPr>
              <w:jc w:val="center"/>
            </w:pPr>
            <w:r>
              <w:rPr>
                <w:color w:val="000000"/>
                <w:sz w:val="24"/>
              </w:rPr>
              <w:t>108603</w:t>
            </w:r>
          </w:p>
        </w:tc>
        <w:tc>
          <w:tcPr>
            <w:tcW w:w="1353" w:type="dxa"/>
            <w:vAlign w:val="center"/>
          </w:tcPr>
          <w:p w:rsidR="00DD74E4" w:rsidRDefault="00AF1406">
            <w:pPr>
              <w:jc w:val="center"/>
            </w:pPr>
            <w:r>
              <w:rPr>
                <w:color w:val="000000"/>
                <w:sz w:val="24"/>
              </w:rPr>
              <w:t>国开</w:t>
            </w:r>
            <w:r>
              <w:rPr>
                <w:color w:val="000000"/>
                <w:sz w:val="24"/>
              </w:rPr>
              <w:t>1804</w:t>
            </w:r>
          </w:p>
        </w:tc>
        <w:tc>
          <w:tcPr>
            <w:tcW w:w="1505" w:type="dxa"/>
            <w:vAlign w:val="center"/>
          </w:tcPr>
          <w:p w:rsidR="00DD74E4" w:rsidRDefault="00AF1406">
            <w:pPr>
              <w:jc w:val="right"/>
            </w:pPr>
            <w:r>
              <w:rPr>
                <w:color w:val="000000"/>
                <w:sz w:val="24"/>
              </w:rPr>
              <w:t>400,000</w:t>
            </w:r>
          </w:p>
        </w:tc>
        <w:tc>
          <w:tcPr>
            <w:tcW w:w="1737" w:type="dxa"/>
            <w:vAlign w:val="center"/>
          </w:tcPr>
          <w:p w:rsidR="00DD74E4" w:rsidRDefault="00AF1406">
            <w:pPr>
              <w:jc w:val="right"/>
            </w:pPr>
            <w:r>
              <w:rPr>
                <w:color w:val="000000"/>
                <w:sz w:val="24"/>
              </w:rPr>
              <w:t>40,024,000.00</w:t>
            </w:r>
          </w:p>
        </w:tc>
        <w:tc>
          <w:tcPr>
            <w:tcW w:w="1701" w:type="dxa"/>
            <w:vAlign w:val="center"/>
          </w:tcPr>
          <w:p w:rsidR="00DD74E4" w:rsidRDefault="00AF1406">
            <w:pPr>
              <w:jc w:val="right"/>
            </w:pPr>
            <w:r>
              <w:rPr>
                <w:color w:val="000000"/>
                <w:sz w:val="24"/>
              </w:rPr>
              <w:t>5.26</w:t>
            </w:r>
          </w:p>
        </w:tc>
      </w:tr>
      <w:tr w:rsidR="00DD74E4">
        <w:tc>
          <w:tcPr>
            <w:tcW w:w="1320" w:type="dxa"/>
            <w:vAlign w:val="center"/>
          </w:tcPr>
          <w:p w:rsidR="00DD74E4" w:rsidRDefault="00AF1406">
            <w:pPr>
              <w:jc w:val="center"/>
            </w:pPr>
            <w:r>
              <w:rPr>
                <w:color w:val="000000"/>
                <w:sz w:val="24"/>
              </w:rPr>
              <w:t>5</w:t>
            </w:r>
          </w:p>
        </w:tc>
        <w:tc>
          <w:tcPr>
            <w:tcW w:w="1382" w:type="dxa"/>
            <w:vAlign w:val="center"/>
          </w:tcPr>
          <w:p w:rsidR="00DD74E4" w:rsidRDefault="00AF1406">
            <w:pPr>
              <w:jc w:val="center"/>
            </w:pPr>
            <w:r>
              <w:rPr>
                <w:color w:val="000000"/>
                <w:sz w:val="24"/>
              </w:rPr>
              <w:t>101800415</w:t>
            </w:r>
          </w:p>
        </w:tc>
        <w:tc>
          <w:tcPr>
            <w:tcW w:w="1353" w:type="dxa"/>
            <w:vAlign w:val="center"/>
          </w:tcPr>
          <w:p w:rsidR="00DD74E4" w:rsidRDefault="00AF1406">
            <w:pPr>
              <w:jc w:val="center"/>
            </w:pPr>
            <w:r>
              <w:rPr>
                <w:color w:val="000000"/>
                <w:sz w:val="24"/>
              </w:rPr>
              <w:t>18</w:t>
            </w:r>
            <w:r>
              <w:rPr>
                <w:color w:val="000000"/>
                <w:sz w:val="24"/>
              </w:rPr>
              <w:t>兆润投资</w:t>
            </w:r>
            <w:r>
              <w:rPr>
                <w:color w:val="000000"/>
                <w:sz w:val="24"/>
              </w:rPr>
              <w:t>MTN001</w:t>
            </w:r>
          </w:p>
        </w:tc>
        <w:tc>
          <w:tcPr>
            <w:tcW w:w="1505" w:type="dxa"/>
            <w:vAlign w:val="center"/>
          </w:tcPr>
          <w:p w:rsidR="00DD74E4" w:rsidRDefault="00AF1406">
            <w:pPr>
              <w:jc w:val="right"/>
            </w:pPr>
            <w:r>
              <w:rPr>
                <w:color w:val="000000"/>
                <w:sz w:val="24"/>
              </w:rPr>
              <w:t>300,000</w:t>
            </w:r>
          </w:p>
        </w:tc>
        <w:tc>
          <w:tcPr>
            <w:tcW w:w="1737" w:type="dxa"/>
            <w:vAlign w:val="center"/>
          </w:tcPr>
          <w:p w:rsidR="00DD74E4" w:rsidRDefault="00AF1406">
            <w:pPr>
              <w:jc w:val="right"/>
            </w:pPr>
            <w:r>
              <w:rPr>
                <w:color w:val="000000"/>
                <w:sz w:val="24"/>
              </w:rPr>
              <w:t>30,678,000.00</w:t>
            </w:r>
          </w:p>
        </w:tc>
        <w:tc>
          <w:tcPr>
            <w:tcW w:w="1701" w:type="dxa"/>
            <w:vAlign w:val="center"/>
          </w:tcPr>
          <w:p w:rsidR="00DD74E4" w:rsidRDefault="00AF1406">
            <w:pPr>
              <w:jc w:val="right"/>
            </w:pPr>
            <w:r>
              <w:rPr>
                <w:color w:val="000000"/>
                <w:sz w:val="24"/>
              </w:rPr>
              <w:t>4.03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1066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1781066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066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81066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1781066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1066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124,319.74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12,977,447.03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100.00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13,101,866.77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C90EA0" w:rsidRDefault="00C90EA0" w:rsidP="0013569F">
      <w:pPr>
        <w:spacing w:before="29" w:line="288" w:lineRule="auto"/>
        <w:rPr>
          <w:color w:val="000000"/>
          <w:sz w:val="24"/>
        </w:rPr>
      </w:pPr>
      <w:r>
        <w:rPr>
          <w:color w:val="000000"/>
          <w:sz w:val="24"/>
        </w:rPr>
        <w:t>1</w:t>
      </w:r>
      <w:r>
        <w:rPr>
          <w:color w:val="000000"/>
          <w:sz w:val="24"/>
        </w:rPr>
        <w:t>、本基金本报告期末未持有处于交换期的可交换债券。</w:t>
      </w:r>
    </w:p>
    <w:p w:rsidR="001548F9" w:rsidRPr="00C90EA0" w:rsidRDefault="00C90EA0" w:rsidP="0013569F">
      <w:pPr>
        <w:spacing w:before="29" w:line="288" w:lineRule="auto"/>
        <w:rPr>
          <w:color w:val="000000"/>
          <w:sz w:val="24"/>
        </w:rPr>
      </w:pPr>
      <w:r>
        <w:rPr>
          <w:color w:val="000000"/>
          <w:sz w:val="24"/>
        </w:rPr>
        <w:t>2</w:t>
      </w:r>
      <w:r>
        <w:rPr>
          <w:rFonts w:hint="eastAsia"/>
          <w:color w:val="000000"/>
          <w:sz w:val="24"/>
        </w:rPr>
        <w:t>、</w:t>
      </w:r>
      <w:r w:rsidR="001548F9"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0668"/>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1781066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交银优选回报灵活配置混合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5,032,045.59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392,840.44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交银优选回报灵活配置混合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1,497.72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76,383.76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3,674,596.17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469,224.20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1781067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交银优选回报灵活配置混合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209.71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交银优选回报灵活配置混合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1,425.29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1.87%</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1,635.00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1781067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0672"/>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交银优选回报灵活配置混合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500,062,759.07</w:t>
            </w:r>
          </w:p>
        </w:tc>
        <w:tc>
          <w:tcPr>
            <w:tcW w:w="1615" w:type="pct"/>
            <w:vAlign w:val="center"/>
          </w:tcPr>
          <w:p w:rsidR="001548F9" w:rsidRPr="001B7979" w:rsidRDefault="001548F9" w:rsidP="00571B8A">
            <w:pPr>
              <w:spacing w:before="29" w:line="288" w:lineRule="auto"/>
              <w:jc w:val="right"/>
              <w:rPr>
                <w:sz w:val="24"/>
              </w:rPr>
            </w:pPr>
            <w:r w:rsidRPr="001B7979">
              <w:rPr>
                <w:sz w:val="24"/>
              </w:rPr>
              <w:t>104,749.49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694,094,692.03</w:t>
            </w:r>
          </w:p>
        </w:tc>
        <w:tc>
          <w:tcPr>
            <w:tcW w:w="1615" w:type="pct"/>
            <w:vAlign w:val="center"/>
          </w:tcPr>
          <w:p w:rsidR="001548F9" w:rsidRPr="001B7979" w:rsidRDefault="001548F9" w:rsidP="00571B8A">
            <w:pPr>
              <w:spacing w:before="29" w:line="288" w:lineRule="auto"/>
              <w:jc w:val="right"/>
              <w:rPr>
                <w:sz w:val="24"/>
              </w:rPr>
            </w:pPr>
            <w:r w:rsidRPr="001B7979">
              <w:rPr>
                <w:sz w:val="24"/>
              </w:rPr>
              <w:t>180,375.64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340,856.92</w:t>
            </w:r>
          </w:p>
        </w:tc>
        <w:tc>
          <w:tcPr>
            <w:tcW w:w="1615" w:type="pct"/>
            <w:vAlign w:val="center"/>
          </w:tcPr>
          <w:p w:rsidR="001548F9" w:rsidRPr="001B7979" w:rsidRDefault="001548F9" w:rsidP="00571B8A">
            <w:pPr>
              <w:spacing w:before="29" w:line="288" w:lineRule="auto"/>
              <w:jc w:val="right"/>
              <w:rPr>
                <w:sz w:val="24"/>
              </w:rPr>
            </w:pPr>
            <w:r w:rsidRPr="001B7979">
              <w:rPr>
                <w:sz w:val="24"/>
              </w:rPr>
              <w:t>24,622.42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13,257.49</w:t>
            </w:r>
          </w:p>
        </w:tc>
        <w:tc>
          <w:tcPr>
            <w:tcW w:w="1615" w:type="pct"/>
            <w:vAlign w:val="center"/>
          </w:tcPr>
          <w:p w:rsidR="001548F9" w:rsidRPr="001B7979" w:rsidRDefault="001548F9" w:rsidP="00571B8A">
            <w:pPr>
              <w:spacing w:before="29" w:line="288" w:lineRule="auto"/>
              <w:jc w:val="right"/>
              <w:rPr>
                <w:sz w:val="24"/>
              </w:rPr>
            </w:pPr>
            <w:r w:rsidRPr="001B7979">
              <w:rPr>
                <w:sz w:val="24"/>
              </w:rPr>
              <w:t>128,614.30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694,422,291.46</w:t>
            </w:r>
          </w:p>
        </w:tc>
        <w:tc>
          <w:tcPr>
            <w:tcW w:w="1615" w:type="pct"/>
            <w:vAlign w:val="center"/>
          </w:tcPr>
          <w:p w:rsidR="001548F9" w:rsidRPr="001B7979" w:rsidRDefault="001548F9" w:rsidP="00571B8A">
            <w:pPr>
              <w:spacing w:before="29" w:line="288" w:lineRule="auto"/>
              <w:jc w:val="right"/>
              <w:rPr>
                <w:sz w:val="24"/>
              </w:rPr>
            </w:pPr>
            <w:r w:rsidRPr="001B7979">
              <w:rPr>
                <w:sz w:val="24"/>
              </w:rPr>
              <w:t>76,383.76</w:t>
            </w:r>
          </w:p>
        </w:tc>
      </w:tr>
    </w:tbl>
    <w:p w:rsidR="00DD74E4" w:rsidRDefault="00AF140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DD74E4" w:rsidRDefault="00AF1406">
      <w:pPr>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1B7979" w:rsidRDefault="001548F9" w:rsidP="00571B8A">
      <w:pPr>
        <w:spacing w:before="29" w:line="288" w:lineRule="auto"/>
        <w:jc w:val="left"/>
        <w:rPr>
          <w:kern w:val="0"/>
          <w:sz w:val="24"/>
        </w:rPr>
      </w:pP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0673"/>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1781067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067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D15399" w:rsidRPr="00D15399" w:rsidRDefault="00D15399" w:rsidP="00D15399">
      <w:pPr>
        <w:spacing w:before="29" w:line="288" w:lineRule="auto"/>
        <w:ind w:firstLineChars="200" w:firstLine="480"/>
        <w:rPr>
          <w:kern w:val="0"/>
          <w:sz w:val="24"/>
        </w:rPr>
      </w:pPr>
      <w:r w:rsidRPr="00D15399">
        <w:rPr>
          <w:rFonts w:hint="eastAsia"/>
          <w:kern w:val="0"/>
          <w:sz w:val="24"/>
        </w:rPr>
        <w:t>1</w:t>
      </w:r>
      <w:r w:rsidRPr="00D15399">
        <w:rPr>
          <w:rFonts w:hint="eastAsia"/>
          <w:kern w:val="0"/>
          <w:sz w:val="24"/>
        </w:rPr>
        <w:t>、基金管理人的重大人事变动：</w:t>
      </w:r>
      <w:r w:rsidRPr="00D15399">
        <w:rPr>
          <w:rFonts w:hint="eastAsia"/>
          <w:kern w:val="0"/>
          <w:sz w:val="24"/>
        </w:rPr>
        <w:t>2019</w:t>
      </w:r>
      <w:r w:rsidRPr="00D15399">
        <w:rPr>
          <w:rFonts w:hint="eastAsia"/>
          <w:kern w:val="0"/>
          <w:sz w:val="24"/>
        </w:rPr>
        <w:t>年</w:t>
      </w:r>
      <w:r w:rsidRPr="00D15399">
        <w:rPr>
          <w:rFonts w:hint="eastAsia"/>
          <w:kern w:val="0"/>
          <w:sz w:val="24"/>
        </w:rPr>
        <w:t>2</w:t>
      </w:r>
      <w:r w:rsidRPr="00D15399">
        <w:rPr>
          <w:rFonts w:hint="eastAsia"/>
          <w:kern w:val="0"/>
          <w:sz w:val="24"/>
        </w:rPr>
        <w:t>月</w:t>
      </w:r>
      <w:r w:rsidRPr="00D15399">
        <w:rPr>
          <w:rFonts w:hint="eastAsia"/>
          <w:kern w:val="0"/>
          <w:sz w:val="24"/>
        </w:rPr>
        <w:t>28</w:t>
      </w:r>
      <w:r w:rsidRPr="00D15399">
        <w:rPr>
          <w:rFonts w:hint="eastAsia"/>
          <w:kern w:val="0"/>
          <w:sz w:val="24"/>
        </w:rPr>
        <w:t>日本基金管理人发布公告，经公司第五届董事会第五次会议审议通过，选举谢卫先生担任公司总经理。</w:t>
      </w:r>
    </w:p>
    <w:p w:rsidR="00795D6E" w:rsidRDefault="00D15399" w:rsidP="00D15399">
      <w:pPr>
        <w:spacing w:before="29" w:line="288" w:lineRule="auto"/>
        <w:ind w:firstLineChars="200" w:firstLine="480"/>
        <w:rPr>
          <w:kern w:val="0"/>
          <w:sz w:val="24"/>
        </w:rPr>
      </w:pPr>
      <w:r w:rsidRPr="00D15399">
        <w:rPr>
          <w:rFonts w:hint="eastAsia"/>
          <w:kern w:val="0"/>
          <w:sz w:val="24"/>
        </w:rPr>
        <w:t>2</w:t>
      </w:r>
      <w:r w:rsidRPr="00D15399">
        <w:rPr>
          <w:rFonts w:hint="eastAsia"/>
          <w:kern w:val="0"/>
          <w:sz w:val="24"/>
        </w:rPr>
        <w:t>、本报告期内，经中信银行股份有限公司董事会会议审议通过，聘任方合英先生为本行行长，任职资格于</w:t>
      </w:r>
      <w:r w:rsidRPr="00D15399">
        <w:rPr>
          <w:rFonts w:hint="eastAsia"/>
          <w:kern w:val="0"/>
          <w:sz w:val="24"/>
        </w:rPr>
        <w:t>2019</w:t>
      </w:r>
      <w:r w:rsidRPr="00D15399">
        <w:rPr>
          <w:rFonts w:hint="eastAsia"/>
          <w:kern w:val="0"/>
          <w:sz w:val="24"/>
        </w:rPr>
        <w:t>年</w:t>
      </w:r>
      <w:r w:rsidRPr="00D15399">
        <w:rPr>
          <w:rFonts w:hint="eastAsia"/>
          <w:kern w:val="0"/>
          <w:sz w:val="24"/>
        </w:rPr>
        <w:t>3</w:t>
      </w:r>
      <w:r w:rsidRPr="00D15399">
        <w:rPr>
          <w:rFonts w:hint="eastAsia"/>
          <w:kern w:val="0"/>
          <w:sz w:val="24"/>
        </w:rPr>
        <w:t>月</w:t>
      </w:r>
      <w:r w:rsidRPr="00D15399">
        <w:rPr>
          <w:rFonts w:hint="eastAsia"/>
          <w:kern w:val="0"/>
          <w:sz w:val="24"/>
        </w:rPr>
        <w:t>29</w:t>
      </w:r>
      <w:r w:rsidRPr="00D15399">
        <w:rPr>
          <w:rFonts w:hint="eastAsia"/>
          <w:kern w:val="0"/>
          <w:sz w:val="24"/>
        </w:rPr>
        <w:t>日获中国银行保险监督管理委员批复核准。孙德顺先生因年龄原因不再担任本行执行董事、行长等职务。根据工作需要，任命杨璋琪先生担任本行资产托管部副总经理，主持资产托管部相关工作。</w:t>
      </w:r>
    </w:p>
    <w:p w:rsidR="00D15399" w:rsidRPr="001B7979" w:rsidRDefault="00D15399" w:rsidP="00D15399">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067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1781067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5" w:name="_Toc17810678"/>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5"/>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17810679"/>
      <w:r w:rsidRPr="001B7979">
        <w:rPr>
          <w:rFonts w:ascii="Times New Roman" w:eastAsiaTheme="minorEastAsia" w:hAnsi="Times New Roman"/>
          <w:kern w:val="0"/>
          <w:szCs w:val="24"/>
        </w:rPr>
        <w:t>10.</w:t>
      </w:r>
      <w:bookmarkEnd w:id="96"/>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17810680"/>
      <w:bookmarkEnd w:id="1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DD74E4" w:rsidRDefault="00AF140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D74E4" w:rsidRDefault="00AF140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D74E4" w:rsidRDefault="00AF140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1781068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DD74E4">
        <w:tc>
          <w:tcPr>
            <w:tcW w:w="1560" w:type="dxa"/>
            <w:vAlign w:val="center"/>
          </w:tcPr>
          <w:p w:rsidR="00DD74E4" w:rsidRDefault="00AF1406">
            <w:pPr>
              <w:jc w:val="left"/>
            </w:pPr>
            <w:r>
              <w:rPr>
                <w:rFonts w:eastAsiaTheme="minorEastAsia"/>
                <w:sz w:val="24"/>
              </w:rPr>
              <w:t>安信证券股份有限公司</w:t>
            </w:r>
          </w:p>
        </w:tc>
        <w:tc>
          <w:tcPr>
            <w:tcW w:w="780" w:type="dxa"/>
            <w:vAlign w:val="center"/>
          </w:tcPr>
          <w:p w:rsidR="00DD74E4" w:rsidRDefault="00AF1406">
            <w:pPr>
              <w:jc w:val="right"/>
            </w:pPr>
            <w:r>
              <w:rPr>
                <w:rFonts w:eastAsiaTheme="minorEastAsia"/>
                <w:sz w:val="24"/>
              </w:rPr>
              <w:t>2</w:t>
            </w:r>
          </w:p>
        </w:tc>
        <w:tc>
          <w:tcPr>
            <w:tcW w:w="1800" w:type="dxa"/>
            <w:vAlign w:val="center"/>
          </w:tcPr>
          <w:p w:rsidR="00DD74E4" w:rsidRDefault="00AF1406">
            <w:pPr>
              <w:jc w:val="right"/>
            </w:pPr>
            <w:r>
              <w:rPr>
                <w:rFonts w:eastAsiaTheme="minorEastAsia"/>
                <w:sz w:val="24"/>
              </w:rPr>
              <w:t>63,258,484.71</w:t>
            </w:r>
          </w:p>
        </w:tc>
        <w:tc>
          <w:tcPr>
            <w:tcW w:w="1080" w:type="dxa"/>
            <w:vAlign w:val="center"/>
          </w:tcPr>
          <w:p w:rsidR="00DD74E4" w:rsidRDefault="00AF1406">
            <w:pPr>
              <w:jc w:val="right"/>
            </w:pPr>
            <w:r>
              <w:rPr>
                <w:rFonts w:eastAsiaTheme="minorEastAsia"/>
                <w:sz w:val="24"/>
              </w:rPr>
              <w:t>19.82%</w:t>
            </w:r>
          </w:p>
        </w:tc>
        <w:tc>
          <w:tcPr>
            <w:tcW w:w="1620" w:type="dxa"/>
            <w:vAlign w:val="center"/>
          </w:tcPr>
          <w:p w:rsidR="00DD74E4" w:rsidRDefault="00AF1406">
            <w:pPr>
              <w:jc w:val="right"/>
            </w:pPr>
            <w:r>
              <w:rPr>
                <w:rFonts w:eastAsiaTheme="minorEastAsia"/>
                <w:sz w:val="24"/>
              </w:rPr>
              <w:t>58,912.35</w:t>
            </w:r>
          </w:p>
        </w:tc>
        <w:tc>
          <w:tcPr>
            <w:tcW w:w="1080" w:type="dxa"/>
            <w:vAlign w:val="center"/>
          </w:tcPr>
          <w:p w:rsidR="00DD74E4" w:rsidRDefault="00AF1406">
            <w:pPr>
              <w:jc w:val="right"/>
            </w:pPr>
            <w:r>
              <w:rPr>
                <w:rFonts w:eastAsiaTheme="minorEastAsia"/>
                <w:sz w:val="24"/>
              </w:rPr>
              <w:t>19.82%</w:t>
            </w:r>
          </w:p>
        </w:tc>
        <w:tc>
          <w:tcPr>
            <w:tcW w:w="1080" w:type="dxa"/>
            <w:vAlign w:val="center"/>
          </w:tcPr>
          <w:p w:rsidR="00DD74E4" w:rsidRDefault="00AF1406">
            <w:pPr>
              <w:jc w:val="left"/>
            </w:pPr>
            <w:r>
              <w:rPr>
                <w:rFonts w:eastAsiaTheme="minorEastAsia"/>
                <w:sz w:val="24"/>
              </w:rPr>
              <w:t>-</w:t>
            </w:r>
          </w:p>
        </w:tc>
      </w:tr>
      <w:tr w:rsidR="00DD74E4">
        <w:tc>
          <w:tcPr>
            <w:tcW w:w="1560" w:type="dxa"/>
            <w:vAlign w:val="center"/>
          </w:tcPr>
          <w:p w:rsidR="00DD74E4" w:rsidRDefault="00AF1406">
            <w:pPr>
              <w:jc w:val="left"/>
            </w:pPr>
            <w:r>
              <w:rPr>
                <w:rFonts w:eastAsiaTheme="minorEastAsia"/>
                <w:sz w:val="24"/>
              </w:rPr>
              <w:t>国金证券股份有限公司</w:t>
            </w:r>
          </w:p>
        </w:tc>
        <w:tc>
          <w:tcPr>
            <w:tcW w:w="780" w:type="dxa"/>
            <w:vAlign w:val="center"/>
          </w:tcPr>
          <w:p w:rsidR="00DD74E4" w:rsidRDefault="00AF1406">
            <w:pPr>
              <w:jc w:val="right"/>
            </w:pPr>
            <w:r>
              <w:rPr>
                <w:rFonts w:eastAsiaTheme="minorEastAsia"/>
                <w:sz w:val="24"/>
              </w:rPr>
              <w:t>2</w:t>
            </w:r>
          </w:p>
        </w:tc>
        <w:tc>
          <w:tcPr>
            <w:tcW w:w="1800" w:type="dxa"/>
            <w:vAlign w:val="center"/>
          </w:tcPr>
          <w:p w:rsidR="00DD74E4" w:rsidRDefault="00AF1406">
            <w:pPr>
              <w:jc w:val="right"/>
            </w:pPr>
            <w:r>
              <w:rPr>
                <w:rFonts w:eastAsiaTheme="minorEastAsia"/>
                <w:sz w:val="24"/>
              </w:rPr>
              <w:t>28,980,009.75</w:t>
            </w:r>
          </w:p>
        </w:tc>
        <w:tc>
          <w:tcPr>
            <w:tcW w:w="1080" w:type="dxa"/>
            <w:vAlign w:val="center"/>
          </w:tcPr>
          <w:p w:rsidR="00DD74E4" w:rsidRDefault="00AF1406">
            <w:pPr>
              <w:jc w:val="right"/>
            </w:pPr>
            <w:r>
              <w:rPr>
                <w:rFonts w:eastAsiaTheme="minorEastAsia"/>
                <w:sz w:val="24"/>
              </w:rPr>
              <w:t>9.08%</w:t>
            </w:r>
          </w:p>
        </w:tc>
        <w:tc>
          <w:tcPr>
            <w:tcW w:w="1620" w:type="dxa"/>
            <w:vAlign w:val="center"/>
          </w:tcPr>
          <w:p w:rsidR="00DD74E4" w:rsidRDefault="00AF1406">
            <w:pPr>
              <w:jc w:val="right"/>
            </w:pPr>
            <w:r>
              <w:rPr>
                <w:rFonts w:eastAsiaTheme="minorEastAsia"/>
                <w:sz w:val="24"/>
              </w:rPr>
              <w:t>26,989.07</w:t>
            </w:r>
          </w:p>
        </w:tc>
        <w:tc>
          <w:tcPr>
            <w:tcW w:w="1080" w:type="dxa"/>
            <w:vAlign w:val="center"/>
          </w:tcPr>
          <w:p w:rsidR="00DD74E4" w:rsidRDefault="00AF1406">
            <w:pPr>
              <w:jc w:val="right"/>
            </w:pPr>
            <w:r>
              <w:rPr>
                <w:rFonts w:eastAsiaTheme="minorEastAsia"/>
                <w:sz w:val="24"/>
              </w:rPr>
              <w:t>9.08%</w:t>
            </w:r>
          </w:p>
        </w:tc>
        <w:tc>
          <w:tcPr>
            <w:tcW w:w="1080" w:type="dxa"/>
            <w:vAlign w:val="center"/>
          </w:tcPr>
          <w:p w:rsidR="00DD74E4" w:rsidRDefault="00AF1406">
            <w:pPr>
              <w:jc w:val="left"/>
            </w:pPr>
            <w:r>
              <w:rPr>
                <w:rFonts w:eastAsiaTheme="minorEastAsia"/>
                <w:sz w:val="24"/>
              </w:rPr>
              <w:t>-</w:t>
            </w:r>
          </w:p>
        </w:tc>
      </w:tr>
      <w:tr w:rsidR="00DD74E4">
        <w:tc>
          <w:tcPr>
            <w:tcW w:w="1560" w:type="dxa"/>
            <w:vAlign w:val="center"/>
          </w:tcPr>
          <w:p w:rsidR="00DD74E4" w:rsidRDefault="00AF1406">
            <w:pPr>
              <w:jc w:val="left"/>
            </w:pPr>
            <w:r>
              <w:rPr>
                <w:rFonts w:eastAsiaTheme="minorEastAsia"/>
                <w:sz w:val="24"/>
              </w:rPr>
              <w:t>中信证券股份有限公司</w:t>
            </w:r>
          </w:p>
        </w:tc>
        <w:tc>
          <w:tcPr>
            <w:tcW w:w="780" w:type="dxa"/>
            <w:vAlign w:val="center"/>
          </w:tcPr>
          <w:p w:rsidR="00DD74E4" w:rsidRDefault="00AF1406">
            <w:pPr>
              <w:jc w:val="right"/>
            </w:pPr>
            <w:r>
              <w:rPr>
                <w:rFonts w:eastAsiaTheme="minorEastAsia"/>
                <w:sz w:val="24"/>
              </w:rPr>
              <w:t>1</w:t>
            </w:r>
          </w:p>
        </w:tc>
        <w:tc>
          <w:tcPr>
            <w:tcW w:w="1800" w:type="dxa"/>
            <w:vAlign w:val="center"/>
          </w:tcPr>
          <w:p w:rsidR="00DD74E4" w:rsidRDefault="00AF1406">
            <w:pPr>
              <w:jc w:val="right"/>
            </w:pPr>
            <w:r>
              <w:rPr>
                <w:rFonts w:eastAsiaTheme="minorEastAsia"/>
                <w:sz w:val="24"/>
              </w:rPr>
              <w:t>197,335,610.00</w:t>
            </w:r>
          </w:p>
        </w:tc>
        <w:tc>
          <w:tcPr>
            <w:tcW w:w="1080" w:type="dxa"/>
            <w:vAlign w:val="center"/>
          </w:tcPr>
          <w:p w:rsidR="00DD74E4" w:rsidRDefault="00AF1406">
            <w:pPr>
              <w:jc w:val="right"/>
            </w:pPr>
            <w:r>
              <w:rPr>
                <w:rFonts w:eastAsiaTheme="minorEastAsia"/>
                <w:sz w:val="24"/>
              </w:rPr>
              <w:t>61.84%</w:t>
            </w:r>
          </w:p>
        </w:tc>
        <w:tc>
          <w:tcPr>
            <w:tcW w:w="1620" w:type="dxa"/>
            <w:vAlign w:val="center"/>
          </w:tcPr>
          <w:p w:rsidR="00DD74E4" w:rsidRDefault="00AF1406">
            <w:pPr>
              <w:jc w:val="right"/>
            </w:pPr>
            <w:r>
              <w:rPr>
                <w:rFonts w:eastAsiaTheme="minorEastAsia"/>
                <w:sz w:val="24"/>
              </w:rPr>
              <w:t>183,778.34</w:t>
            </w:r>
          </w:p>
        </w:tc>
        <w:tc>
          <w:tcPr>
            <w:tcW w:w="1080" w:type="dxa"/>
            <w:vAlign w:val="center"/>
          </w:tcPr>
          <w:p w:rsidR="00DD74E4" w:rsidRDefault="00AF1406">
            <w:pPr>
              <w:jc w:val="right"/>
            </w:pPr>
            <w:r>
              <w:rPr>
                <w:rFonts w:eastAsiaTheme="minorEastAsia"/>
                <w:sz w:val="24"/>
              </w:rPr>
              <w:t>61.84%</w:t>
            </w:r>
          </w:p>
        </w:tc>
        <w:tc>
          <w:tcPr>
            <w:tcW w:w="1080" w:type="dxa"/>
            <w:vAlign w:val="center"/>
          </w:tcPr>
          <w:p w:rsidR="00DD74E4" w:rsidRDefault="00AF1406">
            <w:pPr>
              <w:jc w:val="left"/>
            </w:pPr>
            <w:r>
              <w:rPr>
                <w:rFonts w:eastAsiaTheme="minorEastAsia"/>
                <w:sz w:val="24"/>
              </w:rPr>
              <w:t>-</w:t>
            </w:r>
          </w:p>
        </w:tc>
      </w:tr>
      <w:tr w:rsidR="00DD74E4">
        <w:tc>
          <w:tcPr>
            <w:tcW w:w="1560" w:type="dxa"/>
            <w:vAlign w:val="center"/>
          </w:tcPr>
          <w:p w:rsidR="00DD74E4" w:rsidRDefault="00AF1406">
            <w:pPr>
              <w:jc w:val="left"/>
            </w:pPr>
            <w:r>
              <w:rPr>
                <w:rFonts w:eastAsiaTheme="minorEastAsia"/>
                <w:sz w:val="24"/>
              </w:rPr>
              <w:t>中泰证券股份有限公司</w:t>
            </w:r>
          </w:p>
        </w:tc>
        <w:tc>
          <w:tcPr>
            <w:tcW w:w="780" w:type="dxa"/>
            <w:vAlign w:val="center"/>
          </w:tcPr>
          <w:p w:rsidR="00DD74E4" w:rsidRDefault="00AF1406">
            <w:pPr>
              <w:jc w:val="right"/>
            </w:pPr>
            <w:r>
              <w:rPr>
                <w:rFonts w:eastAsiaTheme="minorEastAsia"/>
                <w:sz w:val="24"/>
              </w:rPr>
              <w:t>3</w:t>
            </w:r>
          </w:p>
        </w:tc>
        <w:tc>
          <w:tcPr>
            <w:tcW w:w="1800" w:type="dxa"/>
            <w:vAlign w:val="center"/>
          </w:tcPr>
          <w:p w:rsidR="00DD74E4" w:rsidRDefault="00AF1406">
            <w:pPr>
              <w:jc w:val="right"/>
            </w:pPr>
            <w:r>
              <w:rPr>
                <w:rFonts w:eastAsiaTheme="minorEastAsia"/>
                <w:sz w:val="24"/>
              </w:rPr>
              <w:t>15,846,336.88</w:t>
            </w:r>
          </w:p>
        </w:tc>
        <w:tc>
          <w:tcPr>
            <w:tcW w:w="1080" w:type="dxa"/>
            <w:vAlign w:val="center"/>
          </w:tcPr>
          <w:p w:rsidR="00DD74E4" w:rsidRDefault="00AF1406">
            <w:pPr>
              <w:jc w:val="right"/>
            </w:pPr>
            <w:r>
              <w:rPr>
                <w:rFonts w:eastAsiaTheme="minorEastAsia"/>
                <w:sz w:val="24"/>
              </w:rPr>
              <w:t>4.97%</w:t>
            </w:r>
          </w:p>
        </w:tc>
        <w:tc>
          <w:tcPr>
            <w:tcW w:w="1620" w:type="dxa"/>
            <w:vAlign w:val="center"/>
          </w:tcPr>
          <w:p w:rsidR="00DD74E4" w:rsidRDefault="00AF1406">
            <w:pPr>
              <w:jc w:val="right"/>
            </w:pPr>
            <w:r>
              <w:rPr>
                <w:rFonts w:eastAsiaTheme="minorEastAsia"/>
                <w:sz w:val="24"/>
              </w:rPr>
              <w:t>14,757.63</w:t>
            </w:r>
          </w:p>
        </w:tc>
        <w:tc>
          <w:tcPr>
            <w:tcW w:w="1080" w:type="dxa"/>
            <w:vAlign w:val="center"/>
          </w:tcPr>
          <w:p w:rsidR="00DD74E4" w:rsidRDefault="00AF1406">
            <w:pPr>
              <w:jc w:val="right"/>
            </w:pPr>
            <w:r>
              <w:rPr>
                <w:rFonts w:eastAsiaTheme="minorEastAsia"/>
                <w:sz w:val="24"/>
              </w:rPr>
              <w:t>4.97%</w:t>
            </w:r>
          </w:p>
        </w:tc>
        <w:tc>
          <w:tcPr>
            <w:tcW w:w="1080" w:type="dxa"/>
            <w:vAlign w:val="center"/>
          </w:tcPr>
          <w:p w:rsidR="00DD74E4" w:rsidRDefault="00AF1406">
            <w:pPr>
              <w:jc w:val="left"/>
            </w:pPr>
            <w:r>
              <w:rPr>
                <w:rFonts w:eastAsiaTheme="minorEastAsia"/>
                <w:sz w:val="24"/>
              </w:rPr>
              <w:t>-</w:t>
            </w:r>
          </w:p>
        </w:tc>
      </w:tr>
      <w:tr w:rsidR="00DD74E4">
        <w:tc>
          <w:tcPr>
            <w:tcW w:w="1560" w:type="dxa"/>
            <w:vAlign w:val="center"/>
          </w:tcPr>
          <w:p w:rsidR="00DD74E4" w:rsidRDefault="00AF1406">
            <w:pPr>
              <w:jc w:val="left"/>
            </w:pPr>
            <w:r>
              <w:rPr>
                <w:rFonts w:eastAsiaTheme="minorEastAsia"/>
                <w:sz w:val="24"/>
              </w:rPr>
              <w:t>国盛证券有限责任公司</w:t>
            </w:r>
          </w:p>
        </w:tc>
        <w:tc>
          <w:tcPr>
            <w:tcW w:w="780" w:type="dxa"/>
            <w:vAlign w:val="center"/>
          </w:tcPr>
          <w:p w:rsidR="00DD74E4" w:rsidRDefault="00AF1406">
            <w:pPr>
              <w:jc w:val="right"/>
            </w:pPr>
            <w:r>
              <w:rPr>
                <w:rFonts w:eastAsiaTheme="minorEastAsia"/>
                <w:sz w:val="24"/>
              </w:rPr>
              <w:t>1</w:t>
            </w:r>
          </w:p>
        </w:tc>
        <w:tc>
          <w:tcPr>
            <w:tcW w:w="1800" w:type="dxa"/>
            <w:vAlign w:val="center"/>
          </w:tcPr>
          <w:p w:rsidR="00DD74E4" w:rsidRDefault="00AF1406">
            <w:pPr>
              <w:jc w:val="right"/>
            </w:pPr>
            <w:r>
              <w:rPr>
                <w:rFonts w:eastAsiaTheme="minorEastAsia"/>
                <w:sz w:val="24"/>
              </w:rPr>
              <w:t>13,665,739.62</w:t>
            </w:r>
          </w:p>
        </w:tc>
        <w:tc>
          <w:tcPr>
            <w:tcW w:w="1080" w:type="dxa"/>
            <w:vAlign w:val="center"/>
          </w:tcPr>
          <w:p w:rsidR="00DD74E4" w:rsidRDefault="00AF1406">
            <w:pPr>
              <w:jc w:val="right"/>
            </w:pPr>
            <w:r>
              <w:rPr>
                <w:rFonts w:eastAsiaTheme="minorEastAsia"/>
                <w:sz w:val="24"/>
              </w:rPr>
              <w:t>4.28%</w:t>
            </w:r>
          </w:p>
        </w:tc>
        <w:tc>
          <w:tcPr>
            <w:tcW w:w="1620" w:type="dxa"/>
            <w:vAlign w:val="center"/>
          </w:tcPr>
          <w:p w:rsidR="00DD74E4" w:rsidRDefault="00AF1406">
            <w:pPr>
              <w:jc w:val="right"/>
            </w:pPr>
            <w:r>
              <w:rPr>
                <w:rFonts w:eastAsiaTheme="minorEastAsia"/>
                <w:sz w:val="24"/>
              </w:rPr>
              <w:t>12,726.87</w:t>
            </w:r>
          </w:p>
        </w:tc>
        <w:tc>
          <w:tcPr>
            <w:tcW w:w="1080" w:type="dxa"/>
            <w:vAlign w:val="center"/>
          </w:tcPr>
          <w:p w:rsidR="00DD74E4" w:rsidRDefault="00AF1406">
            <w:pPr>
              <w:jc w:val="right"/>
            </w:pPr>
            <w:r>
              <w:rPr>
                <w:rFonts w:eastAsiaTheme="minorEastAsia"/>
                <w:sz w:val="24"/>
              </w:rPr>
              <w:t>4.28%</w:t>
            </w:r>
          </w:p>
        </w:tc>
        <w:tc>
          <w:tcPr>
            <w:tcW w:w="1080" w:type="dxa"/>
            <w:vAlign w:val="center"/>
          </w:tcPr>
          <w:p w:rsidR="00DD74E4" w:rsidRDefault="00AF1406">
            <w:pPr>
              <w:jc w:val="left"/>
            </w:pPr>
            <w:r>
              <w:rPr>
                <w:rFonts w:eastAsiaTheme="minorEastAsia"/>
                <w:sz w:val="24"/>
              </w:rPr>
              <w:t>-</w:t>
            </w:r>
          </w:p>
        </w:tc>
      </w:tr>
      <w:tr w:rsidR="00DD74E4">
        <w:tc>
          <w:tcPr>
            <w:tcW w:w="1560" w:type="dxa"/>
            <w:vAlign w:val="center"/>
          </w:tcPr>
          <w:p w:rsidR="00DD74E4" w:rsidRDefault="00AF1406">
            <w:pPr>
              <w:jc w:val="left"/>
            </w:pPr>
            <w:r>
              <w:rPr>
                <w:rFonts w:eastAsiaTheme="minorEastAsia"/>
                <w:sz w:val="24"/>
              </w:rPr>
              <w:t>新时代证券股份有限公司</w:t>
            </w:r>
          </w:p>
        </w:tc>
        <w:tc>
          <w:tcPr>
            <w:tcW w:w="780" w:type="dxa"/>
            <w:vAlign w:val="center"/>
          </w:tcPr>
          <w:p w:rsidR="00DD74E4" w:rsidRDefault="00AF1406">
            <w:pPr>
              <w:jc w:val="right"/>
            </w:pPr>
            <w:r>
              <w:rPr>
                <w:rFonts w:eastAsiaTheme="minorEastAsia"/>
                <w:sz w:val="24"/>
              </w:rPr>
              <w:t>1</w:t>
            </w:r>
          </w:p>
        </w:tc>
        <w:tc>
          <w:tcPr>
            <w:tcW w:w="1800" w:type="dxa"/>
            <w:vAlign w:val="center"/>
          </w:tcPr>
          <w:p w:rsidR="00DD74E4" w:rsidRDefault="00AF1406">
            <w:pPr>
              <w:jc w:val="right"/>
            </w:pPr>
            <w:r>
              <w:rPr>
                <w:rFonts w:eastAsiaTheme="minorEastAsia"/>
                <w:sz w:val="24"/>
              </w:rPr>
              <w:t>-</w:t>
            </w:r>
          </w:p>
        </w:tc>
        <w:tc>
          <w:tcPr>
            <w:tcW w:w="1080" w:type="dxa"/>
            <w:vAlign w:val="center"/>
          </w:tcPr>
          <w:p w:rsidR="00DD74E4" w:rsidRDefault="00AF1406">
            <w:pPr>
              <w:jc w:val="right"/>
            </w:pPr>
            <w:r>
              <w:rPr>
                <w:rFonts w:eastAsiaTheme="minorEastAsia"/>
                <w:sz w:val="24"/>
              </w:rPr>
              <w:t>-</w:t>
            </w:r>
          </w:p>
        </w:tc>
        <w:tc>
          <w:tcPr>
            <w:tcW w:w="1620" w:type="dxa"/>
            <w:vAlign w:val="center"/>
          </w:tcPr>
          <w:p w:rsidR="00DD74E4" w:rsidRDefault="00AF1406">
            <w:pPr>
              <w:jc w:val="right"/>
            </w:pPr>
            <w:r>
              <w:rPr>
                <w:rFonts w:eastAsiaTheme="minorEastAsia"/>
                <w:sz w:val="24"/>
              </w:rPr>
              <w:t>-</w:t>
            </w:r>
          </w:p>
        </w:tc>
        <w:tc>
          <w:tcPr>
            <w:tcW w:w="1080" w:type="dxa"/>
            <w:vAlign w:val="center"/>
          </w:tcPr>
          <w:p w:rsidR="00DD74E4" w:rsidRDefault="00AF1406">
            <w:pPr>
              <w:jc w:val="right"/>
            </w:pPr>
            <w:r>
              <w:rPr>
                <w:rFonts w:eastAsiaTheme="minorEastAsia"/>
                <w:sz w:val="24"/>
              </w:rPr>
              <w:t>-</w:t>
            </w:r>
          </w:p>
        </w:tc>
        <w:tc>
          <w:tcPr>
            <w:tcW w:w="1080" w:type="dxa"/>
            <w:vAlign w:val="center"/>
          </w:tcPr>
          <w:p w:rsidR="00DD74E4" w:rsidRDefault="00AF1406">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B7DC7" w:rsidRPr="001B7979" w:rsidRDefault="00BB7DC7" w:rsidP="00BB7DC7">
      <w:pPr>
        <w:spacing w:line="360" w:lineRule="auto"/>
        <w:ind w:firstLine="420"/>
        <w:jc w:val="right"/>
        <w:rPr>
          <w:rFonts w:eastAsiaTheme="minorEastAsia"/>
          <w:sz w:val="24"/>
        </w:rPr>
      </w:pPr>
      <w:bookmarkStart w:id="111"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DD74E4">
        <w:tc>
          <w:tcPr>
            <w:tcW w:w="1560" w:type="dxa"/>
            <w:vAlign w:val="center"/>
          </w:tcPr>
          <w:p w:rsidR="00DD74E4" w:rsidRDefault="00AF1406">
            <w:pPr>
              <w:jc w:val="center"/>
            </w:pPr>
            <w:r>
              <w:rPr>
                <w:rFonts w:eastAsiaTheme="minorEastAsia"/>
                <w:sz w:val="24"/>
              </w:rPr>
              <w:t>安信证券股份有限公司</w:t>
            </w:r>
          </w:p>
        </w:tc>
        <w:tc>
          <w:tcPr>
            <w:tcW w:w="1320" w:type="dxa"/>
            <w:vAlign w:val="center"/>
          </w:tcPr>
          <w:p w:rsidR="00DD74E4" w:rsidRDefault="00AF1406">
            <w:pPr>
              <w:jc w:val="right"/>
            </w:pPr>
            <w:r>
              <w:rPr>
                <w:rFonts w:eastAsiaTheme="minorEastAsia"/>
                <w:sz w:val="24"/>
              </w:rPr>
              <w:t>406,096,088.68</w:t>
            </w:r>
          </w:p>
        </w:tc>
        <w:tc>
          <w:tcPr>
            <w:tcW w:w="1080" w:type="dxa"/>
            <w:vAlign w:val="center"/>
          </w:tcPr>
          <w:p w:rsidR="00DD74E4" w:rsidRDefault="00AF1406">
            <w:pPr>
              <w:jc w:val="right"/>
            </w:pPr>
            <w:r>
              <w:rPr>
                <w:rFonts w:eastAsiaTheme="minorEastAsia"/>
                <w:sz w:val="24"/>
              </w:rPr>
              <w:t>83.29%</w:t>
            </w:r>
          </w:p>
        </w:tc>
        <w:tc>
          <w:tcPr>
            <w:tcW w:w="1143" w:type="dxa"/>
            <w:vAlign w:val="center"/>
          </w:tcPr>
          <w:p w:rsidR="00DD74E4" w:rsidRDefault="00AF1406">
            <w:pPr>
              <w:jc w:val="right"/>
            </w:pPr>
            <w:r>
              <w:rPr>
                <w:rFonts w:eastAsiaTheme="minorEastAsia"/>
                <w:sz w:val="24"/>
              </w:rPr>
              <w:t>2,772,600,000.00</w:t>
            </w:r>
          </w:p>
        </w:tc>
        <w:tc>
          <w:tcPr>
            <w:tcW w:w="1197" w:type="dxa"/>
            <w:vAlign w:val="center"/>
          </w:tcPr>
          <w:p w:rsidR="00DD74E4" w:rsidRDefault="00AF1406">
            <w:pPr>
              <w:jc w:val="right"/>
            </w:pPr>
            <w:r>
              <w:rPr>
                <w:rFonts w:eastAsiaTheme="minorEastAsia"/>
                <w:sz w:val="24"/>
              </w:rPr>
              <w:t>45.67%</w:t>
            </w:r>
          </w:p>
        </w:tc>
        <w:tc>
          <w:tcPr>
            <w:tcW w:w="1497" w:type="dxa"/>
            <w:vAlign w:val="center"/>
          </w:tcPr>
          <w:p w:rsidR="00DD74E4" w:rsidRDefault="00AF1406">
            <w:pPr>
              <w:jc w:val="right"/>
            </w:pPr>
            <w:r>
              <w:rPr>
                <w:rFonts w:eastAsiaTheme="minorEastAsia"/>
                <w:sz w:val="24"/>
              </w:rPr>
              <w:t>-</w:t>
            </w:r>
          </w:p>
        </w:tc>
        <w:tc>
          <w:tcPr>
            <w:tcW w:w="1203" w:type="dxa"/>
            <w:vAlign w:val="center"/>
          </w:tcPr>
          <w:p w:rsidR="00DD74E4" w:rsidRDefault="00AF1406">
            <w:pPr>
              <w:jc w:val="right"/>
            </w:pPr>
            <w:r>
              <w:rPr>
                <w:rFonts w:eastAsiaTheme="minorEastAsia"/>
                <w:sz w:val="24"/>
              </w:rPr>
              <w:t>-</w:t>
            </w:r>
          </w:p>
        </w:tc>
      </w:tr>
      <w:tr w:rsidR="00DD74E4">
        <w:tc>
          <w:tcPr>
            <w:tcW w:w="1560" w:type="dxa"/>
            <w:vAlign w:val="center"/>
          </w:tcPr>
          <w:p w:rsidR="00DD74E4" w:rsidRDefault="00AF1406">
            <w:pPr>
              <w:jc w:val="center"/>
            </w:pPr>
            <w:r>
              <w:rPr>
                <w:rFonts w:eastAsiaTheme="minorEastAsia"/>
                <w:sz w:val="24"/>
              </w:rPr>
              <w:t>国金证券股份有限公司</w:t>
            </w:r>
          </w:p>
        </w:tc>
        <w:tc>
          <w:tcPr>
            <w:tcW w:w="1320" w:type="dxa"/>
            <w:vAlign w:val="center"/>
          </w:tcPr>
          <w:p w:rsidR="00DD74E4" w:rsidRDefault="00AF1406">
            <w:pPr>
              <w:jc w:val="right"/>
            </w:pPr>
            <w:r>
              <w:rPr>
                <w:rFonts w:eastAsiaTheme="minorEastAsia"/>
                <w:sz w:val="24"/>
              </w:rPr>
              <w:t>12,019,600.00</w:t>
            </w:r>
          </w:p>
        </w:tc>
        <w:tc>
          <w:tcPr>
            <w:tcW w:w="1080" w:type="dxa"/>
            <w:vAlign w:val="center"/>
          </w:tcPr>
          <w:p w:rsidR="00DD74E4" w:rsidRDefault="00AF1406">
            <w:pPr>
              <w:jc w:val="right"/>
            </w:pPr>
            <w:r>
              <w:rPr>
                <w:rFonts w:eastAsiaTheme="minorEastAsia"/>
                <w:sz w:val="24"/>
              </w:rPr>
              <w:t>2.47%</w:t>
            </w:r>
          </w:p>
        </w:tc>
        <w:tc>
          <w:tcPr>
            <w:tcW w:w="1143" w:type="dxa"/>
            <w:vAlign w:val="center"/>
          </w:tcPr>
          <w:p w:rsidR="00DD74E4" w:rsidRDefault="00AF1406">
            <w:pPr>
              <w:jc w:val="right"/>
            </w:pPr>
            <w:r>
              <w:rPr>
                <w:rFonts w:eastAsiaTheme="minorEastAsia"/>
                <w:sz w:val="24"/>
              </w:rPr>
              <w:t>22,000,000.00</w:t>
            </w:r>
          </w:p>
        </w:tc>
        <w:tc>
          <w:tcPr>
            <w:tcW w:w="1197" w:type="dxa"/>
            <w:vAlign w:val="center"/>
          </w:tcPr>
          <w:p w:rsidR="00DD74E4" w:rsidRDefault="00AF1406">
            <w:pPr>
              <w:jc w:val="right"/>
            </w:pPr>
            <w:r>
              <w:rPr>
                <w:rFonts w:eastAsiaTheme="minorEastAsia"/>
                <w:sz w:val="24"/>
              </w:rPr>
              <w:t>0.36%</w:t>
            </w:r>
          </w:p>
        </w:tc>
        <w:tc>
          <w:tcPr>
            <w:tcW w:w="1497" w:type="dxa"/>
            <w:vAlign w:val="center"/>
          </w:tcPr>
          <w:p w:rsidR="00DD74E4" w:rsidRDefault="00AF1406">
            <w:pPr>
              <w:jc w:val="right"/>
            </w:pPr>
            <w:r>
              <w:rPr>
                <w:rFonts w:eastAsiaTheme="minorEastAsia"/>
                <w:sz w:val="24"/>
              </w:rPr>
              <w:t>-</w:t>
            </w:r>
          </w:p>
        </w:tc>
        <w:tc>
          <w:tcPr>
            <w:tcW w:w="1203" w:type="dxa"/>
            <w:vAlign w:val="center"/>
          </w:tcPr>
          <w:p w:rsidR="00DD74E4" w:rsidRDefault="00AF1406">
            <w:pPr>
              <w:jc w:val="right"/>
            </w:pPr>
            <w:r>
              <w:rPr>
                <w:rFonts w:eastAsiaTheme="minorEastAsia"/>
                <w:sz w:val="24"/>
              </w:rPr>
              <w:t>-</w:t>
            </w:r>
          </w:p>
        </w:tc>
      </w:tr>
      <w:tr w:rsidR="00DD74E4">
        <w:tc>
          <w:tcPr>
            <w:tcW w:w="1560" w:type="dxa"/>
            <w:vAlign w:val="center"/>
          </w:tcPr>
          <w:p w:rsidR="00DD74E4" w:rsidRDefault="00AF1406">
            <w:pPr>
              <w:jc w:val="center"/>
            </w:pPr>
            <w:r>
              <w:rPr>
                <w:rFonts w:eastAsiaTheme="minorEastAsia"/>
                <w:sz w:val="24"/>
              </w:rPr>
              <w:t>中信证券股份有限公司</w:t>
            </w:r>
          </w:p>
        </w:tc>
        <w:tc>
          <w:tcPr>
            <w:tcW w:w="1320" w:type="dxa"/>
            <w:vAlign w:val="center"/>
          </w:tcPr>
          <w:p w:rsidR="00DD74E4" w:rsidRDefault="00AF1406">
            <w:pPr>
              <w:jc w:val="right"/>
            </w:pPr>
            <w:r>
              <w:rPr>
                <w:rFonts w:eastAsiaTheme="minorEastAsia"/>
                <w:sz w:val="24"/>
              </w:rPr>
              <w:t>30,541,686.70</w:t>
            </w:r>
          </w:p>
        </w:tc>
        <w:tc>
          <w:tcPr>
            <w:tcW w:w="1080" w:type="dxa"/>
            <w:vAlign w:val="center"/>
          </w:tcPr>
          <w:p w:rsidR="00DD74E4" w:rsidRDefault="00AF1406">
            <w:pPr>
              <w:jc w:val="right"/>
            </w:pPr>
            <w:r>
              <w:rPr>
                <w:rFonts w:eastAsiaTheme="minorEastAsia"/>
                <w:sz w:val="24"/>
              </w:rPr>
              <w:t>6.26%</w:t>
            </w:r>
          </w:p>
        </w:tc>
        <w:tc>
          <w:tcPr>
            <w:tcW w:w="1143" w:type="dxa"/>
            <w:vAlign w:val="center"/>
          </w:tcPr>
          <w:p w:rsidR="00DD74E4" w:rsidRDefault="00AF1406">
            <w:pPr>
              <w:jc w:val="right"/>
            </w:pPr>
            <w:r>
              <w:rPr>
                <w:rFonts w:eastAsiaTheme="minorEastAsia"/>
                <w:sz w:val="24"/>
              </w:rPr>
              <w:t>2,837,800,000.00</w:t>
            </w:r>
          </w:p>
        </w:tc>
        <w:tc>
          <w:tcPr>
            <w:tcW w:w="1197" w:type="dxa"/>
            <w:vAlign w:val="center"/>
          </w:tcPr>
          <w:p w:rsidR="00DD74E4" w:rsidRDefault="00AF1406">
            <w:pPr>
              <w:jc w:val="right"/>
            </w:pPr>
            <w:r>
              <w:rPr>
                <w:rFonts w:eastAsiaTheme="minorEastAsia"/>
                <w:sz w:val="24"/>
              </w:rPr>
              <w:t>46.75%</w:t>
            </w:r>
          </w:p>
        </w:tc>
        <w:tc>
          <w:tcPr>
            <w:tcW w:w="1497" w:type="dxa"/>
            <w:vAlign w:val="center"/>
          </w:tcPr>
          <w:p w:rsidR="00DD74E4" w:rsidRDefault="00AF1406">
            <w:pPr>
              <w:jc w:val="right"/>
            </w:pPr>
            <w:r>
              <w:rPr>
                <w:rFonts w:eastAsiaTheme="minorEastAsia"/>
                <w:sz w:val="24"/>
              </w:rPr>
              <w:t>-</w:t>
            </w:r>
          </w:p>
        </w:tc>
        <w:tc>
          <w:tcPr>
            <w:tcW w:w="1203" w:type="dxa"/>
            <w:vAlign w:val="center"/>
          </w:tcPr>
          <w:p w:rsidR="00DD74E4" w:rsidRDefault="00AF1406">
            <w:pPr>
              <w:jc w:val="right"/>
            </w:pPr>
            <w:r>
              <w:rPr>
                <w:rFonts w:eastAsiaTheme="minorEastAsia"/>
                <w:sz w:val="24"/>
              </w:rPr>
              <w:t>-</w:t>
            </w:r>
          </w:p>
        </w:tc>
      </w:tr>
      <w:tr w:rsidR="00DD74E4">
        <w:tc>
          <w:tcPr>
            <w:tcW w:w="1560" w:type="dxa"/>
            <w:vAlign w:val="center"/>
          </w:tcPr>
          <w:p w:rsidR="00DD74E4" w:rsidRDefault="00AF1406">
            <w:pPr>
              <w:jc w:val="center"/>
            </w:pPr>
            <w:r>
              <w:rPr>
                <w:rFonts w:eastAsiaTheme="minorEastAsia"/>
                <w:sz w:val="24"/>
              </w:rPr>
              <w:t>中泰证券股份有限公司</w:t>
            </w:r>
          </w:p>
        </w:tc>
        <w:tc>
          <w:tcPr>
            <w:tcW w:w="1320" w:type="dxa"/>
            <w:vAlign w:val="center"/>
          </w:tcPr>
          <w:p w:rsidR="00DD74E4" w:rsidRDefault="00AF1406">
            <w:pPr>
              <w:jc w:val="right"/>
            </w:pPr>
            <w:r>
              <w:rPr>
                <w:rFonts w:eastAsiaTheme="minorEastAsia"/>
                <w:sz w:val="24"/>
              </w:rPr>
              <w:t>38,929,972.98</w:t>
            </w:r>
          </w:p>
        </w:tc>
        <w:tc>
          <w:tcPr>
            <w:tcW w:w="1080" w:type="dxa"/>
            <w:vAlign w:val="center"/>
          </w:tcPr>
          <w:p w:rsidR="00DD74E4" w:rsidRDefault="00AF1406">
            <w:pPr>
              <w:jc w:val="right"/>
            </w:pPr>
            <w:r>
              <w:rPr>
                <w:rFonts w:eastAsiaTheme="minorEastAsia"/>
                <w:sz w:val="24"/>
              </w:rPr>
              <w:t>7.98%</w:t>
            </w:r>
          </w:p>
        </w:tc>
        <w:tc>
          <w:tcPr>
            <w:tcW w:w="1143" w:type="dxa"/>
            <w:vAlign w:val="center"/>
          </w:tcPr>
          <w:p w:rsidR="00DD74E4" w:rsidRDefault="00AF1406">
            <w:pPr>
              <w:jc w:val="right"/>
            </w:pPr>
            <w:r>
              <w:rPr>
                <w:rFonts w:eastAsiaTheme="minorEastAsia"/>
                <w:sz w:val="24"/>
              </w:rPr>
              <w:t>438,300,000.00</w:t>
            </w:r>
          </w:p>
        </w:tc>
        <w:tc>
          <w:tcPr>
            <w:tcW w:w="1197" w:type="dxa"/>
            <w:vAlign w:val="center"/>
          </w:tcPr>
          <w:p w:rsidR="00DD74E4" w:rsidRDefault="00AF1406">
            <w:pPr>
              <w:jc w:val="right"/>
            </w:pPr>
            <w:r>
              <w:rPr>
                <w:rFonts w:eastAsiaTheme="minorEastAsia"/>
                <w:sz w:val="24"/>
              </w:rPr>
              <w:t>7.22%</w:t>
            </w:r>
          </w:p>
        </w:tc>
        <w:tc>
          <w:tcPr>
            <w:tcW w:w="1497" w:type="dxa"/>
            <w:vAlign w:val="center"/>
          </w:tcPr>
          <w:p w:rsidR="00DD74E4" w:rsidRDefault="00AF1406">
            <w:pPr>
              <w:jc w:val="right"/>
            </w:pPr>
            <w:r>
              <w:rPr>
                <w:rFonts w:eastAsiaTheme="minorEastAsia"/>
                <w:sz w:val="24"/>
              </w:rPr>
              <w:t>-</w:t>
            </w:r>
          </w:p>
        </w:tc>
        <w:tc>
          <w:tcPr>
            <w:tcW w:w="1203" w:type="dxa"/>
            <w:vAlign w:val="center"/>
          </w:tcPr>
          <w:p w:rsidR="00DD74E4" w:rsidRDefault="00AF1406">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DD74E4" w:rsidRDefault="00AF140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、报告期内，本基金新增加国盛证券有限责任公司，其他交易单元未发生变化；</w:t>
      </w:r>
    </w:p>
    <w:p w:rsidR="00DD74E4" w:rsidRDefault="00AF140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D74E4" w:rsidRDefault="00AF140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DD74E4" w:rsidRDefault="00DD74E4">
      <w:pPr>
        <w:autoSpaceDE w:val="0"/>
        <w:autoSpaceDN w:val="0"/>
        <w:adjustRightInd w:val="0"/>
        <w:spacing w:line="360" w:lineRule="auto"/>
        <w:ind w:firstLineChars="200" w:firstLine="480"/>
        <w:jc w:val="left"/>
        <w:rPr>
          <w:rFonts w:eastAsiaTheme="minorEastAsia"/>
          <w:color w:val="000000" w:themeColor="text1"/>
          <w:sz w:val="24"/>
        </w:rPr>
      </w:pP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17810682"/>
      <w:r w:rsidRPr="001B7979">
        <w:rPr>
          <w:rFonts w:ascii="Times New Roman" w:hAnsi="Times New Roman"/>
          <w:szCs w:val="24"/>
        </w:rPr>
        <w:t xml:space="preserve">10.9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D74E4">
        <w:tc>
          <w:tcPr>
            <w:tcW w:w="720" w:type="dxa"/>
            <w:vAlign w:val="center"/>
          </w:tcPr>
          <w:p w:rsidR="00DD74E4" w:rsidRDefault="00AF1406">
            <w:pPr>
              <w:jc w:val="center"/>
            </w:pPr>
            <w:r>
              <w:rPr>
                <w:color w:val="000000"/>
                <w:sz w:val="24"/>
              </w:rPr>
              <w:t>1</w:t>
            </w:r>
          </w:p>
        </w:tc>
        <w:tc>
          <w:tcPr>
            <w:tcW w:w="4319" w:type="dxa"/>
            <w:vAlign w:val="center"/>
          </w:tcPr>
          <w:p w:rsidR="00DD74E4" w:rsidRDefault="00AF1406">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DD74E4" w:rsidRDefault="00AF1406">
            <w:r>
              <w:rPr>
                <w:color w:val="000000"/>
                <w:sz w:val="24"/>
              </w:rPr>
              <w:t>中国证券报、上海证券报、证券时报</w:t>
            </w:r>
          </w:p>
        </w:tc>
        <w:tc>
          <w:tcPr>
            <w:tcW w:w="1440" w:type="dxa"/>
            <w:vAlign w:val="center"/>
          </w:tcPr>
          <w:p w:rsidR="00DD74E4" w:rsidRDefault="00AF1406">
            <w:pPr>
              <w:jc w:val="center"/>
            </w:pPr>
            <w:r>
              <w:rPr>
                <w:color w:val="000000"/>
                <w:sz w:val="24"/>
              </w:rPr>
              <w:t>2019-01-15</w:t>
            </w:r>
          </w:p>
        </w:tc>
      </w:tr>
      <w:tr w:rsidR="00DD74E4">
        <w:tc>
          <w:tcPr>
            <w:tcW w:w="720" w:type="dxa"/>
            <w:vAlign w:val="center"/>
          </w:tcPr>
          <w:p w:rsidR="00DD74E4" w:rsidRDefault="00AF1406">
            <w:pPr>
              <w:jc w:val="center"/>
            </w:pPr>
            <w:r>
              <w:rPr>
                <w:color w:val="000000"/>
                <w:sz w:val="24"/>
              </w:rPr>
              <w:t>2</w:t>
            </w:r>
          </w:p>
        </w:tc>
        <w:tc>
          <w:tcPr>
            <w:tcW w:w="4319" w:type="dxa"/>
            <w:vAlign w:val="center"/>
          </w:tcPr>
          <w:p w:rsidR="00DD74E4" w:rsidRDefault="00AF1406">
            <w:r>
              <w:rPr>
                <w:color w:val="000000"/>
                <w:sz w:val="24"/>
              </w:rPr>
              <w:t>交银施罗德优选回报灵活配置混合型证券投资基金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DD74E4" w:rsidRDefault="00AF1406">
            <w:r>
              <w:rPr>
                <w:color w:val="000000"/>
                <w:sz w:val="24"/>
              </w:rPr>
              <w:t>证券时报</w:t>
            </w:r>
          </w:p>
        </w:tc>
        <w:tc>
          <w:tcPr>
            <w:tcW w:w="1440" w:type="dxa"/>
            <w:vAlign w:val="center"/>
          </w:tcPr>
          <w:p w:rsidR="00DD74E4" w:rsidRDefault="00AF1406">
            <w:pPr>
              <w:jc w:val="center"/>
            </w:pPr>
            <w:r>
              <w:rPr>
                <w:color w:val="000000"/>
                <w:sz w:val="24"/>
              </w:rPr>
              <w:t>2019-01-21</w:t>
            </w:r>
          </w:p>
        </w:tc>
      </w:tr>
      <w:tr w:rsidR="00DD74E4">
        <w:tc>
          <w:tcPr>
            <w:tcW w:w="720" w:type="dxa"/>
            <w:vAlign w:val="center"/>
          </w:tcPr>
          <w:p w:rsidR="00DD74E4" w:rsidRDefault="00AF1406">
            <w:pPr>
              <w:jc w:val="center"/>
            </w:pPr>
            <w:r>
              <w:rPr>
                <w:color w:val="000000"/>
                <w:sz w:val="24"/>
              </w:rPr>
              <w:t>3</w:t>
            </w:r>
          </w:p>
        </w:tc>
        <w:tc>
          <w:tcPr>
            <w:tcW w:w="4319" w:type="dxa"/>
            <w:vAlign w:val="center"/>
          </w:tcPr>
          <w:p w:rsidR="00DD74E4" w:rsidRDefault="00AF1406">
            <w:r>
              <w:rPr>
                <w:color w:val="000000"/>
                <w:sz w:val="24"/>
              </w:rPr>
              <w:t>交银施罗德基金管理有限公司关于开展网上直销交易平台交易费率优惠活动的公告</w:t>
            </w:r>
          </w:p>
        </w:tc>
        <w:tc>
          <w:tcPr>
            <w:tcW w:w="2519" w:type="dxa"/>
            <w:vAlign w:val="center"/>
          </w:tcPr>
          <w:p w:rsidR="00DD74E4" w:rsidRDefault="00AF1406">
            <w:r>
              <w:rPr>
                <w:color w:val="000000"/>
                <w:sz w:val="24"/>
              </w:rPr>
              <w:t>中国证券报、上海证券报、证券时报</w:t>
            </w:r>
          </w:p>
        </w:tc>
        <w:tc>
          <w:tcPr>
            <w:tcW w:w="1440" w:type="dxa"/>
            <w:vAlign w:val="center"/>
          </w:tcPr>
          <w:p w:rsidR="00DD74E4" w:rsidRDefault="00AF1406">
            <w:pPr>
              <w:jc w:val="center"/>
            </w:pPr>
            <w:r>
              <w:rPr>
                <w:color w:val="000000"/>
                <w:sz w:val="24"/>
              </w:rPr>
              <w:t>2019-01-28</w:t>
            </w:r>
          </w:p>
        </w:tc>
      </w:tr>
      <w:tr w:rsidR="00DD74E4">
        <w:tc>
          <w:tcPr>
            <w:tcW w:w="720" w:type="dxa"/>
            <w:vAlign w:val="center"/>
          </w:tcPr>
          <w:p w:rsidR="00DD74E4" w:rsidRDefault="00AF1406">
            <w:pPr>
              <w:jc w:val="center"/>
            </w:pPr>
            <w:r>
              <w:rPr>
                <w:color w:val="000000"/>
                <w:sz w:val="24"/>
              </w:rPr>
              <w:t>4</w:t>
            </w:r>
          </w:p>
        </w:tc>
        <w:tc>
          <w:tcPr>
            <w:tcW w:w="4319" w:type="dxa"/>
            <w:vAlign w:val="center"/>
          </w:tcPr>
          <w:p w:rsidR="00DD74E4" w:rsidRDefault="00AF1406">
            <w:r>
              <w:rPr>
                <w:color w:val="000000"/>
                <w:sz w:val="24"/>
              </w:rPr>
              <w:t>交银施罗德基金管理有限公司关于总经理变更的公告</w:t>
            </w:r>
          </w:p>
        </w:tc>
        <w:tc>
          <w:tcPr>
            <w:tcW w:w="2519" w:type="dxa"/>
            <w:vAlign w:val="center"/>
          </w:tcPr>
          <w:p w:rsidR="00DD74E4" w:rsidRDefault="00AF1406">
            <w:r>
              <w:rPr>
                <w:color w:val="000000"/>
                <w:sz w:val="24"/>
              </w:rPr>
              <w:t>中国证券报、上海证券报、证券时报</w:t>
            </w:r>
          </w:p>
        </w:tc>
        <w:tc>
          <w:tcPr>
            <w:tcW w:w="1440" w:type="dxa"/>
            <w:vAlign w:val="center"/>
          </w:tcPr>
          <w:p w:rsidR="00DD74E4" w:rsidRDefault="00AF1406">
            <w:pPr>
              <w:jc w:val="center"/>
            </w:pPr>
            <w:r>
              <w:rPr>
                <w:color w:val="000000"/>
                <w:sz w:val="24"/>
              </w:rPr>
              <w:t>2019-02-28</w:t>
            </w:r>
          </w:p>
        </w:tc>
      </w:tr>
      <w:tr w:rsidR="00DD74E4">
        <w:tc>
          <w:tcPr>
            <w:tcW w:w="720" w:type="dxa"/>
            <w:vAlign w:val="center"/>
          </w:tcPr>
          <w:p w:rsidR="00DD74E4" w:rsidRDefault="00AF1406">
            <w:pPr>
              <w:jc w:val="center"/>
            </w:pPr>
            <w:r>
              <w:rPr>
                <w:color w:val="000000"/>
                <w:sz w:val="24"/>
              </w:rPr>
              <w:t>5</w:t>
            </w:r>
          </w:p>
        </w:tc>
        <w:tc>
          <w:tcPr>
            <w:tcW w:w="4319" w:type="dxa"/>
            <w:vAlign w:val="center"/>
          </w:tcPr>
          <w:p w:rsidR="00DD74E4" w:rsidRDefault="00AF1406">
            <w:r>
              <w:rPr>
                <w:color w:val="000000"/>
                <w:sz w:val="24"/>
              </w:rPr>
              <w:t>交银施罗德优选回报灵活配置混合型证券投资基金</w:t>
            </w:r>
            <w:r>
              <w:rPr>
                <w:color w:val="000000"/>
                <w:sz w:val="24"/>
              </w:rPr>
              <w:t>2018</w:t>
            </w:r>
            <w:r>
              <w:rPr>
                <w:color w:val="000000"/>
                <w:sz w:val="24"/>
              </w:rPr>
              <w:t>年年度报告摘要</w:t>
            </w:r>
          </w:p>
        </w:tc>
        <w:tc>
          <w:tcPr>
            <w:tcW w:w="2519" w:type="dxa"/>
            <w:vAlign w:val="center"/>
          </w:tcPr>
          <w:p w:rsidR="00DD74E4" w:rsidRDefault="00AF1406">
            <w:r>
              <w:rPr>
                <w:color w:val="000000"/>
                <w:sz w:val="24"/>
              </w:rPr>
              <w:t>证券时报</w:t>
            </w:r>
          </w:p>
        </w:tc>
        <w:tc>
          <w:tcPr>
            <w:tcW w:w="1440" w:type="dxa"/>
            <w:vAlign w:val="center"/>
          </w:tcPr>
          <w:p w:rsidR="00DD74E4" w:rsidRDefault="00AF1406">
            <w:pPr>
              <w:jc w:val="center"/>
            </w:pPr>
            <w:r>
              <w:rPr>
                <w:color w:val="000000"/>
                <w:sz w:val="24"/>
              </w:rPr>
              <w:t>2019-03-27</w:t>
            </w:r>
          </w:p>
        </w:tc>
      </w:tr>
      <w:tr w:rsidR="00DD74E4">
        <w:tc>
          <w:tcPr>
            <w:tcW w:w="720" w:type="dxa"/>
            <w:vAlign w:val="center"/>
          </w:tcPr>
          <w:p w:rsidR="00DD74E4" w:rsidRDefault="00AF1406">
            <w:pPr>
              <w:jc w:val="center"/>
            </w:pPr>
            <w:r>
              <w:rPr>
                <w:color w:val="000000"/>
                <w:sz w:val="24"/>
              </w:rPr>
              <w:t>6</w:t>
            </w:r>
          </w:p>
        </w:tc>
        <w:tc>
          <w:tcPr>
            <w:tcW w:w="4319" w:type="dxa"/>
            <w:vAlign w:val="center"/>
          </w:tcPr>
          <w:p w:rsidR="00DD74E4" w:rsidRDefault="00AF1406">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DD74E4" w:rsidRDefault="00AF1406">
            <w:r>
              <w:rPr>
                <w:color w:val="000000"/>
                <w:sz w:val="24"/>
              </w:rPr>
              <w:t>中国证券报、上海证券报、证券时报</w:t>
            </w:r>
          </w:p>
        </w:tc>
        <w:tc>
          <w:tcPr>
            <w:tcW w:w="1440" w:type="dxa"/>
            <w:vAlign w:val="center"/>
          </w:tcPr>
          <w:p w:rsidR="00DD74E4" w:rsidRDefault="00AF1406">
            <w:pPr>
              <w:jc w:val="center"/>
            </w:pPr>
            <w:r>
              <w:rPr>
                <w:color w:val="000000"/>
                <w:sz w:val="24"/>
              </w:rPr>
              <w:t>2019-04-01</w:t>
            </w:r>
          </w:p>
        </w:tc>
      </w:tr>
      <w:tr w:rsidR="00DD74E4">
        <w:tc>
          <w:tcPr>
            <w:tcW w:w="720" w:type="dxa"/>
            <w:vAlign w:val="center"/>
          </w:tcPr>
          <w:p w:rsidR="00DD74E4" w:rsidRDefault="00AF1406">
            <w:pPr>
              <w:jc w:val="center"/>
            </w:pPr>
            <w:r>
              <w:rPr>
                <w:color w:val="000000"/>
                <w:sz w:val="24"/>
              </w:rPr>
              <w:t>7</w:t>
            </w:r>
          </w:p>
        </w:tc>
        <w:tc>
          <w:tcPr>
            <w:tcW w:w="4319" w:type="dxa"/>
            <w:vAlign w:val="center"/>
          </w:tcPr>
          <w:p w:rsidR="00DD74E4" w:rsidRDefault="00AF1406">
            <w:r>
              <w:rPr>
                <w:color w:val="000000"/>
                <w:sz w:val="24"/>
              </w:rPr>
              <w:t>交银施罗德基金管理有限公司关于取消纸质对账单寄送的公告</w:t>
            </w:r>
          </w:p>
        </w:tc>
        <w:tc>
          <w:tcPr>
            <w:tcW w:w="2519" w:type="dxa"/>
            <w:vAlign w:val="center"/>
          </w:tcPr>
          <w:p w:rsidR="00DD74E4" w:rsidRDefault="00AF1406">
            <w:r>
              <w:rPr>
                <w:color w:val="000000"/>
                <w:sz w:val="24"/>
              </w:rPr>
              <w:t>中国证券报、上海证券报、证券时报</w:t>
            </w:r>
          </w:p>
        </w:tc>
        <w:tc>
          <w:tcPr>
            <w:tcW w:w="1440" w:type="dxa"/>
            <w:vAlign w:val="center"/>
          </w:tcPr>
          <w:p w:rsidR="00DD74E4" w:rsidRDefault="00AF1406">
            <w:pPr>
              <w:jc w:val="center"/>
            </w:pPr>
            <w:r>
              <w:rPr>
                <w:color w:val="000000"/>
                <w:sz w:val="24"/>
              </w:rPr>
              <w:t>2019-04-12</w:t>
            </w:r>
          </w:p>
        </w:tc>
      </w:tr>
      <w:tr w:rsidR="00DD74E4">
        <w:tc>
          <w:tcPr>
            <w:tcW w:w="720" w:type="dxa"/>
            <w:vAlign w:val="center"/>
          </w:tcPr>
          <w:p w:rsidR="00DD74E4" w:rsidRDefault="00AF1406">
            <w:pPr>
              <w:jc w:val="center"/>
            </w:pPr>
            <w:r>
              <w:rPr>
                <w:color w:val="000000"/>
                <w:sz w:val="24"/>
              </w:rPr>
              <w:t>8</w:t>
            </w:r>
          </w:p>
        </w:tc>
        <w:tc>
          <w:tcPr>
            <w:tcW w:w="4319" w:type="dxa"/>
            <w:vAlign w:val="center"/>
          </w:tcPr>
          <w:p w:rsidR="00DD74E4" w:rsidRDefault="00AF1406">
            <w:r>
              <w:rPr>
                <w:color w:val="000000"/>
                <w:sz w:val="24"/>
              </w:rPr>
              <w:t>交银施罗德优选回报灵活配置混合型证券投资基金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DD74E4" w:rsidRDefault="00AF1406">
            <w:r>
              <w:rPr>
                <w:color w:val="000000"/>
                <w:sz w:val="24"/>
              </w:rPr>
              <w:t>证券时报</w:t>
            </w:r>
          </w:p>
        </w:tc>
        <w:tc>
          <w:tcPr>
            <w:tcW w:w="1440" w:type="dxa"/>
            <w:vAlign w:val="center"/>
          </w:tcPr>
          <w:p w:rsidR="00DD74E4" w:rsidRDefault="00AF1406">
            <w:pPr>
              <w:jc w:val="center"/>
            </w:pPr>
            <w:r>
              <w:rPr>
                <w:color w:val="000000"/>
                <w:sz w:val="24"/>
              </w:rPr>
              <w:t>2019-04-20</w:t>
            </w:r>
          </w:p>
        </w:tc>
      </w:tr>
      <w:tr w:rsidR="00DD74E4">
        <w:tc>
          <w:tcPr>
            <w:tcW w:w="720" w:type="dxa"/>
            <w:vAlign w:val="center"/>
          </w:tcPr>
          <w:p w:rsidR="00DD74E4" w:rsidRDefault="00AF1406">
            <w:pPr>
              <w:jc w:val="center"/>
            </w:pPr>
            <w:r>
              <w:rPr>
                <w:color w:val="000000"/>
                <w:sz w:val="24"/>
              </w:rPr>
              <w:t>9</w:t>
            </w:r>
          </w:p>
        </w:tc>
        <w:tc>
          <w:tcPr>
            <w:tcW w:w="4319" w:type="dxa"/>
            <w:vAlign w:val="center"/>
          </w:tcPr>
          <w:p w:rsidR="00DD74E4" w:rsidRDefault="00AF1406">
            <w:r>
              <w:rPr>
                <w:color w:val="000000"/>
                <w:sz w:val="24"/>
              </w:rPr>
              <w:t>交银施罗德基金管理有限公司关于增加珠海盈米基金销售有限公司和上海天天基金销售有限公司为旗下部分基金的场外销售机构并参与其基金前端申购（含定期定额投资）费率优惠活动的公告</w:t>
            </w:r>
          </w:p>
        </w:tc>
        <w:tc>
          <w:tcPr>
            <w:tcW w:w="2519" w:type="dxa"/>
            <w:vAlign w:val="center"/>
          </w:tcPr>
          <w:p w:rsidR="00DD74E4" w:rsidRDefault="00AF1406">
            <w:r>
              <w:rPr>
                <w:color w:val="000000"/>
                <w:sz w:val="24"/>
              </w:rPr>
              <w:t>中国证券报、证券时报</w:t>
            </w:r>
          </w:p>
        </w:tc>
        <w:tc>
          <w:tcPr>
            <w:tcW w:w="1440" w:type="dxa"/>
            <w:vAlign w:val="center"/>
          </w:tcPr>
          <w:p w:rsidR="00DD74E4" w:rsidRDefault="00AF1406">
            <w:pPr>
              <w:jc w:val="center"/>
            </w:pPr>
            <w:r>
              <w:rPr>
                <w:color w:val="000000"/>
                <w:sz w:val="24"/>
              </w:rPr>
              <w:t>2019-05-15</w:t>
            </w:r>
          </w:p>
        </w:tc>
      </w:tr>
      <w:tr w:rsidR="00DD74E4">
        <w:tc>
          <w:tcPr>
            <w:tcW w:w="720" w:type="dxa"/>
            <w:vAlign w:val="center"/>
          </w:tcPr>
          <w:p w:rsidR="00DD74E4" w:rsidRDefault="00AF1406">
            <w:pPr>
              <w:jc w:val="center"/>
            </w:pPr>
            <w:r>
              <w:rPr>
                <w:color w:val="000000"/>
                <w:sz w:val="24"/>
              </w:rPr>
              <w:t>10</w:t>
            </w:r>
          </w:p>
        </w:tc>
        <w:tc>
          <w:tcPr>
            <w:tcW w:w="4319" w:type="dxa"/>
            <w:vAlign w:val="center"/>
          </w:tcPr>
          <w:p w:rsidR="00DD74E4" w:rsidRDefault="00AF1406">
            <w:r>
              <w:rPr>
                <w:color w:val="000000"/>
                <w:sz w:val="24"/>
              </w:rPr>
              <w:t>交银施罗德优选回报灵活配置混合型证券投资基金（更新）招募说明书摘要（</w:t>
            </w:r>
            <w:r>
              <w:rPr>
                <w:color w:val="000000"/>
                <w:sz w:val="24"/>
              </w:rPr>
              <w:t>2019</w:t>
            </w:r>
            <w:r>
              <w:rPr>
                <w:color w:val="000000"/>
                <w:sz w:val="24"/>
              </w:rPr>
              <w:t>年</w:t>
            </w:r>
            <w:r>
              <w:rPr>
                <w:color w:val="000000"/>
                <w:sz w:val="24"/>
              </w:rPr>
              <w:t xml:space="preserve"> </w:t>
            </w:r>
            <w:r>
              <w:rPr>
                <w:color w:val="000000"/>
                <w:sz w:val="24"/>
              </w:rPr>
              <w:t>第</w:t>
            </w:r>
            <w:r>
              <w:rPr>
                <w:color w:val="000000"/>
                <w:sz w:val="24"/>
              </w:rPr>
              <w:t>1</w:t>
            </w:r>
            <w:r>
              <w:rPr>
                <w:color w:val="000000"/>
                <w:sz w:val="24"/>
              </w:rPr>
              <w:t>号）</w:t>
            </w:r>
          </w:p>
        </w:tc>
        <w:tc>
          <w:tcPr>
            <w:tcW w:w="2519" w:type="dxa"/>
            <w:vAlign w:val="center"/>
          </w:tcPr>
          <w:p w:rsidR="00DD74E4" w:rsidRDefault="00AF1406">
            <w:r>
              <w:rPr>
                <w:color w:val="000000"/>
                <w:sz w:val="24"/>
              </w:rPr>
              <w:t>证券时报</w:t>
            </w:r>
          </w:p>
        </w:tc>
        <w:tc>
          <w:tcPr>
            <w:tcW w:w="1440" w:type="dxa"/>
            <w:vAlign w:val="center"/>
          </w:tcPr>
          <w:p w:rsidR="00DD74E4" w:rsidRDefault="00AF1406">
            <w:pPr>
              <w:jc w:val="center"/>
            </w:pPr>
            <w:r>
              <w:rPr>
                <w:color w:val="000000"/>
                <w:sz w:val="24"/>
              </w:rPr>
              <w:t>2019-06-06</w:t>
            </w:r>
          </w:p>
        </w:tc>
      </w:tr>
      <w:tr w:rsidR="00DD74E4">
        <w:tc>
          <w:tcPr>
            <w:tcW w:w="720" w:type="dxa"/>
            <w:vAlign w:val="center"/>
          </w:tcPr>
          <w:p w:rsidR="00DD74E4" w:rsidRDefault="00AF1406">
            <w:pPr>
              <w:jc w:val="center"/>
            </w:pPr>
            <w:r>
              <w:rPr>
                <w:color w:val="000000"/>
                <w:sz w:val="24"/>
              </w:rPr>
              <w:t>11</w:t>
            </w:r>
          </w:p>
        </w:tc>
        <w:tc>
          <w:tcPr>
            <w:tcW w:w="4319" w:type="dxa"/>
            <w:vAlign w:val="center"/>
          </w:tcPr>
          <w:p w:rsidR="00DD74E4" w:rsidRDefault="00AF1406">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519" w:type="dxa"/>
            <w:vAlign w:val="center"/>
          </w:tcPr>
          <w:p w:rsidR="00DD74E4" w:rsidRDefault="00AF1406">
            <w:r>
              <w:rPr>
                <w:color w:val="000000"/>
                <w:sz w:val="24"/>
              </w:rPr>
              <w:t>中国证券报、证券时报</w:t>
            </w:r>
          </w:p>
        </w:tc>
        <w:tc>
          <w:tcPr>
            <w:tcW w:w="1440" w:type="dxa"/>
            <w:vAlign w:val="center"/>
          </w:tcPr>
          <w:p w:rsidR="00DD74E4" w:rsidRDefault="00AF1406">
            <w:pPr>
              <w:jc w:val="center"/>
            </w:pPr>
            <w:r>
              <w:rPr>
                <w:color w:val="000000"/>
                <w:sz w:val="24"/>
              </w:rPr>
              <w:t>2019-06-21</w:t>
            </w:r>
          </w:p>
        </w:tc>
      </w:tr>
      <w:tr w:rsidR="00DD74E4">
        <w:tc>
          <w:tcPr>
            <w:tcW w:w="720" w:type="dxa"/>
            <w:vAlign w:val="center"/>
          </w:tcPr>
          <w:p w:rsidR="00DD74E4" w:rsidRDefault="00AF1406">
            <w:pPr>
              <w:jc w:val="center"/>
            </w:pPr>
            <w:r>
              <w:rPr>
                <w:color w:val="000000"/>
                <w:sz w:val="24"/>
              </w:rPr>
              <w:t>12</w:t>
            </w:r>
          </w:p>
        </w:tc>
        <w:tc>
          <w:tcPr>
            <w:tcW w:w="4319" w:type="dxa"/>
            <w:vAlign w:val="center"/>
          </w:tcPr>
          <w:p w:rsidR="00DD74E4" w:rsidRDefault="00AF1406">
            <w:r>
              <w:rPr>
                <w:color w:val="000000"/>
                <w:sz w:val="24"/>
              </w:rPr>
              <w:t>交银施罗德基金管理有限公司关于旗下部分基金可投资科创板股票的公告</w:t>
            </w:r>
          </w:p>
        </w:tc>
        <w:tc>
          <w:tcPr>
            <w:tcW w:w="2519" w:type="dxa"/>
            <w:vAlign w:val="center"/>
          </w:tcPr>
          <w:p w:rsidR="00DD74E4" w:rsidRDefault="00AF1406">
            <w:r>
              <w:rPr>
                <w:color w:val="000000"/>
                <w:sz w:val="24"/>
              </w:rPr>
              <w:t>中国证券报、上海证券报、证券时报</w:t>
            </w:r>
          </w:p>
        </w:tc>
        <w:tc>
          <w:tcPr>
            <w:tcW w:w="1440" w:type="dxa"/>
            <w:vAlign w:val="center"/>
          </w:tcPr>
          <w:p w:rsidR="00DD74E4" w:rsidRDefault="00AF1406">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7810683"/>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3"/>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DD74E4">
        <w:tc>
          <w:tcPr>
            <w:tcW w:w="993" w:type="dxa"/>
            <w:vMerge w:val="restart"/>
          </w:tcPr>
          <w:p w:rsidR="00DD74E4" w:rsidRDefault="00DD74E4"/>
          <w:p w:rsidR="00DD74E4" w:rsidRDefault="00AF1406">
            <w:r>
              <w:rPr>
                <w:rFonts w:ascii="宋体" w:hAnsi="宋体" w:hint="eastAsia"/>
                <w:bCs/>
                <w:color w:val="000000"/>
                <w:kern w:val="0"/>
                <w:szCs w:val="21"/>
              </w:rPr>
              <w:t>机构</w:t>
            </w:r>
          </w:p>
        </w:tc>
        <w:tc>
          <w:tcPr>
            <w:tcW w:w="992" w:type="dxa"/>
            <w:vAlign w:val="center"/>
          </w:tcPr>
          <w:p w:rsidR="00DD74E4" w:rsidRDefault="00AF1406">
            <w:pPr>
              <w:jc w:val="center"/>
            </w:pPr>
            <w:r>
              <w:rPr>
                <w:rFonts w:ascii="宋体" w:hAnsi="宋体"/>
                <w:color w:val="000000"/>
                <w:kern w:val="0"/>
                <w:szCs w:val="21"/>
              </w:rPr>
              <w:t>1</w:t>
            </w:r>
          </w:p>
        </w:tc>
        <w:tc>
          <w:tcPr>
            <w:tcW w:w="1843" w:type="dxa"/>
            <w:vAlign w:val="center"/>
          </w:tcPr>
          <w:p w:rsidR="00DD74E4" w:rsidRDefault="00AF1406">
            <w:pPr>
              <w:jc w:val="center"/>
            </w:pPr>
            <w:r>
              <w:rPr>
                <w:rFonts w:ascii="宋体" w:hAnsi="宋体"/>
                <w:color w:val="000000"/>
                <w:kern w:val="0"/>
                <w:szCs w:val="21"/>
              </w:rPr>
              <w:t>2019/1/1-2019/6/30</w:t>
            </w:r>
          </w:p>
        </w:tc>
        <w:tc>
          <w:tcPr>
            <w:tcW w:w="851" w:type="dxa"/>
            <w:vAlign w:val="center"/>
          </w:tcPr>
          <w:p w:rsidR="00DD74E4" w:rsidRDefault="00AF1406">
            <w:pPr>
              <w:jc w:val="center"/>
            </w:pPr>
            <w:r>
              <w:rPr>
                <w:rFonts w:ascii="宋体" w:hAnsi="宋体"/>
                <w:color w:val="000000"/>
                <w:kern w:val="0"/>
                <w:szCs w:val="21"/>
              </w:rPr>
              <w:t>500,044,000.00</w:t>
            </w:r>
          </w:p>
        </w:tc>
        <w:tc>
          <w:tcPr>
            <w:tcW w:w="850" w:type="dxa"/>
            <w:vAlign w:val="center"/>
          </w:tcPr>
          <w:p w:rsidR="00DD74E4" w:rsidRDefault="00AF1406">
            <w:pPr>
              <w:jc w:val="center"/>
            </w:pPr>
            <w:r>
              <w:rPr>
                <w:rFonts w:ascii="宋体" w:hAnsi="宋体"/>
                <w:color w:val="000000"/>
                <w:kern w:val="0"/>
                <w:szCs w:val="21"/>
              </w:rPr>
              <w:t>-</w:t>
            </w:r>
          </w:p>
        </w:tc>
        <w:tc>
          <w:tcPr>
            <w:tcW w:w="1134" w:type="dxa"/>
            <w:vAlign w:val="center"/>
          </w:tcPr>
          <w:p w:rsidR="00DD74E4" w:rsidRDefault="00AF1406">
            <w:pPr>
              <w:jc w:val="center"/>
            </w:pPr>
            <w:r>
              <w:rPr>
                <w:rFonts w:ascii="宋体" w:hAnsi="宋体"/>
                <w:color w:val="000000"/>
                <w:kern w:val="0"/>
                <w:szCs w:val="21"/>
              </w:rPr>
              <w:t>-</w:t>
            </w:r>
          </w:p>
        </w:tc>
        <w:tc>
          <w:tcPr>
            <w:tcW w:w="1419" w:type="dxa"/>
            <w:vAlign w:val="center"/>
          </w:tcPr>
          <w:p w:rsidR="00DD74E4" w:rsidRDefault="00AF1406">
            <w:pPr>
              <w:jc w:val="center"/>
            </w:pPr>
            <w:r>
              <w:rPr>
                <w:rFonts w:ascii="宋体" w:hAnsi="宋体"/>
                <w:color w:val="000000"/>
                <w:kern w:val="0"/>
                <w:szCs w:val="21"/>
              </w:rPr>
              <w:t>500,044,000.00</w:t>
            </w:r>
          </w:p>
        </w:tc>
        <w:tc>
          <w:tcPr>
            <w:tcW w:w="1130" w:type="dxa"/>
            <w:vAlign w:val="center"/>
          </w:tcPr>
          <w:p w:rsidR="00DD74E4" w:rsidRDefault="00AF1406">
            <w:pPr>
              <w:jc w:val="center"/>
            </w:pPr>
            <w:r>
              <w:rPr>
                <w:rFonts w:ascii="宋体" w:hAnsi="宋体"/>
                <w:color w:val="000000"/>
                <w:kern w:val="0"/>
                <w:szCs w:val="21"/>
              </w:rPr>
              <w:t>72.00%</w:t>
            </w:r>
          </w:p>
        </w:tc>
      </w:tr>
      <w:tr w:rsidR="00DD74E4">
        <w:tc>
          <w:tcPr>
            <w:tcW w:w="993" w:type="dxa"/>
            <w:vMerge/>
          </w:tcPr>
          <w:p w:rsidR="00DD74E4" w:rsidRDefault="00DD74E4"/>
        </w:tc>
        <w:tc>
          <w:tcPr>
            <w:tcW w:w="992" w:type="dxa"/>
            <w:vAlign w:val="center"/>
          </w:tcPr>
          <w:p w:rsidR="00DD74E4" w:rsidRDefault="00AF1406">
            <w:pPr>
              <w:jc w:val="center"/>
            </w:pPr>
            <w:r>
              <w:rPr>
                <w:rFonts w:ascii="宋体" w:hAnsi="宋体"/>
                <w:color w:val="000000"/>
                <w:kern w:val="0"/>
                <w:szCs w:val="21"/>
              </w:rPr>
              <w:t>2</w:t>
            </w:r>
          </w:p>
        </w:tc>
        <w:tc>
          <w:tcPr>
            <w:tcW w:w="1843" w:type="dxa"/>
            <w:vAlign w:val="center"/>
          </w:tcPr>
          <w:p w:rsidR="00DD74E4" w:rsidRDefault="00AF1406">
            <w:pPr>
              <w:jc w:val="center"/>
            </w:pPr>
            <w:r>
              <w:rPr>
                <w:rFonts w:ascii="宋体" w:hAnsi="宋体"/>
                <w:color w:val="000000"/>
                <w:kern w:val="0"/>
                <w:szCs w:val="21"/>
              </w:rPr>
              <w:t>2019/1/1-2019/6/30</w:t>
            </w:r>
          </w:p>
        </w:tc>
        <w:tc>
          <w:tcPr>
            <w:tcW w:w="851" w:type="dxa"/>
            <w:vAlign w:val="center"/>
          </w:tcPr>
          <w:p w:rsidR="00DD74E4" w:rsidRDefault="00AF1406">
            <w:pPr>
              <w:jc w:val="center"/>
            </w:pPr>
            <w:r>
              <w:rPr>
                <w:rFonts w:ascii="宋体" w:hAnsi="宋体"/>
                <w:color w:val="000000"/>
                <w:kern w:val="0"/>
                <w:szCs w:val="21"/>
              </w:rPr>
              <w:t>193,985,451.02</w:t>
            </w:r>
          </w:p>
        </w:tc>
        <w:tc>
          <w:tcPr>
            <w:tcW w:w="850" w:type="dxa"/>
            <w:vAlign w:val="center"/>
          </w:tcPr>
          <w:p w:rsidR="00DD74E4" w:rsidRDefault="00AF1406">
            <w:pPr>
              <w:jc w:val="center"/>
            </w:pPr>
            <w:r>
              <w:rPr>
                <w:rFonts w:ascii="宋体" w:hAnsi="宋体"/>
                <w:color w:val="000000"/>
                <w:kern w:val="0"/>
                <w:szCs w:val="21"/>
              </w:rPr>
              <w:t>-</w:t>
            </w:r>
          </w:p>
        </w:tc>
        <w:tc>
          <w:tcPr>
            <w:tcW w:w="1134" w:type="dxa"/>
            <w:vAlign w:val="center"/>
          </w:tcPr>
          <w:p w:rsidR="00DD74E4" w:rsidRDefault="00AF1406">
            <w:pPr>
              <w:jc w:val="center"/>
            </w:pPr>
            <w:r>
              <w:rPr>
                <w:rFonts w:ascii="宋体" w:hAnsi="宋体"/>
                <w:color w:val="000000"/>
                <w:kern w:val="0"/>
                <w:szCs w:val="21"/>
              </w:rPr>
              <w:t>-</w:t>
            </w:r>
          </w:p>
        </w:tc>
        <w:tc>
          <w:tcPr>
            <w:tcW w:w="1419" w:type="dxa"/>
            <w:vAlign w:val="center"/>
          </w:tcPr>
          <w:p w:rsidR="00DD74E4" w:rsidRDefault="00AF1406">
            <w:pPr>
              <w:jc w:val="center"/>
            </w:pPr>
            <w:r>
              <w:rPr>
                <w:rFonts w:ascii="宋体" w:hAnsi="宋体"/>
                <w:color w:val="000000"/>
                <w:kern w:val="0"/>
                <w:szCs w:val="21"/>
              </w:rPr>
              <w:t>193,985,451.02</w:t>
            </w:r>
          </w:p>
        </w:tc>
        <w:tc>
          <w:tcPr>
            <w:tcW w:w="1130" w:type="dxa"/>
            <w:vAlign w:val="center"/>
          </w:tcPr>
          <w:p w:rsidR="00DD74E4" w:rsidRDefault="00AF1406">
            <w:pPr>
              <w:jc w:val="center"/>
            </w:pPr>
            <w:r>
              <w:rPr>
                <w:rFonts w:ascii="宋体" w:hAnsi="宋体"/>
                <w:color w:val="000000"/>
                <w:kern w:val="0"/>
                <w:szCs w:val="21"/>
              </w:rPr>
              <w:t>27.93%</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t>11.2 影响投资者决策的其他重要信息</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17810684"/>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1781068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DD74E4" w:rsidRDefault="00AF1406">
      <w:pPr>
        <w:spacing w:before="29" w:line="288" w:lineRule="auto"/>
        <w:ind w:firstLineChars="200" w:firstLine="480"/>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DD74E4" w:rsidRDefault="00AF1406">
      <w:pPr>
        <w:spacing w:before="29" w:line="288" w:lineRule="auto"/>
        <w:ind w:firstLineChars="200" w:firstLine="480"/>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DD74E4" w:rsidRDefault="00AF1406">
      <w:pPr>
        <w:spacing w:before="29" w:line="288" w:lineRule="auto"/>
        <w:ind w:firstLineChars="200" w:firstLine="480"/>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DD74E4" w:rsidRDefault="00AF1406">
      <w:pPr>
        <w:spacing w:before="29" w:line="288" w:lineRule="auto"/>
        <w:ind w:firstLineChars="200" w:firstLine="480"/>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DD74E4" w:rsidRDefault="00AF1406">
      <w:pPr>
        <w:spacing w:before="29" w:line="288" w:lineRule="auto"/>
        <w:ind w:firstLineChars="200" w:firstLine="480"/>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DD74E4" w:rsidRDefault="00AF1406">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DD74E4" w:rsidRDefault="00AF1406">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DD74E4" w:rsidRDefault="00AF1406">
      <w:pPr>
        <w:spacing w:before="29" w:line="288" w:lineRule="auto"/>
        <w:ind w:firstLineChars="200" w:firstLine="480"/>
        <w:rPr>
          <w:kern w:val="0"/>
          <w:sz w:val="24"/>
        </w:rPr>
      </w:pPr>
      <w:r>
        <w:rPr>
          <w:kern w:val="0"/>
          <w:sz w:val="24"/>
        </w:rPr>
        <w:t>8</w:t>
      </w:r>
      <w:r>
        <w:rPr>
          <w:kern w:val="0"/>
          <w:sz w:val="24"/>
        </w:rPr>
        <w:t>、报告期内交银施罗德优选回报灵活配置混合型证券投资基金在指定报刊上各项公告的原稿。</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1068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81068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DD74E4" w:rsidRDefault="00AF140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5C" w:rsidRDefault="0043795C">
      <w:r>
        <w:separator/>
      </w:r>
    </w:p>
  </w:endnote>
  <w:endnote w:type="continuationSeparator" w:id="0">
    <w:p w:rsidR="0043795C" w:rsidRDefault="0043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1A4C89">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1A4C89">
      <w:rPr>
        <w:noProof/>
        <w:kern w:val="0"/>
        <w:szCs w:val="21"/>
      </w:rPr>
      <w:t>51</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5C" w:rsidRDefault="0043795C">
      <w:r>
        <w:separator/>
      </w:r>
    </w:p>
  </w:footnote>
  <w:footnote w:type="continuationSeparator" w:id="0">
    <w:p w:rsidR="0043795C" w:rsidRDefault="0043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4C89"/>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1AA7"/>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0D87"/>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406"/>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B9B"/>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CBC"/>
    <w:rsid w:val="00BA4D25"/>
    <w:rsid w:val="00BA6E49"/>
    <w:rsid w:val="00BB0187"/>
    <w:rsid w:val="00BB0E56"/>
    <w:rsid w:val="00BB1EB3"/>
    <w:rsid w:val="00BB1F24"/>
    <w:rsid w:val="00BB2188"/>
    <w:rsid w:val="00BB236B"/>
    <w:rsid w:val="00BB2678"/>
    <w:rsid w:val="00BB3077"/>
    <w:rsid w:val="00BB313F"/>
    <w:rsid w:val="00BB314A"/>
    <w:rsid w:val="00BB33A8"/>
    <w:rsid w:val="00BB3413"/>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0EA0"/>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399"/>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A24"/>
    <w:rsid w:val="00DD2DFB"/>
    <w:rsid w:val="00DD3604"/>
    <w:rsid w:val="00DD3F4D"/>
    <w:rsid w:val="00DD6254"/>
    <w:rsid w:val="00DD6F2E"/>
    <w:rsid w:val="00DD72E1"/>
    <w:rsid w:val="00DD74E4"/>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5FEA"/>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6F4030-1F0D-436B-81BA-4A948882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51</Pages>
  <Words>6350</Words>
  <Characters>36198</Characters>
  <Application>Microsoft Office Word</Application>
  <DocSecurity>0</DocSecurity>
  <Lines>301</Lines>
  <Paragraphs>84</Paragraphs>
  <ScaleCrop>false</ScaleCrop>
  <Company/>
  <LinksUpToDate>false</LinksUpToDate>
  <CharactersWithSpaces>42464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1600</cp:revision>
  <cp:lastPrinted>2007-07-19T00:46:00Z</cp:lastPrinted>
  <dcterms:created xsi:type="dcterms:W3CDTF">2013-08-19T07:43:00Z</dcterms:created>
  <dcterms:modified xsi:type="dcterms:W3CDTF">2019-08-27T07:03:00Z</dcterms:modified>
</cp:coreProperties>
</file>