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交银施罗德裕盈纯债债券型证券投资基金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基金托管人：兴业银行股份有限公司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736"/>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10737"/>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57768D" w:rsidRDefault="0032693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7768D" w:rsidRDefault="0032693F">
      <w:pPr>
        <w:spacing w:before="29" w:line="288" w:lineRule="auto"/>
        <w:ind w:firstLineChars="200" w:firstLine="480"/>
        <w:rPr>
          <w:sz w:val="24"/>
        </w:rPr>
      </w:pPr>
      <w:r>
        <w:rPr>
          <w:color w:val="000000"/>
          <w:sz w:val="24"/>
        </w:rPr>
        <w:t>基金托管人兴业银行股份有限公司根据本基金合同规定，于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7768D" w:rsidRDefault="0032693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7768D" w:rsidRDefault="0032693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7768D" w:rsidRDefault="0032693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606D25">
      <w:pPr>
        <w:pStyle w:val="20"/>
        <w:spacing w:before="29" w:after="0" w:line="288" w:lineRule="auto"/>
        <w:rPr>
          <w:color w:val="000000"/>
          <w:kern w:val="0"/>
        </w:rPr>
      </w:pPr>
      <w:r w:rsidRPr="001B7979">
        <w:br w:type="page"/>
      </w:r>
      <w:bookmarkStart w:id="3" w:name="_Toc17810738"/>
      <w:r w:rsidRPr="00606D25">
        <w:rPr>
          <w:rFonts w:ascii="Times New Roman" w:hAnsi="Times New Roman"/>
          <w:kern w:val="0"/>
          <w:szCs w:val="24"/>
        </w:rPr>
        <w:lastRenderedPageBreak/>
        <w:t xml:space="preserve">1.2 </w:t>
      </w:r>
      <w:r w:rsidRPr="00606D25">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606D25"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10736" w:history="1">
        <w:r w:rsidR="00606D25" w:rsidRPr="00031A0D">
          <w:rPr>
            <w:rStyle w:val="a8"/>
            <w:b/>
            <w:bCs/>
            <w:noProof/>
          </w:rPr>
          <w:t xml:space="preserve">§1  </w:t>
        </w:r>
        <w:r w:rsidR="00606D25" w:rsidRPr="00031A0D">
          <w:rPr>
            <w:rStyle w:val="a8"/>
            <w:rFonts w:hint="eastAsia"/>
            <w:b/>
            <w:bCs/>
            <w:noProof/>
          </w:rPr>
          <w:t>重要提示及目录</w:t>
        </w:r>
        <w:r w:rsidR="00606D25">
          <w:rPr>
            <w:noProof/>
            <w:webHidden/>
          </w:rPr>
          <w:tab/>
        </w:r>
        <w:r w:rsidR="00606D25">
          <w:rPr>
            <w:noProof/>
            <w:webHidden/>
          </w:rPr>
          <w:fldChar w:fldCharType="begin"/>
        </w:r>
        <w:r w:rsidR="00606D25">
          <w:rPr>
            <w:noProof/>
            <w:webHidden/>
          </w:rPr>
          <w:instrText xml:space="preserve"> PAGEREF _Toc17810736 \h </w:instrText>
        </w:r>
        <w:r w:rsidR="00606D25">
          <w:rPr>
            <w:noProof/>
            <w:webHidden/>
          </w:rPr>
        </w:r>
        <w:r w:rsidR="00606D25">
          <w:rPr>
            <w:noProof/>
            <w:webHidden/>
          </w:rPr>
          <w:fldChar w:fldCharType="separate"/>
        </w:r>
        <w:r w:rsidR="00606D25">
          <w:rPr>
            <w:noProof/>
            <w:webHidden/>
          </w:rPr>
          <w:t>2</w:t>
        </w:r>
        <w:r w:rsidR="00606D25">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37" w:history="1">
        <w:r w:rsidRPr="00031A0D">
          <w:rPr>
            <w:rStyle w:val="a8"/>
            <w:noProof/>
          </w:rPr>
          <w:t xml:space="preserve">1.1 </w:t>
        </w:r>
        <w:r w:rsidRPr="00031A0D">
          <w:rPr>
            <w:rStyle w:val="a8"/>
            <w:rFonts w:hint="eastAsia"/>
            <w:noProof/>
          </w:rPr>
          <w:t>重要提示</w:t>
        </w:r>
        <w:r>
          <w:rPr>
            <w:noProof/>
            <w:webHidden/>
          </w:rPr>
          <w:tab/>
        </w:r>
        <w:r>
          <w:rPr>
            <w:noProof/>
            <w:webHidden/>
          </w:rPr>
          <w:fldChar w:fldCharType="begin"/>
        </w:r>
        <w:r>
          <w:rPr>
            <w:noProof/>
            <w:webHidden/>
          </w:rPr>
          <w:instrText xml:space="preserve"> PAGEREF _Toc17810737 \h </w:instrText>
        </w:r>
        <w:r>
          <w:rPr>
            <w:noProof/>
            <w:webHidden/>
          </w:rPr>
        </w:r>
        <w:r>
          <w:rPr>
            <w:noProof/>
            <w:webHidden/>
          </w:rPr>
          <w:fldChar w:fldCharType="separate"/>
        </w:r>
        <w:r>
          <w:rPr>
            <w:noProof/>
            <w:webHidden/>
          </w:rPr>
          <w:t>2</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38" w:history="1">
        <w:r w:rsidRPr="00031A0D">
          <w:rPr>
            <w:rStyle w:val="a8"/>
            <w:noProof/>
          </w:rPr>
          <w:t xml:space="preserve">1.2 </w:t>
        </w:r>
        <w:r w:rsidRPr="00031A0D">
          <w:rPr>
            <w:rStyle w:val="a8"/>
            <w:rFonts w:hint="eastAsia"/>
            <w:noProof/>
          </w:rPr>
          <w:t>目录</w:t>
        </w:r>
        <w:r>
          <w:rPr>
            <w:noProof/>
            <w:webHidden/>
          </w:rPr>
          <w:tab/>
        </w:r>
        <w:r>
          <w:rPr>
            <w:noProof/>
            <w:webHidden/>
          </w:rPr>
          <w:fldChar w:fldCharType="begin"/>
        </w:r>
        <w:r>
          <w:rPr>
            <w:noProof/>
            <w:webHidden/>
          </w:rPr>
          <w:instrText xml:space="preserve"> PAGEREF _Toc17810738 \h </w:instrText>
        </w:r>
        <w:r>
          <w:rPr>
            <w:noProof/>
            <w:webHidden/>
          </w:rPr>
        </w:r>
        <w:r>
          <w:rPr>
            <w:noProof/>
            <w:webHidden/>
          </w:rPr>
          <w:fldChar w:fldCharType="separate"/>
        </w:r>
        <w:r>
          <w:rPr>
            <w:noProof/>
            <w:webHidden/>
          </w:rPr>
          <w:t>3</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39" w:history="1">
        <w:r w:rsidRPr="00031A0D">
          <w:rPr>
            <w:rStyle w:val="a8"/>
            <w:b/>
            <w:bCs/>
            <w:noProof/>
          </w:rPr>
          <w:t xml:space="preserve">§2  </w:t>
        </w:r>
        <w:r w:rsidRPr="00031A0D">
          <w:rPr>
            <w:rStyle w:val="a8"/>
            <w:rFonts w:hint="eastAsia"/>
            <w:b/>
            <w:bCs/>
            <w:noProof/>
          </w:rPr>
          <w:t>基金简介</w:t>
        </w:r>
        <w:r>
          <w:rPr>
            <w:noProof/>
            <w:webHidden/>
          </w:rPr>
          <w:tab/>
        </w:r>
        <w:r>
          <w:rPr>
            <w:noProof/>
            <w:webHidden/>
          </w:rPr>
          <w:fldChar w:fldCharType="begin"/>
        </w:r>
        <w:r>
          <w:rPr>
            <w:noProof/>
            <w:webHidden/>
          </w:rPr>
          <w:instrText xml:space="preserve"> PAGEREF _Toc17810739 \h </w:instrText>
        </w:r>
        <w:r>
          <w:rPr>
            <w:noProof/>
            <w:webHidden/>
          </w:rPr>
        </w:r>
        <w:r>
          <w:rPr>
            <w:noProof/>
            <w:webHidden/>
          </w:rPr>
          <w:fldChar w:fldCharType="separate"/>
        </w:r>
        <w:r>
          <w:rPr>
            <w:noProof/>
            <w:webHidden/>
          </w:rPr>
          <w:t>5</w:t>
        </w:r>
        <w:r>
          <w:rPr>
            <w:noProof/>
            <w:webHidden/>
          </w:rPr>
          <w:fldChar w:fldCharType="end"/>
        </w:r>
      </w:hyperlink>
    </w:p>
    <w:p w:rsidR="00606D25" w:rsidRDefault="00606D25" w:rsidP="00606D25">
      <w:pPr>
        <w:pStyle w:val="22"/>
        <w:tabs>
          <w:tab w:val="left" w:pos="735"/>
        </w:tabs>
        <w:rPr>
          <w:rFonts w:asciiTheme="minorHAnsi" w:eastAsiaTheme="minorEastAsia" w:hAnsiTheme="minorHAnsi" w:cstheme="minorBidi"/>
          <w:noProof/>
          <w:kern w:val="2"/>
          <w:szCs w:val="22"/>
        </w:rPr>
      </w:pPr>
      <w:hyperlink w:anchor="_Toc17810740" w:history="1">
        <w:r w:rsidRPr="00031A0D">
          <w:rPr>
            <w:rStyle w:val="a8"/>
            <w:noProof/>
          </w:rPr>
          <w:t>2.1</w:t>
        </w:r>
        <w:r>
          <w:rPr>
            <w:rFonts w:asciiTheme="minorHAnsi" w:eastAsiaTheme="minorEastAsia" w:hAnsiTheme="minorHAnsi" w:cstheme="minorBidi"/>
            <w:noProof/>
            <w:kern w:val="2"/>
            <w:szCs w:val="22"/>
          </w:rPr>
          <w:tab/>
        </w:r>
        <w:r w:rsidRPr="00031A0D">
          <w:rPr>
            <w:rStyle w:val="a8"/>
            <w:rFonts w:hint="eastAsia"/>
            <w:noProof/>
          </w:rPr>
          <w:t>基金基本情况</w:t>
        </w:r>
        <w:r>
          <w:rPr>
            <w:noProof/>
            <w:webHidden/>
          </w:rPr>
          <w:tab/>
        </w:r>
        <w:r>
          <w:rPr>
            <w:noProof/>
            <w:webHidden/>
          </w:rPr>
          <w:fldChar w:fldCharType="begin"/>
        </w:r>
        <w:r>
          <w:rPr>
            <w:noProof/>
            <w:webHidden/>
          </w:rPr>
          <w:instrText xml:space="preserve"> PAGEREF _Toc17810740 \h </w:instrText>
        </w:r>
        <w:r>
          <w:rPr>
            <w:noProof/>
            <w:webHidden/>
          </w:rPr>
        </w:r>
        <w:r>
          <w:rPr>
            <w:noProof/>
            <w:webHidden/>
          </w:rPr>
          <w:fldChar w:fldCharType="separate"/>
        </w:r>
        <w:r>
          <w:rPr>
            <w:noProof/>
            <w:webHidden/>
          </w:rPr>
          <w:t>5</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41" w:history="1">
        <w:r w:rsidRPr="00031A0D">
          <w:rPr>
            <w:rStyle w:val="a8"/>
            <w:noProof/>
          </w:rPr>
          <w:t>2.2</w:t>
        </w:r>
        <w:r w:rsidRPr="00031A0D">
          <w:rPr>
            <w:rStyle w:val="a8"/>
            <w:rFonts w:hint="eastAsia"/>
            <w:noProof/>
          </w:rPr>
          <w:t>基金产品说明</w:t>
        </w:r>
        <w:r>
          <w:rPr>
            <w:noProof/>
            <w:webHidden/>
          </w:rPr>
          <w:tab/>
        </w:r>
        <w:r>
          <w:rPr>
            <w:noProof/>
            <w:webHidden/>
          </w:rPr>
          <w:fldChar w:fldCharType="begin"/>
        </w:r>
        <w:r>
          <w:rPr>
            <w:noProof/>
            <w:webHidden/>
          </w:rPr>
          <w:instrText xml:space="preserve"> PAGEREF _Toc17810741 \h </w:instrText>
        </w:r>
        <w:r>
          <w:rPr>
            <w:noProof/>
            <w:webHidden/>
          </w:rPr>
        </w:r>
        <w:r>
          <w:rPr>
            <w:noProof/>
            <w:webHidden/>
          </w:rPr>
          <w:fldChar w:fldCharType="separate"/>
        </w:r>
        <w:r>
          <w:rPr>
            <w:noProof/>
            <w:webHidden/>
          </w:rPr>
          <w:t>5</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42" w:history="1">
        <w:r w:rsidRPr="00031A0D">
          <w:rPr>
            <w:rStyle w:val="a8"/>
            <w:noProof/>
          </w:rPr>
          <w:t xml:space="preserve">2.3 </w:t>
        </w:r>
        <w:r w:rsidRPr="00031A0D">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_Toc17810742 \h </w:instrText>
        </w:r>
        <w:r>
          <w:rPr>
            <w:noProof/>
            <w:webHidden/>
          </w:rPr>
        </w:r>
        <w:r>
          <w:rPr>
            <w:noProof/>
            <w:webHidden/>
          </w:rPr>
          <w:fldChar w:fldCharType="separate"/>
        </w:r>
        <w:r>
          <w:rPr>
            <w:noProof/>
            <w:webHidden/>
          </w:rPr>
          <w:t>6</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43" w:history="1">
        <w:r w:rsidRPr="00031A0D">
          <w:rPr>
            <w:rStyle w:val="a8"/>
            <w:noProof/>
          </w:rPr>
          <w:t xml:space="preserve">2.4 </w:t>
        </w:r>
        <w:r w:rsidRPr="00031A0D">
          <w:rPr>
            <w:rStyle w:val="a8"/>
            <w:rFonts w:hint="eastAsia"/>
            <w:noProof/>
          </w:rPr>
          <w:t>信息披露方式</w:t>
        </w:r>
        <w:r>
          <w:rPr>
            <w:noProof/>
            <w:webHidden/>
          </w:rPr>
          <w:tab/>
        </w:r>
        <w:r>
          <w:rPr>
            <w:noProof/>
            <w:webHidden/>
          </w:rPr>
          <w:fldChar w:fldCharType="begin"/>
        </w:r>
        <w:r>
          <w:rPr>
            <w:noProof/>
            <w:webHidden/>
          </w:rPr>
          <w:instrText xml:space="preserve"> PAGEREF _Toc17810743 \h </w:instrText>
        </w:r>
        <w:r>
          <w:rPr>
            <w:noProof/>
            <w:webHidden/>
          </w:rPr>
        </w:r>
        <w:r>
          <w:rPr>
            <w:noProof/>
            <w:webHidden/>
          </w:rPr>
          <w:fldChar w:fldCharType="separate"/>
        </w:r>
        <w:r>
          <w:rPr>
            <w:noProof/>
            <w:webHidden/>
          </w:rPr>
          <w:t>6</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44" w:history="1">
        <w:r w:rsidRPr="00031A0D">
          <w:rPr>
            <w:rStyle w:val="a8"/>
            <w:noProof/>
          </w:rPr>
          <w:t xml:space="preserve">2.5 </w:t>
        </w:r>
        <w:r w:rsidRPr="00031A0D">
          <w:rPr>
            <w:rStyle w:val="a8"/>
            <w:rFonts w:hint="eastAsia"/>
            <w:noProof/>
          </w:rPr>
          <w:t>其他相关资料</w:t>
        </w:r>
        <w:r>
          <w:rPr>
            <w:noProof/>
            <w:webHidden/>
          </w:rPr>
          <w:tab/>
        </w:r>
        <w:r>
          <w:rPr>
            <w:noProof/>
            <w:webHidden/>
          </w:rPr>
          <w:fldChar w:fldCharType="begin"/>
        </w:r>
        <w:r>
          <w:rPr>
            <w:noProof/>
            <w:webHidden/>
          </w:rPr>
          <w:instrText xml:space="preserve"> PAGEREF _Toc17810744 \h </w:instrText>
        </w:r>
        <w:r>
          <w:rPr>
            <w:noProof/>
            <w:webHidden/>
          </w:rPr>
        </w:r>
        <w:r>
          <w:rPr>
            <w:noProof/>
            <w:webHidden/>
          </w:rPr>
          <w:fldChar w:fldCharType="separate"/>
        </w:r>
        <w:r>
          <w:rPr>
            <w:noProof/>
            <w:webHidden/>
          </w:rPr>
          <w:t>6</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45" w:history="1">
        <w:r w:rsidRPr="00031A0D">
          <w:rPr>
            <w:rStyle w:val="a8"/>
            <w:b/>
            <w:bCs/>
            <w:noProof/>
          </w:rPr>
          <w:t xml:space="preserve">§3  </w:t>
        </w:r>
        <w:r w:rsidRPr="00031A0D">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_Toc17810745 \h </w:instrText>
        </w:r>
        <w:r>
          <w:rPr>
            <w:noProof/>
            <w:webHidden/>
          </w:rPr>
        </w:r>
        <w:r>
          <w:rPr>
            <w:noProof/>
            <w:webHidden/>
          </w:rPr>
          <w:fldChar w:fldCharType="separate"/>
        </w:r>
        <w:r>
          <w:rPr>
            <w:noProof/>
            <w:webHidden/>
          </w:rPr>
          <w:t>6</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46" w:history="1">
        <w:r w:rsidRPr="00031A0D">
          <w:rPr>
            <w:rStyle w:val="a8"/>
            <w:noProof/>
          </w:rPr>
          <w:t xml:space="preserve">3.1 </w:t>
        </w:r>
        <w:r w:rsidRPr="00031A0D">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_Toc17810746 \h </w:instrText>
        </w:r>
        <w:r>
          <w:rPr>
            <w:noProof/>
            <w:webHidden/>
          </w:rPr>
        </w:r>
        <w:r>
          <w:rPr>
            <w:noProof/>
            <w:webHidden/>
          </w:rPr>
          <w:fldChar w:fldCharType="separate"/>
        </w:r>
        <w:r>
          <w:rPr>
            <w:noProof/>
            <w:webHidden/>
          </w:rPr>
          <w:t>6</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47" w:history="1">
        <w:r w:rsidRPr="00031A0D">
          <w:rPr>
            <w:rStyle w:val="a8"/>
            <w:noProof/>
          </w:rPr>
          <w:t xml:space="preserve">3.2 </w:t>
        </w:r>
        <w:r w:rsidRPr="00031A0D">
          <w:rPr>
            <w:rStyle w:val="a8"/>
            <w:rFonts w:hint="eastAsia"/>
            <w:noProof/>
          </w:rPr>
          <w:t>基金净值表现</w:t>
        </w:r>
        <w:r>
          <w:rPr>
            <w:noProof/>
            <w:webHidden/>
          </w:rPr>
          <w:tab/>
        </w:r>
        <w:r>
          <w:rPr>
            <w:noProof/>
            <w:webHidden/>
          </w:rPr>
          <w:fldChar w:fldCharType="begin"/>
        </w:r>
        <w:r>
          <w:rPr>
            <w:noProof/>
            <w:webHidden/>
          </w:rPr>
          <w:instrText xml:space="preserve"> PAGEREF _Toc17810747 \h </w:instrText>
        </w:r>
        <w:r>
          <w:rPr>
            <w:noProof/>
            <w:webHidden/>
          </w:rPr>
        </w:r>
        <w:r>
          <w:rPr>
            <w:noProof/>
            <w:webHidden/>
          </w:rPr>
          <w:fldChar w:fldCharType="separate"/>
        </w:r>
        <w:r>
          <w:rPr>
            <w:noProof/>
            <w:webHidden/>
          </w:rPr>
          <w:t>7</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48" w:history="1">
        <w:r w:rsidRPr="00031A0D">
          <w:rPr>
            <w:rStyle w:val="a8"/>
            <w:b/>
            <w:bCs/>
            <w:noProof/>
          </w:rPr>
          <w:t xml:space="preserve">§4  </w:t>
        </w:r>
        <w:r w:rsidRPr="00031A0D">
          <w:rPr>
            <w:rStyle w:val="a8"/>
            <w:rFonts w:hint="eastAsia"/>
            <w:b/>
            <w:bCs/>
            <w:noProof/>
          </w:rPr>
          <w:t>管理人报告</w:t>
        </w:r>
        <w:r>
          <w:rPr>
            <w:noProof/>
            <w:webHidden/>
          </w:rPr>
          <w:tab/>
        </w:r>
        <w:r>
          <w:rPr>
            <w:noProof/>
            <w:webHidden/>
          </w:rPr>
          <w:fldChar w:fldCharType="begin"/>
        </w:r>
        <w:r>
          <w:rPr>
            <w:noProof/>
            <w:webHidden/>
          </w:rPr>
          <w:instrText xml:space="preserve"> PAGEREF _Toc17810748 \h </w:instrText>
        </w:r>
        <w:r>
          <w:rPr>
            <w:noProof/>
            <w:webHidden/>
          </w:rPr>
        </w:r>
        <w:r>
          <w:rPr>
            <w:noProof/>
            <w:webHidden/>
          </w:rPr>
          <w:fldChar w:fldCharType="separate"/>
        </w:r>
        <w:r>
          <w:rPr>
            <w:noProof/>
            <w:webHidden/>
          </w:rPr>
          <w:t>10</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49" w:history="1">
        <w:r w:rsidRPr="00031A0D">
          <w:rPr>
            <w:rStyle w:val="a8"/>
            <w:noProof/>
          </w:rPr>
          <w:t xml:space="preserve">4.1 </w:t>
        </w:r>
        <w:r w:rsidRPr="00031A0D">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_Toc17810749 \h </w:instrText>
        </w:r>
        <w:r>
          <w:rPr>
            <w:noProof/>
            <w:webHidden/>
          </w:rPr>
        </w:r>
        <w:r>
          <w:rPr>
            <w:noProof/>
            <w:webHidden/>
          </w:rPr>
          <w:fldChar w:fldCharType="separate"/>
        </w:r>
        <w:r>
          <w:rPr>
            <w:noProof/>
            <w:webHidden/>
          </w:rPr>
          <w:t>10</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0" w:history="1">
        <w:r w:rsidRPr="00031A0D">
          <w:rPr>
            <w:rStyle w:val="a8"/>
            <w:noProof/>
          </w:rPr>
          <w:t xml:space="preserve">4.2 </w:t>
        </w:r>
        <w:r w:rsidRPr="00031A0D">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_Toc17810750 \h </w:instrText>
        </w:r>
        <w:r>
          <w:rPr>
            <w:noProof/>
            <w:webHidden/>
          </w:rPr>
        </w:r>
        <w:r>
          <w:rPr>
            <w:noProof/>
            <w:webHidden/>
          </w:rPr>
          <w:fldChar w:fldCharType="separate"/>
        </w:r>
        <w:r>
          <w:rPr>
            <w:noProof/>
            <w:webHidden/>
          </w:rPr>
          <w:t>11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1" w:history="1">
        <w:r w:rsidRPr="00031A0D">
          <w:rPr>
            <w:rStyle w:val="a8"/>
            <w:noProof/>
          </w:rPr>
          <w:t xml:space="preserve">4.3 </w:t>
        </w:r>
        <w:r w:rsidRPr="00031A0D">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_Toc17810751 \h </w:instrText>
        </w:r>
        <w:r>
          <w:rPr>
            <w:noProof/>
            <w:webHidden/>
          </w:rPr>
        </w:r>
        <w:r>
          <w:rPr>
            <w:noProof/>
            <w:webHidden/>
          </w:rPr>
          <w:fldChar w:fldCharType="separate"/>
        </w:r>
        <w:r>
          <w:rPr>
            <w:noProof/>
            <w:webHidden/>
          </w:rPr>
          <w:t>11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2" w:history="1">
        <w:r w:rsidRPr="00031A0D">
          <w:rPr>
            <w:rStyle w:val="a8"/>
            <w:noProof/>
          </w:rPr>
          <w:t xml:space="preserve">4.4 </w:t>
        </w:r>
        <w:r w:rsidRPr="00031A0D">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_Toc17810752 \h </w:instrText>
        </w:r>
        <w:r>
          <w:rPr>
            <w:noProof/>
            <w:webHidden/>
          </w:rPr>
        </w:r>
        <w:r>
          <w:rPr>
            <w:noProof/>
            <w:webHidden/>
          </w:rPr>
          <w:fldChar w:fldCharType="separate"/>
        </w:r>
        <w:r>
          <w:rPr>
            <w:noProof/>
            <w:webHidden/>
          </w:rPr>
          <w:t>12</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3" w:history="1">
        <w:r w:rsidRPr="00031A0D">
          <w:rPr>
            <w:rStyle w:val="a8"/>
            <w:noProof/>
          </w:rPr>
          <w:t xml:space="preserve">4.5 </w:t>
        </w:r>
        <w:r w:rsidRPr="00031A0D">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_Toc17810753 \h </w:instrText>
        </w:r>
        <w:r>
          <w:rPr>
            <w:noProof/>
            <w:webHidden/>
          </w:rPr>
        </w:r>
        <w:r>
          <w:rPr>
            <w:noProof/>
            <w:webHidden/>
          </w:rPr>
          <w:fldChar w:fldCharType="separate"/>
        </w:r>
        <w:r>
          <w:rPr>
            <w:noProof/>
            <w:webHidden/>
          </w:rPr>
          <w:t>12</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4" w:history="1">
        <w:r w:rsidRPr="00031A0D">
          <w:rPr>
            <w:rStyle w:val="a8"/>
            <w:noProof/>
          </w:rPr>
          <w:t xml:space="preserve">4.6 </w:t>
        </w:r>
        <w:r w:rsidRPr="00031A0D">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_Toc17810754 \h </w:instrText>
        </w:r>
        <w:r>
          <w:rPr>
            <w:noProof/>
            <w:webHidden/>
          </w:rPr>
        </w:r>
        <w:r>
          <w:rPr>
            <w:noProof/>
            <w:webHidden/>
          </w:rPr>
          <w:fldChar w:fldCharType="separate"/>
        </w:r>
        <w:r>
          <w:rPr>
            <w:noProof/>
            <w:webHidden/>
          </w:rPr>
          <w:t>13</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5" w:history="1">
        <w:r w:rsidRPr="00031A0D">
          <w:rPr>
            <w:rStyle w:val="a8"/>
            <w:noProof/>
          </w:rPr>
          <w:t xml:space="preserve">4.7 </w:t>
        </w:r>
        <w:r w:rsidRPr="00031A0D">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_Toc17810755 \h </w:instrText>
        </w:r>
        <w:r>
          <w:rPr>
            <w:noProof/>
            <w:webHidden/>
          </w:rPr>
        </w:r>
        <w:r>
          <w:rPr>
            <w:noProof/>
            <w:webHidden/>
          </w:rPr>
          <w:fldChar w:fldCharType="separate"/>
        </w:r>
        <w:r>
          <w:rPr>
            <w:noProof/>
            <w:webHidden/>
          </w:rPr>
          <w:t>13</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6" w:history="1">
        <w:r w:rsidRPr="00031A0D">
          <w:rPr>
            <w:rStyle w:val="a8"/>
            <w:noProof/>
          </w:rPr>
          <w:t xml:space="preserve">4.8 </w:t>
        </w:r>
        <w:r w:rsidRPr="00031A0D">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_Toc17810756 \h </w:instrText>
        </w:r>
        <w:r>
          <w:rPr>
            <w:noProof/>
            <w:webHidden/>
          </w:rPr>
        </w:r>
        <w:r>
          <w:rPr>
            <w:noProof/>
            <w:webHidden/>
          </w:rPr>
          <w:fldChar w:fldCharType="separate"/>
        </w:r>
        <w:r>
          <w:rPr>
            <w:noProof/>
            <w:webHidden/>
          </w:rPr>
          <w:t>13</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57" w:history="1">
        <w:r w:rsidRPr="00031A0D">
          <w:rPr>
            <w:rStyle w:val="a8"/>
            <w:b/>
            <w:bCs/>
            <w:noProof/>
          </w:rPr>
          <w:t xml:space="preserve">§5  </w:t>
        </w:r>
        <w:r w:rsidRPr="00031A0D">
          <w:rPr>
            <w:rStyle w:val="a8"/>
            <w:rFonts w:hint="eastAsia"/>
            <w:b/>
            <w:bCs/>
            <w:noProof/>
          </w:rPr>
          <w:t>托管人报告</w:t>
        </w:r>
        <w:r>
          <w:rPr>
            <w:noProof/>
            <w:webHidden/>
          </w:rPr>
          <w:tab/>
        </w:r>
        <w:r>
          <w:rPr>
            <w:noProof/>
            <w:webHidden/>
          </w:rPr>
          <w:fldChar w:fldCharType="begin"/>
        </w:r>
        <w:r>
          <w:rPr>
            <w:noProof/>
            <w:webHidden/>
          </w:rPr>
          <w:instrText xml:space="preserve"> PAGEREF _Toc17810757 \h </w:instrText>
        </w:r>
        <w:r>
          <w:rPr>
            <w:noProof/>
            <w:webHidden/>
          </w:rPr>
        </w:r>
        <w:r>
          <w:rPr>
            <w:noProof/>
            <w:webHidden/>
          </w:rPr>
          <w:fldChar w:fldCharType="separate"/>
        </w:r>
        <w:r>
          <w:rPr>
            <w:noProof/>
            <w:webHidden/>
          </w:rPr>
          <w:t>13</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8" w:history="1">
        <w:r w:rsidRPr="00031A0D">
          <w:rPr>
            <w:rStyle w:val="a8"/>
            <w:noProof/>
          </w:rPr>
          <w:t xml:space="preserve">5.1 </w:t>
        </w:r>
        <w:r w:rsidRPr="00031A0D">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_Toc17810758 \h </w:instrText>
        </w:r>
        <w:r>
          <w:rPr>
            <w:noProof/>
            <w:webHidden/>
          </w:rPr>
        </w:r>
        <w:r>
          <w:rPr>
            <w:noProof/>
            <w:webHidden/>
          </w:rPr>
          <w:fldChar w:fldCharType="separate"/>
        </w:r>
        <w:r>
          <w:rPr>
            <w:noProof/>
            <w:webHidden/>
          </w:rPr>
          <w:t>13</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59" w:history="1">
        <w:r w:rsidRPr="00031A0D">
          <w:rPr>
            <w:rStyle w:val="a8"/>
            <w:noProof/>
          </w:rPr>
          <w:t xml:space="preserve">5.2 </w:t>
        </w:r>
        <w:r w:rsidRPr="00031A0D">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_Toc17810759 \h </w:instrText>
        </w:r>
        <w:r>
          <w:rPr>
            <w:noProof/>
            <w:webHidden/>
          </w:rPr>
        </w:r>
        <w:r>
          <w:rPr>
            <w:noProof/>
            <w:webHidden/>
          </w:rPr>
          <w:fldChar w:fldCharType="separate"/>
        </w:r>
        <w:r>
          <w:rPr>
            <w:noProof/>
            <w:webHidden/>
          </w:rPr>
          <w:t>14</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60" w:history="1">
        <w:r w:rsidRPr="00031A0D">
          <w:rPr>
            <w:rStyle w:val="a8"/>
            <w:noProof/>
          </w:rPr>
          <w:t xml:space="preserve">5.3 </w:t>
        </w:r>
        <w:r w:rsidRPr="00031A0D">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_Toc17810760 \h </w:instrText>
        </w:r>
        <w:r>
          <w:rPr>
            <w:noProof/>
            <w:webHidden/>
          </w:rPr>
        </w:r>
        <w:r>
          <w:rPr>
            <w:noProof/>
            <w:webHidden/>
          </w:rPr>
          <w:fldChar w:fldCharType="separate"/>
        </w:r>
        <w:r>
          <w:rPr>
            <w:noProof/>
            <w:webHidden/>
          </w:rPr>
          <w:t>14</w:t>
        </w:r>
        <w:r>
          <w:rPr>
            <w:noProof/>
            <w:webHidden/>
          </w:rPr>
          <w:fldChar w:fldCharType="end"/>
        </w:r>
      </w:hyperlink>
    </w:p>
    <w:p w:rsidR="00606D25" w:rsidRDefault="00606D25" w:rsidP="00606D25">
      <w:pPr>
        <w:pStyle w:val="11"/>
        <w:tabs>
          <w:tab w:val="left" w:pos="411"/>
        </w:tabs>
        <w:rPr>
          <w:rFonts w:asciiTheme="minorHAnsi" w:eastAsiaTheme="minorEastAsia" w:hAnsiTheme="minorHAnsi" w:cstheme="minorBidi"/>
          <w:noProof/>
          <w:szCs w:val="22"/>
        </w:rPr>
      </w:pPr>
      <w:hyperlink w:anchor="_Toc17810761" w:history="1">
        <w:r w:rsidRPr="00031A0D">
          <w:rPr>
            <w:rStyle w:val="a8"/>
            <w:b/>
            <w:bCs/>
            <w:noProof/>
          </w:rPr>
          <w:t>§6</w:t>
        </w:r>
        <w:r>
          <w:rPr>
            <w:rFonts w:asciiTheme="minorHAnsi" w:eastAsiaTheme="minorEastAsia" w:hAnsiTheme="minorHAnsi" w:cstheme="minorBidi"/>
            <w:noProof/>
            <w:szCs w:val="22"/>
          </w:rPr>
          <w:tab/>
        </w:r>
        <w:r w:rsidRPr="00031A0D">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_Toc17810761 \h </w:instrText>
        </w:r>
        <w:r>
          <w:rPr>
            <w:noProof/>
            <w:webHidden/>
          </w:rPr>
        </w:r>
        <w:r>
          <w:rPr>
            <w:noProof/>
            <w:webHidden/>
          </w:rPr>
          <w:fldChar w:fldCharType="separate"/>
        </w:r>
        <w:r>
          <w:rPr>
            <w:noProof/>
            <w:webHidden/>
          </w:rPr>
          <w:t>14</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62" w:history="1">
        <w:r w:rsidRPr="00031A0D">
          <w:rPr>
            <w:rStyle w:val="a8"/>
            <w:noProof/>
          </w:rPr>
          <w:t xml:space="preserve">6.1 </w:t>
        </w:r>
        <w:r w:rsidRPr="00031A0D">
          <w:rPr>
            <w:rStyle w:val="a8"/>
            <w:rFonts w:hint="eastAsia"/>
            <w:noProof/>
          </w:rPr>
          <w:t>资产负债表</w:t>
        </w:r>
        <w:r>
          <w:rPr>
            <w:noProof/>
            <w:webHidden/>
          </w:rPr>
          <w:tab/>
        </w:r>
        <w:r>
          <w:rPr>
            <w:noProof/>
            <w:webHidden/>
          </w:rPr>
          <w:fldChar w:fldCharType="begin"/>
        </w:r>
        <w:r>
          <w:rPr>
            <w:noProof/>
            <w:webHidden/>
          </w:rPr>
          <w:instrText xml:space="preserve"> PAGEREF _Toc17810762 \h </w:instrText>
        </w:r>
        <w:r>
          <w:rPr>
            <w:noProof/>
            <w:webHidden/>
          </w:rPr>
        </w:r>
        <w:r>
          <w:rPr>
            <w:noProof/>
            <w:webHidden/>
          </w:rPr>
          <w:fldChar w:fldCharType="separate"/>
        </w:r>
        <w:r>
          <w:rPr>
            <w:noProof/>
            <w:webHidden/>
          </w:rPr>
          <w:t>14</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63" w:history="1">
        <w:r w:rsidRPr="00031A0D">
          <w:rPr>
            <w:rStyle w:val="a8"/>
            <w:noProof/>
          </w:rPr>
          <w:t xml:space="preserve">6.2 </w:t>
        </w:r>
        <w:r w:rsidRPr="00031A0D">
          <w:rPr>
            <w:rStyle w:val="a8"/>
            <w:rFonts w:hint="eastAsia"/>
            <w:noProof/>
          </w:rPr>
          <w:t>利润表</w:t>
        </w:r>
        <w:r>
          <w:rPr>
            <w:noProof/>
            <w:webHidden/>
          </w:rPr>
          <w:tab/>
        </w:r>
        <w:r>
          <w:rPr>
            <w:noProof/>
            <w:webHidden/>
          </w:rPr>
          <w:fldChar w:fldCharType="begin"/>
        </w:r>
        <w:r>
          <w:rPr>
            <w:noProof/>
            <w:webHidden/>
          </w:rPr>
          <w:instrText xml:space="preserve"> PAGEREF _Toc17810763 \h </w:instrText>
        </w:r>
        <w:r>
          <w:rPr>
            <w:noProof/>
            <w:webHidden/>
          </w:rPr>
        </w:r>
        <w:r>
          <w:rPr>
            <w:noProof/>
            <w:webHidden/>
          </w:rPr>
          <w:fldChar w:fldCharType="separate"/>
        </w:r>
        <w:r>
          <w:rPr>
            <w:noProof/>
            <w:webHidden/>
          </w:rPr>
          <w:t>16</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64" w:history="1">
        <w:r w:rsidRPr="00031A0D">
          <w:rPr>
            <w:rStyle w:val="a8"/>
            <w:noProof/>
          </w:rPr>
          <w:t xml:space="preserve">6.3 </w:t>
        </w:r>
        <w:r w:rsidRPr="00031A0D">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_Toc17810764 \h </w:instrText>
        </w:r>
        <w:r>
          <w:rPr>
            <w:noProof/>
            <w:webHidden/>
          </w:rPr>
        </w:r>
        <w:r>
          <w:rPr>
            <w:noProof/>
            <w:webHidden/>
          </w:rPr>
          <w:fldChar w:fldCharType="separate"/>
        </w:r>
        <w:r>
          <w:rPr>
            <w:noProof/>
            <w:webHidden/>
          </w:rPr>
          <w:t>17</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65" w:history="1">
        <w:r w:rsidRPr="00031A0D">
          <w:rPr>
            <w:rStyle w:val="a8"/>
            <w:noProof/>
          </w:rPr>
          <w:t>6.4</w:t>
        </w:r>
        <w:r w:rsidRPr="00031A0D">
          <w:rPr>
            <w:rStyle w:val="a8"/>
            <w:rFonts w:hint="eastAsia"/>
            <w:noProof/>
          </w:rPr>
          <w:t>报表附注</w:t>
        </w:r>
        <w:r>
          <w:rPr>
            <w:noProof/>
            <w:webHidden/>
          </w:rPr>
          <w:tab/>
        </w:r>
        <w:r>
          <w:rPr>
            <w:noProof/>
            <w:webHidden/>
          </w:rPr>
          <w:fldChar w:fldCharType="begin"/>
        </w:r>
        <w:r>
          <w:rPr>
            <w:noProof/>
            <w:webHidden/>
          </w:rPr>
          <w:instrText xml:space="preserve"> PAGEREF _Toc17810765 \h </w:instrText>
        </w:r>
        <w:r>
          <w:rPr>
            <w:noProof/>
            <w:webHidden/>
          </w:rPr>
        </w:r>
        <w:r>
          <w:rPr>
            <w:noProof/>
            <w:webHidden/>
          </w:rPr>
          <w:fldChar w:fldCharType="separate"/>
        </w:r>
        <w:r>
          <w:rPr>
            <w:noProof/>
            <w:webHidden/>
          </w:rPr>
          <w:t>18</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66" w:history="1">
        <w:r w:rsidRPr="00031A0D">
          <w:rPr>
            <w:rStyle w:val="a8"/>
            <w:b/>
            <w:bCs/>
            <w:noProof/>
          </w:rPr>
          <w:t xml:space="preserve">§7  </w:t>
        </w:r>
        <w:r w:rsidRPr="00031A0D">
          <w:rPr>
            <w:rStyle w:val="a8"/>
            <w:rFonts w:hint="eastAsia"/>
            <w:b/>
            <w:bCs/>
            <w:noProof/>
          </w:rPr>
          <w:t>投资组合报告</w:t>
        </w:r>
        <w:r>
          <w:rPr>
            <w:noProof/>
            <w:webHidden/>
          </w:rPr>
          <w:tab/>
        </w:r>
        <w:r>
          <w:rPr>
            <w:noProof/>
            <w:webHidden/>
          </w:rPr>
          <w:fldChar w:fldCharType="begin"/>
        </w:r>
        <w:r>
          <w:rPr>
            <w:noProof/>
            <w:webHidden/>
          </w:rPr>
          <w:instrText xml:space="preserve"> PAGEREF _Toc17810766 \h </w:instrText>
        </w:r>
        <w:r>
          <w:rPr>
            <w:noProof/>
            <w:webHidden/>
          </w:rPr>
        </w:r>
        <w:r>
          <w:rPr>
            <w:noProof/>
            <w:webHidden/>
          </w:rPr>
          <w:fldChar w:fldCharType="separate"/>
        </w:r>
        <w:r>
          <w:rPr>
            <w:noProof/>
            <w:webHidden/>
          </w:rPr>
          <w:t>36</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67" w:history="1">
        <w:r w:rsidRPr="00031A0D">
          <w:rPr>
            <w:rStyle w:val="a8"/>
            <w:noProof/>
          </w:rPr>
          <w:t xml:space="preserve">7.1 </w:t>
        </w:r>
        <w:r w:rsidRPr="00031A0D">
          <w:rPr>
            <w:rStyle w:val="a8"/>
            <w:rFonts w:hint="eastAsia"/>
            <w:noProof/>
          </w:rPr>
          <w:t>期末基金资产组合情况</w:t>
        </w:r>
        <w:r>
          <w:rPr>
            <w:noProof/>
            <w:webHidden/>
          </w:rPr>
          <w:tab/>
        </w:r>
        <w:r>
          <w:rPr>
            <w:noProof/>
            <w:webHidden/>
          </w:rPr>
          <w:fldChar w:fldCharType="begin"/>
        </w:r>
        <w:r>
          <w:rPr>
            <w:noProof/>
            <w:webHidden/>
          </w:rPr>
          <w:instrText xml:space="preserve"> PAGEREF _Toc17810767 \h </w:instrText>
        </w:r>
        <w:r>
          <w:rPr>
            <w:noProof/>
            <w:webHidden/>
          </w:rPr>
        </w:r>
        <w:r>
          <w:rPr>
            <w:noProof/>
            <w:webHidden/>
          </w:rPr>
          <w:fldChar w:fldCharType="separate"/>
        </w:r>
        <w:r>
          <w:rPr>
            <w:noProof/>
            <w:webHidden/>
          </w:rPr>
          <w:t>36</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68" w:history="1">
        <w:r w:rsidRPr="00031A0D">
          <w:rPr>
            <w:rStyle w:val="a8"/>
            <w:noProof/>
          </w:rPr>
          <w:t xml:space="preserve">7.2 </w:t>
        </w:r>
        <w:r w:rsidRPr="00031A0D">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_Toc17810768 \h </w:instrText>
        </w:r>
        <w:r>
          <w:rPr>
            <w:noProof/>
            <w:webHidden/>
          </w:rPr>
        </w:r>
        <w:r>
          <w:rPr>
            <w:noProof/>
            <w:webHidden/>
          </w:rPr>
          <w:fldChar w:fldCharType="separate"/>
        </w:r>
        <w:r>
          <w:rPr>
            <w:noProof/>
            <w:webHidden/>
          </w:rPr>
          <w:t>36</w:t>
        </w:r>
        <w:r>
          <w:rPr>
            <w:noProof/>
            <w:webHidden/>
          </w:rPr>
          <w:fldChar w:fldCharType="end"/>
        </w:r>
      </w:hyperlink>
    </w:p>
    <w:bookmarkStart w:id="4" w:name="_GoBack"/>
    <w:bookmarkEnd w:id="4"/>
    <w:p w:rsidR="00606D25" w:rsidRDefault="00606D25">
      <w:pPr>
        <w:pStyle w:val="22"/>
        <w:rPr>
          <w:rFonts w:asciiTheme="minorHAnsi" w:eastAsiaTheme="minorEastAsia" w:hAnsiTheme="minorHAnsi" w:cstheme="minorBidi"/>
          <w:noProof/>
          <w:kern w:val="2"/>
          <w:szCs w:val="22"/>
        </w:rPr>
      </w:pPr>
      <w:r w:rsidRPr="00031A0D">
        <w:rPr>
          <w:rStyle w:val="a8"/>
          <w:noProof/>
        </w:rPr>
        <w:fldChar w:fldCharType="begin"/>
      </w:r>
      <w:r w:rsidRPr="00031A0D">
        <w:rPr>
          <w:rStyle w:val="a8"/>
          <w:noProof/>
        </w:rPr>
        <w:instrText xml:space="preserve"> </w:instrText>
      </w:r>
      <w:r>
        <w:rPr>
          <w:noProof/>
        </w:rPr>
        <w:instrText>HYPERLINK \l "_Toc17810771"</w:instrText>
      </w:r>
      <w:r w:rsidRPr="00031A0D">
        <w:rPr>
          <w:rStyle w:val="a8"/>
          <w:noProof/>
        </w:rPr>
        <w:instrText xml:space="preserve"> </w:instrText>
      </w:r>
      <w:r w:rsidRPr="00031A0D">
        <w:rPr>
          <w:rStyle w:val="a8"/>
          <w:noProof/>
        </w:rPr>
      </w:r>
      <w:r w:rsidRPr="00031A0D">
        <w:rPr>
          <w:rStyle w:val="a8"/>
          <w:noProof/>
        </w:rPr>
        <w:fldChar w:fldCharType="separate"/>
      </w:r>
      <w:r w:rsidRPr="00031A0D">
        <w:rPr>
          <w:rStyle w:val="a8"/>
          <w:noProof/>
        </w:rPr>
        <w:t xml:space="preserve">7.3 </w:t>
      </w:r>
      <w:r w:rsidRPr="00031A0D">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_Toc17810771 \h </w:instrText>
      </w:r>
      <w:r>
        <w:rPr>
          <w:noProof/>
          <w:webHidden/>
        </w:rPr>
      </w:r>
      <w:r>
        <w:rPr>
          <w:noProof/>
          <w:webHidden/>
        </w:rPr>
        <w:fldChar w:fldCharType="separate"/>
      </w:r>
      <w:r>
        <w:rPr>
          <w:noProof/>
          <w:webHidden/>
        </w:rPr>
        <w:t>37</w:t>
      </w:r>
      <w:r>
        <w:rPr>
          <w:noProof/>
          <w:webHidden/>
        </w:rPr>
        <w:fldChar w:fldCharType="end"/>
      </w:r>
      <w:r w:rsidRPr="00031A0D">
        <w:rPr>
          <w:rStyle w:val="a8"/>
          <w:noProof/>
        </w:rPr>
        <w:fldChar w:fldCharType="end"/>
      </w:r>
    </w:p>
    <w:p w:rsidR="00606D25" w:rsidRDefault="00606D25">
      <w:pPr>
        <w:pStyle w:val="22"/>
        <w:rPr>
          <w:rFonts w:asciiTheme="minorHAnsi" w:eastAsiaTheme="minorEastAsia" w:hAnsiTheme="minorHAnsi" w:cstheme="minorBidi"/>
          <w:noProof/>
          <w:kern w:val="2"/>
          <w:szCs w:val="22"/>
        </w:rPr>
      </w:pPr>
      <w:hyperlink w:anchor="_Toc17810772" w:history="1">
        <w:r w:rsidRPr="00031A0D">
          <w:rPr>
            <w:rStyle w:val="a8"/>
            <w:noProof/>
          </w:rPr>
          <w:t>7.4</w:t>
        </w:r>
        <w:r w:rsidRPr="00031A0D">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_Toc17810772 \h </w:instrText>
        </w:r>
        <w:r>
          <w:rPr>
            <w:noProof/>
            <w:webHidden/>
          </w:rPr>
        </w:r>
        <w:r>
          <w:rPr>
            <w:noProof/>
            <w:webHidden/>
          </w:rPr>
          <w:fldChar w:fldCharType="separate"/>
        </w:r>
        <w:r>
          <w:rPr>
            <w:noProof/>
            <w:webHidden/>
          </w:rPr>
          <w:t>37</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73" w:history="1">
        <w:r w:rsidRPr="00031A0D">
          <w:rPr>
            <w:rStyle w:val="a8"/>
            <w:noProof/>
          </w:rPr>
          <w:t xml:space="preserve">7.5 </w:t>
        </w:r>
        <w:r w:rsidRPr="00031A0D">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_Toc17810773 \h </w:instrText>
        </w:r>
        <w:r>
          <w:rPr>
            <w:noProof/>
            <w:webHidden/>
          </w:rPr>
        </w:r>
        <w:r>
          <w:rPr>
            <w:noProof/>
            <w:webHidden/>
          </w:rPr>
          <w:fldChar w:fldCharType="separate"/>
        </w:r>
        <w:r>
          <w:rPr>
            <w:noProof/>
            <w:webHidden/>
          </w:rPr>
          <w:t>37</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74" w:history="1">
        <w:r w:rsidRPr="00031A0D">
          <w:rPr>
            <w:rStyle w:val="a8"/>
            <w:noProof/>
          </w:rPr>
          <w:t>7.6</w:t>
        </w:r>
        <w:r w:rsidRPr="00031A0D">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_Toc17810774 \h </w:instrText>
        </w:r>
        <w:r>
          <w:rPr>
            <w:noProof/>
            <w:webHidden/>
          </w:rPr>
        </w:r>
        <w:r>
          <w:rPr>
            <w:noProof/>
            <w:webHidden/>
          </w:rPr>
          <w:fldChar w:fldCharType="separate"/>
        </w:r>
        <w:r>
          <w:rPr>
            <w:noProof/>
            <w:webHidden/>
          </w:rPr>
          <w:t>37</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75" w:history="1">
        <w:r w:rsidRPr="00031A0D">
          <w:rPr>
            <w:rStyle w:val="a8"/>
            <w:noProof/>
          </w:rPr>
          <w:t xml:space="preserve">7.7 </w:t>
        </w:r>
        <w:r w:rsidRPr="00031A0D">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_Toc17810775 \h </w:instrText>
        </w:r>
        <w:r>
          <w:rPr>
            <w:noProof/>
            <w:webHidden/>
          </w:rPr>
        </w:r>
        <w:r>
          <w:rPr>
            <w:noProof/>
            <w:webHidden/>
          </w:rPr>
          <w:fldChar w:fldCharType="separate"/>
        </w:r>
        <w:r>
          <w:rPr>
            <w:noProof/>
            <w:webHidden/>
          </w:rPr>
          <w:t>38</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76" w:history="1">
        <w:r w:rsidRPr="00031A0D">
          <w:rPr>
            <w:rStyle w:val="a8"/>
            <w:noProof/>
          </w:rPr>
          <w:t xml:space="preserve">7.8 </w:t>
        </w:r>
        <w:r w:rsidRPr="00031A0D">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_Toc17810776 \h </w:instrText>
        </w:r>
        <w:r>
          <w:rPr>
            <w:noProof/>
            <w:webHidden/>
          </w:rPr>
        </w:r>
        <w:r>
          <w:rPr>
            <w:noProof/>
            <w:webHidden/>
          </w:rPr>
          <w:fldChar w:fldCharType="separate"/>
        </w:r>
        <w:r>
          <w:rPr>
            <w:noProof/>
            <w:webHidden/>
          </w:rPr>
          <w:t>38</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77" w:history="1">
        <w:r w:rsidRPr="00031A0D">
          <w:rPr>
            <w:rStyle w:val="a8"/>
            <w:noProof/>
          </w:rPr>
          <w:t xml:space="preserve">7.9 </w:t>
        </w:r>
        <w:r w:rsidRPr="00031A0D">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_Toc17810777 \h </w:instrText>
        </w:r>
        <w:r>
          <w:rPr>
            <w:noProof/>
            <w:webHidden/>
          </w:rPr>
        </w:r>
        <w:r>
          <w:rPr>
            <w:noProof/>
            <w:webHidden/>
          </w:rPr>
          <w:fldChar w:fldCharType="separate"/>
        </w:r>
        <w:r>
          <w:rPr>
            <w:noProof/>
            <w:webHidden/>
          </w:rPr>
          <w:t>38</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78" w:history="1">
        <w:r w:rsidRPr="00031A0D">
          <w:rPr>
            <w:rStyle w:val="a8"/>
            <w:noProof/>
          </w:rPr>
          <w:t xml:space="preserve">7.10 </w:t>
        </w:r>
        <w:r w:rsidRPr="00031A0D">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_Toc17810778 \h </w:instrText>
        </w:r>
        <w:r>
          <w:rPr>
            <w:noProof/>
            <w:webHidden/>
          </w:rPr>
        </w:r>
        <w:r>
          <w:rPr>
            <w:noProof/>
            <w:webHidden/>
          </w:rPr>
          <w:fldChar w:fldCharType="separate"/>
        </w:r>
        <w:r>
          <w:rPr>
            <w:noProof/>
            <w:webHidden/>
          </w:rPr>
          <w:t>38</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79" w:history="1">
        <w:r w:rsidRPr="00031A0D">
          <w:rPr>
            <w:rStyle w:val="a8"/>
            <w:noProof/>
          </w:rPr>
          <w:t>7.11</w:t>
        </w:r>
        <w:r w:rsidRPr="00031A0D">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_Toc17810779 \h </w:instrText>
        </w:r>
        <w:r>
          <w:rPr>
            <w:noProof/>
            <w:webHidden/>
          </w:rPr>
        </w:r>
        <w:r>
          <w:rPr>
            <w:noProof/>
            <w:webHidden/>
          </w:rPr>
          <w:fldChar w:fldCharType="separate"/>
        </w:r>
        <w:r>
          <w:rPr>
            <w:noProof/>
            <w:webHidden/>
          </w:rPr>
          <w:t>38</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80" w:history="1">
        <w:r w:rsidRPr="00031A0D">
          <w:rPr>
            <w:rStyle w:val="a8"/>
            <w:noProof/>
          </w:rPr>
          <w:t xml:space="preserve">7.12 </w:t>
        </w:r>
        <w:r w:rsidRPr="00031A0D">
          <w:rPr>
            <w:rStyle w:val="a8"/>
            <w:rFonts w:hint="eastAsia"/>
            <w:noProof/>
          </w:rPr>
          <w:t>投资组合报告附注</w:t>
        </w:r>
        <w:r>
          <w:rPr>
            <w:noProof/>
            <w:webHidden/>
          </w:rPr>
          <w:tab/>
        </w:r>
        <w:r>
          <w:rPr>
            <w:noProof/>
            <w:webHidden/>
          </w:rPr>
          <w:fldChar w:fldCharType="begin"/>
        </w:r>
        <w:r>
          <w:rPr>
            <w:noProof/>
            <w:webHidden/>
          </w:rPr>
          <w:instrText xml:space="preserve"> PAGEREF _Toc17810780 \h </w:instrText>
        </w:r>
        <w:r>
          <w:rPr>
            <w:noProof/>
            <w:webHidden/>
          </w:rPr>
        </w:r>
        <w:r>
          <w:rPr>
            <w:noProof/>
            <w:webHidden/>
          </w:rPr>
          <w:fldChar w:fldCharType="separate"/>
        </w:r>
        <w:r>
          <w:rPr>
            <w:noProof/>
            <w:webHidden/>
          </w:rPr>
          <w:t>38</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81" w:history="1">
        <w:r w:rsidRPr="00031A0D">
          <w:rPr>
            <w:rStyle w:val="a8"/>
            <w:b/>
            <w:bCs/>
            <w:noProof/>
          </w:rPr>
          <w:t xml:space="preserve">§8  </w:t>
        </w:r>
        <w:r w:rsidRPr="00031A0D">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_Toc17810781 \h </w:instrText>
        </w:r>
        <w:r>
          <w:rPr>
            <w:noProof/>
            <w:webHidden/>
          </w:rPr>
        </w:r>
        <w:r>
          <w:rPr>
            <w:noProof/>
            <w:webHidden/>
          </w:rPr>
          <w:fldChar w:fldCharType="separate"/>
        </w:r>
        <w:r>
          <w:rPr>
            <w:noProof/>
            <w:webHidden/>
          </w:rPr>
          <w:t>39</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82" w:history="1">
        <w:r w:rsidRPr="00031A0D">
          <w:rPr>
            <w:rStyle w:val="a8"/>
            <w:noProof/>
          </w:rPr>
          <w:t xml:space="preserve">8.1 </w:t>
        </w:r>
        <w:r w:rsidRPr="00031A0D">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_Toc17810782 \h </w:instrText>
        </w:r>
        <w:r>
          <w:rPr>
            <w:noProof/>
            <w:webHidden/>
          </w:rPr>
        </w:r>
        <w:r>
          <w:rPr>
            <w:noProof/>
            <w:webHidden/>
          </w:rPr>
          <w:fldChar w:fldCharType="separate"/>
        </w:r>
        <w:r>
          <w:rPr>
            <w:noProof/>
            <w:webHidden/>
          </w:rPr>
          <w:t>39</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83" w:history="1">
        <w:r w:rsidRPr="00031A0D">
          <w:rPr>
            <w:rStyle w:val="a8"/>
            <w:noProof/>
          </w:rPr>
          <w:t xml:space="preserve">8.2 </w:t>
        </w:r>
        <w:r w:rsidRPr="00031A0D">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_Toc17810783 \h </w:instrText>
        </w:r>
        <w:r>
          <w:rPr>
            <w:noProof/>
            <w:webHidden/>
          </w:rPr>
        </w:r>
        <w:r>
          <w:rPr>
            <w:noProof/>
            <w:webHidden/>
          </w:rPr>
          <w:fldChar w:fldCharType="separate"/>
        </w:r>
        <w:r>
          <w:rPr>
            <w:noProof/>
            <w:webHidden/>
          </w:rPr>
          <w:t>39</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84" w:history="1">
        <w:r w:rsidRPr="00031A0D">
          <w:rPr>
            <w:rStyle w:val="a8"/>
            <w:noProof/>
          </w:rPr>
          <w:t>8.3</w:t>
        </w:r>
        <w:r w:rsidRPr="00031A0D">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_Toc17810784 \h </w:instrText>
        </w:r>
        <w:r>
          <w:rPr>
            <w:noProof/>
            <w:webHidden/>
          </w:rPr>
        </w:r>
        <w:r>
          <w:rPr>
            <w:noProof/>
            <w:webHidden/>
          </w:rPr>
          <w:fldChar w:fldCharType="separate"/>
        </w:r>
        <w:r>
          <w:rPr>
            <w:noProof/>
            <w:webHidden/>
          </w:rPr>
          <w:t>40</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85" w:history="1">
        <w:r w:rsidRPr="00031A0D">
          <w:rPr>
            <w:rStyle w:val="a8"/>
            <w:b/>
            <w:bCs/>
            <w:noProof/>
          </w:rPr>
          <w:t>§9</w:t>
        </w:r>
        <w:r w:rsidRPr="00031A0D">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_Toc17810785 \h </w:instrText>
        </w:r>
        <w:r>
          <w:rPr>
            <w:noProof/>
            <w:webHidden/>
          </w:rPr>
        </w:r>
        <w:r>
          <w:rPr>
            <w:noProof/>
            <w:webHidden/>
          </w:rPr>
          <w:fldChar w:fldCharType="separate"/>
        </w:r>
        <w:r>
          <w:rPr>
            <w:noProof/>
            <w:webHidden/>
          </w:rPr>
          <w:t>40</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86" w:history="1">
        <w:r w:rsidRPr="00031A0D">
          <w:rPr>
            <w:rStyle w:val="a8"/>
            <w:b/>
            <w:bCs/>
            <w:noProof/>
          </w:rPr>
          <w:t xml:space="preserve">§10  </w:t>
        </w:r>
        <w:r w:rsidRPr="00031A0D">
          <w:rPr>
            <w:rStyle w:val="a8"/>
            <w:rFonts w:hint="eastAsia"/>
            <w:b/>
            <w:bCs/>
            <w:noProof/>
          </w:rPr>
          <w:t>重大事件揭示</w:t>
        </w:r>
        <w:r>
          <w:rPr>
            <w:noProof/>
            <w:webHidden/>
          </w:rPr>
          <w:tab/>
        </w:r>
        <w:r>
          <w:rPr>
            <w:noProof/>
            <w:webHidden/>
          </w:rPr>
          <w:fldChar w:fldCharType="begin"/>
        </w:r>
        <w:r>
          <w:rPr>
            <w:noProof/>
            <w:webHidden/>
          </w:rPr>
          <w:instrText xml:space="preserve"> PAGEREF _Toc17810786 \h </w:instrText>
        </w:r>
        <w:r>
          <w:rPr>
            <w:noProof/>
            <w:webHidden/>
          </w:rPr>
        </w:r>
        <w:r>
          <w:rPr>
            <w:noProof/>
            <w:webHidden/>
          </w:rPr>
          <w:fldChar w:fldCharType="separate"/>
        </w:r>
        <w:r>
          <w:rPr>
            <w:noProof/>
            <w:webHidden/>
          </w:rPr>
          <w:t>40</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87" w:history="1">
        <w:r w:rsidRPr="00031A0D">
          <w:rPr>
            <w:rStyle w:val="a8"/>
            <w:noProof/>
          </w:rPr>
          <w:t xml:space="preserve">10.1 </w:t>
        </w:r>
        <w:r w:rsidRPr="00031A0D">
          <w:rPr>
            <w:rStyle w:val="a8"/>
            <w:rFonts w:hint="eastAsia"/>
            <w:noProof/>
          </w:rPr>
          <w:t>基金份额持有人大会决议</w:t>
        </w:r>
        <w:r>
          <w:rPr>
            <w:noProof/>
            <w:webHidden/>
          </w:rPr>
          <w:tab/>
        </w:r>
        <w:r>
          <w:rPr>
            <w:noProof/>
            <w:webHidden/>
          </w:rPr>
          <w:fldChar w:fldCharType="begin"/>
        </w:r>
        <w:r>
          <w:rPr>
            <w:noProof/>
            <w:webHidden/>
          </w:rPr>
          <w:instrText xml:space="preserve"> PAGEREF _Toc17810787 \h </w:instrText>
        </w:r>
        <w:r>
          <w:rPr>
            <w:noProof/>
            <w:webHidden/>
          </w:rPr>
        </w:r>
        <w:r>
          <w:rPr>
            <w:noProof/>
            <w:webHidden/>
          </w:rPr>
          <w:fldChar w:fldCharType="separate"/>
        </w:r>
        <w:r>
          <w:rPr>
            <w:noProof/>
            <w:webHidden/>
          </w:rPr>
          <w:t>40</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88" w:history="1">
        <w:r w:rsidRPr="00031A0D">
          <w:rPr>
            <w:rStyle w:val="a8"/>
            <w:noProof/>
          </w:rPr>
          <w:t xml:space="preserve">10.2 </w:t>
        </w:r>
        <w:r w:rsidRPr="00031A0D">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_Toc17810788 \h </w:instrText>
        </w:r>
        <w:r>
          <w:rPr>
            <w:noProof/>
            <w:webHidden/>
          </w:rPr>
        </w:r>
        <w:r>
          <w:rPr>
            <w:noProof/>
            <w:webHidden/>
          </w:rPr>
          <w:fldChar w:fldCharType="separate"/>
        </w:r>
        <w:r>
          <w:rPr>
            <w:noProof/>
            <w:webHidden/>
          </w:rPr>
          <w:t>41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89" w:history="1">
        <w:r w:rsidRPr="00031A0D">
          <w:rPr>
            <w:rStyle w:val="a8"/>
            <w:noProof/>
          </w:rPr>
          <w:t xml:space="preserve">10.3 </w:t>
        </w:r>
        <w:r w:rsidRPr="00031A0D">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_Toc17810789 \h </w:instrText>
        </w:r>
        <w:r>
          <w:rPr>
            <w:noProof/>
            <w:webHidden/>
          </w:rPr>
        </w:r>
        <w:r>
          <w:rPr>
            <w:noProof/>
            <w:webHidden/>
          </w:rPr>
          <w:fldChar w:fldCharType="separate"/>
        </w:r>
        <w:r>
          <w:rPr>
            <w:noProof/>
            <w:webHidden/>
          </w:rPr>
          <w:t>41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90" w:history="1">
        <w:r w:rsidRPr="00031A0D">
          <w:rPr>
            <w:rStyle w:val="a8"/>
            <w:noProof/>
          </w:rPr>
          <w:t xml:space="preserve">10.4 </w:t>
        </w:r>
        <w:r w:rsidRPr="00031A0D">
          <w:rPr>
            <w:rStyle w:val="a8"/>
            <w:rFonts w:hint="eastAsia"/>
            <w:noProof/>
          </w:rPr>
          <w:t>基金投资策略的改变</w:t>
        </w:r>
        <w:r>
          <w:rPr>
            <w:noProof/>
            <w:webHidden/>
          </w:rPr>
          <w:tab/>
        </w:r>
        <w:r>
          <w:rPr>
            <w:noProof/>
            <w:webHidden/>
          </w:rPr>
          <w:fldChar w:fldCharType="begin"/>
        </w:r>
        <w:r>
          <w:rPr>
            <w:noProof/>
            <w:webHidden/>
          </w:rPr>
          <w:instrText xml:space="preserve"> PAGEREF _Toc17810790 \h </w:instrText>
        </w:r>
        <w:r>
          <w:rPr>
            <w:noProof/>
            <w:webHidden/>
          </w:rPr>
        </w:r>
        <w:r>
          <w:rPr>
            <w:noProof/>
            <w:webHidden/>
          </w:rPr>
          <w:fldChar w:fldCharType="separate"/>
        </w:r>
        <w:r>
          <w:rPr>
            <w:noProof/>
            <w:webHidden/>
          </w:rPr>
          <w:t>41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91" w:history="1">
        <w:r w:rsidRPr="00031A0D">
          <w:rPr>
            <w:rStyle w:val="a8"/>
            <w:noProof/>
          </w:rPr>
          <w:t>10.5</w:t>
        </w:r>
        <w:r w:rsidRPr="00031A0D">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_Toc17810791 \h </w:instrText>
        </w:r>
        <w:r>
          <w:rPr>
            <w:noProof/>
            <w:webHidden/>
          </w:rPr>
        </w:r>
        <w:r>
          <w:rPr>
            <w:noProof/>
            <w:webHidden/>
          </w:rPr>
          <w:fldChar w:fldCharType="separate"/>
        </w:r>
        <w:r>
          <w:rPr>
            <w:noProof/>
            <w:webHidden/>
          </w:rPr>
          <w:t>41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92" w:history="1">
        <w:r w:rsidRPr="00031A0D">
          <w:rPr>
            <w:rStyle w:val="a8"/>
            <w:noProof/>
          </w:rPr>
          <w:t>10.6</w:t>
        </w:r>
        <w:r w:rsidRPr="00031A0D">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_Toc17810792 \h </w:instrText>
        </w:r>
        <w:r>
          <w:rPr>
            <w:noProof/>
            <w:webHidden/>
          </w:rPr>
        </w:r>
        <w:r>
          <w:rPr>
            <w:noProof/>
            <w:webHidden/>
          </w:rPr>
          <w:fldChar w:fldCharType="separate"/>
        </w:r>
        <w:r>
          <w:rPr>
            <w:noProof/>
            <w:webHidden/>
          </w:rPr>
          <w:t>41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93" w:history="1">
        <w:r w:rsidRPr="00031A0D">
          <w:rPr>
            <w:rStyle w:val="a8"/>
            <w:noProof/>
          </w:rPr>
          <w:t>10.7</w:t>
        </w:r>
        <w:r w:rsidRPr="00031A0D">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_Toc17810793 \h </w:instrText>
        </w:r>
        <w:r>
          <w:rPr>
            <w:noProof/>
            <w:webHidden/>
          </w:rPr>
        </w:r>
        <w:r>
          <w:rPr>
            <w:noProof/>
            <w:webHidden/>
          </w:rPr>
          <w:fldChar w:fldCharType="separate"/>
        </w:r>
        <w:r>
          <w:rPr>
            <w:noProof/>
            <w:webHidden/>
          </w:rPr>
          <w:t>41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94" w:history="1">
        <w:r w:rsidRPr="00031A0D">
          <w:rPr>
            <w:rStyle w:val="a8"/>
            <w:noProof/>
          </w:rPr>
          <w:t>10.8</w:t>
        </w:r>
        <w:r w:rsidRPr="00031A0D">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_Toc17810794 \h </w:instrText>
        </w:r>
        <w:r>
          <w:rPr>
            <w:noProof/>
            <w:webHidden/>
          </w:rPr>
        </w:r>
        <w:r>
          <w:rPr>
            <w:noProof/>
            <w:webHidden/>
          </w:rPr>
          <w:fldChar w:fldCharType="separate"/>
        </w:r>
        <w:r>
          <w:rPr>
            <w:noProof/>
            <w:webHidden/>
          </w:rPr>
          <w:t>41</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95" w:history="1">
        <w:r w:rsidRPr="00031A0D">
          <w:rPr>
            <w:rStyle w:val="a8"/>
            <w:noProof/>
          </w:rPr>
          <w:t xml:space="preserve">10.9 </w:t>
        </w:r>
        <w:r w:rsidRPr="00031A0D">
          <w:rPr>
            <w:rStyle w:val="a8"/>
            <w:rFonts w:hint="eastAsia"/>
            <w:noProof/>
          </w:rPr>
          <w:t>其他重大事件</w:t>
        </w:r>
        <w:r>
          <w:rPr>
            <w:noProof/>
            <w:webHidden/>
          </w:rPr>
          <w:tab/>
        </w:r>
        <w:r>
          <w:rPr>
            <w:noProof/>
            <w:webHidden/>
          </w:rPr>
          <w:fldChar w:fldCharType="begin"/>
        </w:r>
        <w:r>
          <w:rPr>
            <w:noProof/>
            <w:webHidden/>
          </w:rPr>
          <w:instrText xml:space="preserve"> PAGEREF _Toc17810795 \h </w:instrText>
        </w:r>
        <w:r>
          <w:rPr>
            <w:noProof/>
            <w:webHidden/>
          </w:rPr>
        </w:r>
        <w:r>
          <w:rPr>
            <w:noProof/>
            <w:webHidden/>
          </w:rPr>
          <w:fldChar w:fldCharType="separate"/>
        </w:r>
        <w:r>
          <w:rPr>
            <w:noProof/>
            <w:webHidden/>
          </w:rPr>
          <w:t>42</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96" w:history="1">
        <w:r w:rsidRPr="00031A0D">
          <w:rPr>
            <w:rStyle w:val="a8"/>
            <w:b/>
            <w:bCs/>
            <w:noProof/>
          </w:rPr>
          <w:t xml:space="preserve">11  </w:t>
        </w:r>
        <w:r w:rsidRPr="00031A0D">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_Toc17810796 \h </w:instrText>
        </w:r>
        <w:r>
          <w:rPr>
            <w:noProof/>
            <w:webHidden/>
          </w:rPr>
        </w:r>
        <w:r>
          <w:rPr>
            <w:noProof/>
            <w:webHidden/>
          </w:rPr>
          <w:fldChar w:fldCharType="separate"/>
        </w:r>
        <w:r>
          <w:rPr>
            <w:noProof/>
            <w:webHidden/>
          </w:rPr>
          <w:t>43</w:t>
        </w:r>
        <w:r>
          <w:rPr>
            <w:noProof/>
            <w:webHidden/>
          </w:rPr>
          <w:fldChar w:fldCharType="end"/>
        </w:r>
      </w:hyperlink>
    </w:p>
    <w:p w:rsidR="00606D25" w:rsidRDefault="00606D25">
      <w:pPr>
        <w:pStyle w:val="11"/>
        <w:rPr>
          <w:rFonts w:asciiTheme="minorHAnsi" w:eastAsiaTheme="minorEastAsia" w:hAnsiTheme="minorHAnsi" w:cstheme="minorBidi"/>
          <w:noProof/>
          <w:szCs w:val="22"/>
        </w:rPr>
      </w:pPr>
      <w:hyperlink w:anchor="_Toc17810797" w:history="1">
        <w:r w:rsidRPr="00031A0D">
          <w:rPr>
            <w:rStyle w:val="a8"/>
            <w:b/>
            <w:bCs/>
            <w:noProof/>
          </w:rPr>
          <w:t xml:space="preserve">§12  </w:t>
        </w:r>
        <w:r w:rsidRPr="00031A0D">
          <w:rPr>
            <w:rStyle w:val="a8"/>
            <w:rFonts w:hint="eastAsia"/>
            <w:b/>
            <w:bCs/>
            <w:noProof/>
          </w:rPr>
          <w:t>备查文件目录</w:t>
        </w:r>
        <w:r>
          <w:rPr>
            <w:noProof/>
            <w:webHidden/>
          </w:rPr>
          <w:tab/>
        </w:r>
        <w:r>
          <w:rPr>
            <w:noProof/>
            <w:webHidden/>
          </w:rPr>
          <w:fldChar w:fldCharType="begin"/>
        </w:r>
        <w:r>
          <w:rPr>
            <w:noProof/>
            <w:webHidden/>
          </w:rPr>
          <w:instrText xml:space="preserve"> PAGEREF _Toc17810797 \h </w:instrText>
        </w:r>
        <w:r>
          <w:rPr>
            <w:noProof/>
            <w:webHidden/>
          </w:rPr>
        </w:r>
        <w:r>
          <w:rPr>
            <w:noProof/>
            <w:webHidden/>
          </w:rPr>
          <w:fldChar w:fldCharType="separate"/>
        </w:r>
        <w:r>
          <w:rPr>
            <w:noProof/>
            <w:webHidden/>
          </w:rPr>
          <w:t>44</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98" w:history="1">
        <w:r w:rsidRPr="00031A0D">
          <w:rPr>
            <w:rStyle w:val="a8"/>
            <w:noProof/>
          </w:rPr>
          <w:t xml:space="preserve">12.1 </w:t>
        </w:r>
        <w:r w:rsidRPr="00031A0D">
          <w:rPr>
            <w:rStyle w:val="a8"/>
            <w:rFonts w:hint="eastAsia"/>
            <w:noProof/>
          </w:rPr>
          <w:t>备查文件目录</w:t>
        </w:r>
        <w:r>
          <w:rPr>
            <w:noProof/>
            <w:webHidden/>
          </w:rPr>
          <w:tab/>
        </w:r>
        <w:r>
          <w:rPr>
            <w:noProof/>
            <w:webHidden/>
          </w:rPr>
          <w:fldChar w:fldCharType="begin"/>
        </w:r>
        <w:r>
          <w:rPr>
            <w:noProof/>
            <w:webHidden/>
          </w:rPr>
          <w:instrText xml:space="preserve"> PAGEREF _Toc17810798 \h </w:instrText>
        </w:r>
        <w:r>
          <w:rPr>
            <w:noProof/>
            <w:webHidden/>
          </w:rPr>
        </w:r>
        <w:r>
          <w:rPr>
            <w:noProof/>
            <w:webHidden/>
          </w:rPr>
          <w:fldChar w:fldCharType="separate"/>
        </w:r>
        <w:r>
          <w:rPr>
            <w:noProof/>
            <w:webHidden/>
          </w:rPr>
          <w:t>44</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799" w:history="1">
        <w:r w:rsidRPr="00031A0D">
          <w:rPr>
            <w:rStyle w:val="a8"/>
            <w:noProof/>
          </w:rPr>
          <w:t xml:space="preserve">12.2 </w:t>
        </w:r>
        <w:r w:rsidRPr="00031A0D">
          <w:rPr>
            <w:rStyle w:val="a8"/>
            <w:rFonts w:hint="eastAsia"/>
            <w:noProof/>
          </w:rPr>
          <w:t>存放地点</w:t>
        </w:r>
        <w:r>
          <w:rPr>
            <w:noProof/>
            <w:webHidden/>
          </w:rPr>
          <w:tab/>
        </w:r>
        <w:r>
          <w:rPr>
            <w:noProof/>
            <w:webHidden/>
          </w:rPr>
          <w:fldChar w:fldCharType="begin"/>
        </w:r>
        <w:r>
          <w:rPr>
            <w:noProof/>
            <w:webHidden/>
          </w:rPr>
          <w:instrText xml:space="preserve"> PAGEREF _Toc17810799 \h </w:instrText>
        </w:r>
        <w:r>
          <w:rPr>
            <w:noProof/>
            <w:webHidden/>
          </w:rPr>
        </w:r>
        <w:r>
          <w:rPr>
            <w:noProof/>
            <w:webHidden/>
          </w:rPr>
          <w:fldChar w:fldCharType="separate"/>
        </w:r>
        <w:r>
          <w:rPr>
            <w:noProof/>
            <w:webHidden/>
          </w:rPr>
          <w:t>44</w:t>
        </w:r>
        <w:r>
          <w:rPr>
            <w:noProof/>
            <w:webHidden/>
          </w:rPr>
          <w:fldChar w:fldCharType="end"/>
        </w:r>
      </w:hyperlink>
    </w:p>
    <w:p w:rsidR="00606D25" w:rsidRDefault="00606D25">
      <w:pPr>
        <w:pStyle w:val="22"/>
        <w:rPr>
          <w:rFonts w:asciiTheme="minorHAnsi" w:eastAsiaTheme="minorEastAsia" w:hAnsiTheme="minorHAnsi" w:cstheme="minorBidi"/>
          <w:noProof/>
          <w:kern w:val="2"/>
          <w:szCs w:val="22"/>
        </w:rPr>
      </w:pPr>
      <w:hyperlink w:anchor="_Toc17810800" w:history="1">
        <w:r w:rsidRPr="00031A0D">
          <w:rPr>
            <w:rStyle w:val="a8"/>
            <w:noProof/>
          </w:rPr>
          <w:t xml:space="preserve">12.3 </w:t>
        </w:r>
        <w:r w:rsidRPr="00031A0D">
          <w:rPr>
            <w:rStyle w:val="a8"/>
            <w:rFonts w:hint="eastAsia"/>
            <w:noProof/>
          </w:rPr>
          <w:t>查阅方式</w:t>
        </w:r>
        <w:r>
          <w:rPr>
            <w:noProof/>
            <w:webHidden/>
          </w:rPr>
          <w:tab/>
        </w:r>
        <w:r>
          <w:rPr>
            <w:noProof/>
            <w:webHidden/>
          </w:rPr>
          <w:fldChar w:fldCharType="begin"/>
        </w:r>
        <w:r>
          <w:rPr>
            <w:noProof/>
            <w:webHidden/>
          </w:rPr>
          <w:instrText xml:space="preserve"> PAGEREF _Toc17810800 \h </w:instrText>
        </w:r>
        <w:r>
          <w:rPr>
            <w:noProof/>
            <w:webHidden/>
          </w:rPr>
        </w:r>
        <w:r>
          <w:rPr>
            <w:noProof/>
            <w:webHidden/>
          </w:rPr>
          <w:fldChar w:fldCharType="separate"/>
        </w:r>
        <w:r>
          <w:rPr>
            <w:noProof/>
            <w:webHidden/>
          </w:rPr>
          <w:t>44</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17810739"/>
      <w:r w:rsidRPr="001B7979">
        <w:rPr>
          <w:b/>
          <w:bCs/>
          <w:szCs w:val="24"/>
          <w:lang w:val="en-US"/>
        </w:rPr>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1781074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交银施罗德裕盈纯债债券型证券投资基金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交银裕盈纯债债券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519776</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519776</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4</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兴业银行股份有限公司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554,442,890.19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交银裕盈纯债债券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交银裕盈纯债债券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519776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519777</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554,090,067.37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352,822.82</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1781074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本基金在严格控制风险和保持资产流动性的基础上，通过积极主动的投资管理，追求基金资产的长期稳健增值，力争实现超越业绩比较基准的投资回报。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17810742"/>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兴业银行股份有限公司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吴玉婷</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021-52629999-212052</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xywyt@cib.com.cn</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95561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021-62159217</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福州市湖东路</w:t>
            </w:r>
            <w:r w:rsidRPr="001B7979">
              <w:rPr>
                <w:color w:val="000000"/>
                <w:kern w:val="0"/>
                <w:sz w:val="24"/>
              </w:rPr>
              <w:t>154</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上海市银城路</w:t>
            </w:r>
            <w:r w:rsidRPr="001B7979">
              <w:rPr>
                <w:color w:val="000000"/>
                <w:kern w:val="0"/>
                <w:sz w:val="24"/>
              </w:rPr>
              <w:t>167</w:t>
            </w:r>
            <w:r w:rsidRPr="001B7979">
              <w:rPr>
                <w:color w:val="000000"/>
                <w:kern w:val="0"/>
                <w:sz w:val="24"/>
              </w:rPr>
              <w:t>号兴业大厦</w:t>
            </w:r>
            <w:r w:rsidRPr="001B7979">
              <w:rPr>
                <w:color w:val="000000"/>
                <w:kern w:val="0"/>
                <w:sz w:val="24"/>
              </w:rPr>
              <w:t>4</w:t>
            </w:r>
            <w:r w:rsidRPr="001B7979">
              <w:rPr>
                <w:color w:val="000000"/>
                <w:kern w:val="0"/>
                <w:sz w:val="24"/>
              </w:rPr>
              <w:t>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200041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高建平</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1781074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1781074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0745"/>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1781074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24,652,635.41</w:t>
            </w:r>
          </w:p>
        </w:tc>
        <w:tc>
          <w:tcPr>
            <w:tcW w:w="2558" w:type="dxa"/>
            <w:vAlign w:val="center"/>
          </w:tcPr>
          <w:p w:rsidR="001548F9" w:rsidRPr="001B7979" w:rsidRDefault="001548F9" w:rsidP="00571B8A">
            <w:pPr>
              <w:spacing w:before="29" w:line="288" w:lineRule="auto"/>
              <w:jc w:val="right"/>
              <w:rPr>
                <w:sz w:val="24"/>
              </w:rPr>
            </w:pPr>
            <w:r w:rsidRPr="001B7979">
              <w:rPr>
                <w:sz w:val="24"/>
              </w:rPr>
              <w:t>23,034.24</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19,537,958.61</w:t>
            </w:r>
          </w:p>
        </w:tc>
        <w:tc>
          <w:tcPr>
            <w:tcW w:w="2558" w:type="dxa"/>
            <w:vAlign w:val="center"/>
          </w:tcPr>
          <w:p w:rsidR="001548F9" w:rsidRPr="001B7979" w:rsidRDefault="001548F9" w:rsidP="00571B8A">
            <w:pPr>
              <w:spacing w:before="29" w:line="288" w:lineRule="auto"/>
              <w:jc w:val="right"/>
              <w:rPr>
                <w:sz w:val="24"/>
              </w:rPr>
            </w:pPr>
            <w:r w:rsidRPr="001B7979">
              <w:rPr>
                <w:sz w:val="24"/>
              </w:rPr>
              <w:t>22,688.47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0.0193</w:t>
            </w:r>
          </w:p>
        </w:tc>
        <w:tc>
          <w:tcPr>
            <w:tcW w:w="2558" w:type="dxa"/>
            <w:vAlign w:val="center"/>
          </w:tcPr>
          <w:p w:rsidR="001548F9" w:rsidRPr="001B7979" w:rsidRDefault="001548F9" w:rsidP="00571B8A">
            <w:pPr>
              <w:spacing w:before="29" w:line="288" w:lineRule="auto"/>
              <w:jc w:val="right"/>
              <w:rPr>
                <w:sz w:val="24"/>
              </w:rPr>
            </w:pPr>
            <w:r w:rsidRPr="001B7979">
              <w:rPr>
                <w:sz w:val="24"/>
              </w:rPr>
              <w:t>0.0208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1.83%</w:t>
            </w:r>
          </w:p>
        </w:tc>
        <w:tc>
          <w:tcPr>
            <w:tcW w:w="2558" w:type="dxa"/>
            <w:vAlign w:val="center"/>
          </w:tcPr>
          <w:p w:rsidR="001548F9" w:rsidRPr="001B7979" w:rsidRDefault="001548F9" w:rsidP="00571B8A">
            <w:pPr>
              <w:spacing w:before="29" w:line="288" w:lineRule="auto"/>
              <w:jc w:val="right"/>
              <w:rPr>
                <w:sz w:val="24"/>
              </w:rPr>
            </w:pPr>
            <w:r w:rsidRPr="001B7979">
              <w:rPr>
                <w:sz w:val="24"/>
              </w:rPr>
              <w:t>1.87%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1.91%</w:t>
            </w:r>
          </w:p>
        </w:tc>
        <w:tc>
          <w:tcPr>
            <w:tcW w:w="2558" w:type="dxa"/>
            <w:vAlign w:val="center"/>
          </w:tcPr>
          <w:p w:rsidR="001548F9" w:rsidRPr="001B7979" w:rsidRDefault="001548F9" w:rsidP="00571B8A">
            <w:pPr>
              <w:spacing w:before="29" w:line="288" w:lineRule="auto"/>
              <w:jc w:val="right"/>
              <w:rPr>
                <w:sz w:val="24"/>
              </w:rPr>
            </w:pPr>
            <w:r w:rsidRPr="001B7979">
              <w:rPr>
                <w:sz w:val="24"/>
              </w:rPr>
              <w:t>1.63%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交银裕盈纯债债券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交银裕盈纯债债券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36,006,474.95</w:t>
            </w:r>
          </w:p>
        </w:tc>
        <w:tc>
          <w:tcPr>
            <w:tcW w:w="2558" w:type="dxa"/>
            <w:vAlign w:val="center"/>
          </w:tcPr>
          <w:p w:rsidR="001548F9" w:rsidRPr="001B7979" w:rsidRDefault="001548F9" w:rsidP="00571B8A">
            <w:pPr>
              <w:spacing w:before="29" w:line="288" w:lineRule="auto"/>
              <w:jc w:val="right"/>
              <w:rPr>
                <w:sz w:val="24"/>
              </w:rPr>
            </w:pPr>
            <w:r w:rsidRPr="001B7979">
              <w:rPr>
                <w:sz w:val="24"/>
              </w:rPr>
              <w:t>42,194.36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0.065</w:t>
            </w:r>
          </w:p>
        </w:tc>
        <w:tc>
          <w:tcPr>
            <w:tcW w:w="2558" w:type="dxa"/>
            <w:vAlign w:val="center"/>
          </w:tcPr>
          <w:p w:rsidR="001548F9" w:rsidRPr="001B7979" w:rsidRDefault="001548F9" w:rsidP="00571B8A">
            <w:pPr>
              <w:spacing w:before="29" w:line="288" w:lineRule="auto"/>
              <w:jc w:val="right"/>
              <w:rPr>
                <w:sz w:val="24"/>
              </w:rPr>
            </w:pPr>
            <w:r w:rsidRPr="001B7979">
              <w:rPr>
                <w:sz w:val="24"/>
              </w:rPr>
              <w:t>0.120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590,662,982.20</w:t>
            </w:r>
          </w:p>
        </w:tc>
        <w:tc>
          <w:tcPr>
            <w:tcW w:w="2558" w:type="dxa"/>
            <w:vAlign w:val="center"/>
          </w:tcPr>
          <w:p w:rsidR="001548F9" w:rsidRPr="001B7979" w:rsidRDefault="001548F9" w:rsidP="00571B8A">
            <w:pPr>
              <w:spacing w:before="29" w:line="288" w:lineRule="auto"/>
              <w:jc w:val="right"/>
              <w:rPr>
                <w:sz w:val="24"/>
              </w:rPr>
            </w:pPr>
            <w:r w:rsidRPr="001B7979">
              <w:rPr>
                <w:sz w:val="24"/>
              </w:rPr>
              <w:t>395,319.04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1.066</w:t>
            </w:r>
          </w:p>
        </w:tc>
        <w:tc>
          <w:tcPr>
            <w:tcW w:w="2558" w:type="dxa"/>
            <w:vAlign w:val="center"/>
          </w:tcPr>
          <w:p w:rsidR="001548F9" w:rsidRPr="001B7979" w:rsidRDefault="001548F9" w:rsidP="00571B8A">
            <w:pPr>
              <w:spacing w:before="29" w:line="288" w:lineRule="auto"/>
              <w:jc w:val="right"/>
              <w:rPr>
                <w:sz w:val="24"/>
              </w:rPr>
            </w:pPr>
            <w:r w:rsidRPr="001B7979">
              <w:rPr>
                <w:sz w:val="24"/>
              </w:rPr>
              <w:t>1.120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11.70%</w:t>
            </w:r>
          </w:p>
        </w:tc>
        <w:tc>
          <w:tcPr>
            <w:tcW w:w="2558" w:type="dxa"/>
            <w:vAlign w:val="center"/>
          </w:tcPr>
          <w:p w:rsidR="001548F9" w:rsidRPr="001B7979" w:rsidRDefault="001548F9" w:rsidP="00571B8A">
            <w:pPr>
              <w:spacing w:before="29" w:line="288" w:lineRule="auto"/>
              <w:jc w:val="right"/>
              <w:rPr>
                <w:sz w:val="24"/>
              </w:rPr>
            </w:pPr>
            <w:r w:rsidRPr="001B7979">
              <w:rPr>
                <w:sz w:val="24"/>
              </w:rPr>
              <w:t>12.00%</w:t>
            </w:r>
          </w:p>
        </w:tc>
      </w:tr>
    </w:tbl>
    <w:p w:rsidR="0057768D" w:rsidRDefault="0032693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1781074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7768D">
        <w:tc>
          <w:tcPr>
            <w:tcW w:w="1497" w:type="dxa"/>
            <w:vAlign w:val="center"/>
          </w:tcPr>
          <w:p w:rsidR="0057768D" w:rsidRDefault="0032693F">
            <w:pPr>
              <w:jc w:val="left"/>
            </w:pPr>
            <w:r>
              <w:rPr>
                <w:color w:val="000000"/>
                <w:sz w:val="24"/>
              </w:rPr>
              <w:t>过去一个月</w:t>
            </w:r>
          </w:p>
        </w:tc>
        <w:tc>
          <w:tcPr>
            <w:tcW w:w="1251" w:type="dxa"/>
            <w:vAlign w:val="center"/>
          </w:tcPr>
          <w:p w:rsidR="0057768D" w:rsidRDefault="0032693F">
            <w:pPr>
              <w:jc w:val="center"/>
            </w:pPr>
            <w:r>
              <w:rPr>
                <w:color w:val="000000"/>
                <w:sz w:val="24"/>
              </w:rPr>
              <w:t>0.38%</w:t>
            </w:r>
          </w:p>
        </w:tc>
        <w:tc>
          <w:tcPr>
            <w:tcW w:w="1250" w:type="dxa"/>
            <w:vAlign w:val="center"/>
          </w:tcPr>
          <w:p w:rsidR="0057768D" w:rsidRDefault="0032693F">
            <w:pPr>
              <w:jc w:val="center"/>
            </w:pPr>
            <w:r>
              <w:rPr>
                <w:color w:val="000000"/>
                <w:sz w:val="24"/>
              </w:rPr>
              <w:t>0.04%</w:t>
            </w:r>
          </w:p>
        </w:tc>
        <w:tc>
          <w:tcPr>
            <w:tcW w:w="1250" w:type="dxa"/>
            <w:vAlign w:val="center"/>
          </w:tcPr>
          <w:p w:rsidR="0057768D" w:rsidRDefault="0032693F">
            <w:pPr>
              <w:jc w:val="center"/>
            </w:pPr>
            <w:r>
              <w:rPr>
                <w:color w:val="000000"/>
                <w:sz w:val="24"/>
              </w:rPr>
              <w:t>0.28%</w:t>
            </w:r>
          </w:p>
        </w:tc>
        <w:tc>
          <w:tcPr>
            <w:tcW w:w="1250" w:type="dxa"/>
            <w:vAlign w:val="center"/>
          </w:tcPr>
          <w:p w:rsidR="0057768D" w:rsidRDefault="0032693F">
            <w:pPr>
              <w:jc w:val="center"/>
            </w:pPr>
            <w:r>
              <w:rPr>
                <w:color w:val="000000"/>
                <w:sz w:val="24"/>
              </w:rPr>
              <w:t>0.03%</w:t>
            </w:r>
          </w:p>
        </w:tc>
        <w:tc>
          <w:tcPr>
            <w:tcW w:w="1250" w:type="dxa"/>
            <w:vAlign w:val="center"/>
          </w:tcPr>
          <w:p w:rsidR="0057768D" w:rsidRDefault="0032693F">
            <w:pPr>
              <w:jc w:val="center"/>
            </w:pPr>
            <w:r>
              <w:rPr>
                <w:color w:val="000000"/>
                <w:sz w:val="24"/>
              </w:rPr>
              <w:t>0.10%</w:t>
            </w:r>
          </w:p>
        </w:tc>
        <w:tc>
          <w:tcPr>
            <w:tcW w:w="1250" w:type="dxa"/>
            <w:vAlign w:val="center"/>
          </w:tcPr>
          <w:p w:rsidR="0057768D" w:rsidRDefault="0032693F">
            <w:pPr>
              <w:jc w:val="center"/>
            </w:pPr>
            <w:r>
              <w:rPr>
                <w:color w:val="000000"/>
                <w:sz w:val="24"/>
              </w:rPr>
              <w:t>0.01%</w:t>
            </w:r>
          </w:p>
        </w:tc>
      </w:tr>
      <w:tr w:rsidR="0057768D">
        <w:tc>
          <w:tcPr>
            <w:tcW w:w="1497" w:type="dxa"/>
            <w:vAlign w:val="center"/>
          </w:tcPr>
          <w:p w:rsidR="0057768D" w:rsidRDefault="0032693F">
            <w:pPr>
              <w:jc w:val="left"/>
            </w:pPr>
            <w:r>
              <w:rPr>
                <w:color w:val="000000"/>
                <w:sz w:val="24"/>
              </w:rPr>
              <w:t>过去三个月</w:t>
            </w:r>
          </w:p>
        </w:tc>
        <w:tc>
          <w:tcPr>
            <w:tcW w:w="1251" w:type="dxa"/>
            <w:vAlign w:val="center"/>
          </w:tcPr>
          <w:p w:rsidR="0057768D" w:rsidRDefault="0032693F">
            <w:pPr>
              <w:jc w:val="center"/>
            </w:pPr>
            <w:r>
              <w:rPr>
                <w:color w:val="000000"/>
                <w:sz w:val="24"/>
              </w:rPr>
              <w:t>0.66%</w:t>
            </w:r>
          </w:p>
        </w:tc>
        <w:tc>
          <w:tcPr>
            <w:tcW w:w="1250" w:type="dxa"/>
            <w:vAlign w:val="center"/>
          </w:tcPr>
          <w:p w:rsidR="0057768D" w:rsidRDefault="0032693F">
            <w:pPr>
              <w:jc w:val="center"/>
            </w:pPr>
            <w:r>
              <w:rPr>
                <w:color w:val="000000"/>
                <w:sz w:val="24"/>
              </w:rPr>
              <w:t>0.04%</w:t>
            </w:r>
          </w:p>
        </w:tc>
        <w:tc>
          <w:tcPr>
            <w:tcW w:w="1250" w:type="dxa"/>
            <w:vAlign w:val="center"/>
          </w:tcPr>
          <w:p w:rsidR="0057768D" w:rsidRDefault="0032693F">
            <w:pPr>
              <w:jc w:val="center"/>
            </w:pPr>
            <w:r>
              <w:rPr>
                <w:color w:val="000000"/>
                <w:sz w:val="24"/>
              </w:rPr>
              <w:t>-0.23%</w:t>
            </w:r>
          </w:p>
        </w:tc>
        <w:tc>
          <w:tcPr>
            <w:tcW w:w="1250" w:type="dxa"/>
            <w:vAlign w:val="center"/>
          </w:tcPr>
          <w:p w:rsidR="0057768D" w:rsidRDefault="0032693F">
            <w:pPr>
              <w:jc w:val="center"/>
            </w:pPr>
            <w:r>
              <w:rPr>
                <w:color w:val="000000"/>
                <w:sz w:val="24"/>
              </w:rPr>
              <w:t>0.06%</w:t>
            </w:r>
          </w:p>
        </w:tc>
        <w:tc>
          <w:tcPr>
            <w:tcW w:w="1250" w:type="dxa"/>
            <w:vAlign w:val="center"/>
          </w:tcPr>
          <w:p w:rsidR="0057768D" w:rsidRDefault="0032693F">
            <w:pPr>
              <w:jc w:val="center"/>
            </w:pPr>
            <w:r>
              <w:rPr>
                <w:color w:val="000000"/>
                <w:sz w:val="24"/>
              </w:rPr>
              <w:t>0.89%</w:t>
            </w:r>
          </w:p>
        </w:tc>
        <w:tc>
          <w:tcPr>
            <w:tcW w:w="1250" w:type="dxa"/>
            <w:vAlign w:val="center"/>
          </w:tcPr>
          <w:p w:rsidR="0057768D" w:rsidRDefault="0032693F">
            <w:pPr>
              <w:jc w:val="center"/>
            </w:pPr>
            <w:r>
              <w:rPr>
                <w:color w:val="000000"/>
                <w:sz w:val="24"/>
              </w:rPr>
              <w:t>-0.02%</w:t>
            </w:r>
          </w:p>
        </w:tc>
      </w:tr>
      <w:tr w:rsidR="0057768D">
        <w:tc>
          <w:tcPr>
            <w:tcW w:w="1497" w:type="dxa"/>
            <w:vAlign w:val="center"/>
          </w:tcPr>
          <w:p w:rsidR="0057768D" w:rsidRDefault="0032693F">
            <w:pPr>
              <w:jc w:val="left"/>
            </w:pPr>
            <w:r>
              <w:rPr>
                <w:color w:val="000000"/>
                <w:sz w:val="24"/>
              </w:rPr>
              <w:t>过去六个月</w:t>
            </w:r>
          </w:p>
        </w:tc>
        <w:tc>
          <w:tcPr>
            <w:tcW w:w="1251" w:type="dxa"/>
            <w:vAlign w:val="center"/>
          </w:tcPr>
          <w:p w:rsidR="0057768D" w:rsidRDefault="0032693F">
            <w:pPr>
              <w:jc w:val="center"/>
            </w:pPr>
            <w:r>
              <w:rPr>
                <w:color w:val="000000"/>
                <w:sz w:val="24"/>
              </w:rPr>
              <w:t>1.91%</w:t>
            </w:r>
          </w:p>
        </w:tc>
        <w:tc>
          <w:tcPr>
            <w:tcW w:w="1250" w:type="dxa"/>
            <w:vAlign w:val="center"/>
          </w:tcPr>
          <w:p w:rsidR="0057768D" w:rsidRDefault="0032693F">
            <w:pPr>
              <w:jc w:val="center"/>
            </w:pPr>
            <w:r>
              <w:rPr>
                <w:color w:val="000000"/>
                <w:sz w:val="24"/>
              </w:rPr>
              <w:t>0.05%</w:t>
            </w:r>
          </w:p>
        </w:tc>
        <w:tc>
          <w:tcPr>
            <w:tcW w:w="1250" w:type="dxa"/>
            <w:vAlign w:val="center"/>
          </w:tcPr>
          <w:p w:rsidR="0057768D" w:rsidRDefault="0032693F">
            <w:pPr>
              <w:jc w:val="center"/>
            </w:pPr>
            <w:r>
              <w:rPr>
                <w:color w:val="000000"/>
                <w:sz w:val="24"/>
              </w:rPr>
              <w:t>0.24%</w:t>
            </w:r>
          </w:p>
        </w:tc>
        <w:tc>
          <w:tcPr>
            <w:tcW w:w="1250" w:type="dxa"/>
            <w:vAlign w:val="center"/>
          </w:tcPr>
          <w:p w:rsidR="0057768D" w:rsidRDefault="0032693F">
            <w:pPr>
              <w:jc w:val="center"/>
            </w:pPr>
            <w:r>
              <w:rPr>
                <w:color w:val="000000"/>
                <w:sz w:val="24"/>
              </w:rPr>
              <w:t>0.06%</w:t>
            </w:r>
          </w:p>
        </w:tc>
        <w:tc>
          <w:tcPr>
            <w:tcW w:w="1250" w:type="dxa"/>
            <w:vAlign w:val="center"/>
          </w:tcPr>
          <w:p w:rsidR="0057768D" w:rsidRDefault="0032693F">
            <w:pPr>
              <w:jc w:val="center"/>
            </w:pPr>
            <w:r>
              <w:rPr>
                <w:color w:val="000000"/>
                <w:sz w:val="24"/>
              </w:rPr>
              <w:t>1.67%</w:t>
            </w:r>
          </w:p>
        </w:tc>
        <w:tc>
          <w:tcPr>
            <w:tcW w:w="1250" w:type="dxa"/>
            <w:vAlign w:val="center"/>
          </w:tcPr>
          <w:p w:rsidR="0057768D" w:rsidRDefault="0032693F">
            <w:pPr>
              <w:jc w:val="center"/>
            </w:pPr>
            <w:r>
              <w:rPr>
                <w:color w:val="000000"/>
                <w:sz w:val="24"/>
              </w:rPr>
              <w:t>-0.01%</w:t>
            </w:r>
          </w:p>
        </w:tc>
      </w:tr>
      <w:tr w:rsidR="0057768D">
        <w:tc>
          <w:tcPr>
            <w:tcW w:w="1497" w:type="dxa"/>
            <w:vAlign w:val="center"/>
          </w:tcPr>
          <w:p w:rsidR="0057768D" w:rsidRDefault="0032693F">
            <w:pPr>
              <w:jc w:val="left"/>
            </w:pPr>
            <w:r>
              <w:rPr>
                <w:color w:val="000000"/>
                <w:sz w:val="24"/>
              </w:rPr>
              <w:t>过去一年</w:t>
            </w:r>
          </w:p>
        </w:tc>
        <w:tc>
          <w:tcPr>
            <w:tcW w:w="1251" w:type="dxa"/>
            <w:vAlign w:val="center"/>
          </w:tcPr>
          <w:p w:rsidR="0057768D" w:rsidRDefault="0032693F">
            <w:pPr>
              <w:jc w:val="center"/>
            </w:pPr>
            <w:r>
              <w:rPr>
                <w:color w:val="000000"/>
                <w:sz w:val="24"/>
              </w:rPr>
              <w:t>5.68%</w:t>
            </w:r>
          </w:p>
        </w:tc>
        <w:tc>
          <w:tcPr>
            <w:tcW w:w="1250" w:type="dxa"/>
            <w:vAlign w:val="center"/>
          </w:tcPr>
          <w:p w:rsidR="0057768D" w:rsidRDefault="0032693F">
            <w:pPr>
              <w:jc w:val="center"/>
            </w:pPr>
            <w:r>
              <w:rPr>
                <w:color w:val="000000"/>
                <w:sz w:val="24"/>
              </w:rPr>
              <w:t>0.05%</w:t>
            </w:r>
          </w:p>
        </w:tc>
        <w:tc>
          <w:tcPr>
            <w:tcW w:w="1250" w:type="dxa"/>
            <w:vAlign w:val="center"/>
          </w:tcPr>
          <w:p w:rsidR="0057768D" w:rsidRDefault="0032693F">
            <w:pPr>
              <w:jc w:val="center"/>
            </w:pPr>
            <w:r>
              <w:rPr>
                <w:color w:val="000000"/>
                <w:sz w:val="24"/>
              </w:rPr>
              <w:t>2.81%</w:t>
            </w:r>
          </w:p>
        </w:tc>
        <w:tc>
          <w:tcPr>
            <w:tcW w:w="1250" w:type="dxa"/>
            <w:vAlign w:val="center"/>
          </w:tcPr>
          <w:p w:rsidR="0057768D" w:rsidRDefault="0032693F">
            <w:pPr>
              <w:jc w:val="center"/>
            </w:pPr>
            <w:r>
              <w:rPr>
                <w:color w:val="000000"/>
                <w:sz w:val="24"/>
              </w:rPr>
              <w:t>0.06%</w:t>
            </w:r>
          </w:p>
        </w:tc>
        <w:tc>
          <w:tcPr>
            <w:tcW w:w="1250" w:type="dxa"/>
            <w:vAlign w:val="center"/>
          </w:tcPr>
          <w:p w:rsidR="0057768D" w:rsidRDefault="0032693F">
            <w:pPr>
              <w:jc w:val="center"/>
            </w:pPr>
            <w:r>
              <w:rPr>
                <w:color w:val="000000"/>
                <w:sz w:val="24"/>
              </w:rPr>
              <w:t>2.87%</w:t>
            </w:r>
          </w:p>
        </w:tc>
        <w:tc>
          <w:tcPr>
            <w:tcW w:w="1250" w:type="dxa"/>
            <w:vAlign w:val="center"/>
          </w:tcPr>
          <w:p w:rsidR="0057768D" w:rsidRDefault="0032693F">
            <w:pPr>
              <w:jc w:val="center"/>
            </w:pPr>
            <w:r>
              <w:rPr>
                <w:color w:val="000000"/>
                <w:sz w:val="24"/>
              </w:rPr>
              <w:t>-0.01%</w:t>
            </w:r>
          </w:p>
        </w:tc>
      </w:tr>
      <w:tr w:rsidR="0057768D">
        <w:tc>
          <w:tcPr>
            <w:tcW w:w="1497" w:type="dxa"/>
            <w:vAlign w:val="center"/>
          </w:tcPr>
          <w:p w:rsidR="0057768D" w:rsidRDefault="0032693F">
            <w:pPr>
              <w:jc w:val="left"/>
            </w:pPr>
            <w:r>
              <w:rPr>
                <w:color w:val="000000"/>
                <w:sz w:val="24"/>
              </w:rPr>
              <w:t>自基金合同生效起至今</w:t>
            </w:r>
          </w:p>
        </w:tc>
        <w:tc>
          <w:tcPr>
            <w:tcW w:w="1251" w:type="dxa"/>
            <w:vAlign w:val="center"/>
          </w:tcPr>
          <w:p w:rsidR="0057768D" w:rsidRDefault="0032693F">
            <w:pPr>
              <w:jc w:val="center"/>
            </w:pPr>
            <w:r>
              <w:rPr>
                <w:color w:val="000000"/>
                <w:sz w:val="24"/>
              </w:rPr>
              <w:t>11.70%</w:t>
            </w:r>
          </w:p>
        </w:tc>
        <w:tc>
          <w:tcPr>
            <w:tcW w:w="1250" w:type="dxa"/>
            <w:vAlign w:val="center"/>
          </w:tcPr>
          <w:p w:rsidR="0057768D" w:rsidRDefault="0032693F">
            <w:pPr>
              <w:jc w:val="center"/>
            </w:pPr>
            <w:r>
              <w:rPr>
                <w:color w:val="000000"/>
                <w:sz w:val="24"/>
              </w:rPr>
              <w:t>0.06%</w:t>
            </w:r>
          </w:p>
        </w:tc>
        <w:tc>
          <w:tcPr>
            <w:tcW w:w="1250" w:type="dxa"/>
            <w:vAlign w:val="center"/>
          </w:tcPr>
          <w:p w:rsidR="0057768D" w:rsidRDefault="0032693F">
            <w:pPr>
              <w:jc w:val="center"/>
            </w:pPr>
            <w:r>
              <w:rPr>
                <w:color w:val="000000"/>
                <w:sz w:val="24"/>
              </w:rPr>
              <w:t>-1.01%</w:t>
            </w:r>
          </w:p>
        </w:tc>
        <w:tc>
          <w:tcPr>
            <w:tcW w:w="1250" w:type="dxa"/>
            <w:vAlign w:val="center"/>
          </w:tcPr>
          <w:p w:rsidR="0057768D" w:rsidRDefault="0032693F">
            <w:pPr>
              <w:jc w:val="center"/>
            </w:pPr>
            <w:r>
              <w:rPr>
                <w:color w:val="000000"/>
                <w:sz w:val="24"/>
              </w:rPr>
              <w:t>0.08%</w:t>
            </w:r>
          </w:p>
        </w:tc>
        <w:tc>
          <w:tcPr>
            <w:tcW w:w="1250" w:type="dxa"/>
            <w:vAlign w:val="center"/>
          </w:tcPr>
          <w:p w:rsidR="0057768D" w:rsidRDefault="0032693F">
            <w:pPr>
              <w:jc w:val="center"/>
            </w:pPr>
            <w:r>
              <w:rPr>
                <w:color w:val="000000"/>
                <w:sz w:val="24"/>
              </w:rPr>
              <w:t>12.71%</w:t>
            </w:r>
          </w:p>
        </w:tc>
        <w:tc>
          <w:tcPr>
            <w:tcW w:w="1250" w:type="dxa"/>
            <w:vAlign w:val="center"/>
          </w:tcPr>
          <w:p w:rsidR="0057768D" w:rsidRDefault="0032693F">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7768D">
        <w:tc>
          <w:tcPr>
            <w:tcW w:w="1497" w:type="dxa"/>
            <w:vAlign w:val="center"/>
          </w:tcPr>
          <w:p w:rsidR="0057768D" w:rsidRDefault="0032693F">
            <w:pPr>
              <w:jc w:val="left"/>
            </w:pPr>
            <w:r>
              <w:rPr>
                <w:color w:val="000000"/>
                <w:sz w:val="24"/>
              </w:rPr>
              <w:t>过去一个月</w:t>
            </w:r>
          </w:p>
        </w:tc>
        <w:tc>
          <w:tcPr>
            <w:tcW w:w="1251" w:type="dxa"/>
            <w:vAlign w:val="center"/>
          </w:tcPr>
          <w:p w:rsidR="0057768D" w:rsidRDefault="0032693F">
            <w:pPr>
              <w:jc w:val="center"/>
            </w:pPr>
            <w:r>
              <w:rPr>
                <w:color w:val="000000"/>
                <w:sz w:val="24"/>
              </w:rPr>
              <w:t>0.27%</w:t>
            </w:r>
          </w:p>
        </w:tc>
        <w:tc>
          <w:tcPr>
            <w:tcW w:w="1250" w:type="dxa"/>
            <w:vAlign w:val="center"/>
          </w:tcPr>
          <w:p w:rsidR="0057768D" w:rsidRDefault="0032693F">
            <w:pPr>
              <w:jc w:val="center"/>
            </w:pPr>
            <w:r>
              <w:rPr>
                <w:color w:val="000000"/>
                <w:sz w:val="24"/>
              </w:rPr>
              <w:t>0.03%</w:t>
            </w:r>
          </w:p>
        </w:tc>
        <w:tc>
          <w:tcPr>
            <w:tcW w:w="1250" w:type="dxa"/>
            <w:vAlign w:val="center"/>
          </w:tcPr>
          <w:p w:rsidR="0057768D" w:rsidRDefault="0032693F">
            <w:pPr>
              <w:jc w:val="center"/>
            </w:pPr>
            <w:r>
              <w:rPr>
                <w:color w:val="000000"/>
                <w:sz w:val="24"/>
              </w:rPr>
              <w:t>0.28%</w:t>
            </w:r>
          </w:p>
        </w:tc>
        <w:tc>
          <w:tcPr>
            <w:tcW w:w="1250" w:type="dxa"/>
            <w:vAlign w:val="center"/>
          </w:tcPr>
          <w:p w:rsidR="0057768D" w:rsidRDefault="0032693F">
            <w:pPr>
              <w:jc w:val="center"/>
            </w:pPr>
            <w:r>
              <w:rPr>
                <w:color w:val="000000"/>
                <w:sz w:val="24"/>
              </w:rPr>
              <w:t>0.03%</w:t>
            </w:r>
          </w:p>
        </w:tc>
        <w:tc>
          <w:tcPr>
            <w:tcW w:w="1250" w:type="dxa"/>
            <w:vAlign w:val="center"/>
          </w:tcPr>
          <w:p w:rsidR="0057768D" w:rsidRDefault="0032693F">
            <w:pPr>
              <w:jc w:val="center"/>
            </w:pPr>
            <w:r>
              <w:rPr>
                <w:color w:val="000000"/>
                <w:sz w:val="24"/>
              </w:rPr>
              <w:t>-0.01%</w:t>
            </w:r>
          </w:p>
        </w:tc>
        <w:tc>
          <w:tcPr>
            <w:tcW w:w="1250" w:type="dxa"/>
            <w:vAlign w:val="center"/>
          </w:tcPr>
          <w:p w:rsidR="0057768D" w:rsidRDefault="0032693F">
            <w:pPr>
              <w:jc w:val="center"/>
            </w:pPr>
            <w:r>
              <w:rPr>
                <w:color w:val="000000"/>
                <w:sz w:val="24"/>
              </w:rPr>
              <w:t>0.00%</w:t>
            </w:r>
          </w:p>
        </w:tc>
      </w:tr>
      <w:tr w:rsidR="0057768D">
        <w:tc>
          <w:tcPr>
            <w:tcW w:w="1497" w:type="dxa"/>
            <w:vAlign w:val="center"/>
          </w:tcPr>
          <w:p w:rsidR="0057768D" w:rsidRDefault="0032693F">
            <w:pPr>
              <w:jc w:val="left"/>
            </w:pPr>
            <w:r>
              <w:rPr>
                <w:color w:val="000000"/>
                <w:sz w:val="24"/>
              </w:rPr>
              <w:t>过去三个月</w:t>
            </w:r>
          </w:p>
        </w:tc>
        <w:tc>
          <w:tcPr>
            <w:tcW w:w="1251" w:type="dxa"/>
            <w:vAlign w:val="center"/>
          </w:tcPr>
          <w:p w:rsidR="0057768D" w:rsidRDefault="0032693F">
            <w:pPr>
              <w:jc w:val="center"/>
            </w:pPr>
            <w:r>
              <w:rPr>
                <w:color w:val="000000"/>
                <w:sz w:val="24"/>
              </w:rPr>
              <w:t>0.54%</w:t>
            </w:r>
          </w:p>
        </w:tc>
        <w:tc>
          <w:tcPr>
            <w:tcW w:w="1250" w:type="dxa"/>
            <w:vAlign w:val="center"/>
          </w:tcPr>
          <w:p w:rsidR="0057768D" w:rsidRDefault="0032693F">
            <w:pPr>
              <w:jc w:val="center"/>
            </w:pPr>
            <w:r>
              <w:rPr>
                <w:color w:val="000000"/>
                <w:sz w:val="24"/>
              </w:rPr>
              <w:t>0.04%</w:t>
            </w:r>
          </w:p>
        </w:tc>
        <w:tc>
          <w:tcPr>
            <w:tcW w:w="1250" w:type="dxa"/>
            <w:vAlign w:val="center"/>
          </w:tcPr>
          <w:p w:rsidR="0057768D" w:rsidRDefault="0032693F">
            <w:pPr>
              <w:jc w:val="center"/>
            </w:pPr>
            <w:r>
              <w:rPr>
                <w:color w:val="000000"/>
                <w:sz w:val="24"/>
              </w:rPr>
              <w:t>-0.23%</w:t>
            </w:r>
          </w:p>
        </w:tc>
        <w:tc>
          <w:tcPr>
            <w:tcW w:w="1250" w:type="dxa"/>
            <w:vAlign w:val="center"/>
          </w:tcPr>
          <w:p w:rsidR="0057768D" w:rsidRDefault="0032693F">
            <w:pPr>
              <w:jc w:val="center"/>
            </w:pPr>
            <w:r>
              <w:rPr>
                <w:color w:val="000000"/>
                <w:sz w:val="24"/>
              </w:rPr>
              <w:t>0.06%</w:t>
            </w:r>
          </w:p>
        </w:tc>
        <w:tc>
          <w:tcPr>
            <w:tcW w:w="1250" w:type="dxa"/>
            <w:vAlign w:val="center"/>
          </w:tcPr>
          <w:p w:rsidR="0057768D" w:rsidRDefault="0032693F">
            <w:pPr>
              <w:jc w:val="center"/>
            </w:pPr>
            <w:r>
              <w:rPr>
                <w:color w:val="000000"/>
                <w:sz w:val="24"/>
              </w:rPr>
              <w:t>0.77%</w:t>
            </w:r>
          </w:p>
        </w:tc>
        <w:tc>
          <w:tcPr>
            <w:tcW w:w="1250" w:type="dxa"/>
            <w:vAlign w:val="center"/>
          </w:tcPr>
          <w:p w:rsidR="0057768D" w:rsidRDefault="0032693F">
            <w:pPr>
              <w:jc w:val="center"/>
            </w:pPr>
            <w:r>
              <w:rPr>
                <w:color w:val="000000"/>
                <w:sz w:val="24"/>
              </w:rPr>
              <w:t>-0.02%</w:t>
            </w:r>
          </w:p>
        </w:tc>
      </w:tr>
      <w:tr w:rsidR="0057768D">
        <w:tc>
          <w:tcPr>
            <w:tcW w:w="1497" w:type="dxa"/>
            <w:vAlign w:val="center"/>
          </w:tcPr>
          <w:p w:rsidR="0057768D" w:rsidRDefault="0032693F">
            <w:pPr>
              <w:jc w:val="left"/>
            </w:pPr>
            <w:r>
              <w:rPr>
                <w:color w:val="000000"/>
                <w:sz w:val="24"/>
              </w:rPr>
              <w:t>过去六个月</w:t>
            </w:r>
          </w:p>
        </w:tc>
        <w:tc>
          <w:tcPr>
            <w:tcW w:w="1251" w:type="dxa"/>
            <w:vAlign w:val="center"/>
          </w:tcPr>
          <w:p w:rsidR="0057768D" w:rsidRDefault="0032693F">
            <w:pPr>
              <w:jc w:val="center"/>
            </w:pPr>
            <w:r>
              <w:rPr>
                <w:color w:val="000000"/>
                <w:sz w:val="24"/>
              </w:rPr>
              <w:t>1.63%</w:t>
            </w:r>
          </w:p>
        </w:tc>
        <w:tc>
          <w:tcPr>
            <w:tcW w:w="1250" w:type="dxa"/>
            <w:vAlign w:val="center"/>
          </w:tcPr>
          <w:p w:rsidR="0057768D" w:rsidRDefault="0032693F">
            <w:pPr>
              <w:jc w:val="center"/>
            </w:pPr>
            <w:r>
              <w:rPr>
                <w:color w:val="000000"/>
                <w:sz w:val="24"/>
              </w:rPr>
              <w:t>0.04%</w:t>
            </w:r>
          </w:p>
        </w:tc>
        <w:tc>
          <w:tcPr>
            <w:tcW w:w="1250" w:type="dxa"/>
            <w:vAlign w:val="center"/>
          </w:tcPr>
          <w:p w:rsidR="0057768D" w:rsidRDefault="0032693F">
            <w:pPr>
              <w:jc w:val="center"/>
            </w:pPr>
            <w:r>
              <w:rPr>
                <w:color w:val="000000"/>
                <w:sz w:val="24"/>
              </w:rPr>
              <w:t>0.24%</w:t>
            </w:r>
          </w:p>
        </w:tc>
        <w:tc>
          <w:tcPr>
            <w:tcW w:w="1250" w:type="dxa"/>
            <w:vAlign w:val="center"/>
          </w:tcPr>
          <w:p w:rsidR="0057768D" w:rsidRDefault="0032693F">
            <w:pPr>
              <w:jc w:val="center"/>
            </w:pPr>
            <w:r>
              <w:rPr>
                <w:color w:val="000000"/>
                <w:sz w:val="24"/>
              </w:rPr>
              <w:t>0.06%</w:t>
            </w:r>
          </w:p>
        </w:tc>
        <w:tc>
          <w:tcPr>
            <w:tcW w:w="1250" w:type="dxa"/>
            <w:vAlign w:val="center"/>
          </w:tcPr>
          <w:p w:rsidR="0057768D" w:rsidRDefault="0032693F">
            <w:pPr>
              <w:jc w:val="center"/>
            </w:pPr>
            <w:r>
              <w:rPr>
                <w:color w:val="000000"/>
                <w:sz w:val="24"/>
              </w:rPr>
              <w:t>1.39%</w:t>
            </w:r>
          </w:p>
        </w:tc>
        <w:tc>
          <w:tcPr>
            <w:tcW w:w="1250" w:type="dxa"/>
            <w:vAlign w:val="center"/>
          </w:tcPr>
          <w:p w:rsidR="0057768D" w:rsidRDefault="0032693F">
            <w:pPr>
              <w:jc w:val="center"/>
            </w:pPr>
            <w:r>
              <w:rPr>
                <w:color w:val="000000"/>
                <w:sz w:val="24"/>
              </w:rPr>
              <w:t>-0.02%</w:t>
            </w:r>
          </w:p>
        </w:tc>
      </w:tr>
      <w:tr w:rsidR="0057768D">
        <w:tc>
          <w:tcPr>
            <w:tcW w:w="1497" w:type="dxa"/>
            <w:vAlign w:val="center"/>
          </w:tcPr>
          <w:p w:rsidR="0057768D" w:rsidRDefault="0032693F">
            <w:pPr>
              <w:jc w:val="left"/>
            </w:pPr>
            <w:r>
              <w:rPr>
                <w:color w:val="000000"/>
                <w:sz w:val="24"/>
              </w:rPr>
              <w:t>过去一年</w:t>
            </w:r>
          </w:p>
        </w:tc>
        <w:tc>
          <w:tcPr>
            <w:tcW w:w="1251" w:type="dxa"/>
            <w:vAlign w:val="center"/>
          </w:tcPr>
          <w:p w:rsidR="0057768D" w:rsidRDefault="0032693F">
            <w:pPr>
              <w:jc w:val="center"/>
            </w:pPr>
            <w:r>
              <w:rPr>
                <w:color w:val="000000"/>
                <w:sz w:val="24"/>
              </w:rPr>
              <w:t>5.26%</w:t>
            </w:r>
          </w:p>
        </w:tc>
        <w:tc>
          <w:tcPr>
            <w:tcW w:w="1250" w:type="dxa"/>
            <w:vAlign w:val="center"/>
          </w:tcPr>
          <w:p w:rsidR="0057768D" w:rsidRDefault="0032693F">
            <w:pPr>
              <w:jc w:val="center"/>
            </w:pPr>
            <w:r>
              <w:rPr>
                <w:color w:val="000000"/>
                <w:sz w:val="24"/>
              </w:rPr>
              <w:t>0.05%</w:t>
            </w:r>
          </w:p>
        </w:tc>
        <w:tc>
          <w:tcPr>
            <w:tcW w:w="1250" w:type="dxa"/>
            <w:vAlign w:val="center"/>
          </w:tcPr>
          <w:p w:rsidR="0057768D" w:rsidRDefault="0032693F">
            <w:pPr>
              <w:jc w:val="center"/>
            </w:pPr>
            <w:r>
              <w:rPr>
                <w:color w:val="000000"/>
                <w:sz w:val="24"/>
              </w:rPr>
              <w:t>2.81%</w:t>
            </w:r>
          </w:p>
        </w:tc>
        <w:tc>
          <w:tcPr>
            <w:tcW w:w="1250" w:type="dxa"/>
            <w:vAlign w:val="center"/>
          </w:tcPr>
          <w:p w:rsidR="0057768D" w:rsidRDefault="0032693F">
            <w:pPr>
              <w:jc w:val="center"/>
            </w:pPr>
            <w:r>
              <w:rPr>
                <w:color w:val="000000"/>
                <w:sz w:val="24"/>
              </w:rPr>
              <w:t>0.06%</w:t>
            </w:r>
          </w:p>
        </w:tc>
        <w:tc>
          <w:tcPr>
            <w:tcW w:w="1250" w:type="dxa"/>
            <w:vAlign w:val="center"/>
          </w:tcPr>
          <w:p w:rsidR="0057768D" w:rsidRDefault="0032693F">
            <w:pPr>
              <w:jc w:val="center"/>
            </w:pPr>
            <w:r>
              <w:rPr>
                <w:color w:val="000000"/>
                <w:sz w:val="24"/>
              </w:rPr>
              <w:t>2.45%</w:t>
            </w:r>
          </w:p>
        </w:tc>
        <w:tc>
          <w:tcPr>
            <w:tcW w:w="1250" w:type="dxa"/>
            <w:vAlign w:val="center"/>
          </w:tcPr>
          <w:p w:rsidR="0057768D" w:rsidRDefault="0032693F">
            <w:pPr>
              <w:jc w:val="center"/>
            </w:pPr>
            <w:r>
              <w:rPr>
                <w:color w:val="000000"/>
                <w:sz w:val="24"/>
              </w:rPr>
              <w:t>-0.01%</w:t>
            </w:r>
          </w:p>
        </w:tc>
      </w:tr>
      <w:tr w:rsidR="0057768D">
        <w:tc>
          <w:tcPr>
            <w:tcW w:w="1497" w:type="dxa"/>
            <w:vAlign w:val="center"/>
          </w:tcPr>
          <w:p w:rsidR="0057768D" w:rsidRDefault="0032693F">
            <w:pPr>
              <w:jc w:val="left"/>
            </w:pPr>
            <w:r>
              <w:rPr>
                <w:color w:val="000000"/>
                <w:sz w:val="24"/>
              </w:rPr>
              <w:t>自基金合同生效起至今</w:t>
            </w:r>
          </w:p>
        </w:tc>
        <w:tc>
          <w:tcPr>
            <w:tcW w:w="1251" w:type="dxa"/>
            <w:vAlign w:val="center"/>
          </w:tcPr>
          <w:p w:rsidR="0057768D" w:rsidRDefault="0032693F">
            <w:pPr>
              <w:jc w:val="center"/>
            </w:pPr>
            <w:r>
              <w:rPr>
                <w:color w:val="000000"/>
                <w:sz w:val="24"/>
              </w:rPr>
              <w:t>12.00%</w:t>
            </w:r>
          </w:p>
        </w:tc>
        <w:tc>
          <w:tcPr>
            <w:tcW w:w="1250" w:type="dxa"/>
            <w:vAlign w:val="center"/>
          </w:tcPr>
          <w:p w:rsidR="0057768D" w:rsidRDefault="0032693F">
            <w:pPr>
              <w:jc w:val="center"/>
            </w:pPr>
            <w:r>
              <w:rPr>
                <w:color w:val="000000"/>
                <w:sz w:val="24"/>
              </w:rPr>
              <w:t>0.07%</w:t>
            </w:r>
          </w:p>
        </w:tc>
        <w:tc>
          <w:tcPr>
            <w:tcW w:w="1250" w:type="dxa"/>
            <w:vAlign w:val="center"/>
          </w:tcPr>
          <w:p w:rsidR="0057768D" w:rsidRDefault="0032693F">
            <w:pPr>
              <w:jc w:val="center"/>
            </w:pPr>
            <w:r>
              <w:rPr>
                <w:color w:val="000000"/>
                <w:sz w:val="24"/>
              </w:rPr>
              <w:t>-1.01%</w:t>
            </w:r>
          </w:p>
        </w:tc>
        <w:tc>
          <w:tcPr>
            <w:tcW w:w="1250" w:type="dxa"/>
            <w:vAlign w:val="center"/>
          </w:tcPr>
          <w:p w:rsidR="0057768D" w:rsidRDefault="0032693F">
            <w:pPr>
              <w:jc w:val="center"/>
            </w:pPr>
            <w:r>
              <w:rPr>
                <w:color w:val="000000"/>
                <w:sz w:val="24"/>
              </w:rPr>
              <w:t>0.08%</w:t>
            </w:r>
          </w:p>
        </w:tc>
        <w:tc>
          <w:tcPr>
            <w:tcW w:w="1250" w:type="dxa"/>
            <w:vAlign w:val="center"/>
          </w:tcPr>
          <w:p w:rsidR="0057768D" w:rsidRDefault="0032693F">
            <w:pPr>
              <w:jc w:val="center"/>
            </w:pPr>
            <w:r>
              <w:rPr>
                <w:color w:val="000000"/>
                <w:sz w:val="24"/>
              </w:rPr>
              <w:t>13.01%</w:t>
            </w:r>
          </w:p>
        </w:tc>
        <w:tc>
          <w:tcPr>
            <w:tcW w:w="1250" w:type="dxa"/>
            <w:vAlign w:val="center"/>
          </w:tcPr>
          <w:p w:rsidR="0057768D" w:rsidRDefault="0032693F">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交银施罗德裕盈纯债债券型证券投资基金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4</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0748"/>
      <w:r w:rsidRPr="001B7979">
        <w:rPr>
          <w:b/>
          <w:bCs/>
          <w:szCs w:val="24"/>
          <w:lang w:val="en-US"/>
        </w:rPr>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1781074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57768D" w:rsidRDefault="0032693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57768D">
        <w:tc>
          <w:tcPr>
            <w:tcW w:w="1033" w:type="dxa"/>
            <w:vAlign w:val="center"/>
          </w:tcPr>
          <w:p w:rsidR="0057768D" w:rsidRDefault="0032693F">
            <w:pPr>
              <w:jc w:val="center"/>
            </w:pPr>
            <w:r>
              <w:rPr>
                <w:color w:val="000000"/>
                <w:sz w:val="24"/>
              </w:rPr>
              <w:t>连端清</w:t>
            </w:r>
          </w:p>
        </w:tc>
        <w:tc>
          <w:tcPr>
            <w:tcW w:w="1416" w:type="dxa"/>
            <w:vAlign w:val="center"/>
          </w:tcPr>
          <w:p w:rsidR="0057768D" w:rsidRDefault="0032693F">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75" w:type="dxa"/>
            <w:vAlign w:val="center"/>
          </w:tcPr>
          <w:p w:rsidR="0057768D" w:rsidRDefault="0032693F">
            <w:pPr>
              <w:jc w:val="center"/>
            </w:pPr>
            <w:r>
              <w:rPr>
                <w:color w:val="000000"/>
                <w:sz w:val="24"/>
              </w:rPr>
              <w:t>2017-03-31</w:t>
            </w:r>
          </w:p>
        </w:tc>
        <w:tc>
          <w:tcPr>
            <w:tcW w:w="1276" w:type="dxa"/>
            <w:vAlign w:val="center"/>
          </w:tcPr>
          <w:p w:rsidR="0057768D" w:rsidRDefault="0032693F">
            <w:pPr>
              <w:jc w:val="center"/>
            </w:pPr>
            <w:r>
              <w:rPr>
                <w:color w:val="000000"/>
                <w:sz w:val="24"/>
              </w:rPr>
              <w:t>-</w:t>
            </w:r>
          </w:p>
        </w:tc>
        <w:tc>
          <w:tcPr>
            <w:tcW w:w="992" w:type="dxa"/>
            <w:vAlign w:val="center"/>
          </w:tcPr>
          <w:p w:rsidR="0057768D" w:rsidRDefault="0032693F">
            <w:pPr>
              <w:jc w:val="center"/>
            </w:pPr>
            <w:r>
              <w:rPr>
                <w:color w:val="000000"/>
                <w:sz w:val="24"/>
              </w:rPr>
              <w:t>6</w:t>
            </w:r>
            <w:r>
              <w:rPr>
                <w:color w:val="000000"/>
                <w:sz w:val="24"/>
              </w:rPr>
              <w:t>年</w:t>
            </w:r>
          </w:p>
        </w:tc>
        <w:tc>
          <w:tcPr>
            <w:tcW w:w="3006" w:type="dxa"/>
            <w:vAlign w:val="center"/>
          </w:tcPr>
          <w:p w:rsidR="0057768D" w:rsidRDefault="0032693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57768D" w:rsidRDefault="0032693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7768D" w:rsidRDefault="0032693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1781075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1781075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57768D" w:rsidRDefault="0032693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768D" w:rsidRDefault="0032693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7768D" w:rsidRDefault="0032693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1781075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57768D" w:rsidRDefault="0032693F">
      <w:pPr>
        <w:spacing w:before="29" w:line="288" w:lineRule="auto"/>
        <w:ind w:firstLineChars="200" w:firstLine="480"/>
        <w:rPr>
          <w:kern w:val="0"/>
          <w:sz w:val="24"/>
        </w:rPr>
      </w:pPr>
      <w:r>
        <w:rPr>
          <w:kern w:val="0"/>
          <w:sz w:val="24"/>
        </w:rPr>
        <w:t>2019</w:t>
      </w:r>
      <w:r>
        <w:rPr>
          <w:kern w:val="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kern w:val="0"/>
          <w:sz w:val="24"/>
        </w:rPr>
        <w:t>PMI</w:t>
      </w:r>
      <w:r>
        <w:rPr>
          <w:kern w:val="0"/>
          <w:sz w:val="24"/>
        </w:rPr>
        <w:t>回升，房地产与基建投资带动固定资产投资增速回升。但是形势在二季度发生了逆转。中美贸易谈判在五月再次遇阻，美方在贸易与科技等领域对我国进一步施压。二季度中采制造业</w:t>
      </w:r>
      <w:r>
        <w:rPr>
          <w:kern w:val="0"/>
          <w:sz w:val="24"/>
        </w:rPr>
        <w:t>PMI</w:t>
      </w:r>
      <w:r>
        <w:rPr>
          <w:kern w:val="0"/>
          <w:sz w:val="24"/>
        </w:rPr>
        <w:t>再次降至荣枯线以下，房地产投资增速从高位开始下降，基建投资稳增长乏力，固定资产投资增速下行承压。受猪肉与果蔬等价格大幅上涨的结构性因素影响，上半年国内</w:t>
      </w:r>
      <w:r>
        <w:rPr>
          <w:kern w:val="0"/>
          <w:sz w:val="24"/>
        </w:rPr>
        <w:t>CPI</w:t>
      </w:r>
      <w:r>
        <w:rPr>
          <w:kern w:val="0"/>
          <w:sz w:val="24"/>
        </w:rPr>
        <w:t>上行承压。</w:t>
      </w:r>
      <w:r>
        <w:rPr>
          <w:kern w:val="0"/>
          <w:sz w:val="24"/>
        </w:rPr>
        <w:t xml:space="preserve"> </w:t>
      </w:r>
    </w:p>
    <w:p w:rsidR="0057768D" w:rsidRDefault="0032693F">
      <w:pPr>
        <w:spacing w:before="29" w:line="288" w:lineRule="auto"/>
        <w:ind w:firstLineChars="200" w:firstLine="480"/>
        <w:rPr>
          <w:kern w:val="0"/>
          <w:sz w:val="24"/>
        </w:rPr>
      </w:pPr>
      <w:r>
        <w:rPr>
          <w:kern w:val="0"/>
          <w:sz w:val="24"/>
        </w:rPr>
        <w:t>货币政策上，受较复杂的经济形势影响，央行货币政策操作边际有所变化，但整体上相对谨慎。一月初央行降准</w:t>
      </w:r>
      <w:r>
        <w:rPr>
          <w:kern w:val="0"/>
          <w:sz w:val="24"/>
        </w:rPr>
        <w:t>1</w:t>
      </w:r>
      <w:r>
        <w:rPr>
          <w:kern w:val="0"/>
          <w:sz w:val="24"/>
        </w:rPr>
        <w:t>个百分点，再次释放流动性以支持实体经济发展，但同时加大了公开市场回笼力度，一季度央行在公开市场净回笼</w:t>
      </w:r>
      <w:r>
        <w:rPr>
          <w:kern w:val="0"/>
          <w:sz w:val="24"/>
        </w:rPr>
        <w:t>1.8</w:t>
      </w:r>
      <w:r>
        <w:rPr>
          <w:kern w:val="0"/>
          <w:sz w:val="24"/>
        </w:rPr>
        <w:t>万亿。四月央行货币政策操作边际向中性回归，但是五月中美贸易战硝烟再起，叠加下旬个别银行信用风险暴露影响货币市场流动性，央行于五月下旬再次加大了公开市场投放力度，二季度央行在公开市场净投放</w:t>
      </w:r>
      <w:r>
        <w:rPr>
          <w:kern w:val="0"/>
          <w:sz w:val="24"/>
        </w:rPr>
        <w:t>7784</w:t>
      </w:r>
      <w:r>
        <w:rPr>
          <w:kern w:val="0"/>
          <w:sz w:val="24"/>
        </w:rPr>
        <w:t>亿。</w:t>
      </w:r>
    </w:p>
    <w:p w:rsidR="0057768D" w:rsidRDefault="0032693F">
      <w:pPr>
        <w:spacing w:before="29" w:line="288" w:lineRule="auto"/>
        <w:ind w:firstLineChars="200" w:firstLine="480"/>
        <w:rPr>
          <w:kern w:val="0"/>
          <w:sz w:val="24"/>
        </w:rPr>
      </w:pPr>
      <w:r>
        <w:rPr>
          <w:kern w:val="0"/>
          <w:sz w:val="24"/>
        </w:rPr>
        <w:t>资金面上，受降准、缴税以及个别银行信用风险暴露等因素影响，上半年货币市场资金面有些波折。一季度资金面整体上较为宽松，但是，二季度市场资金面起了波澜。四月中下旬货币市场曾一度趋紧，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上呈震荡整理格局。</w:t>
      </w:r>
    </w:p>
    <w:p w:rsidR="00C02A8F" w:rsidRPr="001B7979" w:rsidRDefault="00C02A8F" w:rsidP="00571B8A">
      <w:pPr>
        <w:spacing w:before="29" w:line="288" w:lineRule="auto"/>
        <w:ind w:firstLineChars="200" w:firstLine="480"/>
        <w:rPr>
          <w:kern w:val="0"/>
          <w:sz w:val="24"/>
        </w:rPr>
      </w:pPr>
      <w:r w:rsidRPr="001B7979">
        <w:rPr>
          <w:kern w:val="0"/>
          <w:sz w:val="24"/>
        </w:rPr>
        <w:t>基金操作方面，报告期内本基金减持部分债券以期满足基金份额持有人潜在赎回需求，同时尽力把握市场走势，择机调整组合杠杆与久期，动态调整持仓债券，管控信用风险，为持有人创造稳健的回报。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1781075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年下半年，考虑中美贸易谈判前景尚不明朗，以及固定资产投资增长乏力等因素，国内经济继续放缓的概率较高。但是，大阪</w:t>
      </w:r>
      <w:r w:rsidRPr="001B7979">
        <w:rPr>
          <w:kern w:val="0"/>
          <w:sz w:val="24"/>
        </w:rPr>
        <w:t>G20</w:t>
      </w:r>
      <w:r w:rsidRPr="001B7979">
        <w:rPr>
          <w:kern w:val="0"/>
          <w:sz w:val="24"/>
        </w:rPr>
        <w:t>中美元首会晤后中美贸易谈判重启，</w:t>
      </w:r>
      <w:r w:rsidRPr="001B7979">
        <w:rPr>
          <w:kern w:val="0"/>
          <w:sz w:val="24"/>
        </w:rPr>
        <w:t>5G</w:t>
      </w:r>
      <w:r w:rsidRPr="001B7979">
        <w:rPr>
          <w:kern w:val="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紧密跟踪研判宏观经济走势与央行货币政策操作，尽力管控风险，积极跟踪把握市场机会，努力为投资者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1781075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57768D" w:rsidRDefault="0032693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7768D" w:rsidRDefault="0032693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1781075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40" w:name="_Toc1781075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0757"/>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1781075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890B55" w:rsidRPr="001B7979" w:rsidRDefault="00890B55" w:rsidP="00890B55">
      <w:pPr>
        <w:spacing w:before="29" w:line="288" w:lineRule="auto"/>
        <w:ind w:firstLineChars="200" w:firstLine="480"/>
        <w:rPr>
          <w:kern w:val="0"/>
          <w:sz w:val="24"/>
        </w:rPr>
      </w:pPr>
      <w:r w:rsidRPr="00815200">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548F9" w:rsidRPr="00890B55"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1781075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890B55" w:rsidRPr="001B7979" w:rsidRDefault="00890B55" w:rsidP="00890B55">
      <w:pPr>
        <w:spacing w:before="29" w:line="288" w:lineRule="auto"/>
        <w:ind w:firstLineChars="200" w:firstLine="480"/>
        <w:rPr>
          <w:kern w:val="0"/>
          <w:sz w:val="24"/>
        </w:rPr>
      </w:pPr>
      <w:r w:rsidRPr="00815200">
        <w:rPr>
          <w:rFonts w:hint="eastAsia"/>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548F9" w:rsidRPr="00890B55"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17810760"/>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7"/>
      <w:bookmarkEnd w:id="48"/>
    </w:p>
    <w:p w:rsidR="00890B55" w:rsidRPr="001B7979" w:rsidRDefault="00890B55" w:rsidP="00890B55">
      <w:pPr>
        <w:spacing w:before="29" w:line="288" w:lineRule="auto"/>
        <w:ind w:firstLineChars="200" w:firstLine="480"/>
        <w:rPr>
          <w:kern w:val="0"/>
          <w:sz w:val="24"/>
        </w:rPr>
      </w:pPr>
      <w:r w:rsidRPr="00815200">
        <w:rPr>
          <w:rFonts w:hint="eastAsia"/>
          <w:kern w:val="0"/>
          <w:sz w:val="24"/>
        </w:rPr>
        <w:t>本托管人认真复核了本半年度报告中的财务指标、净值表现、收益分配情况、财务会计报告、投资组合报告等内容，认为其真实、准确和完整，不存在虚假记载、误导性陈述或者重大遗漏。</w:t>
      </w:r>
    </w:p>
    <w:p w:rsidR="001C0B5D" w:rsidRPr="00890B55"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17810761"/>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1781076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会计主体：交银施罗德裕盈纯债债券型证券投资基金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293,886.53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917,069.89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171,555.58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30.54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757,519,640.00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1,235,128,500.00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757,519,640.00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1,235,128,500.00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912.33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13,873,121.32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31,872,998.76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932,376.32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32,163.98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772,790,610.29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1,268,951,644.96</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181,005,709.50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217,114,274.33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168,838.43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46,210.68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252,828.95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277,375.79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84,276.30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92,458.59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159.72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745.52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11,990.54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43,781.67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74,818.35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69,667.81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21,862.45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203,981.18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111,824.81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319,305.31</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181,732,309.05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218,167,800.88</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554,442,890.19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1,004,096,991.13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36,615,411.05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46,686,852.95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591,058,301.24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1,050,783,844.08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772,790,610.29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1,268,951,644.96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1.066</w:t>
      </w:r>
      <w:r w:rsidRPr="001B7979">
        <w:rPr>
          <w:kern w:val="0"/>
          <w:sz w:val="24"/>
        </w:rPr>
        <w:t>元，</w:t>
      </w:r>
      <w:r w:rsidRPr="001B7979">
        <w:rPr>
          <w:kern w:val="0"/>
          <w:sz w:val="24"/>
        </w:rPr>
        <w:t>C</w:t>
      </w:r>
      <w:r w:rsidRPr="001B7979">
        <w:rPr>
          <w:kern w:val="0"/>
          <w:sz w:val="24"/>
        </w:rPr>
        <w:t>类基金份额净值</w:t>
      </w:r>
      <w:r w:rsidRPr="001B7979">
        <w:rPr>
          <w:kern w:val="0"/>
          <w:sz w:val="24"/>
        </w:rPr>
        <w:t>1.120</w:t>
      </w:r>
      <w:r w:rsidRPr="001B7979">
        <w:rPr>
          <w:kern w:val="0"/>
          <w:sz w:val="24"/>
        </w:rPr>
        <w:t>元，基金份额总额</w:t>
      </w:r>
      <w:r w:rsidRPr="001B7979">
        <w:rPr>
          <w:kern w:val="0"/>
          <w:sz w:val="24"/>
        </w:rPr>
        <w:t>554,442,890.19</w:t>
      </w:r>
      <w:r w:rsidRPr="001B7979">
        <w:rPr>
          <w:kern w:val="0"/>
          <w:sz w:val="24"/>
        </w:rPr>
        <w:t>份，其中</w:t>
      </w:r>
      <w:r w:rsidRPr="001B7979">
        <w:rPr>
          <w:kern w:val="0"/>
          <w:sz w:val="24"/>
        </w:rPr>
        <w:t>A</w:t>
      </w:r>
      <w:r w:rsidRPr="001B7979">
        <w:rPr>
          <w:kern w:val="0"/>
          <w:sz w:val="24"/>
        </w:rPr>
        <w:t>类基金份额</w:t>
      </w:r>
      <w:r w:rsidRPr="001B7979">
        <w:rPr>
          <w:kern w:val="0"/>
          <w:sz w:val="24"/>
        </w:rPr>
        <w:t>554,090,067.37</w:t>
      </w:r>
      <w:r w:rsidRPr="001B7979">
        <w:rPr>
          <w:kern w:val="0"/>
          <w:sz w:val="24"/>
        </w:rPr>
        <w:t>份，</w:t>
      </w:r>
      <w:r w:rsidRPr="001B7979">
        <w:rPr>
          <w:kern w:val="0"/>
          <w:sz w:val="24"/>
        </w:rPr>
        <w:t>C</w:t>
      </w:r>
      <w:r w:rsidRPr="001B7979">
        <w:rPr>
          <w:kern w:val="0"/>
          <w:sz w:val="24"/>
        </w:rPr>
        <w:t>类基金份额</w:t>
      </w:r>
      <w:r w:rsidRPr="001B7979">
        <w:rPr>
          <w:kern w:val="0"/>
          <w:sz w:val="24"/>
        </w:rPr>
        <w:t>352,822.82</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17810763"/>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交银施罗德裕盈纯债债券型证券投资基金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22,918,218.90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43,780,908.54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24,208,238.31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32,183,246.45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28,249.45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19,014.70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23,915,234.28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32,159,915.40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264,754.58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4,316.35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3,821,438.34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-514,848.44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3,821,438.34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-514,848.44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-5,115,022.57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12,112,240.82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3,564.82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269.71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3,357,571.82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7,863,728.34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1,591,659.80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1,543,134.47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530,553.27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514,378.05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2,427.86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161.67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7,637.81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3,300.00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1,045,693.48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5,537,922.79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1,045,693.48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5,537,922.79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49,276.80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77,312.12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130,322.80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187,519.24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19,560,647.08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35,917,180.20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19,560,647.08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35,917,180.20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17810764"/>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交银施罗德裕盈纯债债券型证券投资基金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1,004,096,991.13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46,686,852.95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1,050,783,844.08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19,560,647.08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19,560,647.08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-449,654,100.94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-29,632,088.98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-479,286,189.92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65,294,772.26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3,880,520.40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69,175,292.66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-514,948,873.20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-33,512,609.38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-548,461,482.58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554,442,890.19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36,615,411.05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591,058,301.24</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996,842,174.44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20,566,525.56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1,017,408,700.00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35,917,180.20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35,917,180.20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378,486.24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19,806.46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398,292.70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844,490.66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41,636.38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886,127.04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-466,004.42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-21,829.92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-487,834.34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997,220,660.68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56,503,512.22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1,053,724,172.90</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17810765"/>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57768D" w:rsidRDefault="0032693F">
      <w:pPr>
        <w:spacing w:before="29" w:line="288" w:lineRule="auto"/>
        <w:ind w:firstLineChars="200" w:firstLine="480"/>
        <w:rPr>
          <w:kern w:val="0"/>
          <w:sz w:val="24"/>
        </w:rPr>
      </w:pPr>
      <w:r>
        <w:rPr>
          <w:kern w:val="0"/>
          <w:sz w:val="24"/>
        </w:rPr>
        <w:t>交银施罗德裕盈纯债债券型证券投资基金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[2016]1209</w:t>
      </w:r>
      <w:r>
        <w:rPr>
          <w:kern w:val="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kern w:val="0"/>
          <w:sz w:val="24"/>
        </w:rPr>
        <w:t>200,217,243.74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1395</w:t>
      </w:r>
      <w:r>
        <w:rPr>
          <w:kern w:val="0"/>
          <w:sz w:val="24"/>
        </w:rPr>
        <w:t>号验资报告予以验证。经向中国证监会备案，《交银施罗德裕盈纯债债券型证券投资基金基金合同》于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日正式生效，基金合同生效日的基金份额总额为</w:t>
      </w:r>
      <w:r>
        <w:rPr>
          <w:kern w:val="0"/>
          <w:sz w:val="24"/>
        </w:rPr>
        <w:t>200,226,253.73</w:t>
      </w:r>
      <w:r>
        <w:rPr>
          <w:kern w:val="0"/>
          <w:sz w:val="24"/>
        </w:rPr>
        <w:t>份基金份额，其中认购资金利息折合</w:t>
      </w:r>
      <w:r>
        <w:rPr>
          <w:kern w:val="0"/>
          <w:sz w:val="24"/>
        </w:rPr>
        <w:t>9,009.99</w:t>
      </w:r>
      <w:r>
        <w:rPr>
          <w:kern w:val="0"/>
          <w:sz w:val="24"/>
        </w:rPr>
        <w:t>份基金份额。本基金的基金管理人为交银施罗德基金管理有限公司，基金托管人为兴业银行股份有限公司。</w:t>
      </w:r>
    </w:p>
    <w:p w:rsidR="0057768D" w:rsidRDefault="0057768D">
      <w:pPr>
        <w:spacing w:before="29" w:line="288" w:lineRule="auto"/>
        <w:ind w:firstLineChars="200" w:firstLine="480"/>
        <w:rPr>
          <w:kern w:val="0"/>
          <w:sz w:val="24"/>
        </w:rPr>
      </w:pPr>
    </w:p>
    <w:p w:rsidR="0057768D" w:rsidRDefault="0032693F">
      <w:pPr>
        <w:spacing w:before="29" w:line="288" w:lineRule="auto"/>
        <w:ind w:firstLineChars="200" w:firstLine="480"/>
        <w:rPr>
          <w:kern w:val="0"/>
          <w:sz w:val="24"/>
        </w:rPr>
      </w:pPr>
      <w:r>
        <w:rPr>
          <w:kern w:val="0"/>
          <w:sz w:val="24"/>
        </w:rPr>
        <w:t>根据《交银施罗德裕盈纯债债券型证券投资基金基金合同》和《交银施罗德裕盈纯债债券型证券投资基金招募说明书》，本基金根据认购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57768D" w:rsidRDefault="0057768D">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57768D" w:rsidRDefault="0032693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颁布的《证券投资基金会计核算业务指引》、《交银施罗德裕盈纯债债券型证券投资基金基金合同》和在财务报表附注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57768D" w:rsidRDefault="0057768D">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57768D" w:rsidRDefault="0032693F">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7768D" w:rsidRDefault="0057768D">
      <w:pPr>
        <w:spacing w:before="29" w:line="288" w:lineRule="auto"/>
        <w:ind w:firstLineChars="200" w:firstLine="480"/>
        <w:rPr>
          <w:kern w:val="0"/>
          <w:sz w:val="24"/>
        </w:rPr>
      </w:pPr>
    </w:p>
    <w:p w:rsidR="0057768D" w:rsidRDefault="0032693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57768D" w:rsidRDefault="0057768D">
      <w:pPr>
        <w:spacing w:before="29" w:line="288" w:lineRule="auto"/>
        <w:ind w:firstLineChars="200" w:firstLine="480"/>
        <w:rPr>
          <w:kern w:val="0"/>
          <w:sz w:val="24"/>
        </w:rPr>
      </w:pPr>
    </w:p>
    <w:p w:rsidR="0057768D" w:rsidRDefault="0032693F">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57768D" w:rsidRDefault="0057768D">
      <w:pPr>
        <w:spacing w:before="29" w:line="288" w:lineRule="auto"/>
        <w:ind w:firstLineChars="200" w:firstLine="480"/>
        <w:rPr>
          <w:kern w:val="0"/>
          <w:sz w:val="24"/>
        </w:rPr>
      </w:pPr>
    </w:p>
    <w:p w:rsidR="0057768D" w:rsidRDefault="0032693F">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57768D" w:rsidRDefault="0057768D">
      <w:pPr>
        <w:spacing w:before="29" w:line="288" w:lineRule="auto"/>
        <w:ind w:firstLineChars="200" w:firstLine="480"/>
        <w:rPr>
          <w:kern w:val="0"/>
          <w:sz w:val="24"/>
        </w:rPr>
      </w:pPr>
    </w:p>
    <w:p w:rsidR="0057768D" w:rsidRDefault="0032693F">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57768D" w:rsidRDefault="0057768D">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293,886.53</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293,886.53</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307,650.00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308,640.00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990.00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751,614,707.56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757,211,000.00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5,596,292.44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751,922,357.56</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757,519,640.00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5,597,282.44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751,922,357.56</w:t>
            </w:r>
          </w:p>
        </w:tc>
        <w:tc>
          <w:tcPr>
            <w:tcW w:w="2264" w:type="dxa"/>
            <w:vAlign w:val="center"/>
          </w:tcPr>
          <w:p w:rsidR="00DE2112" w:rsidRPr="001B7979" w:rsidRDefault="00DE2112" w:rsidP="00571B8A">
            <w:pPr>
              <w:spacing w:before="29" w:line="288" w:lineRule="auto"/>
              <w:jc w:val="right"/>
              <w:rPr>
                <w:sz w:val="24"/>
              </w:rPr>
            </w:pPr>
            <w:r w:rsidRPr="001B7979">
              <w:rPr>
                <w:sz w:val="24"/>
              </w:rPr>
              <w:t>757,519,640.00</w:t>
            </w:r>
          </w:p>
        </w:tc>
        <w:tc>
          <w:tcPr>
            <w:tcW w:w="2265" w:type="dxa"/>
            <w:vAlign w:val="center"/>
          </w:tcPr>
          <w:p w:rsidR="00DE2112" w:rsidRPr="001B7979" w:rsidRDefault="00DE2112" w:rsidP="00571B8A">
            <w:pPr>
              <w:spacing w:before="29" w:line="288" w:lineRule="auto"/>
              <w:jc w:val="right"/>
              <w:rPr>
                <w:sz w:val="24"/>
              </w:rPr>
            </w:pPr>
            <w:r w:rsidRPr="001B7979">
              <w:rPr>
                <w:sz w:val="24"/>
              </w:rPr>
              <w:t>5,597,282.44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5,429.46</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77.20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13,867,614.49</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0.17</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13,873,121.32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11,990.54</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11,990.54</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126.65</w:t>
            </w:r>
          </w:p>
        </w:tc>
      </w:tr>
      <w:tr w:rsidR="0057768D">
        <w:tc>
          <w:tcPr>
            <w:tcW w:w="3610" w:type="dxa"/>
            <w:vAlign w:val="center"/>
          </w:tcPr>
          <w:p w:rsidR="0057768D" w:rsidRDefault="0032693F">
            <w:pPr>
              <w:jc w:val="left"/>
            </w:pPr>
            <w:r>
              <w:rPr>
                <w:sz w:val="24"/>
              </w:rPr>
              <w:t>预提信息披露费</w:t>
            </w:r>
          </w:p>
        </w:tc>
        <w:tc>
          <w:tcPr>
            <w:tcW w:w="5388" w:type="dxa"/>
            <w:vAlign w:val="center"/>
          </w:tcPr>
          <w:p w:rsidR="0057768D" w:rsidRDefault="0032693F">
            <w:pPr>
              <w:jc w:val="right"/>
            </w:pPr>
            <w:r>
              <w:rPr>
                <w:sz w:val="24"/>
              </w:rPr>
              <w:t>57,767.18</w:t>
            </w:r>
          </w:p>
        </w:tc>
      </w:tr>
      <w:tr w:rsidR="0057768D">
        <w:tc>
          <w:tcPr>
            <w:tcW w:w="3610" w:type="dxa"/>
            <w:vAlign w:val="center"/>
          </w:tcPr>
          <w:p w:rsidR="0057768D" w:rsidRDefault="0032693F">
            <w:pPr>
              <w:jc w:val="left"/>
            </w:pPr>
            <w:r>
              <w:rPr>
                <w:sz w:val="24"/>
              </w:rPr>
              <w:t>预提审计费</w:t>
            </w:r>
          </w:p>
        </w:tc>
        <w:tc>
          <w:tcPr>
            <w:tcW w:w="5388" w:type="dxa"/>
            <w:vAlign w:val="center"/>
          </w:tcPr>
          <w:p w:rsidR="0057768D" w:rsidRDefault="0032693F">
            <w:pPr>
              <w:jc w:val="right"/>
            </w:pPr>
            <w:r>
              <w:rPr>
                <w:sz w:val="24"/>
              </w:rPr>
              <w:t>44,630.98</w:t>
            </w:r>
          </w:p>
        </w:tc>
      </w:tr>
      <w:tr w:rsidR="0057768D">
        <w:tc>
          <w:tcPr>
            <w:tcW w:w="3610" w:type="dxa"/>
            <w:vAlign w:val="center"/>
          </w:tcPr>
          <w:p w:rsidR="0057768D" w:rsidRDefault="0032693F">
            <w:pPr>
              <w:jc w:val="left"/>
            </w:pPr>
            <w:r>
              <w:rPr>
                <w:sz w:val="24"/>
              </w:rPr>
              <w:t>预提账户维护费</w:t>
            </w:r>
          </w:p>
        </w:tc>
        <w:tc>
          <w:tcPr>
            <w:tcW w:w="5388" w:type="dxa"/>
            <w:vAlign w:val="center"/>
          </w:tcPr>
          <w:p w:rsidR="0057768D" w:rsidRDefault="0032693F">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111,824.81</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交银裕盈纯债债券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1,002,184,863.13</w:t>
            </w:r>
          </w:p>
        </w:tc>
        <w:tc>
          <w:tcPr>
            <w:tcW w:w="3120" w:type="dxa"/>
            <w:vAlign w:val="center"/>
          </w:tcPr>
          <w:p w:rsidR="001548F9" w:rsidRPr="001B7979" w:rsidRDefault="001548F9" w:rsidP="00571B8A">
            <w:pPr>
              <w:spacing w:before="29" w:line="288" w:lineRule="auto"/>
              <w:jc w:val="right"/>
              <w:rPr>
                <w:sz w:val="24"/>
              </w:rPr>
            </w:pPr>
            <w:r w:rsidRPr="001B7979">
              <w:rPr>
                <w:sz w:val="24"/>
              </w:rPr>
              <w:t>1,002,184,863.13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64,505,990.10</w:t>
            </w:r>
          </w:p>
        </w:tc>
        <w:tc>
          <w:tcPr>
            <w:tcW w:w="3120" w:type="dxa"/>
            <w:vAlign w:val="center"/>
          </w:tcPr>
          <w:p w:rsidR="001548F9" w:rsidRPr="001B7979" w:rsidRDefault="001548F9" w:rsidP="00571B8A">
            <w:pPr>
              <w:spacing w:before="29" w:line="288" w:lineRule="auto"/>
              <w:jc w:val="right"/>
              <w:rPr>
                <w:sz w:val="24"/>
              </w:rPr>
            </w:pPr>
            <w:r w:rsidRPr="001B7979">
              <w:rPr>
                <w:sz w:val="24"/>
              </w:rPr>
              <w:t>64,505,990.10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-512,600,785.86</w:t>
            </w:r>
          </w:p>
        </w:tc>
        <w:tc>
          <w:tcPr>
            <w:tcW w:w="3120" w:type="dxa"/>
            <w:vAlign w:val="center"/>
          </w:tcPr>
          <w:p w:rsidR="001548F9" w:rsidRPr="001B7979" w:rsidRDefault="001548F9" w:rsidP="00571B8A">
            <w:pPr>
              <w:spacing w:before="29" w:line="288" w:lineRule="auto"/>
              <w:jc w:val="right"/>
              <w:rPr>
                <w:sz w:val="24"/>
              </w:rPr>
            </w:pPr>
            <w:r w:rsidRPr="001B7979">
              <w:rPr>
                <w:sz w:val="24"/>
              </w:rPr>
              <w:t>-512,600,785.86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554,090,067.37</w:t>
            </w:r>
          </w:p>
        </w:tc>
        <w:tc>
          <w:tcPr>
            <w:tcW w:w="3120" w:type="dxa"/>
            <w:vAlign w:val="center"/>
          </w:tcPr>
          <w:p w:rsidR="001548F9" w:rsidRPr="001B7979" w:rsidRDefault="001548F9" w:rsidP="00571B8A">
            <w:pPr>
              <w:spacing w:before="29" w:line="288" w:lineRule="auto"/>
              <w:jc w:val="right"/>
              <w:rPr>
                <w:sz w:val="24"/>
              </w:rPr>
            </w:pPr>
            <w:r w:rsidRPr="001B7979">
              <w:rPr>
                <w:sz w:val="24"/>
              </w:rPr>
              <w:t>554,090,067.37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交银裕盈纯债债券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1,912,128.00</w:t>
            </w:r>
          </w:p>
        </w:tc>
        <w:tc>
          <w:tcPr>
            <w:tcW w:w="3120" w:type="dxa"/>
            <w:vAlign w:val="center"/>
          </w:tcPr>
          <w:p w:rsidR="001548F9" w:rsidRPr="001B7979" w:rsidRDefault="001548F9" w:rsidP="00571B8A">
            <w:pPr>
              <w:spacing w:before="29" w:line="288" w:lineRule="auto"/>
              <w:jc w:val="right"/>
              <w:rPr>
                <w:sz w:val="24"/>
              </w:rPr>
            </w:pPr>
            <w:r w:rsidRPr="001B7979">
              <w:rPr>
                <w:sz w:val="24"/>
              </w:rPr>
              <w:t>1,912,128.00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788,782.16</w:t>
            </w:r>
          </w:p>
        </w:tc>
        <w:tc>
          <w:tcPr>
            <w:tcW w:w="3120" w:type="dxa"/>
            <w:vAlign w:val="center"/>
          </w:tcPr>
          <w:p w:rsidR="001548F9" w:rsidRPr="001B7979" w:rsidRDefault="001548F9" w:rsidP="00571B8A">
            <w:pPr>
              <w:spacing w:before="29" w:line="288" w:lineRule="auto"/>
              <w:jc w:val="right"/>
              <w:rPr>
                <w:sz w:val="24"/>
              </w:rPr>
            </w:pPr>
            <w:r w:rsidRPr="001B7979">
              <w:rPr>
                <w:sz w:val="24"/>
              </w:rPr>
              <w:t>788,782.16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-2,348,087.34</w:t>
            </w:r>
          </w:p>
        </w:tc>
        <w:tc>
          <w:tcPr>
            <w:tcW w:w="3120" w:type="dxa"/>
            <w:vAlign w:val="center"/>
          </w:tcPr>
          <w:p w:rsidR="001548F9" w:rsidRPr="001B7979" w:rsidRDefault="001548F9" w:rsidP="00571B8A">
            <w:pPr>
              <w:spacing w:before="29" w:line="288" w:lineRule="auto"/>
              <w:jc w:val="right"/>
              <w:rPr>
                <w:sz w:val="24"/>
              </w:rPr>
            </w:pPr>
            <w:r w:rsidRPr="001B7979">
              <w:rPr>
                <w:sz w:val="24"/>
              </w:rPr>
              <w:t>-2,348,087.34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352,822.82</w:t>
            </w:r>
          </w:p>
        </w:tc>
        <w:tc>
          <w:tcPr>
            <w:tcW w:w="3120" w:type="dxa"/>
            <w:vAlign w:val="center"/>
          </w:tcPr>
          <w:p w:rsidR="001548F9" w:rsidRPr="001B7979" w:rsidRDefault="001548F9" w:rsidP="00571B8A">
            <w:pPr>
              <w:spacing w:before="29" w:line="288" w:lineRule="auto"/>
              <w:jc w:val="right"/>
              <w:rPr>
                <w:sz w:val="24"/>
              </w:rPr>
            </w:pPr>
            <w:r w:rsidRPr="001B7979">
              <w:rPr>
                <w:sz w:val="24"/>
              </w:rPr>
              <w:t>352,822.82</w:t>
            </w:r>
          </w:p>
        </w:tc>
      </w:tr>
    </w:tbl>
    <w:p w:rsidR="0057768D" w:rsidRDefault="0032693F">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交银裕盈纯债债券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40,287,118.32</w:t>
            </w:r>
          </w:p>
        </w:tc>
        <w:tc>
          <w:tcPr>
            <w:tcW w:w="2236" w:type="dxa"/>
            <w:vAlign w:val="center"/>
          </w:tcPr>
          <w:p w:rsidR="001548F9" w:rsidRPr="001B7979" w:rsidRDefault="001548F9" w:rsidP="00571B8A">
            <w:pPr>
              <w:spacing w:before="29" w:line="288" w:lineRule="auto"/>
              <w:jc w:val="right"/>
              <w:rPr>
                <w:sz w:val="24"/>
              </w:rPr>
            </w:pPr>
            <w:r w:rsidRPr="001B7979">
              <w:rPr>
                <w:sz w:val="24"/>
              </w:rPr>
              <w:t>6,205,500.85</w:t>
            </w:r>
          </w:p>
        </w:tc>
        <w:tc>
          <w:tcPr>
            <w:tcW w:w="2237" w:type="dxa"/>
            <w:vAlign w:val="center"/>
          </w:tcPr>
          <w:p w:rsidR="001548F9" w:rsidRPr="001B7979" w:rsidRDefault="001548F9" w:rsidP="00571B8A">
            <w:pPr>
              <w:spacing w:before="29" w:line="288" w:lineRule="auto"/>
              <w:jc w:val="right"/>
              <w:rPr>
                <w:sz w:val="24"/>
              </w:rPr>
            </w:pPr>
            <w:r w:rsidRPr="001B7979">
              <w:rPr>
                <w:sz w:val="24"/>
              </w:rPr>
              <w:t>46,492,619.17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24,652,635.41</w:t>
            </w:r>
          </w:p>
        </w:tc>
        <w:tc>
          <w:tcPr>
            <w:tcW w:w="2236" w:type="dxa"/>
            <w:vAlign w:val="center"/>
          </w:tcPr>
          <w:p w:rsidR="001548F9" w:rsidRPr="001B7979" w:rsidRDefault="001548F9" w:rsidP="00571B8A">
            <w:pPr>
              <w:spacing w:before="29" w:line="288" w:lineRule="auto"/>
              <w:jc w:val="right"/>
              <w:rPr>
                <w:sz w:val="24"/>
              </w:rPr>
            </w:pPr>
            <w:r w:rsidRPr="001B7979">
              <w:rPr>
                <w:sz w:val="24"/>
              </w:rPr>
              <w:t>-5,114,676.80</w:t>
            </w:r>
          </w:p>
        </w:tc>
        <w:tc>
          <w:tcPr>
            <w:tcW w:w="2237" w:type="dxa"/>
            <w:vAlign w:val="center"/>
          </w:tcPr>
          <w:p w:rsidR="001548F9" w:rsidRPr="001B7979" w:rsidRDefault="001548F9" w:rsidP="00571B8A">
            <w:pPr>
              <w:spacing w:before="29" w:line="288" w:lineRule="auto"/>
              <w:jc w:val="right"/>
              <w:rPr>
                <w:sz w:val="24"/>
              </w:rPr>
            </w:pPr>
            <w:r w:rsidRPr="001B7979">
              <w:rPr>
                <w:sz w:val="24"/>
              </w:rPr>
              <w:t>19,537,958.61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-28,933,278.78</w:t>
            </w:r>
          </w:p>
        </w:tc>
        <w:tc>
          <w:tcPr>
            <w:tcW w:w="2236" w:type="dxa"/>
            <w:vAlign w:val="center"/>
          </w:tcPr>
          <w:p w:rsidR="001548F9" w:rsidRPr="001B7979" w:rsidRDefault="001548F9" w:rsidP="00571B8A">
            <w:pPr>
              <w:spacing w:before="29" w:line="288" w:lineRule="auto"/>
              <w:jc w:val="right"/>
              <w:rPr>
                <w:sz w:val="24"/>
              </w:rPr>
            </w:pPr>
            <w:r w:rsidRPr="001B7979">
              <w:rPr>
                <w:sz w:val="24"/>
              </w:rPr>
              <w:t>-524,384.17</w:t>
            </w:r>
          </w:p>
        </w:tc>
        <w:tc>
          <w:tcPr>
            <w:tcW w:w="2237" w:type="dxa"/>
            <w:vAlign w:val="center"/>
          </w:tcPr>
          <w:p w:rsidR="001548F9" w:rsidRPr="001B7979" w:rsidRDefault="001548F9" w:rsidP="00571B8A">
            <w:pPr>
              <w:spacing w:before="29" w:line="288" w:lineRule="auto"/>
              <w:jc w:val="right"/>
              <w:rPr>
                <w:sz w:val="24"/>
              </w:rPr>
            </w:pPr>
            <w:r w:rsidRPr="001B7979">
              <w:rPr>
                <w:sz w:val="24"/>
              </w:rPr>
              <w:t>-29,457,662.95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3,366,554.56</w:t>
            </w:r>
          </w:p>
        </w:tc>
        <w:tc>
          <w:tcPr>
            <w:tcW w:w="2236" w:type="dxa"/>
            <w:vAlign w:val="center"/>
          </w:tcPr>
          <w:p w:rsidR="001548F9" w:rsidRPr="001B7979" w:rsidRDefault="001548F9" w:rsidP="00571B8A">
            <w:pPr>
              <w:spacing w:before="29" w:line="288" w:lineRule="auto"/>
              <w:jc w:val="right"/>
              <w:rPr>
                <w:sz w:val="24"/>
              </w:rPr>
            </w:pPr>
            <w:r w:rsidRPr="001B7979">
              <w:rPr>
                <w:sz w:val="24"/>
              </w:rPr>
              <w:t>426,104.71</w:t>
            </w:r>
          </w:p>
        </w:tc>
        <w:tc>
          <w:tcPr>
            <w:tcW w:w="2237" w:type="dxa"/>
            <w:vAlign w:val="center"/>
          </w:tcPr>
          <w:p w:rsidR="001548F9" w:rsidRPr="001B7979" w:rsidRDefault="001548F9" w:rsidP="00571B8A">
            <w:pPr>
              <w:spacing w:before="29" w:line="288" w:lineRule="auto"/>
              <w:jc w:val="right"/>
              <w:rPr>
                <w:sz w:val="24"/>
              </w:rPr>
            </w:pPr>
            <w:r w:rsidRPr="001B7979">
              <w:rPr>
                <w:sz w:val="24"/>
              </w:rPr>
              <w:t>3,792,659.27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-32,299,833.34</w:t>
            </w:r>
          </w:p>
        </w:tc>
        <w:tc>
          <w:tcPr>
            <w:tcW w:w="2236" w:type="dxa"/>
            <w:vAlign w:val="center"/>
          </w:tcPr>
          <w:p w:rsidR="001548F9" w:rsidRPr="001B7979" w:rsidRDefault="001548F9" w:rsidP="00571B8A">
            <w:pPr>
              <w:spacing w:before="29" w:line="288" w:lineRule="auto"/>
              <w:jc w:val="right"/>
              <w:rPr>
                <w:sz w:val="24"/>
              </w:rPr>
            </w:pPr>
            <w:r w:rsidRPr="001B7979">
              <w:rPr>
                <w:sz w:val="24"/>
              </w:rPr>
              <w:t>-950,488.88</w:t>
            </w:r>
          </w:p>
        </w:tc>
        <w:tc>
          <w:tcPr>
            <w:tcW w:w="2237" w:type="dxa"/>
            <w:vAlign w:val="center"/>
          </w:tcPr>
          <w:p w:rsidR="001548F9" w:rsidRPr="001B7979" w:rsidRDefault="001548F9" w:rsidP="00571B8A">
            <w:pPr>
              <w:spacing w:before="29" w:line="288" w:lineRule="auto"/>
              <w:jc w:val="right"/>
              <w:rPr>
                <w:sz w:val="24"/>
              </w:rPr>
            </w:pPr>
            <w:r w:rsidRPr="001B7979">
              <w:rPr>
                <w:sz w:val="24"/>
              </w:rPr>
              <w:t>-33,250,322.22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36,006,474.95</w:t>
            </w:r>
          </w:p>
        </w:tc>
        <w:tc>
          <w:tcPr>
            <w:tcW w:w="2236" w:type="dxa"/>
            <w:vAlign w:val="center"/>
          </w:tcPr>
          <w:p w:rsidR="001548F9" w:rsidRPr="001B7979" w:rsidRDefault="001548F9" w:rsidP="00571B8A">
            <w:pPr>
              <w:spacing w:before="29" w:line="288" w:lineRule="auto"/>
              <w:jc w:val="right"/>
              <w:rPr>
                <w:sz w:val="24"/>
              </w:rPr>
            </w:pPr>
            <w:r w:rsidRPr="001B7979">
              <w:rPr>
                <w:sz w:val="24"/>
              </w:rPr>
              <w:t>566,439.88</w:t>
            </w:r>
          </w:p>
        </w:tc>
        <w:tc>
          <w:tcPr>
            <w:tcW w:w="2237" w:type="dxa"/>
            <w:vAlign w:val="center"/>
          </w:tcPr>
          <w:p w:rsidR="001548F9" w:rsidRPr="001B7979" w:rsidRDefault="001548F9" w:rsidP="00571B8A">
            <w:pPr>
              <w:spacing w:before="29" w:line="288" w:lineRule="auto"/>
              <w:jc w:val="right"/>
              <w:rPr>
                <w:sz w:val="24"/>
              </w:rPr>
            </w:pPr>
            <w:r w:rsidRPr="001B7979">
              <w:rPr>
                <w:sz w:val="24"/>
              </w:rPr>
              <w:t>36,572,914.83</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交银裕盈纯债债券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182,209.09</w:t>
            </w:r>
          </w:p>
        </w:tc>
        <w:tc>
          <w:tcPr>
            <w:tcW w:w="2268" w:type="dxa"/>
            <w:vAlign w:val="center"/>
          </w:tcPr>
          <w:p w:rsidR="001548F9" w:rsidRPr="001B7979" w:rsidRDefault="001548F9" w:rsidP="00571B8A">
            <w:pPr>
              <w:spacing w:before="29" w:line="288" w:lineRule="auto"/>
              <w:jc w:val="right"/>
              <w:rPr>
                <w:sz w:val="24"/>
              </w:rPr>
            </w:pPr>
            <w:r w:rsidRPr="001B7979">
              <w:rPr>
                <w:sz w:val="24"/>
              </w:rPr>
              <w:t>12,024.69</w:t>
            </w:r>
          </w:p>
        </w:tc>
        <w:tc>
          <w:tcPr>
            <w:tcW w:w="2126" w:type="dxa"/>
            <w:vAlign w:val="center"/>
          </w:tcPr>
          <w:p w:rsidR="001548F9" w:rsidRPr="001B7979" w:rsidRDefault="001548F9" w:rsidP="00571B8A">
            <w:pPr>
              <w:spacing w:before="29" w:line="288" w:lineRule="auto"/>
              <w:jc w:val="right"/>
              <w:rPr>
                <w:sz w:val="24"/>
              </w:rPr>
            </w:pPr>
            <w:r w:rsidRPr="001B7979">
              <w:rPr>
                <w:sz w:val="24"/>
              </w:rPr>
              <w:t>194,233.78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23,034.24</w:t>
            </w:r>
          </w:p>
        </w:tc>
        <w:tc>
          <w:tcPr>
            <w:tcW w:w="2268" w:type="dxa"/>
            <w:vAlign w:val="center"/>
          </w:tcPr>
          <w:p w:rsidR="001548F9" w:rsidRPr="001B7979" w:rsidRDefault="001548F9" w:rsidP="00571B8A">
            <w:pPr>
              <w:spacing w:before="29" w:line="288" w:lineRule="auto"/>
              <w:jc w:val="right"/>
              <w:rPr>
                <w:sz w:val="24"/>
              </w:rPr>
            </w:pPr>
            <w:r w:rsidRPr="001B7979">
              <w:rPr>
                <w:sz w:val="24"/>
              </w:rPr>
              <w:t>-345.77</w:t>
            </w:r>
          </w:p>
        </w:tc>
        <w:tc>
          <w:tcPr>
            <w:tcW w:w="2126" w:type="dxa"/>
            <w:vAlign w:val="center"/>
          </w:tcPr>
          <w:p w:rsidR="001548F9" w:rsidRPr="001B7979" w:rsidRDefault="001548F9" w:rsidP="00571B8A">
            <w:pPr>
              <w:spacing w:before="29" w:line="288" w:lineRule="auto"/>
              <w:jc w:val="right"/>
              <w:rPr>
                <w:sz w:val="24"/>
              </w:rPr>
            </w:pPr>
            <w:r w:rsidRPr="001B7979">
              <w:rPr>
                <w:sz w:val="24"/>
              </w:rPr>
              <w:t>22,688.47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-163,048.97</w:t>
            </w:r>
          </w:p>
        </w:tc>
        <w:tc>
          <w:tcPr>
            <w:tcW w:w="2268" w:type="dxa"/>
            <w:vAlign w:val="center"/>
          </w:tcPr>
          <w:p w:rsidR="001548F9" w:rsidRPr="001B7979" w:rsidRDefault="001548F9" w:rsidP="00571B8A">
            <w:pPr>
              <w:spacing w:before="29" w:line="288" w:lineRule="auto"/>
              <w:jc w:val="right"/>
              <w:rPr>
                <w:sz w:val="24"/>
              </w:rPr>
            </w:pPr>
            <w:r w:rsidRPr="001B7979">
              <w:rPr>
                <w:sz w:val="24"/>
              </w:rPr>
              <w:t>-11,377.06</w:t>
            </w:r>
          </w:p>
        </w:tc>
        <w:tc>
          <w:tcPr>
            <w:tcW w:w="2126" w:type="dxa"/>
            <w:vAlign w:val="center"/>
          </w:tcPr>
          <w:p w:rsidR="001548F9" w:rsidRPr="001B7979" w:rsidRDefault="001548F9" w:rsidP="00571B8A">
            <w:pPr>
              <w:spacing w:before="29" w:line="288" w:lineRule="auto"/>
              <w:jc w:val="right"/>
              <w:rPr>
                <w:sz w:val="24"/>
              </w:rPr>
            </w:pPr>
            <w:r w:rsidRPr="001B7979">
              <w:rPr>
                <w:sz w:val="24"/>
              </w:rPr>
              <w:t>-174,426.03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80,106.80</w:t>
            </w:r>
          </w:p>
        </w:tc>
        <w:tc>
          <w:tcPr>
            <w:tcW w:w="2268" w:type="dxa"/>
            <w:vAlign w:val="center"/>
          </w:tcPr>
          <w:p w:rsidR="001548F9" w:rsidRPr="001B7979" w:rsidRDefault="001548F9" w:rsidP="00571B8A">
            <w:pPr>
              <w:spacing w:before="29" w:line="288" w:lineRule="auto"/>
              <w:jc w:val="right"/>
              <w:rPr>
                <w:sz w:val="24"/>
              </w:rPr>
            </w:pPr>
            <w:r w:rsidRPr="001B7979">
              <w:rPr>
                <w:sz w:val="24"/>
              </w:rPr>
              <w:t>7,754.33</w:t>
            </w:r>
          </w:p>
        </w:tc>
        <w:tc>
          <w:tcPr>
            <w:tcW w:w="2126" w:type="dxa"/>
            <w:vAlign w:val="center"/>
          </w:tcPr>
          <w:p w:rsidR="001548F9" w:rsidRPr="001B7979" w:rsidRDefault="001548F9" w:rsidP="00571B8A">
            <w:pPr>
              <w:spacing w:before="29" w:line="288" w:lineRule="auto"/>
              <w:jc w:val="right"/>
              <w:rPr>
                <w:sz w:val="24"/>
              </w:rPr>
            </w:pPr>
            <w:r w:rsidRPr="001B7979">
              <w:rPr>
                <w:sz w:val="24"/>
              </w:rPr>
              <w:t>87,861.13</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-243,155.77</w:t>
            </w:r>
          </w:p>
        </w:tc>
        <w:tc>
          <w:tcPr>
            <w:tcW w:w="2268" w:type="dxa"/>
            <w:vAlign w:val="center"/>
          </w:tcPr>
          <w:p w:rsidR="001548F9" w:rsidRPr="001B7979" w:rsidRDefault="001548F9" w:rsidP="00571B8A">
            <w:pPr>
              <w:spacing w:before="29" w:line="288" w:lineRule="auto"/>
              <w:jc w:val="right"/>
              <w:rPr>
                <w:sz w:val="24"/>
              </w:rPr>
            </w:pPr>
            <w:r w:rsidRPr="001B7979">
              <w:rPr>
                <w:sz w:val="24"/>
              </w:rPr>
              <w:t>-19,131.39</w:t>
            </w:r>
          </w:p>
        </w:tc>
        <w:tc>
          <w:tcPr>
            <w:tcW w:w="2126" w:type="dxa"/>
            <w:vAlign w:val="center"/>
          </w:tcPr>
          <w:p w:rsidR="001548F9" w:rsidRPr="001B7979" w:rsidRDefault="001548F9" w:rsidP="00571B8A">
            <w:pPr>
              <w:spacing w:before="29" w:line="288" w:lineRule="auto"/>
              <w:jc w:val="right"/>
              <w:rPr>
                <w:sz w:val="24"/>
              </w:rPr>
            </w:pPr>
            <w:r w:rsidRPr="001B7979">
              <w:rPr>
                <w:sz w:val="24"/>
              </w:rPr>
              <w:t>-262,287.16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42,194.36</w:t>
            </w:r>
          </w:p>
        </w:tc>
        <w:tc>
          <w:tcPr>
            <w:tcW w:w="2268" w:type="dxa"/>
            <w:vAlign w:val="center"/>
          </w:tcPr>
          <w:p w:rsidR="001548F9" w:rsidRPr="001B7979" w:rsidRDefault="001548F9" w:rsidP="00571B8A">
            <w:pPr>
              <w:spacing w:before="29" w:line="288" w:lineRule="auto"/>
              <w:jc w:val="right"/>
              <w:rPr>
                <w:sz w:val="24"/>
              </w:rPr>
            </w:pPr>
            <w:r w:rsidRPr="001B7979">
              <w:rPr>
                <w:sz w:val="24"/>
              </w:rPr>
              <w:t>301.86</w:t>
            </w:r>
          </w:p>
        </w:tc>
        <w:tc>
          <w:tcPr>
            <w:tcW w:w="2126" w:type="dxa"/>
            <w:vAlign w:val="center"/>
          </w:tcPr>
          <w:p w:rsidR="001548F9" w:rsidRPr="001B7979" w:rsidRDefault="001548F9" w:rsidP="00571B8A">
            <w:pPr>
              <w:spacing w:before="29" w:line="288" w:lineRule="auto"/>
              <w:jc w:val="right"/>
              <w:rPr>
                <w:sz w:val="24"/>
              </w:rPr>
            </w:pPr>
            <w:r w:rsidRPr="001B7979">
              <w:rPr>
                <w:sz w:val="24"/>
              </w:rPr>
              <w:t>42,496.22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27,621.37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627.39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0.69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28,249.45</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1,082,899,368.28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1,052,225,547.43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26,852,382.51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3,821,438.34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-5,115,022.57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-5,115,022.57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-5,115,022.57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3,564.82</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3,564.82</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0.31</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7,637.50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7,637.81</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44,630.98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57768D">
        <w:tc>
          <w:tcPr>
            <w:tcW w:w="3689" w:type="dxa"/>
            <w:vAlign w:val="center"/>
          </w:tcPr>
          <w:p w:rsidR="0057768D" w:rsidRDefault="0032693F">
            <w:pPr>
              <w:jc w:val="left"/>
            </w:pPr>
            <w:r>
              <w:rPr>
                <w:sz w:val="24"/>
              </w:rPr>
              <w:t>银行费用</w:t>
            </w:r>
          </w:p>
        </w:tc>
        <w:tc>
          <w:tcPr>
            <w:tcW w:w="5309" w:type="dxa"/>
            <w:vAlign w:val="center"/>
          </w:tcPr>
          <w:p w:rsidR="0057768D" w:rsidRDefault="0032693F">
            <w:pPr>
              <w:jc w:val="right"/>
            </w:pPr>
            <w:r>
              <w:rPr>
                <w:sz w:val="24"/>
              </w:rPr>
              <w:t>9,324.64</w:t>
            </w:r>
          </w:p>
        </w:tc>
      </w:tr>
      <w:tr w:rsidR="0057768D">
        <w:tc>
          <w:tcPr>
            <w:tcW w:w="3689" w:type="dxa"/>
            <w:vAlign w:val="center"/>
          </w:tcPr>
          <w:p w:rsidR="0057768D" w:rsidRDefault="0032693F">
            <w:pPr>
              <w:jc w:val="left"/>
            </w:pPr>
            <w:r>
              <w:rPr>
                <w:sz w:val="24"/>
              </w:rPr>
              <w:t>债券账户费用</w:t>
            </w:r>
          </w:p>
        </w:tc>
        <w:tc>
          <w:tcPr>
            <w:tcW w:w="5309" w:type="dxa"/>
            <w:vAlign w:val="center"/>
          </w:tcPr>
          <w:p w:rsidR="0057768D" w:rsidRDefault="0032693F">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130,322.80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57768D">
        <w:tc>
          <w:tcPr>
            <w:tcW w:w="5219" w:type="dxa"/>
            <w:vAlign w:val="center"/>
          </w:tcPr>
          <w:p w:rsidR="0057768D" w:rsidRDefault="0032693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7768D" w:rsidRDefault="0032693F">
            <w:pPr>
              <w:jc w:val="left"/>
            </w:pPr>
            <w:r>
              <w:rPr>
                <w:color w:val="000000"/>
                <w:sz w:val="24"/>
              </w:rPr>
              <w:t>基金管理人、基金销售机构</w:t>
            </w:r>
          </w:p>
        </w:tc>
      </w:tr>
      <w:tr w:rsidR="0057768D">
        <w:tc>
          <w:tcPr>
            <w:tcW w:w="5219" w:type="dxa"/>
            <w:vAlign w:val="center"/>
          </w:tcPr>
          <w:p w:rsidR="0057768D" w:rsidRDefault="0032693F">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57768D" w:rsidRDefault="0032693F">
            <w:pPr>
              <w:jc w:val="left"/>
            </w:pPr>
            <w:r>
              <w:rPr>
                <w:color w:val="000000"/>
                <w:sz w:val="24"/>
              </w:rPr>
              <w:t>基金托管人</w:t>
            </w:r>
          </w:p>
        </w:tc>
      </w:tr>
      <w:tr w:rsidR="0057768D">
        <w:tc>
          <w:tcPr>
            <w:tcW w:w="5219" w:type="dxa"/>
            <w:vAlign w:val="center"/>
          </w:tcPr>
          <w:p w:rsidR="0057768D" w:rsidRDefault="0032693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7768D" w:rsidRDefault="0032693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1,591,659.80</w:t>
            </w:r>
          </w:p>
        </w:tc>
        <w:tc>
          <w:tcPr>
            <w:tcW w:w="2656" w:type="dxa"/>
            <w:vAlign w:val="center"/>
          </w:tcPr>
          <w:p w:rsidR="001548F9" w:rsidRPr="001B7979" w:rsidRDefault="001548F9" w:rsidP="00571B8A">
            <w:pPr>
              <w:spacing w:before="29" w:line="288" w:lineRule="auto"/>
              <w:jc w:val="right"/>
              <w:rPr>
                <w:sz w:val="24"/>
              </w:rPr>
            </w:pPr>
            <w:r w:rsidRPr="001B7979">
              <w:rPr>
                <w:sz w:val="24"/>
              </w:rPr>
              <w:t>1,543,134.47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22,689.58</w:t>
            </w:r>
          </w:p>
        </w:tc>
        <w:tc>
          <w:tcPr>
            <w:tcW w:w="2656" w:type="dxa"/>
            <w:vAlign w:val="center"/>
          </w:tcPr>
          <w:p w:rsidR="001548F9" w:rsidRPr="001B7979" w:rsidRDefault="001548F9" w:rsidP="00571B8A">
            <w:pPr>
              <w:spacing w:before="29" w:line="288" w:lineRule="auto"/>
              <w:jc w:val="right"/>
              <w:rPr>
                <w:sz w:val="24"/>
              </w:rPr>
            </w:pPr>
            <w:r w:rsidRPr="001B7979">
              <w:rPr>
                <w:sz w:val="24"/>
              </w:rPr>
              <w:t>118.44</w:t>
            </w:r>
          </w:p>
        </w:tc>
      </w:tr>
    </w:tbl>
    <w:p w:rsidR="0057768D" w:rsidRDefault="0032693F">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530,553.27</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514,378.05</w:t>
            </w:r>
          </w:p>
        </w:tc>
      </w:tr>
    </w:tbl>
    <w:p w:rsidR="0057768D" w:rsidRDefault="0032693F">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×0.10%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交银裕盈纯债债券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交银裕盈纯债债券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57768D">
        <w:tc>
          <w:tcPr>
            <w:tcW w:w="2000" w:type="dxa"/>
            <w:vAlign w:val="center"/>
          </w:tcPr>
          <w:p w:rsidR="0057768D" w:rsidRDefault="0032693F">
            <w:pPr>
              <w:jc w:val="left"/>
            </w:pPr>
            <w:r>
              <w:rPr>
                <w:sz w:val="24"/>
              </w:rPr>
              <w:t>交通银行</w:t>
            </w:r>
          </w:p>
        </w:tc>
        <w:tc>
          <w:tcPr>
            <w:tcW w:w="1766" w:type="dxa"/>
            <w:vAlign w:val="center"/>
          </w:tcPr>
          <w:p w:rsidR="0057768D" w:rsidRDefault="0032693F">
            <w:pPr>
              <w:jc w:val="right"/>
            </w:pPr>
            <w:r>
              <w:rPr>
                <w:sz w:val="24"/>
              </w:rPr>
              <w:t>-</w:t>
            </w:r>
          </w:p>
        </w:tc>
        <w:tc>
          <w:tcPr>
            <w:tcW w:w="2162" w:type="dxa"/>
            <w:vAlign w:val="center"/>
          </w:tcPr>
          <w:p w:rsidR="0057768D" w:rsidRDefault="0032693F">
            <w:pPr>
              <w:jc w:val="right"/>
            </w:pPr>
            <w:r>
              <w:rPr>
                <w:sz w:val="24"/>
              </w:rPr>
              <w:t>1,297.50</w:t>
            </w:r>
          </w:p>
        </w:tc>
        <w:tc>
          <w:tcPr>
            <w:tcW w:w="3070" w:type="dxa"/>
            <w:vAlign w:val="center"/>
          </w:tcPr>
          <w:p w:rsidR="0057768D" w:rsidRDefault="0032693F">
            <w:pPr>
              <w:jc w:val="right"/>
            </w:pPr>
            <w:r>
              <w:rPr>
                <w:sz w:val="24"/>
              </w:rPr>
              <w:t>1,297.50</w:t>
            </w:r>
          </w:p>
        </w:tc>
      </w:tr>
      <w:tr w:rsidR="0057768D">
        <w:tc>
          <w:tcPr>
            <w:tcW w:w="2000" w:type="dxa"/>
            <w:vAlign w:val="center"/>
          </w:tcPr>
          <w:p w:rsidR="0057768D" w:rsidRDefault="0032693F">
            <w:pPr>
              <w:jc w:val="left"/>
            </w:pPr>
            <w:r>
              <w:rPr>
                <w:sz w:val="24"/>
              </w:rPr>
              <w:t>交银施罗德基金公司</w:t>
            </w:r>
          </w:p>
        </w:tc>
        <w:tc>
          <w:tcPr>
            <w:tcW w:w="1766" w:type="dxa"/>
            <w:vAlign w:val="center"/>
          </w:tcPr>
          <w:p w:rsidR="0057768D" w:rsidRDefault="0032693F">
            <w:pPr>
              <w:jc w:val="right"/>
            </w:pPr>
            <w:r>
              <w:rPr>
                <w:sz w:val="24"/>
              </w:rPr>
              <w:t>-</w:t>
            </w:r>
          </w:p>
        </w:tc>
        <w:tc>
          <w:tcPr>
            <w:tcW w:w="2162" w:type="dxa"/>
            <w:vAlign w:val="center"/>
          </w:tcPr>
          <w:p w:rsidR="0057768D" w:rsidRDefault="0032693F">
            <w:pPr>
              <w:jc w:val="right"/>
            </w:pPr>
            <w:r>
              <w:rPr>
                <w:sz w:val="24"/>
              </w:rPr>
              <w:t>65.93</w:t>
            </w:r>
          </w:p>
        </w:tc>
        <w:tc>
          <w:tcPr>
            <w:tcW w:w="3070" w:type="dxa"/>
            <w:vAlign w:val="center"/>
          </w:tcPr>
          <w:p w:rsidR="0057768D" w:rsidRDefault="0032693F">
            <w:pPr>
              <w:jc w:val="right"/>
            </w:pPr>
            <w:r>
              <w:rPr>
                <w:sz w:val="24"/>
              </w:rPr>
              <w:t>65.93</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1,363.43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1,363.43</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交银裕盈纯债债券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交银裕盈纯债债券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57768D">
        <w:tc>
          <w:tcPr>
            <w:tcW w:w="2000" w:type="dxa"/>
            <w:vAlign w:val="center"/>
          </w:tcPr>
          <w:p w:rsidR="0057768D" w:rsidRDefault="0032693F">
            <w:pPr>
              <w:jc w:val="left"/>
            </w:pPr>
            <w:r>
              <w:rPr>
                <w:sz w:val="24"/>
              </w:rPr>
              <w:t>交银施罗德基金公司</w:t>
            </w:r>
          </w:p>
        </w:tc>
        <w:tc>
          <w:tcPr>
            <w:tcW w:w="1766" w:type="dxa"/>
            <w:vAlign w:val="center"/>
          </w:tcPr>
          <w:p w:rsidR="0057768D" w:rsidRDefault="0032693F">
            <w:pPr>
              <w:jc w:val="right"/>
            </w:pPr>
            <w:r>
              <w:rPr>
                <w:sz w:val="24"/>
              </w:rPr>
              <w:t>-</w:t>
            </w:r>
          </w:p>
        </w:tc>
        <w:tc>
          <w:tcPr>
            <w:tcW w:w="2162" w:type="dxa"/>
            <w:vAlign w:val="center"/>
          </w:tcPr>
          <w:p w:rsidR="0057768D" w:rsidRDefault="0032693F">
            <w:pPr>
              <w:jc w:val="right"/>
            </w:pPr>
            <w:r>
              <w:rPr>
                <w:sz w:val="24"/>
              </w:rPr>
              <w:t>20.30</w:t>
            </w:r>
          </w:p>
        </w:tc>
        <w:tc>
          <w:tcPr>
            <w:tcW w:w="3070" w:type="dxa"/>
            <w:vAlign w:val="center"/>
          </w:tcPr>
          <w:p w:rsidR="0057768D" w:rsidRDefault="0032693F">
            <w:pPr>
              <w:jc w:val="right"/>
            </w:pPr>
            <w:r>
              <w:rPr>
                <w:sz w:val="24"/>
              </w:rPr>
              <w:t>20.30</w:t>
            </w:r>
          </w:p>
        </w:tc>
      </w:tr>
      <w:tr w:rsidR="0057768D">
        <w:tc>
          <w:tcPr>
            <w:tcW w:w="2000" w:type="dxa"/>
            <w:vAlign w:val="center"/>
          </w:tcPr>
          <w:p w:rsidR="0057768D" w:rsidRDefault="0032693F">
            <w:pPr>
              <w:jc w:val="left"/>
            </w:pPr>
            <w:r>
              <w:rPr>
                <w:sz w:val="24"/>
              </w:rPr>
              <w:t>交通银行</w:t>
            </w:r>
          </w:p>
        </w:tc>
        <w:tc>
          <w:tcPr>
            <w:tcW w:w="1766" w:type="dxa"/>
            <w:vAlign w:val="center"/>
          </w:tcPr>
          <w:p w:rsidR="0057768D" w:rsidRDefault="0032693F">
            <w:pPr>
              <w:jc w:val="right"/>
            </w:pPr>
            <w:r>
              <w:rPr>
                <w:sz w:val="24"/>
              </w:rPr>
              <w:t>-</w:t>
            </w:r>
          </w:p>
        </w:tc>
        <w:tc>
          <w:tcPr>
            <w:tcW w:w="2162" w:type="dxa"/>
            <w:vAlign w:val="center"/>
          </w:tcPr>
          <w:p w:rsidR="0057768D" w:rsidRDefault="0032693F">
            <w:pPr>
              <w:jc w:val="right"/>
            </w:pPr>
            <w:r>
              <w:rPr>
                <w:sz w:val="24"/>
              </w:rPr>
              <w:t>19.52</w:t>
            </w:r>
          </w:p>
        </w:tc>
        <w:tc>
          <w:tcPr>
            <w:tcW w:w="3070" w:type="dxa"/>
            <w:vAlign w:val="center"/>
          </w:tcPr>
          <w:p w:rsidR="0057768D" w:rsidRDefault="0032693F">
            <w:pPr>
              <w:jc w:val="right"/>
            </w:pPr>
            <w:r>
              <w:rPr>
                <w:sz w:val="24"/>
              </w:rPr>
              <w:t>19.52</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39.82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39.82</w:t>
            </w:r>
          </w:p>
        </w:tc>
      </w:tr>
    </w:tbl>
    <w:p w:rsidR="0057768D" w:rsidRDefault="0032693F">
      <w:pPr>
        <w:widowControl/>
        <w:spacing w:line="360" w:lineRule="auto"/>
        <w:jc w:val="left"/>
        <w:rPr>
          <w:kern w:val="0"/>
          <w:sz w:val="24"/>
        </w:rPr>
      </w:pPr>
      <w:r>
        <w:rPr>
          <w:kern w:val="0"/>
          <w:sz w:val="24"/>
        </w:rPr>
        <w:t>注：</w:t>
      </w:r>
    </w:p>
    <w:p w:rsidR="0057768D" w:rsidRDefault="0032693F">
      <w:pPr>
        <w:widowControl/>
        <w:spacing w:line="360"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57768D">
        <w:tc>
          <w:tcPr>
            <w:tcW w:w="1843" w:type="dxa"/>
            <w:vAlign w:val="center"/>
          </w:tcPr>
          <w:p w:rsidR="0057768D" w:rsidRDefault="0032693F">
            <w:pPr>
              <w:jc w:val="left"/>
            </w:pPr>
            <w:r>
              <w:rPr>
                <w:sz w:val="24"/>
              </w:rPr>
              <w:t>兴业银行股份有限公司</w:t>
            </w:r>
          </w:p>
        </w:tc>
        <w:tc>
          <w:tcPr>
            <w:tcW w:w="1843" w:type="dxa"/>
            <w:vAlign w:val="center"/>
          </w:tcPr>
          <w:p w:rsidR="0057768D" w:rsidRDefault="0032693F">
            <w:pPr>
              <w:jc w:val="right"/>
            </w:pPr>
            <w:r>
              <w:rPr>
                <w:sz w:val="24"/>
              </w:rPr>
              <w:t>293,886.53</w:t>
            </w:r>
          </w:p>
        </w:tc>
        <w:tc>
          <w:tcPr>
            <w:tcW w:w="1701" w:type="dxa"/>
            <w:vAlign w:val="center"/>
          </w:tcPr>
          <w:p w:rsidR="0057768D" w:rsidRDefault="0032693F">
            <w:pPr>
              <w:jc w:val="right"/>
            </w:pPr>
            <w:r>
              <w:rPr>
                <w:sz w:val="24"/>
              </w:rPr>
              <w:t>27,621.37</w:t>
            </w:r>
          </w:p>
        </w:tc>
        <w:tc>
          <w:tcPr>
            <w:tcW w:w="1701" w:type="dxa"/>
            <w:vAlign w:val="center"/>
          </w:tcPr>
          <w:p w:rsidR="0057768D" w:rsidRDefault="0032693F">
            <w:pPr>
              <w:jc w:val="right"/>
            </w:pPr>
            <w:r>
              <w:rPr>
                <w:sz w:val="24"/>
              </w:rPr>
              <w:t>488,008.24</w:t>
            </w:r>
          </w:p>
        </w:tc>
        <w:tc>
          <w:tcPr>
            <w:tcW w:w="1910" w:type="dxa"/>
            <w:vAlign w:val="center"/>
          </w:tcPr>
          <w:p w:rsidR="0057768D" w:rsidRDefault="0032693F">
            <w:pPr>
              <w:jc w:val="right"/>
            </w:pPr>
            <w:r>
              <w:rPr>
                <w:sz w:val="24"/>
              </w:rPr>
              <w:t>19,014.68</w:t>
            </w:r>
          </w:p>
        </w:tc>
      </w:tr>
    </w:tbl>
    <w:p w:rsidR="00300128" w:rsidRPr="001B7979" w:rsidRDefault="00300128" w:rsidP="00571B8A">
      <w:pPr>
        <w:spacing w:before="29" w:line="288" w:lineRule="auto"/>
        <w:jc w:val="left"/>
        <w:rPr>
          <w:kern w:val="0"/>
          <w:sz w:val="24"/>
        </w:rPr>
      </w:pPr>
      <w:r w:rsidRPr="001B7979">
        <w:rPr>
          <w:kern w:val="0"/>
          <w:sz w:val="24"/>
        </w:rPr>
        <w:t>注：本基金的活期银行存款由基金托管人保管，按银行同业利率计息。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181,005,709.50</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57768D">
        <w:tc>
          <w:tcPr>
            <w:tcW w:w="1276" w:type="dxa"/>
            <w:vAlign w:val="center"/>
          </w:tcPr>
          <w:p w:rsidR="0057768D" w:rsidRDefault="0032693F">
            <w:pPr>
              <w:jc w:val="center"/>
            </w:pPr>
            <w:r>
              <w:rPr>
                <w:color w:val="000000"/>
                <w:kern w:val="0"/>
                <w:sz w:val="24"/>
              </w:rPr>
              <w:t>180204</w:t>
            </w:r>
          </w:p>
        </w:tc>
        <w:tc>
          <w:tcPr>
            <w:tcW w:w="1711" w:type="dxa"/>
            <w:vAlign w:val="center"/>
          </w:tcPr>
          <w:p w:rsidR="0057768D" w:rsidRDefault="0032693F">
            <w:pPr>
              <w:jc w:val="center"/>
            </w:pPr>
            <w:r>
              <w:rPr>
                <w:color w:val="000000"/>
                <w:kern w:val="0"/>
                <w:sz w:val="24"/>
              </w:rPr>
              <w:t>18</w:t>
            </w:r>
            <w:r>
              <w:rPr>
                <w:color w:val="000000"/>
                <w:kern w:val="0"/>
                <w:sz w:val="24"/>
              </w:rPr>
              <w:t>国开</w:t>
            </w:r>
            <w:r>
              <w:rPr>
                <w:color w:val="000000"/>
                <w:kern w:val="0"/>
                <w:sz w:val="24"/>
              </w:rPr>
              <w:t>04</w:t>
            </w:r>
          </w:p>
        </w:tc>
        <w:tc>
          <w:tcPr>
            <w:tcW w:w="1494" w:type="dxa"/>
            <w:vAlign w:val="center"/>
          </w:tcPr>
          <w:p w:rsidR="0057768D" w:rsidRDefault="0032693F">
            <w:pPr>
              <w:jc w:val="center"/>
            </w:pPr>
            <w:r>
              <w:rPr>
                <w:color w:val="000000"/>
                <w:kern w:val="0"/>
                <w:sz w:val="24"/>
              </w:rPr>
              <w:t>2019-07-01</w:t>
            </w:r>
          </w:p>
        </w:tc>
        <w:tc>
          <w:tcPr>
            <w:tcW w:w="1255" w:type="dxa"/>
            <w:vAlign w:val="center"/>
          </w:tcPr>
          <w:p w:rsidR="0057768D" w:rsidRDefault="0032693F">
            <w:pPr>
              <w:jc w:val="right"/>
            </w:pPr>
            <w:r>
              <w:rPr>
                <w:color w:val="000000"/>
                <w:kern w:val="0"/>
                <w:sz w:val="24"/>
              </w:rPr>
              <w:t>104.49</w:t>
            </w:r>
          </w:p>
        </w:tc>
        <w:tc>
          <w:tcPr>
            <w:tcW w:w="1434" w:type="dxa"/>
            <w:vAlign w:val="center"/>
          </w:tcPr>
          <w:p w:rsidR="0057768D" w:rsidRDefault="0032693F">
            <w:pPr>
              <w:jc w:val="right"/>
            </w:pPr>
            <w:r>
              <w:rPr>
                <w:color w:val="000000"/>
                <w:kern w:val="0"/>
                <w:sz w:val="24"/>
              </w:rPr>
              <w:t>400,000</w:t>
            </w:r>
          </w:p>
        </w:tc>
        <w:tc>
          <w:tcPr>
            <w:tcW w:w="1828" w:type="dxa"/>
            <w:vAlign w:val="center"/>
          </w:tcPr>
          <w:p w:rsidR="0057768D" w:rsidRDefault="0032693F">
            <w:pPr>
              <w:jc w:val="right"/>
            </w:pPr>
            <w:r>
              <w:rPr>
                <w:color w:val="000000"/>
                <w:kern w:val="0"/>
                <w:sz w:val="24"/>
              </w:rPr>
              <w:t>41,796,000.00</w:t>
            </w:r>
          </w:p>
        </w:tc>
      </w:tr>
      <w:tr w:rsidR="0057768D">
        <w:tc>
          <w:tcPr>
            <w:tcW w:w="1276" w:type="dxa"/>
            <w:vAlign w:val="center"/>
          </w:tcPr>
          <w:p w:rsidR="0057768D" w:rsidRDefault="0032693F">
            <w:pPr>
              <w:jc w:val="center"/>
            </w:pPr>
            <w:r>
              <w:rPr>
                <w:color w:val="000000"/>
                <w:kern w:val="0"/>
                <w:sz w:val="24"/>
              </w:rPr>
              <w:t>180208</w:t>
            </w:r>
          </w:p>
        </w:tc>
        <w:tc>
          <w:tcPr>
            <w:tcW w:w="1711" w:type="dxa"/>
            <w:vAlign w:val="center"/>
          </w:tcPr>
          <w:p w:rsidR="0057768D" w:rsidRDefault="0032693F">
            <w:pPr>
              <w:jc w:val="center"/>
            </w:pPr>
            <w:r>
              <w:rPr>
                <w:color w:val="000000"/>
                <w:kern w:val="0"/>
                <w:sz w:val="24"/>
              </w:rPr>
              <w:t>18</w:t>
            </w:r>
            <w:r>
              <w:rPr>
                <w:color w:val="000000"/>
                <w:kern w:val="0"/>
                <w:sz w:val="24"/>
              </w:rPr>
              <w:t>国开</w:t>
            </w:r>
            <w:r>
              <w:rPr>
                <w:color w:val="000000"/>
                <w:kern w:val="0"/>
                <w:sz w:val="24"/>
              </w:rPr>
              <w:t>08</w:t>
            </w:r>
          </w:p>
        </w:tc>
        <w:tc>
          <w:tcPr>
            <w:tcW w:w="1494" w:type="dxa"/>
            <w:vAlign w:val="center"/>
          </w:tcPr>
          <w:p w:rsidR="0057768D" w:rsidRDefault="0032693F">
            <w:pPr>
              <w:jc w:val="center"/>
            </w:pPr>
            <w:r>
              <w:rPr>
                <w:color w:val="000000"/>
                <w:kern w:val="0"/>
                <w:sz w:val="24"/>
              </w:rPr>
              <w:t>2019-07-01</w:t>
            </w:r>
          </w:p>
        </w:tc>
        <w:tc>
          <w:tcPr>
            <w:tcW w:w="1255" w:type="dxa"/>
            <w:vAlign w:val="center"/>
          </w:tcPr>
          <w:p w:rsidR="0057768D" w:rsidRDefault="0032693F">
            <w:pPr>
              <w:jc w:val="right"/>
            </w:pPr>
            <w:r>
              <w:rPr>
                <w:color w:val="000000"/>
                <w:kern w:val="0"/>
                <w:sz w:val="24"/>
              </w:rPr>
              <w:t>101.76</w:t>
            </w:r>
          </w:p>
        </w:tc>
        <w:tc>
          <w:tcPr>
            <w:tcW w:w="1434" w:type="dxa"/>
            <w:vAlign w:val="center"/>
          </w:tcPr>
          <w:p w:rsidR="0057768D" w:rsidRDefault="0032693F">
            <w:pPr>
              <w:jc w:val="right"/>
            </w:pPr>
            <w:r>
              <w:rPr>
                <w:color w:val="000000"/>
                <w:kern w:val="0"/>
                <w:sz w:val="24"/>
              </w:rPr>
              <w:t>147,000</w:t>
            </w:r>
          </w:p>
        </w:tc>
        <w:tc>
          <w:tcPr>
            <w:tcW w:w="1828" w:type="dxa"/>
            <w:vAlign w:val="center"/>
          </w:tcPr>
          <w:p w:rsidR="0057768D" w:rsidRDefault="0032693F">
            <w:pPr>
              <w:jc w:val="right"/>
            </w:pPr>
            <w:r>
              <w:rPr>
                <w:color w:val="000000"/>
                <w:kern w:val="0"/>
                <w:sz w:val="24"/>
              </w:rPr>
              <w:t>14,958,720.00</w:t>
            </w:r>
          </w:p>
        </w:tc>
      </w:tr>
      <w:tr w:rsidR="0057768D">
        <w:tc>
          <w:tcPr>
            <w:tcW w:w="1276" w:type="dxa"/>
            <w:vAlign w:val="center"/>
          </w:tcPr>
          <w:p w:rsidR="0057768D" w:rsidRDefault="0032693F">
            <w:pPr>
              <w:jc w:val="center"/>
            </w:pPr>
            <w:r>
              <w:rPr>
                <w:color w:val="000000"/>
                <w:kern w:val="0"/>
                <w:sz w:val="24"/>
              </w:rPr>
              <w:t>180212</w:t>
            </w:r>
          </w:p>
        </w:tc>
        <w:tc>
          <w:tcPr>
            <w:tcW w:w="1711" w:type="dxa"/>
            <w:vAlign w:val="center"/>
          </w:tcPr>
          <w:p w:rsidR="0057768D" w:rsidRDefault="0032693F">
            <w:pPr>
              <w:jc w:val="center"/>
            </w:pPr>
            <w:r>
              <w:rPr>
                <w:color w:val="000000"/>
                <w:kern w:val="0"/>
                <w:sz w:val="24"/>
              </w:rPr>
              <w:t>18</w:t>
            </w:r>
            <w:r>
              <w:rPr>
                <w:color w:val="000000"/>
                <w:kern w:val="0"/>
                <w:sz w:val="24"/>
              </w:rPr>
              <w:t>国开</w:t>
            </w:r>
            <w:r>
              <w:rPr>
                <w:color w:val="000000"/>
                <w:kern w:val="0"/>
                <w:sz w:val="24"/>
              </w:rPr>
              <w:t>12</w:t>
            </w:r>
          </w:p>
        </w:tc>
        <w:tc>
          <w:tcPr>
            <w:tcW w:w="1494" w:type="dxa"/>
            <w:vAlign w:val="center"/>
          </w:tcPr>
          <w:p w:rsidR="0057768D" w:rsidRDefault="0032693F">
            <w:pPr>
              <w:jc w:val="center"/>
            </w:pPr>
            <w:r>
              <w:rPr>
                <w:color w:val="000000"/>
                <w:kern w:val="0"/>
                <w:sz w:val="24"/>
              </w:rPr>
              <w:t>2019-07-01</w:t>
            </w:r>
          </w:p>
        </w:tc>
        <w:tc>
          <w:tcPr>
            <w:tcW w:w="1255" w:type="dxa"/>
            <w:vAlign w:val="center"/>
          </w:tcPr>
          <w:p w:rsidR="0057768D" w:rsidRDefault="0032693F">
            <w:pPr>
              <w:jc w:val="right"/>
            </w:pPr>
            <w:r>
              <w:rPr>
                <w:color w:val="000000"/>
                <w:kern w:val="0"/>
                <w:sz w:val="24"/>
              </w:rPr>
              <w:t>101.12</w:t>
            </w:r>
          </w:p>
        </w:tc>
        <w:tc>
          <w:tcPr>
            <w:tcW w:w="1434" w:type="dxa"/>
            <w:vAlign w:val="center"/>
          </w:tcPr>
          <w:p w:rsidR="0057768D" w:rsidRDefault="0032693F">
            <w:pPr>
              <w:jc w:val="right"/>
            </w:pPr>
            <w:r>
              <w:rPr>
                <w:color w:val="000000"/>
                <w:kern w:val="0"/>
                <w:sz w:val="24"/>
              </w:rPr>
              <w:t>700,000</w:t>
            </w:r>
          </w:p>
        </w:tc>
        <w:tc>
          <w:tcPr>
            <w:tcW w:w="1828" w:type="dxa"/>
            <w:vAlign w:val="center"/>
          </w:tcPr>
          <w:p w:rsidR="0057768D" w:rsidRDefault="0032693F">
            <w:pPr>
              <w:jc w:val="right"/>
            </w:pPr>
            <w:r>
              <w:rPr>
                <w:color w:val="000000"/>
                <w:kern w:val="0"/>
                <w:sz w:val="24"/>
              </w:rPr>
              <w:t>70,784,000.00</w:t>
            </w:r>
          </w:p>
        </w:tc>
      </w:tr>
      <w:tr w:rsidR="0057768D">
        <w:tc>
          <w:tcPr>
            <w:tcW w:w="1276" w:type="dxa"/>
            <w:vAlign w:val="center"/>
          </w:tcPr>
          <w:p w:rsidR="0057768D" w:rsidRDefault="0032693F">
            <w:pPr>
              <w:jc w:val="center"/>
            </w:pPr>
            <w:r>
              <w:rPr>
                <w:color w:val="000000"/>
                <w:kern w:val="0"/>
                <w:sz w:val="24"/>
              </w:rPr>
              <w:t>180410</w:t>
            </w:r>
          </w:p>
        </w:tc>
        <w:tc>
          <w:tcPr>
            <w:tcW w:w="1711" w:type="dxa"/>
            <w:vAlign w:val="center"/>
          </w:tcPr>
          <w:p w:rsidR="0057768D" w:rsidRDefault="0032693F">
            <w:pPr>
              <w:jc w:val="center"/>
            </w:pPr>
            <w:r>
              <w:rPr>
                <w:color w:val="000000"/>
                <w:kern w:val="0"/>
                <w:sz w:val="24"/>
              </w:rPr>
              <w:t>18</w:t>
            </w:r>
            <w:r>
              <w:rPr>
                <w:color w:val="000000"/>
                <w:kern w:val="0"/>
                <w:sz w:val="24"/>
              </w:rPr>
              <w:t>农发</w:t>
            </w:r>
            <w:r>
              <w:rPr>
                <w:color w:val="000000"/>
                <w:kern w:val="0"/>
                <w:sz w:val="24"/>
              </w:rPr>
              <w:t>10</w:t>
            </w:r>
          </w:p>
        </w:tc>
        <w:tc>
          <w:tcPr>
            <w:tcW w:w="1494" w:type="dxa"/>
            <w:vAlign w:val="center"/>
          </w:tcPr>
          <w:p w:rsidR="0057768D" w:rsidRDefault="0032693F">
            <w:pPr>
              <w:jc w:val="center"/>
            </w:pPr>
            <w:r>
              <w:rPr>
                <w:color w:val="000000"/>
                <w:kern w:val="0"/>
                <w:sz w:val="24"/>
              </w:rPr>
              <w:t>2019-07-01</w:t>
            </w:r>
          </w:p>
        </w:tc>
        <w:tc>
          <w:tcPr>
            <w:tcW w:w="1255" w:type="dxa"/>
            <w:vAlign w:val="center"/>
          </w:tcPr>
          <w:p w:rsidR="0057768D" w:rsidRDefault="0032693F">
            <w:pPr>
              <w:jc w:val="right"/>
            </w:pPr>
            <w:r>
              <w:rPr>
                <w:color w:val="000000"/>
                <w:kern w:val="0"/>
                <w:sz w:val="24"/>
              </w:rPr>
              <w:t>100.07</w:t>
            </w:r>
          </w:p>
        </w:tc>
        <w:tc>
          <w:tcPr>
            <w:tcW w:w="1434" w:type="dxa"/>
            <w:vAlign w:val="center"/>
          </w:tcPr>
          <w:p w:rsidR="0057768D" w:rsidRDefault="0032693F">
            <w:pPr>
              <w:jc w:val="right"/>
            </w:pPr>
            <w:r>
              <w:rPr>
                <w:color w:val="000000"/>
                <w:kern w:val="0"/>
                <w:sz w:val="24"/>
              </w:rPr>
              <w:t>600,000</w:t>
            </w:r>
          </w:p>
        </w:tc>
        <w:tc>
          <w:tcPr>
            <w:tcW w:w="1828" w:type="dxa"/>
            <w:vAlign w:val="center"/>
          </w:tcPr>
          <w:p w:rsidR="0057768D" w:rsidRDefault="0032693F">
            <w:pPr>
              <w:jc w:val="right"/>
            </w:pPr>
            <w:r>
              <w:rPr>
                <w:color w:val="000000"/>
                <w:kern w:val="0"/>
                <w:sz w:val="24"/>
              </w:rPr>
              <w:t>60,042,000.00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1,847,000</w:t>
            </w:r>
          </w:p>
        </w:tc>
        <w:tc>
          <w:tcPr>
            <w:tcW w:w="1828" w:type="dxa"/>
            <w:vAlign w:val="center"/>
          </w:tcPr>
          <w:p w:rsidR="001548F9" w:rsidRPr="001B7979" w:rsidRDefault="001548F9" w:rsidP="00571B8A">
            <w:pPr>
              <w:spacing w:before="29" w:line="288" w:lineRule="auto"/>
              <w:jc w:val="right"/>
              <w:rPr>
                <w:sz w:val="24"/>
              </w:rPr>
            </w:pPr>
            <w:r w:rsidRPr="001B7979">
              <w:rPr>
                <w:sz w:val="24"/>
              </w:rPr>
              <w:t>187,580,720.00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57768D" w:rsidRDefault="0032693F">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57768D" w:rsidRDefault="0032693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7768D" w:rsidRDefault="0032693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57768D" w:rsidRDefault="0032693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7768D" w:rsidRDefault="0032693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110,057,000.00</w:t>
            </w:r>
          </w:p>
        </w:tc>
        <w:tc>
          <w:tcPr>
            <w:tcW w:w="3247" w:type="dxa"/>
            <w:vAlign w:val="center"/>
          </w:tcPr>
          <w:p w:rsidR="001548F9" w:rsidRPr="001B7979" w:rsidRDefault="001548F9" w:rsidP="00571B8A">
            <w:pPr>
              <w:spacing w:before="29" w:line="288" w:lineRule="auto"/>
              <w:jc w:val="right"/>
              <w:rPr>
                <w:sz w:val="24"/>
              </w:rPr>
            </w:pPr>
            <w:r w:rsidRPr="001B7979">
              <w:rPr>
                <w:sz w:val="24"/>
              </w:rPr>
              <w:t>55,137,500.00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110,057,000.00</w:t>
            </w:r>
          </w:p>
        </w:tc>
        <w:tc>
          <w:tcPr>
            <w:tcW w:w="3247" w:type="dxa"/>
            <w:vAlign w:val="center"/>
          </w:tcPr>
          <w:p w:rsidR="001548F9" w:rsidRPr="001B7979" w:rsidRDefault="001548F9" w:rsidP="00571B8A">
            <w:pPr>
              <w:spacing w:before="29" w:line="288" w:lineRule="auto"/>
              <w:jc w:val="right"/>
              <w:rPr>
                <w:sz w:val="24"/>
              </w:rPr>
            </w:pPr>
            <w:r w:rsidRPr="001B7979">
              <w:rPr>
                <w:sz w:val="24"/>
              </w:rPr>
              <w:t>55,137,500.00</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28,884,000.00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334,635,000.00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28,884,000.00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334,635,000.00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223,325,000.00</w:t>
            </w:r>
          </w:p>
        </w:tc>
        <w:tc>
          <w:tcPr>
            <w:tcW w:w="3247" w:type="dxa"/>
            <w:vAlign w:val="center"/>
          </w:tcPr>
          <w:p w:rsidR="001548F9" w:rsidRPr="001B7979" w:rsidRDefault="001548F9" w:rsidP="00571B8A">
            <w:pPr>
              <w:spacing w:before="29" w:line="288" w:lineRule="auto"/>
              <w:jc w:val="right"/>
              <w:rPr>
                <w:sz w:val="24"/>
              </w:rPr>
            </w:pPr>
            <w:r w:rsidRPr="001B7979">
              <w:rPr>
                <w:sz w:val="24"/>
              </w:rPr>
              <w:t>386,160,000.00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101,403,000.00</w:t>
            </w:r>
          </w:p>
        </w:tc>
        <w:tc>
          <w:tcPr>
            <w:tcW w:w="3247" w:type="dxa"/>
            <w:vAlign w:val="center"/>
          </w:tcPr>
          <w:p w:rsidR="001548F9" w:rsidRPr="001B7979" w:rsidRDefault="001548F9" w:rsidP="00571B8A">
            <w:pPr>
              <w:spacing w:before="29" w:line="288" w:lineRule="auto"/>
              <w:jc w:val="right"/>
              <w:rPr>
                <w:sz w:val="24"/>
              </w:rPr>
            </w:pPr>
            <w:r w:rsidRPr="001B7979">
              <w:rPr>
                <w:sz w:val="24"/>
              </w:rPr>
              <w:t>296,118,000.00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293,850,640.00</w:t>
            </w:r>
          </w:p>
        </w:tc>
        <w:tc>
          <w:tcPr>
            <w:tcW w:w="3247" w:type="dxa"/>
            <w:vAlign w:val="center"/>
          </w:tcPr>
          <w:p w:rsidR="001548F9" w:rsidRPr="001B7979" w:rsidRDefault="001548F9" w:rsidP="00571B8A">
            <w:pPr>
              <w:spacing w:before="29" w:line="288" w:lineRule="auto"/>
              <w:jc w:val="right"/>
              <w:rPr>
                <w:sz w:val="24"/>
              </w:rPr>
            </w:pPr>
            <w:r w:rsidRPr="001B7979">
              <w:rPr>
                <w:sz w:val="24"/>
              </w:rPr>
              <w:t>163,078,000.00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618,578,640.00</w:t>
            </w:r>
          </w:p>
        </w:tc>
        <w:tc>
          <w:tcPr>
            <w:tcW w:w="3247" w:type="dxa"/>
            <w:vAlign w:val="center"/>
          </w:tcPr>
          <w:p w:rsidR="001548F9" w:rsidRPr="001B7979" w:rsidRDefault="001548F9" w:rsidP="00571B8A">
            <w:pPr>
              <w:spacing w:before="29" w:line="288" w:lineRule="auto"/>
              <w:jc w:val="right"/>
              <w:rPr>
                <w:sz w:val="24"/>
              </w:rPr>
            </w:pPr>
            <w:r w:rsidRPr="001B7979">
              <w:rPr>
                <w:sz w:val="24"/>
              </w:rPr>
              <w:t>845,356,000.00</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57768D" w:rsidRDefault="0032693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7768D" w:rsidRDefault="0032693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7768D" w:rsidRDefault="0032693F">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181,005,709.5</w:t>
      </w:r>
      <w:r w:rsidR="00533479">
        <w:rPr>
          <w:kern w:val="0"/>
          <w:sz w:val="24"/>
        </w:rPr>
        <w:t>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57768D" w:rsidRDefault="0032693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7768D" w:rsidRDefault="0032693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7768D" w:rsidRDefault="0032693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7768D" w:rsidRDefault="0032693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7768D" w:rsidRDefault="0032693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57768D" w:rsidRDefault="0032693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7768D" w:rsidRDefault="0032693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7768D">
        <w:tc>
          <w:tcPr>
            <w:tcW w:w="1518" w:type="dxa"/>
            <w:vAlign w:val="center"/>
          </w:tcPr>
          <w:p w:rsidR="0057768D" w:rsidRDefault="0032693F">
            <w:pPr>
              <w:jc w:val="left"/>
            </w:pPr>
            <w:r>
              <w:rPr>
                <w:color w:val="000000"/>
                <w:sz w:val="18"/>
                <w:szCs w:val="18"/>
              </w:rPr>
              <w:t>银行存款</w:t>
            </w:r>
          </w:p>
        </w:tc>
        <w:tc>
          <w:tcPr>
            <w:tcW w:w="1627" w:type="dxa"/>
            <w:vAlign w:val="center"/>
          </w:tcPr>
          <w:p w:rsidR="0057768D" w:rsidRDefault="0032693F">
            <w:pPr>
              <w:jc w:val="left"/>
            </w:pPr>
            <w:r>
              <w:rPr>
                <w:color w:val="000000"/>
                <w:sz w:val="18"/>
                <w:szCs w:val="18"/>
              </w:rPr>
              <w:t>293,886.53</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w:t>
            </w:r>
          </w:p>
        </w:tc>
        <w:tc>
          <w:tcPr>
            <w:tcW w:w="1446" w:type="dxa"/>
            <w:vAlign w:val="center"/>
          </w:tcPr>
          <w:p w:rsidR="0057768D" w:rsidRDefault="0032693F">
            <w:pPr>
              <w:jc w:val="left"/>
            </w:pPr>
            <w:r>
              <w:rPr>
                <w:color w:val="000000"/>
                <w:sz w:val="18"/>
                <w:szCs w:val="18"/>
              </w:rPr>
              <w:t>293,886.53</w:t>
            </w:r>
          </w:p>
        </w:tc>
      </w:tr>
      <w:tr w:rsidR="0057768D">
        <w:tc>
          <w:tcPr>
            <w:tcW w:w="1518" w:type="dxa"/>
            <w:vAlign w:val="center"/>
          </w:tcPr>
          <w:p w:rsidR="0057768D" w:rsidRDefault="0032693F">
            <w:pPr>
              <w:jc w:val="left"/>
            </w:pPr>
            <w:r>
              <w:rPr>
                <w:color w:val="000000"/>
                <w:sz w:val="18"/>
                <w:szCs w:val="18"/>
              </w:rPr>
              <w:t>结算备付金</w:t>
            </w:r>
          </w:p>
        </w:tc>
        <w:tc>
          <w:tcPr>
            <w:tcW w:w="1627" w:type="dxa"/>
            <w:vAlign w:val="center"/>
          </w:tcPr>
          <w:p w:rsidR="0057768D" w:rsidRDefault="0032693F">
            <w:pPr>
              <w:jc w:val="left"/>
            </w:pPr>
            <w:r>
              <w:rPr>
                <w:color w:val="000000"/>
                <w:sz w:val="18"/>
                <w:szCs w:val="18"/>
              </w:rPr>
              <w:t>171,555.58</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w:t>
            </w:r>
          </w:p>
        </w:tc>
        <w:tc>
          <w:tcPr>
            <w:tcW w:w="1446" w:type="dxa"/>
            <w:vAlign w:val="center"/>
          </w:tcPr>
          <w:p w:rsidR="0057768D" w:rsidRDefault="0032693F">
            <w:pPr>
              <w:jc w:val="left"/>
            </w:pPr>
            <w:r>
              <w:rPr>
                <w:color w:val="000000"/>
                <w:sz w:val="18"/>
                <w:szCs w:val="18"/>
              </w:rPr>
              <w:t>171,555.58</w:t>
            </w:r>
          </w:p>
        </w:tc>
      </w:tr>
      <w:tr w:rsidR="0057768D">
        <w:tc>
          <w:tcPr>
            <w:tcW w:w="1518" w:type="dxa"/>
            <w:vAlign w:val="center"/>
          </w:tcPr>
          <w:p w:rsidR="0057768D" w:rsidRDefault="0032693F">
            <w:pPr>
              <w:jc w:val="left"/>
            </w:pPr>
            <w:r>
              <w:rPr>
                <w:color w:val="000000"/>
                <w:sz w:val="18"/>
                <w:szCs w:val="18"/>
              </w:rPr>
              <w:t>存出保证金</w:t>
            </w:r>
          </w:p>
        </w:tc>
        <w:tc>
          <w:tcPr>
            <w:tcW w:w="1627" w:type="dxa"/>
            <w:vAlign w:val="center"/>
          </w:tcPr>
          <w:p w:rsidR="0057768D" w:rsidRDefault="0032693F">
            <w:pPr>
              <w:jc w:val="left"/>
            </w:pPr>
            <w:r>
              <w:rPr>
                <w:color w:val="000000"/>
                <w:sz w:val="18"/>
                <w:szCs w:val="18"/>
              </w:rPr>
              <w:t>30.54</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w:t>
            </w:r>
          </w:p>
        </w:tc>
        <w:tc>
          <w:tcPr>
            <w:tcW w:w="1446" w:type="dxa"/>
            <w:vAlign w:val="center"/>
          </w:tcPr>
          <w:p w:rsidR="0057768D" w:rsidRDefault="0032693F">
            <w:pPr>
              <w:jc w:val="left"/>
            </w:pPr>
            <w:r>
              <w:rPr>
                <w:color w:val="000000"/>
                <w:sz w:val="18"/>
                <w:szCs w:val="18"/>
              </w:rPr>
              <w:t>30.54</w:t>
            </w:r>
          </w:p>
        </w:tc>
      </w:tr>
      <w:tr w:rsidR="0057768D">
        <w:tc>
          <w:tcPr>
            <w:tcW w:w="1518" w:type="dxa"/>
            <w:vAlign w:val="center"/>
          </w:tcPr>
          <w:p w:rsidR="0057768D" w:rsidRDefault="0032693F">
            <w:pPr>
              <w:jc w:val="left"/>
            </w:pPr>
            <w:r>
              <w:rPr>
                <w:color w:val="000000"/>
                <w:sz w:val="18"/>
                <w:szCs w:val="18"/>
              </w:rPr>
              <w:t>交易性金融资产</w:t>
            </w:r>
          </w:p>
        </w:tc>
        <w:tc>
          <w:tcPr>
            <w:tcW w:w="1627" w:type="dxa"/>
            <w:vAlign w:val="center"/>
          </w:tcPr>
          <w:p w:rsidR="0057768D" w:rsidRDefault="0032693F">
            <w:pPr>
              <w:jc w:val="left"/>
            </w:pPr>
            <w:r>
              <w:rPr>
                <w:color w:val="000000"/>
                <w:sz w:val="18"/>
                <w:szCs w:val="18"/>
              </w:rPr>
              <w:t>323,341,000.00</w:t>
            </w:r>
          </w:p>
        </w:tc>
        <w:tc>
          <w:tcPr>
            <w:tcW w:w="1627" w:type="dxa"/>
            <w:vAlign w:val="center"/>
          </w:tcPr>
          <w:p w:rsidR="0057768D" w:rsidRDefault="0032693F">
            <w:pPr>
              <w:jc w:val="left"/>
            </w:pPr>
            <w:r>
              <w:rPr>
                <w:color w:val="000000"/>
                <w:sz w:val="18"/>
                <w:szCs w:val="18"/>
              </w:rPr>
              <w:t>404,793,640.00</w:t>
            </w:r>
          </w:p>
        </w:tc>
        <w:tc>
          <w:tcPr>
            <w:tcW w:w="1491" w:type="dxa"/>
            <w:vAlign w:val="center"/>
          </w:tcPr>
          <w:p w:rsidR="0057768D" w:rsidRDefault="0032693F">
            <w:pPr>
              <w:jc w:val="left"/>
            </w:pPr>
            <w:r>
              <w:rPr>
                <w:color w:val="000000"/>
                <w:sz w:val="18"/>
                <w:szCs w:val="18"/>
              </w:rPr>
              <w:t>29,385,000.00</w:t>
            </w:r>
          </w:p>
        </w:tc>
        <w:tc>
          <w:tcPr>
            <w:tcW w:w="1289" w:type="dxa"/>
            <w:vAlign w:val="center"/>
          </w:tcPr>
          <w:p w:rsidR="0057768D" w:rsidRDefault="0032693F">
            <w:pPr>
              <w:jc w:val="left"/>
            </w:pPr>
            <w:r>
              <w:rPr>
                <w:color w:val="000000"/>
                <w:sz w:val="18"/>
                <w:szCs w:val="18"/>
              </w:rPr>
              <w:t>-</w:t>
            </w:r>
          </w:p>
        </w:tc>
        <w:tc>
          <w:tcPr>
            <w:tcW w:w="1446" w:type="dxa"/>
            <w:vAlign w:val="center"/>
          </w:tcPr>
          <w:p w:rsidR="0057768D" w:rsidRDefault="0032693F">
            <w:pPr>
              <w:jc w:val="left"/>
            </w:pPr>
            <w:r>
              <w:rPr>
                <w:color w:val="000000"/>
                <w:sz w:val="18"/>
                <w:szCs w:val="18"/>
              </w:rPr>
              <w:t>757,519,640.00</w:t>
            </w:r>
          </w:p>
        </w:tc>
      </w:tr>
      <w:tr w:rsidR="0057768D">
        <w:tc>
          <w:tcPr>
            <w:tcW w:w="1518" w:type="dxa"/>
            <w:vAlign w:val="center"/>
          </w:tcPr>
          <w:p w:rsidR="0057768D" w:rsidRDefault="0032693F">
            <w:pPr>
              <w:jc w:val="left"/>
            </w:pPr>
            <w:r>
              <w:rPr>
                <w:color w:val="000000"/>
                <w:sz w:val="18"/>
                <w:szCs w:val="18"/>
              </w:rPr>
              <w:t>应收利息</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13,873,121.32</w:t>
            </w:r>
          </w:p>
        </w:tc>
        <w:tc>
          <w:tcPr>
            <w:tcW w:w="1446" w:type="dxa"/>
            <w:vAlign w:val="center"/>
          </w:tcPr>
          <w:p w:rsidR="0057768D" w:rsidRDefault="0032693F">
            <w:pPr>
              <w:jc w:val="left"/>
            </w:pPr>
            <w:r>
              <w:rPr>
                <w:color w:val="000000"/>
                <w:sz w:val="18"/>
                <w:szCs w:val="18"/>
              </w:rPr>
              <w:t>13,873,121.32</w:t>
            </w:r>
          </w:p>
        </w:tc>
      </w:tr>
      <w:tr w:rsidR="0057768D">
        <w:tc>
          <w:tcPr>
            <w:tcW w:w="1518" w:type="dxa"/>
            <w:vAlign w:val="center"/>
          </w:tcPr>
          <w:p w:rsidR="0057768D" w:rsidRDefault="0032693F">
            <w:pPr>
              <w:jc w:val="left"/>
            </w:pPr>
            <w:r>
              <w:rPr>
                <w:color w:val="000000"/>
                <w:sz w:val="18"/>
                <w:szCs w:val="18"/>
              </w:rPr>
              <w:t>应收申购款</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932,376.32</w:t>
            </w:r>
          </w:p>
        </w:tc>
        <w:tc>
          <w:tcPr>
            <w:tcW w:w="1446" w:type="dxa"/>
            <w:vAlign w:val="center"/>
          </w:tcPr>
          <w:p w:rsidR="0057768D" w:rsidRDefault="0032693F">
            <w:pPr>
              <w:jc w:val="left"/>
            </w:pPr>
            <w:r>
              <w:rPr>
                <w:color w:val="000000"/>
                <w:sz w:val="18"/>
                <w:szCs w:val="18"/>
              </w:rPr>
              <w:t>932,376.32</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323,806,472.65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404,793,640.00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29,385,000.00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14,805,497.64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772,790,610.29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7768D">
        <w:tc>
          <w:tcPr>
            <w:tcW w:w="1518" w:type="dxa"/>
            <w:vAlign w:val="center"/>
          </w:tcPr>
          <w:p w:rsidR="0057768D" w:rsidRDefault="0032693F">
            <w:pPr>
              <w:jc w:val="left"/>
            </w:pPr>
            <w:r>
              <w:rPr>
                <w:color w:val="000000"/>
                <w:sz w:val="18"/>
                <w:szCs w:val="18"/>
              </w:rPr>
              <w:t>卖出回购金融资产款</w:t>
            </w:r>
          </w:p>
        </w:tc>
        <w:tc>
          <w:tcPr>
            <w:tcW w:w="1627" w:type="dxa"/>
            <w:vAlign w:val="center"/>
          </w:tcPr>
          <w:p w:rsidR="0057768D" w:rsidRDefault="0032693F">
            <w:pPr>
              <w:jc w:val="left"/>
            </w:pPr>
            <w:r>
              <w:rPr>
                <w:color w:val="000000"/>
                <w:sz w:val="18"/>
                <w:szCs w:val="18"/>
              </w:rPr>
              <w:t>181,005,709.50</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w:t>
            </w:r>
          </w:p>
        </w:tc>
        <w:tc>
          <w:tcPr>
            <w:tcW w:w="1446" w:type="dxa"/>
            <w:vAlign w:val="center"/>
          </w:tcPr>
          <w:p w:rsidR="0057768D" w:rsidRDefault="0032693F">
            <w:pPr>
              <w:jc w:val="left"/>
            </w:pPr>
            <w:r>
              <w:rPr>
                <w:color w:val="000000"/>
                <w:sz w:val="18"/>
                <w:szCs w:val="18"/>
              </w:rPr>
              <w:t>181,005,709.50</w:t>
            </w:r>
          </w:p>
        </w:tc>
      </w:tr>
      <w:tr w:rsidR="0057768D">
        <w:tc>
          <w:tcPr>
            <w:tcW w:w="1518" w:type="dxa"/>
            <w:vAlign w:val="center"/>
          </w:tcPr>
          <w:p w:rsidR="0057768D" w:rsidRDefault="0032693F">
            <w:pPr>
              <w:jc w:val="left"/>
            </w:pPr>
            <w:r>
              <w:rPr>
                <w:color w:val="000000"/>
                <w:sz w:val="18"/>
                <w:szCs w:val="18"/>
              </w:rPr>
              <w:t>应付赎回款</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168,838.43</w:t>
            </w:r>
          </w:p>
        </w:tc>
        <w:tc>
          <w:tcPr>
            <w:tcW w:w="1446" w:type="dxa"/>
            <w:vAlign w:val="center"/>
          </w:tcPr>
          <w:p w:rsidR="0057768D" w:rsidRDefault="0032693F">
            <w:pPr>
              <w:jc w:val="left"/>
            </w:pPr>
            <w:r>
              <w:rPr>
                <w:color w:val="000000"/>
                <w:sz w:val="18"/>
                <w:szCs w:val="18"/>
              </w:rPr>
              <w:t>168,838.43</w:t>
            </w:r>
          </w:p>
        </w:tc>
      </w:tr>
      <w:tr w:rsidR="0057768D">
        <w:tc>
          <w:tcPr>
            <w:tcW w:w="1518" w:type="dxa"/>
            <w:vAlign w:val="center"/>
          </w:tcPr>
          <w:p w:rsidR="0057768D" w:rsidRDefault="0032693F">
            <w:pPr>
              <w:jc w:val="left"/>
            </w:pPr>
            <w:r>
              <w:rPr>
                <w:color w:val="000000"/>
                <w:sz w:val="18"/>
                <w:szCs w:val="18"/>
              </w:rPr>
              <w:t>应付管理人报酬</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252,828.95</w:t>
            </w:r>
          </w:p>
        </w:tc>
        <w:tc>
          <w:tcPr>
            <w:tcW w:w="1446" w:type="dxa"/>
            <w:vAlign w:val="center"/>
          </w:tcPr>
          <w:p w:rsidR="0057768D" w:rsidRDefault="0032693F">
            <w:pPr>
              <w:jc w:val="left"/>
            </w:pPr>
            <w:r>
              <w:rPr>
                <w:color w:val="000000"/>
                <w:sz w:val="18"/>
                <w:szCs w:val="18"/>
              </w:rPr>
              <w:t>252,828.95</w:t>
            </w:r>
          </w:p>
        </w:tc>
      </w:tr>
      <w:tr w:rsidR="0057768D">
        <w:tc>
          <w:tcPr>
            <w:tcW w:w="1518" w:type="dxa"/>
            <w:vAlign w:val="center"/>
          </w:tcPr>
          <w:p w:rsidR="0057768D" w:rsidRDefault="0032693F">
            <w:pPr>
              <w:jc w:val="left"/>
            </w:pPr>
            <w:r>
              <w:rPr>
                <w:color w:val="000000"/>
                <w:sz w:val="18"/>
                <w:szCs w:val="18"/>
              </w:rPr>
              <w:t>应付托管费</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84,276.30</w:t>
            </w:r>
          </w:p>
        </w:tc>
        <w:tc>
          <w:tcPr>
            <w:tcW w:w="1446" w:type="dxa"/>
            <w:vAlign w:val="center"/>
          </w:tcPr>
          <w:p w:rsidR="0057768D" w:rsidRDefault="0032693F">
            <w:pPr>
              <w:jc w:val="left"/>
            </w:pPr>
            <w:r>
              <w:rPr>
                <w:color w:val="000000"/>
                <w:sz w:val="18"/>
                <w:szCs w:val="18"/>
              </w:rPr>
              <w:t>84,276.30</w:t>
            </w:r>
          </w:p>
        </w:tc>
      </w:tr>
      <w:tr w:rsidR="0057768D">
        <w:tc>
          <w:tcPr>
            <w:tcW w:w="1518" w:type="dxa"/>
            <w:vAlign w:val="center"/>
          </w:tcPr>
          <w:p w:rsidR="0057768D" w:rsidRDefault="0032693F">
            <w:pPr>
              <w:jc w:val="left"/>
            </w:pPr>
            <w:r>
              <w:rPr>
                <w:color w:val="000000"/>
                <w:sz w:val="18"/>
                <w:szCs w:val="18"/>
              </w:rPr>
              <w:t>应付销售服务费</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159.72</w:t>
            </w:r>
          </w:p>
        </w:tc>
        <w:tc>
          <w:tcPr>
            <w:tcW w:w="1446" w:type="dxa"/>
            <w:vAlign w:val="center"/>
          </w:tcPr>
          <w:p w:rsidR="0057768D" w:rsidRDefault="0032693F">
            <w:pPr>
              <w:jc w:val="left"/>
            </w:pPr>
            <w:r>
              <w:rPr>
                <w:color w:val="000000"/>
                <w:sz w:val="18"/>
                <w:szCs w:val="18"/>
              </w:rPr>
              <w:t>159.72</w:t>
            </w:r>
          </w:p>
        </w:tc>
      </w:tr>
      <w:tr w:rsidR="0057768D">
        <w:tc>
          <w:tcPr>
            <w:tcW w:w="1518" w:type="dxa"/>
            <w:vAlign w:val="center"/>
          </w:tcPr>
          <w:p w:rsidR="0057768D" w:rsidRDefault="0032693F">
            <w:pPr>
              <w:jc w:val="left"/>
            </w:pPr>
            <w:r>
              <w:rPr>
                <w:color w:val="000000"/>
                <w:sz w:val="18"/>
                <w:szCs w:val="18"/>
              </w:rPr>
              <w:t>应付交易费用</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11,990.54</w:t>
            </w:r>
          </w:p>
        </w:tc>
        <w:tc>
          <w:tcPr>
            <w:tcW w:w="1446" w:type="dxa"/>
            <w:vAlign w:val="center"/>
          </w:tcPr>
          <w:p w:rsidR="0057768D" w:rsidRDefault="0032693F">
            <w:pPr>
              <w:jc w:val="left"/>
            </w:pPr>
            <w:r>
              <w:rPr>
                <w:color w:val="000000"/>
                <w:sz w:val="18"/>
                <w:szCs w:val="18"/>
              </w:rPr>
              <w:t>11,990.54</w:t>
            </w:r>
          </w:p>
        </w:tc>
      </w:tr>
      <w:tr w:rsidR="0057768D">
        <w:tc>
          <w:tcPr>
            <w:tcW w:w="1518" w:type="dxa"/>
            <w:vAlign w:val="center"/>
          </w:tcPr>
          <w:p w:rsidR="0057768D" w:rsidRDefault="0032693F">
            <w:pPr>
              <w:jc w:val="left"/>
            </w:pPr>
            <w:r>
              <w:rPr>
                <w:color w:val="000000"/>
                <w:sz w:val="18"/>
                <w:szCs w:val="18"/>
              </w:rPr>
              <w:t>应交税费</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74,818.35</w:t>
            </w:r>
          </w:p>
        </w:tc>
        <w:tc>
          <w:tcPr>
            <w:tcW w:w="1446" w:type="dxa"/>
            <w:vAlign w:val="center"/>
          </w:tcPr>
          <w:p w:rsidR="0057768D" w:rsidRDefault="0032693F">
            <w:pPr>
              <w:jc w:val="left"/>
            </w:pPr>
            <w:r>
              <w:rPr>
                <w:color w:val="000000"/>
                <w:sz w:val="18"/>
                <w:szCs w:val="18"/>
              </w:rPr>
              <w:t>74,818.35</w:t>
            </w:r>
          </w:p>
        </w:tc>
      </w:tr>
      <w:tr w:rsidR="0057768D">
        <w:tc>
          <w:tcPr>
            <w:tcW w:w="1518" w:type="dxa"/>
            <w:vAlign w:val="center"/>
          </w:tcPr>
          <w:p w:rsidR="0057768D" w:rsidRDefault="0032693F">
            <w:pPr>
              <w:jc w:val="left"/>
            </w:pPr>
            <w:r>
              <w:rPr>
                <w:color w:val="000000"/>
                <w:sz w:val="18"/>
                <w:szCs w:val="18"/>
              </w:rPr>
              <w:t>应付利息</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21,862.45</w:t>
            </w:r>
          </w:p>
        </w:tc>
        <w:tc>
          <w:tcPr>
            <w:tcW w:w="1446" w:type="dxa"/>
            <w:vAlign w:val="center"/>
          </w:tcPr>
          <w:p w:rsidR="0057768D" w:rsidRDefault="0032693F">
            <w:pPr>
              <w:jc w:val="left"/>
            </w:pPr>
            <w:r>
              <w:rPr>
                <w:color w:val="000000"/>
                <w:sz w:val="18"/>
                <w:szCs w:val="18"/>
              </w:rPr>
              <w:t>21,862.45</w:t>
            </w:r>
          </w:p>
        </w:tc>
      </w:tr>
      <w:tr w:rsidR="0057768D">
        <w:tc>
          <w:tcPr>
            <w:tcW w:w="1518" w:type="dxa"/>
            <w:vAlign w:val="center"/>
          </w:tcPr>
          <w:p w:rsidR="0057768D" w:rsidRDefault="0032693F">
            <w:pPr>
              <w:jc w:val="left"/>
            </w:pPr>
            <w:r>
              <w:rPr>
                <w:color w:val="000000"/>
                <w:sz w:val="18"/>
                <w:szCs w:val="18"/>
              </w:rPr>
              <w:t>其他负债</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111,824.81</w:t>
            </w:r>
          </w:p>
        </w:tc>
        <w:tc>
          <w:tcPr>
            <w:tcW w:w="1446" w:type="dxa"/>
            <w:vAlign w:val="center"/>
          </w:tcPr>
          <w:p w:rsidR="0057768D" w:rsidRDefault="0032693F">
            <w:pPr>
              <w:jc w:val="left"/>
            </w:pPr>
            <w:r>
              <w:rPr>
                <w:color w:val="000000"/>
                <w:sz w:val="18"/>
                <w:szCs w:val="18"/>
              </w:rPr>
              <w:t>111,824.81</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181,005,709.50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726,599.55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181,732,309.05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142,800,763.15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404,793,640.00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29,385,000.00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14,078,898.09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591,058,301.24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7768D">
        <w:tc>
          <w:tcPr>
            <w:tcW w:w="1518" w:type="dxa"/>
            <w:vAlign w:val="center"/>
          </w:tcPr>
          <w:p w:rsidR="0057768D" w:rsidRDefault="0032693F">
            <w:pPr>
              <w:jc w:val="left"/>
            </w:pPr>
            <w:r>
              <w:rPr>
                <w:color w:val="000000"/>
                <w:sz w:val="18"/>
                <w:szCs w:val="18"/>
              </w:rPr>
              <w:t>银行存款</w:t>
            </w:r>
          </w:p>
        </w:tc>
        <w:tc>
          <w:tcPr>
            <w:tcW w:w="1627" w:type="dxa"/>
            <w:vAlign w:val="center"/>
          </w:tcPr>
          <w:p w:rsidR="0057768D" w:rsidRDefault="0032693F">
            <w:pPr>
              <w:jc w:val="left"/>
            </w:pPr>
            <w:r>
              <w:rPr>
                <w:color w:val="000000"/>
                <w:sz w:val="18"/>
                <w:szCs w:val="18"/>
              </w:rPr>
              <w:t>917,069.89</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w:t>
            </w:r>
          </w:p>
        </w:tc>
        <w:tc>
          <w:tcPr>
            <w:tcW w:w="1446" w:type="dxa"/>
            <w:vAlign w:val="center"/>
          </w:tcPr>
          <w:p w:rsidR="0057768D" w:rsidRDefault="0032693F">
            <w:pPr>
              <w:jc w:val="left"/>
            </w:pPr>
            <w:r>
              <w:rPr>
                <w:color w:val="000000"/>
                <w:sz w:val="18"/>
                <w:szCs w:val="18"/>
              </w:rPr>
              <w:t>917,069.89</w:t>
            </w:r>
          </w:p>
        </w:tc>
      </w:tr>
      <w:tr w:rsidR="0057768D">
        <w:tc>
          <w:tcPr>
            <w:tcW w:w="1518" w:type="dxa"/>
            <w:vAlign w:val="center"/>
          </w:tcPr>
          <w:p w:rsidR="0057768D" w:rsidRDefault="0032693F">
            <w:pPr>
              <w:jc w:val="left"/>
            </w:pPr>
            <w:r>
              <w:rPr>
                <w:color w:val="000000"/>
                <w:sz w:val="18"/>
                <w:szCs w:val="18"/>
              </w:rPr>
              <w:t>交易性金融资产</w:t>
            </w:r>
          </w:p>
        </w:tc>
        <w:tc>
          <w:tcPr>
            <w:tcW w:w="1627" w:type="dxa"/>
            <w:vAlign w:val="center"/>
          </w:tcPr>
          <w:p w:rsidR="0057768D" w:rsidRDefault="0032693F">
            <w:pPr>
              <w:jc w:val="left"/>
            </w:pPr>
            <w:r>
              <w:rPr>
                <w:color w:val="000000"/>
                <w:sz w:val="18"/>
                <w:szCs w:val="18"/>
              </w:rPr>
              <w:t>512,415,500.00</w:t>
            </w:r>
          </w:p>
        </w:tc>
        <w:tc>
          <w:tcPr>
            <w:tcW w:w="1627" w:type="dxa"/>
            <w:vAlign w:val="center"/>
          </w:tcPr>
          <w:p w:rsidR="0057768D" w:rsidRDefault="0032693F">
            <w:pPr>
              <w:jc w:val="left"/>
            </w:pPr>
            <w:r>
              <w:rPr>
                <w:color w:val="000000"/>
                <w:sz w:val="18"/>
                <w:szCs w:val="18"/>
              </w:rPr>
              <w:t>712,400,000.00</w:t>
            </w:r>
          </w:p>
        </w:tc>
        <w:tc>
          <w:tcPr>
            <w:tcW w:w="1491" w:type="dxa"/>
            <w:vAlign w:val="center"/>
          </w:tcPr>
          <w:p w:rsidR="0057768D" w:rsidRDefault="0032693F">
            <w:pPr>
              <w:jc w:val="left"/>
            </w:pPr>
            <w:r>
              <w:rPr>
                <w:color w:val="000000"/>
                <w:sz w:val="18"/>
                <w:szCs w:val="18"/>
              </w:rPr>
              <w:t>10,313,000.00</w:t>
            </w:r>
          </w:p>
        </w:tc>
        <w:tc>
          <w:tcPr>
            <w:tcW w:w="1289" w:type="dxa"/>
            <w:vAlign w:val="center"/>
          </w:tcPr>
          <w:p w:rsidR="0057768D" w:rsidRDefault="0032693F">
            <w:pPr>
              <w:jc w:val="left"/>
            </w:pPr>
            <w:r>
              <w:rPr>
                <w:color w:val="000000"/>
                <w:sz w:val="18"/>
                <w:szCs w:val="18"/>
              </w:rPr>
              <w:t>-</w:t>
            </w:r>
          </w:p>
        </w:tc>
        <w:tc>
          <w:tcPr>
            <w:tcW w:w="1446" w:type="dxa"/>
            <w:vAlign w:val="center"/>
          </w:tcPr>
          <w:p w:rsidR="0057768D" w:rsidRDefault="0032693F">
            <w:pPr>
              <w:jc w:val="left"/>
            </w:pPr>
            <w:r>
              <w:rPr>
                <w:color w:val="000000"/>
                <w:sz w:val="18"/>
                <w:szCs w:val="18"/>
              </w:rPr>
              <w:t>1,235,128,500.00</w:t>
            </w:r>
          </w:p>
        </w:tc>
      </w:tr>
      <w:tr w:rsidR="0057768D">
        <w:tc>
          <w:tcPr>
            <w:tcW w:w="1518" w:type="dxa"/>
            <w:vAlign w:val="center"/>
          </w:tcPr>
          <w:p w:rsidR="0057768D" w:rsidRDefault="0032693F">
            <w:pPr>
              <w:jc w:val="left"/>
            </w:pPr>
            <w:r>
              <w:rPr>
                <w:color w:val="000000"/>
                <w:sz w:val="18"/>
                <w:szCs w:val="18"/>
              </w:rPr>
              <w:t>买入返售金融资产</w:t>
            </w:r>
          </w:p>
        </w:tc>
        <w:tc>
          <w:tcPr>
            <w:tcW w:w="1627" w:type="dxa"/>
            <w:vAlign w:val="center"/>
          </w:tcPr>
          <w:p w:rsidR="0057768D" w:rsidRDefault="0032693F">
            <w:pPr>
              <w:jc w:val="left"/>
            </w:pPr>
            <w:r>
              <w:rPr>
                <w:color w:val="000000"/>
                <w:sz w:val="18"/>
                <w:szCs w:val="18"/>
              </w:rPr>
              <w:t>1,000,000.00</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w:t>
            </w:r>
          </w:p>
        </w:tc>
        <w:tc>
          <w:tcPr>
            <w:tcW w:w="1446" w:type="dxa"/>
            <w:vAlign w:val="center"/>
          </w:tcPr>
          <w:p w:rsidR="0057768D" w:rsidRDefault="0032693F">
            <w:pPr>
              <w:jc w:val="left"/>
            </w:pPr>
            <w:r>
              <w:rPr>
                <w:color w:val="000000"/>
                <w:sz w:val="18"/>
                <w:szCs w:val="18"/>
              </w:rPr>
              <w:t>1,000,000.00</w:t>
            </w:r>
          </w:p>
        </w:tc>
      </w:tr>
      <w:tr w:rsidR="0057768D">
        <w:tc>
          <w:tcPr>
            <w:tcW w:w="1518" w:type="dxa"/>
            <w:vAlign w:val="center"/>
          </w:tcPr>
          <w:p w:rsidR="0057768D" w:rsidRDefault="0032693F">
            <w:pPr>
              <w:jc w:val="left"/>
            </w:pPr>
            <w:r>
              <w:rPr>
                <w:color w:val="000000"/>
                <w:sz w:val="18"/>
                <w:szCs w:val="18"/>
              </w:rPr>
              <w:t>应收证券清算款</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912.33</w:t>
            </w:r>
          </w:p>
        </w:tc>
        <w:tc>
          <w:tcPr>
            <w:tcW w:w="1446" w:type="dxa"/>
            <w:vAlign w:val="center"/>
          </w:tcPr>
          <w:p w:rsidR="0057768D" w:rsidRDefault="0032693F">
            <w:pPr>
              <w:jc w:val="left"/>
            </w:pPr>
            <w:r>
              <w:rPr>
                <w:color w:val="000000"/>
                <w:sz w:val="18"/>
                <w:szCs w:val="18"/>
              </w:rPr>
              <w:t>912.33</w:t>
            </w:r>
          </w:p>
        </w:tc>
      </w:tr>
      <w:tr w:rsidR="0057768D">
        <w:tc>
          <w:tcPr>
            <w:tcW w:w="1518" w:type="dxa"/>
            <w:vAlign w:val="center"/>
          </w:tcPr>
          <w:p w:rsidR="0057768D" w:rsidRDefault="0032693F">
            <w:pPr>
              <w:jc w:val="left"/>
            </w:pPr>
            <w:r>
              <w:rPr>
                <w:color w:val="000000"/>
                <w:sz w:val="18"/>
                <w:szCs w:val="18"/>
              </w:rPr>
              <w:t>应收利息</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31,872,998.76</w:t>
            </w:r>
          </w:p>
        </w:tc>
        <w:tc>
          <w:tcPr>
            <w:tcW w:w="1446" w:type="dxa"/>
            <w:vAlign w:val="center"/>
          </w:tcPr>
          <w:p w:rsidR="0057768D" w:rsidRDefault="0032693F">
            <w:pPr>
              <w:jc w:val="left"/>
            </w:pPr>
            <w:r>
              <w:rPr>
                <w:color w:val="000000"/>
                <w:sz w:val="18"/>
                <w:szCs w:val="18"/>
              </w:rPr>
              <w:t>31,872,998.76</w:t>
            </w:r>
          </w:p>
        </w:tc>
      </w:tr>
      <w:tr w:rsidR="0057768D">
        <w:tc>
          <w:tcPr>
            <w:tcW w:w="1518" w:type="dxa"/>
            <w:vAlign w:val="center"/>
          </w:tcPr>
          <w:p w:rsidR="0057768D" w:rsidRDefault="0032693F">
            <w:pPr>
              <w:jc w:val="left"/>
            </w:pPr>
            <w:r>
              <w:rPr>
                <w:color w:val="000000"/>
                <w:sz w:val="18"/>
                <w:szCs w:val="18"/>
              </w:rPr>
              <w:t>应收申购款</w:t>
            </w:r>
          </w:p>
        </w:tc>
        <w:tc>
          <w:tcPr>
            <w:tcW w:w="1627" w:type="dxa"/>
            <w:vAlign w:val="center"/>
          </w:tcPr>
          <w:p w:rsidR="0057768D" w:rsidRDefault="0032693F">
            <w:pPr>
              <w:jc w:val="left"/>
            </w:pPr>
            <w:r>
              <w:rPr>
                <w:color w:val="000000"/>
                <w:sz w:val="18"/>
                <w:szCs w:val="18"/>
              </w:rPr>
              <w:t>9.94</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left"/>
            </w:pPr>
            <w:r>
              <w:rPr>
                <w:color w:val="000000"/>
                <w:sz w:val="18"/>
                <w:szCs w:val="18"/>
              </w:rPr>
              <w:t>32,154.04</w:t>
            </w:r>
          </w:p>
        </w:tc>
        <w:tc>
          <w:tcPr>
            <w:tcW w:w="1446" w:type="dxa"/>
            <w:vAlign w:val="center"/>
          </w:tcPr>
          <w:p w:rsidR="0057768D" w:rsidRDefault="0032693F">
            <w:pPr>
              <w:jc w:val="left"/>
            </w:pPr>
            <w:r>
              <w:rPr>
                <w:color w:val="000000"/>
                <w:sz w:val="18"/>
                <w:szCs w:val="18"/>
              </w:rPr>
              <w:t>32,163.98</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514,332,579.83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712,400,000.00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10,313,000.00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31,906,065.13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1,268,951,644.96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7768D">
        <w:tc>
          <w:tcPr>
            <w:tcW w:w="1518" w:type="dxa"/>
            <w:vAlign w:val="center"/>
          </w:tcPr>
          <w:p w:rsidR="0057768D" w:rsidRDefault="0032693F">
            <w:pPr>
              <w:jc w:val="left"/>
            </w:pPr>
            <w:r>
              <w:rPr>
                <w:color w:val="000000"/>
                <w:sz w:val="18"/>
                <w:szCs w:val="18"/>
              </w:rPr>
              <w:t>卖出回购金融资产款</w:t>
            </w:r>
          </w:p>
        </w:tc>
        <w:tc>
          <w:tcPr>
            <w:tcW w:w="1627" w:type="dxa"/>
            <w:vAlign w:val="center"/>
          </w:tcPr>
          <w:p w:rsidR="0057768D" w:rsidRDefault="0032693F">
            <w:pPr>
              <w:jc w:val="left"/>
            </w:pPr>
            <w:r>
              <w:rPr>
                <w:color w:val="000000"/>
                <w:sz w:val="18"/>
                <w:szCs w:val="18"/>
              </w:rPr>
              <w:t>217,114,274.33</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w:t>
            </w:r>
          </w:p>
        </w:tc>
        <w:tc>
          <w:tcPr>
            <w:tcW w:w="1446" w:type="dxa"/>
            <w:vAlign w:val="center"/>
          </w:tcPr>
          <w:p w:rsidR="0057768D" w:rsidRDefault="0032693F">
            <w:pPr>
              <w:jc w:val="left"/>
            </w:pPr>
            <w:r>
              <w:rPr>
                <w:color w:val="000000"/>
                <w:sz w:val="18"/>
                <w:szCs w:val="18"/>
              </w:rPr>
              <w:t>217,114,274.33</w:t>
            </w:r>
          </w:p>
        </w:tc>
      </w:tr>
      <w:tr w:rsidR="0057768D">
        <w:tc>
          <w:tcPr>
            <w:tcW w:w="1518" w:type="dxa"/>
            <w:vAlign w:val="center"/>
          </w:tcPr>
          <w:p w:rsidR="0057768D" w:rsidRDefault="0032693F">
            <w:pPr>
              <w:jc w:val="left"/>
            </w:pPr>
            <w:r>
              <w:rPr>
                <w:color w:val="000000"/>
                <w:sz w:val="18"/>
                <w:szCs w:val="18"/>
              </w:rPr>
              <w:t>应付赎回款</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46,210.68</w:t>
            </w:r>
          </w:p>
        </w:tc>
        <w:tc>
          <w:tcPr>
            <w:tcW w:w="1446" w:type="dxa"/>
            <w:vAlign w:val="center"/>
          </w:tcPr>
          <w:p w:rsidR="0057768D" w:rsidRDefault="0032693F">
            <w:pPr>
              <w:jc w:val="left"/>
            </w:pPr>
            <w:r>
              <w:rPr>
                <w:color w:val="000000"/>
                <w:sz w:val="18"/>
                <w:szCs w:val="18"/>
              </w:rPr>
              <w:t>46,210.68</w:t>
            </w:r>
          </w:p>
        </w:tc>
      </w:tr>
      <w:tr w:rsidR="0057768D">
        <w:tc>
          <w:tcPr>
            <w:tcW w:w="1518" w:type="dxa"/>
            <w:vAlign w:val="center"/>
          </w:tcPr>
          <w:p w:rsidR="0057768D" w:rsidRDefault="0032693F">
            <w:pPr>
              <w:jc w:val="left"/>
            </w:pPr>
            <w:r>
              <w:rPr>
                <w:color w:val="000000"/>
                <w:sz w:val="18"/>
                <w:szCs w:val="18"/>
              </w:rPr>
              <w:t>应付管理人报酬</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277,375.79</w:t>
            </w:r>
          </w:p>
        </w:tc>
        <w:tc>
          <w:tcPr>
            <w:tcW w:w="1446" w:type="dxa"/>
            <w:vAlign w:val="center"/>
          </w:tcPr>
          <w:p w:rsidR="0057768D" w:rsidRDefault="0032693F">
            <w:pPr>
              <w:jc w:val="left"/>
            </w:pPr>
            <w:r>
              <w:rPr>
                <w:color w:val="000000"/>
                <w:sz w:val="18"/>
                <w:szCs w:val="18"/>
              </w:rPr>
              <w:t>277,375.79</w:t>
            </w:r>
          </w:p>
        </w:tc>
      </w:tr>
      <w:tr w:rsidR="0057768D">
        <w:tc>
          <w:tcPr>
            <w:tcW w:w="1518" w:type="dxa"/>
            <w:vAlign w:val="center"/>
          </w:tcPr>
          <w:p w:rsidR="0057768D" w:rsidRDefault="0032693F">
            <w:pPr>
              <w:jc w:val="left"/>
            </w:pPr>
            <w:r>
              <w:rPr>
                <w:color w:val="000000"/>
                <w:sz w:val="18"/>
                <w:szCs w:val="18"/>
              </w:rPr>
              <w:t>应付托管费</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92,458.59</w:t>
            </w:r>
          </w:p>
        </w:tc>
        <w:tc>
          <w:tcPr>
            <w:tcW w:w="1446" w:type="dxa"/>
            <w:vAlign w:val="center"/>
          </w:tcPr>
          <w:p w:rsidR="0057768D" w:rsidRDefault="0032693F">
            <w:pPr>
              <w:jc w:val="left"/>
            </w:pPr>
            <w:r>
              <w:rPr>
                <w:color w:val="000000"/>
                <w:sz w:val="18"/>
                <w:szCs w:val="18"/>
              </w:rPr>
              <w:t>92,458.59</w:t>
            </w:r>
          </w:p>
        </w:tc>
      </w:tr>
      <w:tr w:rsidR="0057768D">
        <w:tc>
          <w:tcPr>
            <w:tcW w:w="1518" w:type="dxa"/>
            <w:vAlign w:val="center"/>
          </w:tcPr>
          <w:p w:rsidR="0057768D" w:rsidRDefault="0032693F">
            <w:pPr>
              <w:jc w:val="left"/>
            </w:pPr>
            <w:r>
              <w:rPr>
                <w:color w:val="000000"/>
                <w:sz w:val="18"/>
                <w:szCs w:val="18"/>
              </w:rPr>
              <w:t>应付销售服务费</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745.52</w:t>
            </w:r>
          </w:p>
        </w:tc>
        <w:tc>
          <w:tcPr>
            <w:tcW w:w="1446" w:type="dxa"/>
            <w:vAlign w:val="center"/>
          </w:tcPr>
          <w:p w:rsidR="0057768D" w:rsidRDefault="0032693F">
            <w:pPr>
              <w:jc w:val="left"/>
            </w:pPr>
            <w:r>
              <w:rPr>
                <w:color w:val="000000"/>
                <w:sz w:val="18"/>
                <w:szCs w:val="18"/>
              </w:rPr>
              <w:t>745.52</w:t>
            </w:r>
          </w:p>
        </w:tc>
      </w:tr>
      <w:tr w:rsidR="0057768D">
        <w:tc>
          <w:tcPr>
            <w:tcW w:w="1518" w:type="dxa"/>
            <w:vAlign w:val="center"/>
          </w:tcPr>
          <w:p w:rsidR="0057768D" w:rsidRDefault="0032693F">
            <w:pPr>
              <w:jc w:val="left"/>
            </w:pPr>
            <w:r>
              <w:rPr>
                <w:color w:val="000000"/>
                <w:sz w:val="18"/>
                <w:szCs w:val="18"/>
              </w:rPr>
              <w:t>应付交易费用</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43,781.67</w:t>
            </w:r>
          </w:p>
        </w:tc>
        <w:tc>
          <w:tcPr>
            <w:tcW w:w="1446" w:type="dxa"/>
            <w:vAlign w:val="center"/>
          </w:tcPr>
          <w:p w:rsidR="0057768D" w:rsidRDefault="0032693F">
            <w:pPr>
              <w:jc w:val="left"/>
            </w:pPr>
            <w:r>
              <w:rPr>
                <w:color w:val="000000"/>
                <w:sz w:val="18"/>
                <w:szCs w:val="18"/>
              </w:rPr>
              <w:t>43,781.67</w:t>
            </w:r>
          </w:p>
        </w:tc>
      </w:tr>
      <w:tr w:rsidR="0057768D">
        <w:tc>
          <w:tcPr>
            <w:tcW w:w="1518" w:type="dxa"/>
            <w:vAlign w:val="center"/>
          </w:tcPr>
          <w:p w:rsidR="0057768D" w:rsidRDefault="0032693F">
            <w:pPr>
              <w:jc w:val="left"/>
            </w:pPr>
            <w:r>
              <w:rPr>
                <w:color w:val="000000"/>
                <w:sz w:val="18"/>
                <w:szCs w:val="18"/>
              </w:rPr>
              <w:t>应交税费</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69,667.81</w:t>
            </w:r>
          </w:p>
        </w:tc>
        <w:tc>
          <w:tcPr>
            <w:tcW w:w="1446" w:type="dxa"/>
            <w:vAlign w:val="center"/>
          </w:tcPr>
          <w:p w:rsidR="0057768D" w:rsidRDefault="0032693F">
            <w:pPr>
              <w:jc w:val="left"/>
            </w:pPr>
            <w:r>
              <w:rPr>
                <w:color w:val="000000"/>
                <w:sz w:val="18"/>
                <w:szCs w:val="18"/>
              </w:rPr>
              <w:t>69,667.81</w:t>
            </w:r>
          </w:p>
        </w:tc>
      </w:tr>
      <w:tr w:rsidR="0057768D">
        <w:tc>
          <w:tcPr>
            <w:tcW w:w="1518" w:type="dxa"/>
            <w:vAlign w:val="center"/>
          </w:tcPr>
          <w:p w:rsidR="0057768D" w:rsidRDefault="0032693F">
            <w:pPr>
              <w:jc w:val="left"/>
            </w:pPr>
            <w:r>
              <w:rPr>
                <w:color w:val="000000"/>
                <w:sz w:val="18"/>
                <w:szCs w:val="18"/>
              </w:rPr>
              <w:t>应付利息</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203,981.18</w:t>
            </w:r>
          </w:p>
        </w:tc>
        <w:tc>
          <w:tcPr>
            <w:tcW w:w="1446" w:type="dxa"/>
            <w:vAlign w:val="center"/>
          </w:tcPr>
          <w:p w:rsidR="0057768D" w:rsidRDefault="0032693F">
            <w:pPr>
              <w:jc w:val="left"/>
            </w:pPr>
            <w:r>
              <w:rPr>
                <w:color w:val="000000"/>
                <w:sz w:val="18"/>
                <w:szCs w:val="18"/>
              </w:rPr>
              <w:t>203,981.18</w:t>
            </w:r>
          </w:p>
        </w:tc>
      </w:tr>
      <w:tr w:rsidR="0057768D">
        <w:tc>
          <w:tcPr>
            <w:tcW w:w="1518" w:type="dxa"/>
            <w:vAlign w:val="center"/>
          </w:tcPr>
          <w:p w:rsidR="0057768D" w:rsidRDefault="0032693F">
            <w:pPr>
              <w:jc w:val="left"/>
            </w:pPr>
            <w:r>
              <w:rPr>
                <w:color w:val="000000"/>
                <w:sz w:val="18"/>
                <w:szCs w:val="18"/>
              </w:rPr>
              <w:t>其他负债</w:t>
            </w:r>
          </w:p>
        </w:tc>
        <w:tc>
          <w:tcPr>
            <w:tcW w:w="1627" w:type="dxa"/>
            <w:vAlign w:val="center"/>
          </w:tcPr>
          <w:p w:rsidR="0057768D" w:rsidRDefault="0032693F">
            <w:pPr>
              <w:jc w:val="left"/>
            </w:pPr>
            <w:r>
              <w:rPr>
                <w:color w:val="000000"/>
                <w:sz w:val="18"/>
                <w:szCs w:val="18"/>
              </w:rPr>
              <w:t>-</w:t>
            </w:r>
          </w:p>
        </w:tc>
        <w:tc>
          <w:tcPr>
            <w:tcW w:w="1627" w:type="dxa"/>
            <w:vAlign w:val="center"/>
          </w:tcPr>
          <w:p w:rsidR="0057768D" w:rsidRDefault="0032693F">
            <w:pPr>
              <w:jc w:val="left"/>
            </w:pPr>
            <w:r>
              <w:rPr>
                <w:color w:val="000000"/>
                <w:sz w:val="18"/>
                <w:szCs w:val="18"/>
              </w:rPr>
              <w:t>-</w:t>
            </w:r>
          </w:p>
        </w:tc>
        <w:tc>
          <w:tcPr>
            <w:tcW w:w="1491" w:type="dxa"/>
            <w:vAlign w:val="center"/>
          </w:tcPr>
          <w:p w:rsidR="0057768D" w:rsidRDefault="0032693F">
            <w:pPr>
              <w:jc w:val="left"/>
            </w:pPr>
            <w:r>
              <w:rPr>
                <w:color w:val="000000"/>
                <w:sz w:val="18"/>
                <w:szCs w:val="18"/>
              </w:rPr>
              <w:t>-</w:t>
            </w:r>
          </w:p>
        </w:tc>
        <w:tc>
          <w:tcPr>
            <w:tcW w:w="1289" w:type="dxa"/>
            <w:vAlign w:val="center"/>
          </w:tcPr>
          <w:p w:rsidR="0057768D" w:rsidRDefault="0032693F">
            <w:pPr>
              <w:jc w:val="center"/>
            </w:pPr>
            <w:r>
              <w:rPr>
                <w:color w:val="000000"/>
                <w:sz w:val="18"/>
                <w:szCs w:val="18"/>
              </w:rPr>
              <w:t>319,305.31</w:t>
            </w:r>
          </w:p>
        </w:tc>
        <w:tc>
          <w:tcPr>
            <w:tcW w:w="1446" w:type="dxa"/>
            <w:vAlign w:val="center"/>
          </w:tcPr>
          <w:p w:rsidR="0057768D" w:rsidRDefault="0032693F">
            <w:pPr>
              <w:jc w:val="left"/>
            </w:pPr>
            <w:r>
              <w:rPr>
                <w:color w:val="000000"/>
                <w:sz w:val="18"/>
                <w:szCs w:val="18"/>
              </w:rPr>
              <w:t>319,305.31</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217,114,274.33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1,053,526.55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218,167,800.88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297,218,305.50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712,400,000.00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10,313,000.00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30,852,538.58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1,050,783,844.08</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7768D">
        <w:tc>
          <w:tcPr>
            <w:tcW w:w="851" w:type="dxa"/>
            <w:vAlign w:val="center"/>
          </w:tcPr>
          <w:p w:rsidR="0057768D" w:rsidRDefault="0032693F">
            <w:pPr>
              <w:jc w:val="left"/>
            </w:pPr>
            <w:r>
              <w:rPr>
                <w:color w:val="000000"/>
                <w:sz w:val="24"/>
              </w:rPr>
              <w:t>假设</w:t>
            </w:r>
          </w:p>
        </w:tc>
        <w:tc>
          <w:tcPr>
            <w:tcW w:w="8147" w:type="dxa"/>
            <w:gridSpan w:val="3"/>
            <w:vAlign w:val="center"/>
          </w:tcPr>
          <w:p w:rsidR="0057768D" w:rsidRDefault="0032693F">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57768D">
        <w:tc>
          <w:tcPr>
            <w:tcW w:w="852" w:type="dxa"/>
            <w:vMerge/>
          </w:tcPr>
          <w:p w:rsidR="0057768D" w:rsidRDefault="0057768D"/>
        </w:tc>
        <w:tc>
          <w:tcPr>
            <w:tcW w:w="2550" w:type="dxa"/>
            <w:vAlign w:val="center"/>
          </w:tcPr>
          <w:p w:rsidR="0057768D" w:rsidRDefault="0032693F">
            <w:pPr>
              <w:jc w:val="left"/>
            </w:pPr>
            <w:r>
              <w:rPr>
                <w:color w:val="000000"/>
                <w:sz w:val="24"/>
              </w:rPr>
              <w:t>市场利率下降</w:t>
            </w:r>
            <w:r>
              <w:rPr>
                <w:color w:val="000000"/>
                <w:sz w:val="24"/>
              </w:rPr>
              <w:t>25</w:t>
            </w:r>
            <w:r>
              <w:rPr>
                <w:color w:val="000000"/>
                <w:sz w:val="24"/>
              </w:rPr>
              <w:t>个基点</w:t>
            </w:r>
          </w:p>
        </w:tc>
        <w:tc>
          <w:tcPr>
            <w:tcW w:w="2693" w:type="dxa"/>
            <w:vAlign w:val="center"/>
          </w:tcPr>
          <w:p w:rsidR="0057768D" w:rsidRDefault="0032693F">
            <w:pPr>
              <w:jc w:val="right"/>
            </w:pPr>
            <w:r>
              <w:rPr>
                <w:color w:val="000000"/>
                <w:sz w:val="24"/>
              </w:rPr>
              <w:t>增加约</w:t>
            </w:r>
            <w:r>
              <w:rPr>
                <w:color w:val="000000"/>
                <w:sz w:val="24"/>
              </w:rPr>
              <w:t>318</w:t>
            </w:r>
          </w:p>
        </w:tc>
        <w:tc>
          <w:tcPr>
            <w:tcW w:w="2903" w:type="dxa"/>
            <w:vAlign w:val="center"/>
          </w:tcPr>
          <w:p w:rsidR="0057768D" w:rsidRDefault="0032693F">
            <w:pPr>
              <w:jc w:val="right"/>
            </w:pPr>
            <w:r>
              <w:rPr>
                <w:color w:val="000000"/>
                <w:sz w:val="24"/>
              </w:rPr>
              <w:t>增加约</w:t>
            </w:r>
            <w:r>
              <w:rPr>
                <w:color w:val="000000"/>
                <w:sz w:val="24"/>
              </w:rPr>
              <w:t>402</w:t>
            </w:r>
          </w:p>
        </w:tc>
      </w:tr>
      <w:tr w:rsidR="0057768D">
        <w:tc>
          <w:tcPr>
            <w:tcW w:w="852" w:type="dxa"/>
            <w:vMerge/>
          </w:tcPr>
          <w:p w:rsidR="0057768D" w:rsidRDefault="0057768D"/>
        </w:tc>
        <w:tc>
          <w:tcPr>
            <w:tcW w:w="2550" w:type="dxa"/>
            <w:vAlign w:val="center"/>
          </w:tcPr>
          <w:p w:rsidR="0057768D" w:rsidRDefault="0032693F">
            <w:pPr>
              <w:jc w:val="left"/>
            </w:pPr>
            <w:r>
              <w:rPr>
                <w:color w:val="000000"/>
                <w:sz w:val="24"/>
              </w:rPr>
              <w:t>市场利率上升</w:t>
            </w:r>
            <w:r>
              <w:rPr>
                <w:color w:val="000000"/>
                <w:sz w:val="24"/>
              </w:rPr>
              <w:t>25</w:t>
            </w:r>
            <w:r>
              <w:rPr>
                <w:color w:val="000000"/>
                <w:sz w:val="24"/>
              </w:rPr>
              <w:t>个基点</w:t>
            </w:r>
          </w:p>
        </w:tc>
        <w:tc>
          <w:tcPr>
            <w:tcW w:w="2693" w:type="dxa"/>
            <w:vAlign w:val="center"/>
          </w:tcPr>
          <w:p w:rsidR="0057768D" w:rsidRDefault="0032693F">
            <w:pPr>
              <w:jc w:val="right"/>
            </w:pPr>
            <w:r>
              <w:rPr>
                <w:color w:val="000000"/>
                <w:sz w:val="24"/>
              </w:rPr>
              <w:t>减少约</w:t>
            </w:r>
            <w:r>
              <w:rPr>
                <w:color w:val="000000"/>
                <w:sz w:val="24"/>
              </w:rPr>
              <w:t>315</w:t>
            </w:r>
          </w:p>
        </w:tc>
        <w:tc>
          <w:tcPr>
            <w:tcW w:w="2903" w:type="dxa"/>
            <w:vAlign w:val="center"/>
          </w:tcPr>
          <w:p w:rsidR="0057768D" w:rsidRDefault="0032693F">
            <w:pPr>
              <w:jc w:val="right"/>
            </w:pPr>
            <w:r>
              <w:rPr>
                <w:color w:val="000000"/>
                <w:sz w:val="24"/>
              </w:rPr>
              <w:t>减少约</w:t>
            </w:r>
            <w:r>
              <w:rPr>
                <w:color w:val="000000"/>
                <w:sz w:val="24"/>
              </w:rPr>
              <w:t>399</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0766"/>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076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757,519,640.00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98.02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757,519,640.00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98.02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465,442.11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14,805,528.18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1.92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772,790,610.29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1781076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1781076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1781077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1781077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17810772"/>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70"/>
      <w:bookmarkEnd w:id="69"/>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1781077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50,323,640.00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8.51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353,584,000.00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59.82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353,584,000.00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59.82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12,210,000.00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312,518,000.00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52.87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28,884,000.00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4.89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757,519,640.00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128.16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17810774"/>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4"/>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57768D">
        <w:tc>
          <w:tcPr>
            <w:tcW w:w="1320" w:type="dxa"/>
            <w:vAlign w:val="center"/>
          </w:tcPr>
          <w:p w:rsidR="0057768D" w:rsidRDefault="0032693F">
            <w:pPr>
              <w:jc w:val="center"/>
            </w:pPr>
            <w:r>
              <w:rPr>
                <w:color w:val="000000"/>
                <w:sz w:val="24"/>
              </w:rPr>
              <w:t>1</w:t>
            </w:r>
          </w:p>
        </w:tc>
        <w:tc>
          <w:tcPr>
            <w:tcW w:w="1382" w:type="dxa"/>
            <w:vAlign w:val="center"/>
          </w:tcPr>
          <w:p w:rsidR="0057768D" w:rsidRDefault="0032693F">
            <w:pPr>
              <w:jc w:val="center"/>
            </w:pPr>
            <w:r>
              <w:rPr>
                <w:color w:val="000000"/>
                <w:sz w:val="24"/>
              </w:rPr>
              <w:t>180212</w:t>
            </w:r>
          </w:p>
        </w:tc>
        <w:tc>
          <w:tcPr>
            <w:tcW w:w="1353" w:type="dxa"/>
            <w:vAlign w:val="center"/>
          </w:tcPr>
          <w:p w:rsidR="0057768D" w:rsidRDefault="0032693F">
            <w:pPr>
              <w:jc w:val="center"/>
            </w:pPr>
            <w:r>
              <w:rPr>
                <w:color w:val="000000"/>
                <w:sz w:val="24"/>
              </w:rPr>
              <w:t>18</w:t>
            </w:r>
            <w:r>
              <w:rPr>
                <w:color w:val="000000"/>
                <w:sz w:val="24"/>
              </w:rPr>
              <w:t>国开</w:t>
            </w:r>
            <w:r>
              <w:rPr>
                <w:color w:val="000000"/>
                <w:sz w:val="24"/>
              </w:rPr>
              <w:t>12</w:t>
            </w:r>
          </w:p>
        </w:tc>
        <w:tc>
          <w:tcPr>
            <w:tcW w:w="1505" w:type="dxa"/>
            <w:vAlign w:val="center"/>
          </w:tcPr>
          <w:p w:rsidR="0057768D" w:rsidRDefault="0032693F">
            <w:pPr>
              <w:jc w:val="right"/>
            </w:pPr>
            <w:r>
              <w:rPr>
                <w:color w:val="000000"/>
                <w:sz w:val="24"/>
              </w:rPr>
              <w:t>700,000</w:t>
            </w:r>
          </w:p>
        </w:tc>
        <w:tc>
          <w:tcPr>
            <w:tcW w:w="1737" w:type="dxa"/>
            <w:vAlign w:val="center"/>
          </w:tcPr>
          <w:p w:rsidR="0057768D" w:rsidRDefault="0032693F">
            <w:pPr>
              <w:jc w:val="right"/>
            </w:pPr>
            <w:r>
              <w:rPr>
                <w:color w:val="000000"/>
                <w:sz w:val="24"/>
              </w:rPr>
              <w:t>70,784,000.00</w:t>
            </w:r>
          </w:p>
        </w:tc>
        <w:tc>
          <w:tcPr>
            <w:tcW w:w="1701" w:type="dxa"/>
            <w:vAlign w:val="center"/>
          </w:tcPr>
          <w:p w:rsidR="0057768D" w:rsidRDefault="0032693F">
            <w:pPr>
              <w:jc w:val="right"/>
            </w:pPr>
            <w:r>
              <w:rPr>
                <w:color w:val="000000"/>
                <w:sz w:val="24"/>
              </w:rPr>
              <w:t>11.98</w:t>
            </w:r>
          </w:p>
        </w:tc>
      </w:tr>
      <w:tr w:rsidR="0057768D">
        <w:tc>
          <w:tcPr>
            <w:tcW w:w="1320" w:type="dxa"/>
            <w:vAlign w:val="center"/>
          </w:tcPr>
          <w:p w:rsidR="0057768D" w:rsidRDefault="0032693F">
            <w:pPr>
              <w:jc w:val="center"/>
            </w:pPr>
            <w:r>
              <w:rPr>
                <w:color w:val="000000"/>
                <w:sz w:val="24"/>
              </w:rPr>
              <w:t>2</w:t>
            </w:r>
          </w:p>
        </w:tc>
        <w:tc>
          <w:tcPr>
            <w:tcW w:w="1382" w:type="dxa"/>
            <w:vAlign w:val="center"/>
          </w:tcPr>
          <w:p w:rsidR="0057768D" w:rsidRDefault="0032693F">
            <w:pPr>
              <w:jc w:val="center"/>
            </w:pPr>
            <w:r>
              <w:rPr>
                <w:color w:val="000000"/>
                <w:sz w:val="24"/>
              </w:rPr>
              <w:t>180410</w:t>
            </w:r>
          </w:p>
        </w:tc>
        <w:tc>
          <w:tcPr>
            <w:tcW w:w="1353" w:type="dxa"/>
            <w:vAlign w:val="center"/>
          </w:tcPr>
          <w:p w:rsidR="0057768D" w:rsidRDefault="0032693F">
            <w:pPr>
              <w:jc w:val="center"/>
            </w:pPr>
            <w:r>
              <w:rPr>
                <w:color w:val="000000"/>
                <w:sz w:val="24"/>
              </w:rPr>
              <w:t>18</w:t>
            </w:r>
            <w:r>
              <w:rPr>
                <w:color w:val="000000"/>
                <w:sz w:val="24"/>
              </w:rPr>
              <w:t>农发</w:t>
            </w:r>
            <w:r>
              <w:rPr>
                <w:color w:val="000000"/>
                <w:sz w:val="24"/>
              </w:rPr>
              <w:t>10</w:t>
            </w:r>
          </w:p>
        </w:tc>
        <w:tc>
          <w:tcPr>
            <w:tcW w:w="1505" w:type="dxa"/>
            <w:vAlign w:val="center"/>
          </w:tcPr>
          <w:p w:rsidR="0057768D" w:rsidRDefault="0032693F">
            <w:pPr>
              <w:jc w:val="right"/>
            </w:pPr>
            <w:r>
              <w:rPr>
                <w:color w:val="000000"/>
                <w:sz w:val="24"/>
              </w:rPr>
              <w:t>600,000</w:t>
            </w:r>
          </w:p>
        </w:tc>
        <w:tc>
          <w:tcPr>
            <w:tcW w:w="1737" w:type="dxa"/>
            <w:vAlign w:val="center"/>
          </w:tcPr>
          <w:p w:rsidR="0057768D" w:rsidRDefault="0032693F">
            <w:pPr>
              <w:jc w:val="right"/>
            </w:pPr>
            <w:r>
              <w:rPr>
                <w:color w:val="000000"/>
                <w:sz w:val="24"/>
              </w:rPr>
              <w:t>60,042,000.00</w:t>
            </w:r>
          </w:p>
        </w:tc>
        <w:tc>
          <w:tcPr>
            <w:tcW w:w="1701" w:type="dxa"/>
            <w:vAlign w:val="center"/>
          </w:tcPr>
          <w:p w:rsidR="0057768D" w:rsidRDefault="0032693F">
            <w:pPr>
              <w:jc w:val="right"/>
            </w:pPr>
            <w:r>
              <w:rPr>
                <w:color w:val="000000"/>
                <w:sz w:val="24"/>
              </w:rPr>
              <w:t>10.16</w:t>
            </w:r>
          </w:p>
        </w:tc>
      </w:tr>
      <w:tr w:rsidR="0057768D">
        <w:tc>
          <w:tcPr>
            <w:tcW w:w="1320" w:type="dxa"/>
            <w:vAlign w:val="center"/>
          </w:tcPr>
          <w:p w:rsidR="0057768D" w:rsidRDefault="0032693F">
            <w:pPr>
              <w:jc w:val="center"/>
            </w:pPr>
            <w:r>
              <w:rPr>
                <w:color w:val="000000"/>
                <w:sz w:val="24"/>
              </w:rPr>
              <w:t>3</w:t>
            </w:r>
          </w:p>
        </w:tc>
        <w:tc>
          <w:tcPr>
            <w:tcW w:w="1382" w:type="dxa"/>
            <w:vAlign w:val="center"/>
          </w:tcPr>
          <w:p w:rsidR="0057768D" w:rsidRDefault="0032693F">
            <w:pPr>
              <w:jc w:val="center"/>
            </w:pPr>
            <w:r>
              <w:rPr>
                <w:color w:val="000000"/>
                <w:sz w:val="24"/>
              </w:rPr>
              <w:t>180211</w:t>
            </w:r>
          </w:p>
        </w:tc>
        <w:tc>
          <w:tcPr>
            <w:tcW w:w="1353" w:type="dxa"/>
            <w:vAlign w:val="center"/>
          </w:tcPr>
          <w:p w:rsidR="0057768D" w:rsidRDefault="0032693F">
            <w:pPr>
              <w:jc w:val="center"/>
            </w:pPr>
            <w:r>
              <w:rPr>
                <w:color w:val="000000"/>
                <w:sz w:val="24"/>
              </w:rPr>
              <w:t>18</w:t>
            </w:r>
            <w:r>
              <w:rPr>
                <w:color w:val="000000"/>
                <w:sz w:val="24"/>
              </w:rPr>
              <w:t>国开</w:t>
            </w:r>
            <w:r>
              <w:rPr>
                <w:color w:val="000000"/>
                <w:sz w:val="24"/>
              </w:rPr>
              <w:t>11</w:t>
            </w:r>
          </w:p>
        </w:tc>
        <w:tc>
          <w:tcPr>
            <w:tcW w:w="1505" w:type="dxa"/>
            <w:vAlign w:val="center"/>
          </w:tcPr>
          <w:p w:rsidR="0057768D" w:rsidRDefault="0032693F">
            <w:pPr>
              <w:jc w:val="right"/>
            </w:pPr>
            <w:r>
              <w:rPr>
                <w:color w:val="000000"/>
                <w:sz w:val="24"/>
              </w:rPr>
              <w:t>500,000</w:t>
            </w:r>
          </w:p>
        </w:tc>
        <w:tc>
          <w:tcPr>
            <w:tcW w:w="1737" w:type="dxa"/>
            <w:vAlign w:val="center"/>
          </w:tcPr>
          <w:p w:rsidR="0057768D" w:rsidRDefault="0032693F">
            <w:pPr>
              <w:jc w:val="right"/>
            </w:pPr>
            <w:r>
              <w:rPr>
                <w:color w:val="000000"/>
                <w:sz w:val="24"/>
              </w:rPr>
              <w:t>50,600,000.00</w:t>
            </w:r>
          </w:p>
        </w:tc>
        <w:tc>
          <w:tcPr>
            <w:tcW w:w="1701" w:type="dxa"/>
            <w:vAlign w:val="center"/>
          </w:tcPr>
          <w:p w:rsidR="0057768D" w:rsidRDefault="0032693F">
            <w:pPr>
              <w:jc w:val="right"/>
            </w:pPr>
            <w:r>
              <w:rPr>
                <w:color w:val="000000"/>
                <w:sz w:val="24"/>
              </w:rPr>
              <w:t>8.56</w:t>
            </w:r>
          </w:p>
        </w:tc>
      </w:tr>
      <w:tr w:rsidR="0057768D">
        <w:tc>
          <w:tcPr>
            <w:tcW w:w="1320" w:type="dxa"/>
            <w:vAlign w:val="center"/>
          </w:tcPr>
          <w:p w:rsidR="0057768D" w:rsidRDefault="0032693F">
            <w:pPr>
              <w:jc w:val="center"/>
            </w:pPr>
            <w:r>
              <w:rPr>
                <w:color w:val="000000"/>
                <w:sz w:val="24"/>
              </w:rPr>
              <w:t>4</w:t>
            </w:r>
          </w:p>
        </w:tc>
        <w:tc>
          <w:tcPr>
            <w:tcW w:w="1382" w:type="dxa"/>
            <w:vAlign w:val="center"/>
          </w:tcPr>
          <w:p w:rsidR="0057768D" w:rsidRDefault="0032693F">
            <w:pPr>
              <w:jc w:val="center"/>
            </w:pPr>
            <w:r>
              <w:rPr>
                <w:color w:val="000000"/>
                <w:sz w:val="24"/>
              </w:rPr>
              <w:t>180026</w:t>
            </w:r>
          </w:p>
        </w:tc>
        <w:tc>
          <w:tcPr>
            <w:tcW w:w="1353" w:type="dxa"/>
            <w:vAlign w:val="center"/>
          </w:tcPr>
          <w:p w:rsidR="0057768D" w:rsidRDefault="0032693F">
            <w:pPr>
              <w:jc w:val="center"/>
            </w:pPr>
            <w:r>
              <w:rPr>
                <w:color w:val="000000"/>
                <w:sz w:val="24"/>
              </w:rPr>
              <w:t>18</w:t>
            </w:r>
            <w:r>
              <w:rPr>
                <w:color w:val="000000"/>
                <w:sz w:val="24"/>
              </w:rPr>
              <w:t>附息国债</w:t>
            </w:r>
            <w:r>
              <w:rPr>
                <w:color w:val="000000"/>
                <w:sz w:val="24"/>
              </w:rPr>
              <w:t>26</w:t>
            </w:r>
          </w:p>
        </w:tc>
        <w:tc>
          <w:tcPr>
            <w:tcW w:w="1505" w:type="dxa"/>
            <w:vAlign w:val="center"/>
          </w:tcPr>
          <w:p w:rsidR="0057768D" w:rsidRDefault="0032693F">
            <w:pPr>
              <w:jc w:val="right"/>
            </w:pPr>
            <w:r>
              <w:rPr>
                <w:color w:val="000000"/>
                <w:sz w:val="24"/>
              </w:rPr>
              <w:t>500,000</w:t>
            </w:r>
          </w:p>
        </w:tc>
        <w:tc>
          <w:tcPr>
            <w:tcW w:w="1737" w:type="dxa"/>
            <w:vAlign w:val="center"/>
          </w:tcPr>
          <w:p w:rsidR="0057768D" w:rsidRDefault="0032693F">
            <w:pPr>
              <w:jc w:val="right"/>
            </w:pPr>
            <w:r>
              <w:rPr>
                <w:color w:val="000000"/>
                <w:sz w:val="24"/>
              </w:rPr>
              <w:t>50,015,000.00</w:t>
            </w:r>
          </w:p>
        </w:tc>
        <w:tc>
          <w:tcPr>
            <w:tcW w:w="1701" w:type="dxa"/>
            <w:vAlign w:val="center"/>
          </w:tcPr>
          <w:p w:rsidR="0057768D" w:rsidRDefault="0032693F">
            <w:pPr>
              <w:jc w:val="right"/>
            </w:pPr>
            <w:r>
              <w:rPr>
                <w:color w:val="000000"/>
                <w:sz w:val="24"/>
              </w:rPr>
              <w:t>8.46</w:t>
            </w:r>
          </w:p>
        </w:tc>
      </w:tr>
      <w:tr w:rsidR="0057768D">
        <w:tc>
          <w:tcPr>
            <w:tcW w:w="1320" w:type="dxa"/>
            <w:vAlign w:val="center"/>
          </w:tcPr>
          <w:p w:rsidR="0057768D" w:rsidRDefault="0032693F">
            <w:pPr>
              <w:jc w:val="center"/>
            </w:pPr>
            <w:r>
              <w:rPr>
                <w:color w:val="000000"/>
                <w:sz w:val="24"/>
              </w:rPr>
              <w:t>5</w:t>
            </w:r>
          </w:p>
        </w:tc>
        <w:tc>
          <w:tcPr>
            <w:tcW w:w="1382" w:type="dxa"/>
            <w:vAlign w:val="center"/>
          </w:tcPr>
          <w:p w:rsidR="0057768D" w:rsidRDefault="0032693F">
            <w:pPr>
              <w:jc w:val="center"/>
            </w:pPr>
            <w:r>
              <w:rPr>
                <w:color w:val="000000"/>
                <w:sz w:val="24"/>
              </w:rPr>
              <w:t>180204</w:t>
            </w:r>
          </w:p>
        </w:tc>
        <w:tc>
          <w:tcPr>
            <w:tcW w:w="1353" w:type="dxa"/>
            <w:vAlign w:val="center"/>
          </w:tcPr>
          <w:p w:rsidR="0057768D" w:rsidRDefault="0032693F">
            <w:pPr>
              <w:jc w:val="center"/>
            </w:pPr>
            <w:r>
              <w:rPr>
                <w:color w:val="000000"/>
                <w:sz w:val="24"/>
              </w:rPr>
              <w:t>18</w:t>
            </w:r>
            <w:r>
              <w:rPr>
                <w:color w:val="000000"/>
                <w:sz w:val="24"/>
              </w:rPr>
              <w:t>国开</w:t>
            </w:r>
            <w:r>
              <w:rPr>
                <w:color w:val="000000"/>
                <w:sz w:val="24"/>
              </w:rPr>
              <w:t>04</w:t>
            </w:r>
          </w:p>
        </w:tc>
        <w:tc>
          <w:tcPr>
            <w:tcW w:w="1505" w:type="dxa"/>
            <w:vAlign w:val="center"/>
          </w:tcPr>
          <w:p w:rsidR="0057768D" w:rsidRDefault="0032693F">
            <w:pPr>
              <w:jc w:val="right"/>
            </w:pPr>
            <w:r>
              <w:rPr>
                <w:color w:val="000000"/>
                <w:sz w:val="24"/>
              </w:rPr>
              <w:t>400,000</w:t>
            </w:r>
          </w:p>
        </w:tc>
        <w:tc>
          <w:tcPr>
            <w:tcW w:w="1737" w:type="dxa"/>
            <w:vAlign w:val="center"/>
          </w:tcPr>
          <w:p w:rsidR="0057768D" w:rsidRDefault="0032693F">
            <w:pPr>
              <w:jc w:val="right"/>
            </w:pPr>
            <w:r>
              <w:rPr>
                <w:color w:val="000000"/>
                <w:sz w:val="24"/>
              </w:rPr>
              <w:t>41,796,000.00</w:t>
            </w:r>
          </w:p>
        </w:tc>
        <w:tc>
          <w:tcPr>
            <w:tcW w:w="1701" w:type="dxa"/>
            <w:vAlign w:val="center"/>
          </w:tcPr>
          <w:p w:rsidR="0057768D" w:rsidRDefault="0032693F">
            <w:pPr>
              <w:jc w:val="right"/>
            </w:pPr>
            <w:r>
              <w:rPr>
                <w:color w:val="000000"/>
                <w:sz w:val="24"/>
              </w:rPr>
              <w:t>7.07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1077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1781077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1077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1781077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1781077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1781078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30.54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13,873,121.32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932,376.32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14,805,528.18</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0781"/>
      <w:r w:rsidRPr="001B7979">
        <w:rPr>
          <w:b/>
          <w:bCs/>
          <w:szCs w:val="24"/>
          <w:lang w:val="en-US"/>
        </w:rPr>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1781078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交银裕盈纯债债券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10,103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54,844.11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496,836,694.99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89.67%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57,253,372.38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10.33%</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交银裕盈纯债债券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2,964.90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352,822.82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10,222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54,240.16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496,836,694.99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89.61%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57,606,195.20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10.39%</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1781078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交银裕盈纯债债券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36,618.33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交银裕盈纯债债券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1,170.19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0.33%</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37,788.52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1781078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0785"/>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交银裕盈纯债债券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4</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200,210,606.41</w:t>
            </w:r>
          </w:p>
        </w:tc>
        <w:tc>
          <w:tcPr>
            <w:tcW w:w="1615" w:type="pct"/>
            <w:vAlign w:val="center"/>
          </w:tcPr>
          <w:p w:rsidR="001548F9" w:rsidRPr="001B7979" w:rsidRDefault="001548F9" w:rsidP="00571B8A">
            <w:pPr>
              <w:spacing w:before="29" w:line="288" w:lineRule="auto"/>
              <w:jc w:val="right"/>
              <w:rPr>
                <w:sz w:val="24"/>
              </w:rPr>
            </w:pPr>
            <w:r w:rsidRPr="001B7979">
              <w:rPr>
                <w:sz w:val="24"/>
              </w:rPr>
              <w:t>15,647.32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1,002,184,863.13</w:t>
            </w:r>
          </w:p>
        </w:tc>
        <w:tc>
          <w:tcPr>
            <w:tcW w:w="1615" w:type="pct"/>
            <w:vAlign w:val="center"/>
          </w:tcPr>
          <w:p w:rsidR="001548F9" w:rsidRPr="001B7979" w:rsidRDefault="001548F9" w:rsidP="00571B8A">
            <w:pPr>
              <w:spacing w:before="29" w:line="288" w:lineRule="auto"/>
              <w:jc w:val="right"/>
              <w:rPr>
                <w:sz w:val="24"/>
              </w:rPr>
            </w:pPr>
            <w:r w:rsidRPr="001B7979">
              <w:rPr>
                <w:sz w:val="24"/>
              </w:rPr>
              <w:t>1,912,128.00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64,505,990.10</w:t>
            </w:r>
          </w:p>
        </w:tc>
        <w:tc>
          <w:tcPr>
            <w:tcW w:w="1615" w:type="pct"/>
            <w:vAlign w:val="center"/>
          </w:tcPr>
          <w:p w:rsidR="001548F9" w:rsidRPr="001B7979" w:rsidRDefault="001548F9" w:rsidP="00571B8A">
            <w:pPr>
              <w:spacing w:before="29" w:line="288" w:lineRule="auto"/>
              <w:jc w:val="right"/>
              <w:rPr>
                <w:sz w:val="24"/>
              </w:rPr>
            </w:pPr>
            <w:r w:rsidRPr="001B7979">
              <w:rPr>
                <w:sz w:val="24"/>
              </w:rPr>
              <w:t>788,782.16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512,600,785.86</w:t>
            </w:r>
          </w:p>
        </w:tc>
        <w:tc>
          <w:tcPr>
            <w:tcW w:w="1615" w:type="pct"/>
            <w:vAlign w:val="center"/>
          </w:tcPr>
          <w:p w:rsidR="001548F9" w:rsidRPr="001B7979" w:rsidRDefault="001548F9" w:rsidP="00571B8A">
            <w:pPr>
              <w:spacing w:before="29" w:line="288" w:lineRule="auto"/>
              <w:jc w:val="right"/>
              <w:rPr>
                <w:sz w:val="24"/>
              </w:rPr>
            </w:pPr>
            <w:r w:rsidRPr="001B7979">
              <w:rPr>
                <w:sz w:val="24"/>
              </w:rPr>
              <w:t>2,348,087.34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554,090,067.37</w:t>
            </w:r>
          </w:p>
        </w:tc>
        <w:tc>
          <w:tcPr>
            <w:tcW w:w="1615" w:type="pct"/>
            <w:vAlign w:val="center"/>
          </w:tcPr>
          <w:p w:rsidR="001548F9" w:rsidRPr="001B7979" w:rsidRDefault="001548F9" w:rsidP="00571B8A">
            <w:pPr>
              <w:spacing w:before="29" w:line="288" w:lineRule="auto"/>
              <w:jc w:val="right"/>
              <w:rPr>
                <w:sz w:val="24"/>
              </w:rPr>
            </w:pPr>
            <w:r w:rsidRPr="001B7979">
              <w:rPr>
                <w:sz w:val="24"/>
              </w:rPr>
              <w:t>352,822.82</w:t>
            </w:r>
          </w:p>
        </w:tc>
      </w:tr>
    </w:tbl>
    <w:p w:rsidR="0057768D" w:rsidRDefault="0032693F">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0786"/>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1781078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根据《中华人民共和国证券投资基金法》、《公开募集证券投资基金运作管理办法》和《交银施罗德裕盈纯债债券型证券投资基金基金合同》的有关规定，本基金管理人决定自</w:t>
      </w:r>
      <w:r w:rsidRPr="001B7979">
        <w:rPr>
          <w:kern w:val="0"/>
          <w:sz w:val="24"/>
        </w:rPr>
        <w:t>2019</w:t>
      </w:r>
      <w:r w:rsidRPr="001B7979">
        <w:rPr>
          <w:kern w:val="0"/>
          <w:sz w:val="24"/>
        </w:rPr>
        <w:t>年</w:t>
      </w:r>
      <w:r w:rsidRPr="001B7979">
        <w:rPr>
          <w:kern w:val="0"/>
          <w:sz w:val="24"/>
        </w:rPr>
        <w:t>5</w:t>
      </w:r>
      <w:r w:rsidRPr="001B7979">
        <w:rPr>
          <w:kern w:val="0"/>
          <w:sz w:val="24"/>
        </w:rPr>
        <w:t>月</w:t>
      </w:r>
      <w:r w:rsidRPr="001B7979">
        <w:rPr>
          <w:kern w:val="0"/>
          <w:sz w:val="24"/>
        </w:rPr>
        <w:t>28</w:t>
      </w:r>
      <w:r w:rsidRPr="001B7979">
        <w:rPr>
          <w:kern w:val="0"/>
          <w:sz w:val="24"/>
        </w:rPr>
        <w:t>日起至</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w:t>
      </w:r>
      <w:r w:rsidRPr="001B7979">
        <w:rPr>
          <w:kern w:val="0"/>
          <w:sz w:val="24"/>
        </w:rPr>
        <w:t>17</w:t>
      </w:r>
      <w:r w:rsidRPr="001B7979">
        <w:rPr>
          <w:kern w:val="0"/>
          <w:sz w:val="24"/>
        </w:rPr>
        <w:t>：</w:t>
      </w:r>
      <w:r w:rsidRPr="001B7979">
        <w:rPr>
          <w:kern w:val="0"/>
          <w:sz w:val="24"/>
        </w:rPr>
        <w:t>00</w:t>
      </w:r>
      <w:r w:rsidRPr="001B7979">
        <w:rPr>
          <w:kern w:val="0"/>
          <w:sz w:val="24"/>
        </w:rPr>
        <w:t>止以通讯方式召开本基金的基金份额持有人大会审议本基金调整赎回费率、增加自动清盘条款、调整基金份额净值小数点后保留位数及基金合同修改事宜，本基金管理人已分别于</w:t>
      </w:r>
      <w:r w:rsidRPr="001B7979">
        <w:rPr>
          <w:kern w:val="0"/>
          <w:sz w:val="24"/>
        </w:rPr>
        <w:t>2019</w:t>
      </w:r>
      <w:r w:rsidRPr="001B7979">
        <w:rPr>
          <w:kern w:val="0"/>
          <w:sz w:val="24"/>
        </w:rPr>
        <w:t>年</w:t>
      </w:r>
      <w:r w:rsidRPr="001B7979">
        <w:rPr>
          <w:kern w:val="0"/>
          <w:sz w:val="24"/>
        </w:rPr>
        <w:t>5</w:t>
      </w:r>
      <w:r w:rsidRPr="001B7979">
        <w:rPr>
          <w:kern w:val="0"/>
          <w:sz w:val="24"/>
        </w:rPr>
        <w:t>月</w:t>
      </w:r>
      <w:r w:rsidRPr="001B7979">
        <w:rPr>
          <w:kern w:val="0"/>
          <w:sz w:val="24"/>
        </w:rPr>
        <w:t>27</w:t>
      </w:r>
      <w:r w:rsidRPr="001B7979">
        <w:rPr>
          <w:kern w:val="0"/>
          <w:sz w:val="24"/>
        </w:rPr>
        <w:t>日、</w:t>
      </w:r>
      <w:r w:rsidRPr="001B7979">
        <w:rPr>
          <w:kern w:val="0"/>
          <w:sz w:val="24"/>
        </w:rPr>
        <w:t>5</w:t>
      </w:r>
      <w:r w:rsidRPr="001B7979">
        <w:rPr>
          <w:kern w:val="0"/>
          <w:sz w:val="24"/>
        </w:rPr>
        <w:t>月</w:t>
      </w:r>
      <w:r w:rsidRPr="001B7979">
        <w:rPr>
          <w:kern w:val="0"/>
          <w:sz w:val="24"/>
        </w:rPr>
        <w:t>28</w:t>
      </w:r>
      <w:r w:rsidRPr="001B7979">
        <w:rPr>
          <w:kern w:val="0"/>
          <w:sz w:val="24"/>
        </w:rPr>
        <w:t>日、</w:t>
      </w:r>
      <w:r w:rsidRPr="001B7979">
        <w:rPr>
          <w:kern w:val="0"/>
          <w:sz w:val="24"/>
        </w:rPr>
        <w:t>5</w:t>
      </w:r>
      <w:r w:rsidRPr="001B7979">
        <w:rPr>
          <w:kern w:val="0"/>
          <w:sz w:val="24"/>
        </w:rPr>
        <w:t>月</w:t>
      </w:r>
      <w:r w:rsidRPr="001B7979">
        <w:rPr>
          <w:kern w:val="0"/>
          <w:sz w:val="24"/>
        </w:rPr>
        <w:t>29</w:t>
      </w:r>
      <w:r w:rsidRPr="001B7979">
        <w:rPr>
          <w:kern w:val="0"/>
          <w:sz w:val="24"/>
        </w:rPr>
        <w:t>日在《中国证券报》及本公司网站发布了《交银施罗德基金管理有限公司关于以通讯方式召开交银施罗德裕盈纯债债券型证券投资基金基金份额持有人大会的公告》及第一次、第二次提示性公告，详情请见相关公告。</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1078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57768D" w:rsidRDefault="0032693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、基金托管人的基金托管部门的重大人事变动：本基金托管人兴业银行股份有限公司自</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22</w:t>
      </w:r>
      <w:r w:rsidRPr="001B7979">
        <w:rPr>
          <w:kern w:val="0"/>
          <w:sz w:val="24"/>
        </w:rPr>
        <w:t>日起，任命叶文煌先生担任公司资产托管部总经理，全面主持资产托管部相关工作，吴若曼女士不再担任资产托管部总经理。</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1078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1781079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5" w:name="_Toc17810791"/>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5"/>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17810792"/>
      <w:r w:rsidRPr="001B7979">
        <w:rPr>
          <w:rFonts w:ascii="Times New Roman" w:eastAsiaTheme="minorEastAsia" w:hAnsi="Times New Roman"/>
          <w:kern w:val="0"/>
          <w:szCs w:val="24"/>
        </w:rPr>
        <w:t>10.</w:t>
      </w:r>
      <w:bookmarkEnd w:id="96"/>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7"/>
      <w:bookmarkEnd w:id="98"/>
      <w:bookmarkEnd w:id="99"/>
    </w:p>
    <w:p w:rsidR="00BB7DC7" w:rsidRPr="001B7979" w:rsidRDefault="00BB7DC7" w:rsidP="00BB7DC7">
      <w:pPr>
        <w:spacing w:line="360" w:lineRule="auto"/>
        <w:ind w:firstLineChars="200" w:firstLine="480"/>
        <w:rPr>
          <w:rFonts w:eastAsiaTheme="minorEastAsia"/>
          <w:sz w:val="24"/>
        </w:rPr>
      </w:pPr>
      <w:bookmarkStart w:id="100"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17810793"/>
      <w:bookmarkEnd w:id="100"/>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57768D" w:rsidRDefault="0032693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7768D" w:rsidRDefault="0032693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7768D" w:rsidRDefault="0032693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1781079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5"/>
      <w:bookmarkEnd w:id="106"/>
      <w:bookmarkEnd w:id="107"/>
      <w:bookmarkEnd w:id="108"/>
    </w:p>
    <w:p w:rsidR="00BB7DC7" w:rsidRPr="001B7979" w:rsidRDefault="00BB7DC7" w:rsidP="00BB7DC7">
      <w:pPr>
        <w:spacing w:line="360" w:lineRule="auto"/>
        <w:rPr>
          <w:rFonts w:eastAsiaTheme="minorEastAsia"/>
          <w:b/>
          <w:sz w:val="24"/>
        </w:rPr>
      </w:pPr>
      <w:bookmarkStart w:id="109"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9"/>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0"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57768D">
        <w:tc>
          <w:tcPr>
            <w:tcW w:w="1560" w:type="dxa"/>
            <w:vAlign w:val="center"/>
          </w:tcPr>
          <w:p w:rsidR="0057768D" w:rsidRDefault="0032693F">
            <w:pPr>
              <w:jc w:val="left"/>
            </w:pPr>
            <w:r>
              <w:rPr>
                <w:rFonts w:eastAsiaTheme="minorEastAsia"/>
                <w:sz w:val="24"/>
              </w:rPr>
              <w:t>长江证券股份有限公司</w:t>
            </w:r>
          </w:p>
        </w:tc>
        <w:tc>
          <w:tcPr>
            <w:tcW w:w="780" w:type="dxa"/>
            <w:vAlign w:val="center"/>
          </w:tcPr>
          <w:p w:rsidR="0057768D" w:rsidRDefault="0032693F">
            <w:pPr>
              <w:jc w:val="right"/>
            </w:pPr>
            <w:r>
              <w:rPr>
                <w:rFonts w:eastAsiaTheme="minorEastAsia"/>
                <w:sz w:val="24"/>
              </w:rPr>
              <w:t>2</w:t>
            </w:r>
          </w:p>
        </w:tc>
        <w:tc>
          <w:tcPr>
            <w:tcW w:w="1800" w:type="dxa"/>
            <w:vAlign w:val="center"/>
          </w:tcPr>
          <w:p w:rsidR="0057768D" w:rsidRDefault="0032693F">
            <w:pPr>
              <w:jc w:val="right"/>
            </w:pPr>
            <w:r>
              <w:rPr>
                <w:rFonts w:eastAsiaTheme="minorEastAsia"/>
                <w:sz w:val="24"/>
              </w:rPr>
              <w:t>-</w:t>
            </w:r>
          </w:p>
        </w:tc>
        <w:tc>
          <w:tcPr>
            <w:tcW w:w="1080" w:type="dxa"/>
            <w:vAlign w:val="center"/>
          </w:tcPr>
          <w:p w:rsidR="0057768D" w:rsidRDefault="0032693F">
            <w:pPr>
              <w:jc w:val="right"/>
            </w:pPr>
            <w:r>
              <w:rPr>
                <w:rFonts w:eastAsiaTheme="minorEastAsia"/>
                <w:sz w:val="24"/>
              </w:rPr>
              <w:t>-</w:t>
            </w:r>
          </w:p>
        </w:tc>
        <w:tc>
          <w:tcPr>
            <w:tcW w:w="1620" w:type="dxa"/>
            <w:vAlign w:val="center"/>
          </w:tcPr>
          <w:p w:rsidR="0057768D" w:rsidRDefault="0032693F">
            <w:pPr>
              <w:jc w:val="right"/>
            </w:pPr>
            <w:r>
              <w:rPr>
                <w:rFonts w:eastAsiaTheme="minorEastAsia"/>
                <w:sz w:val="24"/>
              </w:rPr>
              <w:t>-</w:t>
            </w:r>
          </w:p>
        </w:tc>
        <w:tc>
          <w:tcPr>
            <w:tcW w:w="1080" w:type="dxa"/>
            <w:vAlign w:val="center"/>
          </w:tcPr>
          <w:p w:rsidR="0057768D" w:rsidRDefault="0032693F">
            <w:pPr>
              <w:jc w:val="right"/>
            </w:pPr>
            <w:r>
              <w:rPr>
                <w:rFonts w:eastAsiaTheme="minorEastAsia"/>
                <w:sz w:val="24"/>
              </w:rPr>
              <w:t>-</w:t>
            </w:r>
          </w:p>
        </w:tc>
        <w:tc>
          <w:tcPr>
            <w:tcW w:w="1080" w:type="dxa"/>
            <w:vAlign w:val="center"/>
          </w:tcPr>
          <w:p w:rsidR="0057768D" w:rsidRDefault="0032693F">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0"/>
    </w:p>
    <w:p w:rsidR="00BB7DC7" w:rsidRPr="001B7979" w:rsidRDefault="00BB7DC7" w:rsidP="00BB7DC7">
      <w:pPr>
        <w:spacing w:line="360" w:lineRule="auto"/>
        <w:ind w:firstLine="420"/>
        <w:jc w:val="right"/>
        <w:rPr>
          <w:rFonts w:eastAsiaTheme="minorEastAsia"/>
          <w:sz w:val="24"/>
        </w:rPr>
      </w:pPr>
      <w:bookmarkStart w:id="111"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57768D">
        <w:tc>
          <w:tcPr>
            <w:tcW w:w="1560" w:type="dxa"/>
            <w:vAlign w:val="center"/>
          </w:tcPr>
          <w:p w:rsidR="0057768D" w:rsidRDefault="0032693F">
            <w:pPr>
              <w:jc w:val="center"/>
            </w:pPr>
            <w:r>
              <w:rPr>
                <w:rFonts w:eastAsiaTheme="minorEastAsia"/>
                <w:sz w:val="24"/>
              </w:rPr>
              <w:t>长江证券股份有限公司</w:t>
            </w:r>
          </w:p>
        </w:tc>
        <w:tc>
          <w:tcPr>
            <w:tcW w:w="1320" w:type="dxa"/>
            <w:vAlign w:val="center"/>
          </w:tcPr>
          <w:p w:rsidR="0057768D" w:rsidRDefault="0032693F">
            <w:pPr>
              <w:jc w:val="right"/>
            </w:pPr>
            <w:r>
              <w:rPr>
                <w:rFonts w:eastAsiaTheme="minorEastAsia"/>
                <w:sz w:val="24"/>
              </w:rPr>
              <w:t>307,650.00</w:t>
            </w:r>
          </w:p>
        </w:tc>
        <w:tc>
          <w:tcPr>
            <w:tcW w:w="1080" w:type="dxa"/>
            <w:vAlign w:val="center"/>
          </w:tcPr>
          <w:p w:rsidR="0057768D" w:rsidRDefault="0032693F">
            <w:pPr>
              <w:jc w:val="right"/>
            </w:pPr>
            <w:r>
              <w:rPr>
                <w:rFonts w:eastAsiaTheme="minorEastAsia"/>
                <w:sz w:val="24"/>
              </w:rPr>
              <w:t>100.00%</w:t>
            </w:r>
          </w:p>
        </w:tc>
        <w:tc>
          <w:tcPr>
            <w:tcW w:w="1143" w:type="dxa"/>
            <w:vAlign w:val="center"/>
          </w:tcPr>
          <w:p w:rsidR="0057768D" w:rsidRDefault="0032693F">
            <w:pPr>
              <w:jc w:val="right"/>
            </w:pPr>
            <w:r>
              <w:rPr>
                <w:rFonts w:eastAsiaTheme="minorEastAsia"/>
                <w:sz w:val="24"/>
              </w:rPr>
              <w:t>100,900,000.00</w:t>
            </w:r>
          </w:p>
        </w:tc>
        <w:tc>
          <w:tcPr>
            <w:tcW w:w="1197" w:type="dxa"/>
            <w:vAlign w:val="center"/>
          </w:tcPr>
          <w:p w:rsidR="0057768D" w:rsidRDefault="0032693F">
            <w:pPr>
              <w:jc w:val="right"/>
            </w:pPr>
            <w:r>
              <w:rPr>
                <w:rFonts w:eastAsiaTheme="minorEastAsia"/>
                <w:sz w:val="24"/>
              </w:rPr>
              <w:t>100.00%</w:t>
            </w:r>
          </w:p>
        </w:tc>
        <w:tc>
          <w:tcPr>
            <w:tcW w:w="1497" w:type="dxa"/>
            <w:vAlign w:val="center"/>
          </w:tcPr>
          <w:p w:rsidR="0057768D" w:rsidRDefault="0032693F">
            <w:pPr>
              <w:jc w:val="right"/>
            </w:pPr>
            <w:r>
              <w:rPr>
                <w:rFonts w:eastAsiaTheme="minorEastAsia"/>
                <w:sz w:val="24"/>
              </w:rPr>
              <w:t>-</w:t>
            </w:r>
          </w:p>
        </w:tc>
        <w:tc>
          <w:tcPr>
            <w:tcW w:w="1203" w:type="dxa"/>
            <w:vAlign w:val="center"/>
          </w:tcPr>
          <w:p w:rsidR="0057768D" w:rsidRDefault="0032693F">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57768D" w:rsidRDefault="0032693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7768D" w:rsidRDefault="0032693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2" w:name="_Toc17810795"/>
      <w:r w:rsidRPr="001B7979">
        <w:rPr>
          <w:rFonts w:ascii="Times New Roman" w:hAnsi="Times New Roman"/>
          <w:szCs w:val="24"/>
        </w:rPr>
        <w:t xml:space="preserve">10.9 </w:t>
      </w:r>
      <w:r w:rsidRPr="001B7979">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57768D">
        <w:tc>
          <w:tcPr>
            <w:tcW w:w="720" w:type="dxa"/>
            <w:vAlign w:val="center"/>
          </w:tcPr>
          <w:p w:rsidR="0057768D" w:rsidRDefault="0032693F">
            <w:pPr>
              <w:jc w:val="center"/>
            </w:pPr>
            <w:r>
              <w:rPr>
                <w:color w:val="000000"/>
                <w:sz w:val="24"/>
              </w:rPr>
              <w:t>1</w:t>
            </w:r>
          </w:p>
        </w:tc>
        <w:tc>
          <w:tcPr>
            <w:tcW w:w="4319" w:type="dxa"/>
            <w:vAlign w:val="center"/>
          </w:tcPr>
          <w:p w:rsidR="0057768D" w:rsidRDefault="0032693F">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57768D" w:rsidRDefault="0032693F">
            <w:r>
              <w:rPr>
                <w:color w:val="000000"/>
                <w:sz w:val="24"/>
              </w:rPr>
              <w:t>中国证券报、上海证券报、证券时报</w:t>
            </w:r>
          </w:p>
        </w:tc>
        <w:tc>
          <w:tcPr>
            <w:tcW w:w="1440" w:type="dxa"/>
            <w:vAlign w:val="center"/>
          </w:tcPr>
          <w:p w:rsidR="0057768D" w:rsidRDefault="0032693F">
            <w:pPr>
              <w:jc w:val="center"/>
            </w:pPr>
            <w:r>
              <w:rPr>
                <w:color w:val="000000"/>
                <w:sz w:val="24"/>
              </w:rPr>
              <w:t>2019-01-15</w:t>
            </w:r>
          </w:p>
        </w:tc>
      </w:tr>
      <w:tr w:rsidR="0057768D">
        <w:tc>
          <w:tcPr>
            <w:tcW w:w="720" w:type="dxa"/>
            <w:vAlign w:val="center"/>
          </w:tcPr>
          <w:p w:rsidR="0057768D" w:rsidRDefault="0032693F">
            <w:pPr>
              <w:jc w:val="center"/>
            </w:pPr>
            <w:r>
              <w:rPr>
                <w:color w:val="000000"/>
                <w:sz w:val="24"/>
              </w:rPr>
              <w:t>2</w:t>
            </w:r>
          </w:p>
        </w:tc>
        <w:tc>
          <w:tcPr>
            <w:tcW w:w="4319" w:type="dxa"/>
            <w:vAlign w:val="center"/>
          </w:tcPr>
          <w:p w:rsidR="0057768D" w:rsidRDefault="0032693F">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519" w:type="dxa"/>
            <w:vAlign w:val="center"/>
          </w:tcPr>
          <w:p w:rsidR="0057768D" w:rsidRDefault="0032693F">
            <w:r>
              <w:rPr>
                <w:color w:val="000000"/>
                <w:sz w:val="24"/>
              </w:rPr>
              <w:t>中国证券报、上海证券报、证券时报</w:t>
            </w:r>
          </w:p>
        </w:tc>
        <w:tc>
          <w:tcPr>
            <w:tcW w:w="1440" w:type="dxa"/>
            <w:vAlign w:val="center"/>
          </w:tcPr>
          <w:p w:rsidR="0057768D" w:rsidRDefault="0032693F">
            <w:pPr>
              <w:jc w:val="center"/>
            </w:pPr>
            <w:r>
              <w:rPr>
                <w:color w:val="000000"/>
                <w:sz w:val="24"/>
              </w:rPr>
              <w:t>2019-01-15</w:t>
            </w:r>
          </w:p>
        </w:tc>
      </w:tr>
      <w:tr w:rsidR="0057768D">
        <w:tc>
          <w:tcPr>
            <w:tcW w:w="720" w:type="dxa"/>
            <w:vAlign w:val="center"/>
          </w:tcPr>
          <w:p w:rsidR="0057768D" w:rsidRDefault="0032693F">
            <w:pPr>
              <w:jc w:val="center"/>
            </w:pPr>
            <w:r>
              <w:rPr>
                <w:color w:val="000000"/>
                <w:sz w:val="24"/>
              </w:rPr>
              <w:t>3</w:t>
            </w:r>
          </w:p>
        </w:tc>
        <w:tc>
          <w:tcPr>
            <w:tcW w:w="4319" w:type="dxa"/>
            <w:vAlign w:val="center"/>
          </w:tcPr>
          <w:p w:rsidR="0057768D" w:rsidRDefault="0032693F">
            <w:r>
              <w:rPr>
                <w:color w:val="000000"/>
                <w:sz w:val="24"/>
              </w:rPr>
              <w:t>交银施罗德裕盈纯债债券型证券投资基金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57768D" w:rsidRDefault="0032693F">
            <w:r>
              <w:rPr>
                <w:color w:val="000000"/>
                <w:sz w:val="24"/>
              </w:rPr>
              <w:t>中国证券报</w:t>
            </w:r>
          </w:p>
        </w:tc>
        <w:tc>
          <w:tcPr>
            <w:tcW w:w="1440" w:type="dxa"/>
            <w:vAlign w:val="center"/>
          </w:tcPr>
          <w:p w:rsidR="0057768D" w:rsidRDefault="0032693F">
            <w:pPr>
              <w:jc w:val="center"/>
            </w:pPr>
            <w:r>
              <w:rPr>
                <w:color w:val="000000"/>
                <w:sz w:val="24"/>
              </w:rPr>
              <w:t>2019-01-21</w:t>
            </w:r>
          </w:p>
        </w:tc>
      </w:tr>
      <w:tr w:rsidR="0057768D">
        <w:tc>
          <w:tcPr>
            <w:tcW w:w="720" w:type="dxa"/>
            <w:vAlign w:val="center"/>
          </w:tcPr>
          <w:p w:rsidR="0057768D" w:rsidRDefault="0032693F">
            <w:pPr>
              <w:jc w:val="center"/>
            </w:pPr>
            <w:r>
              <w:rPr>
                <w:color w:val="000000"/>
                <w:sz w:val="24"/>
              </w:rPr>
              <w:t>4</w:t>
            </w:r>
          </w:p>
        </w:tc>
        <w:tc>
          <w:tcPr>
            <w:tcW w:w="4319" w:type="dxa"/>
            <w:vAlign w:val="center"/>
          </w:tcPr>
          <w:p w:rsidR="0057768D" w:rsidRDefault="0032693F">
            <w:r>
              <w:rPr>
                <w:color w:val="000000"/>
                <w:sz w:val="24"/>
              </w:rPr>
              <w:t>交银施罗德基金管理有限公司关于开展网上直销交易平台交易费率优惠活动的公告</w:t>
            </w:r>
          </w:p>
        </w:tc>
        <w:tc>
          <w:tcPr>
            <w:tcW w:w="2519" w:type="dxa"/>
            <w:vAlign w:val="center"/>
          </w:tcPr>
          <w:p w:rsidR="0057768D" w:rsidRDefault="0032693F">
            <w:r>
              <w:rPr>
                <w:color w:val="000000"/>
                <w:sz w:val="24"/>
              </w:rPr>
              <w:t>中国证券报、上海证券报、证券时报</w:t>
            </w:r>
          </w:p>
        </w:tc>
        <w:tc>
          <w:tcPr>
            <w:tcW w:w="1440" w:type="dxa"/>
            <w:vAlign w:val="center"/>
          </w:tcPr>
          <w:p w:rsidR="0057768D" w:rsidRDefault="0032693F">
            <w:pPr>
              <w:jc w:val="center"/>
            </w:pPr>
            <w:r>
              <w:rPr>
                <w:color w:val="000000"/>
                <w:sz w:val="24"/>
              </w:rPr>
              <w:t>2019-01-28</w:t>
            </w:r>
          </w:p>
        </w:tc>
      </w:tr>
      <w:tr w:rsidR="0057768D">
        <w:tc>
          <w:tcPr>
            <w:tcW w:w="720" w:type="dxa"/>
            <w:vAlign w:val="center"/>
          </w:tcPr>
          <w:p w:rsidR="0057768D" w:rsidRDefault="0032693F">
            <w:pPr>
              <w:jc w:val="center"/>
            </w:pPr>
            <w:r>
              <w:rPr>
                <w:color w:val="000000"/>
                <w:sz w:val="24"/>
              </w:rPr>
              <w:t>5</w:t>
            </w:r>
          </w:p>
        </w:tc>
        <w:tc>
          <w:tcPr>
            <w:tcW w:w="4319" w:type="dxa"/>
            <w:vAlign w:val="center"/>
          </w:tcPr>
          <w:p w:rsidR="0057768D" w:rsidRDefault="0032693F">
            <w:r>
              <w:rPr>
                <w:color w:val="000000"/>
                <w:sz w:val="24"/>
              </w:rPr>
              <w:t>交银施罗德基金管理有限公司关于总经理变更的公告</w:t>
            </w:r>
          </w:p>
        </w:tc>
        <w:tc>
          <w:tcPr>
            <w:tcW w:w="2519" w:type="dxa"/>
            <w:vAlign w:val="center"/>
          </w:tcPr>
          <w:p w:rsidR="0057768D" w:rsidRDefault="0032693F">
            <w:r>
              <w:rPr>
                <w:color w:val="000000"/>
                <w:sz w:val="24"/>
              </w:rPr>
              <w:t>中国证券报、上海证券报、证券时报</w:t>
            </w:r>
          </w:p>
        </w:tc>
        <w:tc>
          <w:tcPr>
            <w:tcW w:w="1440" w:type="dxa"/>
            <w:vAlign w:val="center"/>
          </w:tcPr>
          <w:p w:rsidR="0057768D" w:rsidRDefault="0032693F">
            <w:pPr>
              <w:jc w:val="center"/>
            </w:pPr>
            <w:r>
              <w:rPr>
                <w:color w:val="000000"/>
                <w:sz w:val="24"/>
              </w:rPr>
              <w:t>2019-02-28</w:t>
            </w:r>
          </w:p>
        </w:tc>
      </w:tr>
      <w:tr w:rsidR="0057768D">
        <w:tc>
          <w:tcPr>
            <w:tcW w:w="720" w:type="dxa"/>
            <w:vAlign w:val="center"/>
          </w:tcPr>
          <w:p w:rsidR="0057768D" w:rsidRDefault="0032693F">
            <w:pPr>
              <w:jc w:val="center"/>
            </w:pPr>
            <w:r>
              <w:rPr>
                <w:color w:val="000000"/>
                <w:sz w:val="24"/>
              </w:rPr>
              <w:t>6</w:t>
            </w:r>
          </w:p>
        </w:tc>
        <w:tc>
          <w:tcPr>
            <w:tcW w:w="4319" w:type="dxa"/>
            <w:vAlign w:val="center"/>
          </w:tcPr>
          <w:p w:rsidR="0057768D" w:rsidRDefault="0032693F">
            <w:r>
              <w:rPr>
                <w:color w:val="000000"/>
                <w:sz w:val="24"/>
              </w:rPr>
              <w:t>交银施罗德裕盈纯债债券型证券投资基金</w:t>
            </w:r>
            <w:r>
              <w:rPr>
                <w:color w:val="000000"/>
                <w:sz w:val="24"/>
              </w:rPr>
              <w:t>2018</w:t>
            </w:r>
            <w:r>
              <w:rPr>
                <w:color w:val="000000"/>
                <w:sz w:val="24"/>
              </w:rPr>
              <w:t>年年度报告摘要</w:t>
            </w:r>
          </w:p>
        </w:tc>
        <w:tc>
          <w:tcPr>
            <w:tcW w:w="2519" w:type="dxa"/>
            <w:vAlign w:val="center"/>
          </w:tcPr>
          <w:p w:rsidR="0057768D" w:rsidRDefault="0032693F">
            <w:r>
              <w:rPr>
                <w:color w:val="000000"/>
                <w:sz w:val="24"/>
              </w:rPr>
              <w:t>中国证券报</w:t>
            </w:r>
          </w:p>
        </w:tc>
        <w:tc>
          <w:tcPr>
            <w:tcW w:w="1440" w:type="dxa"/>
            <w:vAlign w:val="center"/>
          </w:tcPr>
          <w:p w:rsidR="0057768D" w:rsidRDefault="0032693F">
            <w:pPr>
              <w:jc w:val="center"/>
            </w:pPr>
            <w:r>
              <w:rPr>
                <w:color w:val="000000"/>
                <w:sz w:val="24"/>
              </w:rPr>
              <w:t>2019-03-27</w:t>
            </w:r>
          </w:p>
        </w:tc>
      </w:tr>
      <w:tr w:rsidR="0057768D">
        <w:tc>
          <w:tcPr>
            <w:tcW w:w="720" w:type="dxa"/>
            <w:vAlign w:val="center"/>
          </w:tcPr>
          <w:p w:rsidR="0057768D" w:rsidRDefault="0032693F">
            <w:pPr>
              <w:jc w:val="center"/>
            </w:pPr>
            <w:r>
              <w:rPr>
                <w:color w:val="000000"/>
                <w:sz w:val="24"/>
              </w:rPr>
              <w:t>7</w:t>
            </w:r>
          </w:p>
        </w:tc>
        <w:tc>
          <w:tcPr>
            <w:tcW w:w="4319" w:type="dxa"/>
            <w:vAlign w:val="center"/>
          </w:tcPr>
          <w:p w:rsidR="0057768D" w:rsidRDefault="0032693F">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57768D" w:rsidRDefault="0032693F">
            <w:r>
              <w:rPr>
                <w:color w:val="000000"/>
                <w:sz w:val="24"/>
              </w:rPr>
              <w:t>中国证券报、上海证券报、证券时报</w:t>
            </w:r>
          </w:p>
        </w:tc>
        <w:tc>
          <w:tcPr>
            <w:tcW w:w="1440" w:type="dxa"/>
            <w:vAlign w:val="center"/>
          </w:tcPr>
          <w:p w:rsidR="0057768D" w:rsidRDefault="0032693F">
            <w:pPr>
              <w:jc w:val="center"/>
            </w:pPr>
            <w:r>
              <w:rPr>
                <w:color w:val="000000"/>
                <w:sz w:val="24"/>
              </w:rPr>
              <w:t>2019-04-01</w:t>
            </w:r>
          </w:p>
        </w:tc>
      </w:tr>
      <w:tr w:rsidR="0057768D">
        <w:tc>
          <w:tcPr>
            <w:tcW w:w="720" w:type="dxa"/>
            <w:vAlign w:val="center"/>
          </w:tcPr>
          <w:p w:rsidR="0057768D" w:rsidRDefault="0032693F">
            <w:pPr>
              <w:jc w:val="center"/>
            </w:pPr>
            <w:r>
              <w:rPr>
                <w:color w:val="000000"/>
                <w:sz w:val="24"/>
              </w:rPr>
              <w:t>8</w:t>
            </w:r>
          </w:p>
        </w:tc>
        <w:tc>
          <w:tcPr>
            <w:tcW w:w="4319" w:type="dxa"/>
            <w:vAlign w:val="center"/>
          </w:tcPr>
          <w:p w:rsidR="0057768D" w:rsidRDefault="0032693F">
            <w:r>
              <w:rPr>
                <w:color w:val="000000"/>
                <w:sz w:val="24"/>
              </w:rPr>
              <w:t>交银施罗德基金管理有限公司关于取消纸质对账单寄送的公告</w:t>
            </w:r>
          </w:p>
        </w:tc>
        <w:tc>
          <w:tcPr>
            <w:tcW w:w="2519" w:type="dxa"/>
            <w:vAlign w:val="center"/>
          </w:tcPr>
          <w:p w:rsidR="0057768D" w:rsidRDefault="0032693F">
            <w:r>
              <w:rPr>
                <w:color w:val="000000"/>
                <w:sz w:val="24"/>
              </w:rPr>
              <w:t>中国证券报、上海证券报、证券时报</w:t>
            </w:r>
          </w:p>
        </w:tc>
        <w:tc>
          <w:tcPr>
            <w:tcW w:w="1440" w:type="dxa"/>
            <w:vAlign w:val="center"/>
          </w:tcPr>
          <w:p w:rsidR="0057768D" w:rsidRDefault="0032693F">
            <w:pPr>
              <w:jc w:val="center"/>
            </w:pPr>
            <w:r>
              <w:rPr>
                <w:color w:val="000000"/>
                <w:sz w:val="24"/>
              </w:rPr>
              <w:t>2019-04-12</w:t>
            </w:r>
          </w:p>
        </w:tc>
      </w:tr>
      <w:tr w:rsidR="0057768D">
        <w:tc>
          <w:tcPr>
            <w:tcW w:w="720" w:type="dxa"/>
            <w:vAlign w:val="center"/>
          </w:tcPr>
          <w:p w:rsidR="0057768D" w:rsidRDefault="0032693F">
            <w:pPr>
              <w:jc w:val="center"/>
            </w:pPr>
            <w:r>
              <w:rPr>
                <w:color w:val="000000"/>
                <w:sz w:val="24"/>
              </w:rPr>
              <w:t>9</w:t>
            </w:r>
          </w:p>
        </w:tc>
        <w:tc>
          <w:tcPr>
            <w:tcW w:w="4319" w:type="dxa"/>
            <w:vAlign w:val="center"/>
          </w:tcPr>
          <w:p w:rsidR="0057768D" w:rsidRDefault="0032693F">
            <w:r>
              <w:rPr>
                <w:color w:val="000000"/>
                <w:sz w:val="24"/>
              </w:rPr>
              <w:t>交银施罗德裕盈纯债债券型证券投资基金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57768D" w:rsidRDefault="0032693F">
            <w:r>
              <w:rPr>
                <w:color w:val="000000"/>
                <w:sz w:val="24"/>
              </w:rPr>
              <w:t>中国证券报</w:t>
            </w:r>
          </w:p>
        </w:tc>
        <w:tc>
          <w:tcPr>
            <w:tcW w:w="1440" w:type="dxa"/>
            <w:vAlign w:val="center"/>
          </w:tcPr>
          <w:p w:rsidR="0057768D" w:rsidRDefault="0032693F">
            <w:pPr>
              <w:jc w:val="center"/>
            </w:pPr>
            <w:r>
              <w:rPr>
                <w:color w:val="000000"/>
                <w:sz w:val="24"/>
              </w:rPr>
              <w:t>2019-04-20</w:t>
            </w:r>
          </w:p>
        </w:tc>
      </w:tr>
      <w:tr w:rsidR="0057768D">
        <w:tc>
          <w:tcPr>
            <w:tcW w:w="720" w:type="dxa"/>
            <w:vAlign w:val="center"/>
          </w:tcPr>
          <w:p w:rsidR="0057768D" w:rsidRDefault="0032693F">
            <w:pPr>
              <w:jc w:val="center"/>
            </w:pPr>
            <w:r>
              <w:rPr>
                <w:color w:val="000000"/>
                <w:sz w:val="24"/>
              </w:rPr>
              <w:t>10</w:t>
            </w:r>
          </w:p>
        </w:tc>
        <w:tc>
          <w:tcPr>
            <w:tcW w:w="4319" w:type="dxa"/>
            <w:vAlign w:val="center"/>
          </w:tcPr>
          <w:p w:rsidR="0057768D" w:rsidRDefault="0032693F">
            <w:r>
              <w:rPr>
                <w:color w:val="000000"/>
                <w:sz w:val="24"/>
              </w:rPr>
              <w:t>交银施罗德基金管理有限公司关于以通讯方式召开交银施罗德裕盈纯债债券型证券投资基金基金份额持有人大会的公告</w:t>
            </w:r>
          </w:p>
        </w:tc>
        <w:tc>
          <w:tcPr>
            <w:tcW w:w="2519" w:type="dxa"/>
            <w:vAlign w:val="center"/>
          </w:tcPr>
          <w:p w:rsidR="0057768D" w:rsidRDefault="0032693F">
            <w:r>
              <w:rPr>
                <w:color w:val="000000"/>
                <w:sz w:val="24"/>
              </w:rPr>
              <w:t>中国证券报</w:t>
            </w:r>
          </w:p>
        </w:tc>
        <w:tc>
          <w:tcPr>
            <w:tcW w:w="1440" w:type="dxa"/>
            <w:vAlign w:val="center"/>
          </w:tcPr>
          <w:p w:rsidR="0057768D" w:rsidRDefault="0032693F">
            <w:pPr>
              <w:jc w:val="center"/>
            </w:pPr>
            <w:r>
              <w:rPr>
                <w:color w:val="000000"/>
                <w:sz w:val="24"/>
              </w:rPr>
              <w:t>2019-05-27</w:t>
            </w:r>
          </w:p>
        </w:tc>
      </w:tr>
      <w:tr w:rsidR="0057768D">
        <w:tc>
          <w:tcPr>
            <w:tcW w:w="720" w:type="dxa"/>
            <w:vAlign w:val="center"/>
          </w:tcPr>
          <w:p w:rsidR="0057768D" w:rsidRDefault="0032693F">
            <w:pPr>
              <w:jc w:val="center"/>
            </w:pPr>
            <w:r>
              <w:rPr>
                <w:color w:val="000000"/>
                <w:sz w:val="24"/>
              </w:rPr>
              <w:t>11</w:t>
            </w:r>
          </w:p>
        </w:tc>
        <w:tc>
          <w:tcPr>
            <w:tcW w:w="4319" w:type="dxa"/>
            <w:vAlign w:val="center"/>
          </w:tcPr>
          <w:p w:rsidR="0057768D" w:rsidRDefault="0032693F">
            <w:r>
              <w:rPr>
                <w:color w:val="000000"/>
                <w:sz w:val="24"/>
              </w:rPr>
              <w:t>交银施罗德基金管理有限公司关于以通讯方式召开交银施罗德裕盈纯债债券型证券投资基金基金份额持有人大会的第一次提示性公告</w:t>
            </w:r>
          </w:p>
        </w:tc>
        <w:tc>
          <w:tcPr>
            <w:tcW w:w="2519" w:type="dxa"/>
            <w:vAlign w:val="center"/>
          </w:tcPr>
          <w:p w:rsidR="0057768D" w:rsidRDefault="0032693F">
            <w:r>
              <w:rPr>
                <w:color w:val="000000"/>
                <w:sz w:val="24"/>
              </w:rPr>
              <w:t>中国证券报</w:t>
            </w:r>
          </w:p>
        </w:tc>
        <w:tc>
          <w:tcPr>
            <w:tcW w:w="1440" w:type="dxa"/>
            <w:vAlign w:val="center"/>
          </w:tcPr>
          <w:p w:rsidR="0057768D" w:rsidRDefault="0032693F">
            <w:pPr>
              <w:jc w:val="center"/>
            </w:pPr>
            <w:r>
              <w:rPr>
                <w:color w:val="000000"/>
                <w:sz w:val="24"/>
              </w:rPr>
              <w:t>2019-05-28</w:t>
            </w:r>
          </w:p>
        </w:tc>
      </w:tr>
      <w:tr w:rsidR="0057768D">
        <w:tc>
          <w:tcPr>
            <w:tcW w:w="720" w:type="dxa"/>
            <w:vAlign w:val="center"/>
          </w:tcPr>
          <w:p w:rsidR="0057768D" w:rsidRDefault="0032693F">
            <w:pPr>
              <w:jc w:val="center"/>
            </w:pPr>
            <w:r>
              <w:rPr>
                <w:color w:val="000000"/>
                <w:sz w:val="24"/>
              </w:rPr>
              <w:t>12</w:t>
            </w:r>
          </w:p>
        </w:tc>
        <w:tc>
          <w:tcPr>
            <w:tcW w:w="4319" w:type="dxa"/>
            <w:vAlign w:val="center"/>
          </w:tcPr>
          <w:p w:rsidR="0057768D" w:rsidRDefault="0032693F">
            <w:r>
              <w:rPr>
                <w:color w:val="000000"/>
                <w:sz w:val="24"/>
              </w:rPr>
              <w:t>交银施罗德基金管理有限公司关于以通讯方式召开交银施罗德裕盈纯债债券型证券投资基金基金份额持有人大会的第二次提示性公告</w:t>
            </w:r>
          </w:p>
        </w:tc>
        <w:tc>
          <w:tcPr>
            <w:tcW w:w="2519" w:type="dxa"/>
            <w:vAlign w:val="center"/>
          </w:tcPr>
          <w:p w:rsidR="0057768D" w:rsidRDefault="0032693F">
            <w:r>
              <w:rPr>
                <w:color w:val="000000"/>
                <w:sz w:val="24"/>
              </w:rPr>
              <w:t>中国证券报</w:t>
            </w:r>
          </w:p>
        </w:tc>
        <w:tc>
          <w:tcPr>
            <w:tcW w:w="1440" w:type="dxa"/>
            <w:vAlign w:val="center"/>
          </w:tcPr>
          <w:p w:rsidR="0057768D" w:rsidRDefault="0032693F">
            <w:pPr>
              <w:jc w:val="center"/>
            </w:pPr>
            <w:r>
              <w:rPr>
                <w:color w:val="000000"/>
                <w:sz w:val="24"/>
              </w:rPr>
              <w:t>2019-05-29</w:t>
            </w:r>
          </w:p>
        </w:tc>
      </w:tr>
      <w:tr w:rsidR="0057768D">
        <w:tc>
          <w:tcPr>
            <w:tcW w:w="720" w:type="dxa"/>
            <w:vAlign w:val="center"/>
          </w:tcPr>
          <w:p w:rsidR="0057768D" w:rsidRDefault="0032693F">
            <w:pPr>
              <w:jc w:val="center"/>
            </w:pPr>
            <w:r>
              <w:rPr>
                <w:color w:val="000000"/>
                <w:sz w:val="24"/>
              </w:rPr>
              <w:t>13</w:t>
            </w:r>
          </w:p>
        </w:tc>
        <w:tc>
          <w:tcPr>
            <w:tcW w:w="4319" w:type="dxa"/>
            <w:vAlign w:val="center"/>
          </w:tcPr>
          <w:p w:rsidR="0057768D" w:rsidRDefault="0032693F">
            <w:r>
              <w:rPr>
                <w:color w:val="000000"/>
                <w:sz w:val="24"/>
              </w:rPr>
              <w:t>交银施罗德裕盈纯债债券型证券投资基金（更新）招募说明书摘要（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57768D" w:rsidRDefault="0032693F">
            <w:r>
              <w:rPr>
                <w:color w:val="000000"/>
                <w:sz w:val="24"/>
              </w:rPr>
              <w:t>中国证券报</w:t>
            </w:r>
          </w:p>
        </w:tc>
        <w:tc>
          <w:tcPr>
            <w:tcW w:w="1440" w:type="dxa"/>
            <w:vAlign w:val="center"/>
          </w:tcPr>
          <w:p w:rsidR="0057768D" w:rsidRDefault="0032693F">
            <w:pPr>
              <w:jc w:val="center"/>
            </w:pPr>
            <w:r>
              <w:rPr>
                <w:color w:val="000000"/>
                <w:sz w:val="24"/>
              </w:rPr>
              <w:t>2019-06-18</w:t>
            </w:r>
          </w:p>
        </w:tc>
      </w:tr>
    </w:tbl>
    <w:p w:rsidR="00A94833" w:rsidRPr="001B7979" w:rsidRDefault="00A94833" w:rsidP="00571B8A">
      <w:pPr>
        <w:spacing w:before="29" w:line="288" w:lineRule="auto"/>
        <w:jc w:val="left"/>
        <w:rPr>
          <w:kern w:val="0"/>
          <w:sz w:val="24"/>
        </w:rPr>
      </w:pPr>
    </w:p>
    <w:p w:rsidR="00F26E25" w:rsidRPr="001B7979" w:rsidRDefault="00F26E25"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7810796"/>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13"/>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57768D">
        <w:tc>
          <w:tcPr>
            <w:tcW w:w="993" w:type="dxa"/>
            <w:vMerge w:val="restart"/>
          </w:tcPr>
          <w:p w:rsidR="0057768D" w:rsidRDefault="0057768D"/>
          <w:p w:rsidR="0057768D" w:rsidRDefault="0032693F">
            <w:r>
              <w:rPr>
                <w:rFonts w:ascii="宋体" w:hAnsi="宋体" w:hint="eastAsia"/>
                <w:bCs/>
                <w:color w:val="000000"/>
                <w:kern w:val="0"/>
                <w:szCs w:val="21"/>
              </w:rPr>
              <w:t>机构</w:t>
            </w:r>
          </w:p>
        </w:tc>
        <w:tc>
          <w:tcPr>
            <w:tcW w:w="992" w:type="dxa"/>
            <w:vAlign w:val="center"/>
          </w:tcPr>
          <w:p w:rsidR="0057768D" w:rsidRDefault="0032693F">
            <w:pPr>
              <w:jc w:val="center"/>
            </w:pPr>
            <w:r>
              <w:rPr>
                <w:rFonts w:ascii="宋体" w:hAnsi="宋体"/>
                <w:color w:val="000000"/>
                <w:kern w:val="0"/>
                <w:szCs w:val="21"/>
              </w:rPr>
              <w:t>1</w:t>
            </w:r>
          </w:p>
        </w:tc>
        <w:tc>
          <w:tcPr>
            <w:tcW w:w="1843" w:type="dxa"/>
            <w:vAlign w:val="center"/>
          </w:tcPr>
          <w:p w:rsidR="0057768D" w:rsidRDefault="0032693F">
            <w:pPr>
              <w:jc w:val="center"/>
            </w:pPr>
            <w:r>
              <w:rPr>
                <w:rFonts w:ascii="宋体" w:hAnsi="宋体"/>
                <w:color w:val="000000"/>
                <w:kern w:val="0"/>
                <w:szCs w:val="21"/>
              </w:rPr>
              <w:t>2019/1/1-2019/6/30</w:t>
            </w:r>
          </w:p>
        </w:tc>
        <w:tc>
          <w:tcPr>
            <w:tcW w:w="851" w:type="dxa"/>
            <w:vAlign w:val="center"/>
          </w:tcPr>
          <w:p w:rsidR="0057768D" w:rsidRDefault="0032693F">
            <w:pPr>
              <w:jc w:val="center"/>
            </w:pPr>
            <w:r>
              <w:rPr>
                <w:rFonts w:ascii="宋体" w:hAnsi="宋体"/>
                <w:color w:val="000000"/>
                <w:kern w:val="0"/>
                <w:szCs w:val="21"/>
              </w:rPr>
              <w:t>996,820,252.99</w:t>
            </w:r>
          </w:p>
        </w:tc>
        <w:tc>
          <w:tcPr>
            <w:tcW w:w="850" w:type="dxa"/>
            <w:vAlign w:val="center"/>
          </w:tcPr>
          <w:p w:rsidR="0057768D" w:rsidRDefault="0032693F">
            <w:pPr>
              <w:jc w:val="center"/>
            </w:pPr>
            <w:r>
              <w:rPr>
                <w:rFonts w:ascii="宋体" w:hAnsi="宋体"/>
                <w:color w:val="000000"/>
                <w:kern w:val="0"/>
                <w:szCs w:val="21"/>
              </w:rPr>
              <w:t>-</w:t>
            </w:r>
          </w:p>
        </w:tc>
        <w:tc>
          <w:tcPr>
            <w:tcW w:w="1134" w:type="dxa"/>
            <w:vAlign w:val="center"/>
          </w:tcPr>
          <w:p w:rsidR="0057768D" w:rsidRDefault="0032693F">
            <w:pPr>
              <w:jc w:val="center"/>
            </w:pPr>
            <w:r>
              <w:rPr>
                <w:rFonts w:ascii="宋体" w:hAnsi="宋体"/>
                <w:color w:val="000000"/>
                <w:kern w:val="0"/>
                <w:szCs w:val="21"/>
              </w:rPr>
              <w:t>500,000,000.00</w:t>
            </w:r>
          </w:p>
        </w:tc>
        <w:tc>
          <w:tcPr>
            <w:tcW w:w="1419" w:type="dxa"/>
            <w:vAlign w:val="center"/>
          </w:tcPr>
          <w:p w:rsidR="0057768D" w:rsidRDefault="0032693F">
            <w:pPr>
              <w:jc w:val="center"/>
            </w:pPr>
            <w:r>
              <w:rPr>
                <w:rFonts w:ascii="宋体" w:hAnsi="宋体"/>
                <w:color w:val="000000"/>
                <w:kern w:val="0"/>
                <w:szCs w:val="21"/>
              </w:rPr>
              <w:t>496,820,252.99</w:t>
            </w:r>
          </w:p>
        </w:tc>
        <w:tc>
          <w:tcPr>
            <w:tcW w:w="1130" w:type="dxa"/>
            <w:vAlign w:val="center"/>
          </w:tcPr>
          <w:p w:rsidR="0057768D" w:rsidRDefault="0032693F">
            <w:pPr>
              <w:jc w:val="center"/>
            </w:pPr>
            <w:r>
              <w:rPr>
                <w:rFonts w:ascii="宋体" w:hAnsi="宋体"/>
                <w:color w:val="000000"/>
                <w:kern w:val="0"/>
                <w:szCs w:val="21"/>
              </w:rPr>
              <w:t>89.61%</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hint="eastAsia"/>
          <w:b/>
          <w:bCs/>
          <w:color w:val="000000"/>
          <w:kern w:val="0"/>
          <w:szCs w:val="21"/>
        </w:rPr>
        <w:t>11.2 影响投资者决策的其他重要信息</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根据《中华人民共和国证券投资基金法》、《公开募集证券投资基金运作管理办法》和《交银施罗德裕盈纯债债券型证券投资基金基金合同》的有关规定，本基金管理人决定自2019年5月28日起至2019年7月1日17：00止以通讯方式召开本基金的基金份额持有人大会审议本基金调整赎回费率、增加自动清盘条款、调整基金份额净值小数点后保留位数及基金合同修改事宜，本基金管理人已分别于2019年5月27日、5月28日、5月29日在《中国证券报》及本公司网站发布了《交银施罗德基金管理有限公司关于以通讯方式召开交银施罗德裕盈纯债债券型证券投资基金基金份额持有人大会的公告》及第一次、第二次提示性公告，详情请见相关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17810797"/>
      <w:r w:rsidRPr="001B7979">
        <w:rPr>
          <w:b/>
          <w:bCs/>
          <w:szCs w:val="24"/>
          <w:lang w:val="en-US"/>
        </w:rPr>
        <w:t xml:space="preserve">§12  </w:t>
      </w:r>
      <w:r w:rsidRPr="001B7979">
        <w:rPr>
          <w:b/>
          <w:bCs/>
          <w:szCs w:val="24"/>
          <w:lang w:val="en-US"/>
        </w:rPr>
        <w:t>备查文件目录</w:t>
      </w:r>
      <w:bookmarkEnd w:id="114"/>
      <w:bookmarkEnd w:id="115"/>
    </w:p>
    <w:p w:rsidR="001548F9" w:rsidRPr="001B7979" w:rsidRDefault="001548F9" w:rsidP="00571B8A">
      <w:pPr>
        <w:pStyle w:val="20"/>
        <w:spacing w:before="29" w:after="0" w:line="288" w:lineRule="auto"/>
        <w:rPr>
          <w:rFonts w:ascii="Times New Roman" w:hAnsi="Times New Roman"/>
          <w:kern w:val="0"/>
          <w:szCs w:val="24"/>
        </w:rPr>
      </w:pPr>
      <w:bookmarkStart w:id="116" w:name="_Toc17810798"/>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6"/>
    </w:p>
    <w:p w:rsidR="0057768D" w:rsidRDefault="0032693F">
      <w:pPr>
        <w:spacing w:before="29" w:line="288" w:lineRule="auto"/>
        <w:ind w:firstLineChars="200" w:firstLine="480"/>
        <w:rPr>
          <w:kern w:val="0"/>
          <w:sz w:val="24"/>
        </w:rPr>
      </w:pPr>
      <w:r>
        <w:rPr>
          <w:kern w:val="0"/>
          <w:sz w:val="24"/>
        </w:rPr>
        <w:t>1</w:t>
      </w:r>
      <w:r>
        <w:rPr>
          <w:kern w:val="0"/>
          <w:sz w:val="24"/>
        </w:rPr>
        <w:t>、中国证监会准予交银施罗德裕盈纯债债券型证券投资基金募集注册的文件；</w:t>
      </w:r>
      <w:r>
        <w:rPr>
          <w:kern w:val="0"/>
          <w:sz w:val="24"/>
        </w:rPr>
        <w:t xml:space="preserve"> </w:t>
      </w:r>
    </w:p>
    <w:p w:rsidR="0057768D" w:rsidRDefault="0032693F">
      <w:pPr>
        <w:spacing w:before="29" w:line="288" w:lineRule="auto"/>
        <w:ind w:firstLineChars="200" w:firstLine="480"/>
        <w:rPr>
          <w:kern w:val="0"/>
          <w:sz w:val="24"/>
        </w:rPr>
      </w:pPr>
      <w:r>
        <w:rPr>
          <w:kern w:val="0"/>
          <w:sz w:val="24"/>
        </w:rPr>
        <w:t>2</w:t>
      </w:r>
      <w:r>
        <w:rPr>
          <w:kern w:val="0"/>
          <w:sz w:val="24"/>
        </w:rPr>
        <w:t>、《交银施罗德裕盈纯债债券型证券投资基金基金合同》；</w:t>
      </w:r>
      <w:r>
        <w:rPr>
          <w:kern w:val="0"/>
          <w:sz w:val="24"/>
        </w:rPr>
        <w:t xml:space="preserve"> </w:t>
      </w:r>
    </w:p>
    <w:p w:rsidR="0057768D" w:rsidRDefault="0032693F">
      <w:pPr>
        <w:spacing w:before="29" w:line="288" w:lineRule="auto"/>
        <w:ind w:firstLineChars="200" w:firstLine="480"/>
        <w:rPr>
          <w:kern w:val="0"/>
          <w:sz w:val="24"/>
        </w:rPr>
      </w:pPr>
      <w:r>
        <w:rPr>
          <w:kern w:val="0"/>
          <w:sz w:val="24"/>
        </w:rPr>
        <w:t>3</w:t>
      </w:r>
      <w:r>
        <w:rPr>
          <w:kern w:val="0"/>
          <w:sz w:val="24"/>
        </w:rPr>
        <w:t>、《交银施罗德裕盈纯债债券型证券投资基金招募说明书》；</w:t>
      </w:r>
      <w:r>
        <w:rPr>
          <w:kern w:val="0"/>
          <w:sz w:val="24"/>
        </w:rPr>
        <w:t xml:space="preserve"> </w:t>
      </w:r>
    </w:p>
    <w:p w:rsidR="0057768D" w:rsidRDefault="0032693F">
      <w:pPr>
        <w:spacing w:before="29" w:line="288" w:lineRule="auto"/>
        <w:ind w:firstLineChars="200" w:firstLine="480"/>
        <w:rPr>
          <w:kern w:val="0"/>
          <w:sz w:val="24"/>
        </w:rPr>
      </w:pPr>
      <w:r>
        <w:rPr>
          <w:kern w:val="0"/>
          <w:sz w:val="24"/>
        </w:rPr>
        <w:t>4</w:t>
      </w:r>
      <w:r>
        <w:rPr>
          <w:kern w:val="0"/>
          <w:sz w:val="24"/>
        </w:rPr>
        <w:t>、《交银施罗德裕盈纯债债券型证券投资基金托管协议》；</w:t>
      </w:r>
      <w:r>
        <w:rPr>
          <w:kern w:val="0"/>
          <w:sz w:val="24"/>
        </w:rPr>
        <w:t xml:space="preserve"> </w:t>
      </w:r>
    </w:p>
    <w:p w:rsidR="0057768D" w:rsidRDefault="0032693F">
      <w:pPr>
        <w:spacing w:before="29" w:line="288" w:lineRule="auto"/>
        <w:ind w:firstLineChars="200" w:firstLine="480"/>
        <w:rPr>
          <w:kern w:val="0"/>
          <w:sz w:val="24"/>
        </w:rPr>
      </w:pPr>
      <w:r>
        <w:rPr>
          <w:kern w:val="0"/>
          <w:sz w:val="24"/>
        </w:rPr>
        <w:t>5</w:t>
      </w:r>
      <w:r>
        <w:rPr>
          <w:kern w:val="0"/>
          <w:sz w:val="24"/>
        </w:rPr>
        <w:t>、关于申请募集注册交银施罗德裕盈纯债债券型证券投资基金的法律意见书；</w:t>
      </w:r>
      <w:r>
        <w:rPr>
          <w:kern w:val="0"/>
          <w:sz w:val="24"/>
        </w:rPr>
        <w:t xml:space="preserve"> </w:t>
      </w:r>
    </w:p>
    <w:p w:rsidR="0057768D" w:rsidRDefault="0032693F">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57768D" w:rsidRDefault="0032693F">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、报告期内交银施罗德裕盈纯债债券型证券投资基金在指定报刊上各项公告的原稿。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10799"/>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7"/>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17810800"/>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8"/>
    </w:p>
    <w:p w:rsidR="0057768D" w:rsidRDefault="0032693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9B" w:rsidRDefault="0086039B">
      <w:r>
        <w:separator/>
      </w:r>
    </w:p>
  </w:endnote>
  <w:endnote w:type="continuationSeparator" w:id="0">
    <w:p w:rsidR="0086039B" w:rsidRDefault="0086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606D25">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606D25">
      <w:rPr>
        <w:noProof/>
        <w:kern w:val="0"/>
        <w:szCs w:val="21"/>
      </w:rPr>
      <w:t>44</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9B" w:rsidRDefault="0086039B">
      <w:r>
        <w:separator/>
      </w:r>
    </w:p>
  </w:footnote>
  <w:footnote w:type="continuationSeparator" w:id="0">
    <w:p w:rsidR="0086039B" w:rsidRDefault="00860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693F"/>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79"/>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68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D25"/>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0B55"/>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1587"/>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69C27F-6E4D-492B-BB11-6FB1B80D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Pages>44</Pages>
  <Words>5483</Words>
  <Characters>31256</Characters>
  <Application>Microsoft Office Word</Application>
  <DocSecurity>0</DocSecurity>
  <Lines>260</Lines>
  <Paragraphs>73</Paragraphs>
  <ScaleCrop>false</ScaleCrop>
  <Company/>
  <LinksUpToDate>false</LinksUpToDate>
  <CharactersWithSpaces>36666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1582</cp:revision>
  <cp:lastPrinted>2007-07-19T00:46:00Z</cp:lastPrinted>
  <dcterms:created xsi:type="dcterms:W3CDTF">2013-08-19T07:43:00Z</dcterms:created>
  <dcterms:modified xsi:type="dcterms:W3CDTF">2019-08-27T07:04:00Z</dcterms:modified>
</cp:coreProperties>
</file>