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交银施罗德品质升级混合型证券投资基金</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报告送出日期：二〇一九年八月二十九日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810464"/>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17810465"/>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656A04" w:rsidRDefault="0088691E">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656A04" w:rsidRDefault="0088691E">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656A04" w:rsidRDefault="0088691E">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656A04" w:rsidRDefault="0088691E">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656A04" w:rsidRDefault="0088691E">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C1232A"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17810464" w:history="1">
        <w:r w:rsidR="00C1232A" w:rsidRPr="005A6B9A">
          <w:rPr>
            <w:rStyle w:val="a8"/>
            <w:b/>
            <w:bCs/>
            <w:noProof/>
          </w:rPr>
          <w:t xml:space="preserve">§1  </w:t>
        </w:r>
        <w:r w:rsidR="00C1232A" w:rsidRPr="005A6B9A">
          <w:rPr>
            <w:rStyle w:val="a8"/>
            <w:rFonts w:hint="eastAsia"/>
            <w:b/>
            <w:bCs/>
            <w:noProof/>
          </w:rPr>
          <w:t>重要提示及目录</w:t>
        </w:r>
        <w:r w:rsidR="00C1232A">
          <w:rPr>
            <w:noProof/>
            <w:webHidden/>
          </w:rPr>
          <w:tab/>
        </w:r>
        <w:r w:rsidR="00C1232A">
          <w:rPr>
            <w:noProof/>
            <w:webHidden/>
          </w:rPr>
          <w:fldChar w:fldCharType="begin"/>
        </w:r>
        <w:r w:rsidR="00C1232A">
          <w:rPr>
            <w:noProof/>
            <w:webHidden/>
          </w:rPr>
          <w:instrText xml:space="preserve"> PAGEREF _Toc17810464 \h </w:instrText>
        </w:r>
        <w:r w:rsidR="00C1232A">
          <w:rPr>
            <w:noProof/>
            <w:webHidden/>
          </w:rPr>
        </w:r>
        <w:r w:rsidR="00C1232A">
          <w:rPr>
            <w:noProof/>
            <w:webHidden/>
          </w:rPr>
          <w:fldChar w:fldCharType="separate"/>
        </w:r>
        <w:r w:rsidR="00C1232A">
          <w:rPr>
            <w:noProof/>
            <w:webHidden/>
          </w:rPr>
          <w:t>2</w:t>
        </w:r>
        <w:r w:rsidR="00C1232A">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65" w:history="1">
        <w:r w:rsidRPr="005A6B9A">
          <w:rPr>
            <w:rStyle w:val="a8"/>
            <w:noProof/>
          </w:rPr>
          <w:t xml:space="preserve">1.1 </w:t>
        </w:r>
        <w:r w:rsidRPr="005A6B9A">
          <w:rPr>
            <w:rStyle w:val="a8"/>
            <w:rFonts w:hint="eastAsia"/>
            <w:noProof/>
          </w:rPr>
          <w:t>重要提示</w:t>
        </w:r>
        <w:r>
          <w:rPr>
            <w:noProof/>
            <w:webHidden/>
          </w:rPr>
          <w:tab/>
        </w:r>
        <w:r>
          <w:rPr>
            <w:noProof/>
            <w:webHidden/>
          </w:rPr>
          <w:fldChar w:fldCharType="begin"/>
        </w:r>
        <w:r>
          <w:rPr>
            <w:noProof/>
            <w:webHidden/>
          </w:rPr>
          <w:instrText xml:space="preserve"> PAGEREF _Toc17810465 \h </w:instrText>
        </w:r>
        <w:r>
          <w:rPr>
            <w:noProof/>
            <w:webHidden/>
          </w:rPr>
        </w:r>
        <w:r>
          <w:rPr>
            <w:noProof/>
            <w:webHidden/>
          </w:rPr>
          <w:fldChar w:fldCharType="separate"/>
        </w:r>
        <w:r>
          <w:rPr>
            <w:noProof/>
            <w:webHidden/>
          </w:rPr>
          <w:t>2</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466" w:history="1">
        <w:r w:rsidRPr="005A6B9A">
          <w:rPr>
            <w:rStyle w:val="a8"/>
            <w:b/>
            <w:bCs/>
            <w:noProof/>
          </w:rPr>
          <w:t xml:space="preserve">§2  </w:t>
        </w:r>
        <w:r w:rsidRPr="005A6B9A">
          <w:rPr>
            <w:rStyle w:val="a8"/>
            <w:rFonts w:hint="eastAsia"/>
            <w:b/>
            <w:bCs/>
            <w:noProof/>
          </w:rPr>
          <w:t>基金简介</w:t>
        </w:r>
        <w:r>
          <w:rPr>
            <w:noProof/>
            <w:webHidden/>
          </w:rPr>
          <w:tab/>
        </w:r>
        <w:r>
          <w:rPr>
            <w:noProof/>
            <w:webHidden/>
          </w:rPr>
          <w:fldChar w:fldCharType="begin"/>
        </w:r>
        <w:r>
          <w:rPr>
            <w:noProof/>
            <w:webHidden/>
          </w:rPr>
          <w:instrText xml:space="preserve"> PAGEREF _Toc17810466 \h </w:instrText>
        </w:r>
        <w:r>
          <w:rPr>
            <w:noProof/>
            <w:webHidden/>
          </w:rPr>
        </w:r>
        <w:r>
          <w:rPr>
            <w:noProof/>
            <w:webHidden/>
          </w:rPr>
          <w:fldChar w:fldCharType="separate"/>
        </w:r>
        <w:r>
          <w:rPr>
            <w:noProof/>
            <w:webHidden/>
          </w:rPr>
          <w:t>5</w:t>
        </w:r>
        <w:r>
          <w:rPr>
            <w:noProof/>
            <w:webHidden/>
          </w:rPr>
          <w:fldChar w:fldCharType="end"/>
        </w:r>
      </w:hyperlink>
    </w:p>
    <w:p w:rsidR="00C1232A" w:rsidRDefault="00C1232A" w:rsidP="00C1232A">
      <w:pPr>
        <w:pStyle w:val="22"/>
        <w:tabs>
          <w:tab w:val="left" w:pos="840"/>
        </w:tabs>
        <w:rPr>
          <w:rFonts w:asciiTheme="minorHAnsi" w:eastAsiaTheme="minorEastAsia" w:hAnsiTheme="minorHAnsi" w:cstheme="minorBidi"/>
          <w:noProof/>
          <w:kern w:val="2"/>
          <w:szCs w:val="22"/>
        </w:rPr>
      </w:pPr>
      <w:hyperlink w:anchor="_Toc17810467" w:history="1">
        <w:r w:rsidRPr="005A6B9A">
          <w:rPr>
            <w:rStyle w:val="a8"/>
            <w:noProof/>
          </w:rPr>
          <w:t>2.1</w:t>
        </w:r>
        <w:r>
          <w:rPr>
            <w:rFonts w:asciiTheme="minorHAnsi" w:eastAsiaTheme="minorEastAsia" w:hAnsiTheme="minorHAnsi" w:cstheme="minorBidi"/>
            <w:noProof/>
            <w:kern w:val="2"/>
            <w:szCs w:val="22"/>
          </w:rPr>
          <w:tab/>
        </w:r>
        <w:r w:rsidRPr="005A6B9A">
          <w:rPr>
            <w:rStyle w:val="a8"/>
            <w:rFonts w:hint="eastAsia"/>
            <w:noProof/>
          </w:rPr>
          <w:t>基金基本情况</w:t>
        </w:r>
        <w:r>
          <w:rPr>
            <w:noProof/>
            <w:webHidden/>
          </w:rPr>
          <w:tab/>
        </w:r>
        <w:r>
          <w:rPr>
            <w:noProof/>
            <w:webHidden/>
          </w:rPr>
          <w:fldChar w:fldCharType="begin"/>
        </w:r>
        <w:r>
          <w:rPr>
            <w:noProof/>
            <w:webHidden/>
          </w:rPr>
          <w:instrText xml:space="preserve"> PAGEREF _Toc17810467 \h </w:instrText>
        </w:r>
        <w:r>
          <w:rPr>
            <w:noProof/>
            <w:webHidden/>
          </w:rPr>
        </w:r>
        <w:r>
          <w:rPr>
            <w:noProof/>
            <w:webHidden/>
          </w:rPr>
          <w:fldChar w:fldCharType="separate"/>
        </w:r>
        <w:r>
          <w:rPr>
            <w:noProof/>
            <w:webHidden/>
          </w:rPr>
          <w:t>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68" w:history="1">
        <w:r w:rsidRPr="005A6B9A">
          <w:rPr>
            <w:rStyle w:val="a8"/>
            <w:noProof/>
          </w:rPr>
          <w:t xml:space="preserve">2.2 </w:t>
        </w:r>
        <w:r w:rsidRPr="005A6B9A">
          <w:rPr>
            <w:rStyle w:val="a8"/>
            <w:rFonts w:hint="eastAsia"/>
            <w:noProof/>
          </w:rPr>
          <w:t>基金产品说明</w:t>
        </w:r>
        <w:r>
          <w:rPr>
            <w:noProof/>
            <w:webHidden/>
          </w:rPr>
          <w:tab/>
        </w:r>
        <w:r>
          <w:rPr>
            <w:noProof/>
            <w:webHidden/>
          </w:rPr>
          <w:fldChar w:fldCharType="begin"/>
        </w:r>
        <w:r>
          <w:rPr>
            <w:noProof/>
            <w:webHidden/>
          </w:rPr>
          <w:instrText xml:space="preserve"> PAGEREF _Toc17810468 \h </w:instrText>
        </w:r>
        <w:r>
          <w:rPr>
            <w:noProof/>
            <w:webHidden/>
          </w:rPr>
        </w:r>
        <w:r>
          <w:rPr>
            <w:noProof/>
            <w:webHidden/>
          </w:rPr>
          <w:fldChar w:fldCharType="separate"/>
        </w:r>
        <w:r>
          <w:rPr>
            <w:noProof/>
            <w:webHidden/>
          </w:rPr>
          <w:t>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69" w:history="1">
        <w:r w:rsidRPr="005A6B9A">
          <w:rPr>
            <w:rStyle w:val="a8"/>
            <w:noProof/>
          </w:rPr>
          <w:t xml:space="preserve">2.3 </w:t>
        </w:r>
        <w:r w:rsidRPr="005A6B9A">
          <w:rPr>
            <w:rStyle w:val="a8"/>
            <w:rFonts w:hint="eastAsia"/>
            <w:noProof/>
          </w:rPr>
          <w:t>基金管理人和基金托管人</w:t>
        </w:r>
        <w:r>
          <w:rPr>
            <w:noProof/>
            <w:webHidden/>
          </w:rPr>
          <w:tab/>
        </w:r>
        <w:r>
          <w:rPr>
            <w:noProof/>
            <w:webHidden/>
          </w:rPr>
          <w:fldChar w:fldCharType="begin"/>
        </w:r>
        <w:r>
          <w:rPr>
            <w:noProof/>
            <w:webHidden/>
          </w:rPr>
          <w:instrText xml:space="preserve"> PAGEREF _Toc17810469 \h </w:instrText>
        </w:r>
        <w:r>
          <w:rPr>
            <w:noProof/>
            <w:webHidden/>
          </w:rPr>
        </w:r>
        <w:r>
          <w:rPr>
            <w:noProof/>
            <w:webHidden/>
          </w:rPr>
          <w:fldChar w:fldCharType="separate"/>
        </w:r>
        <w:r>
          <w:rPr>
            <w:noProof/>
            <w:webHidden/>
          </w:rPr>
          <w:t>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0" w:history="1">
        <w:r w:rsidRPr="005A6B9A">
          <w:rPr>
            <w:rStyle w:val="a8"/>
            <w:noProof/>
          </w:rPr>
          <w:t xml:space="preserve">2.4 </w:t>
        </w:r>
        <w:r w:rsidRPr="005A6B9A">
          <w:rPr>
            <w:rStyle w:val="a8"/>
            <w:rFonts w:hint="eastAsia"/>
            <w:noProof/>
          </w:rPr>
          <w:t>信息披露方式</w:t>
        </w:r>
        <w:r>
          <w:rPr>
            <w:noProof/>
            <w:webHidden/>
          </w:rPr>
          <w:tab/>
        </w:r>
        <w:r>
          <w:rPr>
            <w:noProof/>
            <w:webHidden/>
          </w:rPr>
          <w:fldChar w:fldCharType="begin"/>
        </w:r>
        <w:r>
          <w:rPr>
            <w:noProof/>
            <w:webHidden/>
          </w:rPr>
          <w:instrText xml:space="preserve"> PAGEREF _Toc17810470 \h </w:instrText>
        </w:r>
        <w:r>
          <w:rPr>
            <w:noProof/>
            <w:webHidden/>
          </w:rPr>
        </w:r>
        <w:r>
          <w:rPr>
            <w:noProof/>
            <w:webHidden/>
          </w:rPr>
          <w:fldChar w:fldCharType="separate"/>
        </w:r>
        <w:r>
          <w:rPr>
            <w:noProof/>
            <w:webHidden/>
          </w:rPr>
          <w:t>6</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1" w:history="1">
        <w:r w:rsidRPr="005A6B9A">
          <w:rPr>
            <w:rStyle w:val="a8"/>
            <w:noProof/>
          </w:rPr>
          <w:t xml:space="preserve">2.5 </w:t>
        </w:r>
        <w:r w:rsidRPr="005A6B9A">
          <w:rPr>
            <w:rStyle w:val="a8"/>
            <w:rFonts w:hint="eastAsia"/>
            <w:noProof/>
          </w:rPr>
          <w:t>其他相关资料</w:t>
        </w:r>
        <w:r>
          <w:rPr>
            <w:noProof/>
            <w:webHidden/>
          </w:rPr>
          <w:tab/>
        </w:r>
        <w:r>
          <w:rPr>
            <w:noProof/>
            <w:webHidden/>
          </w:rPr>
          <w:fldChar w:fldCharType="begin"/>
        </w:r>
        <w:r>
          <w:rPr>
            <w:noProof/>
            <w:webHidden/>
          </w:rPr>
          <w:instrText xml:space="preserve"> PAGEREF _Toc17810471 \h </w:instrText>
        </w:r>
        <w:r>
          <w:rPr>
            <w:noProof/>
            <w:webHidden/>
          </w:rPr>
        </w:r>
        <w:r>
          <w:rPr>
            <w:noProof/>
            <w:webHidden/>
          </w:rPr>
          <w:fldChar w:fldCharType="separate"/>
        </w:r>
        <w:r>
          <w:rPr>
            <w:noProof/>
            <w:webHidden/>
          </w:rPr>
          <w:t>6</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472" w:history="1">
        <w:r w:rsidRPr="005A6B9A">
          <w:rPr>
            <w:rStyle w:val="a8"/>
            <w:b/>
            <w:bCs/>
            <w:noProof/>
          </w:rPr>
          <w:t xml:space="preserve">§3  </w:t>
        </w:r>
        <w:r w:rsidRPr="005A6B9A">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_Toc17810472 \h </w:instrText>
        </w:r>
        <w:r>
          <w:rPr>
            <w:noProof/>
            <w:webHidden/>
          </w:rPr>
        </w:r>
        <w:r>
          <w:rPr>
            <w:noProof/>
            <w:webHidden/>
          </w:rPr>
          <w:fldChar w:fldCharType="separate"/>
        </w:r>
        <w:r>
          <w:rPr>
            <w:noProof/>
            <w:webHidden/>
          </w:rPr>
          <w:t>6</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3" w:history="1">
        <w:r w:rsidRPr="005A6B9A">
          <w:rPr>
            <w:rStyle w:val="a8"/>
            <w:noProof/>
          </w:rPr>
          <w:t xml:space="preserve">3.1 </w:t>
        </w:r>
        <w:r w:rsidRPr="005A6B9A">
          <w:rPr>
            <w:rStyle w:val="a8"/>
            <w:rFonts w:hint="eastAsia"/>
            <w:noProof/>
          </w:rPr>
          <w:t>主要会计数据和财务指标</w:t>
        </w:r>
        <w:r>
          <w:rPr>
            <w:noProof/>
            <w:webHidden/>
          </w:rPr>
          <w:tab/>
        </w:r>
        <w:r>
          <w:rPr>
            <w:noProof/>
            <w:webHidden/>
          </w:rPr>
          <w:fldChar w:fldCharType="begin"/>
        </w:r>
        <w:r>
          <w:rPr>
            <w:noProof/>
            <w:webHidden/>
          </w:rPr>
          <w:instrText xml:space="preserve"> PAGEREF _Toc17810473 \h </w:instrText>
        </w:r>
        <w:r>
          <w:rPr>
            <w:noProof/>
            <w:webHidden/>
          </w:rPr>
        </w:r>
        <w:r>
          <w:rPr>
            <w:noProof/>
            <w:webHidden/>
          </w:rPr>
          <w:fldChar w:fldCharType="separate"/>
        </w:r>
        <w:r>
          <w:rPr>
            <w:noProof/>
            <w:webHidden/>
          </w:rPr>
          <w:t>6</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4" w:history="1">
        <w:r w:rsidRPr="005A6B9A">
          <w:rPr>
            <w:rStyle w:val="a8"/>
            <w:noProof/>
          </w:rPr>
          <w:t xml:space="preserve">3.2 </w:t>
        </w:r>
        <w:r w:rsidRPr="005A6B9A">
          <w:rPr>
            <w:rStyle w:val="a8"/>
            <w:rFonts w:hint="eastAsia"/>
            <w:noProof/>
          </w:rPr>
          <w:t>基金净值表现</w:t>
        </w:r>
        <w:r>
          <w:rPr>
            <w:noProof/>
            <w:webHidden/>
          </w:rPr>
          <w:tab/>
        </w:r>
        <w:r>
          <w:rPr>
            <w:noProof/>
            <w:webHidden/>
          </w:rPr>
          <w:fldChar w:fldCharType="begin"/>
        </w:r>
        <w:r>
          <w:rPr>
            <w:noProof/>
            <w:webHidden/>
          </w:rPr>
          <w:instrText xml:space="preserve"> PAGEREF _Toc17810474 \h </w:instrText>
        </w:r>
        <w:r>
          <w:rPr>
            <w:noProof/>
            <w:webHidden/>
          </w:rPr>
        </w:r>
        <w:r>
          <w:rPr>
            <w:noProof/>
            <w:webHidden/>
          </w:rPr>
          <w:fldChar w:fldCharType="separate"/>
        </w:r>
        <w:r>
          <w:rPr>
            <w:noProof/>
            <w:webHidden/>
          </w:rPr>
          <w:t>7</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475" w:history="1">
        <w:r w:rsidRPr="005A6B9A">
          <w:rPr>
            <w:rStyle w:val="a8"/>
            <w:b/>
            <w:bCs/>
            <w:noProof/>
          </w:rPr>
          <w:t xml:space="preserve">§4  </w:t>
        </w:r>
        <w:r w:rsidRPr="005A6B9A">
          <w:rPr>
            <w:rStyle w:val="a8"/>
            <w:rFonts w:hint="eastAsia"/>
            <w:b/>
            <w:bCs/>
            <w:noProof/>
          </w:rPr>
          <w:t>管理人报告</w:t>
        </w:r>
        <w:r>
          <w:rPr>
            <w:noProof/>
            <w:webHidden/>
          </w:rPr>
          <w:tab/>
        </w:r>
        <w:r>
          <w:rPr>
            <w:noProof/>
            <w:webHidden/>
          </w:rPr>
          <w:fldChar w:fldCharType="begin"/>
        </w:r>
        <w:r>
          <w:rPr>
            <w:noProof/>
            <w:webHidden/>
          </w:rPr>
          <w:instrText xml:space="preserve"> PAGEREF _Toc17810475 \h </w:instrText>
        </w:r>
        <w:r>
          <w:rPr>
            <w:noProof/>
            <w:webHidden/>
          </w:rPr>
        </w:r>
        <w:r>
          <w:rPr>
            <w:noProof/>
            <w:webHidden/>
          </w:rPr>
          <w:fldChar w:fldCharType="separate"/>
        </w:r>
        <w:r>
          <w:rPr>
            <w:noProof/>
            <w:webHidden/>
          </w:rPr>
          <w:t>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6" w:history="1">
        <w:r w:rsidRPr="005A6B9A">
          <w:rPr>
            <w:rStyle w:val="a8"/>
            <w:noProof/>
          </w:rPr>
          <w:t xml:space="preserve">4.1 </w:t>
        </w:r>
        <w:r w:rsidRPr="005A6B9A">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_Toc17810476 \h </w:instrText>
        </w:r>
        <w:r>
          <w:rPr>
            <w:noProof/>
            <w:webHidden/>
          </w:rPr>
        </w:r>
        <w:r>
          <w:rPr>
            <w:noProof/>
            <w:webHidden/>
          </w:rPr>
          <w:fldChar w:fldCharType="separate"/>
        </w:r>
        <w:r>
          <w:rPr>
            <w:noProof/>
            <w:webHidden/>
          </w:rPr>
          <w:t>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7" w:history="1">
        <w:r w:rsidRPr="005A6B9A">
          <w:rPr>
            <w:rStyle w:val="a8"/>
            <w:noProof/>
          </w:rPr>
          <w:t xml:space="preserve">4.2 </w:t>
        </w:r>
        <w:r w:rsidRPr="005A6B9A">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_Toc17810477 \h </w:instrText>
        </w:r>
        <w:r>
          <w:rPr>
            <w:noProof/>
            <w:webHidden/>
          </w:rPr>
        </w:r>
        <w:r>
          <w:rPr>
            <w:noProof/>
            <w:webHidden/>
          </w:rPr>
          <w:fldChar w:fldCharType="separate"/>
        </w:r>
        <w:r>
          <w:rPr>
            <w:noProof/>
            <w:webHidden/>
          </w:rPr>
          <w:t>9</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8" w:history="1">
        <w:r w:rsidRPr="005A6B9A">
          <w:rPr>
            <w:rStyle w:val="a8"/>
            <w:noProof/>
          </w:rPr>
          <w:t xml:space="preserve">4.3 </w:t>
        </w:r>
        <w:r w:rsidRPr="005A6B9A">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_Toc17810478 \h </w:instrText>
        </w:r>
        <w:r>
          <w:rPr>
            <w:noProof/>
            <w:webHidden/>
          </w:rPr>
        </w:r>
        <w:r>
          <w:rPr>
            <w:noProof/>
            <w:webHidden/>
          </w:rPr>
          <w:fldChar w:fldCharType="separate"/>
        </w:r>
        <w:r>
          <w:rPr>
            <w:noProof/>
            <w:webHidden/>
          </w:rPr>
          <w:t>9</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79" w:history="1">
        <w:r w:rsidRPr="005A6B9A">
          <w:rPr>
            <w:rStyle w:val="a8"/>
            <w:noProof/>
          </w:rPr>
          <w:t xml:space="preserve">4.4 </w:t>
        </w:r>
        <w:r w:rsidRPr="005A6B9A">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_Toc17810479 \h </w:instrText>
        </w:r>
        <w:r>
          <w:rPr>
            <w:noProof/>
            <w:webHidden/>
          </w:rPr>
        </w:r>
        <w:r>
          <w:rPr>
            <w:noProof/>
            <w:webHidden/>
          </w:rPr>
          <w:fldChar w:fldCharType="separate"/>
        </w:r>
        <w:r>
          <w:rPr>
            <w:noProof/>
            <w:webHidden/>
          </w:rPr>
          <w:t>10</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0" w:history="1">
        <w:r w:rsidRPr="005A6B9A">
          <w:rPr>
            <w:rStyle w:val="a8"/>
            <w:noProof/>
          </w:rPr>
          <w:t xml:space="preserve">4.5 </w:t>
        </w:r>
        <w:r w:rsidRPr="005A6B9A">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_Toc17810480 \h </w:instrText>
        </w:r>
        <w:r>
          <w:rPr>
            <w:noProof/>
            <w:webHidden/>
          </w:rPr>
        </w:r>
        <w:r>
          <w:rPr>
            <w:noProof/>
            <w:webHidden/>
          </w:rPr>
          <w:fldChar w:fldCharType="separate"/>
        </w:r>
        <w:r>
          <w:rPr>
            <w:noProof/>
            <w:webHidden/>
          </w:rPr>
          <w:t>10</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1" w:history="1">
        <w:r w:rsidRPr="005A6B9A">
          <w:rPr>
            <w:rStyle w:val="a8"/>
            <w:noProof/>
          </w:rPr>
          <w:t xml:space="preserve">4.6 </w:t>
        </w:r>
        <w:r w:rsidRPr="005A6B9A">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_Toc17810481 \h </w:instrText>
        </w:r>
        <w:r>
          <w:rPr>
            <w:noProof/>
            <w:webHidden/>
          </w:rPr>
        </w:r>
        <w:r>
          <w:rPr>
            <w:noProof/>
            <w:webHidden/>
          </w:rPr>
          <w:fldChar w:fldCharType="separate"/>
        </w:r>
        <w:r>
          <w:rPr>
            <w:noProof/>
            <w:webHidden/>
          </w:rPr>
          <w:t>10</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2" w:history="1">
        <w:r w:rsidRPr="005A6B9A">
          <w:rPr>
            <w:rStyle w:val="a8"/>
            <w:noProof/>
          </w:rPr>
          <w:t xml:space="preserve">4.7 </w:t>
        </w:r>
        <w:r w:rsidRPr="005A6B9A">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_Toc17810482 \h </w:instrText>
        </w:r>
        <w:r>
          <w:rPr>
            <w:noProof/>
            <w:webHidden/>
          </w:rPr>
        </w:r>
        <w:r>
          <w:rPr>
            <w:noProof/>
            <w:webHidden/>
          </w:rPr>
          <w:fldChar w:fldCharType="separate"/>
        </w:r>
        <w:r>
          <w:rPr>
            <w:noProof/>
            <w:webHidden/>
          </w:rPr>
          <w:t>11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3" w:history="1">
        <w:r w:rsidRPr="005A6B9A">
          <w:rPr>
            <w:rStyle w:val="a8"/>
            <w:noProof/>
          </w:rPr>
          <w:t xml:space="preserve">4.8 </w:t>
        </w:r>
        <w:r w:rsidRPr="005A6B9A">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_Toc17810483 \h </w:instrText>
        </w:r>
        <w:r>
          <w:rPr>
            <w:noProof/>
            <w:webHidden/>
          </w:rPr>
        </w:r>
        <w:r>
          <w:rPr>
            <w:noProof/>
            <w:webHidden/>
          </w:rPr>
          <w:fldChar w:fldCharType="separate"/>
        </w:r>
        <w:r>
          <w:rPr>
            <w:noProof/>
            <w:webHidden/>
          </w:rPr>
          <w:t>11</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484" w:history="1">
        <w:r w:rsidRPr="005A6B9A">
          <w:rPr>
            <w:rStyle w:val="a8"/>
            <w:b/>
            <w:bCs/>
            <w:noProof/>
          </w:rPr>
          <w:t xml:space="preserve">§5  </w:t>
        </w:r>
        <w:r w:rsidRPr="005A6B9A">
          <w:rPr>
            <w:rStyle w:val="a8"/>
            <w:rFonts w:hint="eastAsia"/>
            <w:b/>
            <w:bCs/>
            <w:noProof/>
          </w:rPr>
          <w:t>托管人报告</w:t>
        </w:r>
        <w:r>
          <w:rPr>
            <w:noProof/>
            <w:webHidden/>
          </w:rPr>
          <w:tab/>
        </w:r>
        <w:r>
          <w:rPr>
            <w:noProof/>
            <w:webHidden/>
          </w:rPr>
          <w:fldChar w:fldCharType="begin"/>
        </w:r>
        <w:r>
          <w:rPr>
            <w:noProof/>
            <w:webHidden/>
          </w:rPr>
          <w:instrText xml:space="preserve"> PAGEREF _Toc17810484 \h </w:instrText>
        </w:r>
        <w:r>
          <w:rPr>
            <w:noProof/>
            <w:webHidden/>
          </w:rPr>
        </w:r>
        <w:r>
          <w:rPr>
            <w:noProof/>
            <w:webHidden/>
          </w:rPr>
          <w:fldChar w:fldCharType="separate"/>
        </w:r>
        <w:r>
          <w:rPr>
            <w:noProof/>
            <w:webHidden/>
          </w:rPr>
          <w:t>11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5" w:history="1">
        <w:r w:rsidRPr="005A6B9A">
          <w:rPr>
            <w:rStyle w:val="a8"/>
            <w:noProof/>
          </w:rPr>
          <w:t xml:space="preserve">5.1 </w:t>
        </w:r>
        <w:r w:rsidRPr="005A6B9A">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_Toc17810485 \h </w:instrText>
        </w:r>
        <w:r>
          <w:rPr>
            <w:noProof/>
            <w:webHidden/>
          </w:rPr>
        </w:r>
        <w:r>
          <w:rPr>
            <w:noProof/>
            <w:webHidden/>
          </w:rPr>
          <w:fldChar w:fldCharType="separate"/>
        </w:r>
        <w:r>
          <w:rPr>
            <w:noProof/>
            <w:webHidden/>
          </w:rPr>
          <w:t>11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6" w:history="1">
        <w:r w:rsidRPr="005A6B9A">
          <w:rPr>
            <w:rStyle w:val="a8"/>
            <w:noProof/>
          </w:rPr>
          <w:t xml:space="preserve">5.2 </w:t>
        </w:r>
        <w:r w:rsidRPr="005A6B9A">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_Toc17810486 \h </w:instrText>
        </w:r>
        <w:r>
          <w:rPr>
            <w:noProof/>
            <w:webHidden/>
          </w:rPr>
        </w:r>
        <w:r>
          <w:rPr>
            <w:noProof/>
            <w:webHidden/>
          </w:rPr>
          <w:fldChar w:fldCharType="separate"/>
        </w:r>
        <w:r>
          <w:rPr>
            <w:noProof/>
            <w:webHidden/>
          </w:rPr>
          <w:t>11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7" w:history="1">
        <w:r w:rsidRPr="005A6B9A">
          <w:rPr>
            <w:rStyle w:val="a8"/>
            <w:noProof/>
          </w:rPr>
          <w:t xml:space="preserve">5.3 </w:t>
        </w:r>
        <w:r w:rsidRPr="005A6B9A">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_Toc17810487 \h </w:instrText>
        </w:r>
        <w:r>
          <w:rPr>
            <w:noProof/>
            <w:webHidden/>
          </w:rPr>
        </w:r>
        <w:r>
          <w:rPr>
            <w:noProof/>
            <w:webHidden/>
          </w:rPr>
          <w:fldChar w:fldCharType="separate"/>
        </w:r>
        <w:r>
          <w:rPr>
            <w:noProof/>
            <w:webHidden/>
          </w:rPr>
          <w:t>11</w:t>
        </w:r>
        <w:r>
          <w:rPr>
            <w:noProof/>
            <w:webHidden/>
          </w:rPr>
          <w:fldChar w:fldCharType="end"/>
        </w:r>
      </w:hyperlink>
    </w:p>
    <w:p w:rsidR="00C1232A" w:rsidRDefault="00C1232A" w:rsidP="00C1232A">
      <w:pPr>
        <w:pStyle w:val="11"/>
        <w:tabs>
          <w:tab w:val="left" w:pos="420"/>
        </w:tabs>
        <w:rPr>
          <w:rFonts w:asciiTheme="minorHAnsi" w:eastAsiaTheme="minorEastAsia" w:hAnsiTheme="minorHAnsi" w:cstheme="minorBidi"/>
          <w:noProof/>
          <w:szCs w:val="22"/>
        </w:rPr>
      </w:pPr>
      <w:hyperlink w:anchor="_Toc17810488" w:history="1">
        <w:r w:rsidRPr="005A6B9A">
          <w:rPr>
            <w:rStyle w:val="a8"/>
            <w:b/>
            <w:bCs/>
            <w:noProof/>
          </w:rPr>
          <w:t>§6</w:t>
        </w:r>
        <w:r>
          <w:rPr>
            <w:rFonts w:asciiTheme="minorHAnsi" w:eastAsiaTheme="minorEastAsia" w:hAnsiTheme="minorHAnsi" w:cstheme="minorBidi"/>
            <w:noProof/>
            <w:szCs w:val="22"/>
          </w:rPr>
          <w:tab/>
        </w:r>
        <w:r w:rsidRPr="005A6B9A">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_Toc17810488 \h </w:instrText>
        </w:r>
        <w:r>
          <w:rPr>
            <w:noProof/>
            <w:webHidden/>
          </w:rPr>
        </w:r>
        <w:r>
          <w:rPr>
            <w:noProof/>
            <w:webHidden/>
          </w:rPr>
          <w:fldChar w:fldCharType="separate"/>
        </w:r>
        <w:r>
          <w:rPr>
            <w:noProof/>
            <w:webHidden/>
          </w:rPr>
          <w:t>12</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89" w:history="1">
        <w:r w:rsidRPr="005A6B9A">
          <w:rPr>
            <w:rStyle w:val="a8"/>
            <w:noProof/>
          </w:rPr>
          <w:t xml:space="preserve">6.1 </w:t>
        </w:r>
        <w:r w:rsidRPr="005A6B9A">
          <w:rPr>
            <w:rStyle w:val="a8"/>
            <w:rFonts w:hint="eastAsia"/>
            <w:noProof/>
          </w:rPr>
          <w:t>资产负债表</w:t>
        </w:r>
        <w:r>
          <w:rPr>
            <w:noProof/>
            <w:webHidden/>
          </w:rPr>
          <w:tab/>
        </w:r>
        <w:r>
          <w:rPr>
            <w:noProof/>
            <w:webHidden/>
          </w:rPr>
          <w:fldChar w:fldCharType="begin"/>
        </w:r>
        <w:r>
          <w:rPr>
            <w:noProof/>
            <w:webHidden/>
          </w:rPr>
          <w:instrText xml:space="preserve"> PAGEREF _Toc17810489 \h </w:instrText>
        </w:r>
        <w:r>
          <w:rPr>
            <w:noProof/>
            <w:webHidden/>
          </w:rPr>
        </w:r>
        <w:r>
          <w:rPr>
            <w:noProof/>
            <w:webHidden/>
          </w:rPr>
          <w:fldChar w:fldCharType="separate"/>
        </w:r>
        <w:r>
          <w:rPr>
            <w:noProof/>
            <w:webHidden/>
          </w:rPr>
          <w:t>12</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90" w:history="1">
        <w:r w:rsidRPr="005A6B9A">
          <w:rPr>
            <w:rStyle w:val="a8"/>
            <w:noProof/>
          </w:rPr>
          <w:t xml:space="preserve">6.2 </w:t>
        </w:r>
        <w:r w:rsidRPr="005A6B9A">
          <w:rPr>
            <w:rStyle w:val="a8"/>
            <w:rFonts w:hint="eastAsia"/>
            <w:noProof/>
          </w:rPr>
          <w:t>利润表</w:t>
        </w:r>
        <w:r>
          <w:rPr>
            <w:noProof/>
            <w:webHidden/>
          </w:rPr>
          <w:tab/>
        </w:r>
        <w:r>
          <w:rPr>
            <w:noProof/>
            <w:webHidden/>
          </w:rPr>
          <w:fldChar w:fldCharType="begin"/>
        </w:r>
        <w:r>
          <w:rPr>
            <w:noProof/>
            <w:webHidden/>
          </w:rPr>
          <w:instrText xml:space="preserve"> PAGEREF _Toc17810490 \h </w:instrText>
        </w:r>
        <w:r>
          <w:rPr>
            <w:noProof/>
            <w:webHidden/>
          </w:rPr>
        </w:r>
        <w:r>
          <w:rPr>
            <w:noProof/>
            <w:webHidden/>
          </w:rPr>
          <w:fldChar w:fldCharType="separate"/>
        </w:r>
        <w:r>
          <w:rPr>
            <w:noProof/>
            <w:webHidden/>
          </w:rPr>
          <w:t>13</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91" w:history="1">
        <w:r w:rsidRPr="005A6B9A">
          <w:rPr>
            <w:rStyle w:val="a8"/>
            <w:noProof/>
          </w:rPr>
          <w:t xml:space="preserve">6.3 </w:t>
        </w:r>
        <w:r w:rsidRPr="005A6B9A">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_Toc17810491 \h </w:instrText>
        </w:r>
        <w:r>
          <w:rPr>
            <w:noProof/>
            <w:webHidden/>
          </w:rPr>
        </w:r>
        <w:r>
          <w:rPr>
            <w:noProof/>
            <w:webHidden/>
          </w:rPr>
          <w:fldChar w:fldCharType="separate"/>
        </w:r>
        <w:r>
          <w:rPr>
            <w:noProof/>
            <w:webHidden/>
          </w:rPr>
          <w:t>14</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92" w:history="1">
        <w:r w:rsidRPr="005A6B9A">
          <w:rPr>
            <w:rStyle w:val="a8"/>
            <w:noProof/>
          </w:rPr>
          <w:t xml:space="preserve">6.4 </w:t>
        </w:r>
        <w:r w:rsidRPr="005A6B9A">
          <w:rPr>
            <w:rStyle w:val="a8"/>
            <w:rFonts w:hint="eastAsia"/>
            <w:noProof/>
          </w:rPr>
          <w:t>报表附注</w:t>
        </w:r>
        <w:r>
          <w:rPr>
            <w:noProof/>
            <w:webHidden/>
          </w:rPr>
          <w:tab/>
        </w:r>
        <w:r>
          <w:rPr>
            <w:noProof/>
            <w:webHidden/>
          </w:rPr>
          <w:fldChar w:fldCharType="begin"/>
        </w:r>
        <w:r>
          <w:rPr>
            <w:noProof/>
            <w:webHidden/>
          </w:rPr>
          <w:instrText xml:space="preserve"> PAGEREF _Toc17810492 \h </w:instrText>
        </w:r>
        <w:r>
          <w:rPr>
            <w:noProof/>
            <w:webHidden/>
          </w:rPr>
        </w:r>
        <w:r>
          <w:rPr>
            <w:noProof/>
            <w:webHidden/>
          </w:rPr>
          <w:fldChar w:fldCharType="separate"/>
        </w:r>
        <w:r>
          <w:rPr>
            <w:noProof/>
            <w:webHidden/>
          </w:rPr>
          <w:t>16</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493" w:history="1">
        <w:r w:rsidRPr="005A6B9A">
          <w:rPr>
            <w:rStyle w:val="a8"/>
            <w:b/>
            <w:bCs/>
            <w:noProof/>
          </w:rPr>
          <w:t xml:space="preserve">§7  </w:t>
        </w:r>
        <w:r w:rsidRPr="005A6B9A">
          <w:rPr>
            <w:rStyle w:val="a8"/>
            <w:rFonts w:hint="eastAsia"/>
            <w:b/>
            <w:bCs/>
            <w:noProof/>
          </w:rPr>
          <w:t>投资组合报告</w:t>
        </w:r>
        <w:r>
          <w:rPr>
            <w:noProof/>
            <w:webHidden/>
          </w:rPr>
          <w:tab/>
        </w:r>
        <w:r>
          <w:rPr>
            <w:noProof/>
            <w:webHidden/>
          </w:rPr>
          <w:fldChar w:fldCharType="begin"/>
        </w:r>
        <w:r>
          <w:rPr>
            <w:noProof/>
            <w:webHidden/>
          </w:rPr>
          <w:instrText xml:space="preserve"> PAGEREF _Toc17810493 \h </w:instrText>
        </w:r>
        <w:r>
          <w:rPr>
            <w:noProof/>
            <w:webHidden/>
          </w:rPr>
        </w:r>
        <w:r>
          <w:rPr>
            <w:noProof/>
            <w:webHidden/>
          </w:rPr>
          <w:fldChar w:fldCharType="separate"/>
        </w:r>
        <w:r>
          <w:rPr>
            <w:noProof/>
            <w:webHidden/>
          </w:rPr>
          <w:t>33</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94" w:history="1">
        <w:r w:rsidRPr="005A6B9A">
          <w:rPr>
            <w:rStyle w:val="a8"/>
            <w:noProof/>
          </w:rPr>
          <w:t xml:space="preserve">7.1 </w:t>
        </w:r>
        <w:r w:rsidRPr="005A6B9A">
          <w:rPr>
            <w:rStyle w:val="a8"/>
            <w:rFonts w:hint="eastAsia"/>
            <w:noProof/>
          </w:rPr>
          <w:t>期末基金资产组合情况</w:t>
        </w:r>
        <w:r>
          <w:rPr>
            <w:noProof/>
            <w:webHidden/>
          </w:rPr>
          <w:tab/>
        </w:r>
        <w:r>
          <w:rPr>
            <w:noProof/>
            <w:webHidden/>
          </w:rPr>
          <w:fldChar w:fldCharType="begin"/>
        </w:r>
        <w:r>
          <w:rPr>
            <w:noProof/>
            <w:webHidden/>
          </w:rPr>
          <w:instrText xml:space="preserve"> PAGEREF _Toc17810494 \h </w:instrText>
        </w:r>
        <w:r>
          <w:rPr>
            <w:noProof/>
            <w:webHidden/>
          </w:rPr>
        </w:r>
        <w:r>
          <w:rPr>
            <w:noProof/>
            <w:webHidden/>
          </w:rPr>
          <w:fldChar w:fldCharType="separate"/>
        </w:r>
        <w:r>
          <w:rPr>
            <w:noProof/>
            <w:webHidden/>
          </w:rPr>
          <w:t>33</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495" w:history="1">
        <w:r w:rsidRPr="005A6B9A">
          <w:rPr>
            <w:rStyle w:val="a8"/>
            <w:noProof/>
          </w:rPr>
          <w:t xml:space="preserve">7.2 </w:t>
        </w:r>
        <w:r w:rsidRPr="005A6B9A">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_Toc17810495 \h </w:instrText>
        </w:r>
        <w:r>
          <w:rPr>
            <w:noProof/>
            <w:webHidden/>
          </w:rPr>
        </w:r>
        <w:r>
          <w:rPr>
            <w:noProof/>
            <w:webHidden/>
          </w:rPr>
          <w:fldChar w:fldCharType="separate"/>
        </w:r>
        <w:r>
          <w:rPr>
            <w:noProof/>
            <w:webHidden/>
          </w:rPr>
          <w:t>34</w:t>
        </w:r>
        <w:r>
          <w:rPr>
            <w:noProof/>
            <w:webHidden/>
          </w:rPr>
          <w:fldChar w:fldCharType="end"/>
        </w:r>
      </w:hyperlink>
    </w:p>
    <w:bookmarkStart w:id="3" w:name="_GoBack"/>
    <w:bookmarkEnd w:id="3"/>
    <w:p w:rsidR="00C1232A" w:rsidRDefault="00C1232A">
      <w:pPr>
        <w:pStyle w:val="22"/>
        <w:rPr>
          <w:rFonts w:asciiTheme="minorHAnsi" w:eastAsiaTheme="minorEastAsia" w:hAnsiTheme="minorHAnsi" w:cstheme="minorBidi"/>
          <w:noProof/>
          <w:kern w:val="2"/>
          <w:szCs w:val="22"/>
        </w:rPr>
      </w:pPr>
      <w:r w:rsidRPr="005A6B9A">
        <w:rPr>
          <w:rStyle w:val="a8"/>
          <w:noProof/>
        </w:rPr>
        <w:fldChar w:fldCharType="begin"/>
      </w:r>
      <w:r w:rsidRPr="005A6B9A">
        <w:rPr>
          <w:rStyle w:val="a8"/>
          <w:noProof/>
        </w:rPr>
        <w:instrText xml:space="preserve"> </w:instrText>
      </w:r>
      <w:r>
        <w:rPr>
          <w:noProof/>
        </w:rPr>
        <w:instrText>HYPERLINK \l "_Toc17810498"</w:instrText>
      </w:r>
      <w:r w:rsidRPr="005A6B9A">
        <w:rPr>
          <w:rStyle w:val="a8"/>
          <w:noProof/>
        </w:rPr>
        <w:instrText xml:space="preserve"> </w:instrText>
      </w:r>
      <w:r w:rsidRPr="005A6B9A">
        <w:rPr>
          <w:rStyle w:val="a8"/>
          <w:noProof/>
        </w:rPr>
      </w:r>
      <w:r w:rsidRPr="005A6B9A">
        <w:rPr>
          <w:rStyle w:val="a8"/>
          <w:noProof/>
        </w:rPr>
        <w:fldChar w:fldCharType="separate"/>
      </w:r>
      <w:r w:rsidRPr="005A6B9A">
        <w:rPr>
          <w:rStyle w:val="a8"/>
          <w:noProof/>
        </w:rPr>
        <w:t xml:space="preserve">7.3 </w:t>
      </w:r>
      <w:r w:rsidRPr="005A6B9A">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_Toc17810498 \h </w:instrText>
      </w:r>
      <w:r>
        <w:rPr>
          <w:noProof/>
          <w:webHidden/>
        </w:rPr>
      </w:r>
      <w:r>
        <w:rPr>
          <w:noProof/>
          <w:webHidden/>
        </w:rPr>
        <w:fldChar w:fldCharType="separate"/>
      </w:r>
      <w:r>
        <w:rPr>
          <w:noProof/>
          <w:webHidden/>
        </w:rPr>
        <w:t>34</w:t>
      </w:r>
      <w:r>
        <w:rPr>
          <w:noProof/>
          <w:webHidden/>
        </w:rPr>
        <w:fldChar w:fldCharType="end"/>
      </w:r>
      <w:r w:rsidRPr="005A6B9A">
        <w:rPr>
          <w:rStyle w:val="a8"/>
          <w:noProof/>
        </w:rPr>
        <w:fldChar w:fldCharType="end"/>
      </w:r>
    </w:p>
    <w:p w:rsidR="00C1232A" w:rsidRDefault="00C1232A">
      <w:pPr>
        <w:pStyle w:val="22"/>
        <w:rPr>
          <w:rFonts w:asciiTheme="minorHAnsi" w:eastAsiaTheme="minorEastAsia" w:hAnsiTheme="minorHAnsi" w:cstheme="minorBidi"/>
          <w:noProof/>
          <w:kern w:val="2"/>
          <w:szCs w:val="22"/>
        </w:rPr>
      </w:pPr>
      <w:hyperlink w:anchor="_Toc17810499" w:history="1">
        <w:r w:rsidRPr="005A6B9A">
          <w:rPr>
            <w:rStyle w:val="a8"/>
            <w:noProof/>
          </w:rPr>
          <w:t>7.4</w:t>
        </w:r>
        <w:r w:rsidRPr="005A6B9A">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_Toc17810499 \h </w:instrText>
        </w:r>
        <w:r>
          <w:rPr>
            <w:noProof/>
            <w:webHidden/>
          </w:rPr>
        </w:r>
        <w:r>
          <w:rPr>
            <w:noProof/>
            <w:webHidden/>
          </w:rPr>
          <w:fldChar w:fldCharType="separate"/>
        </w:r>
        <w:r>
          <w:rPr>
            <w:noProof/>
            <w:webHidden/>
          </w:rPr>
          <w:t>36</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0" w:history="1">
        <w:r w:rsidRPr="005A6B9A">
          <w:rPr>
            <w:rStyle w:val="a8"/>
            <w:noProof/>
          </w:rPr>
          <w:t xml:space="preserve">7.5 </w:t>
        </w:r>
        <w:r w:rsidRPr="005A6B9A">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_Toc17810500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1" w:history="1">
        <w:r w:rsidRPr="005A6B9A">
          <w:rPr>
            <w:rStyle w:val="a8"/>
            <w:noProof/>
          </w:rPr>
          <w:t>7.6</w:t>
        </w:r>
        <w:r w:rsidRPr="005A6B9A">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_Toc17810501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2" w:history="1">
        <w:r w:rsidRPr="005A6B9A">
          <w:rPr>
            <w:rStyle w:val="a8"/>
            <w:noProof/>
          </w:rPr>
          <w:t xml:space="preserve">7.7 </w:t>
        </w:r>
        <w:r w:rsidRPr="005A6B9A">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_Toc17810502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3" w:history="1">
        <w:r w:rsidRPr="005A6B9A">
          <w:rPr>
            <w:rStyle w:val="a8"/>
            <w:noProof/>
          </w:rPr>
          <w:t xml:space="preserve">7.8 </w:t>
        </w:r>
        <w:r w:rsidRPr="005A6B9A">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_Toc17810503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4" w:history="1">
        <w:r w:rsidRPr="005A6B9A">
          <w:rPr>
            <w:rStyle w:val="a8"/>
            <w:noProof/>
          </w:rPr>
          <w:t xml:space="preserve">7.9 </w:t>
        </w:r>
        <w:r w:rsidRPr="005A6B9A">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_Toc17810504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5" w:history="1">
        <w:r w:rsidRPr="005A6B9A">
          <w:rPr>
            <w:rStyle w:val="a8"/>
            <w:noProof/>
          </w:rPr>
          <w:t xml:space="preserve">7.10 </w:t>
        </w:r>
        <w:r w:rsidRPr="005A6B9A">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_Toc17810505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6" w:history="1">
        <w:r w:rsidRPr="005A6B9A">
          <w:rPr>
            <w:rStyle w:val="a8"/>
            <w:noProof/>
          </w:rPr>
          <w:t>7.11</w:t>
        </w:r>
        <w:r w:rsidRPr="005A6B9A">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_Toc17810506 \h </w:instrText>
        </w:r>
        <w:r>
          <w:rPr>
            <w:noProof/>
            <w:webHidden/>
          </w:rPr>
        </w:r>
        <w:r>
          <w:rPr>
            <w:noProof/>
            <w:webHidden/>
          </w:rPr>
          <w:fldChar w:fldCharType="separate"/>
        </w:r>
        <w:r>
          <w:rPr>
            <w:noProof/>
            <w:webHidden/>
          </w:rPr>
          <w:t>38</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7" w:history="1">
        <w:r w:rsidRPr="005A6B9A">
          <w:rPr>
            <w:rStyle w:val="a8"/>
            <w:noProof/>
          </w:rPr>
          <w:t xml:space="preserve">7.12 </w:t>
        </w:r>
        <w:r w:rsidRPr="005A6B9A">
          <w:rPr>
            <w:rStyle w:val="a8"/>
            <w:rFonts w:hint="eastAsia"/>
            <w:noProof/>
          </w:rPr>
          <w:t>投资组合报告附注</w:t>
        </w:r>
        <w:r>
          <w:rPr>
            <w:noProof/>
            <w:webHidden/>
          </w:rPr>
          <w:tab/>
        </w:r>
        <w:r>
          <w:rPr>
            <w:noProof/>
            <w:webHidden/>
          </w:rPr>
          <w:fldChar w:fldCharType="begin"/>
        </w:r>
        <w:r>
          <w:rPr>
            <w:noProof/>
            <w:webHidden/>
          </w:rPr>
          <w:instrText xml:space="preserve"> PAGEREF _Toc17810507 \h </w:instrText>
        </w:r>
        <w:r>
          <w:rPr>
            <w:noProof/>
            <w:webHidden/>
          </w:rPr>
        </w:r>
        <w:r>
          <w:rPr>
            <w:noProof/>
            <w:webHidden/>
          </w:rPr>
          <w:fldChar w:fldCharType="separate"/>
        </w:r>
        <w:r>
          <w:rPr>
            <w:noProof/>
            <w:webHidden/>
          </w:rPr>
          <w:t>39</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508" w:history="1">
        <w:r w:rsidRPr="005A6B9A">
          <w:rPr>
            <w:rStyle w:val="a8"/>
            <w:b/>
            <w:bCs/>
            <w:noProof/>
          </w:rPr>
          <w:t xml:space="preserve">§8  </w:t>
        </w:r>
        <w:r w:rsidRPr="005A6B9A">
          <w:rPr>
            <w:rStyle w:val="a8"/>
            <w:rFonts w:hint="eastAsia"/>
            <w:b/>
            <w:bCs/>
            <w:noProof/>
          </w:rPr>
          <w:t>基金份额持有人信息</w:t>
        </w:r>
        <w:r>
          <w:rPr>
            <w:noProof/>
            <w:webHidden/>
          </w:rPr>
          <w:tab/>
        </w:r>
        <w:r>
          <w:rPr>
            <w:noProof/>
            <w:webHidden/>
          </w:rPr>
          <w:fldChar w:fldCharType="begin"/>
        </w:r>
        <w:r>
          <w:rPr>
            <w:noProof/>
            <w:webHidden/>
          </w:rPr>
          <w:instrText xml:space="preserve"> PAGEREF _Toc17810508 \h </w:instrText>
        </w:r>
        <w:r>
          <w:rPr>
            <w:noProof/>
            <w:webHidden/>
          </w:rPr>
        </w:r>
        <w:r>
          <w:rPr>
            <w:noProof/>
            <w:webHidden/>
          </w:rPr>
          <w:fldChar w:fldCharType="separate"/>
        </w:r>
        <w:r>
          <w:rPr>
            <w:noProof/>
            <w:webHidden/>
          </w:rPr>
          <w:t>40</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09" w:history="1">
        <w:r w:rsidRPr="005A6B9A">
          <w:rPr>
            <w:rStyle w:val="a8"/>
            <w:noProof/>
          </w:rPr>
          <w:t xml:space="preserve">8.1 </w:t>
        </w:r>
        <w:r w:rsidRPr="005A6B9A">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_Toc17810509 \h </w:instrText>
        </w:r>
        <w:r>
          <w:rPr>
            <w:noProof/>
            <w:webHidden/>
          </w:rPr>
        </w:r>
        <w:r>
          <w:rPr>
            <w:noProof/>
            <w:webHidden/>
          </w:rPr>
          <w:fldChar w:fldCharType="separate"/>
        </w:r>
        <w:r>
          <w:rPr>
            <w:noProof/>
            <w:webHidden/>
          </w:rPr>
          <w:t>40</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10" w:history="1">
        <w:r w:rsidRPr="005A6B9A">
          <w:rPr>
            <w:rStyle w:val="a8"/>
            <w:noProof/>
          </w:rPr>
          <w:t xml:space="preserve">8.2 </w:t>
        </w:r>
        <w:r w:rsidRPr="005A6B9A">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_Toc17810510 \h </w:instrText>
        </w:r>
        <w:r>
          <w:rPr>
            <w:noProof/>
            <w:webHidden/>
          </w:rPr>
        </w:r>
        <w:r>
          <w:rPr>
            <w:noProof/>
            <w:webHidden/>
          </w:rPr>
          <w:fldChar w:fldCharType="separate"/>
        </w:r>
        <w:r>
          <w:rPr>
            <w:noProof/>
            <w:webHidden/>
          </w:rPr>
          <w:t>40</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11" w:history="1">
        <w:r w:rsidRPr="005A6B9A">
          <w:rPr>
            <w:rStyle w:val="a8"/>
            <w:noProof/>
          </w:rPr>
          <w:t>8.3</w:t>
        </w:r>
        <w:r w:rsidRPr="005A6B9A">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_Toc17810511 \h </w:instrText>
        </w:r>
        <w:r>
          <w:rPr>
            <w:noProof/>
            <w:webHidden/>
          </w:rPr>
        </w:r>
        <w:r>
          <w:rPr>
            <w:noProof/>
            <w:webHidden/>
          </w:rPr>
          <w:fldChar w:fldCharType="separate"/>
        </w:r>
        <w:r>
          <w:rPr>
            <w:noProof/>
            <w:webHidden/>
          </w:rPr>
          <w:t>40</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512" w:history="1">
        <w:r w:rsidRPr="005A6B9A">
          <w:rPr>
            <w:rStyle w:val="a8"/>
            <w:b/>
            <w:bCs/>
            <w:noProof/>
          </w:rPr>
          <w:t>§9</w:t>
        </w:r>
        <w:r>
          <w:rPr>
            <w:rStyle w:val="a8"/>
            <w:b/>
            <w:bCs/>
            <w:noProof/>
          </w:rPr>
          <w:t xml:space="preserve">  </w:t>
        </w:r>
        <w:r w:rsidRPr="005A6B9A">
          <w:rPr>
            <w:rStyle w:val="a8"/>
            <w:rFonts w:hint="eastAsia"/>
            <w:b/>
            <w:bCs/>
            <w:noProof/>
          </w:rPr>
          <w:t>开放式基金份额变动</w:t>
        </w:r>
        <w:r>
          <w:rPr>
            <w:noProof/>
            <w:webHidden/>
          </w:rPr>
          <w:tab/>
        </w:r>
        <w:r>
          <w:rPr>
            <w:noProof/>
            <w:webHidden/>
          </w:rPr>
          <w:fldChar w:fldCharType="begin"/>
        </w:r>
        <w:r>
          <w:rPr>
            <w:noProof/>
            <w:webHidden/>
          </w:rPr>
          <w:instrText xml:space="preserve"> PAGEREF _Toc17810512 \h </w:instrText>
        </w:r>
        <w:r>
          <w:rPr>
            <w:noProof/>
            <w:webHidden/>
          </w:rPr>
        </w:r>
        <w:r>
          <w:rPr>
            <w:noProof/>
            <w:webHidden/>
          </w:rPr>
          <w:fldChar w:fldCharType="separate"/>
        </w:r>
        <w:r>
          <w:rPr>
            <w:noProof/>
            <w:webHidden/>
          </w:rPr>
          <w:t>40</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513" w:history="1">
        <w:r>
          <w:rPr>
            <w:rStyle w:val="a8"/>
            <w:b/>
            <w:bCs/>
            <w:noProof/>
          </w:rPr>
          <w:t xml:space="preserve">§10 </w:t>
        </w:r>
        <w:r w:rsidRPr="005A6B9A">
          <w:rPr>
            <w:rStyle w:val="a8"/>
            <w:rFonts w:hint="eastAsia"/>
            <w:b/>
            <w:bCs/>
            <w:noProof/>
          </w:rPr>
          <w:t>重大事件揭示</w:t>
        </w:r>
        <w:r>
          <w:rPr>
            <w:noProof/>
            <w:webHidden/>
          </w:rPr>
          <w:tab/>
        </w:r>
        <w:r>
          <w:rPr>
            <w:noProof/>
            <w:webHidden/>
          </w:rPr>
          <w:fldChar w:fldCharType="begin"/>
        </w:r>
        <w:r>
          <w:rPr>
            <w:noProof/>
            <w:webHidden/>
          </w:rPr>
          <w:instrText xml:space="preserve"> PAGEREF _Toc17810513 \h </w:instrText>
        </w:r>
        <w:r>
          <w:rPr>
            <w:noProof/>
            <w:webHidden/>
          </w:rPr>
        </w:r>
        <w:r>
          <w:rPr>
            <w:noProof/>
            <w:webHidden/>
          </w:rPr>
          <w:fldChar w:fldCharType="separate"/>
        </w:r>
        <w:r>
          <w:rPr>
            <w:noProof/>
            <w:webHidden/>
          </w:rPr>
          <w:t>41</w:t>
        </w:r>
        <w:r>
          <w:rPr>
            <w:noProof/>
            <w:webHidden/>
          </w:rPr>
          <w:fldChar w:fldCharType="end"/>
        </w:r>
      </w:hyperlink>
    </w:p>
    <w:p w:rsidR="00C1232A" w:rsidRDefault="00C1232A" w:rsidP="00C1232A">
      <w:pPr>
        <w:pStyle w:val="22"/>
        <w:tabs>
          <w:tab w:val="left" w:pos="840"/>
        </w:tabs>
        <w:rPr>
          <w:rFonts w:asciiTheme="minorHAnsi" w:eastAsiaTheme="minorEastAsia" w:hAnsiTheme="minorHAnsi" w:cstheme="minorBidi"/>
          <w:noProof/>
          <w:kern w:val="2"/>
          <w:szCs w:val="22"/>
        </w:rPr>
      </w:pPr>
      <w:hyperlink w:anchor="_Toc17810514" w:history="1">
        <w:r w:rsidRPr="005A6B9A">
          <w:rPr>
            <w:rStyle w:val="a8"/>
            <w:noProof/>
          </w:rPr>
          <w:t>10.1</w:t>
        </w:r>
        <w:r>
          <w:rPr>
            <w:rFonts w:asciiTheme="minorHAnsi" w:eastAsiaTheme="minorEastAsia" w:hAnsiTheme="minorHAnsi" w:cstheme="minorBidi"/>
            <w:noProof/>
            <w:kern w:val="2"/>
            <w:szCs w:val="22"/>
          </w:rPr>
          <w:tab/>
        </w:r>
        <w:r w:rsidRPr="005A6B9A">
          <w:rPr>
            <w:rStyle w:val="a8"/>
            <w:rFonts w:hint="eastAsia"/>
            <w:noProof/>
          </w:rPr>
          <w:t>基金份额持有人大会决议</w:t>
        </w:r>
        <w:r>
          <w:rPr>
            <w:noProof/>
            <w:webHidden/>
          </w:rPr>
          <w:tab/>
        </w:r>
        <w:r>
          <w:rPr>
            <w:noProof/>
            <w:webHidden/>
          </w:rPr>
          <w:fldChar w:fldCharType="begin"/>
        </w:r>
        <w:r>
          <w:rPr>
            <w:noProof/>
            <w:webHidden/>
          </w:rPr>
          <w:instrText xml:space="preserve"> PAGEREF _Toc17810514 \h </w:instrText>
        </w:r>
        <w:r>
          <w:rPr>
            <w:noProof/>
            <w:webHidden/>
          </w:rPr>
        </w:r>
        <w:r>
          <w:rPr>
            <w:noProof/>
            <w:webHidden/>
          </w:rPr>
          <w:fldChar w:fldCharType="separate"/>
        </w:r>
        <w:r>
          <w:rPr>
            <w:noProof/>
            <w:webHidden/>
          </w:rPr>
          <w:t>41</w:t>
        </w:r>
        <w:r>
          <w:rPr>
            <w:noProof/>
            <w:webHidden/>
          </w:rPr>
          <w:fldChar w:fldCharType="end"/>
        </w:r>
      </w:hyperlink>
    </w:p>
    <w:p w:rsidR="00C1232A" w:rsidRDefault="00C1232A" w:rsidP="00C1232A">
      <w:pPr>
        <w:pStyle w:val="22"/>
        <w:tabs>
          <w:tab w:val="left" w:pos="840"/>
        </w:tabs>
        <w:rPr>
          <w:rFonts w:asciiTheme="minorHAnsi" w:eastAsiaTheme="minorEastAsia" w:hAnsiTheme="minorHAnsi" w:cstheme="minorBidi"/>
          <w:noProof/>
          <w:kern w:val="2"/>
          <w:szCs w:val="22"/>
        </w:rPr>
      </w:pPr>
      <w:hyperlink w:anchor="_Toc17810515" w:history="1">
        <w:r w:rsidRPr="005A6B9A">
          <w:rPr>
            <w:rStyle w:val="a8"/>
            <w:noProof/>
          </w:rPr>
          <w:t>10.2</w:t>
        </w:r>
        <w:r>
          <w:rPr>
            <w:rFonts w:asciiTheme="minorHAnsi" w:eastAsiaTheme="minorEastAsia" w:hAnsiTheme="minorHAnsi" w:cstheme="minorBidi"/>
            <w:noProof/>
            <w:kern w:val="2"/>
            <w:szCs w:val="22"/>
          </w:rPr>
          <w:tab/>
        </w:r>
        <w:r w:rsidRPr="005A6B9A">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_Toc17810515 \h </w:instrText>
        </w:r>
        <w:r>
          <w:rPr>
            <w:noProof/>
            <w:webHidden/>
          </w:rPr>
        </w:r>
        <w:r>
          <w:rPr>
            <w:noProof/>
            <w:webHidden/>
          </w:rPr>
          <w:fldChar w:fldCharType="separate"/>
        </w:r>
        <w:r>
          <w:rPr>
            <w:noProof/>
            <w:webHidden/>
          </w:rPr>
          <w:t>41</w:t>
        </w:r>
        <w:r>
          <w:rPr>
            <w:noProof/>
            <w:webHidden/>
          </w:rPr>
          <w:fldChar w:fldCharType="end"/>
        </w:r>
      </w:hyperlink>
    </w:p>
    <w:p w:rsidR="00C1232A" w:rsidRDefault="00C1232A" w:rsidP="00C1232A">
      <w:pPr>
        <w:pStyle w:val="22"/>
        <w:tabs>
          <w:tab w:val="left" w:pos="840"/>
        </w:tabs>
        <w:rPr>
          <w:rFonts w:asciiTheme="minorHAnsi" w:eastAsiaTheme="minorEastAsia" w:hAnsiTheme="minorHAnsi" w:cstheme="minorBidi"/>
          <w:noProof/>
          <w:kern w:val="2"/>
          <w:szCs w:val="22"/>
        </w:rPr>
      </w:pPr>
      <w:hyperlink w:anchor="_Toc17810516" w:history="1">
        <w:r w:rsidRPr="005A6B9A">
          <w:rPr>
            <w:rStyle w:val="a8"/>
            <w:noProof/>
          </w:rPr>
          <w:t>10.3</w:t>
        </w:r>
        <w:r>
          <w:rPr>
            <w:rFonts w:asciiTheme="minorHAnsi" w:eastAsiaTheme="minorEastAsia" w:hAnsiTheme="minorHAnsi" w:cstheme="minorBidi"/>
            <w:noProof/>
            <w:kern w:val="2"/>
            <w:szCs w:val="22"/>
          </w:rPr>
          <w:tab/>
        </w:r>
        <w:r w:rsidRPr="005A6B9A">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_Toc17810516 \h </w:instrText>
        </w:r>
        <w:r>
          <w:rPr>
            <w:noProof/>
            <w:webHidden/>
          </w:rPr>
        </w:r>
        <w:r>
          <w:rPr>
            <w:noProof/>
            <w:webHidden/>
          </w:rPr>
          <w:fldChar w:fldCharType="separate"/>
        </w:r>
        <w:r>
          <w:rPr>
            <w:noProof/>
            <w:webHidden/>
          </w:rPr>
          <w:t>41</w:t>
        </w:r>
        <w:r>
          <w:rPr>
            <w:noProof/>
            <w:webHidden/>
          </w:rPr>
          <w:fldChar w:fldCharType="end"/>
        </w:r>
      </w:hyperlink>
    </w:p>
    <w:p w:rsidR="00C1232A" w:rsidRDefault="00C1232A" w:rsidP="00C1232A">
      <w:pPr>
        <w:pStyle w:val="22"/>
        <w:tabs>
          <w:tab w:val="left" w:pos="840"/>
        </w:tabs>
        <w:rPr>
          <w:rFonts w:asciiTheme="minorHAnsi" w:eastAsiaTheme="minorEastAsia" w:hAnsiTheme="minorHAnsi" w:cstheme="minorBidi"/>
          <w:noProof/>
          <w:kern w:val="2"/>
          <w:szCs w:val="22"/>
        </w:rPr>
      </w:pPr>
      <w:hyperlink w:anchor="_Toc17810517" w:history="1">
        <w:r w:rsidRPr="005A6B9A">
          <w:rPr>
            <w:rStyle w:val="a8"/>
            <w:noProof/>
          </w:rPr>
          <w:t>10.4</w:t>
        </w:r>
        <w:r>
          <w:rPr>
            <w:rFonts w:asciiTheme="minorHAnsi" w:eastAsiaTheme="minorEastAsia" w:hAnsiTheme="minorHAnsi" w:cstheme="minorBidi"/>
            <w:noProof/>
            <w:kern w:val="2"/>
            <w:szCs w:val="22"/>
          </w:rPr>
          <w:tab/>
        </w:r>
        <w:r w:rsidRPr="005A6B9A">
          <w:rPr>
            <w:rStyle w:val="a8"/>
            <w:rFonts w:hint="eastAsia"/>
            <w:noProof/>
          </w:rPr>
          <w:t>基金投资策略的改变</w:t>
        </w:r>
        <w:r>
          <w:rPr>
            <w:noProof/>
            <w:webHidden/>
          </w:rPr>
          <w:tab/>
        </w:r>
        <w:r>
          <w:rPr>
            <w:noProof/>
            <w:webHidden/>
          </w:rPr>
          <w:fldChar w:fldCharType="begin"/>
        </w:r>
        <w:r>
          <w:rPr>
            <w:noProof/>
            <w:webHidden/>
          </w:rPr>
          <w:instrText xml:space="preserve"> PAGEREF _Toc17810517 \h </w:instrText>
        </w:r>
        <w:r>
          <w:rPr>
            <w:noProof/>
            <w:webHidden/>
          </w:rPr>
        </w:r>
        <w:r>
          <w:rPr>
            <w:noProof/>
            <w:webHidden/>
          </w:rPr>
          <w:fldChar w:fldCharType="separate"/>
        </w:r>
        <w:r>
          <w:rPr>
            <w:noProof/>
            <w:webHidden/>
          </w:rPr>
          <w:t>41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18" w:history="1">
        <w:r w:rsidRPr="005A6B9A">
          <w:rPr>
            <w:rStyle w:val="a8"/>
            <w:noProof/>
          </w:rPr>
          <w:t>10.5</w:t>
        </w:r>
        <w:r w:rsidRPr="005A6B9A">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_Toc17810518 \h </w:instrText>
        </w:r>
        <w:r>
          <w:rPr>
            <w:noProof/>
            <w:webHidden/>
          </w:rPr>
        </w:r>
        <w:r>
          <w:rPr>
            <w:noProof/>
            <w:webHidden/>
          </w:rPr>
          <w:fldChar w:fldCharType="separate"/>
        </w:r>
        <w:r>
          <w:rPr>
            <w:noProof/>
            <w:webHidden/>
          </w:rPr>
          <w:t>41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19" w:history="1">
        <w:r w:rsidRPr="005A6B9A">
          <w:rPr>
            <w:rStyle w:val="a8"/>
            <w:noProof/>
          </w:rPr>
          <w:t>10.6</w:t>
        </w:r>
        <w:r w:rsidRPr="005A6B9A">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_Toc17810519 \h </w:instrText>
        </w:r>
        <w:r>
          <w:rPr>
            <w:noProof/>
            <w:webHidden/>
          </w:rPr>
        </w:r>
        <w:r>
          <w:rPr>
            <w:noProof/>
            <w:webHidden/>
          </w:rPr>
          <w:fldChar w:fldCharType="separate"/>
        </w:r>
        <w:r>
          <w:rPr>
            <w:noProof/>
            <w:webHidden/>
          </w:rPr>
          <w:t>41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0" w:history="1">
        <w:r w:rsidRPr="005A6B9A">
          <w:rPr>
            <w:rStyle w:val="a8"/>
            <w:noProof/>
          </w:rPr>
          <w:t>10.7</w:t>
        </w:r>
        <w:r w:rsidRPr="005A6B9A">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_Toc17810520 \h </w:instrText>
        </w:r>
        <w:r>
          <w:rPr>
            <w:noProof/>
            <w:webHidden/>
          </w:rPr>
        </w:r>
        <w:r>
          <w:rPr>
            <w:noProof/>
            <w:webHidden/>
          </w:rPr>
          <w:fldChar w:fldCharType="separate"/>
        </w:r>
        <w:r>
          <w:rPr>
            <w:noProof/>
            <w:webHidden/>
          </w:rPr>
          <w:t>41</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1" w:history="1">
        <w:r w:rsidRPr="005A6B9A">
          <w:rPr>
            <w:rStyle w:val="a8"/>
            <w:noProof/>
          </w:rPr>
          <w:t>10.8</w:t>
        </w:r>
        <w:r w:rsidRPr="005A6B9A">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_Toc17810521 \h </w:instrText>
        </w:r>
        <w:r>
          <w:rPr>
            <w:noProof/>
            <w:webHidden/>
          </w:rPr>
        </w:r>
        <w:r>
          <w:rPr>
            <w:noProof/>
            <w:webHidden/>
          </w:rPr>
          <w:fldChar w:fldCharType="separate"/>
        </w:r>
        <w:r>
          <w:rPr>
            <w:noProof/>
            <w:webHidden/>
          </w:rPr>
          <w:t>42</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3" w:history="1">
        <w:r w:rsidRPr="005A6B9A">
          <w:rPr>
            <w:rStyle w:val="a8"/>
            <w:noProof/>
          </w:rPr>
          <w:t xml:space="preserve">10.9 </w:t>
        </w:r>
        <w:r w:rsidRPr="005A6B9A">
          <w:rPr>
            <w:rStyle w:val="a8"/>
            <w:rFonts w:hint="eastAsia"/>
            <w:noProof/>
          </w:rPr>
          <w:t>其他重大事件</w:t>
        </w:r>
        <w:r>
          <w:rPr>
            <w:noProof/>
            <w:webHidden/>
          </w:rPr>
          <w:tab/>
        </w:r>
        <w:r>
          <w:rPr>
            <w:noProof/>
            <w:webHidden/>
          </w:rPr>
          <w:fldChar w:fldCharType="begin"/>
        </w:r>
        <w:r>
          <w:rPr>
            <w:noProof/>
            <w:webHidden/>
          </w:rPr>
          <w:instrText xml:space="preserve"> PAGEREF _Toc17810523 \h </w:instrText>
        </w:r>
        <w:r>
          <w:rPr>
            <w:noProof/>
            <w:webHidden/>
          </w:rPr>
        </w:r>
        <w:r>
          <w:rPr>
            <w:noProof/>
            <w:webHidden/>
          </w:rPr>
          <w:fldChar w:fldCharType="separate"/>
        </w:r>
        <w:r>
          <w:rPr>
            <w:noProof/>
            <w:webHidden/>
          </w:rPr>
          <w:t>43</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524" w:history="1">
        <w:r w:rsidRPr="005A6B9A">
          <w:rPr>
            <w:rStyle w:val="a8"/>
            <w:b/>
            <w:bCs/>
            <w:noProof/>
          </w:rPr>
          <w:t xml:space="preserve">§11 </w:t>
        </w:r>
        <w:r w:rsidRPr="005A6B9A">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_Toc17810524 \h </w:instrText>
        </w:r>
        <w:r>
          <w:rPr>
            <w:noProof/>
            <w:webHidden/>
          </w:rPr>
        </w:r>
        <w:r>
          <w:rPr>
            <w:noProof/>
            <w:webHidden/>
          </w:rPr>
          <w:fldChar w:fldCharType="separate"/>
        </w:r>
        <w:r>
          <w:rPr>
            <w:noProof/>
            <w:webHidden/>
          </w:rPr>
          <w:t>45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5" w:history="1">
        <w:r w:rsidRPr="005A6B9A">
          <w:rPr>
            <w:rStyle w:val="a8"/>
            <w:noProof/>
          </w:rPr>
          <w:t xml:space="preserve">11.1 </w:t>
        </w:r>
        <w:r w:rsidRPr="005A6B9A">
          <w:rPr>
            <w:rStyle w:val="a8"/>
            <w:rFonts w:hint="eastAsia"/>
            <w:noProof/>
          </w:rPr>
          <w:t>影响投资者决策的其他重要信息</w:t>
        </w:r>
        <w:r>
          <w:rPr>
            <w:noProof/>
            <w:webHidden/>
          </w:rPr>
          <w:tab/>
        </w:r>
        <w:r>
          <w:rPr>
            <w:noProof/>
            <w:webHidden/>
          </w:rPr>
          <w:fldChar w:fldCharType="begin"/>
        </w:r>
        <w:r>
          <w:rPr>
            <w:noProof/>
            <w:webHidden/>
          </w:rPr>
          <w:instrText xml:space="preserve"> PAGEREF _Toc17810525 \h </w:instrText>
        </w:r>
        <w:r>
          <w:rPr>
            <w:noProof/>
            <w:webHidden/>
          </w:rPr>
        </w:r>
        <w:r>
          <w:rPr>
            <w:noProof/>
            <w:webHidden/>
          </w:rPr>
          <w:fldChar w:fldCharType="separate"/>
        </w:r>
        <w:r>
          <w:rPr>
            <w:noProof/>
            <w:webHidden/>
          </w:rPr>
          <w:t>45</w:t>
        </w:r>
        <w:r>
          <w:rPr>
            <w:noProof/>
            <w:webHidden/>
          </w:rPr>
          <w:fldChar w:fldCharType="end"/>
        </w:r>
      </w:hyperlink>
    </w:p>
    <w:p w:rsidR="00C1232A" w:rsidRDefault="00C1232A">
      <w:pPr>
        <w:pStyle w:val="11"/>
        <w:rPr>
          <w:rFonts w:asciiTheme="minorHAnsi" w:eastAsiaTheme="minorEastAsia" w:hAnsiTheme="minorHAnsi" w:cstheme="minorBidi"/>
          <w:noProof/>
          <w:szCs w:val="22"/>
        </w:rPr>
      </w:pPr>
      <w:hyperlink w:anchor="_Toc17810526" w:history="1">
        <w:r w:rsidRPr="005A6B9A">
          <w:rPr>
            <w:rStyle w:val="a8"/>
            <w:b/>
            <w:bCs/>
            <w:noProof/>
          </w:rPr>
          <w:t xml:space="preserve">§12  </w:t>
        </w:r>
        <w:r w:rsidRPr="005A6B9A">
          <w:rPr>
            <w:rStyle w:val="a8"/>
            <w:rFonts w:hint="eastAsia"/>
            <w:b/>
            <w:bCs/>
            <w:noProof/>
          </w:rPr>
          <w:t>备查文件目录</w:t>
        </w:r>
        <w:r>
          <w:rPr>
            <w:noProof/>
            <w:webHidden/>
          </w:rPr>
          <w:tab/>
        </w:r>
        <w:r>
          <w:rPr>
            <w:noProof/>
            <w:webHidden/>
          </w:rPr>
          <w:fldChar w:fldCharType="begin"/>
        </w:r>
        <w:r>
          <w:rPr>
            <w:noProof/>
            <w:webHidden/>
          </w:rPr>
          <w:instrText xml:space="preserve"> PAGEREF _Toc17810526 \h </w:instrText>
        </w:r>
        <w:r>
          <w:rPr>
            <w:noProof/>
            <w:webHidden/>
          </w:rPr>
        </w:r>
        <w:r>
          <w:rPr>
            <w:noProof/>
            <w:webHidden/>
          </w:rPr>
          <w:fldChar w:fldCharType="separate"/>
        </w:r>
        <w:r>
          <w:rPr>
            <w:noProof/>
            <w:webHidden/>
          </w:rPr>
          <w:t>45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7" w:history="1">
        <w:r w:rsidRPr="005A6B9A">
          <w:rPr>
            <w:rStyle w:val="a8"/>
            <w:noProof/>
          </w:rPr>
          <w:t xml:space="preserve">12.1 </w:t>
        </w:r>
        <w:r w:rsidRPr="005A6B9A">
          <w:rPr>
            <w:rStyle w:val="a8"/>
            <w:rFonts w:hint="eastAsia"/>
            <w:noProof/>
          </w:rPr>
          <w:t>备查文件目录</w:t>
        </w:r>
        <w:r>
          <w:rPr>
            <w:noProof/>
            <w:webHidden/>
          </w:rPr>
          <w:tab/>
        </w:r>
        <w:r>
          <w:rPr>
            <w:noProof/>
            <w:webHidden/>
          </w:rPr>
          <w:fldChar w:fldCharType="begin"/>
        </w:r>
        <w:r>
          <w:rPr>
            <w:noProof/>
            <w:webHidden/>
          </w:rPr>
          <w:instrText xml:space="preserve"> PAGEREF _Toc17810527 \h </w:instrText>
        </w:r>
        <w:r>
          <w:rPr>
            <w:noProof/>
            <w:webHidden/>
          </w:rPr>
        </w:r>
        <w:r>
          <w:rPr>
            <w:noProof/>
            <w:webHidden/>
          </w:rPr>
          <w:fldChar w:fldCharType="separate"/>
        </w:r>
        <w:r>
          <w:rPr>
            <w:noProof/>
            <w:webHidden/>
          </w:rPr>
          <w:t>45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8" w:history="1">
        <w:r w:rsidRPr="005A6B9A">
          <w:rPr>
            <w:rStyle w:val="a8"/>
            <w:noProof/>
          </w:rPr>
          <w:t xml:space="preserve">12.2 </w:t>
        </w:r>
        <w:r w:rsidRPr="005A6B9A">
          <w:rPr>
            <w:rStyle w:val="a8"/>
            <w:rFonts w:hint="eastAsia"/>
            <w:noProof/>
          </w:rPr>
          <w:t>存放地点</w:t>
        </w:r>
        <w:r>
          <w:rPr>
            <w:noProof/>
            <w:webHidden/>
          </w:rPr>
          <w:tab/>
        </w:r>
        <w:r>
          <w:rPr>
            <w:noProof/>
            <w:webHidden/>
          </w:rPr>
          <w:fldChar w:fldCharType="begin"/>
        </w:r>
        <w:r>
          <w:rPr>
            <w:noProof/>
            <w:webHidden/>
          </w:rPr>
          <w:instrText xml:space="preserve"> PAGEREF _Toc17810528 \h </w:instrText>
        </w:r>
        <w:r>
          <w:rPr>
            <w:noProof/>
            <w:webHidden/>
          </w:rPr>
        </w:r>
        <w:r>
          <w:rPr>
            <w:noProof/>
            <w:webHidden/>
          </w:rPr>
          <w:fldChar w:fldCharType="separate"/>
        </w:r>
        <w:r>
          <w:rPr>
            <w:noProof/>
            <w:webHidden/>
          </w:rPr>
          <w:t>45</w:t>
        </w:r>
        <w:r>
          <w:rPr>
            <w:noProof/>
            <w:webHidden/>
          </w:rPr>
          <w:fldChar w:fldCharType="end"/>
        </w:r>
      </w:hyperlink>
    </w:p>
    <w:p w:rsidR="00C1232A" w:rsidRDefault="00C1232A">
      <w:pPr>
        <w:pStyle w:val="22"/>
        <w:rPr>
          <w:rFonts w:asciiTheme="minorHAnsi" w:eastAsiaTheme="minorEastAsia" w:hAnsiTheme="minorHAnsi" w:cstheme="minorBidi"/>
          <w:noProof/>
          <w:kern w:val="2"/>
          <w:szCs w:val="22"/>
        </w:rPr>
      </w:pPr>
      <w:hyperlink w:anchor="_Toc17810529" w:history="1">
        <w:r w:rsidRPr="005A6B9A">
          <w:rPr>
            <w:rStyle w:val="a8"/>
            <w:noProof/>
          </w:rPr>
          <w:t xml:space="preserve">12.3 </w:t>
        </w:r>
        <w:r w:rsidRPr="005A6B9A">
          <w:rPr>
            <w:rStyle w:val="a8"/>
            <w:rFonts w:hint="eastAsia"/>
            <w:noProof/>
          </w:rPr>
          <w:t>查阅方式</w:t>
        </w:r>
        <w:r>
          <w:rPr>
            <w:noProof/>
            <w:webHidden/>
          </w:rPr>
          <w:tab/>
        </w:r>
        <w:r>
          <w:rPr>
            <w:noProof/>
            <w:webHidden/>
          </w:rPr>
          <w:fldChar w:fldCharType="begin"/>
        </w:r>
        <w:r>
          <w:rPr>
            <w:noProof/>
            <w:webHidden/>
          </w:rPr>
          <w:instrText xml:space="preserve"> PAGEREF _Toc17810529 \h </w:instrText>
        </w:r>
        <w:r>
          <w:rPr>
            <w:noProof/>
            <w:webHidden/>
          </w:rPr>
        </w:r>
        <w:r>
          <w:rPr>
            <w:noProof/>
            <w:webHidden/>
          </w:rPr>
          <w:fldChar w:fldCharType="separate"/>
        </w:r>
        <w:r>
          <w:rPr>
            <w:noProof/>
            <w:webHidden/>
          </w:rPr>
          <w:t>45</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17810466"/>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17810467"/>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交银施罗德品质升级混合型证券投资基金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交银品质升级混合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005004</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005004</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1,324,327,002.70</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17810468"/>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本基金在有效控制投资风险的前提下，聚焦居民生活品质升级的方向和趋势，通过把握消费成长领域的投资机会，力争为基金份额持有人获得超越业绩比较基准的收益。</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沪深</w:t>
            </w:r>
            <w:r w:rsidRPr="005312D8">
              <w:rPr>
                <w:sz w:val="24"/>
              </w:rPr>
              <w:t>300</w:t>
            </w:r>
            <w:r w:rsidRPr="005312D8">
              <w:rPr>
                <w:sz w:val="24"/>
              </w:rPr>
              <w:t>指数收益率</w:t>
            </w:r>
            <w:r w:rsidRPr="005312D8">
              <w:rPr>
                <w:sz w:val="24"/>
              </w:rPr>
              <w:t>×60%+</w:t>
            </w:r>
            <w:r w:rsidRPr="005312D8">
              <w:rPr>
                <w:sz w:val="24"/>
              </w:rPr>
              <w:t>中证综合债券指数收益率</w:t>
            </w:r>
            <w:r w:rsidRPr="005312D8">
              <w:rPr>
                <w:sz w:val="24"/>
              </w:rPr>
              <w:t>×40%</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17810469"/>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w:t>
            </w:r>
            <w:r w:rsidRPr="005312D8">
              <w:rPr>
                <w:color w:val="000000"/>
                <w:sz w:val="24"/>
              </w:rPr>
              <w:lastRenderedPageBreak/>
              <w:t>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17810470"/>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《上海证券报》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17810471"/>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17810472"/>
      <w:r w:rsidRPr="005312D8">
        <w:rPr>
          <w:b/>
          <w:bCs/>
          <w:szCs w:val="24"/>
          <w:lang w:val="en-US"/>
        </w:rPr>
        <w:t xml:space="preserve">§3  </w:t>
      </w:r>
      <w:r w:rsidRPr="005312D8">
        <w:rPr>
          <w:b/>
          <w:bCs/>
          <w:szCs w:val="24"/>
          <w:lang w:val="en-US"/>
        </w:rPr>
        <w:t>主要财务指标和基金净值表现</w:t>
      </w:r>
      <w:bookmarkEnd w:id="14"/>
      <w:bookmarkEnd w:id="17"/>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17810473"/>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2019</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63,056,029.35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383,967,010.52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0.2537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27.49%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lastRenderedPageBreak/>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29.55%</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-85,155,721.08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-0.0643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1,346,592,308.22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1.0168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1.68%</w:t>
            </w:r>
          </w:p>
        </w:tc>
      </w:tr>
    </w:tbl>
    <w:bookmarkEnd w:id="15"/>
    <w:bookmarkEnd w:id="16"/>
    <w:p w:rsidR="00656A04" w:rsidRDefault="0088691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656A04" w:rsidRDefault="0088691E">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17810474"/>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656A04">
        <w:tc>
          <w:tcPr>
            <w:tcW w:w="1497" w:type="dxa"/>
            <w:vAlign w:val="center"/>
          </w:tcPr>
          <w:p w:rsidR="00656A04" w:rsidRDefault="0088691E">
            <w:pPr>
              <w:jc w:val="left"/>
            </w:pPr>
            <w:r>
              <w:rPr>
                <w:color w:val="000000"/>
                <w:sz w:val="24"/>
              </w:rPr>
              <w:t>过去一个月</w:t>
            </w:r>
          </w:p>
        </w:tc>
        <w:tc>
          <w:tcPr>
            <w:tcW w:w="1251" w:type="dxa"/>
            <w:vAlign w:val="center"/>
          </w:tcPr>
          <w:p w:rsidR="00656A04" w:rsidRDefault="0088691E">
            <w:pPr>
              <w:jc w:val="center"/>
            </w:pPr>
            <w:r>
              <w:rPr>
                <w:color w:val="000000"/>
                <w:sz w:val="24"/>
              </w:rPr>
              <w:t>7.44%</w:t>
            </w:r>
          </w:p>
        </w:tc>
        <w:tc>
          <w:tcPr>
            <w:tcW w:w="1250" w:type="dxa"/>
            <w:vAlign w:val="center"/>
          </w:tcPr>
          <w:p w:rsidR="00656A04" w:rsidRDefault="0088691E">
            <w:pPr>
              <w:jc w:val="center"/>
            </w:pPr>
            <w:r>
              <w:rPr>
                <w:color w:val="000000"/>
                <w:sz w:val="24"/>
              </w:rPr>
              <w:t>1.51%</w:t>
            </w:r>
          </w:p>
        </w:tc>
        <w:tc>
          <w:tcPr>
            <w:tcW w:w="1250" w:type="dxa"/>
            <w:vAlign w:val="center"/>
          </w:tcPr>
          <w:p w:rsidR="00656A04" w:rsidRDefault="0088691E">
            <w:pPr>
              <w:jc w:val="center"/>
            </w:pPr>
            <w:r>
              <w:rPr>
                <w:color w:val="000000"/>
                <w:sz w:val="24"/>
              </w:rPr>
              <w:t>3.45%</w:t>
            </w:r>
          </w:p>
        </w:tc>
        <w:tc>
          <w:tcPr>
            <w:tcW w:w="1250" w:type="dxa"/>
            <w:vAlign w:val="center"/>
          </w:tcPr>
          <w:p w:rsidR="00656A04" w:rsidRDefault="0088691E">
            <w:pPr>
              <w:jc w:val="center"/>
            </w:pPr>
            <w:r>
              <w:rPr>
                <w:color w:val="000000"/>
                <w:sz w:val="24"/>
              </w:rPr>
              <w:t>0.69%</w:t>
            </w:r>
          </w:p>
        </w:tc>
        <w:tc>
          <w:tcPr>
            <w:tcW w:w="1250" w:type="dxa"/>
            <w:vAlign w:val="center"/>
          </w:tcPr>
          <w:p w:rsidR="00656A04" w:rsidRDefault="0088691E">
            <w:pPr>
              <w:jc w:val="center"/>
            </w:pPr>
            <w:r>
              <w:rPr>
                <w:color w:val="000000"/>
                <w:sz w:val="24"/>
              </w:rPr>
              <w:t>3.99%</w:t>
            </w:r>
          </w:p>
        </w:tc>
        <w:tc>
          <w:tcPr>
            <w:tcW w:w="1250" w:type="dxa"/>
            <w:vAlign w:val="center"/>
          </w:tcPr>
          <w:p w:rsidR="00656A04" w:rsidRDefault="0088691E">
            <w:pPr>
              <w:jc w:val="center"/>
            </w:pPr>
            <w:r>
              <w:rPr>
                <w:color w:val="000000"/>
                <w:sz w:val="24"/>
              </w:rPr>
              <w:t>0.82%</w:t>
            </w:r>
          </w:p>
        </w:tc>
      </w:tr>
      <w:tr w:rsidR="00656A04">
        <w:tc>
          <w:tcPr>
            <w:tcW w:w="1497" w:type="dxa"/>
            <w:vAlign w:val="center"/>
          </w:tcPr>
          <w:p w:rsidR="00656A04" w:rsidRDefault="0088691E">
            <w:pPr>
              <w:jc w:val="left"/>
            </w:pPr>
            <w:r>
              <w:rPr>
                <w:color w:val="000000"/>
                <w:sz w:val="24"/>
              </w:rPr>
              <w:t>过去三个月</w:t>
            </w:r>
          </w:p>
        </w:tc>
        <w:tc>
          <w:tcPr>
            <w:tcW w:w="1251" w:type="dxa"/>
            <w:vAlign w:val="center"/>
          </w:tcPr>
          <w:p w:rsidR="00656A04" w:rsidRDefault="0088691E">
            <w:pPr>
              <w:jc w:val="center"/>
            </w:pPr>
            <w:r>
              <w:rPr>
                <w:color w:val="000000"/>
                <w:sz w:val="24"/>
              </w:rPr>
              <w:t>0.74%</w:t>
            </w:r>
          </w:p>
        </w:tc>
        <w:tc>
          <w:tcPr>
            <w:tcW w:w="1250" w:type="dxa"/>
            <w:vAlign w:val="center"/>
          </w:tcPr>
          <w:p w:rsidR="00656A04" w:rsidRDefault="0088691E">
            <w:pPr>
              <w:jc w:val="center"/>
            </w:pPr>
            <w:r>
              <w:rPr>
                <w:color w:val="000000"/>
                <w:sz w:val="24"/>
              </w:rPr>
              <w:t>1.80%</w:t>
            </w:r>
          </w:p>
        </w:tc>
        <w:tc>
          <w:tcPr>
            <w:tcW w:w="1250" w:type="dxa"/>
            <w:vAlign w:val="center"/>
          </w:tcPr>
          <w:p w:rsidR="00656A04" w:rsidRDefault="0088691E">
            <w:pPr>
              <w:jc w:val="center"/>
            </w:pPr>
            <w:r>
              <w:rPr>
                <w:color w:val="000000"/>
                <w:sz w:val="24"/>
              </w:rPr>
              <w:t>-0.30%</w:t>
            </w:r>
          </w:p>
        </w:tc>
        <w:tc>
          <w:tcPr>
            <w:tcW w:w="1250" w:type="dxa"/>
            <w:vAlign w:val="center"/>
          </w:tcPr>
          <w:p w:rsidR="00656A04" w:rsidRDefault="0088691E">
            <w:pPr>
              <w:jc w:val="center"/>
            </w:pPr>
            <w:r>
              <w:rPr>
                <w:color w:val="000000"/>
                <w:sz w:val="24"/>
              </w:rPr>
              <w:t>0.91%</w:t>
            </w:r>
          </w:p>
        </w:tc>
        <w:tc>
          <w:tcPr>
            <w:tcW w:w="1250" w:type="dxa"/>
            <w:vAlign w:val="center"/>
          </w:tcPr>
          <w:p w:rsidR="00656A04" w:rsidRDefault="0088691E">
            <w:pPr>
              <w:jc w:val="center"/>
            </w:pPr>
            <w:r>
              <w:rPr>
                <w:color w:val="000000"/>
                <w:sz w:val="24"/>
              </w:rPr>
              <w:t>1.04%</w:t>
            </w:r>
          </w:p>
        </w:tc>
        <w:tc>
          <w:tcPr>
            <w:tcW w:w="1250" w:type="dxa"/>
            <w:vAlign w:val="center"/>
          </w:tcPr>
          <w:p w:rsidR="00656A04" w:rsidRDefault="0088691E">
            <w:pPr>
              <w:jc w:val="center"/>
            </w:pPr>
            <w:r>
              <w:rPr>
                <w:color w:val="000000"/>
                <w:sz w:val="24"/>
              </w:rPr>
              <w:t>0.89%</w:t>
            </w:r>
          </w:p>
        </w:tc>
      </w:tr>
      <w:tr w:rsidR="00656A04">
        <w:tc>
          <w:tcPr>
            <w:tcW w:w="1497" w:type="dxa"/>
            <w:vAlign w:val="center"/>
          </w:tcPr>
          <w:p w:rsidR="00656A04" w:rsidRDefault="0088691E">
            <w:pPr>
              <w:jc w:val="left"/>
            </w:pPr>
            <w:r>
              <w:rPr>
                <w:color w:val="000000"/>
                <w:sz w:val="24"/>
              </w:rPr>
              <w:t>过去六个月</w:t>
            </w:r>
          </w:p>
        </w:tc>
        <w:tc>
          <w:tcPr>
            <w:tcW w:w="1251" w:type="dxa"/>
            <w:vAlign w:val="center"/>
          </w:tcPr>
          <w:p w:rsidR="00656A04" w:rsidRDefault="0088691E">
            <w:pPr>
              <w:jc w:val="center"/>
            </w:pPr>
            <w:r>
              <w:rPr>
                <w:color w:val="000000"/>
                <w:sz w:val="24"/>
              </w:rPr>
              <w:t>29.55%</w:t>
            </w:r>
          </w:p>
        </w:tc>
        <w:tc>
          <w:tcPr>
            <w:tcW w:w="1250" w:type="dxa"/>
            <w:vAlign w:val="center"/>
          </w:tcPr>
          <w:p w:rsidR="00656A04" w:rsidRDefault="0088691E">
            <w:pPr>
              <w:jc w:val="center"/>
            </w:pPr>
            <w:r>
              <w:rPr>
                <w:color w:val="000000"/>
                <w:sz w:val="24"/>
              </w:rPr>
              <w:t>1.68%</w:t>
            </w:r>
          </w:p>
        </w:tc>
        <w:tc>
          <w:tcPr>
            <w:tcW w:w="1250" w:type="dxa"/>
            <w:vAlign w:val="center"/>
          </w:tcPr>
          <w:p w:rsidR="00656A04" w:rsidRDefault="0088691E">
            <w:pPr>
              <w:jc w:val="center"/>
            </w:pPr>
            <w:r>
              <w:rPr>
                <w:color w:val="000000"/>
                <w:sz w:val="24"/>
              </w:rPr>
              <w:t>16.79%</w:t>
            </w:r>
          </w:p>
        </w:tc>
        <w:tc>
          <w:tcPr>
            <w:tcW w:w="1250" w:type="dxa"/>
            <w:vAlign w:val="center"/>
          </w:tcPr>
          <w:p w:rsidR="00656A04" w:rsidRDefault="0088691E">
            <w:pPr>
              <w:jc w:val="center"/>
            </w:pPr>
            <w:r>
              <w:rPr>
                <w:color w:val="000000"/>
                <w:sz w:val="24"/>
              </w:rPr>
              <w:t>0.92%</w:t>
            </w:r>
          </w:p>
        </w:tc>
        <w:tc>
          <w:tcPr>
            <w:tcW w:w="1250" w:type="dxa"/>
            <w:vAlign w:val="center"/>
          </w:tcPr>
          <w:p w:rsidR="00656A04" w:rsidRDefault="0088691E">
            <w:pPr>
              <w:jc w:val="center"/>
            </w:pPr>
            <w:r>
              <w:rPr>
                <w:color w:val="000000"/>
                <w:sz w:val="24"/>
              </w:rPr>
              <w:t>12.76%</w:t>
            </w:r>
          </w:p>
        </w:tc>
        <w:tc>
          <w:tcPr>
            <w:tcW w:w="1250" w:type="dxa"/>
            <w:vAlign w:val="center"/>
          </w:tcPr>
          <w:p w:rsidR="00656A04" w:rsidRDefault="0088691E">
            <w:pPr>
              <w:jc w:val="center"/>
            </w:pPr>
            <w:r>
              <w:rPr>
                <w:color w:val="000000"/>
                <w:sz w:val="24"/>
              </w:rPr>
              <w:t>0.76%</w:t>
            </w:r>
          </w:p>
        </w:tc>
      </w:tr>
      <w:tr w:rsidR="00656A04">
        <w:tc>
          <w:tcPr>
            <w:tcW w:w="1497" w:type="dxa"/>
            <w:vAlign w:val="center"/>
          </w:tcPr>
          <w:p w:rsidR="00656A04" w:rsidRDefault="0088691E">
            <w:pPr>
              <w:jc w:val="left"/>
            </w:pPr>
            <w:r>
              <w:rPr>
                <w:color w:val="000000"/>
                <w:sz w:val="24"/>
              </w:rPr>
              <w:t>过去一年</w:t>
            </w:r>
          </w:p>
        </w:tc>
        <w:tc>
          <w:tcPr>
            <w:tcW w:w="1251" w:type="dxa"/>
            <w:vAlign w:val="center"/>
          </w:tcPr>
          <w:p w:rsidR="00656A04" w:rsidRDefault="0088691E">
            <w:pPr>
              <w:jc w:val="center"/>
            </w:pPr>
            <w:r>
              <w:rPr>
                <w:color w:val="000000"/>
                <w:sz w:val="24"/>
              </w:rPr>
              <w:t>3.78%</w:t>
            </w:r>
          </w:p>
        </w:tc>
        <w:tc>
          <w:tcPr>
            <w:tcW w:w="1250" w:type="dxa"/>
            <w:vAlign w:val="center"/>
          </w:tcPr>
          <w:p w:rsidR="00656A04" w:rsidRDefault="0088691E">
            <w:pPr>
              <w:jc w:val="center"/>
            </w:pPr>
            <w:r>
              <w:rPr>
                <w:color w:val="000000"/>
                <w:sz w:val="24"/>
              </w:rPr>
              <w:t>1.71%</w:t>
            </w:r>
          </w:p>
        </w:tc>
        <w:tc>
          <w:tcPr>
            <w:tcW w:w="1250" w:type="dxa"/>
            <w:vAlign w:val="center"/>
          </w:tcPr>
          <w:p w:rsidR="00656A04" w:rsidRDefault="0088691E">
            <w:pPr>
              <w:jc w:val="center"/>
            </w:pPr>
            <w:r>
              <w:rPr>
                <w:color w:val="000000"/>
                <w:sz w:val="24"/>
              </w:rPr>
              <w:t>8.53%</w:t>
            </w:r>
          </w:p>
        </w:tc>
        <w:tc>
          <w:tcPr>
            <w:tcW w:w="1250" w:type="dxa"/>
            <w:vAlign w:val="center"/>
          </w:tcPr>
          <w:p w:rsidR="00656A04" w:rsidRDefault="0088691E">
            <w:pPr>
              <w:jc w:val="center"/>
            </w:pPr>
            <w:r>
              <w:rPr>
                <w:color w:val="000000"/>
                <w:sz w:val="24"/>
              </w:rPr>
              <w:t>0.91%</w:t>
            </w:r>
          </w:p>
        </w:tc>
        <w:tc>
          <w:tcPr>
            <w:tcW w:w="1250" w:type="dxa"/>
            <w:vAlign w:val="center"/>
          </w:tcPr>
          <w:p w:rsidR="00656A04" w:rsidRDefault="0088691E">
            <w:pPr>
              <w:jc w:val="center"/>
            </w:pPr>
            <w:r>
              <w:rPr>
                <w:color w:val="000000"/>
                <w:sz w:val="24"/>
              </w:rPr>
              <w:t>-4.75%</w:t>
            </w:r>
          </w:p>
        </w:tc>
        <w:tc>
          <w:tcPr>
            <w:tcW w:w="1250" w:type="dxa"/>
            <w:vAlign w:val="center"/>
          </w:tcPr>
          <w:p w:rsidR="00656A04" w:rsidRDefault="0088691E">
            <w:pPr>
              <w:jc w:val="center"/>
            </w:pPr>
            <w:r>
              <w:rPr>
                <w:color w:val="000000"/>
                <w:sz w:val="24"/>
              </w:rPr>
              <w:t>0.80%</w:t>
            </w:r>
          </w:p>
        </w:tc>
      </w:tr>
      <w:tr w:rsidR="00656A04">
        <w:tc>
          <w:tcPr>
            <w:tcW w:w="1497" w:type="dxa"/>
            <w:vAlign w:val="center"/>
          </w:tcPr>
          <w:p w:rsidR="00656A04" w:rsidRDefault="0088691E">
            <w:pPr>
              <w:jc w:val="left"/>
            </w:pPr>
            <w:r>
              <w:rPr>
                <w:color w:val="000000"/>
                <w:sz w:val="24"/>
              </w:rPr>
              <w:t>自基金合同生效起至今</w:t>
            </w:r>
          </w:p>
        </w:tc>
        <w:tc>
          <w:tcPr>
            <w:tcW w:w="1251" w:type="dxa"/>
            <w:vAlign w:val="center"/>
          </w:tcPr>
          <w:p w:rsidR="00656A04" w:rsidRDefault="0088691E">
            <w:pPr>
              <w:jc w:val="center"/>
            </w:pPr>
            <w:r>
              <w:rPr>
                <w:color w:val="000000"/>
                <w:sz w:val="24"/>
              </w:rPr>
              <w:t>1.68%</w:t>
            </w:r>
          </w:p>
        </w:tc>
        <w:tc>
          <w:tcPr>
            <w:tcW w:w="1250" w:type="dxa"/>
            <w:vAlign w:val="center"/>
          </w:tcPr>
          <w:p w:rsidR="00656A04" w:rsidRDefault="0088691E">
            <w:pPr>
              <w:jc w:val="center"/>
            </w:pPr>
            <w:r>
              <w:rPr>
                <w:color w:val="000000"/>
                <w:sz w:val="24"/>
              </w:rPr>
              <w:t>1.54%</w:t>
            </w:r>
          </w:p>
        </w:tc>
        <w:tc>
          <w:tcPr>
            <w:tcW w:w="1250" w:type="dxa"/>
            <w:vAlign w:val="center"/>
          </w:tcPr>
          <w:p w:rsidR="00656A04" w:rsidRDefault="0088691E">
            <w:pPr>
              <w:jc w:val="center"/>
            </w:pPr>
            <w:r>
              <w:rPr>
                <w:color w:val="000000"/>
                <w:sz w:val="24"/>
              </w:rPr>
              <w:t>1.15%</w:t>
            </w:r>
          </w:p>
        </w:tc>
        <w:tc>
          <w:tcPr>
            <w:tcW w:w="1250" w:type="dxa"/>
            <w:vAlign w:val="center"/>
          </w:tcPr>
          <w:p w:rsidR="00656A04" w:rsidRDefault="0088691E">
            <w:pPr>
              <w:jc w:val="center"/>
            </w:pPr>
            <w:r>
              <w:rPr>
                <w:color w:val="000000"/>
                <w:sz w:val="24"/>
              </w:rPr>
              <w:t>0.86%</w:t>
            </w:r>
          </w:p>
        </w:tc>
        <w:tc>
          <w:tcPr>
            <w:tcW w:w="1250" w:type="dxa"/>
            <w:vAlign w:val="center"/>
          </w:tcPr>
          <w:p w:rsidR="00656A04" w:rsidRDefault="0088691E">
            <w:pPr>
              <w:jc w:val="center"/>
            </w:pPr>
            <w:r>
              <w:rPr>
                <w:color w:val="000000"/>
                <w:sz w:val="24"/>
              </w:rPr>
              <w:t>0.53%</w:t>
            </w:r>
          </w:p>
        </w:tc>
        <w:tc>
          <w:tcPr>
            <w:tcW w:w="1250" w:type="dxa"/>
            <w:vAlign w:val="center"/>
          </w:tcPr>
          <w:p w:rsidR="00656A04" w:rsidRDefault="0088691E">
            <w:pPr>
              <w:jc w:val="center"/>
            </w:pPr>
            <w:r>
              <w:rPr>
                <w:color w:val="000000"/>
                <w:sz w:val="24"/>
              </w:rPr>
              <w:t>0.68%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60%×</w:t>
      </w:r>
      <w:r w:rsidRPr="005312D8">
        <w:rPr>
          <w:kern w:val="0"/>
          <w:sz w:val="24"/>
        </w:rPr>
        <w:t>沪深</w:t>
      </w:r>
      <w:r w:rsidRPr="005312D8">
        <w:rPr>
          <w:kern w:val="0"/>
          <w:sz w:val="24"/>
        </w:rPr>
        <w:t>300</w:t>
      </w:r>
      <w:r w:rsidRPr="005312D8">
        <w:rPr>
          <w:kern w:val="0"/>
          <w:sz w:val="24"/>
        </w:rPr>
        <w:t>指数收益率</w:t>
      </w:r>
      <w:r w:rsidRPr="005312D8">
        <w:rPr>
          <w:kern w:val="0"/>
          <w:sz w:val="24"/>
        </w:rPr>
        <w:t>+40%×</w:t>
      </w:r>
      <w:r w:rsidRPr="005312D8">
        <w:rPr>
          <w:kern w:val="0"/>
          <w:sz w:val="24"/>
        </w:rPr>
        <w:t>中证综合债券指数收益率，每日进行再平衡过程。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交银施罗德品质升级混合型证券投资基金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2018</w:t>
      </w:r>
      <w:r w:rsidR="001548F9" w:rsidRPr="005312D8">
        <w:rPr>
          <w:rFonts w:ascii="Times New Roman" w:hAnsi="Times New Roman"/>
          <w:sz w:val="24"/>
          <w:szCs w:val="24"/>
        </w:rPr>
        <w:t>年</w:t>
      </w:r>
      <w:r w:rsidR="001548F9" w:rsidRPr="005312D8">
        <w:rPr>
          <w:rFonts w:ascii="Times New Roman" w:hAnsi="Times New Roman"/>
          <w:sz w:val="24"/>
          <w:szCs w:val="24"/>
        </w:rPr>
        <w:t>2</w:t>
      </w:r>
      <w:r w:rsidR="001548F9" w:rsidRPr="005312D8">
        <w:rPr>
          <w:rFonts w:ascii="Times New Roman" w:hAnsi="Times New Roman"/>
          <w:sz w:val="24"/>
          <w:szCs w:val="24"/>
        </w:rPr>
        <w:t>月</w:t>
      </w:r>
      <w:r w:rsidR="001548F9" w:rsidRPr="005312D8">
        <w:rPr>
          <w:rFonts w:ascii="Times New Roman" w:hAnsi="Times New Roman"/>
          <w:sz w:val="24"/>
          <w:szCs w:val="24"/>
        </w:rPr>
        <w:t>8</w:t>
      </w:r>
      <w:r w:rsidR="001548F9" w:rsidRPr="005312D8">
        <w:rPr>
          <w:rFonts w:ascii="Times New Roman" w:hAnsi="Times New Roman"/>
          <w:sz w:val="24"/>
          <w:szCs w:val="24"/>
        </w:rPr>
        <w:t>日至</w:t>
      </w:r>
      <w:r w:rsidRPr="005312D8">
        <w:rPr>
          <w:rFonts w:ascii="Times New Roman" w:hAnsi="Times New Roman"/>
          <w:sz w:val="24"/>
          <w:szCs w:val="24"/>
        </w:rPr>
        <w:t>2019</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lastRenderedPageBreak/>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注：本基金基金合同生效日为</w:t>
      </w:r>
      <w:r w:rsidRPr="005312D8">
        <w:rPr>
          <w:kern w:val="0"/>
          <w:sz w:val="24"/>
        </w:rPr>
        <w:t>2018</w:t>
      </w:r>
      <w:r w:rsidRPr="005312D8">
        <w:rPr>
          <w:kern w:val="0"/>
          <w:sz w:val="24"/>
        </w:rPr>
        <w:t>年</w:t>
      </w:r>
      <w:r w:rsidRPr="005312D8">
        <w:rPr>
          <w:kern w:val="0"/>
          <w:sz w:val="24"/>
        </w:rPr>
        <w:t>2</w:t>
      </w:r>
      <w:r w:rsidRPr="005312D8">
        <w:rPr>
          <w:kern w:val="0"/>
          <w:sz w:val="24"/>
        </w:rPr>
        <w:t>月</w:t>
      </w:r>
      <w:r w:rsidRPr="005312D8">
        <w:rPr>
          <w:kern w:val="0"/>
          <w:sz w:val="24"/>
        </w:rPr>
        <w:t>8</w:t>
      </w:r>
      <w:r w:rsidRPr="005312D8">
        <w:rPr>
          <w:kern w:val="0"/>
          <w:sz w:val="24"/>
        </w:rPr>
        <w:t>日，截至报告期期末，本基金已完成建仓但报告期期末距建仓结束未满一年。本基金建仓期为自基金合同生效日起的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17810475"/>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17810476"/>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656A04" w:rsidRDefault="0088691E">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80</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w:t>
            </w:r>
            <w:r w:rsidRPr="005312D8">
              <w:rPr>
                <w:color w:val="000000"/>
                <w:sz w:val="24"/>
              </w:rPr>
              <w:lastRenderedPageBreak/>
              <w:t>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656A04">
        <w:tc>
          <w:tcPr>
            <w:tcW w:w="851" w:type="dxa"/>
            <w:vAlign w:val="center"/>
          </w:tcPr>
          <w:p w:rsidR="00656A04" w:rsidRDefault="0088691E">
            <w:pPr>
              <w:jc w:val="center"/>
            </w:pPr>
            <w:r>
              <w:rPr>
                <w:color w:val="000000"/>
                <w:sz w:val="24"/>
              </w:rPr>
              <w:t>韩威俊</w:t>
            </w:r>
          </w:p>
        </w:tc>
        <w:tc>
          <w:tcPr>
            <w:tcW w:w="1417" w:type="dxa"/>
            <w:vAlign w:val="center"/>
          </w:tcPr>
          <w:p w:rsidR="00656A04" w:rsidRDefault="0088691E">
            <w:pPr>
              <w:jc w:val="center"/>
            </w:pPr>
            <w:r>
              <w:rPr>
                <w:color w:val="000000"/>
                <w:sz w:val="24"/>
              </w:rPr>
              <w:t>交银趋势混合、交银策略回报灵活配置混合、交银消费新驱动股票、交银股息优化混合、交银品质升级混合的基金经理</w:t>
            </w:r>
          </w:p>
        </w:tc>
        <w:tc>
          <w:tcPr>
            <w:tcW w:w="1418" w:type="dxa"/>
            <w:vAlign w:val="center"/>
          </w:tcPr>
          <w:p w:rsidR="00656A04" w:rsidRDefault="0088691E">
            <w:pPr>
              <w:jc w:val="center"/>
            </w:pPr>
            <w:r>
              <w:rPr>
                <w:color w:val="000000"/>
                <w:sz w:val="24"/>
              </w:rPr>
              <w:t>2018-02-08</w:t>
            </w:r>
          </w:p>
        </w:tc>
        <w:tc>
          <w:tcPr>
            <w:tcW w:w="1417" w:type="dxa"/>
            <w:vAlign w:val="center"/>
          </w:tcPr>
          <w:p w:rsidR="00656A04" w:rsidRDefault="0088691E">
            <w:pPr>
              <w:jc w:val="center"/>
            </w:pPr>
            <w:r>
              <w:rPr>
                <w:color w:val="000000"/>
                <w:sz w:val="24"/>
              </w:rPr>
              <w:t>-</w:t>
            </w:r>
          </w:p>
        </w:tc>
        <w:tc>
          <w:tcPr>
            <w:tcW w:w="833" w:type="dxa"/>
            <w:vAlign w:val="center"/>
          </w:tcPr>
          <w:p w:rsidR="00656A04" w:rsidRDefault="0088691E">
            <w:pPr>
              <w:jc w:val="center"/>
            </w:pPr>
            <w:r>
              <w:rPr>
                <w:color w:val="000000"/>
                <w:sz w:val="24"/>
              </w:rPr>
              <w:t>13</w:t>
            </w:r>
            <w:r>
              <w:rPr>
                <w:color w:val="000000"/>
                <w:sz w:val="24"/>
              </w:rPr>
              <w:t>年</w:t>
            </w:r>
          </w:p>
        </w:tc>
        <w:tc>
          <w:tcPr>
            <w:tcW w:w="3062" w:type="dxa"/>
            <w:vAlign w:val="center"/>
          </w:tcPr>
          <w:p w:rsidR="00656A04" w:rsidRDefault="0088691E">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656A04" w:rsidRDefault="0088691E">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656A04" w:rsidRDefault="0088691E">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17810477"/>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17810478"/>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656A04" w:rsidRDefault="0088691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56A04" w:rsidRDefault="0088691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56A04" w:rsidRDefault="0088691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w:t>
      </w:r>
      <w:r>
        <w:rPr>
          <w:color w:val="000000"/>
          <w:sz w:val="24"/>
        </w:rPr>
        <w:lastRenderedPageBreak/>
        <w:t>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本基金于本报告期内未发现异常交易行为。本报告期内，本公司管理的所有投资组合参与的交易所公开竞价同日反向交易成交较少的单边交易量超过该证券当日总成交量</w:t>
      </w:r>
      <w:r w:rsidRPr="005312D8">
        <w:rPr>
          <w:color w:val="000000"/>
          <w:sz w:val="24"/>
        </w:rPr>
        <w:t>5%</w:t>
      </w:r>
      <w:r w:rsidRPr="005312D8">
        <w:rPr>
          <w:color w:val="000000"/>
          <w:sz w:val="24"/>
        </w:rPr>
        <w:t>的情况有</w:t>
      </w:r>
      <w:r w:rsidRPr="005312D8">
        <w:rPr>
          <w:color w:val="000000"/>
          <w:sz w:val="24"/>
        </w:rPr>
        <w:t>1</w:t>
      </w:r>
      <w:r w:rsidRPr="005312D8">
        <w:rPr>
          <w:color w:val="000000"/>
          <w:sz w:val="24"/>
        </w:rPr>
        <w:t>次，是投资组合因投资策略需要而发生同日反向交易，未发现不公平交易和利益输送的情况。本基金与本公司管理的其他投资组合在不同时间窗下（如日内、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日内）同向交易的交易价差未发现异常。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17810479"/>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656A04" w:rsidRDefault="0088691E">
      <w:pPr>
        <w:spacing w:before="29" w:line="288" w:lineRule="auto"/>
        <w:ind w:firstLineChars="200" w:firstLine="480"/>
        <w:rPr>
          <w:color w:val="000000"/>
          <w:sz w:val="24"/>
        </w:rPr>
      </w:pPr>
      <w:r>
        <w:rPr>
          <w:color w:val="000000"/>
          <w:sz w:val="24"/>
        </w:rPr>
        <w:t>回顾</w:t>
      </w:r>
      <w:r>
        <w:rPr>
          <w:color w:val="000000"/>
          <w:sz w:val="24"/>
        </w:rPr>
        <w:t>2019</w:t>
      </w:r>
      <w:r>
        <w:rPr>
          <w:color w:val="000000"/>
          <w:sz w:val="24"/>
        </w:rPr>
        <w:t>年上半年，中美贸易战持续发酵，整个市场成交量大幅下滑，市场观望情绪明显提升。整个市场向集中度较高的龙头白马大幅集中。</w:t>
      </w:r>
    </w:p>
    <w:p w:rsidR="00C02A8F" w:rsidRPr="005312D8" w:rsidRDefault="00C02A8F" w:rsidP="00035D71">
      <w:pPr>
        <w:spacing w:before="29" w:line="288" w:lineRule="auto"/>
        <w:ind w:firstLineChars="200" w:firstLine="480"/>
        <w:rPr>
          <w:color w:val="000000"/>
          <w:sz w:val="24"/>
        </w:rPr>
      </w:pPr>
      <w:r w:rsidRPr="005312D8">
        <w:rPr>
          <w:color w:val="000000"/>
          <w:sz w:val="24"/>
        </w:rPr>
        <w:t>本基金在</w:t>
      </w:r>
      <w:r w:rsidRPr="005312D8">
        <w:rPr>
          <w:color w:val="000000"/>
          <w:sz w:val="24"/>
        </w:rPr>
        <w:t>2019</w:t>
      </w:r>
      <w:r w:rsidRPr="005312D8">
        <w:rPr>
          <w:color w:val="000000"/>
          <w:sz w:val="24"/>
        </w:rPr>
        <w:t>年上半年基本上围绕着消费白马龙头作为底仓的配置思路，个股持仓比例有所提升，主要增持二季度业绩较好并且存在上调盈利预测可能性的个股，获得了比较明显的相对收益和绝对收益。</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17810480"/>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656A04" w:rsidRDefault="0088691E">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下半年，预计市场流动性会出现比较明显的改善，特别是长端利率水平可能会有比较明显的下降。海外进入降息周期以后，人民币贬值压力也会有所降低，国内货币政策调整的空间也将变大，整个市场的流动性呈现较为宽松的状态。但是，由于宏观经济增速放缓以及各行业增速的放缓，全市场基本面开始出现一定的向下压力，在一定程度上对冲了流动性宽松。</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本基金在下半年拟将继续保持消费白马和地产作为底仓的配置思路，同时考虑适当减持纯靠估值提升的个股。</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17810481"/>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656A04" w:rsidRDefault="0088691E">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656A04" w:rsidRDefault="0088691E">
      <w:pPr>
        <w:spacing w:before="29" w:line="288" w:lineRule="auto"/>
        <w:ind w:firstLineChars="200" w:firstLine="480"/>
        <w:rPr>
          <w:color w:val="000000"/>
          <w:sz w:val="24"/>
        </w:rPr>
      </w:pPr>
      <w:r>
        <w:rPr>
          <w:color w:val="000000"/>
          <w:sz w:val="24"/>
        </w:rPr>
        <w:lastRenderedPageBreak/>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17810482"/>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4A5E75" w:rsidRPr="004A5E75" w:rsidRDefault="004A5E75" w:rsidP="00035D71">
      <w:pPr>
        <w:spacing w:before="29" w:line="288" w:lineRule="auto"/>
        <w:ind w:firstLineChars="200" w:firstLine="480"/>
        <w:rPr>
          <w:color w:val="000000"/>
          <w:sz w:val="24"/>
        </w:rPr>
      </w:pPr>
    </w:p>
    <w:p w:rsidR="005E4373" w:rsidRPr="005312D8" w:rsidRDefault="005E4373" w:rsidP="005E4373">
      <w:pPr>
        <w:pStyle w:val="20"/>
        <w:spacing w:before="29" w:after="0" w:line="288" w:lineRule="auto"/>
        <w:rPr>
          <w:rFonts w:ascii="Times New Roman" w:hAnsi="Times New Roman"/>
          <w:kern w:val="0"/>
          <w:szCs w:val="24"/>
        </w:rPr>
      </w:pPr>
      <w:bookmarkStart w:id="39" w:name="_Toc17810483"/>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17810484"/>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17810485"/>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 xml:space="preserve"> 2019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17810486"/>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 </w:t>
      </w:r>
      <w:r w:rsidRPr="005312D8">
        <w:rPr>
          <w:color w:val="000000"/>
          <w:sz w:val="24"/>
        </w:rPr>
        <w:t>本托管人认为</w:t>
      </w:r>
      <w:r w:rsidR="00BA4A53">
        <w:rPr>
          <w:rFonts w:hint="eastAsia"/>
          <w:color w:val="000000"/>
          <w:sz w:val="24"/>
        </w:rPr>
        <w:t>，</w:t>
      </w:r>
      <w:r w:rsidRPr="005312D8">
        <w:rPr>
          <w:color w:val="000000"/>
          <w:sz w:val="24"/>
        </w:rPr>
        <w:t>交</w:t>
      </w:r>
      <w:r w:rsidR="005A1547">
        <w:rPr>
          <w:rFonts w:hint="eastAsia"/>
          <w:color w:val="000000"/>
          <w:sz w:val="24"/>
        </w:rPr>
        <w:t>银</w:t>
      </w:r>
      <w:r w:rsidRPr="005312D8">
        <w:rPr>
          <w:color w:val="000000"/>
          <w:sz w:val="24"/>
        </w:rPr>
        <w:t>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17810487"/>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w:t>
      </w:r>
      <w:r w:rsidR="005A1547">
        <w:rPr>
          <w:rFonts w:hint="eastAsia"/>
          <w:color w:val="000000"/>
          <w:sz w:val="24"/>
        </w:rPr>
        <w:t>银</w:t>
      </w:r>
      <w:r w:rsidRPr="005312D8">
        <w:rPr>
          <w:color w:val="000000"/>
          <w:sz w:val="24"/>
        </w:rPr>
        <w:t>施罗德基金管理有限公司的信息披露事务符合《证券投资基金信息披露管理办法》及其他相关法律法规的规定，基金管理人所编制和披露的本基金半</w:t>
      </w:r>
      <w:r w:rsidRPr="005312D8">
        <w:rPr>
          <w:color w:val="000000"/>
          <w:sz w:val="24"/>
        </w:rPr>
        <w:lastRenderedPageBreak/>
        <w:t>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17810488"/>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17810489"/>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会计主体：交银施罗德品质升级混合型证券投资基金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133,578,221.52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142,101,723.58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786,550.64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3,488,063.05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786,495.04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758,875.42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1,267,485,619.56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1,201,889,193.24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1,267,485,619.56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1,201,889,193.24</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6,546,499.87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23,915.56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28,331.84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13,913.73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188,110.38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1,402,674,716.05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1,355,000,797.38</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lastRenderedPageBreak/>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47,097,571.00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14,498,750.64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5,863,693.37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2,471,962.42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1,580,113.53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1,766,307.24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263,352.27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294,384.54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1,148,775.02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2,208,968.98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128,902.64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418,615.92</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56,082,407.83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21,658,989.74</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1,324,327,002.70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1,698,785,312.26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22,265,305.52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-365,443,504.62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1,346,592,308.22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1,333,341,807.64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1,402,674,716.05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1,355,000,797.38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1.0168</w:t>
      </w:r>
      <w:r w:rsidRPr="005312D8">
        <w:rPr>
          <w:kern w:val="0"/>
          <w:sz w:val="24"/>
        </w:rPr>
        <w:t>元，基金份额总额</w:t>
      </w:r>
      <w:r w:rsidRPr="005312D8">
        <w:rPr>
          <w:kern w:val="0"/>
          <w:sz w:val="24"/>
        </w:rPr>
        <w:t>1,324,327,002.70</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17810490"/>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交银施罗德品质升级混合型证券投资基金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2</w:t>
            </w:r>
            <w:r w:rsidRPr="005312D8">
              <w:rPr>
                <w:rFonts w:ascii="Times New Roman" w:hAnsi="Times New Roman"/>
                <w:b/>
                <w:color w:val="000000"/>
              </w:rPr>
              <w:t>月</w:t>
            </w:r>
            <w:r w:rsidRPr="005312D8">
              <w:rPr>
                <w:rFonts w:ascii="Times New Roman" w:hAnsi="Times New Roman"/>
                <w:b/>
                <w:color w:val="000000"/>
              </w:rPr>
              <w:t>8</w:t>
            </w:r>
            <w:r w:rsidRPr="005312D8">
              <w:rPr>
                <w:rFonts w:ascii="Times New Roman" w:hAnsi="Times New Roman"/>
                <w:b/>
                <w:color w:val="000000"/>
              </w:rPr>
              <w:t>日（基金合同生效日）至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401,474,629.45</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-6,422,016.23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524,318.67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12,267,241.12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524,318.67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7,809,815.39</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lastRenderedPageBreak/>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4,457,425.73</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79,698,861.07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23,240,746.87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59,698,189.27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9,280,818.56</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20,000,671.80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13,959,928.31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320,910,981.17</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-43,511,190.93</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340,468.54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1,581,186.71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17,507,618.93</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18,547,799.24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10,368,710.26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12,694,347.39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1,728,118.37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2,115,724.55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5,265,366.96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3,521,837.03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16,046.73</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145,423.34</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199,843.54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383,967,010.52</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-24,969,815.47</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383,967,010.52</w:t>
            </w:r>
          </w:p>
        </w:tc>
        <w:tc>
          <w:tcPr>
            <w:tcW w:w="2250" w:type="dxa"/>
            <w:vAlign w:val="bottom"/>
          </w:tcPr>
          <w:p w:rsidR="00AB6C76" w:rsidRPr="005312D8" w:rsidRDefault="00AB6C76" w:rsidP="00F329FA">
            <w:pPr>
              <w:jc w:val="right"/>
              <w:rPr>
                <w:b/>
                <w:color w:val="000000"/>
                <w:szCs w:val="21"/>
              </w:rPr>
            </w:pPr>
            <w:r w:rsidRPr="005312D8">
              <w:rPr>
                <w:b/>
                <w:color w:val="000000"/>
                <w:sz w:val="24"/>
              </w:rPr>
              <w:t>-24,969,815.47</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17810491"/>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交银施罗德品质升级混合型证券投资基金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lastRenderedPageBreak/>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1,698,785,312.26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-365,443,504.62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1,333,341,807.64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383,967,010.52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383,967,010.52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-374,458,309.56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3,741,799.62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-370,716,509.94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28,848,802.33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-1,062,950.57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27,785,851.76</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-403,307,111.89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4,804,750.19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-398,502,361.70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1,324,327,002.70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22,265,305.52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1,346,592,308.22</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2</w:t>
            </w:r>
            <w:r w:rsidRPr="005312D8">
              <w:rPr>
                <w:rFonts w:ascii="Times New Roman" w:hAnsi="Times New Roman"/>
                <w:b/>
                <w:color w:val="000000"/>
              </w:rPr>
              <w:t>月</w:t>
            </w:r>
            <w:r w:rsidRPr="005312D8">
              <w:rPr>
                <w:rFonts w:ascii="Times New Roman" w:hAnsi="Times New Roman"/>
                <w:b/>
                <w:color w:val="000000"/>
              </w:rPr>
              <w:t>8</w:t>
            </w:r>
            <w:r w:rsidRPr="005312D8">
              <w:rPr>
                <w:rFonts w:ascii="Times New Roman" w:hAnsi="Times New Roman"/>
                <w:b/>
                <w:color w:val="000000"/>
              </w:rPr>
              <w:t>日（基金合同生效日）至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2,328,151,050.59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2,328,151,050.59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-24,969,815.47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-24,969,815.47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-534,116,447.59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-11,348,881.42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-545,465,329.01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27,215,250.48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267,954.07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27,483,204.55</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-561,331,698.07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-11,616,835.49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-572,948,533.56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w:t>
            </w:r>
            <w:r w:rsidRPr="005312D8">
              <w:rPr>
                <w:color w:val="000000"/>
                <w:sz w:val="24"/>
              </w:rPr>
              <w:lastRenderedPageBreak/>
              <w:t>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lastRenderedPageBreak/>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1,794,034,603.00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-36,318,696.89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1,757,715,906.11</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17810492"/>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656A04" w:rsidRDefault="0088691E">
      <w:pPr>
        <w:spacing w:before="29" w:line="288" w:lineRule="auto"/>
        <w:ind w:firstLineChars="200" w:firstLine="480"/>
        <w:rPr>
          <w:color w:val="000000"/>
          <w:sz w:val="24"/>
        </w:rPr>
      </w:pPr>
      <w:r>
        <w:rPr>
          <w:color w:val="000000"/>
          <w:sz w:val="24"/>
        </w:rPr>
        <w:t>交银施罗德品质升级混合型证券投资基金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w:t>
      </w:r>
      <w:r>
        <w:rPr>
          <w:color w:val="000000"/>
          <w:sz w:val="24"/>
        </w:rPr>
        <w:t>第</w:t>
      </w:r>
      <w:r>
        <w:rPr>
          <w:color w:val="000000"/>
          <w:sz w:val="24"/>
        </w:rPr>
        <w:t>1196</w:t>
      </w:r>
      <w:r>
        <w:rPr>
          <w:color w:val="000000"/>
          <w:sz w:val="24"/>
        </w:rPr>
        <w:t>号《关于准予交银施罗德品质升级混合型证券投资基金注册的批复》核准，由交银施罗德基金管理有限公司依照《中华人民共和国证券投资基金法》和《交银施罗德品质升级混合型证券投资基金基金合同》负责公开募集。本基金为契约型开放式，存续期限不定期，首次设立募集不包括认购资金利息共募集人民币</w:t>
      </w:r>
      <w:r>
        <w:rPr>
          <w:color w:val="000000"/>
          <w:sz w:val="24"/>
        </w:rPr>
        <w:t>2,326,813,569.01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 xml:space="preserve"> (2018)</w:t>
      </w:r>
      <w:r>
        <w:rPr>
          <w:color w:val="000000"/>
          <w:sz w:val="24"/>
        </w:rPr>
        <w:t>第</w:t>
      </w:r>
      <w:r>
        <w:rPr>
          <w:color w:val="000000"/>
          <w:sz w:val="24"/>
        </w:rPr>
        <w:t>0106</w:t>
      </w:r>
      <w:r>
        <w:rPr>
          <w:color w:val="000000"/>
          <w:sz w:val="24"/>
        </w:rPr>
        <w:t>号验资报告予以验证。经向中国证监会备案，《交银施罗德品质升级混合型证券投资基金基金合同》于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根据《中华人民共和国证券投资基金法》和《交银施罗德品质升级混合型证券投资基金基金合同》的有关规定，本基金的投资范围为具有良好流动性的金融工具，包括国内依法发行上市的股票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w:t>
      </w:r>
      <w:r w:rsidRPr="005312D8">
        <w:rPr>
          <w:color w:val="000000"/>
          <w:sz w:val="24"/>
        </w:rPr>
        <w:t xml:space="preserve"> (</w:t>
      </w:r>
      <w:r w:rsidRPr="005312D8">
        <w:rPr>
          <w:color w:val="000000"/>
          <w:sz w:val="24"/>
        </w:rPr>
        <w:t>含国债、央行票据、金融债券、政府支持债券、政府支持机构债券、地方政府债券、企业债券、公司债券、可转换债券</w:t>
      </w:r>
      <w:r w:rsidRPr="005312D8">
        <w:rPr>
          <w:color w:val="000000"/>
          <w:sz w:val="24"/>
        </w:rPr>
        <w:t>(</w:t>
      </w:r>
      <w:r w:rsidRPr="005312D8">
        <w:rPr>
          <w:color w:val="000000"/>
          <w:sz w:val="24"/>
        </w:rPr>
        <w:t>含可分离交易可转换债券</w:t>
      </w:r>
      <w:r w:rsidRPr="005312D8">
        <w:rPr>
          <w:color w:val="000000"/>
          <w:sz w:val="24"/>
        </w:rPr>
        <w:t>)</w:t>
      </w:r>
      <w:r w:rsidRPr="005312D8">
        <w:rPr>
          <w:color w:val="000000"/>
          <w:sz w:val="24"/>
        </w:rPr>
        <w:t>、可交换公司债券、次级债券、中期票据、短期融资券、超短期融资券等</w:t>
      </w:r>
      <w:r w:rsidRPr="005312D8">
        <w:rPr>
          <w:color w:val="000000"/>
          <w:sz w:val="24"/>
        </w:rPr>
        <w:t>)</w:t>
      </w:r>
      <w:r w:rsidRPr="005312D8">
        <w:rPr>
          <w:color w:val="000000"/>
          <w:sz w:val="24"/>
        </w:rPr>
        <w:t>、资产支持证券、货币市场工具、债券回购、同业存单、银行存款</w:t>
      </w:r>
      <w:r w:rsidRPr="005312D8">
        <w:rPr>
          <w:color w:val="000000"/>
          <w:sz w:val="24"/>
        </w:rPr>
        <w:t>(</w:t>
      </w:r>
      <w:r w:rsidRPr="005312D8">
        <w:rPr>
          <w:color w:val="000000"/>
          <w:sz w:val="24"/>
        </w:rPr>
        <w:t>含协议存款、定期存款及其他银行存款</w:t>
      </w:r>
      <w:r w:rsidRPr="005312D8">
        <w:rPr>
          <w:color w:val="000000"/>
          <w:sz w:val="24"/>
        </w:rPr>
        <w:t>)</w:t>
      </w:r>
      <w:r w:rsidRPr="005312D8">
        <w:rPr>
          <w:color w:val="000000"/>
          <w:sz w:val="24"/>
        </w:rPr>
        <w:t>、股指期货、权证以及法律法规或中国证监会允许基金投资的其他金融工具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。如法律法规或监管机构以后允许基金投资其他品种，基金管理人在履行适当程序后，可以将其纳入投资范围。本基金的投资组合比例为：股票资产占基金资产比例为</w:t>
      </w:r>
      <w:r w:rsidRPr="005312D8">
        <w:rPr>
          <w:color w:val="000000"/>
          <w:sz w:val="24"/>
        </w:rPr>
        <w:t>50%-95%</w:t>
      </w:r>
      <w:r w:rsidRPr="005312D8">
        <w:rPr>
          <w:color w:val="000000"/>
          <w:sz w:val="24"/>
        </w:rPr>
        <w:t>；投资于与品质升级主题相关证券的比例不低于非现金基金资产的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，其中现金不包括结算备付金、存出保证金、应收申购款等。本基金的业绩比较基准为：沪深</w:t>
      </w:r>
      <w:r w:rsidRPr="005312D8">
        <w:rPr>
          <w:color w:val="000000"/>
          <w:sz w:val="24"/>
        </w:rPr>
        <w:t>300</w:t>
      </w:r>
      <w:r w:rsidRPr="005312D8">
        <w:rPr>
          <w:color w:val="000000"/>
          <w:sz w:val="24"/>
        </w:rPr>
        <w:t>指数收</w:t>
      </w:r>
      <w:r w:rsidRPr="005312D8">
        <w:rPr>
          <w:color w:val="000000"/>
          <w:sz w:val="24"/>
        </w:rPr>
        <w:lastRenderedPageBreak/>
        <w:t>益率</w:t>
      </w:r>
      <w:r w:rsidRPr="005312D8">
        <w:rPr>
          <w:color w:val="000000"/>
          <w:sz w:val="24"/>
        </w:rPr>
        <w:t>×60%+</w:t>
      </w:r>
      <w:r w:rsidRPr="005312D8">
        <w:rPr>
          <w:color w:val="000000"/>
          <w:sz w:val="24"/>
        </w:rPr>
        <w:t>中证综合债券指数收益率</w:t>
      </w:r>
      <w:r w:rsidRPr="005312D8">
        <w:rPr>
          <w:color w:val="000000"/>
          <w:sz w:val="24"/>
        </w:rPr>
        <w:t>×40%</w:t>
      </w:r>
      <w:r w:rsidRPr="005312D8">
        <w:rPr>
          <w:color w:val="000000"/>
          <w:sz w:val="24"/>
        </w:rPr>
        <w:t>。</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656A04" w:rsidRDefault="0088691E">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颁布的《证券投资基金会计核算业务指引》、《交银施罗德品质升级混合型证券投资基金基金合同》和在财务报表附注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0"/>
        <w:rPr>
          <w:color w:val="000000"/>
          <w:sz w:val="24"/>
        </w:rPr>
      </w:pPr>
      <w:r w:rsidRPr="005312D8">
        <w:rPr>
          <w:color w:val="000000"/>
          <w:sz w:val="24"/>
        </w:rPr>
        <w:t>本财务报表以持续经营为基础编制。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2019</w:t>
      </w:r>
      <w:r w:rsidRPr="005312D8">
        <w:rPr>
          <w:color w:val="000000"/>
          <w:sz w:val="24"/>
        </w:rPr>
        <w:t>上半年度财务报表符合企业会计准则的要求，真实、完整地反映了本基金</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2019</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4A5E75" w:rsidRPr="005312D8" w:rsidRDefault="004A5E75"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656A04" w:rsidRDefault="0088691E">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w:t>
      </w:r>
      <w:r>
        <w:rPr>
          <w:color w:val="000000"/>
          <w:sz w:val="24"/>
        </w:rPr>
        <w:lastRenderedPageBreak/>
        <w:t>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656A04" w:rsidRDefault="0088691E">
      <w:pPr>
        <w:spacing w:before="29" w:line="288" w:lineRule="auto"/>
        <w:ind w:firstLineChars="200" w:firstLine="480"/>
        <w:rPr>
          <w:color w:val="000000"/>
          <w:sz w:val="24"/>
        </w:rPr>
      </w:pPr>
      <w:r>
        <w:rPr>
          <w:color w:val="000000"/>
          <w:sz w:val="24"/>
        </w:rPr>
        <w:t xml:space="preserve"> (1)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656A04" w:rsidRDefault="0088691E">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56A04" w:rsidRDefault="0088691E">
      <w:pPr>
        <w:spacing w:before="29" w:line="288" w:lineRule="auto"/>
        <w:ind w:firstLineChars="200" w:firstLine="480"/>
        <w:rPr>
          <w:color w:val="000000"/>
          <w:sz w:val="24"/>
        </w:rPr>
      </w:pPr>
      <w:r>
        <w:rPr>
          <w:color w:val="000000"/>
          <w:sz w:val="24"/>
        </w:rPr>
        <w:t xml:space="preserve"> (2)</w:t>
      </w:r>
      <w:r>
        <w:rPr>
          <w:color w:val="000000"/>
          <w:sz w:val="24"/>
        </w:rPr>
        <w:t>对基金从证券市场中取得的收入，包括买卖股票、债券的差价收入，股票的股息、红利收入，债券的利息收入及其他收入，暂不征收企业所得税。</w:t>
      </w:r>
    </w:p>
    <w:p w:rsidR="00656A04" w:rsidRDefault="0088691E">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656A04" w:rsidRDefault="0088691E">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(5)</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133,578,221.52</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133,578,221.52</w:t>
            </w:r>
          </w:p>
        </w:tc>
      </w:tr>
    </w:tbl>
    <w:p w:rsidR="001548F9" w:rsidRPr="005312D8" w:rsidRDefault="001548F9" w:rsidP="0048308E">
      <w:pPr>
        <w:spacing w:before="29" w:line="288" w:lineRule="auto"/>
        <w:rPr>
          <w:bCs/>
          <w:color w:val="000000"/>
          <w:sz w:val="24"/>
        </w:rPr>
      </w:pPr>
      <w:r w:rsidRPr="005312D8">
        <w:rPr>
          <w:bCs/>
          <w:color w:val="000000"/>
          <w:sz w:val="24"/>
        </w:rPr>
        <w:lastRenderedPageBreak/>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2019</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1,124,518,017.40</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1,267,485,619.56</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142,967,602.16</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1,124,518,017.40</w:t>
            </w:r>
          </w:p>
        </w:tc>
        <w:tc>
          <w:tcPr>
            <w:tcW w:w="2264" w:type="dxa"/>
            <w:vAlign w:val="bottom"/>
          </w:tcPr>
          <w:p w:rsidR="00A8543B" w:rsidRPr="005312D8" w:rsidRDefault="00A8543B" w:rsidP="0048308E">
            <w:pPr>
              <w:spacing w:before="29" w:line="288" w:lineRule="auto"/>
              <w:jc w:val="right"/>
              <w:rPr>
                <w:sz w:val="24"/>
              </w:rPr>
            </w:pPr>
            <w:r w:rsidRPr="005312D8">
              <w:rPr>
                <w:sz w:val="24"/>
              </w:rPr>
              <w:t>1,267,485,619.56</w:t>
            </w:r>
          </w:p>
        </w:tc>
        <w:tc>
          <w:tcPr>
            <w:tcW w:w="2265" w:type="dxa"/>
            <w:vAlign w:val="bottom"/>
          </w:tcPr>
          <w:p w:rsidR="00A8543B" w:rsidRPr="005312D8" w:rsidRDefault="00A8543B" w:rsidP="0048308E">
            <w:pPr>
              <w:spacing w:before="29" w:line="288" w:lineRule="auto"/>
              <w:jc w:val="right"/>
              <w:rPr>
                <w:sz w:val="24"/>
              </w:rPr>
            </w:pPr>
            <w:r w:rsidRPr="005312D8">
              <w:rPr>
                <w:sz w:val="24"/>
              </w:rPr>
              <w:t>142,967,602.16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23,207.76</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353.90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lastRenderedPageBreak/>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353.90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23,915.56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4A5E75" w:rsidRDefault="001548F9" w:rsidP="004A5E75">
      <w:pPr>
        <w:tabs>
          <w:tab w:val="left" w:pos="426"/>
        </w:tabs>
        <w:spacing w:before="29" w:line="288" w:lineRule="auto"/>
        <w:jc w:val="left"/>
        <w:rPr>
          <w:kern w:val="0"/>
          <w:sz w:val="24"/>
        </w:rPr>
      </w:pPr>
    </w:p>
    <w:p w:rsidR="00273210" w:rsidRPr="004A5E75" w:rsidRDefault="00273210" w:rsidP="004A5E75">
      <w:pPr>
        <w:tabs>
          <w:tab w:val="left" w:pos="426"/>
        </w:tabs>
        <w:spacing w:before="29" w:line="288" w:lineRule="auto"/>
        <w:jc w:val="left"/>
        <w:rPr>
          <w:b/>
          <w:kern w:val="0"/>
          <w:sz w:val="24"/>
        </w:rPr>
      </w:pPr>
      <w:r w:rsidRPr="004A5E75">
        <w:rPr>
          <w:b/>
          <w:kern w:val="0"/>
          <w:sz w:val="24"/>
        </w:rPr>
        <w:t xml:space="preserve">6.4.7.7 </w:t>
      </w:r>
      <w:r w:rsidRPr="004A5E75">
        <w:rPr>
          <w:b/>
          <w:kern w:val="0"/>
          <w:sz w:val="24"/>
        </w:rPr>
        <w:t>应付交易费用</w:t>
      </w:r>
    </w:p>
    <w:p w:rsidR="00273210" w:rsidRPr="004A5E75" w:rsidRDefault="00273210" w:rsidP="00273210">
      <w:pPr>
        <w:autoSpaceDE w:val="0"/>
        <w:autoSpaceDN w:val="0"/>
        <w:adjustRightInd w:val="0"/>
        <w:spacing w:before="29" w:line="288" w:lineRule="auto"/>
        <w:ind w:left="15"/>
        <w:jc w:val="right"/>
        <w:rPr>
          <w:rFonts w:eastAsiaTheme="minorEastAsia"/>
          <w:color w:val="000000"/>
          <w:kern w:val="0"/>
          <w:sz w:val="24"/>
        </w:rPr>
      </w:pPr>
      <w:r w:rsidRPr="004A5E75">
        <w:rPr>
          <w:rFonts w:eastAsiaTheme="minorEastAsia"/>
          <w:color w:val="000000"/>
          <w:sz w:val="24"/>
        </w:rPr>
        <w:t>单位：人民币元</w:t>
      </w:r>
    </w:p>
    <w:tbl>
      <w:tblPr>
        <w:tblW w:w="9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54"/>
        <w:gridCol w:w="5384"/>
      </w:tblGrid>
      <w:tr w:rsidR="00273210" w:rsidRPr="004A5E75" w:rsidTr="004A5E75">
        <w:trPr>
          <w:trHeight w:val="285"/>
        </w:trPr>
        <w:tc>
          <w:tcPr>
            <w:tcW w:w="3654" w:type="dxa"/>
            <w:vAlign w:val="center"/>
          </w:tcPr>
          <w:p w:rsidR="00273210" w:rsidRPr="004A5E75" w:rsidRDefault="00273210" w:rsidP="00F51CBC">
            <w:pPr>
              <w:jc w:val="center"/>
              <w:rPr>
                <w:rFonts w:eastAsiaTheme="minorEastAsia"/>
                <w:sz w:val="24"/>
              </w:rPr>
            </w:pPr>
            <w:r w:rsidRPr="004A5E75">
              <w:rPr>
                <w:rFonts w:eastAsiaTheme="minorEastAsia"/>
                <w:sz w:val="24"/>
              </w:rPr>
              <w:t>项目</w:t>
            </w:r>
          </w:p>
        </w:tc>
        <w:tc>
          <w:tcPr>
            <w:tcW w:w="5384" w:type="dxa"/>
            <w:vAlign w:val="bottom"/>
          </w:tcPr>
          <w:p w:rsidR="00273210" w:rsidRPr="004A5E75" w:rsidRDefault="00273210" w:rsidP="00F51CBC">
            <w:pPr>
              <w:jc w:val="center"/>
              <w:rPr>
                <w:rFonts w:eastAsiaTheme="minorEastAsia"/>
                <w:sz w:val="24"/>
              </w:rPr>
            </w:pPr>
            <w:r w:rsidRPr="004A5E75">
              <w:rPr>
                <w:rFonts w:eastAsiaTheme="minorEastAsia"/>
                <w:sz w:val="24"/>
              </w:rPr>
              <w:t>本期末</w:t>
            </w:r>
          </w:p>
          <w:p w:rsidR="00273210" w:rsidRPr="004A5E75" w:rsidRDefault="00273210" w:rsidP="00F51CBC">
            <w:pPr>
              <w:jc w:val="center"/>
              <w:rPr>
                <w:rFonts w:eastAsiaTheme="minorEastAsia"/>
                <w:sz w:val="24"/>
              </w:rPr>
            </w:pPr>
            <w:r w:rsidRPr="004A5E75">
              <w:rPr>
                <w:rFonts w:eastAsiaTheme="minorEastAsia"/>
                <w:sz w:val="24"/>
              </w:rPr>
              <w:t>2019</w:t>
            </w:r>
            <w:r w:rsidRPr="004A5E75">
              <w:rPr>
                <w:rFonts w:eastAsiaTheme="minorEastAsia"/>
                <w:sz w:val="24"/>
              </w:rPr>
              <w:t>年</w:t>
            </w:r>
            <w:r w:rsidRPr="004A5E75">
              <w:rPr>
                <w:rFonts w:eastAsiaTheme="minorEastAsia"/>
                <w:sz w:val="24"/>
              </w:rPr>
              <w:t>6</w:t>
            </w:r>
            <w:r w:rsidRPr="004A5E75">
              <w:rPr>
                <w:rFonts w:eastAsiaTheme="minorEastAsia"/>
                <w:sz w:val="24"/>
              </w:rPr>
              <w:t>月</w:t>
            </w:r>
            <w:r w:rsidRPr="004A5E75">
              <w:rPr>
                <w:rFonts w:eastAsiaTheme="minorEastAsia"/>
                <w:sz w:val="24"/>
              </w:rPr>
              <w:t>30</w:t>
            </w:r>
            <w:r w:rsidRPr="004A5E75">
              <w:rPr>
                <w:rFonts w:eastAsiaTheme="minorEastAsia"/>
                <w:sz w:val="24"/>
              </w:rPr>
              <w:t>日</w:t>
            </w:r>
          </w:p>
        </w:tc>
      </w:tr>
      <w:tr w:rsidR="00273210" w:rsidRPr="004A5E75" w:rsidTr="004A5E75">
        <w:trPr>
          <w:trHeight w:val="211"/>
        </w:trPr>
        <w:tc>
          <w:tcPr>
            <w:tcW w:w="3654" w:type="dxa"/>
            <w:vAlign w:val="bottom"/>
          </w:tcPr>
          <w:p w:rsidR="00273210" w:rsidRPr="004A5E75" w:rsidRDefault="00273210" w:rsidP="00F51CBC">
            <w:pPr>
              <w:rPr>
                <w:rFonts w:eastAsiaTheme="minorEastAsia"/>
                <w:sz w:val="24"/>
              </w:rPr>
            </w:pPr>
            <w:r w:rsidRPr="004A5E75">
              <w:rPr>
                <w:rFonts w:eastAsiaTheme="minorEastAsia"/>
                <w:sz w:val="24"/>
              </w:rPr>
              <w:t>交易所市场应付交易费用</w:t>
            </w:r>
          </w:p>
        </w:tc>
        <w:tc>
          <w:tcPr>
            <w:tcW w:w="5384" w:type="dxa"/>
            <w:vAlign w:val="bottom"/>
          </w:tcPr>
          <w:p w:rsidR="00273210" w:rsidRPr="004A5E75" w:rsidRDefault="00273210" w:rsidP="00F51CBC">
            <w:pPr>
              <w:jc w:val="right"/>
              <w:rPr>
                <w:rFonts w:eastAsiaTheme="minorEastAsia"/>
                <w:sz w:val="24"/>
              </w:rPr>
            </w:pPr>
            <w:r w:rsidRPr="004A5E75">
              <w:rPr>
                <w:rFonts w:eastAsiaTheme="minorEastAsia"/>
                <w:sz w:val="24"/>
              </w:rPr>
              <w:t>1,148,775.02</w:t>
            </w:r>
          </w:p>
        </w:tc>
      </w:tr>
      <w:tr w:rsidR="00273210" w:rsidRPr="004A5E75" w:rsidTr="004A5E75">
        <w:trPr>
          <w:trHeight w:val="296"/>
        </w:trPr>
        <w:tc>
          <w:tcPr>
            <w:tcW w:w="3654" w:type="dxa"/>
            <w:vAlign w:val="bottom"/>
          </w:tcPr>
          <w:p w:rsidR="00273210" w:rsidRPr="004A5E75" w:rsidRDefault="00273210" w:rsidP="00F51CBC">
            <w:pPr>
              <w:rPr>
                <w:rFonts w:eastAsiaTheme="minorEastAsia"/>
                <w:sz w:val="24"/>
              </w:rPr>
            </w:pPr>
            <w:r w:rsidRPr="004A5E75">
              <w:rPr>
                <w:rFonts w:eastAsiaTheme="minorEastAsia"/>
                <w:sz w:val="24"/>
              </w:rPr>
              <w:t>银行间市场应付交易费用</w:t>
            </w:r>
          </w:p>
        </w:tc>
        <w:tc>
          <w:tcPr>
            <w:tcW w:w="5384" w:type="dxa"/>
            <w:vAlign w:val="bottom"/>
          </w:tcPr>
          <w:p w:rsidR="00273210" w:rsidRPr="004A5E75" w:rsidRDefault="00273210" w:rsidP="00F51CBC">
            <w:pPr>
              <w:jc w:val="right"/>
              <w:rPr>
                <w:rFonts w:eastAsiaTheme="minorEastAsia"/>
                <w:sz w:val="24"/>
              </w:rPr>
            </w:pPr>
            <w:r w:rsidRPr="004A5E75">
              <w:rPr>
                <w:rFonts w:eastAsiaTheme="minorEastAsia"/>
                <w:sz w:val="24"/>
              </w:rPr>
              <w:t>-</w:t>
            </w:r>
          </w:p>
        </w:tc>
      </w:tr>
      <w:tr w:rsidR="00273210" w:rsidRPr="004A5E75" w:rsidTr="004A5E75">
        <w:trPr>
          <w:trHeight w:val="285"/>
        </w:trPr>
        <w:tc>
          <w:tcPr>
            <w:tcW w:w="3654" w:type="dxa"/>
            <w:vAlign w:val="center"/>
          </w:tcPr>
          <w:p w:rsidR="00273210" w:rsidRPr="004A5E75" w:rsidRDefault="00273210" w:rsidP="00F51CBC">
            <w:pPr>
              <w:rPr>
                <w:rFonts w:eastAsiaTheme="minorEastAsia"/>
                <w:sz w:val="24"/>
              </w:rPr>
            </w:pPr>
            <w:r w:rsidRPr="004A5E75">
              <w:rPr>
                <w:rFonts w:eastAsiaTheme="minorEastAsia"/>
                <w:sz w:val="24"/>
              </w:rPr>
              <w:t>合计</w:t>
            </w:r>
          </w:p>
        </w:tc>
        <w:tc>
          <w:tcPr>
            <w:tcW w:w="5384" w:type="dxa"/>
            <w:vAlign w:val="bottom"/>
          </w:tcPr>
          <w:p w:rsidR="00273210" w:rsidRPr="004A5E75" w:rsidRDefault="00273210" w:rsidP="00F51CBC">
            <w:pPr>
              <w:jc w:val="right"/>
              <w:rPr>
                <w:rFonts w:eastAsiaTheme="minorEastAsia"/>
                <w:sz w:val="24"/>
              </w:rPr>
            </w:pPr>
            <w:r w:rsidRPr="004A5E75">
              <w:rPr>
                <w:rFonts w:eastAsiaTheme="minorEastAsia"/>
                <w:sz w:val="24"/>
              </w:rPr>
              <w:t>1,148,775.02</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11,376.94</w:t>
            </w:r>
          </w:p>
        </w:tc>
      </w:tr>
      <w:tr w:rsidR="00656A04">
        <w:tc>
          <w:tcPr>
            <w:tcW w:w="3610" w:type="dxa"/>
            <w:vAlign w:val="center"/>
          </w:tcPr>
          <w:p w:rsidR="00656A04" w:rsidRDefault="0088691E">
            <w:pPr>
              <w:jc w:val="left"/>
            </w:pPr>
            <w:r>
              <w:rPr>
                <w:sz w:val="24"/>
              </w:rPr>
              <w:t>预提信息披露费</w:t>
            </w:r>
          </w:p>
        </w:tc>
        <w:tc>
          <w:tcPr>
            <w:tcW w:w="5388" w:type="dxa"/>
            <w:vAlign w:val="center"/>
          </w:tcPr>
          <w:p w:rsidR="00656A04" w:rsidRDefault="0088691E">
            <w:pPr>
              <w:jc w:val="right"/>
            </w:pPr>
            <w:r>
              <w:rPr>
                <w:sz w:val="24"/>
              </w:rPr>
              <w:t>58,637.13</w:t>
            </w:r>
          </w:p>
        </w:tc>
      </w:tr>
      <w:tr w:rsidR="00656A04">
        <w:tc>
          <w:tcPr>
            <w:tcW w:w="3610" w:type="dxa"/>
            <w:vAlign w:val="center"/>
          </w:tcPr>
          <w:p w:rsidR="00656A04" w:rsidRDefault="0088691E">
            <w:pPr>
              <w:jc w:val="left"/>
            </w:pPr>
            <w:r>
              <w:rPr>
                <w:sz w:val="24"/>
              </w:rPr>
              <w:t>预提审计费</w:t>
            </w:r>
          </w:p>
        </w:tc>
        <w:tc>
          <w:tcPr>
            <w:tcW w:w="5388" w:type="dxa"/>
            <w:vAlign w:val="center"/>
          </w:tcPr>
          <w:p w:rsidR="00656A04" w:rsidRDefault="0088691E">
            <w:pPr>
              <w:jc w:val="right"/>
            </w:pPr>
            <w:r>
              <w:rPr>
                <w:sz w:val="24"/>
              </w:rPr>
              <w:t>49,588.57</w:t>
            </w:r>
          </w:p>
        </w:tc>
      </w:tr>
      <w:tr w:rsidR="00656A04">
        <w:tc>
          <w:tcPr>
            <w:tcW w:w="3610" w:type="dxa"/>
            <w:vAlign w:val="center"/>
          </w:tcPr>
          <w:p w:rsidR="00656A04" w:rsidRDefault="0088691E">
            <w:pPr>
              <w:jc w:val="left"/>
            </w:pPr>
            <w:r>
              <w:rPr>
                <w:sz w:val="24"/>
              </w:rPr>
              <w:t>预提账户维护费</w:t>
            </w:r>
          </w:p>
        </w:tc>
        <w:tc>
          <w:tcPr>
            <w:tcW w:w="5388" w:type="dxa"/>
            <w:vAlign w:val="center"/>
          </w:tcPr>
          <w:p w:rsidR="00656A04" w:rsidRDefault="0088691E">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128,902.64</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1,698,785,312.26</w:t>
            </w:r>
          </w:p>
        </w:tc>
        <w:tc>
          <w:tcPr>
            <w:tcW w:w="3364" w:type="dxa"/>
            <w:vAlign w:val="center"/>
          </w:tcPr>
          <w:p w:rsidR="00FE7A92" w:rsidRPr="005312D8" w:rsidRDefault="00FE7A92" w:rsidP="00F51CBC">
            <w:pPr>
              <w:jc w:val="right"/>
              <w:rPr>
                <w:sz w:val="24"/>
              </w:rPr>
            </w:pPr>
            <w:r w:rsidRPr="005312D8">
              <w:rPr>
                <w:sz w:val="24"/>
              </w:rPr>
              <w:t>1,698,785,312.26</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28,848,802.33</w:t>
            </w:r>
          </w:p>
        </w:tc>
        <w:tc>
          <w:tcPr>
            <w:tcW w:w="3364" w:type="dxa"/>
            <w:vAlign w:val="center"/>
          </w:tcPr>
          <w:p w:rsidR="00FE7A92" w:rsidRPr="005312D8" w:rsidRDefault="00FE7A92" w:rsidP="00F51CBC">
            <w:pPr>
              <w:jc w:val="right"/>
              <w:rPr>
                <w:sz w:val="24"/>
              </w:rPr>
            </w:pPr>
            <w:r w:rsidRPr="005312D8">
              <w:rPr>
                <w:sz w:val="24"/>
              </w:rPr>
              <w:t>28,848,802.33</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-403,307,111.89</w:t>
            </w:r>
          </w:p>
        </w:tc>
        <w:tc>
          <w:tcPr>
            <w:tcW w:w="3364" w:type="dxa"/>
            <w:vAlign w:val="center"/>
          </w:tcPr>
          <w:p w:rsidR="00FE7A92" w:rsidRPr="005312D8" w:rsidRDefault="00FE7A92" w:rsidP="00F51CBC">
            <w:pPr>
              <w:jc w:val="right"/>
              <w:rPr>
                <w:sz w:val="24"/>
              </w:rPr>
            </w:pPr>
            <w:r w:rsidRPr="005312D8">
              <w:rPr>
                <w:sz w:val="24"/>
              </w:rPr>
              <w:t>-403,307,111.89</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1,324,327,002.70</w:t>
            </w:r>
          </w:p>
        </w:tc>
        <w:tc>
          <w:tcPr>
            <w:tcW w:w="3364" w:type="dxa"/>
            <w:vAlign w:val="center"/>
          </w:tcPr>
          <w:p w:rsidR="00FE7A92" w:rsidRPr="005312D8" w:rsidRDefault="00FE7A92" w:rsidP="00F51CBC">
            <w:pPr>
              <w:jc w:val="right"/>
              <w:rPr>
                <w:sz w:val="24"/>
              </w:rPr>
            </w:pPr>
            <w:r w:rsidRPr="005312D8">
              <w:rPr>
                <w:sz w:val="24"/>
              </w:rPr>
              <w:t>1,324,327,002.70</w:t>
            </w:r>
          </w:p>
        </w:tc>
      </w:tr>
    </w:tbl>
    <w:p w:rsidR="00656A04" w:rsidRDefault="0088691E">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、如果本报告期间发生转换入、红利再投业务，则总申购份额中包含该业务；</w:t>
      </w:r>
    </w:p>
    <w:p w:rsidR="00BC03D1" w:rsidRDefault="00FE7A92" w:rsidP="004A5E75">
      <w:pPr>
        <w:tabs>
          <w:tab w:val="left" w:pos="426"/>
        </w:tabs>
        <w:spacing w:before="29" w:line="288" w:lineRule="auto"/>
        <w:ind w:firstLineChars="200" w:firstLine="480"/>
        <w:jc w:val="left"/>
        <w:rPr>
          <w:kern w:val="0"/>
          <w:sz w:val="24"/>
        </w:rPr>
      </w:pPr>
      <w:r w:rsidRPr="005312D8">
        <w:rPr>
          <w:kern w:val="0"/>
          <w:sz w:val="24"/>
        </w:rPr>
        <w:t>2</w:t>
      </w:r>
      <w:r w:rsidRPr="005312D8">
        <w:rPr>
          <w:kern w:val="0"/>
          <w:sz w:val="24"/>
        </w:rPr>
        <w:t>、如果本报告期间发生转换出业务，则总赎回份额中包含该业务。</w:t>
      </w:r>
    </w:p>
    <w:p w:rsidR="005A1547" w:rsidRPr="005312D8" w:rsidRDefault="005A1547" w:rsidP="00FE7A92">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-185,347,714.68</w:t>
            </w:r>
          </w:p>
        </w:tc>
        <w:tc>
          <w:tcPr>
            <w:tcW w:w="2100" w:type="dxa"/>
            <w:vAlign w:val="center"/>
          </w:tcPr>
          <w:p w:rsidR="001548F9" w:rsidRPr="005312D8" w:rsidRDefault="001548F9" w:rsidP="0048308E">
            <w:pPr>
              <w:spacing w:before="29" w:line="288" w:lineRule="auto"/>
              <w:jc w:val="right"/>
              <w:rPr>
                <w:sz w:val="24"/>
              </w:rPr>
            </w:pPr>
            <w:r w:rsidRPr="005312D8">
              <w:rPr>
                <w:sz w:val="24"/>
              </w:rPr>
              <w:t>-180,095,789.94</w:t>
            </w:r>
          </w:p>
        </w:tc>
        <w:tc>
          <w:tcPr>
            <w:tcW w:w="2100" w:type="dxa"/>
            <w:vAlign w:val="center"/>
          </w:tcPr>
          <w:p w:rsidR="001548F9" w:rsidRPr="005312D8" w:rsidRDefault="001548F9" w:rsidP="0048308E">
            <w:pPr>
              <w:spacing w:before="29" w:line="288" w:lineRule="auto"/>
              <w:jc w:val="right"/>
              <w:rPr>
                <w:sz w:val="24"/>
              </w:rPr>
            </w:pPr>
            <w:r w:rsidRPr="005312D8">
              <w:rPr>
                <w:sz w:val="24"/>
              </w:rPr>
              <w:t>-365,443,504.62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63,056,029.35</w:t>
            </w:r>
          </w:p>
        </w:tc>
        <w:tc>
          <w:tcPr>
            <w:tcW w:w="2100" w:type="dxa"/>
            <w:vAlign w:val="center"/>
          </w:tcPr>
          <w:p w:rsidR="001548F9" w:rsidRPr="005312D8" w:rsidRDefault="001548F9" w:rsidP="0048308E">
            <w:pPr>
              <w:spacing w:before="29" w:line="288" w:lineRule="auto"/>
              <w:jc w:val="right"/>
              <w:rPr>
                <w:sz w:val="24"/>
              </w:rPr>
            </w:pPr>
            <w:r w:rsidRPr="005312D8">
              <w:rPr>
                <w:sz w:val="24"/>
              </w:rPr>
              <w:t>320,910,981.17</w:t>
            </w:r>
          </w:p>
        </w:tc>
        <w:tc>
          <w:tcPr>
            <w:tcW w:w="2100" w:type="dxa"/>
            <w:vAlign w:val="center"/>
          </w:tcPr>
          <w:p w:rsidR="001548F9" w:rsidRPr="005312D8" w:rsidRDefault="001548F9" w:rsidP="0048308E">
            <w:pPr>
              <w:spacing w:before="29" w:line="288" w:lineRule="auto"/>
              <w:jc w:val="right"/>
              <w:rPr>
                <w:sz w:val="24"/>
              </w:rPr>
            </w:pPr>
            <w:r w:rsidRPr="005312D8">
              <w:rPr>
                <w:sz w:val="24"/>
              </w:rPr>
              <w:t>383,967,010.52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37,135,964.25</w:t>
            </w:r>
          </w:p>
        </w:tc>
        <w:tc>
          <w:tcPr>
            <w:tcW w:w="2100" w:type="dxa"/>
            <w:vAlign w:val="center"/>
          </w:tcPr>
          <w:p w:rsidR="001548F9" w:rsidRPr="005312D8" w:rsidRDefault="001548F9" w:rsidP="0048308E">
            <w:pPr>
              <w:spacing w:before="29" w:line="288" w:lineRule="auto"/>
              <w:jc w:val="right"/>
              <w:rPr>
                <w:sz w:val="24"/>
              </w:rPr>
            </w:pPr>
            <w:r w:rsidRPr="005312D8">
              <w:rPr>
                <w:sz w:val="24"/>
              </w:rPr>
              <w:t>-33,394,164.63</w:t>
            </w:r>
          </w:p>
        </w:tc>
        <w:tc>
          <w:tcPr>
            <w:tcW w:w="2100" w:type="dxa"/>
            <w:vAlign w:val="center"/>
          </w:tcPr>
          <w:p w:rsidR="001548F9" w:rsidRPr="005312D8" w:rsidRDefault="001548F9" w:rsidP="0048308E">
            <w:pPr>
              <w:spacing w:before="29" w:line="288" w:lineRule="auto"/>
              <w:jc w:val="right"/>
              <w:rPr>
                <w:sz w:val="24"/>
              </w:rPr>
            </w:pPr>
            <w:r w:rsidRPr="005312D8">
              <w:rPr>
                <w:sz w:val="24"/>
              </w:rPr>
              <w:t>3,741,799.62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-2,604,425.45</w:t>
            </w:r>
          </w:p>
        </w:tc>
        <w:tc>
          <w:tcPr>
            <w:tcW w:w="2100" w:type="dxa"/>
            <w:vAlign w:val="center"/>
          </w:tcPr>
          <w:p w:rsidR="001548F9" w:rsidRPr="005312D8" w:rsidRDefault="001548F9" w:rsidP="0048308E">
            <w:pPr>
              <w:spacing w:before="29" w:line="288" w:lineRule="auto"/>
              <w:jc w:val="right"/>
              <w:rPr>
                <w:sz w:val="24"/>
              </w:rPr>
            </w:pPr>
            <w:r w:rsidRPr="005312D8">
              <w:rPr>
                <w:sz w:val="24"/>
              </w:rPr>
              <w:t>1,541,474.88</w:t>
            </w:r>
          </w:p>
        </w:tc>
        <w:tc>
          <w:tcPr>
            <w:tcW w:w="2100" w:type="dxa"/>
            <w:vAlign w:val="center"/>
          </w:tcPr>
          <w:p w:rsidR="001548F9" w:rsidRPr="005312D8" w:rsidRDefault="001548F9" w:rsidP="0048308E">
            <w:pPr>
              <w:spacing w:before="29" w:line="288" w:lineRule="auto"/>
              <w:jc w:val="right"/>
              <w:rPr>
                <w:sz w:val="24"/>
              </w:rPr>
            </w:pPr>
            <w:r w:rsidRPr="005312D8">
              <w:rPr>
                <w:sz w:val="24"/>
              </w:rPr>
              <w:t>-1,062,950.57</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39,740,389.70</w:t>
            </w:r>
          </w:p>
        </w:tc>
        <w:tc>
          <w:tcPr>
            <w:tcW w:w="2100" w:type="dxa"/>
            <w:vAlign w:val="center"/>
          </w:tcPr>
          <w:p w:rsidR="001548F9" w:rsidRPr="005312D8" w:rsidRDefault="001548F9" w:rsidP="0048308E">
            <w:pPr>
              <w:spacing w:before="29" w:line="288" w:lineRule="auto"/>
              <w:jc w:val="right"/>
              <w:rPr>
                <w:sz w:val="24"/>
              </w:rPr>
            </w:pPr>
            <w:r w:rsidRPr="005312D8">
              <w:rPr>
                <w:sz w:val="24"/>
              </w:rPr>
              <w:t>-34,935,639.51</w:t>
            </w:r>
          </w:p>
        </w:tc>
        <w:tc>
          <w:tcPr>
            <w:tcW w:w="2100" w:type="dxa"/>
            <w:vAlign w:val="center"/>
          </w:tcPr>
          <w:p w:rsidR="001548F9" w:rsidRPr="005312D8" w:rsidRDefault="001548F9" w:rsidP="0048308E">
            <w:pPr>
              <w:spacing w:before="29" w:line="288" w:lineRule="auto"/>
              <w:jc w:val="right"/>
              <w:rPr>
                <w:sz w:val="24"/>
              </w:rPr>
            </w:pPr>
            <w:r w:rsidRPr="005312D8">
              <w:rPr>
                <w:sz w:val="24"/>
              </w:rPr>
              <w:t>4,804,750.19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-85,155,721.08</w:t>
            </w:r>
          </w:p>
        </w:tc>
        <w:tc>
          <w:tcPr>
            <w:tcW w:w="2100" w:type="dxa"/>
            <w:vAlign w:val="center"/>
          </w:tcPr>
          <w:p w:rsidR="001548F9" w:rsidRPr="005312D8" w:rsidRDefault="001548F9" w:rsidP="0048308E">
            <w:pPr>
              <w:spacing w:before="29" w:line="288" w:lineRule="auto"/>
              <w:jc w:val="right"/>
              <w:rPr>
                <w:sz w:val="24"/>
              </w:rPr>
            </w:pPr>
            <w:r w:rsidRPr="005312D8">
              <w:rPr>
                <w:sz w:val="24"/>
              </w:rPr>
              <w:t>107,421,026.60</w:t>
            </w:r>
          </w:p>
        </w:tc>
        <w:tc>
          <w:tcPr>
            <w:tcW w:w="2100" w:type="dxa"/>
            <w:vAlign w:val="center"/>
          </w:tcPr>
          <w:p w:rsidR="001548F9" w:rsidRPr="005312D8" w:rsidRDefault="001548F9" w:rsidP="0048308E">
            <w:pPr>
              <w:spacing w:before="29" w:line="288" w:lineRule="auto"/>
              <w:jc w:val="right"/>
              <w:rPr>
                <w:sz w:val="24"/>
              </w:rPr>
            </w:pPr>
            <w:r w:rsidRPr="005312D8">
              <w:rPr>
                <w:sz w:val="24"/>
              </w:rPr>
              <w:t>22,265,305.52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489,276.10</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27,909.23</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7,133.34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524,318.67</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1,838,454,413.83</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1,778,756,224.56</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59,698,189.27</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lastRenderedPageBreak/>
        <w:t>6.4.7.13</w:t>
      </w:r>
      <w:r w:rsidRPr="005312D8">
        <w:rPr>
          <w:b/>
          <w:bCs/>
          <w:color w:val="000000"/>
          <w:kern w:val="0"/>
          <w:sz w:val="24"/>
        </w:rPr>
        <w:t>债券投资收益</w:t>
      </w:r>
    </w:p>
    <w:p w:rsidR="00A03ACA" w:rsidRDefault="00A03ACA" w:rsidP="00A03ACA">
      <w:pPr>
        <w:widowControl/>
        <w:spacing w:before="29" w:line="288" w:lineRule="auto"/>
        <w:jc w:val="left"/>
        <w:rPr>
          <w:kern w:val="0"/>
          <w:sz w:val="24"/>
        </w:rPr>
      </w:pPr>
      <w:r w:rsidRPr="005312D8">
        <w:rPr>
          <w:rFonts w:hint="eastAsia"/>
          <w:kern w:val="0"/>
          <w:sz w:val="24"/>
        </w:rPr>
        <w:t>本基金本报告期内无债券投资收益。</w:t>
      </w:r>
    </w:p>
    <w:p w:rsidR="005A1547" w:rsidRPr="005312D8" w:rsidRDefault="005A154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20,000,671.80</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20,000,671.80</w:t>
            </w:r>
          </w:p>
        </w:tc>
      </w:tr>
    </w:tbl>
    <w:p w:rsidR="005A1547" w:rsidRDefault="005A1547" w:rsidP="0048308E">
      <w:pPr>
        <w:spacing w:before="29" w:line="288" w:lineRule="auto"/>
        <w:rPr>
          <w:b/>
          <w:bCs/>
          <w:color w:val="000000"/>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320,910,981.17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320,910,981.17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320,910,981.17</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326,150.63</w:t>
            </w:r>
          </w:p>
        </w:tc>
      </w:tr>
      <w:tr w:rsidR="00656A04">
        <w:tc>
          <w:tcPr>
            <w:tcW w:w="3604" w:type="dxa"/>
            <w:vAlign w:val="center"/>
          </w:tcPr>
          <w:p w:rsidR="00656A04" w:rsidRDefault="0088691E">
            <w:pPr>
              <w:jc w:val="left"/>
            </w:pPr>
            <w:r>
              <w:rPr>
                <w:sz w:val="24"/>
              </w:rPr>
              <w:t>基金转换费收入</w:t>
            </w:r>
          </w:p>
        </w:tc>
        <w:tc>
          <w:tcPr>
            <w:tcW w:w="5394" w:type="dxa"/>
            <w:vAlign w:val="center"/>
          </w:tcPr>
          <w:p w:rsidR="00656A04" w:rsidRDefault="0088691E">
            <w:pPr>
              <w:jc w:val="right"/>
            </w:pPr>
            <w:r>
              <w:rPr>
                <w:sz w:val="24"/>
              </w:rPr>
              <w:t>14,317.91</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340,468.54</w:t>
            </w:r>
          </w:p>
        </w:tc>
      </w:tr>
    </w:tbl>
    <w:p w:rsidR="00656A04" w:rsidRDefault="0088691E">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5312D8" w:rsidRDefault="001548F9" w:rsidP="00BA4A53">
      <w:pPr>
        <w:tabs>
          <w:tab w:val="left" w:pos="426"/>
        </w:tabs>
        <w:spacing w:before="29" w:line="288" w:lineRule="auto"/>
        <w:ind w:firstLineChars="200" w:firstLine="480"/>
        <w:jc w:val="left"/>
        <w:rPr>
          <w:kern w:val="0"/>
          <w:sz w:val="24"/>
        </w:rPr>
      </w:pPr>
      <w:r w:rsidRPr="005312D8">
        <w:rPr>
          <w:kern w:val="0"/>
          <w:sz w:val="24"/>
        </w:rPr>
        <w:t>2</w:t>
      </w:r>
      <w:r w:rsidRPr="005312D8">
        <w:rPr>
          <w:kern w:val="0"/>
          <w:sz w:val="24"/>
        </w:rPr>
        <w:t>、本基金的转换费由申购补差费和转出基金的赎回费两部分构成，其中转出基金的不低于赎回费的</w:t>
      </w:r>
      <w:r w:rsidRPr="005312D8">
        <w:rPr>
          <w:kern w:val="0"/>
          <w:sz w:val="24"/>
        </w:rPr>
        <w:t>25%</w:t>
      </w:r>
      <w:r w:rsidRPr="005312D8">
        <w:rPr>
          <w:kern w:val="0"/>
          <w:sz w:val="24"/>
        </w:rPr>
        <w:t>归入转出基金的基金资产。</w:t>
      </w:r>
      <w:r w:rsidR="00B93BFE" w:rsidRPr="005312D8">
        <w:rPr>
          <w:rFonts w:hint="eastAsia"/>
          <w:kern w:val="0"/>
          <w:sz w:val="24"/>
        </w:rPr>
        <w:br/>
      </w:r>
    </w:p>
    <w:p w:rsidR="00CF33BA" w:rsidRPr="00BA4A53" w:rsidRDefault="00CF33BA" w:rsidP="00CF33BA">
      <w:pPr>
        <w:spacing w:beforeLines="50" w:before="156" w:line="360" w:lineRule="auto"/>
        <w:rPr>
          <w:rFonts w:eastAsiaTheme="minorEastAsia"/>
          <w:b/>
          <w:color w:val="000000" w:themeColor="text1"/>
          <w:sz w:val="24"/>
        </w:rPr>
      </w:pPr>
      <w:r w:rsidRPr="00BA4A53">
        <w:rPr>
          <w:rFonts w:eastAsiaTheme="minorEastAsia"/>
          <w:b/>
          <w:bCs/>
          <w:color w:val="000000" w:themeColor="text1"/>
          <w:kern w:val="0"/>
          <w:sz w:val="24"/>
        </w:rPr>
        <w:t xml:space="preserve">6.4.7.19 </w:t>
      </w:r>
      <w:r w:rsidRPr="00BA4A53">
        <w:rPr>
          <w:rFonts w:eastAsiaTheme="minorEastAsia" w:hint="eastAsia"/>
          <w:b/>
          <w:color w:val="000000" w:themeColor="text1"/>
          <w:sz w:val="24"/>
        </w:rPr>
        <w:t>交易费用</w:t>
      </w:r>
    </w:p>
    <w:p w:rsidR="00CF33BA" w:rsidRPr="00BA4A53" w:rsidRDefault="00CF33BA" w:rsidP="00CF33BA">
      <w:pPr>
        <w:tabs>
          <w:tab w:val="left" w:pos="7200"/>
          <w:tab w:val="left" w:pos="8280"/>
        </w:tabs>
        <w:spacing w:line="360" w:lineRule="auto"/>
        <w:ind w:rightChars="-52" w:right="-109"/>
        <w:jc w:val="right"/>
        <w:rPr>
          <w:rFonts w:eastAsiaTheme="minorEastAsia"/>
          <w:color w:val="000000" w:themeColor="text1"/>
          <w:sz w:val="24"/>
        </w:rPr>
      </w:pPr>
      <w:r w:rsidRPr="00BA4A53">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4A5E75"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jc w:val="center"/>
              <w:rPr>
                <w:rFonts w:eastAsiaTheme="minorEastAsia"/>
                <w:color w:val="000000" w:themeColor="text1"/>
                <w:sz w:val="24"/>
              </w:rPr>
            </w:pPr>
            <w:r w:rsidRPr="00BA4A53">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jc w:val="center"/>
              <w:rPr>
                <w:rFonts w:eastAsiaTheme="minorEastAsia"/>
                <w:color w:val="000000" w:themeColor="text1"/>
                <w:sz w:val="24"/>
              </w:rPr>
            </w:pPr>
            <w:r w:rsidRPr="00BA4A53">
              <w:rPr>
                <w:rFonts w:eastAsiaTheme="minorEastAsia" w:hint="eastAsia"/>
                <w:color w:val="000000" w:themeColor="text1"/>
                <w:sz w:val="24"/>
              </w:rPr>
              <w:t>本期</w:t>
            </w:r>
          </w:p>
          <w:p w:rsidR="00CF33BA" w:rsidRPr="00BA4A53" w:rsidRDefault="00CF33BA" w:rsidP="00F51CBC">
            <w:pPr>
              <w:spacing w:line="360" w:lineRule="auto"/>
              <w:jc w:val="center"/>
              <w:rPr>
                <w:rFonts w:eastAsiaTheme="minorEastAsia"/>
                <w:color w:val="000000" w:themeColor="text1"/>
                <w:kern w:val="0"/>
                <w:sz w:val="24"/>
              </w:rPr>
            </w:pPr>
            <w:r w:rsidRPr="00BA4A53">
              <w:rPr>
                <w:rFonts w:eastAsiaTheme="minorEastAsia"/>
                <w:color w:val="000000" w:themeColor="text1"/>
                <w:sz w:val="24"/>
              </w:rPr>
              <w:t>2019</w:t>
            </w:r>
            <w:r w:rsidRPr="00BA4A53">
              <w:rPr>
                <w:rFonts w:eastAsiaTheme="minorEastAsia" w:hint="eastAsia"/>
                <w:color w:val="000000" w:themeColor="text1"/>
                <w:sz w:val="24"/>
              </w:rPr>
              <w:t>年</w:t>
            </w:r>
            <w:r w:rsidRPr="00BA4A53">
              <w:rPr>
                <w:rFonts w:eastAsiaTheme="minorEastAsia"/>
                <w:color w:val="000000" w:themeColor="text1"/>
                <w:sz w:val="24"/>
              </w:rPr>
              <w:t>1</w:t>
            </w:r>
            <w:r w:rsidRPr="00BA4A53">
              <w:rPr>
                <w:rFonts w:eastAsiaTheme="minorEastAsia" w:hint="eastAsia"/>
                <w:color w:val="000000" w:themeColor="text1"/>
                <w:sz w:val="24"/>
              </w:rPr>
              <w:t>月</w:t>
            </w:r>
            <w:r w:rsidRPr="00BA4A53">
              <w:rPr>
                <w:rFonts w:eastAsiaTheme="minorEastAsia"/>
                <w:color w:val="000000" w:themeColor="text1"/>
                <w:sz w:val="24"/>
              </w:rPr>
              <w:t>1</w:t>
            </w:r>
            <w:r w:rsidRPr="00BA4A53">
              <w:rPr>
                <w:rFonts w:eastAsiaTheme="minorEastAsia" w:hint="eastAsia"/>
                <w:color w:val="000000" w:themeColor="text1"/>
                <w:sz w:val="24"/>
              </w:rPr>
              <w:t>日至</w:t>
            </w:r>
            <w:r w:rsidRPr="00BA4A53">
              <w:rPr>
                <w:rFonts w:eastAsiaTheme="minorEastAsia"/>
                <w:color w:val="000000" w:themeColor="text1"/>
                <w:sz w:val="24"/>
              </w:rPr>
              <w:t>2019</w:t>
            </w:r>
            <w:r w:rsidRPr="00BA4A53">
              <w:rPr>
                <w:rFonts w:eastAsiaTheme="minorEastAsia" w:hint="eastAsia"/>
                <w:color w:val="000000" w:themeColor="text1"/>
                <w:sz w:val="24"/>
              </w:rPr>
              <w:t>年</w:t>
            </w:r>
            <w:r w:rsidRPr="00BA4A53">
              <w:rPr>
                <w:rFonts w:eastAsiaTheme="minorEastAsia"/>
                <w:color w:val="000000" w:themeColor="text1"/>
                <w:sz w:val="24"/>
              </w:rPr>
              <w:t>6</w:t>
            </w:r>
            <w:r w:rsidRPr="00BA4A53">
              <w:rPr>
                <w:rFonts w:eastAsiaTheme="minorEastAsia" w:hint="eastAsia"/>
                <w:color w:val="000000" w:themeColor="text1"/>
                <w:sz w:val="24"/>
              </w:rPr>
              <w:t>月</w:t>
            </w:r>
            <w:r w:rsidRPr="00BA4A53">
              <w:rPr>
                <w:rFonts w:eastAsiaTheme="minorEastAsia"/>
                <w:color w:val="000000" w:themeColor="text1"/>
                <w:sz w:val="24"/>
              </w:rPr>
              <w:t>30</w:t>
            </w:r>
            <w:r w:rsidRPr="00BA4A53">
              <w:rPr>
                <w:rFonts w:eastAsiaTheme="minorEastAsia" w:hint="eastAsia"/>
                <w:color w:val="000000" w:themeColor="text1"/>
                <w:sz w:val="24"/>
              </w:rPr>
              <w:t>日</w:t>
            </w:r>
          </w:p>
        </w:tc>
      </w:tr>
      <w:tr w:rsidR="00CF33BA" w:rsidRPr="004A5E75"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rPr>
                <w:rFonts w:eastAsiaTheme="minorEastAsia"/>
                <w:color w:val="000000" w:themeColor="text1"/>
                <w:sz w:val="24"/>
              </w:rPr>
            </w:pPr>
            <w:r w:rsidRPr="00BA4A53">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jc w:val="right"/>
              <w:rPr>
                <w:rFonts w:eastAsiaTheme="minorEastAsia"/>
                <w:color w:val="000000" w:themeColor="text1"/>
                <w:sz w:val="24"/>
              </w:rPr>
            </w:pPr>
            <w:r w:rsidRPr="00BA4A53">
              <w:rPr>
                <w:rFonts w:eastAsiaTheme="minorEastAsia"/>
                <w:color w:val="000000" w:themeColor="text1"/>
                <w:sz w:val="24"/>
              </w:rPr>
              <w:t>5,265,366.96</w:t>
            </w:r>
          </w:p>
        </w:tc>
      </w:tr>
      <w:tr w:rsidR="00CF33BA" w:rsidRPr="004A5E75"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rPr>
                <w:rFonts w:eastAsiaTheme="minorEastAsia"/>
                <w:color w:val="000000" w:themeColor="text1"/>
                <w:sz w:val="24"/>
              </w:rPr>
            </w:pPr>
            <w:r w:rsidRPr="00BA4A53">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jc w:val="right"/>
              <w:rPr>
                <w:rFonts w:eastAsiaTheme="minorEastAsia"/>
                <w:color w:val="000000" w:themeColor="text1"/>
                <w:sz w:val="24"/>
              </w:rPr>
            </w:pPr>
            <w:r w:rsidRPr="00BA4A53">
              <w:rPr>
                <w:rFonts w:eastAsiaTheme="minorEastAsia"/>
                <w:color w:val="000000" w:themeColor="text1"/>
                <w:sz w:val="24"/>
              </w:rPr>
              <w:t>-</w:t>
            </w:r>
          </w:p>
        </w:tc>
      </w:tr>
      <w:tr w:rsidR="00CF33BA" w:rsidRPr="004A5E75"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rPr>
                <w:rFonts w:eastAsiaTheme="minorEastAsia"/>
                <w:color w:val="000000" w:themeColor="text1"/>
                <w:sz w:val="24"/>
              </w:rPr>
            </w:pPr>
            <w:r w:rsidRPr="00BA4A53">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BA4A53" w:rsidRDefault="00CF33BA" w:rsidP="00F51CBC">
            <w:pPr>
              <w:spacing w:line="360" w:lineRule="auto"/>
              <w:jc w:val="right"/>
              <w:rPr>
                <w:rFonts w:eastAsiaTheme="minorEastAsia"/>
                <w:color w:val="000000" w:themeColor="text1"/>
                <w:sz w:val="24"/>
              </w:rPr>
            </w:pPr>
            <w:r w:rsidRPr="00BA4A53">
              <w:rPr>
                <w:rFonts w:eastAsiaTheme="minorEastAsia"/>
                <w:color w:val="000000" w:themeColor="text1"/>
                <w:sz w:val="24"/>
              </w:rPr>
              <w:t>5,265,366.96</w:t>
            </w:r>
          </w:p>
        </w:tc>
      </w:tr>
    </w:tbl>
    <w:p w:rsidR="009F1423" w:rsidRPr="00BA4A53" w:rsidRDefault="009F1423" w:rsidP="00BA4A53">
      <w:pPr>
        <w:tabs>
          <w:tab w:val="left" w:pos="426"/>
        </w:tabs>
        <w:ind w:firstLineChars="200" w:firstLine="480"/>
        <w:jc w:val="left"/>
        <w:rPr>
          <w:rFonts w:eastAsiaTheme="minorEastAsia"/>
          <w:color w:val="000000" w:themeColor="text1"/>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49,588.57</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58,637.13</w:t>
            </w:r>
          </w:p>
        </w:tc>
      </w:tr>
      <w:tr w:rsidR="00656A04">
        <w:tc>
          <w:tcPr>
            <w:tcW w:w="3689" w:type="dxa"/>
            <w:vAlign w:val="center"/>
          </w:tcPr>
          <w:p w:rsidR="00656A04" w:rsidRDefault="0088691E">
            <w:pPr>
              <w:jc w:val="left"/>
            </w:pPr>
            <w:r>
              <w:rPr>
                <w:sz w:val="24"/>
              </w:rPr>
              <w:t>银行费用</w:t>
            </w:r>
          </w:p>
        </w:tc>
        <w:tc>
          <w:tcPr>
            <w:tcW w:w="5309" w:type="dxa"/>
            <w:vAlign w:val="center"/>
          </w:tcPr>
          <w:p w:rsidR="00656A04" w:rsidRDefault="0088691E">
            <w:pPr>
              <w:jc w:val="right"/>
            </w:pPr>
            <w:r>
              <w:rPr>
                <w:sz w:val="24"/>
              </w:rPr>
              <w:t>18,597.64</w:t>
            </w:r>
          </w:p>
        </w:tc>
      </w:tr>
      <w:tr w:rsidR="00656A04">
        <w:tc>
          <w:tcPr>
            <w:tcW w:w="3689" w:type="dxa"/>
            <w:vAlign w:val="center"/>
          </w:tcPr>
          <w:p w:rsidR="00656A04" w:rsidRDefault="0088691E">
            <w:pPr>
              <w:jc w:val="left"/>
            </w:pPr>
            <w:r>
              <w:rPr>
                <w:sz w:val="24"/>
              </w:rPr>
              <w:t>债券账户费用</w:t>
            </w:r>
          </w:p>
        </w:tc>
        <w:tc>
          <w:tcPr>
            <w:tcW w:w="5309" w:type="dxa"/>
            <w:vAlign w:val="center"/>
          </w:tcPr>
          <w:p w:rsidR="00656A04" w:rsidRDefault="0088691E">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145,423.34</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656A04">
        <w:tc>
          <w:tcPr>
            <w:tcW w:w="5219" w:type="dxa"/>
            <w:vAlign w:val="center"/>
          </w:tcPr>
          <w:p w:rsidR="00656A04" w:rsidRDefault="0088691E">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656A04" w:rsidRDefault="0088691E">
            <w:pPr>
              <w:jc w:val="left"/>
            </w:pPr>
            <w:r>
              <w:rPr>
                <w:color w:val="000000"/>
                <w:sz w:val="24"/>
              </w:rPr>
              <w:t>基金托管人、基金销售机构</w:t>
            </w:r>
          </w:p>
        </w:tc>
      </w:tr>
      <w:tr w:rsidR="00656A04">
        <w:tc>
          <w:tcPr>
            <w:tcW w:w="5219" w:type="dxa"/>
            <w:vAlign w:val="center"/>
          </w:tcPr>
          <w:p w:rsidR="00656A04" w:rsidRDefault="0088691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656A04" w:rsidRDefault="0088691E">
            <w:pPr>
              <w:jc w:val="left"/>
            </w:pPr>
            <w:r>
              <w:rPr>
                <w:color w:val="000000"/>
                <w:sz w:val="24"/>
              </w:rPr>
              <w:t>基金管理人、基金销售机构</w:t>
            </w:r>
          </w:p>
        </w:tc>
      </w:tr>
      <w:tr w:rsidR="00656A04">
        <w:tc>
          <w:tcPr>
            <w:tcW w:w="5219" w:type="dxa"/>
            <w:vAlign w:val="center"/>
          </w:tcPr>
          <w:p w:rsidR="00656A04" w:rsidRDefault="0088691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656A04" w:rsidRDefault="0088691E">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日（基金合同生效日）至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10,368,710.26</w:t>
            </w:r>
          </w:p>
        </w:tc>
        <w:tc>
          <w:tcPr>
            <w:tcW w:w="2656" w:type="dxa"/>
            <w:vAlign w:val="center"/>
          </w:tcPr>
          <w:p w:rsidR="00C657FD" w:rsidRPr="005312D8" w:rsidRDefault="00C657FD" w:rsidP="00D25134">
            <w:pPr>
              <w:spacing w:before="29" w:line="288" w:lineRule="auto"/>
              <w:jc w:val="right"/>
              <w:rPr>
                <w:sz w:val="24"/>
              </w:rPr>
            </w:pPr>
            <w:r w:rsidRPr="005312D8">
              <w:rPr>
                <w:sz w:val="24"/>
              </w:rPr>
              <w:t>12,694,347.39</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4,295,937.77</w:t>
            </w:r>
          </w:p>
        </w:tc>
        <w:tc>
          <w:tcPr>
            <w:tcW w:w="2656" w:type="dxa"/>
            <w:vAlign w:val="center"/>
          </w:tcPr>
          <w:p w:rsidR="00C657FD" w:rsidRPr="005312D8" w:rsidRDefault="00C657FD" w:rsidP="00D25134">
            <w:pPr>
              <w:spacing w:before="29" w:line="288" w:lineRule="auto"/>
              <w:jc w:val="right"/>
              <w:rPr>
                <w:sz w:val="24"/>
              </w:rPr>
            </w:pPr>
            <w:r w:rsidRPr="005312D8">
              <w:rPr>
                <w:sz w:val="24"/>
              </w:rPr>
              <w:t>5,309,760.11</w:t>
            </w:r>
          </w:p>
        </w:tc>
      </w:tr>
    </w:tbl>
    <w:p w:rsidR="00656A04" w:rsidRDefault="0088691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w:t>
      </w:r>
    </w:p>
    <w:p w:rsidR="00656A04" w:rsidRDefault="0088691E">
      <w:pPr>
        <w:tabs>
          <w:tab w:val="left" w:pos="426"/>
        </w:tabs>
        <w:spacing w:before="29" w:line="288" w:lineRule="auto"/>
        <w:jc w:val="left"/>
        <w:rPr>
          <w:kern w:val="0"/>
          <w:sz w:val="24"/>
        </w:rPr>
      </w:pPr>
      <w:r>
        <w:rPr>
          <w:kern w:val="0"/>
          <w:sz w:val="24"/>
        </w:rPr>
        <w:t>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lastRenderedPageBreak/>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lastRenderedPageBreak/>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日（基金合</w:t>
            </w:r>
            <w:r w:rsidRPr="005312D8">
              <w:rPr>
                <w:color w:val="000000"/>
                <w:sz w:val="24"/>
              </w:rPr>
              <w:lastRenderedPageBreak/>
              <w:t>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lastRenderedPageBreak/>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1,728,118.37</w:t>
            </w:r>
          </w:p>
        </w:tc>
        <w:tc>
          <w:tcPr>
            <w:tcW w:w="2656" w:type="dxa"/>
            <w:vAlign w:val="center"/>
          </w:tcPr>
          <w:p w:rsidR="00660F57" w:rsidRPr="005312D8" w:rsidRDefault="00660F57" w:rsidP="008D10B6">
            <w:pPr>
              <w:spacing w:before="29" w:line="288" w:lineRule="auto"/>
              <w:jc w:val="right"/>
              <w:rPr>
                <w:sz w:val="24"/>
              </w:rPr>
            </w:pPr>
            <w:r w:rsidRPr="005312D8">
              <w:rPr>
                <w:sz w:val="24"/>
              </w:rPr>
              <w:t>2,115,724.55</w:t>
            </w:r>
          </w:p>
        </w:tc>
      </w:tr>
    </w:tbl>
    <w:p w:rsidR="00656A04" w:rsidRDefault="0088691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548F9" w:rsidRPr="005312D8" w:rsidRDefault="001548F9" w:rsidP="0048308E">
      <w:pPr>
        <w:tabs>
          <w:tab w:val="left" w:pos="426"/>
        </w:tabs>
        <w:spacing w:before="29" w:line="288" w:lineRule="auto"/>
        <w:jc w:val="left"/>
        <w:rPr>
          <w:kern w:val="0"/>
          <w:sz w:val="24"/>
        </w:rPr>
      </w:pPr>
      <w:r w:rsidRPr="005312D8">
        <w:rPr>
          <w:kern w:val="0"/>
          <w:sz w:val="24"/>
        </w:rPr>
        <w:t>其计算公式为：日托管费＝前一日基金资产净值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w:t>
      </w:r>
      <w:r w:rsidR="005A1547">
        <w:rPr>
          <w:rFonts w:hint="eastAsia"/>
          <w:kern w:val="0"/>
          <w:sz w:val="24"/>
        </w:rPr>
        <w:t>及</w:t>
      </w:r>
      <w:r w:rsidR="005A1547">
        <w:rPr>
          <w:kern w:val="0"/>
          <w:sz w:val="24"/>
        </w:rPr>
        <w:t>上年度</w:t>
      </w:r>
      <w:r w:rsidR="005A1547">
        <w:rPr>
          <w:rFonts w:hint="eastAsia"/>
          <w:kern w:val="0"/>
          <w:sz w:val="24"/>
        </w:rPr>
        <w:t>可比</w:t>
      </w:r>
      <w:r w:rsidR="005A1547">
        <w:rPr>
          <w:kern w:val="0"/>
          <w:sz w:val="24"/>
        </w:rPr>
        <w:t>期间</w:t>
      </w:r>
      <w:r w:rsidRPr="005312D8">
        <w:rPr>
          <w:kern w:val="0"/>
          <w:sz w:val="24"/>
        </w:rPr>
        <w:t>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w:t>
      </w:r>
      <w:r w:rsidR="005A1547">
        <w:rPr>
          <w:rFonts w:hint="eastAsia"/>
          <w:kern w:val="0"/>
          <w:sz w:val="24"/>
        </w:rPr>
        <w:t>及</w:t>
      </w:r>
      <w:r w:rsidR="005A1547">
        <w:rPr>
          <w:kern w:val="0"/>
          <w:sz w:val="24"/>
        </w:rPr>
        <w:t>上年度</w:t>
      </w:r>
      <w:r w:rsidR="005A1547">
        <w:rPr>
          <w:rFonts w:hint="eastAsia"/>
          <w:kern w:val="0"/>
          <w:sz w:val="24"/>
        </w:rPr>
        <w:t>可比</w:t>
      </w:r>
      <w:r w:rsidR="005A1547">
        <w:rPr>
          <w:kern w:val="0"/>
          <w:sz w:val="24"/>
        </w:rPr>
        <w:t>期间</w:t>
      </w:r>
      <w:r w:rsidRPr="005312D8">
        <w:rPr>
          <w:kern w:val="0"/>
          <w:sz w:val="24"/>
        </w:rPr>
        <w:t>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Default="00933D06" w:rsidP="00933D06">
      <w:pPr>
        <w:tabs>
          <w:tab w:val="left" w:pos="426"/>
        </w:tabs>
        <w:spacing w:before="29" w:line="288" w:lineRule="auto"/>
        <w:jc w:val="left"/>
        <w:rPr>
          <w:kern w:val="0"/>
          <w:sz w:val="24"/>
        </w:rPr>
      </w:pPr>
      <w:r w:rsidRPr="005312D8">
        <w:rPr>
          <w:kern w:val="0"/>
          <w:sz w:val="24"/>
        </w:rPr>
        <w:t>本报告期末</w:t>
      </w:r>
      <w:r w:rsidR="005A1547" w:rsidRPr="005312D8">
        <w:rPr>
          <w:kern w:val="0"/>
          <w:sz w:val="24"/>
        </w:rPr>
        <w:t>及上年度末</w:t>
      </w:r>
      <w:r w:rsidRPr="005312D8">
        <w:rPr>
          <w:kern w:val="0"/>
          <w:sz w:val="24"/>
        </w:rPr>
        <w:t>除基金管理人之外的其他关联方未持有本基金。</w:t>
      </w:r>
    </w:p>
    <w:p w:rsidR="005A1547" w:rsidRPr="005312D8" w:rsidRDefault="005A1547" w:rsidP="00933D06">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日（基金合同生效日）至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656A04">
        <w:tc>
          <w:tcPr>
            <w:tcW w:w="2127" w:type="dxa"/>
            <w:vAlign w:val="center"/>
          </w:tcPr>
          <w:p w:rsidR="00656A04" w:rsidRDefault="0088691E">
            <w:pPr>
              <w:jc w:val="left"/>
            </w:pPr>
            <w:r>
              <w:rPr>
                <w:sz w:val="24"/>
              </w:rPr>
              <w:t>中国农业银行股份有限公司</w:t>
            </w:r>
          </w:p>
        </w:tc>
        <w:tc>
          <w:tcPr>
            <w:tcW w:w="1842" w:type="dxa"/>
            <w:vAlign w:val="center"/>
          </w:tcPr>
          <w:p w:rsidR="00656A04" w:rsidRDefault="0088691E">
            <w:pPr>
              <w:jc w:val="right"/>
            </w:pPr>
            <w:r>
              <w:rPr>
                <w:sz w:val="24"/>
              </w:rPr>
              <w:t>133,578,221.52</w:t>
            </w:r>
          </w:p>
        </w:tc>
        <w:tc>
          <w:tcPr>
            <w:tcW w:w="1560" w:type="dxa"/>
            <w:vAlign w:val="center"/>
          </w:tcPr>
          <w:p w:rsidR="00656A04" w:rsidRDefault="0088691E">
            <w:pPr>
              <w:jc w:val="right"/>
            </w:pPr>
            <w:r>
              <w:rPr>
                <w:sz w:val="24"/>
              </w:rPr>
              <w:t>489,276.10</w:t>
            </w:r>
          </w:p>
        </w:tc>
        <w:tc>
          <w:tcPr>
            <w:tcW w:w="1842" w:type="dxa"/>
            <w:vAlign w:val="center"/>
          </w:tcPr>
          <w:p w:rsidR="00656A04" w:rsidRDefault="0088691E">
            <w:pPr>
              <w:jc w:val="right"/>
            </w:pPr>
            <w:r>
              <w:rPr>
                <w:sz w:val="24"/>
              </w:rPr>
              <w:t>210,374,210.78</w:t>
            </w:r>
          </w:p>
        </w:tc>
        <w:tc>
          <w:tcPr>
            <w:tcW w:w="1627" w:type="dxa"/>
            <w:vAlign w:val="center"/>
          </w:tcPr>
          <w:p w:rsidR="00656A04" w:rsidRDefault="0088691E">
            <w:pPr>
              <w:jc w:val="right"/>
            </w:pPr>
            <w:r>
              <w:rPr>
                <w:sz w:val="24"/>
              </w:rPr>
              <w:t>1,856,455.67</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A1547">
      <w:pPr>
        <w:spacing w:before="29" w:line="288" w:lineRule="auto"/>
        <w:jc w:val="left"/>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Default="008D57A9" w:rsidP="005A1547">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lastRenderedPageBreak/>
        <w:t>本基金本报告期内及上年度可比期间无其他关联交易事项。</w:t>
      </w:r>
    </w:p>
    <w:p w:rsidR="005A1547" w:rsidRPr="005A1547" w:rsidRDefault="005A1547" w:rsidP="005A1547">
      <w:pPr>
        <w:widowControl/>
        <w:spacing w:line="360" w:lineRule="auto"/>
        <w:rPr>
          <w:rFonts w:eastAsiaTheme="minorEastAsia"/>
          <w:color w:val="000000" w:themeColor="text1"/>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2019</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656A04">
        <w:tc>
          <w:tcPr>
            <w:tcW w:w="816" w:type="dxa"/>
            <w:vAlign w:val="center"/>
          </w:tcPr>
          <w:p w:rsidR="00656A04" w:rsidRDefault="0088691E">
            <w:pPr>
              <w:jc w:val="center"/>
            </w:pPr>
            <w:r>
              <w:rPr>
                <w:sz w:val="24"/>
              </w:rPr>
              <w:t>002044</w:t>
            </w:r>
          </w:p>
        </w:tc>
        <w:tc>
          <w:tcPr>
            <w:tcW w:w="818" w:type="dxa"/>
            <w:vAlign w:val="center"/>
          </w:tcPr>
          <w:p w:rsidR="00656A04" w:rsidRDefault="0088691E">
            <w:pPr>
              <w:jc w:val="center"/>
            </w:pPr>
            <w:r>
              <w:rPr>
                <w:sz w:val="24"/>
              </w:rPr>
              <w:t>美年健康</w:t>
            </w:r>
          </w:p>
        </w:tc>
        <w:tc>
          <w:tcPr>
            <w:tcW w:w="817" w:type="dxa"/>
            <w:vAlign w:val="center"/>
          </w:tcPr>
          <w:p w:rsidR="00656A04" w:rsidRDefault="0088691E">
            <w:pPr>
              <w:jc w:val="center"/>
            </w:pPr>
            <w:r>
              <w:rPr>
                <w:sz w:val="24"/>
              </w:rPr>
              <w:t>2019-01-30</w:t>
            </w:r>
          </w:p>
        </w:tc>
        <w:tc>
          <w:tcPr>
            <w:tcW w:w="819" w:type="dxa"/>
            <w:vAlign w:val="center"/>
          </w:tcPr>
          <w:p w:rsidR="00656A04" w:rsidRDefault="0088691E">
            <w:pPr>
              <w:jc w:val="center"/>
            </w:pPr>
            <w:r>
              <w:rPr>
                <w:sz w:val="24"/>
              </w:rPr>
              <w:t>2019-07-30</w:t>
            </w:r>
          </w:p>
        </w:tc>
        <w:tc>
          <w:tcPr>
            <w:tcW w:w="960" w:type="dxa"/>
            <w:vAlign w:val="center"/>
          </w:tcPr>
          <w:p w:rsidR="00656A04" w:rsidRDefault="0088691E">
            <w:pPr>
              <w:jc w:val="center"/>
            </w:pPr>
            <w:r>
              <w:rPr>
                <w:sz w:val="24"/>
              </w:rPr>
              <w:t>限售股</w:t>
            </w:r>
          </w:p>
        </w:tc>
        <w:tc>
          <w:tcPr>
            <w:tcW w:w="676" w:type="dxa"/>
            <w:vAlign w:val="center"/>
          </w:tcPr>
          <w:p w:rsidR="00656A04" w:rsidRDefault="0088691E">
            <w:pPr>
              <w:jc w:val="right"/>
            </w:pPr>
            <w:r>
              <w:rPr>
                <w:sz w:val="24"/>
              </w:rPr>
              <w:t>14.30</w:t>
            </w:r>
          </w:p>
        </w:tc>
        <w:tc>
          <w:tcPr>
            <w:tcW w:w="818" w:type="dxa"/>
            <w:vAlign w:val="center"/>
          </w:tcPr>
          <w:p w:rsidR="00656A04" w:rsidRDefault="0088691E">
            <w:pPr>
              <w:jc w:val="center"/>
            </w:pPr>
            <w:r>
              <w:rPr>
                <w:sz w:val="24"/>
              </w:rPr>
              <w:t>12.17</w:t>
            </w:r>
          </w:p>
        </w:tc>
        <w:tc>
          <w:tcPr>
            <w:tcW w:w="819" w:type="dxa"/>
            <w:vAlign w:val="center"/>
          </w:tcPr>
          <w:p w:rsidR="00656A04" w:rsidRDefault="0088691E">
            <w:pPr>
              <w:jc w:val="right"/>
            </w:pPr>
            <w:r>
              <w:rPr>
                <w:sz w:val="24"/>
              </w:rPr>
              <w:t>450,000</w:t>
            </w:r>
          </w:p>
        </w:tc>
        <w:tc>
          <w:tcPr>
            <w:tcW w:w="995" w:type="dxa"/>
            <w:vAlign w:val="center"/>
          </w:tcPr>
          <w:p w:rsidR="00656A04" w:rsidRDefault="0088691E">
            <w:pPr>
              <w:jc w:val="right"/>
            </w:pPr>
            <w:r>
              <w:rPr>
                <w:sz w:val="24"/>
              </w:rPr>
              <w:t>6,435,000.00</w:t>
            </w:r>
          </w:p>
        </w:tc>
        <w:tc>
          <w:tcPr>
            <w:tcW w:w="1052" w:type="dxa"/>
            <w:vAlign w:val="center"/>
          </w:tcPr>
          <w:p w:rsidR="00656A04" w:rsidRDefault="0088691E">
            <w:pPr>
              <w:jc w:val="right"/>
            </w:pPr>
            <w:r>
              <w:rPr>
                <w:sz w:val="24"/>
              </w:rPr>
              <w:t>5,476,500.00</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002555</w:t>
            </w:r>
          </w:p>
        </w:tc>
        <w:tc>
          <w:tcPr>
            <w:tcW w:w="818" w:type="dxa"/>
            <w:vAlign w:val="center"/>
          </w:tcPr>
          <w:p w:rsidR="00656A04" w:rsidRDefault="0088691E">
            <w:pPr>
              <w:jc w:val="center"/>
            </w:pPr>
            <w:r>
              <w:rPr>
                <w:sz w:val="24"/>
              </w:rPr>
              <w:t>三七互娱</w:t>
            </w:r>
          </w:p>
        </w:tc>
        <w:tc>
          <w:tcPr>
            <w:tcW w:w="817" w:type="dxa"/>
            <w:vAlign w:val="center"/>
          </w:tcPr>
          <w:p w:rsidR="00656A04" w:rsidRDefault="0088691E">
            <w:pPr>
              <w:jc w:val="center"/>
            </w:pPr>
            <w:r>
              <w:rPr>
                <w:sz w:val="24"/>
              </w:rPr>
              <w:t>2019-03-12</w:t>
            </w:r>
          </w:p>
        </w:tc>
        <w:tc>
          <w:tcPr>
            <w:tcW w:w="819" w:type="dxa"/>
            <w:vAlign w:val="center"/>
          </w:tcPr>
          <w:p w:rsidR="00656A04" w:rsidRDefault="0088691E">
            <w:pPr>
              <w:jc w:val="center"/>
            </w:pPr>
            <w:r>
              <w:rPr>
                <w:sz w:val="24"/>
              </w:rPr>
              <w:t>2019-09-12</w:t>
            </w:r>
          </w:p>
        </w:tc>
        <w:tc>
          <w:tcPr>
            <w:tcW w:w="960" w:type="dxa"/>
            <w:vAlign w:val="center"/>
          </w:tcPr>
          <w:p w:rsidR="00656A04" w:rsidRDefault="0088691E">
            <w:pPr>
              <w:jc w:val="center"/>
            </w:pPr>
            <w:r>
              <w:rPr>
                <w:sz w:val="24"/>
              </w:rPr>
              <w:t>限售股</w:t>
            </w:r>
          </w:p>
        </w:tc>
        <w:tc>
          <w:tcPr>
            <w:tcW w:w="676" w:type="dxa"/>
            <w:vAlign w:val="center"/>
          </w:tcPr>
          <w:p w:rsidR="00656A04" w:rsidRDefault="0088691E">
            <w:pPr>
              <w:jc w:val="right"/>
            </w:pPr>
            <w:r>
              <w:rPr>
                <w:sz w:val="24"/>
              </w:rPr>
              <w:t>14.05</w:t>
            </w:r>
          </w:p>
        </w:tc>
        <w:tc>
          <w:tcPr>
            <w:tcW w:w="818" w:type="dxa"/>
            <w:vAlign w:val="center"/>
          </w:tcPr>
          <w:p w:rsidR="00656A04" w:rsidRDefault="0088691E">
            <w:pPr>
              <w:jc w:val="center"/>
            </w:pPr>
            <w:r>
              <w:rPr>
                <w:sz w:val="24"/>
              </w:rPr>
              <w:t>13.02</w:t>
            </w:r>
          </w:p>
        </w:tc>
        <w:tc>
          <w:tcPr>
            <w:tcW w:w="819" w:type="dxa"/>
            <w:vAlign w:val="center"/>
          </w:tcPr>
          <w:p w:rsidR="00656A04" w:rsidRDefault="0088691E">
            <w:pPr>
              <w:jc w:val="right"/>
            </w:pPr>
            <w:r>
              <w:rPr>
                <w:sz w:val="24"/>
              </w:rPr>
              <w:t>1,250,000</w:t>
            </w:r>
          </w:p>
        </w:tc>
        <w:tc>
          <w:tcPr>
            <w:tcW w:w="995" w:type="dxa"/>
            <w:vAlign w:val="center"/>
          </w:tcPr>
          <w:p w:rsidR="00656A04" w:rsidRDefault="0088691E">
            <w:pPr>
              <w:jc w:val="right"/>
            </w:pPr>
            <w:r>
              <w:rPr>
                <w:sz w:val="24"/>
              </w:rPr>
              <w:t>17,562,500.00</w:t>
            </w:r>
          </w:p>
        </w:tc>
        <w:tc>
          <w:tcPr>
            <w:tcW w:w="1052" w:type="dxa"/>
            <w:vAlign w:val="center"/>
          </w:tcPr>
          <w:p w:rsidR="00656A04" w:rsidRDefault="0088691E">
            <w:pPr>
              <w:jc w:val="right"/>
            </w:pPr>
            <w:r>
              <w:rPr>
                <w:sz w:val="24"/>
              </w:rPr>
              <w:t>16,275,000.00</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002773</w:t>
            </w:r>
          </w:p>
        </w:tc>
        <w:tc>
          <w:tcPr>
            <w:tcW w:w="818" w:type="dxa"/>
            <w:vAlign w:val="center"/>
          </w:tcPr>
          <w:p w:rsidR="00656A04" w:rsidRDefault="0088691E">
            <w:pPr>
              <w:jc w:val="center"/>
            </w:pPr>
            <w:r>
              <w:rPr>
                <w:sz w:val="24"/>
              </w:rPr>
              <w:t>康弘药业</w:t>
            </w:r>
          </w:p>
        </w:tc>
        <w:tc>
          <w:tcPr>
            <w:tcW w:w="817" w:type="dxa"/>
            <w:vAlign w:val="center"/>
          </w:tcPr>
          <w:p w:rsidR="00656A04" w:rsidRDefault="0088691E">
            <w:pPr>
              <w:jc w:val="center"/>
            </w:pPr>
            <w:r>
              <w:rPr>
                <w:sz w:val="24"/>
              </w:rPr>
              <w:t>2019-03-01</w:t>
            </w:r>
          </w:p>
        </w:tc>
        <w:tc>
          <w:tcPr>
            <w:tcW w:w="819" w:type="dxa"/>
            <w:vAlign w:val="center"/>
          </w:tcPr>
          <w:p w:rsidR="00656A04" w:rsidRDefault="0088691E" w:rsidP="008D638A">
            <w:pPr>
              <w:jc w:val="center"/>
            </w:pPr>
            <w:r>
              <w:rPr>
                <w:sz w:val="24"/>
              </w:rPr>
              <w:t>2019-09-0</w:t>
            </w:r>
            <w:r w:rsidR="008D638A">
              <w:rPr>
                <w:sz w:val="24"/>
              </w:rPr>
              <w:t>2</w:t>
            </w:r>
          </w:p>
        </w:tc>
        <w:tc>
          <w:tcPr>
            <w:tcW w:w="960" w:type="dxa"/>
            <w:vAlign w:val="center"/>
          </w:tcPr>
          <w:p w:rsidR="00656A04" w:rsidRDefault="0088691E">
            <w:pPr>
              <w:jc w:val="center"/>
            </w:pPr>
            <w:r>
              <w:rPr>
                <w:sz w:val="24"/>
              </w:rPr>
              <w:t>限售股</w:t>
            </w:r>
          </w:p>
        </w:tc>
        <w:tc>
          <w:tcPr>
            <w:tcW w:w="676" w:type="dxa"/>
            <w:vAlign w:val="center"/>
          </w:tcPr>
          <w:p w:rsidR="00656A04" w:rsidRDefault="0088691E">
            <w:pPr>
              <w:jc w:val="right"/>
            </w:pPr>
            <w:r>
              <w:rPr>
                <w:sz w:val="24"/>
              </w:rPr>
              <w:t>36.74</w:t>
            </w:r>
          </w:p>
        </w:tc>
        <w:tc>
          <w:tcPr>
            <w:tcW w:w="818" w:type="dxa"/>
            <w:vAlign w:val="center"/>
          </w:tcPr>
          <w:p w:rsidR="00656A04" w:rsidRDefault="0088691E">
            <w:pPr>
              <w:jc w:val="center"/>
            </w:pPr>
            <w:r>
              <w:rPr>
                <w:sz w:val="24"/>
              </w:rPr>
              <w:t>31.37</w:t>
            </w:r>
          </w:p>
        </w:tc>
        <w:tc>
          <w:tcPr>
            <w:tcW w:w="819" w:type="dxa"/>
            <w:vAlign w:val="center"/>
          </w:tcPr>
          <w:p w:rsidR="00656A04" w:rsidRDefault="0088691E">
            <w:pPr>
              <w:jc w:val="right"/>
            </w:pPr>
            <w:r>
              <w:rPr>
                <w:sz w:val="24"/>
              </w:rPr>
              <w:t>632,775</w:t>
            </w:r>
          </w:p>
        </w:tc>
        <w:tc>
          <w:tcPr>
            <w:tcW w:w="995" w:type="dxa"/>
            <w:vAlign w:val="center"/>
          </w:tcPr>
          <w:p w:rsidR="00656A04" w:rsidRDefault="0088691E">
            <w:pPr>
              <w:jc w:val="right"/>
            </w:pPr>
            <w:r>
              <w:rPr>
                <w:sz w:val="24"/>
              </w:rPr>
              <w:t>23,248,153.50</w:t>
            </w:r>
          </w:p>
        </w:tc>
        <w:tc>
          <w:tcPr>
            <w:tcW w:w="1052" w:type="dxa"/>
            <w:vAlign w:val="center"/>
          </w:tcPr>
          <w:p w:rsidR="00656A04" w:rsidRDefault="0088691E">
            <w:pPr>
              <w:jc w:val="right"/>
            </w:pPr>
            <w:r>
              <w:rPr>
                <w:sz w:val="24"/>
              </w:rPr>
              <w:t>19,850,151.75</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002773</w:t>
            </w:r>
          </w:p>
        </w:tc>
        <w:tc>
          <w:tcPr>
            <w:tcW w:w="818" w:type="dxa"/>
            <w:vAlign w:val="center"/>
          </w:tcPr>
          <w:p w:rsidR="00656A04" w:rsidRDefault="0088691E">
            <w:pPr>
              <w:jc w:val="center"/>
            </w:pPr>
            <w:r>
              <w:rPr>
                <w:sz w:val="24"/>
              </w:rPr>
              <w:t>康弘药业</w:t>
            </w:r>
          </w:p>
        </w:tc>
        <w:tc>
          <w:tcPr>
            <w:tcW w:w="817" w:type="dxa"/>
            <w:vAlign w:val="center"/>
          </w:tcPr>
          <w:p w:rsidR="00656A04" w:rsidRDefault="0088691E">
            <w:pPr>
              <w:jc w:val="center"/>
            </w:pPr>
            <w:r>
              <w:rPr>
                <w:sz w:val="24"/>
              </w:rPr>
              <w:t>2019-06-06</w:t>
            </w:r>
          </w:p>
        </w:tc>
        <w:tc>
          <w:tcPr>
            <w:tcW w:w="819" w:type="dxa"/>
            <w:vAlign w:val="center"/>
          </w:tcPr>
          <w:p w:rsidR="00656A04" w:rsidRDefault="0088691E">
            <w:pPr>
              <w:jc w:val="center"/>
            </w:pPr>
            <w:r>
              <w:rPr>
                <w:sz w:val="24"/>
              </w:rPr>
              <w:t>2019-09-02</w:t>
            </w:r>
          </w:p>
        </w:tc>
        <w:tc>
          <w:tcPr>
            <w:tcW w:w="960" w:type="dxa"/>
            <w:vAlign w:val="center"/>
          </w:tcPr>
          <w:p w:rsidR="00656A04" w:rsidRDefault="0088691E">
            <w:pPr>
              <w:jc w:val="center"/>
            </w:pPr>
            <w:r>
              <w:rPr>
                <w:sz w:val="24"/>
              </w:rPr>
              <w:t>限售股送股</w:t>
            </w:r>
          </w:p>
        </w:tc>
        <w:tc>
          <w:tcPr>
            <w:tcW w:w="676" w:type="dxa"/>
            <w:vAlign w:val="center"/>
          </w:tcPr>
          <w:p w:rsidR="00656A04" w:rsidRDefault="0088691E">
            <w:pPr>
              <w:jc w:val="right"/>
            </w:pPr>
            <w:r>
              <w:rPr>
                <w:sz w:val="24"/>
              </w:rPr>
              <w:t>-</w:t>
            </w:r>
          </w:p>
        </w:tc>
        <w:tc>
          <w:tcPr>
            <w:tcW w:w="818" w:type="dxa"/>
            <w:vAlign w:val="center"/>
          </w:tcPr>
          <w:p w:rsidR="00656A04" w:rsidRDefault="0088691E">
            <w:pPr>
              <w:jc w:val="center"/>
            </w:pPr>
            <w:r>
              <w:rPr>
                <w:sz w:val="24"/>
              </w:rPr>
              <w:t>31.37</w:t>
            </w:r>
          </w:p>
        </w:tc>
        <w:tc>
          <w:tcPr>
            <w:tcW w:w="819" w:type="dxa"/>
            <w:vAlign w:val="center"/>
          </w:tcPr>
          <w:p w:rsidR="00656A04" w:rsidRDefault="0088691E">
            <w:pPr>
              <w:jc w:val="right"/>
            </w:pPr>
            <w:r>
              <w:rPr>
                <w:sz w:val="24"/>
              </w:rPr>
              <w:t>189,832</w:t>
            </w:r>
          </w:p>
        </w:tc>
        <w:tc>
          <w:tcPr>
            <w:tcW w:w="995" w:type="dxa"/>
            <w:vAlign w:val="center"/>
          </w:tcPr>
          <w:p w:rsidR="00656A04" w:rsidRDefault="0088691E">
            <w:pPr>
              <w:jc w:val="right"/>
            </w:pPr>
            <w:r>
              <w:rPr>
                <w:sz w:val="24"/>
              </w:rPr>
              <w:t>-</w:t>
            </w:r>
          </w:p>
        </w:tc>
        <w:tc>
          <w:tcPr>
            <w:tcW w:w="1052" w:type="dxa"/>
            <w:vAlign w:val="center"/>
          </w:tcPr>
          <w:p w:rsidR="00656A04" w:rsidRDefault="0088691E">
            <w:pPr>
              <w:jc w:val="right"/>
            </w:pPr>
            <w:r>
              <w:rPr>
                <w:sz w:val="24"/>
              </w:rPr>
              <w:t>5,955,029.84</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300788</w:t>
            </w:r>
          </w:p>
        </w:tc>
        <w:tc>
          <w:tcPr>
            <w:tcW w:w="818" w:type="dxa"/>
            <w:vAlign w:val="center"/>
          </w:tcPr>
          <w:p w:rsidR="00656A04" w:rsidRDefault="0088691E">
            <w:pPr>
              <w:jc w:val="center"/>
            </w:pPr>
            <w:r>
              <w:rPr>
                <w:sz w:val="24"/>
              </w:rPr>
              <w:t>中信出版</w:t>
            </w:r>
          </w:p>
        </w:tc>
        <w:tc>
          <w:tcPr>
            <w:tcW w:w="817" w:type="dxa"/>
            <w:vAlign w:val="center"/>
          </w:tcPr>
          <w:p w:rsidR="00656A04" w:rsidRDefault="0088691E">
            <w:pPr>
              <w:jc w:val="center"/>
            </w:pPr>
            <w:r>
              <w:rPr>
                <w:sz w:val="24"/>
              </w:rPr>
              <w:t>2019-06-27</w:t>
            </w:r>
          </w:p>
        </w:tc>
        <w:tc>
          <w:tcPr>
            <w:tcW w:w="819" w:type="dxa"/>
            <w:vAlign w:val="center"/>
          </w:tcPr>
          <w:p w:rsidR="00656A04" w:rsidRDefault="0088691E">
            <w:pPr>
              <w:jc w:val="center"/>
            </w:pPr>
            <w:r>
              <w:rPr>
                <w:sz w:val="24"/>
              </w:rPr>
              <w:t>2019-07-05</w:t>
            </w:r>
          </w:p>
        </w:tc>
        <w:tc>
          <w:tcPr>
            <w:tcW w:w="960" w:type="dxa"/>
            <w:vAlign w:val="center"/>
          </w:tcPr>
          <w:p w:rsidR="00656A04" w:rsidRDefault="0088691E">
            <w:pPr>
              <w:jc w:val="center"/>
            </w:pPr>
            <w:r>
              <w:rPr>
                <w:sz w:val="24"/>
              </w:rPr>
              <w:t>新股未上市</w:t>
            </w:r>
          </w:p>
        </w:tc>
        <w:tc>
          <w:tcPr>
            <w:tcW w:w="676" w:type="dxa"/>
            <w:vAlign w:val="center"/>
          </w:tcPr>
          <w:p w:rsidR="00656A04" w:rsidRDefault="0088691E">
            <w:pPr>
              <w:jc w:val="right"/>
            </w:pPr>
            <w:r>
              <w:rPr>
                <w:sz w:val="24"/>
              </w:rPr>
              <w:t>14.85</w:t>
            </w:r>
          </w:p>
        </w:tc>
        <w:tc>
          <w:tcPr>
            <w:tcW w:w="818" w:type="dxa"/>
            <w:vAlign w:val="center"/>
          </w:tcPr>
          <w:p w:rsidR="00656A04" w:rsidRDefault="0088691E">
            <w:pPr>
              <w:jc w:val="center"/>
            </w:pPr>
            <w:r>
              <w:rPr>
                <w:sz w:val="24"/>
              </w:rPr>
              <w:t>14.85</w:t>
            </w:r>
          </w:p>
        </w:tc>
        <w:tc>
          <w:tcPr>
            <w:tcW w:w="819" w:type="dxa"/>
            <w:vAlign w:val="center"/>
          </w:tcPr>
          <w:p w:rsidR="00656A04" w:rsidRDefault="0088691E">
            <w:pPr>
              <w:jc w:val="right"/>
            </w:pPr>
            <w:r>
              <w:rPr>
                <w:sz w:val="24"/>
              </w:rPr>
              <w:t>1,556</w:t>
            </w:r>
          </w:p>
        </w:tc>
        <w:tc>
          <w:tcPr>
            <w:tcW w:w="995" w:type="dxa"/>
            <w:vAlign w:val="center"/>
          </w:tcPr>
          <w:p w:rsidR="00656A04" w:rsidRDefault="0088691E">
            <w:pPr>
              <w:jc w:val="right"/>
            </w:pPr>
            <w:r>
              <w:rPr>
                <w:sz w:val="24"/>
              </w:rPr>
              <w:t>23,106.60</w:t>
            </w:r>
          </w:p>
        </w:tc>
        <w:tc>
          <w:tcPr>
            <w:tcW w:w="1052" w:type="dxa"/>
            <w:vAlign w:val="center"/>
          </w:tcPr>
          <w:p w:rsidR="00656A04" w:rsidRDefault="0088691E">
            <w:pPr>
              <w:jc w:val="right"/>
            </w:pPr>
            <w:r>
              <w:rPr>
                <w:sz w:val="24"/>
              </w:rPr>
              <w:t>23,106.60</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600559</w:t>
            </w:r>
          </w:p>
        </w:tc>
        <w:tc>
          <w:tcPr>
            <w:tcW w:w="818" w:type="dxa"/>
            <w:vAlign w:val="center"/>
          </w:tcPr>
          <w:p w:rsidR="00656A04" w:rsidRDefault="0088691E">
            <w:pPr>
              <w:jc w:val="center"/>
            </w:pPr>
            <w:r>
              <w:rPr>
                <w:sz w:val="24"/>
              </w:rPr>
              <w:t>老白干酒</w:t>
            </w:r>
          </w:p>
        </w:tc>
        <w:tc>
          <w:tcPr>
            <w:tcW w:w="817" w:type="dxa"/>
            <w:vAlign w:val="center"/>
          </w:tcPr>
          <w:p w:rsidR="00656A04" w:rsidRDefault="0088691E">
            <w:pPr>
              <w:jc w:val="center"/>
            </w:pPr>
            <w:r>
              <w:rPr>
                <w:sz w:val="24"/>
              </w:rPr>
              <w:t>2019-06-26</w:t>
            </w:r>
          </w:p>
        </w:tc>
        <w:tc>
          <w:tcPr>
            <w:tcW w:w="819" w:type="dxa"/>
            <w:vAlign w:val="center"/>
          </w:tcPr>
          <w:p w:rsidR="00656A04" w:rsidRDefault="0088691E">
            <w:pPr>
              <w:jc w:val="center"/>
            </w:pPr>
            <w:r>
              <w:rPr>
                <w:sz w:val="24"/>
              </w:rPr>
              <w:t>2019-12-26</w:t>
            </w:r>
          </w:p>
        </w:tc>
        <w:tc>
          <w:tcPr>
            <w:tcW w:w="960" w:type="dxa"/>
            <w:vAlign w:val="center"/>
          </w:tcPr>
          <w:p w:rsidR="00656A04" w:rsidRDefault="0088691E">
            <w:pPr>
              <w:jc w:val="center"/>
            </w:pPr>
            <w:r>
              <w:rPr>
                <w:sz w:val="24"/>
              </w:rPr>
              <w:t>限售股</w:t>
            </w:r>
          </w:p>
        </w:tc>
        <w:tc>
          <w:tcPr>
            <w:tcW w:w="676" w:type="dxa"/>
            <w:vAlign w:val="center"/>
          </w:tcPr>
          <w:p w:rsidR="00656A04" w:rsidRDefault="0088691E">
            <w:pPr>
              <w:jc w:val="right"/>
            </w:pPr>
            <w:r>
              <w:rPr>
                <w:sz w:val="24"/>
              </w:rPr>
              <w:t>11.51</w:t>
            </w:r>
          </w:p>
        </w:tc>
        <w:tc>
          <w:tcPr>
            <w:tcW w:w="818" w:type="dxa"/>
            <w:vAlign w:val="center"/>
          </w:tcPr>
          <w:p w:rsidR="00656A04" w:rsidRDefault="0088691E">
            <w:pPr>
              <w:jc w:val="center"/>
            </w:pPr>
            <w:r>
              <w:rPr>
                <w:sz w:val="24"/>
              </w:rPr>
              <w:t>12.17</w:t>
            </w:r>
          </w:p>
        </w:tc>
        <w:tc>
          <w:tcPr>
            <w:tcW w:w="819" w:type="dxa"/>
            <w:vAlign w:val="center"/>
          </w:tcPr>
          <w:p w:rsidR="00656A04" w:rsidRDefault="0088691E">
            <w:pPr>
              <w:jc w:val="right"/>
            </w:pPr>
            <w:r>
              <w:rPr>
                <w:sz w:val="24"/>
              </w:rPr>
              <w:t>1,367,000</w:t>
            </w:r>
          </w:p>
        </w:tc>
        <w:tc>
          <w:tcPr>
            <w:tcW w:w="995" w:type="dxa"/>
            <w:vAlign w:val="center"/>
          </w:tcPr>
          <w:p w:rsidR="00656A04" w:rsidRDefault="0088691E">
            <w:pPr>
              <w:jc w:val="right"/>
            </w:pPr>
            <w:r>
              <w:rPr>
                <w:sz w:val="24"/>
              </w:rPr>
              <w:t>15,734,170.00</w:t>
            </w:r>
          </w:p>
        </w:tc>
        <w:tc>
          <w:tcPr>
            <w:tcW w:w="1052" w:type="dxa"/>
            <w:vAlign w:val="center"/>
          </w:tcPr>
          <w:p w:rsidR="00656A04" w:rsidRDefault="0088691E">
            <w:pPr>
              <w:jc w:val="right"/>
            </w:pPr>
            <w:r>
              <w:rPr>
                <w:sz w:val="24"/>
              </w:rPr>
              <w:t>16,636,390.00</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601236</w:t>
            </w:r>
          </w:p>
        </w:tc>
        <w:tc>
          <w:tcPr>
            <w:tcW w:w="818" w:type="dxa"/>
            <w:vAlign w:val="center"/>
          </w:tcPr>
          <w:p w:rsidR="00656A04" w:rsidRDefault="0088691E">
            <w:pPr>
              <w:jc w:val="center"/>
            </w:pPr>
            <w:r>
              <w:rPr>
                <w:sz w:val="24"/>
              </w:rPr>
              <w:t>红塔证券</w:t>
            </w:r>
          </w:p>
        </w:tc>
        <w:tc>
          <w:tcPr>
            <w:tcW w:w="817" w:type="dxa"/>
            <w:vAlign w:val="center"/>
          </w:tcPr>
          <w:p w:rsidR="00656A04" w:rsidRDefault="0088691E">
            <w:pPr>
              <w:jc w:val="center"/>
            </w:pPr>
            <w:r>
              <w:rPr>
                <w:sz w:val="24"/>
              </w:rPr>
              <w:t>2019-06-26</w:t>
            </w:r>
          </w:p>
        </w:tc>
        <w:tc>
          <w:tcPr>
            <w:tcW w:w="819" w:type="dxa"/>
            <w:vAlign w:val="center"/>
          </w:tcPr>
          <w:p w:rsidR="00656A04" w:rsidRDefault="0088691E">
            <w:pPr>
              <w:jc w:val="center"/>
            </w:pPr>
            <w:r>
              <w:rPr>
                <w:sz w:val="24"/>
              </w:rPr>
              <w:t>2019-07-05</w:t>
            </w:r>
          </w:p>
        </w:tc>
        <w:tc>
          <w:tcPr>
            <w:tcW w:w="960" w:type="dxa"/>
            <w:vAlign w:val="center"/>
          </w:tcPr>
          <w:p w:rsidR="00656A04" w:rsidRDefault="0088691E">
            <w:pPr>
              <w:jc w:val="center"/>
            </w:pPr>
            <w:r>
              <w:rPr>
                <w:sz w:val="24"/>
              </w:rPr>
              <w:t>新股未上市</w:t>
            </w:r>
          </w:p>
        </w:tc>
        <w:tc>
          <w:tcPr>
            <w:tcW w:w="676" w:type="dxa"/>
            <w:vAlign w:val="center"/>
          </w:tcPr>
          <w:p w:rsidR="00656A04" w:rsidRDefault="0088691E">
            <w:pPr>
              <w:jc w:val="right"/>
            </w:pPr>
            <w:r>
              <w:rPr>
                <w:sz w:val="24"/>
              </w:rPr>
              <w:t>3.46</w:t>
            </w:r>
          </w:p>
        </w:tc>
        <w:tc>
          <w:tcPr>
            <w:tcW w:w="818" w:type="dxa"/>
            <w:vAlign w:val="center"/>
          </w:tcPr>
          <w:p w:rsidR="00656A04" w:rsidRDefault="0088691E">
            <w:pPr>
              <w:jc w:val="center"/>
            </w:pPr>
            <w:r>
              <w:rPr>
                <w:sz w:val="24"/>
              </w:rPr>
              <w:t>3.46</w:t>
            </w:r>
          </w:p>
        </w:tc>
        <w:tc>
          <w:tcPr>
            <w:tcW w:w="819" w:type="dxa"/>
            <w:vAlign w:val="center"/>
          </w:tcPr>
          <w:p w:rsidR="00656A04" w:rsidRDefault="0088691E">
            <w:pPr>
              <w:jc w:val="right"/>
            </w:pPr>
            <w:r>
              <w:rPr>
                <w:sz w:val="24"/>
              </w:rPr>
              <w:t>9,789</w:t>
            </w:r>
          </w:p>
        </w:tc>
        <w:tc>
          <w:tcPr>
            <w:tcW w:w="995" w:type="dxa"/>
            <w:vAlign w:val="center"/>
          </w:tcPr>
          <w:p w:rsidR="00656A04" w:rsidRDefault="0088691E">
            <w:pPr>
              <w:jc w:val="right"/>
            </w:pPr>
            <w:r>
              <w:rPr>
                <w:sz w:val="24"/>
              </w:rPr>
              <w:t>33,869.94</w:t>
            </w:r>
          </w:p>
        </w:tc>
        <w:tc>
          <w:tcPr>
            <w:tcW w:w="1052" w:type="dxa"/>
            <w:vAlign w:val="center"/>
          </w:tcPr>
          <w:p w:rsidR="00656A04" w:rsidRDefault="0088691E">
            <w:pPr>
              <w:jc w:val="right"/>
            </w:pPr>
            <w:r>
              <w:rPr>
                <w:sz w:val="24"/>
              </w:rPr>
              <w:t>33,869.94</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603808</w:t>
            </w:r>
          </w:p>
        </w:tc>
        <w:tc>
          <w:tcPr>
            <w:tcW w:w="818" w:type="dxa"/>
            <w:vAlign w:val="center"/>
          </w:tcPr>
          <w:p w:rsidR="00656A04" w:rsidRDefault="0088691E">
            <w:pPr>
              <w:jc w:val="center"/>
            </w:pPr>
            <w:r>
              <w:rPr>
                <w:sz w:val="24"/>
              </w:rPr>
              <w:t>歌力思</w:t>
            </w:r>
          </w:p>
        </w:tc>
        <w:tc>
          <w:tcPr>
            <w:tcW w:w="817" w:type="dxa"/>
            <w:vAlign w:val="center"/>
          </w:tcPr>
          <w:p w:rsidR="00656A04" w:rsidRDefault="0088691E">
            <w:pPr>
              <w:jc w:val="center"/>
            </w:pPr>
            <w:r>
              <w:rPr>
                <w:sz w:val="24"/>
              </w:rPr>
              <w:t>2019-04-10</w:t>
            </w:r>
          </w:p>
        </w:tc>
        <w:tc>
          <w:tcPr>
            <w:tcW w:w="819" w:type="dxa"/>
            <w:vAlign w:val="center"/>
          </w:tcPr>
          <w:p w:rsidR="00656A04" w:rsidRDefault="0088691E">
            <w:pPr>
              <w:jc w:val="center"/>
            </w:pPr>
            <w:r>
              <w:rPr>
                <w:sz w:val="24"/>
              </w:rPr>
              <w:t>2019-10-10</w:t>
            </w:r>
          </w:p>
        </w:tc>
        <w:tc>
          <w:tcPr>
            <w:tcW w:w="960" w:type="dxa"/>
            <w:vAlign w:val="center"/>
          </w:tcPr>
          <w:p w:rsidR="00656A04" w:rsidRDefault="0088691E">
            <w:pPr>
              <w:jc w:val="center"/>
            </w:pPr>
            <w:r>
              <w:rPr>
                <w:sz w:val="24"/>
              </w:rPr>
              <w:t>限售股</w:t>
            </w:r>
          </w:p>
        </w:tc>
        <w:tc>
          <w:tcPr>
            <w:tcW w:w="676" w:type="dxa"/>
            <w:vAlign w:val="center"/>
          </w:tcPr>
          <w:p w:rsidR="00656A04" w:rsidRDefault="0088691E">
            <w:pPr>
              <w:jc w:val="right"/>
            </w:pPr>
            <w:r>
              <w:rPr>
                <w:sz w:val="24"/>
              </w:rPr>
              <w:t>17.64</w:t>
            </w:r>
          </w:p>
        </w:tc>
        <w:tc>
          <w:tcPr>
            <w:tcW w:w="818" w:type="dxa"/>
            <w:vAlign w:val="center"/>
          </w:tcPr>
          <w:p w:rsidR="00656A04" w:rsidRDefault="0088691E">
            <w:pPr>
              <w:jc w:val="center"/>
            </w:pPr>
            <w:r>
              <w:rPr>
                <w:sz w:val="24"/>
              </w:rPr>
              <w:t>14.67</w:t>
            </w:r>
          </w:p>
        </w:tc>
        <w:tc>
          <w:tcPr>
            <w:tcW w:w="819" w:type="dxa"/>
            <w:vAlign w:val="center"/>
          </w:tcPr>
          <w:p w:rsidR="00656A04" w:rsidRDefault="0088691E">
            <w:pPr>
              <w:jc w:val="right"/>
            </w:pPr>
            <w:r>
              <w:rPr>
                <w:sz w:val="24"/>
              </w:rPr>
              <w:t>1,250,000</w:t>
            </w:r>
          </w:p>
        </w:tc>
        <w:tc>
          <w:tcPr>
            <w:tcW w:w="995" w:type="dxa"/>
            <w:vAlign w:val="center"/>
          </w:tcPr>
          <w:p w:rsidR="00656A04" w:rsidRDefault="0088691E">
            <w:pPr>
              <w:jc w:val="right"/>
            </w:pPr>
            <w:r>
              <w:rPr>
                <w:sz w:val="24"/>
              </w:rPr>
              <w:t>22,050,000.00</w:t>
            </w:r>
          </w:p>
        </w:tc>
        <w:tc>
          <w:tcPr>
            <w:tcW w:w="1052" w:type="dxa"/>
            <w:vAlign w:val="center"/>
          </w:tcPr>
          <w:p w:rsidR="00656A04" w:rsidRDefault="0088691E">
            <w:pPr>
              <w:jc w:val="right"/>
            </w:pPr>
            <w:r>
              <w:rPr>
                <w:sz w:val="24"/>
              </w:rPr>
              <w:t>18,337,500.00</w:t>
            </w:r>
          </w:p>
        </w:tc>
        <w:tc>
          <w:tcPr>
            <w:tcW w:w="408" w:type="dxa"/>
            <w:vAlign w:val="center"/>
          </w:tcPr>
          <w:p w:rsidR="00656A04" w:rsidRDefault="0088691E">
            <w:pPr>
              <w:jc w:val="center"/>
            </w:pPr>
            <w:r>
              <w:rPr>
                <w:sz w:val="24"/>
              </w:rPr>
              <w:t>-</w:t>
            </w:r>
          </w:p>
        </w:tc>
      </w:tr>
      <w:tr w:rsidR="00656A04">
        <w:tc>
          <w:tcPr>
            <w:tcW w:w="816" w:type="dxa"/>
            <w:vAlign w:val="center"/>
          </w:tcPr>
          <w:p w:rsidR="00656A04" w:rsidRDefault="0088691E">
            <w:pPr>
              <w:jc w:val="center"/>
            </w:pPr>
            <w:r>
              <w:rPr>
                <w:sz w:val="24"/>
              </w:rPr>
              <w:t>603886</w:t>
            </w:r>
          </w:p>
        </w:tc>
        <w:tc>
          <w:tcPr>
            <w:tcW w:w="818" w:type="dxa"/>
            <w:vAlign w:val="center"/>
          </w:tcPr>
          <w:p w:rsidR="00656A04" w:rsidRDefault="0088691E">
            <w:pPr>
              <w:jc w:val="center"/>
            </w:pPr>
            <w:r>
              <w:rPr>
                <w:sz w:val="24"/>
              </w:rPr>
              <w:t>元祖股份</w:t>
            </w:r>
          </w:p>
        </w:tc>
        <w:tc>
          <w:tcPr>
            <w:tcW w:w="817" w:type="dxa"/>
            <w:vAlign w:val="center"/>
          </w:tcPr>
          <w:p w:rsidR="00656A04" w:rsidRDefault="0088691E">
            <w:pPr>
              <w:jc w:val="center"/>
            </w:pPr>
            <w:r>
              <w:rPr>
                <w:sz w:val="24"/>
              </w:rPr>
              <w:t>2019-03-07</w:t>
            </w:r>
          </w:p>
        </w:tc>
        <w:tc>
          <w:tcPr>
            <w:tcW w:w="819" w:type="dxa"/>
            <w:vAlign w:val="center"/>
          </w:tcPr>
          <w:p w:rsidR="00656A04" w:rsidRDefault="0088691E">
            <w:pPr>
              <w:jc w:val="center"/>
            </w:pPr>
            <w:r>
              <w:rPr>
                <w:sz w:val="24"/>
              </w:rPr>
              <w:t>2019-09-09</w:t>
            </w:r>
          </w:p>
        </w:tc>
        <w:tc>
          <w:tcPr>
            <w:tcW w:w="960" w:type="dxa"/>
            <w:vAlign w:val="center"/>
          </w:tcPr>
          <w:p w:rsidR="00656A04" w:rsidRDefault="0088691E">
            <w:pPr>
              <w:jc w:val="center"/>
            </w:pPr>
            <w:r>
              <w:rPr>
                <w:sz w:val="24"/>
              </w:rPr>
              <w:t>限售股</w:t>
            </w:r>
          </w:p>
        </w:tc>
        <w:tc>
          <w:tcPr>
            <w:tcW w:w="676" w:type="dxa"/>
            <w:vAlign w:val="center"/>
          </w:tcPr>
          <w:p w:rsidR="00656A04" w:rsidRDefault="0088691E">
            <w:pPr>
              <w:jc w:val="right"/>
            </w:pPr>
            <w:r>
              <w:rPr>
                <w:sz w:val="24"/>
              </w:rPr>
              <w:t>20.52</w:t>
            </w:r>
          </w:p>
        </w:tc>
        <w:tc>
          <w:tcPr>
            <w:tcW w:w="818" w:type="dxa"/>
            <w:vAlign w:val="center"/>
          </w:tcPr>
          <w:p w:rsidR="00656A04" w:rsidRDefault="0088691E">
            <w:pPr>
              <w:jc w:val="center"/>
            </w:pPr>
            <w:r>
              <w:rPr>
                <w:sz w:val="24"/>
              </w:rPr>
              <w:t>25.46</w:t>
            </w:r>
          </w:p>
        </w:tc>
        <w:tc>
          <w:tcPr>
            <w:tcW w:w="819" w:type="dxa"/>
            <w:vAlign w:val="center"/>
          </w:tcPr>
          <w:p w:rsidR="00656A04" w:rsidRDefault="0088691E">
            <w:pPr>
              <w:jc w:val="right"/>
            </w:pPr>
            <w:r>
              <w:rPr>
                <w:sz w:val="24"/>
              </w:rPr>
              <w:t>600,000</w:t>
            </w:r>
          </w:p>
        </w:tc>
        <w:tc>
          <w:tcPr>
            <w:tcW w:w="995" w:type="dxa"/>
            <w:vAlign w:val="center"/>
          </w:tcPr>
          <w:p w:rsidR="00656A04" w:rsidRDefault="0088691E">
            <w:pPr>
              <w:jc w:val="right"/>
            </w:pPr>
            <w:r>
              <w:rPr>
                <w:sz w:val="24"/>
              </w:rPr>
              <w:t>12,312,000.00</w:t>
            </w:r>
          </w:p>
        </w:tc>
        <w:tc>
          <w:tcPr>
            <w:tcW w:w="1052" w:type="dxa"/>
            <w:vAlign w:val="center"/>
          </w:tcPr>
          <w:p w:rsidR="00656A04" w:rsidRDefault="0088691E">
            <w:pPr>
              <w:jc w:val="right"/>
            </w:pPr>
            <w:r>
              <w:rPr>
                <w:sz w:val="24"/>
              </w:rPr>
              <w:t>15,276,000.00</w:t>
            </w:r>
          </w:p>
        </w:tc>
        <w:tc>
          <w:tcPr>
            <w:tcW w:w="408" w:type="dxa"/>
            <w:vAlign w:val="center"/>
          </w:tcPr>
          <w:p w:rsidR="00656A04" w:rsidRDefault="0088691E">
            <w:pPr>
              <w:jc w:val="center"/>
            </w:pPr>
            <w:r>
              <w:rPr>
                <w:sz w:val="24"/>
              </w:rPr>
              <w:t>-</w:t>
            </w:r>
          </w:p>
        </w:tc>
      </w:tr>
    </w:tbl>
    <w:p w:rsidR="00656A04" w:rsidRDefault="0088691E">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w:t>
      </w:r>
      <w:r>
        <w:rPr>
          <w:kern w:val="0"/>
          <w:sz w:val="24"/>
        </w:rPr>
        <w:lastRenderedPageBreak/>
        <w:t>上市公司大股东减持或者特定股东减持的股份，在受让后</w:t>
      </w:r>
      <w:r>
        <w:rPr>
          <w:kern w:val="0"/>
          <w:sz w:val="24"/>
        </w:rPr>
        <w:t>6</w:t>
      </w:r>
      <w:r>
        <w:rPr>
          <w:kern w:val="0"/>
          <w:sz w:val="24"/>
        </w:rPr>
        <w:t>个月内，不得转让所受让的股份。</w:t>
      </w:r>
    </w:p>
    <w:p w:rsidR="001548F9" w:rsidRPr="005312D8" w:rsidRDefault="001548F9" w:rsidP="0048308E">
      <w:pPr>
        <w:tabs>
          <w:tab w:val="left" w:pos="426"/>
        </w:tabs>
        <w:spacing w:before="29" w:line="288" w:lineRule="auto"/>
        <w:jc w:val="left"/>
        <w:rPr>
          <w:kern w:val="0"/>
          <w:sz w:val="24"/>
        </w:rPr>
      </w:pPr>
      <w:r w:rsidRPr="005312D8">
        <w:rPr>
          <w:kern w:val="0"/>
          <w:sz w:val="24"/>
        </w:rPr>
        <w:t>2</w:t>
      </w:r>
      <w:r w:rsidRPr="005312D8">
        <w:rPr>
          <w:kern w:val="0"/>
          <w:sz w:val="24"/>
        </w:rPr>
        <w:t>、基金还可作为特定投资者，认购首次公开发行股票时公司股东公开发售股份，所认购的股份自发行结束之日起</w:t>
      </w:r>
      <w:r w:rsidRPr="005312D8">
        <w:rPr>
          <w:kern w:val="0"/>
          <w:sz w:val="24"/>
        </w:rPr>
        <w:t>12</w:t>
      </w:r>
      <w:r w:rsidRPr="005312D8">
        <w:rPr>
          <w:kern w:val="0"/>
          <w:sz w:val="24"/>
        </w:rPr>
        <w:t>个月内不得转让。</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656A04" w:rsidRDefault="0088691E">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在保持总体风险水平相对稳定的基础上，力争获取投资组合的较高回报。</w:t>
      </w:r>
    </w:p>
    <w:p w:rsidR="00656A04" w:rsidRDefault="0088691E">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656A04" w:rsidRDefault="0088691E">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w:t>
      </w:r>
      <w:r w:rsidRPr="005312D8">
        <w:rPr>
          <w:color w:val="000000"/>
          <w:sz w:val="24"/>
        </w:rPr>
        <w:lastRenderedPageBreak/>
        <w:t>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656A04" w:rsidRDefault="0088691E">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656A04" w:rsidRDefault="0088691E">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656A04" w:rsidRDefault="0088691E">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656A04" w:rsidRDefault="0088691E">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56A04" w:rsidRDefault="0088691E">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r w:rsidRPr="005312D8">
        <w:rPr>
          <w:color w:val="000000"/>
          <w:sz w:val="24"/>
        </w:rPr>
        <w:t xml:space="preserve">    </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656A04" w:rsidRDefault="0088691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w:t>
      </w:r>
      <w:r>
        <w:rPr>
          <w:rFonts w:eastAsiaTheme="minorEastAsia"/>
          <w:color w:val="000000" w:themeColor="text1"/>
          <w:kern w:val="0"/>
          <w:sz w:val="24"/>
        </w:rPr>
        <w:lastRenderedPageBreak/>
        <w:t>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56A04" w:rsidRDefault="0088691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656A04" w:rsidRDefault="0088691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656A04" w:rsidRDefault="0088691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656A04" w:rsidRDefault="0088691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656A04" w:rsidRDefault="0088691E">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56A04" w:rsidRDefault="0088691E">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2019</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656A04">
        <w:tc>
          <w:tcPr>
            <w:tcW w:w="1740" w:type="dxa"/>
            <w:vAlign w:val="center"/>
          </w:tcPr>
          <w:p w:rsidR="00656A04" w:rsidRDefault="0088691E">
            <w:pPr>
              <w:jc w:val="left"/>
            </w:pPr>
            <w:r>
              <w:rPr>
                <w:color w:val="000000"/>
                <w:sz w:val="18"/>
                <w:szCs w:val="18"/>
              </w:rPr>
              <w:t>银行存款</w:t>
            </w:r>
          </w:p>
        </w:tc>
        <w:tc>
          <w:tcPr>
            <w:tcW w:w="1559" w:type="dxa"/>
            <w:vAlign w:val="center"/>
          </w:tcPr>
          <w:p w:rsidR="00656A04" w:rsidRDefault="0088691E">
            <w:pPr>
              <w:jc w:val="left"/>
            </w:pPr>
            <w:r>
              <w:rPr>
                <w:color w:val="000000"/>
                <w:sz w:val="18"/>
                <w:szCs w:val="18"/>
              </w:rPr>
              <w:t>133,578,221.52</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w:t>
            </w:r>
          </w:p>
        </w:tc>
        <w:tc>
          <w:tcPr>
            <w:tcW w:w="1446" w:type="dxa"/>
            <w:vAlign w:val="center"/>
          </w:tcPr>
          <w:p w:rsidR="00656A04" w:rsidRDefault="0088691E">
            <w:pPr>
              <w:jc w:val="left"/>
            </w:pPr>
            <w:r>
              <w:rPr>
                <w:color w:val="000000"/>
                <w:sz w:val="18"/>
                <w:szCs w:val="18"/>
              </w:rPr>
              <w:t>133,578,221.52</w:t>
            </w:r>
          </w:p>
        </w:tc>
      </w:tr>
      <w:tr w:rsidR="00656A04">
        <w:tc>
          <w:tcPr>
            <w:tcW w:w="1740" w:type="dxa"/>
            <w:vAlign w:val="center"/>
          </w:tcPr>
          <w:p w:rsidR="00656A04" w:rsidRDefault="0088691E">
            <w:pPr>
              <w:jc w:val="left"/>
            </w:pPr>
            <w:r>
              <w:rPr>
                <w:color w:val="000000"/>
                <w:sz w:val="18"/>
                <w:szCs w:val="18"/>
              </w:rPr>
              <w:t>结算备付金</w:t>
            </w:r>
          </w:p>
        </w:tc>
        <w:tc>
          <w:tcPr>
            <w:tcW w:w="1559" w:type="dxa"/>
            <w:vAlign w:val="center"/>
          </w:tcPr>
          <w:p w:rsidR="00656A04" w:rsidRDefault="0088691E">
            <w:pPr>
              <w:jc w:val="left"/>
            </w:pPr>
            <w:r>
              <w:rPr>
                <w:color w:val="000000"/>
                <w:sz w:val="18"/>
                <w:szCs w:val="18"/>
              </w:rPr>
              <w:t>786,550.64</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w:t>
            </w:r>
          </w:p>
        </w:tc>
        <w:tc>
          <w:tcPr>
            <w:tcW w:w="1446" w:type="dxa"/>
            <w:vAlign w:val="center"/>
          </w:tcPr>
          <w:p w:rsidR="00656A04" w:rsidRDefault="0088691E">
            <w:pPr>
              <w:jc w:val="left"/>
            </w:pPr>
            <w:r>
              <w:rPr>
                <w:color w:val="000000"/>
                <w:sz w:val="18"/>
                <w:szCs w:val="18"/>
              </w:rPr>
              <w:t>786,550.64</w:t>
            </w:r>
          </w:p>
        </w:tc>
      </w:tr>
      <w:tr w:rsidR="00656A04">
        <w:tc>
          <w:tcPr>
            <w:tcW w:w="1740" w:type="dxa"/>
            <w:vAlign w:val="center"/>
          </w:tcPr>
          <w:p w:rsidR="00656A04" w:rsidRDefault="0088691E">
            <w:pPr>
              <w:jc w:val="left"/>
            </w:pPr>
            <w:r>
              <w:rPr>
                <w:color w:val="000000"/>
                <w:sz w:val="18"/>
                <w:szCs w:val="18"/>
              </w:rPr>
              <w:t>存出保证金</w:t>
            </w:r>
          </w:p>
        </w:tc>
        <w:tc>
          <w:tcPr>
            <w:tcW w:w="1559" w:type="dxa"/>
            <w:vAlign w:val="center"/>
          </w:tcPr>
          <w:p w:rsidR="00656A04" w:rsidRDefault="0088691E">
            <w:pPr>
              <w:jc w:val="left"/>
            </w:pPr>
            <w:r>
              <w:rPr>
                <w:color w:val="000000"/>
                <w:sz w:val="18"/>
                <w:szCs w:val="18"/>
              </w:rPr>
              <w:t>786,495.04</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w:t>
            </w:r>
          </w:p>
        </w:tc>
        <w:tc>
          <w:tcPr>
            <w:tcW w:w="1446" w:type="dxa"/>
            <w:vAlign w:val="center"/>
          </w:tcPr>
          <w:p w:rsidR="00656A04" w:rsidRDefault="0088691E">
            <w:pPr>
              <w:jc w:val="left"/>
            </w:pPr>
            <w:r>
              <w:rPr>
                <w:color w:val="000000"/>
                <w:sz w:val="18"/>
                <w:szCs w:val="18"/>
              </w:rPr>
              <w:t>786,495.04</w:t>
            </w:r>
          </w:p>
        </w:tc>
      </w:tr>
      <w:tr w:rsidR="00656A04">
        <w:tc>
          <w:tcPr>
            <w:tcW w:w="1740" w:type="dxa"/>
            <w:vAlign w:val="center"/>
          </w:tcPr>
          <w:p w:rsidR="00656A04" w:rsidRDefault="0088691E">
            <w:pPr>
              <w:jc w:val="left"/>
            </w:pPr>
            <w:r>
              <w:rPr>
                <w:color w:val="000000"/>
                <w:sz w:val="18"/>
                <w:szCs w:val="18"/>
              </w:rPr>
              <w:t>交易性金融资产</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1,267,485,619.56</w:t>
            </w:r>
          </w:p>
        </w:tc>
        <w:tc>
          <w:tcPr>
            <w:tcW w:w="1446" w:type="dxa"/>
            <w:vAlign w:val="center"/>
          </w:tcPr>
          <w:p w:rsidR="00656A04" w:rsidRDefault="0088691E">
            <w:pPr>
              <w:jc w:val="left"/>
            </w:pPr>
            <w:r>
              <w:rPr>
                <w:color w:val="000000"/>
                <w:sz w:val="18"/>
                <w:szCs w:val="18"/>
              </w:rPr>
              <w:t>1,267,485,619.56</w:t>
            </w:r>
          </w:p>
        </w:tc>
      </w:tr>
      <w:tr w:rsidR="00656A04">
        <w:tc>
          <w:tcPr>
            <w:tcW w:w="1740" w:type="dxa"/>
            <w:vAlign w:val="center"/>
          </w:tcPr>
          <w:p w:rsidR="00656A04" w:rsidRDefault="0088691E">
            <w:pPr>
              <w:jc w:val="left"/>
            </w:pPr>
            <w:r>
              <w:rPr>
                <w:color w:val="000000"/>
                <w:sz w:val="18"/>
                <w:szCs w:val="18"/>
              </w:rPr>
              <w:t>应收利息</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23,915.56</w:t>
            </w:r>
          </w:p>
        </w:tc>
        <w:tc>
          <w:tcPr>
            <w:tcW w:w="1446" w:type="dxa"/>
            <w:vAlign w:val="center"/>
          </w:tcPr>
          <w:p w:rsidR="00656A04" w:rsidRDefault="0088691E">
            <w:pPr>
              <w:jc w:val="left"/>
            </w:pPr>
            <w:r>
              <w:rPr>
                <w:color w:val="000000"/>
                <w:sz w:val="18"/>
                <w:szCs w:val="18"/>
              </w:rPr>
              <w:t>23,915.56</w:t>
            </w:r>
          </w:p>
        </w:tc>
      </w:tr>
      <w:tr w:rsidR="00656A04">
        <w:tc>
          <w:tcPr>
            <w:tcW w:w="1740" w:type="dxa"/>
            <w:vAlign w:val="center"/>
          </w:tcPr>
          <w:p w:rsidR="00656A04" w:rsidRDefault="0088691E">
            <w:pPr>
              <w:jc w:val="left"/>
            </w:pPr>
            <w:r>
              <w:rPr>
                <w:color w:val="000000"/>
                <w:sz w:val="18"/>
                <w:szCs w:val="18"/>
              </w:rPr>
              <w:t>应收申购款</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13,913.73</w:t>
            </w:r>
          </w:p>
        </w:tc>
        <w:tc>
          <w:tcPr>
            <w:tcW w:w="1446" w:type="dxa"/>
            <w:vAlign w:val="center"/>
          </w:tcPr>
          <w:p w:rsidR="00656A04" w:rsidRDefault="0088691E">
            <w:pPr>
              <w:jc w:val="left"/>
            </w:pPr>
            <w:r>
              <w:rPr>
                <w:color w:val="000000"/>
                <w:sz w:val="18"/>
                <w:szCs w:val="18"/>
              </w:rPr>
              <w:t>13,913.73</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135,151,267.20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1,267,523,448.85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1,402,674,716.05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656A04">
        <w:tc>
          <w:tcPr>
            <w:tcW w:w="1740" w:type="dxa"/>
            <w:vAlign w:val="center"/>
          </w:tcPr>
          <w:p w:rsidR="00656A04" w:rsidRDefault="0088691E">
            <w:pPr>
              <w:jc w:val="left"/>
            </w:pPr>
            <w:r>
              <w:rPr>
                <w:color w:val="000000"/>
                <w:sz w:val="18"/>
                <w:szCs w:val="18"/>
              </w:rPr>
              <w:t>应付证券清算款</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47,097,571.00</w:t>
            </w:r>
          </w:p>
        </w:tc>
        <w:tc>
          <w:tcPr>
            <w:tcW w:w="1446" w:type="dxa"/>
            <w:vAlign w:val="center"/>
          </w:tcPr>
          <w:p w:rsidR="00656A04" w:rsidRDefault="0088691E">
            <w:pPr>
              <w:jc w:val="left"/>
            </w:pPr>
            <w:r>
              <w:rPr>
                <w:color w:val="000000"/>
                <w:sz w:val="18"/>
                <w:szCs w:val="18"/>
              </w:rPr>
              <w:t>47,097,571.00</w:t>
            </w:r>
          </w:p>
        </w:tc>
      </w:tr>
      <w:tr w:rsidR="00656A04">
        <w:tc>
          <w:tcPr>
            <w:tcW w:w="1740" w:type="dxa"/>
            <w:vAlign w:val="center"/>
          </w:tcPr>
          <w:p w:rsidR="00656A04" w:rsidRDefault="0088691E">
            <w:pPr>
              <w:jc w:val="left"/>
            </w:pPr>
            <w:r>
              <w:rPr>
                <w:color w:val="000000"/>
                <w:sz w:val="18"/>
                <w:szCs w:val="18"/>
              </w:rPr>
              <w:t>应付赎回款</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5,863,693.37</w:t>
            </w:r>
          </w:p>
        </w:tc>
        <w:tc>
          <w:tcPr>
            <w:tcW w:w="1446" w:type="dxa"/>
            <w:vAlign w:val="center"/>
          </w:tcPr>
          <w:p w:rsidR="00656A04" w:rsidRDefault="0088691E">
            <w:pPr>
              <w:jc w:val="left"/>
            </w:pPr>
            <w:r>
              <w:rPr>
                <w:color w:val="000000"/>
                <w:sz w:val="18"/>
                <w:szCs w:val="18"/>
              </w:rPr>
              <w:t>5,863,693.37</w:t>
            </w:r>
          </w:p>
        </w:tc>
      </w:tr>
      <w:tr w:rsidR="00656A04">
        <w:tc>
          <w:tcPr>
            <w:tcW w:w="1740" w:type="dxa"/>
            <w:vAlign w:val="center"/>
          </w:tcPr>
          <w:p w:rsidR="00656A04" w:rsidRDefault="0088691E">
            <w:pPr>
              <w:jc w:val="left"/>
            </w:pPr>
            <w:r>
              <w:rPr>
                <w:color w:val="000000"/>
                <w:sz w:val="18"/>
                <w:szCs w:val="18"/>
              </w:rPr>
              <w:t>应付管理人报酬</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1,580,113.53</w:t>
            </w:r>
          </w:p>
        </w:tc>
        <w:tc>
          <w:tcPr>
            <w:tcW w:w="1446" w:type="dxa"/>
            <w:vAlign w:val="center"/>
          </w:tcPr>
          <w:p w:rsidR="00656A04" w:rsidRDefault="0088691E">
            <w:pPr>
              <w:jc w:val="left"/>
            </w:pPr>
            <w:r>
              <w:rPr>
                <w:color w:val="000000"/>
                <w:sz w:val="18"/>
                <w:szCs w:val="18"/>
              </w:rPr>
              <w:t>1,580,113.53</w:t>
            </w:r>
          </w:p>
        </w:tc>
      </w:tr>
      <w:tr w:rsidR="00656A04">
        <w:tc>
          <w:tcPr>
            <w:tcW w:w="1740" w:type="dxa"/>
            <w:vAlign w:val="center"/>
          </w:tcPr>
          <w:p w:rsidR="00656A04" w:rsidRDefault="0088691E">
            <w:pPr>
              <w:jc w:val="left"/>
            </w:pPr>
            <w:r>
              <w:rPr>
                <w:color w:val="000000"/>
                <w:sz w:val="18"/>
                <w:szCs w:val="18"/>
              </w:rPr>
              <w:t>应付托管费</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263,352.27</w:t>
            </w:r>
          </w:p>
        </w:tc>
        <w:tc>
          <w:tcPr>
            <w:tcW w:w="1446" w:type="dxa"/>
            <w:vAlign w:val="center"/>
          </w:tcPr>
          <w:p w:rsidR="00656A04" w:rsidRDefault="0088691E">
            <w:pPr>
              <w:jc w:val="left"/>
            </w:pPr>
            <w:r>
              <w:rPr>
                <w:color w:val="000000"/>
                <w:sz w:val="18"/>
                <w:szCs w:val="18"/>
              </w:rPr>
              <w:t>263,352.27</w:t>
            </w:r>
          </w:p>
        </w:tc>
      </w:tr>
      <w:tr w:rsidR="00656A04">
        <w:tc>
          <w:tcPr>
            <w:tcW w:w="1740" w:type="dxa"/>
            <w:vAlign w:val="center"/>
          </w:tcPr>
          <w:p w:rsidR="00656A04" w:rsidRDefault="0088691E">
            <w:pPr>
              <w:jc w:val="left"/>
            </w:pPr>
            <w:r>
              <w:rPr>
                <w:color w:val="000000"/>
                <w:sz w:val="18"/>
                <w:szCs w:val="18"/>
              </w:rPr>
              <w:t>应付交易费用</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1,148,775.02</w:t>
            </w:r>
          </w:p>
        </w:tc>
        <w:tc>
          <w:tcPr>
            <w:tcW w:w="1446" w:type="dxa"/>
            <w:vAlign w:val="center"/>
          </w:tcPr>
          <w:p w:rsidR="00656A04" w:rsidRDefault="0088691E">
            <w:pPr>
              <w:jc w:val="left"/>
            </w:pPr>
            <w:r>
              <w:rPr>
                <w:color w:val="000000"/>
                <w:sz w:val="18"/>
                <w:szCs w:val="18"/>
              </w:rPr>
              <w:t>1,148,775.02</w:t>
            </w:r>
          </w:p>
        </w:tc>
      </w:tr>
      <w:tr w:rsidR="00656A04">
        <w:tc>
          <w:tcPr>
            <w:tcW w:w="1740" w:type="dxa"/>
            <w:vAlign w:val="center"/>
          </w:tcPr>
          <w:p w:rsidR="00656A04" w:rsidRDefault="0088691E">
            <w:pPr>
              <w:jc w:val="left"/>
            </w:pPr>
            <w:r>
              <w:rPr>
                <w:color w:val="000000"/>
                <w:sz w:val="18"/>
                <w:szCs w:val="18"/>
              </w:rPr>
              <w:t>其他负债</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128,902.64</w:t>
            </w:r>
          </w:p>
        </w:tc>
        <w:tc>
          <w:tcPr>
            <w:tcW w:w="1446" w:type="dxa"/>
            <w:vAlign w:val="center"/>
          </w:tcPr>
          <w:p w:rsidR="00656A04" w:rsidRDefault="0088691E">
            <w:pPr>
              <w:jc w:val="left"/>
            </w:pPr>
            <w:r>
              <w:rPr>
                <w:color w:val="000000"/>
                <w:sz w:val="18"/>
                <w:szCs w:val="18"/>
              </w:rPr>
              <w:t>128,902.64</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56,082,407.83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56,082,407.83</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135,151,267.20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lastRenderedPageBreak/>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lastRenderedPageBreak/>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lastRenderedPageBreak/>
              <w:t>1,211,441,041.02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lastRenderedPageBreak/>
              <w:t>1,346,592,308.22</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lastRenderedPageBreak/>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2018</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656A04">
        <w:tc>
          <w:tcPr>
            <w:tcW w:w="1740" w:type="dxa"/>
            <w:vAlign w:val="center"/>
          </w:tcPr>
          <w:p w:rsidR="00656A04" w:rsidRDefault="0088691E">
            <w:pPr>
              <w:jc w:val="left"/>
            </w:pPr>
            <w:r>
              <w:rPr>
                <w:color w:val="000000"/>
                <w:sz w:val="18"/>
                <w:szCs w:val="18"/>
              </w:rPr>
              <w:t>银行存款</w:t>
            </w:r>
          </w:p>
        </w:tc>
        <w:tc>
          <w:tcPr>
            <w:tcW w:w="1559" w:type="dxa"/>
            <w:vAlign w:val="center"/>
          </w:tcPr>
          <w:p w:rsidR="00656A04" w:rsidRDefault="0088691E">
            <w:pPr>
              <w:jc w:val="left"/>
            </w:pPr>
            <w:r>
              <w:rPr>
                <w:color w:val="000000"/>
                <w:sz w:val="18"/>
                <w:szCs w:val="18"/>
              </w:rPr>
              <w:t>142,101,723.58</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w:t>
            </w:r>
          </w:p>
        </w:tc>
        <w:tc>
          <w:tcPr>
            <w:tcW w:w="1446" w:type="dxa"/>
            <w:vAlign w:val="center"/>
          </w:tcPr>
          <w:p w:rsidR="00656A04" w:rsidRDefault="0088691E">
            <w:pPr>
              <w:jc w:val="left"/>
            </w:pPr>
            <w:r>
              <w:rPr>
                <w:color w:val="000000"/>
                <w:sz w:val="18"/>
                <w:szCs w:val="18"/>
              </w:rPr>
              <w:t>142,101,723.58</w:t>
            </w:r>
          </w:p>
        </w:tc>
      </w:tr>
      <w:tr w:rsidR="00656A04">
        <w:tc>
          <w:tcPr>
            <w:tcW w:w="1740" w:type="dxa"/>
            <w:vAlign w:val="center"/>
          </w:tcPr>
          <w:p w:rsidR="00656A04" w:rsidRDefault="0088691E">
            <w:pPr>
              <w:jc w:val="left"/>
            </w:pPr>
            <w:r>
              <w:rPr>
                <w:color w:val="000000"/>
                <w:sz w:val="18"/>
                <w:szCs w:val="18"/>
              </w:rPr>
              <w:t>结算备付金</w:t>
            </w:r>
          </w:p>
        </w:tc>
        <w:tc>
          <w:tcPr>
            <w:tcW w:w="1559" w:type="dxa"/>
            <w:vAlign w:val="center"/>
          </w:tcPr>
          <w:p w:rsidR="00656A04" w:rsidRDefault="0088691E">
            <w:pPr>
              <w:jc w:val="left"/>
            </w:pPr>
            <w:r>
              <w:rPr>
                <w:color w:val="000000"/>
                <w:sz w:val="18"/>
                <w:szCs w:val="18"/>
              </w:rPr>
              <w:t>3,488,063.05</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w:t>
            </w:r>
          </w:p>
        </w:tc>
        <w:tc>
          <w:tcPr>
            <w:tcW w:w="1446" w:type="dxa"/>
            <w:vAlign w:val="center"/>
          </w:tcPr>
          <w:p w:rsidR="00656A04" w:rsidRDefault="0088691E">
            <w:pPr>
              <w:jc w:val="left"/>
            </w:pPr>
            <w:r>
              <w:rPr>
                <w:color w:val="000000"/>
                <w:sz w:val="18"/>
                <w:szCs w:val="18"/>
              </w:rPr>
              <w:t>3,488,063.05</w:t>
            </w:r>
          </w:p>
        </w:tc>
      </w:tr>
      <w:tr w:rsidR="00656A04">
        <w:tc>
          <w:tcPr>
            <w:tcW w:w="1740" w:type="dxa"/>
            <w:vAlign w:val="center"/>
          </w:tcPr>
          <w:p w:rsidR="00656A04" w:rsidRDefault="0088691E">
            <w:pPr>
              <w:jc w:val="left"/>
            </w:pPr>
            <w:r>
              <w:rPr>
                <w:color w:val="000000"/>
                <w:sz w:val="18"/>
                <w:szCs w:val="18"/>
              </w:rPr>
              <w:t>存出保证金</w:t>
            </w:r>
          </w:p>
        </w:tc>
        <w:tc>
          <w:tcPr>
            <w:tcW w:w="1559" w:type="dxa"/>
            <w:vAlign w:val="center"/>
          </w:tcPr>
          <w:p w:rsidR="00656A04" w:rsidRDefault="0088691E">
            <w:pPr>
              <w:jc w:val="left"/>
            </w:pPr>
            <w:r>
              <w:rPr>
                <w:color w:val="000000"/>
                <w:sz w:val="18"/>
                <w:szCs w:val="18"/>
              </w:rPr>
              <w:t>758,875.42</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w:t>
            </w:r>
          </w:p>
        </w:tc>
        <w:tc>
          <w:tcPr>
            <w:tcW w:w="1446" w:type="dxa"/>
            <w:vAlign w:val="center"/>
          </w:tcPr>
          <w:p w:rsidR="00656A04" w:rsidRDefault="0088691E">
            <w:pPr>
              <w:jc w:val="left"/>
            </w:pPr>
            <w:r>
              <w:rPr>
                <w:color w:val="000000"/>
                <w:sz w:val="18"/>
                <w:szCs w:val="18"/>
              </w:rPr>
              <w:t>758,875.42</w:t>
            </w:r>
          </w:p>
        </w:tc>
      </w:tr>
      <w:tr w:rsidR="00656A04">
        <w:tc>
          <w:tcPr>
            <w:tcW w:w="1740" w:type="dxa"/>
            <w:vAlign w:val="center"/>
          </w:tcPr>
          <w:p w:rsidR="00656A04" w:rsidRDefault="0088691E">
            <w:pPr>
              <w:jc w:val="left"/>
            </w:pPr>
            <w:r>
              <w:rPr>
                <w:color w:val="000000"/>
                <w:sz w:val="18"/>
                <w:szCs w:val="18"/>
              </w:rPr>
              <w:t>交易性金融资产</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1,201,889,193.24</w:t>
            </w:r>
          </w:p>
        </w:tc>
        <w:tc>
          <w:tcPr>
            <w:tcW w:w="1446" w:type="dxa"/>
            <w:vAlign w:val="center"/>
          </w:tcPr>
          <w:p w:rsidR="00656A04" w:rsidRDefault="0088691E">
            <w:pPr>
              <w:jc w:val="left"/>
            </w:pPr>
            <w:r>
              <w:rPr>
                <w:color w:val="000000"/>
                <w:sz w:val="18"/>
                <w:szCs w:val="18"/>
              </w:rPr>
              <w:t>1,201,889,193.24</w:t>
            </w:r>
          </w:p>
        </w:tc>
      </w:tr>
      <w:tr w:rsidR="00656A04">
        <w:tc>
          <w:tcPr>
            <w:tcW w:w="1740" w:type="dxa"/>
            <w:vAlign w:val="center"/>
          </w:tcPr>
          <w:p w:rsidR="00656A04" w:rsidRDefault="0088691E">
            <w:pPr>
              <w:jc w:val="left"/>
            </w:pPr>
            <w:r>
              <w:rPr>
                <w:color w:val="000000"/>
                <w:sz w:val="18"/>
                <w:szCs w:val="18"/>
              </w:rPr>
              <w:t>应收证券清算款</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6,546,499.87</w:t>
            </w:r>
          </w:p>
        </w:tc>
        <w:tc>
          <w:tcPr>
            <w:tcW w:w="1446" w:type="dxa"/>
            <w:vAlign w:val="center"/>
          </w:tcPr>
          <w:p w:rsidR="00656A04" w:rsidRDefault="0088691E">
            <w:pPr>
              <w:jc w:val="left"/>
            </w:pPr>
            <w:r>
              <w:rPr>
                <w:color w:val="000000"/>
                <w:sz w:val="18"/>
                <w:szCs w:val="18"/>
              </w:rPr>
              <w:t>6,546,499.87</w:t>
            </w:r>
          </w:p>
        </w:tc>
      </w:tr>
      <w:tr w:rsidR="00656A04">
        <w:tc>
          <w:tcPr>
            <w:tcW w:w="1740" w:type="dxa"/>
            <w:vAlign w:val="center"/>
          </w:tcPr>
          <w:p w:rsidR="00656A04" w:rsidRDefault="0088691E">
            <w:pPr>
              <w:jc w:val="left"/>
            </w:pPr>
            <w:r>
              <w:rPr>
                <w:color w:val="000000"/>
                <w:sz w:val="18"/>
                <w:szCs w:val="18"/>
              </w:rPr>
              <w:t>应收利息</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28,331.84</w:t>
            </w:r>
          </w:p>
        </w:tc>
        <w:tc>
          <w:tcPr>
            <w:tcW w:w="1446" w:type="dxa"/>
            <w:vAlign w:val="center"/>
          </w:tcPr>
          <w:p w:rsidR="00656A04" w:rsidRDefault="0088691E">
            <w:pPr>
              <w:jc w:val="left"/>
            </w:pPr>
            <w:r>
              <w:rPr>
                <w:color w:val="000000"/>
                <w:sz w:val="18"/>
                <w:szCs w:val="18"/>
              </w:rPr>
              <w:t>28,331.84</w:t>
            </w:r>
          </w:p>
        </w:tc>
      </w:tr>
      <w:tr w:rsidR="00656A04">
        <w:tc>
          <w:tcPr>
            <w:tcW w:w="1740" w:type="dxa"/>
            <w:vAlign w:val="center"/>
          </w:tcPr>
          <w:p w:rsidR="00656A04" w:rsidRDefault="0088691E">
            <w:pPr>
              <w:jc w:val="left"/>
            </w:pPr>
            <w:r>
              <w:rPr>
                <w:color w:val="000000"/>
                <w:sz w:val="18"/>
                <w:szCs w:val="18"/>
              </w:rPr>
              <w:t>应收申购款</w:t>
            </w:r>
          </w:p>
        </w:tc>
        <w:tc>
          <w:tcPr>
            <w:tcW w:w="1559" w:type="dxa"/>
            <w:vAlign w:val="center"/>
          </w:tcPr>
          <w:p w:rsidR="00656A04" w:rsidRDefault="0088691E">
            <w:pPr>
              <w:jc w:val="left"/>
            </w:pPr>
            <w:r>
              <w:rPr>
                <w:color w:val="000000"/>
                <w:sz w:val="18"/>
                <w:szCs w:val="18"/>
              </w:rPr>
              <w:t>99,463.51</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left"/>
            </w:pPr>
            <w:r>
              <w:rPr>
                <w:color w:val="000000"/>
                <w:sz w:val="18"/>
                <w:szCs w:val="18"/>
              </w:rPr>
              <w:t>88,646.87</w:t>
            </w:r>
          </w:p>
        </w:tc>
        <w:tc>
          <w:tcPr>
            <w:tcW w:w="1446" w:type="dxa"/>
            <w:vAlign w:val="center"/>
          </w:tcPr>
          <w:p w:rsidR="00656A04" w:rsidRDefault="0088691E">
            <w:pPr>
              <w:jc w:val="left"/>
            </w:pPr>
            <w:r>
              <w:rPr>
                <w:color w:val="000000"/>
                <w:sz w:val="18"/>
                <w:szCs w:val="18"/>
              </w:rPr>
              <w:t>188,110.38</w:t>
            </w:r>
          </w:p>
        </w:tc>
      </w:tr>
      <w:tr w:rsidR="00905ED0" w:rsidRPr="005312D8" w:rsidTr="00BA4A53">
        <w:trPr>
          <w:trHeight w:val="1505"/>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146,448,125.56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1,208,552,671.82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1,355,000,797.38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656A04">
        <w:tc>
          <w:tcPr>
            <w:tcW w:w="1740" w:type="dxa"/>
            <w:vAlign w:val="center"/>
          </w:tcPr>
          <w:p w:rsidR="00656A04" w:rsidRDefault="0088691E">
            <w:pPr>
              <w:jc w:val="left"/>
            </w:pPr>
            <w:r>
              <w:rPr>
                <w:color w:val="000000"/>
                <w:sz w:val="18"/>
                <w:szCs w:val="18"/>
              </w:rPr>
              <w:t>应付证券清算款</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center"/>
            </w:pPr>
            <w:r>
              <w:rPr>
                <w:color w:val="000000"/>
                <w:sz w:val="18"/>
                <w:szCs w:val="18"/>
              </w:rPr>
              <w:t>14,498,750.64</w:t>
            </w:r>
          </w:p>
        </w:tc>
        <w:tc>
          <w:tcPr>
            <w:tcW w:w="1446" w:type="dxa"/>
            <w:vAlign w:val="center"/>
          </w:tcPr>
          <w:p w:rsidR="00656A04" w:rsidRDefault="0088691E">
            <w:pPr>
              <w:jc w:val="left"/>
            </w:pPr>
            <w:r>
              <w:rPr>
                <w:color w:val="000000"/>
                <w:sz w:val="18"/>
                <w:szCs w:val="18"/>
              </w:rPr>
              <w:t>14,498,750.64</w:t>
            </w:r>
          </w:p>
        </w:tc>
      </w:tr>
      <w:tr w:rsidR="00656A04">
        <w:tc>
          <w:tcPr>
            <w:tcW w:w="1740" w:type="dxa"/>
            <w:vAlign w:val="center"/>
          </w:tcPr>
          <w:p w:rsidR="00656A04" w:rsidRDefault="0088691E">
            <w:pPr>
              <w:jc w:val="left"/>
            </w:pPr>
            <w:r>
              <w:rPr>
                <w:color w:val="000000"/>
                <w:sz w:val="18"/>
                <w:szCs w:val="18"/>
              </w:rPr>
              <w:t>应付赎回款</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center"/>
            </w:pPr>
            <w:r>
              <w:rPr>
                <w:color w:val="000000"/>
                <w:sz w:val="18"/>
                <w:szCs w:val="18"/>
              </w:rPr>
              <w:t>2,471,962.42</w:t>
            </w:r>
          </w:p>
        </w:tc>
        <w:tc>
          <w:tcPr>
            <w:tcW w:w="1446" w:type="dxa"/>
            <w:vAlign w:val="center"/>
          </w:tcPr>
          <w:p w:rsidR="00656A04" w:rsidRDefault="0088691E">
            <w:pPr>
              <w:jc w:val="left"/>
            </w:pPr>
            <w:r>
              <w:rPr>
                <w:color w:val="000000"/>
                <w:sz w:val="18"/>
                <w:szCs w:val="18"/>
              </w:rPr>
              <w:t>2,471,962.42</w:t>
            </w:r>
          </w:p>
        </w:tc>
      </w:tr>
      <w:tr w:rsidR="00656A04">
        <w:tc>
          <w:tcPr>
            <w:tcW w:w="1740" w:type="dxa"/>
            <w:vAlign w:val="center"/>
          </w:tcPr>
          <w:p w:rsidR="00656A04" w:rsidRDefault="0088691E">
            <w:pPr>
              <w:jc w:val="left"/>
            </w:pPr>
            <w:r>
              <w:rPr>
                <w:color w:val="000000"/>
                <w:sz w:val="18"/>
                <w:szCs w:val="18"/>
              </w:rPr>
              <w:t>应付管理人报酬</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center"/>
            </w:pPr>
            <w:r>
              <w:rPr>
                <w:color w:val="000000"/>
                <w:sz w:val="18"/>
                <w:szCs w:val="18"/>
              </w:rPr>
              <w:t>1,766,307.24</w:t>
            </w:r>
          </w:p>
        </w:tc>
        <w:tc>
          <w:tcPr>
            <w:tcW w:w="1446" w:type="dxa"/>
            <w:vAlign w:val="center"/>
          </w:tcPr>
          <w:p w:rsidR="00656A04" w:rsidRDefault="0088691E">
            <w:pPr>
              <w:jc w:val="left"/>
            </w:pPr>
            <w:r>
              <w:rPr>
                <w:color w:val="000000"/>
                <w:sz w:val="18"/>
                <w:szCs w:val="18"/>
              </w:rPr>
              <w:t>1,766,307.24</w:t>
            </w:r>
          </w:p>
        </w:tc>
      </w:tr>
      <w:tr w:rsidR="00656A04">
        <w:tc>
          <w:tcPr>
            <w:tcW w:w="1740" w:type="dxa"/>
            <w:vAlign w:val="center"/>
          </w:tcPr>
          <w:p w:rsidR="00656A04" w:rsidRDefault="0088691E">
            <w:pPr>
              <w:jc w:val="left"/>
            </w:pPr>
            <w:r>
              <w:rPr>
                <w:color w:val="000000"/>
                <w:sz w:val="18"/>
                <w:szCs w:val="18"/>
              </w:rPr>
              <w:t>应付托管费</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center"/>
            </w:pPr>
            <w:r>
              <w:rPr>
                <w:color w:val="000000"/>
                <w:sz w:val="18"/>
                <w:szCs w:val="18"/>
              </w:rPr>
              <w:t>294,384.54</w:t>
            </w:r>
          </w:p>
        </w:tc>
        <w:tc>
          <w:tcPr>
            <w:tcW w:w="1446" w:type="dxa"/>
            <w:vAlign w:val="center"/>
          </w:tcPr>
          <w:p w:rsidR="00656A04" w:rsidRDefault="0088691E">
            <w:pPr>
              <w:jc w:val="left"/>
            </w:pPr>
            <w:r>
              <w:rPr>
                <w:color w:val="000000"/>
                <w:sz w:val="18"/>
                <w:szCs w:val="18"/>
              </w:rPr>
              <w:t>294,384.54</w:t>
            </w:r>
          </w:p>
        </w:tc>
      </w:tr>
      <w:tr w:rsidR="00656A04">
        <w:tc>
          <w:tcPr>
            <w:tcW w:w="1740" w:type="dxa"/>
            <w:vAlign w:val="center"/>
          </w:tcPr>
          <w:p w:rsidR="00656A04" w:rsidRDefault="0088691E">
            <w:pPr>
              <w:jc w:val="left"/>
            </w:pPr>
            <w:r>
              <w:rPr>
                <w:color w:val="000000"/>
                <w:sz w:val="18"/>
                <w:szCs w:val="18"/>
              </w:rPr>
              <w:t>应付交易费用</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center"/>
            </w:pPr>
            <w:r>
              <w:rPr>
                <w:color w:val="000000"/>
                <w:sz w:val="18"/>
                <w:szCs w:val="18"/>
              </w:rPr>
              <w:t>2,208,968.98</w:t>
            </w:r>
          </w:p>
        </w:tc>
        <w:tc>
          <w:tcPr>
            <w:tcW w:w="1446" w:type="dxa"/>
            <w:vAlign w:val="center"/>
          </w:tcPr>
          <w:p w:rsidR="00656A04" w:rsidRDefault="0088691E">
            <w:pPr>
              <w:jc w:val="left"/>
            </w:pPr>
            <w:r>
              <w:rPr>
                <w:color w:val="000000"/>
                <w:sz w:val="18"/>
                <w:szCs w:val="18"/>
              </w:rPr>
              <w:t>2,208,968.98</w:t>
            </w:r>
          </w:p>
        </w:tc>
      </w:tr>
      <w:tr w:rsidR="00656A04">
        <w:tc>
          <w:tcPr>
            <w:tcW w:w="1740" w:type="dxa"/>
            <w:vAlign w:val="center"/>
          </w:tcPr>
          <w:p w:rsidR="00656A04" w:rsidRDefault="0088691E">
            <w:pPr>
              <w:jc w:val="left"/>
            </w:pPr>
            <w:r>
              <w:rPr>
                <w:color w:val="000000"/>
                <w:sz w:val="18"/>
                <w:szCs w:val="18"/>
              </w:rPr>
              <w:t>其他负债</w:t>
            </w:r>
          </w:p>
        </w:tc>
        <w:tc>
          <w:tcPr>
            <w:tcW w:w="1559" w:type="dxa"/>
            <w:vAlign w:val="center"/>
          </w:tcPr>
          <w:p w:rsidR="00656A04" w:rsidRDefault="0088691E">
            <w:pPr>
              <w:jc w:val="left"/>
            </w:pPr>
            <w:r>
              <w:rPr>
                <w:color w:val="000000"/>
                <w:sz w:val="18"/>
                <w:szCs w:val="18"/>
              </w:rPr>
              <w:t>-</w:t>
            </w:r>
          </w:p>
        </w:tc>
        <w:tc>
          <w:tcPr>
            <w:tcW w:w="1473" w:type="dxa"/>
            <w:vAlign w:val="center"/>
          </w:tcPr>
          <w:p w:rsidR="00656A04" w:rsidRDefault="0088691E">
            <w:pPr>
              <w:jc w:val="left"/>
            </w:pPr>
            <w:r>
              <w:rPr>
                <w:color w:val="000000"/>
                <w:sz w:val="18"/>
                <w:szCs w:val="18"/>
              </w:rPr>
              <w:t>-</w:t>
            </w:r>
          </w:p>
        </w:tc>
        <w:tc>
          <w:tcPr>
            <w:tcW w:w="1221" w:type="dxa"/>
            <w:vAlign w:val="center"/>
          </w:tcPr>
          <w:p w:rsidR="00656A04" w:rsidRDefault="0088691E">
            <w:pPr>
              <w:jc w:val="left"/>
            </w:pPr>
            <w:r>
              <w:rPr>
                <w:color w:val="000000"/>
                <w:sz w:val="18"/>
                <w:szCs w:val="18"/>
              </w:rPr>
              <w:t>-</w:t>
            </w:r>
          </w:p>
        </w:tc>
        <w:tc>
          <w:tcPr>
            <w:tcW w:w="1559" w:type="dxa"/>
            <w:vAlign w:val="center"/>
          </w:tcPr>
          <w:p w:rsidR="00656A04" w:rsidRDefault="0088691E">
            <w:pPr>
              <w:jc w:val="center"/>
            </w:pPr>
            <w:r>
              <w:rPr>
                <w:color w:val="000000"/>
                <w:sz w:val="18"/>
                <w:szCs w:val="18"/>
              </w:rPr>
              <w:t>418,615.92</w:t>
            </w:r>
          </w:p>
        </w:tc>
        <w:tc>
          <w:tcPr>
            <w:tcW w:w="1446" w:type="dxa"/>
            <w:vAlign w:val="center"/>
          </w:tcPr>
          <w:p w:rsidR="00656A04" w:rsidRDefault="0088691E">
            <w:pPr>
              <w:jc w:val="left"/>
            </w:pPr>
            <w:r>
              <w:rPr>
                <w:color w:val="000000"/>
                <w:sz w:val="18"/>
                <w:szCs w:val="18"/>
              </w:rPr>
              <w:t>418,615.92</w:t>
            </w:r>
          </w:p>
        </w:tc>
      </w:tr>
      <w:tr w:rsidR="00905ED0" w:rsidRPr="005312D8" w:rsidTr="00BA4A53">
        <w:trPr>
          <w:trHeight w:val="1177"/>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21,658,989.74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21,658,989.74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146,448,125.56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1,186,893,682.08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1,333,341,807.64</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日：无），因此市场利率的变动对于本基金资产净值无重大影响（</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656A04" w:rsidRDefault="0088691E">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656A04" w:rsidRDefault="0088691E">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本基金通过投资组合的分散化降低其他价格风险。股票资产占基金资产的</w:t>
      </w:r>
      <w:r w:rsidRPr="005312D8">
        <w:rPr>
          <w:color w:val="000000"/>
          <w:sz w:val="24"/>
        </w:rPr>
        <w:t>50%-95%</w:t>
      </w:r>
      <w:r w:rsidRPr="005312D8">
        <w:rPr>
          <w:color w:val="000000"/>
          <w:sz w:val="24"/>
        </w:rPr>
        <w:t>，投资于与品质升级主题相关证券的比例不低于非现金基金资产的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1,267,485,619.56</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94.13</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1,201,889,193.24</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90.14</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1,267,485,619.56</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94.13</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1,201,889,193.24</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90.14</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656A04">
        <w:tc>
          <w:tcPr>
            <w:tcW w:w="986" w:type="dxa"/>
            <w:vAlign w:val="center"/>
          </w:tcPr>
          <w:p w:rsidR="00656A04" w:rsidRDefault="0088691E">
            <w:pPr>
              <w:jc w:val="left"/>
            </w:pPr>
            <w:r>
              <w:rPr>
                <w:color w:val="000000"/>
                <w:sz w:val="24"/>
              </w:rPr>
              <w:t>假设</w:t>
            </w:r>
          </w:p>
        </w:tc>
        <w:tc>
          <w:tcPr>
            <w:tcW w:w="8012" w:type="dxa"/>
            <w:gridSpan w:val="4"/>
            <w:vAlign w:val="center"/>
          </w:tcPr>
          <w:p w:rsidR="00656A04" w:rsidRDefault="0088691E">
            <w:pPr>
              <w:jc w:val="center"/>
            </w:pPr>
            <w:r>
              <w:rPr>
                <w:color w:val="000000"/>
                <w:sz w:val="24"/>
              </w:rPr>
              <w:t>除业绩比较基准（附注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656A04">
        <w:tc>
          <w:tcPr>
            <w:tcW w:w="994" w:type="dxa"/>
            <w:gridSpan w:val="2"/>
            <w:vMerge/>
          </w:tcPr>
          <w:p w:rsidR="00656A04" w:rsidRDefault="00656A04"/>
        </w:tc>
        <w:tc>
          <w:tcPr>
            <w:tcW w:w="3259" w:type="dxa"/>
            <w:vAlign w:val="center"/>
          </w:tcPr>
          <w:p w:rsidR="00656A04" w:rsidRDefault="0088691E">
            <w:r>
              <w:rPr>
                <w:color w:val="000000"/>
                <w:sz w:val="24"/>
              </w:rPr>
              <w:t>1.</w:t>
            </w:r>
            <w:r>
              <w:rPr>
                <w:color w:val="000000"/>
                <w:sz w:val="24"/>
              </w:rPr>
              <w:t>业绩比较基准（附注</w:t>
            </w:r>
            <w:r>
              <w:rPr>
                <w:color w:val="000000"/>
                <w:sz w:val="24"/>
              </w:rPr>
              <w:t>6.4.1</w:t>
            </w:r>
            <w:r>
              <w:rPr>
                <w:color w:val="000000"/>
                <w:sz w:val="24"/>
              </w:rPr>
              <w:t>）上涨</w:t>
            </w:r>
            <w:r>
              <w:rPr>
                <w:color w:val="000000"/>
                <w:sz w:val="24"/>
              </w:rPr>
              <w:t>5%</w:t>
            </w:r>
          </w:p>
        </w:tc>
        <w:tc>
          <w:tcPr>
            <w:tcW w:w="2126" w:type="dxa"/>
            <w:vAlign w:val="center"/>
          </w:tcPr>
          <w:p w:rsidR="00656A04" w:rsidRDefault="0088691E">
            <w:pPr>
              <w:jc w:val="right"/>
            </w:pPr>
            <w:r>
              <w:rPr>
                <w:color w:val="000000"/>
                <w:sz w:val="24"/>
              </w:rPr>
              <w:t>增加约</w:t>
            </w:r>
            <w:r>
              <w:rPr>
                <w:color w:val="000000"/>
                <w:sz w:val="24"/>
              </w:rPr>
              <w:t>11,316</w:t>
            </w:r>
          </w:p>
        </w:tc>
        <w:tc>
          <w:tcPr>
            <w:tcW w:w="2619" w:type="dxa"/>
            <w:vAlign w:val="center"/>
          </w:tcPr>
          <w:p w:rsidR="00656A04" w:rsidRDefault="0033261E">
            <w:pPr>
              <w:jc w:val="right"/>
            </w:pPr>
            <w:r>
              <w:rPr>
                <w:rFonts w:hint="eastAsia"/>
                <w:color w:val="000000"/>
                <w:sz w:val="24"/>
              </w:rPr>
              <w:t>无</w:t>
            </w:r>
            <w:r>
              <w:rPr>
                <w:color w:val="000000"/>
                <w:sz w:val="24"/>
              </w:rPr>
              <w:t>经验数据</w:t>
            </w:r>
          </w:p>
        </w:tc>
      </w:tr>
      <w:tr w:rsidR="00656A04">
        <w:tc>
          <w:tcPr>
            <w:tcW w:w="994" w:type="dxa"/>
            <w:gridSpan w:val="2"/>
            <w:vMerge/>
          </w:tcPr>
          <w:p w:rsidR="00656A04" w:rsidRDefault="00656A04"/>
        </w:tc>
        <w:tc>
          <w:tcPr>
            <w:tcW w:w="3259" w:type="dxa"/>
            <w:vAlign w:val="center"/>
          </w:tcPr>
          <w:p w:rsidR="00656A04" w:rsidRDefault="0088691E">
            <w:r>
              <w:rPr>
                <w:color w:val="000000"/>
                <w:sz w:val="24"/>
              </w:rPr>
              <w:t>2.</w:t>
            </w:r>
            <w:r>
              <w:rPr>
                <w:color w:val="000000"/>
                <w:sz w:val="24"/>
              </w:rPr>
              <w:t>业绩比较基准（附注</w:t>
            </w:r>
            <w:r>
              <w:rPr>
                <w:color w:val="000000"/>
                <w:sz w:val="24"/>
              </w:rPr>
              <w:t>6.4.1</w:t>
            </w:r>
            <w:r>
              <w:rPr>
                <w:color w:val="000000"/>
                <w:sz w:val="24"/>
              </w:rPr>
              <w:t>）下降</w:t>
            </w:r>
            <w:r>
              <w:rPr>
                <w:color w:val="000000"/>
                <w:sz w:val="24"/>
              </w:rPr>
              <w:t>5%</w:t>
            </w:r>
          </w:p>
        </w:tc>
        <w:tc>
          <w:tcPr>
            <w:tcW w:w="2126" w:type="dxa"/>
            <w:vAlign w:val="center"/>
          </w:tcPr>
          <w:p w:rsidR="00656A04" w:rsidRDefault="0088691E">
            <w:pPr>
              <w:jc w:val="right"/>
            </w:pPr>
            <w:r>
              <w:rPr>
                <w:color w:val="000000"/>
                <w:sz w:val="24"/>
              </w:rPr>
              <w:t>减少约</w:t>
            </w:r>
            <w:r>
              <w:rPr>
                <w:color w:val="000000"/>
                <w:sz w:val="24"/>
              </w:rPr>
              <w:t>11,316</w:t>
            </w:r>
          </w:p>
        </w:tc>
        <w:tc>
          <w:tcPr>
            <w:tcW w:w="2619" w:type="dxa"/>
            <w:vAlign w:val="center"/>
          </w:tcPr>
          <w:p w:rsidR="00656A04" w:rsidRDefault="0033261E">
            <w:pPr>
              <w:jc w:val="right"/>
            </w:pPr>
            <w:r>
              <w:rPr>
                <w:rFonts w:hint="eastAsia"/>
                <w:color w:val="000000"/>
                <w:sz w:val="24"/>
              </w:rPr>
              <w:t>无</w:t>
            </w:r>
            <w:r>
              <w:rPr>
                <w:color w:val="000000"/>
                <w:sz w:val="24"/>
              </w:rPr>
              <w:t>经验数据</w:t>
            </w:r>
          </w:p>
        </w:tc>
      </w:tr>
    </w:tbl>
    <w:p w:rsidR="0027693F" w:rsidRPr="005312D8" w:rsidRDefault="00955FCB" w:rsidP="00E01AB2">
      <w:pPr>
        <w:tabs>
          <w:tab w:val="left" w:pos="426"/>
        </w:tabs>
        <w:spacing w:before="29" w:line="288" w:lineRule="auto"/>
        <w:jc w:val="left"/>
        <w:rPr>
          <w:kern w:val="0"/>
          <w:sz w:val="24"/>
        </w:rPr>
      </w:pPr>
      <w:r w:rsidRPr="005312D8">
        <w:rPr>
          <w:kern w:val="0"/>
          <w:sz w:val="24"/>
        </w:rPr>
        <w:t>注：于</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日，由于本基金运行期间不足一年，尚不存在足够的经验数据，因此无法对本基金资产净值对于其他价格风险的敏感性作定量分析。</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17810493"/>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17810494"/>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1,267,485,619.56</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90.36</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1,267,485,619.56</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90.36</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134,364,772.16</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9.58</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824,324.33</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0.06</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1,402,674,716.05</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17810495"/>
      <w:r w:rsidRPr="005312D8">
        <w:rPr>
          <w:rFonts w:ascii="Times New Roman" w:hAnsi="Times New Roman"/>
          <w:kern w:val="0"/>
          <w:szCs w:val="24"/>
        </w:rPr>
        <w:lastRenderedPageBreak/>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17810496"/>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363,431.25</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0.03</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1,067,769,569.46</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79.29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33,252,324.00</w:t>
            </w:r>
          </w:p>
        </w:tc>
        <w:tc>
          <w:tcPr>
            <w:tcW w:w="2052" w:type="dxa"/>
            <w:vAlign w:val="center"/>
          </w:tcPr>
          <w:p w:rsidR="001548F9" w:rsidRPr="005312D8" w:rsidRDefault="001548F9" w:rsidP="0048308E">
            <w:pPr>
              <w:spacing w:before="29" w:line="288" w:lineRule="auto"/>
              <w:jc w:val="right"/>
              <w:rPr>
                <w:sz w:val="24"/>
              </w:rPr>
            </w:pPr>
            <w:r w:rsidRPr="005312D8">
              <w:rPr>
                <w:sz w:val="24"/>
              </w:rPr>
              <w:t>2.47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16,275,000.00</w:t>
            </w:r>
          </w:p>
        </w:tc>
        <w:tc>
          <w:tcPr>
            <w:tcW w:w="2052" w:type="dxa"/>
            <w:vAlign w:val="center"/>
          </w:tcPr>
          <w:p w:rsidR="001548F9" w:rsidRPr="005312D8" w:rsidRDefault="001548F9" w:rsidP="0048308E">
            <w:pPr>
              <w:spacing w:before="29" w:line="288" w:lineRule="auto"/>
              <w:jc w:val="right"/>
              <w:rPr>
                <w:sz w:val="24"/>
              </w:rPr>
            </w:pPr>
            <w:r w:rsidRPr="005312D8">
              <w:rPr>
                <w:sz w:val="24"/>
              </w:rPr>
              <w:t>1.21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33,869.94</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120,190,012.71</w:t>
            </w:r>
          </w:p>
        </w:tc>
        <w:tc>
          <w:tcPr>
            <w:tcW w:w="2052" w:type="dxa"/>
            <w:vAlign w:val="center"/>
          </w:tcPr>
          <w:p w:rsidR="001548F9" w:rsidRPr="005312D8" w:rsidRDefault="001548F9" w:rsidP="0048308E">
            <w:pPr>
              <w:spacing w:before="29" w:line="288" w:lineRule="auto"/>
              <w:jc w:val="right"/>
              <w:rPr>
                <w:sz w:val="24"/>
              </w:rPr>
            </w:pPr>
            <w:r w:rsidRPr="005312D8">
              <w:rPr>
                <w:sz w:val="24"/>
              </w:rPr>
              <w:t>8.93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23,566,699.84</w:t>
            </w:r>
          </w:p>
        </w:tc>
        <w:tc>
          <w:tcPr>
            <w:tcW w:w="2052" w:type="dxa"/>
            <w:vAlign w:val="center"/>
          </w:tcPr>
          <w:p w:rsidR="001548F9" w:rsidRPr="005312D8" w:rsidRDefault="001548F9" w:rsidP="0048308E">
            <w:pPr>
              <w:spacing w:before="29" w:line="288" w:lineRule="auto"/>
              <w:jc w:val="right"/>
              <w:rPr>
                <w:sz w:val="24"/>
              </w:rPr>
            </w:pPr>
            <w:r w:rsidRPr="005312D8">
              <w:rPr>
                <w:sz w:val="24"/>
              </w:rPr>
              <w:t>1.75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535,105.76</w:t>
            </w:r>
          </w:p>
        </w:tc>
        <w:tc>
          <w:tcPr>
            <w:tcW w:w="2052" w:type="dxa"/>
            <w:vAlign w:val="center"/>
          </w:tcPr>
          <w:p w:rsidR="001548F9" w:rsidRPr="005312D8" w:rsidRDefault="001548F9" w:rsidP="0048308E">
            <w:pPr>
              <w:spacing w:before="29" w:line="288" w:lineRule="auto"/>
              <w:jc w:val="right"/>
              <w:rPr>
                <w:sz w:val="24"/>
              </w:rPr>
            </w:pPr>
            <w:r w:rsidRPr="005312D8">
              <w:rPr>
                <w:sz w:val="24"/>
              </w:rPr>
              <w:t>0.04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5,476,500.00</w:t>
            </w:r>
          </w:p>
        </w:tc>
        <w:tc>
          <w:tcPr>
            <w:tcW w:w="2052" w:type="dxa"/>
            <w:vAlign w:val="center"/>
          </w:tcPr>
          <w:p w:rsidR="001548F9" w:rsidRPr="005312D8" w:rsidRDefault="001548F9" w:rsidP="0048308E">
            <w:pPr>
              <w:spacing w:before="29" w:line="288" w:lineRule="auto"/>
              <w:jc w:val="right"/>
              <w:rPr>
                <w:sz w:val="24"/>
              </w:rPr>
            </w:pPr>
            <w:r w:rsidRPr="005312D8">
              <w:rPr>
                <w:sz w:val="24"/>
              </w:rPr>
              <w:t>0.41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23,106.60</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1,267,485,619.56</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94.13</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17810497"/>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17810498"/>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lastRenderedPageBreak/>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656A04">
        <w:tc>
          <w:tcPr>
            <w:tcW w:w="862" w:type="dxa"/>
            <w:vAlign w:val="center"/>
          </w:tcPr>
          <w:p w:rsidR="00656A04" w:rsidRDefault="0088691E">
            <w:pPr>
              <w:jc w:val="center"/>
            </w:pPr>
            <w:r>
              <w:rPr>
                <w:color w:val="000000"/>
                <w:sz w:val="24"/>
              </w:rPr>
              <w:t>1</w:t>
            </w:r>
          </w:p>
        </w:tc>
        <w:tc>
          <w:tcPr>
            <w:tcW w:w="1346" w:type="dxa"/>
            <w:vAlign w:val="center"/>
          </w:tcPr>
          <w:p w:rsidR="00656A04" w:rsidRDefault="0088691E">
            <w:pPr>
              <w:jc w:val="center"/>
            </w:pPr>
            <w:r>
              <w:rPr>
                <w:color w:val="000000"/>
                <w:sz w:val="24"/>
              </w:rPr>
              <w:t>603369</w:t>
            </w:r>
          </w:p>
        </w:tc>
        <w:tc>
          <w:tcPr>
            <w:tcW w:w="1795" w:type="dxa"/>
            <w:vAlign w:val="center"/>
          </w:tcPr>
          <w:p w:rsidR="00656A04" w:rsidRDefault="0088691E">
            <w:pPr>
              <w:jc w:val="center"/>
            </w:pPr>
            <w:r>
              <w:rPr>
                <w:color w:val="000000"/>
                <w:sz w:val="24"/>
              </w:rPr>
              <w:t>今世缘</w:t>
            </w:r>
          </w:p>
        </w:tc>
        <w:tc>
          <w:tcPr>
            <w:tcW w:w="1346" w:type="dxa"/>
            <w:vAlign w:val="center"/>
          </w:tcPr>
          <w:p w:rsidR="00656A04" w:rsidRDefault="0088691E">
            <w:pPr>
              <w:jc w:val="right"/>
            </w:pPr>
            <w:r>
              <w:rPr>
                <w:color w:val="000000"/>
                <w:sz w:val="24"/>
              </w:rPr>
              <w:t>4,676,608</w:t>
            </w:r>
          </w:p>
        </w:tc>
        <w:tc>
          <w:tcPr>
            <w:tcW w:w="1944" w:type="dxa"/>
            <w:vAlign w:val="center"/>
          </w:tcPr>
          <w:p w:rsidR="00656A04" w:rsidRDefault="0088691E">
            <w:pPr>
              <w:jc w:val="right"/>
            </w:pPr>
            <w:r>
              <w:rPr>
                <w:color w:val="000000"/>
                <w:sz w:val="24"/>
              </w:rPr>
              <w:t>130,430,597.12</w:t>
            </w:r>
          </w:p>
        </w:tc>
        <w:tc>
          <w:tcPr>
            <w:tcW w:w="1705" w:type="dxa"/>
            <w:vAlign w:val="center"/>
          </w:tcPr>
          <w:p w:rsidR="00656A04" w:rsidRDefault="0088691E">
            <w:pPr>
              <w:jc w:val="right"/>
            </w:pPr>
            <w:r>
              <w:rPr>
                <w:color w:val="000000"/>
                <w:sz w:val="24"/>
              </w:rPr>
              <w:t>9.69</w:t>
            </w:r>
          </w:p>
        </w:tc>
      </w:tr>
      <w:tr w:rsidR="00656A04">
        <w:tc>
          <w:tcPr>
            <w:tcW w:w="862" w:type="dxa"/>
            <w:vAlign w:val="center"/>
          </w:tcPr>
          <w:p w:rsidR="00656A04" w:rsidRDefault="0088691E">
            <w:pPr>
              <w:jc w:val="center"/>
            </w:pPr>
            <w:r>
              <w:rPr>
                <w:color w:val="000000"/>
                <w:sz w:val="24"/>
              </w:rPr>
              <w:t>2</w:t>
            </w:r>
          </w:p>
        </w:tc>
        <w:tc>
          <w:tcPr>
            <w:tcW w:w="1346" w:type="dxa"/>
            <w:vAlign w:val="center"/>
          </w:tcPr>
          <w:p w:rsidR="00656A04" w:rsidRDefault="0088691E">
            <w:pPr>
              <w:jc w:val="center"/>
            </w:pPr>
            <w:r>
              <w:rPr>
                <w:color w:val="000000"/>
                <w:sz w:val="24"/>
              </w:rPr>
              <w:t>000858</w:t>
            </w:r>
          </w:p>
        </w:tc>
        <w:tc>
          <w:tcPr>
            <w:tcW w:w="1795" w:type="dxa"/>
            <w:vAlign w:val="center"/>
          </w:tcPr>
          <w:p w:rsidR="00656A04" w:rsidRDefault="0088691E">
            <w:pPr>
              <w:jc w:val="center"/>
            </w:pPr>
            <w:r>
              <w:rPr>
                <w:color w:val="000000"/>
                <w:sz w:val="24"/>
              </w:rPr>
              <w:t>五粮液</w:t>
            </w:r>
          </w:p>
        </w:tc>
        <w:tc>
          <w:tcPr>
            <w:tcW w:w="1346" w:type="dxa"/>
            <w:vAlign w:val="center"/>
          </w:tcPr>
          <w:p w:rsidR="00656A04" w:rsidRDefault="0088691E">
            <w:pPr>
              <w:jc w:val="right"/>
            </w:pPr>
            <w:r>
              <w:rPr>
                <w:color w:val="000000"/>
                <w:sz w:val="24"/>
              </w:rPr>
              <w:t>1,048,989</w:t>
            </w:r>
          </w:p>
        </w:tc>
        <w:tc>
          <w:tcPr>
            <w:tcW w:w="1944" w:type="dxa"/>
            <w:vAlign w:val="center"/>
          </w:tcPr>
          <w:p w:rsidR="00656A04" w:rsidRDefault="0088691E">
            <w:pPr>
              <w:jc w:val="right"/>
            </w:pPr>
            <w:r>
              <w:rPr>
                <w:color w:val="000000"/>
                <w:sz w:val="24"/>
              </w:rPr>
              <w:t>123,728,252.55</w:t>
            </w:r>
          </w:p>
        </w:tc>
        <w:tc>
          <w:tcPr>
            <w:tcW w:w="1705" w:type="dxa"/>
            <w:vAlign w:val="center"/>
          </w:tcPr>
          <w:p w:rsidR="00656A04" w:rsidRDefault="0088691E">
            <w:pPr>
              <w:jc w:val="right"/>
            </w:pPr>
            <w:r>
              <w:rPr>
                <w:color w:val="000000"/>
                <w:sz w:val="24"/>
              </w:rPr>
              <w:t>9.19</w:t>
            </w:r>
          </w:p>
        </w:tc>
      </w:tr>
      <w:tr w:rsidR="00656A04">
        <w:tc>
          <w:tcPr>
            <w:tcW w:w="862" w:type="dxa"/>
            <w:vAlign w:val="center"/>
          </w:tcPr>
          <w:p w:rsidR="00656A04" w:rsidRDefault="0088691E">
            <w:pPr>
              <w:jc w:val="center"/>
            </w:pPr>
            <w:r>
              <w:rPr>
                <w:color w:val="000000"/>
                <w:sz w:val="24"/>
              </w:rPr>
              <w:t>3</w:t>
            </w:r>
          </w:p>
        </w:tc>
        <w:tc>
          <w:tcPr>
            <w:tcW w:w="1346" w:type="dxa"/>
            <w:vAlign w:val="center"/>
          </w:tcPr>
          <w:p w:rsidR="00656A04" w:rsidRDefault="0088691E">
            <w:pPr>
              <w:jc w:val="center"/>
            </w:pPr>
            <w:r>
              <w:rPr>
                <w:color w:val="000000"/>
                <w:sz w:val="24"/>
              </w:rPr>
              <w:t>300146</w:t>
            </w:r>
          </w:p>
        </w:tc>
        <w:tc>
          <w:tcPr>
            <w:tcW w:w="1795" w:type="dxa"/>
            <w:vAlign w:val="center"/>
          </w:tcPr>
          <w:p w:rsidR="00656A04" w:rsidRDefault="0088691E">
            <w:pPr>
              <w:jc w:val="center"/>
            </w:pPr>
            <w:r>
              <w:rPr>
                <w:color w:val="000000"/>
                <w:sz w:val="24"/>
              </w:rPr>
              <w:t>汤臣倍健</w:t>
            </w:r>
          </w:p>
        </w:tc>
        <w:tc>
          <w:tcPr>
            <w:tcW w:w="1346" w:type="dxa"/>
            <w:vAlign w:val="center"/>
          </w:tcPr>
          <w:p w:rsidR="00656A04" w:rsidRDefault="0088691E">
            <w:pPr>
              <w:jc w:val="right"/>
            </w:pPr>
            <w:r>
              <w:rPr>
                <w:color w:val="000000"/>
                <w:sz w:val="24"/>
              </w:rPr>
              <w:t>6,301,417</w:t>
            </w:r>
          </w:p>
        </w:tc>
        <w:tc>
          <w:tcPr>
            <w:tcW w:w="1944" w:type="dxa"/>
            <w:vAlign w:val="center"/>
          </w:tcPr>
          <w:p w:rsidR="00656A04" w:rsidRDefault="0088691E">
            <w:pPr>
              <w:jc w:val="right"/>
            </w:pPr>
            <w:r>
              <w:rPr>
                <w:color w:val="000000"/>
                <w:sz w:val="24"/>
              </w:rPr>
              <w:t>122,247,489.80</w:t>
            </w:r>
          </w:p>
        </w:tc>
        <w:tc>
          <w:tcPr>
            <w:tcW w:w="1705" w:type="dxa"/>
            <w:vAlign w:val="center"/>
          </w:tcPr>
          <w:p w:rsidR="00656A04" w:rsidRDefault="0088691E">
            <w:pPr>
              <w:jc w:val="right"/>
            </w:pPr>
            <w:r>
              <w:rPr>
                <w:color w:val="000000"/>
                <w:sz w:val="24"/>
              </w:rPr>
              <w:t>9.08</w:t>
            </w:r>
          </w:p>
        </w:tc>
      </w:tr>
      <w:tr w:rsidR="00656A04">
        <w:tc>
          <w:tcPr>
            <w:tcW w:w="862" w:type="dxa"/>
            <w:vAlign w:val="center"/>
          </w:tcPr>
          <w:p w:rsidR="00656A04" w:rsidRDefault="0088691E">
            <w:pPr>
              <w:jc w:val="center"/>
            </w:pPr>
            <w:r>
              <w:rPr>
                <w:color w:val="000000"/>
                <w:sz w:val="24"/>
              </w:rPr>
              <w:t>4</w:t>
            </w:r>
          </w:p>
        </w:tc>
        <w:tc>
          <w:tcPr>
            <w:tcW w:w="1346" w:type="dxa"/>
            <w:vAlign w:val="center"/>
          </w:tcPr>
          <w:p w:rsidR="00656A04" w:rsidRDefault="0088691E">
            <w:pPr>
              <w:jc w:val="center"/>
            </w:pPr>
            <w:r>
              <w:rPr>
                <w:color w:val="000000"/>
                <w:sz w:val="24"/>
              </w:rPr>
              <w:t>600519</w:t>
            </w:r>
          </w:p>
        </w:tc>
        <w:tc>
          <w:tcPr>
            <w:tcW w:w="1795" w:type="dxa"/>
            <w:vAlign w:val="center"/>
          </w:tcPr>
          <w:p w:rsidR="00656A04" w:rsidRDefault="0088691E">
            <w:pPr>
              <w:jc w:val="center"/>
            </w:pPr>
            <w:r>
              <w:rPr>
                <w:color w:val="000000"/>
                <w:sz w:val="24"/>
              </w:rPr>
              <w:t>贵州茅台</w:t>
            </w:r>
          </w:p>
        </w:tc>
        <w:tc>
          <w:tcPr>
            <w:tcW w:w="1346" w:type="dxa"/>
            <w:vAlign w:val="center"/>
          </w:tcPr>
          <w:p w:rsidR="00656A04" w:rsidRDefault="0088691E">
            <w:pPr>
              <w:jc w:val="right"/>
            </w:pPr>
            <w:r>
              <w:rPr>
                <w:color w:val="000000"/>
                <w:sz w:val="24"/>
              </w:rPr>
              <w:t>123,464</w:t>
            </w:r>
          </w:p>
        </w:tc>
        <w:tc>
          <w:tcPr>
            <w:tcW w:w="1944" w:type="dxa"/>
            <w:vAlign w:val="center"/>
          </w:tcPr>
          <w:p w:rsidR="00656A04" w:rsidRDefault="0088691E">
            <w:pPr>
              <w:jc w:val="right"/>
            </w:pPr>
            <w:r>
              <w:rPr>
                <w:color w:val="000000"/>
                <w:sz w:val="24"/>
              </w:rPr>
              <w:t>121,488,576.00</w:t>
            </w:r>
          </w:p>
        </w:tc>
        <w:tc>
          <w:tcPr>
            <w:tcW w:w="1705" w:type="dxa"/>
            <w:vAlign w:val="center"/>
          </w:tcPr>
          <w:p w:rsidR="00656A04" w:rsidRDefault="0088691E">
            <w:pPr>
              <w:jc w:val="right"/>
            </w:pPr>
            <w:r>
              <w:rPr>
                <w:color w:val="000000"/>
                <w:sz w:val="24"/>
              </w:rPr>
              <w:t>9.02</w:t>
            </w:r>
          </w:p>
        </w:tc>
      </w:tr>
      <w:tr w:rsidR="00656A04">
        <w:tc>
          <w:tcPr>
            <w:tcW w:w="862" w:type="dxa"/>
            <w:vAlign w:val="center"/>
          </w:tcPr>
          <w:p w:rsidR="00656A04" w:rsidRDefault="0088691E">
            <w:pPr>
              <w:jc w:val="center"/>
            </w:pPr>
            <w:r>
              <w:rPr>
                <w:color w:val="000000"/>
                <w:sz w:val="24"/>
              </w:rPr>
              <w:t>5</w:t>
            </w:r>
          </w:p>
        </w:tc>
        <w:tc>
          <w:tcPr>
            <w:tcW w:w="1346" w:type="dxa"/>
            <w:vAlign w:val="center"/>
          </w:tcPr>
          <w:p w:rsidR="00656A04" w:rsidRDefault="0088691E">
            <w:pPr>
              <w:jc w:val="center"/>
            </w:pPr>
            <w:r>
              <w:rPr>
                <w:color w:val="000000"/>
                <w:sz w:val="24"/>
              </w:rPr>
              <w:t>600559</w:t>
            </w:r>
          </w:p>
        </w:tc>
        <w:tc>
          <w:tcPr>
            <w:tcW w:w="1795" w:type="dxa"/>
            <w:vAlign w:val="center"/>
          </w:tcPr>
          <w:p w:rsidR="00656A04" w:rsidRDefault="0088691E">
            <w:pPr>
              <w:jc w:val="center"/>
            </w:pPr>
            <w:r>
              <w:rPr>
                <w:color w:val="000000"/>
                <w:sz w:val="24"/>
              </w:rPr>
              <w:t>老白干酒</w:t>
            </w:r>
          </w:p>
        </w:tc>
        <w:tc>
          <w:tcPr>
            <w:tcW w:w="1346" w:type="dxa"/>
            <w:vAlign w:val="center"/>
          </w:tcPr>
          <w:p w:rsidR="00656A04" w:rsidRDefault="0088691E">
            <w:pPr>
              <w:jc w:val="right"/>
            </w:pPr>
            <w:r>
              <w:rPr>
                <w:color w:val="000000"/>
                <w:sz w:val="24"/>
              </w:rPr>
              <w:t>9,370,438</w:t>
            </w:r>
          </w:p>
        </w:tc>
        <w:tc>
          <w:tcPr>
            <w:tcW w:w="1944" w:type="dxa"/>
            <w:vAlign w:val="center"/>
          </w:tcPr>
          <w:p w:rsidR="00656A04" w:rsidRDefault="0088691E">
            <w:pPr>
              <w:jc w:val="right"/>
            </w:pPr>
            <w:r>
              <w:rPr>
                <w:color w:val="000000"/>
                <w:sz w:val="24"/>
              </w:rPr>
              <w:t>121,401,393.42</w:t>
            </w:r>
          </w:p>
        </w:tc>
        <w:tc>
          <w:tcPr>
            <w:tcW w:w="1705" w:type="dxa"/>
            <w:vAlign w:val="center"/>
          </w:tcPr>
          <w:p w:rsidR="00656A04" w:rsidRDefault="0088691E">
            <w:pPr>
              <w:jc w:val="right"/>
            </w:pPr>
            <w:r>
              <w:rPr>
                <w:color w:val="000000"/>
                <w:sz w:val="24"/>
              </w:rPr>
              <w:t>9.02</w:t>
            </w:r>
          </w:p>
        </w:tc>
      </w:tr>
      <w:tr w:rsidR="00656A04">
        <w:tc>
          <w:tcPr>
            <w:tcW w:w="862" w:type="dxa"/>
            <w:vAlign w:val="center"/>
          </w:tcPr>
          <w:p w:rsidR="00656A04" w:rsidRDefault="0088691E">
            <w:pPr>
              <w:jc w:val="center"/>
            </w:pPr>
            <w:r>
              <w:rPr>
                <w:color w:val="000000"/>
                <w:sz w:val="24"/>
              </w:rPr>
              <w:t>6</w:t>
            </w:r>
          </w:p>
        </w:tc>
        <w:tc>
          <w:tcPr>
            <w:tcW w:w="1346" w:type="dxa"/>
            <w:vAlign w:val="center"/>
          </w:tcPr>
          <w:p w:rsidR="00656A04" w:rsidRDefault="0088691E">
            <w:pPr>
              <w:jc w:val="center"/>
            </w:pPr>
            <w:r>
              <w:rPr>
                <w:color w:val="000000"/>
                <w:sz w:val="24"/>
              </w:rPr>
              <w:t>000651</w:t>
            </w:r>
          </w:p>
        </w:tc>
        <w:tc>
          <w:tcPr>
            <w:tcW w:w="1795" w:type="dxa"/>
            <w:vAlign w:val="center"/>
          </w:tcPr>
          <w:p w:rsidR="00656A04" w:rsidRDefault="0088691E">
            <w:pPr>
              <w:jc w:val="center"/>
            </w:pPr>
            <w:r>
              <w:rPr>
                <w:color w:val="000000"/>
                <w:sz w:val="24"/>
              </w:rPr>
              <w:t>格力电器</w:t>
            </w:r>
          </w:p>
        </w:tc>
        <w:tc>
          <w:tcPr>
            <w:tcW w:w="1346" w:type="dxa"/>
            <w:vAlign w:val="center"/>
          </w:tcPr>
          <w:p w:rsidR="00656A04" w:rsidRDefault="0088691E">
            <w:pPr>
              <w:jc w:val="right"/>
            </w:pPr>
            <w:r>
              <w:rPr>
                <w:color w:val="000000"/>
                <w:sz w:val="24"/>
              </w:rPr>
              <w:t>2,187,217</w:t>
            </w:r>
          </w:p>
        </w:tc>
        <w:tc>
          <w:tcPr>
            <w:tcW w:w="1944" w:type="dxa"/>
            <w:vAlign w:val="center"/>
          </w:tcPr>
          <w:p w:rsidR="00656A04" w:rsidRDefault="0088691E">
            <w:pPr>
              <w:jc w:val="right"/>
            </w:pPr>
            <w:r>
              <w:rPr>
                <w:color w:val="000000"/>
                <w:sz w:val="24"/>
              </w:rPr>
              <w:t>120,296,935.00</w:t>
            </w:r>
          </w:p>
        </w:tc>
        <w:tc>
          <w:tcPr>
            <w:tcW w:w="1705" w:type="dxa"/>
            <w:vAlign w:val="center"/>
          </w:tcPr>
          <w:p w:rsidR="00656A04" w:rsidRDefault="0088691E">
            <w:pPr>
              <w:jc w:val="right"/>
            </w:pPr>
            <w:r>
              <w:rPr>
                <w:color w:val="000000"/>
                <w:sz w:val="24"/>
              </w:rPr>
              <w:t>8.93</w:t>
            </w:r>
          </w:p>
        </w:tc>
      </w:tr>
      <w:tr w:rsidR="00656A04">
        <w:tc>
          <w:tcPr>
            <w:tcW w:w="862" w:type="dxa"/>
            <w:vAlign w:val="center"/>
          </w:tcPr>
          <w:p w:rsidR="00656A04" w:rsidRDefault="0088691E">
            <w:pPr>
              <w:jc w:val="center"/>
            </w:pPr>
            <w:r>
              <w:rPr>
                <w:color w:val="000000"/>
                <w:sz w:val="24"/>
              </w:rPr>
              <w:t>7</w:t>
            </w:r>
          </w:p>
        </w:tc>
        <w:tc>
          <w:tcPr>
            <w:tcW w:w="1346" w:type="dxa"/>
            <w:vAlign w:val="center"/>
          </w:tcPr>
          <w:p w:rsidR="00656A04" w:rsidRDefault="0088691E">
            <w:pPr>
              <w:jc w:val="center"/>
            </w:pPr>
            <w:r>
              <w:rPr>
                <w:color w:val="000000"/>
                <w:sz w:val="24"/>
              </w:rPr>
              <w:t>601155</w:t>
            </w:r>
          </w:p>
        </w:tc>
        <w:tc>
          <w:tcPr>
            <w:tcW w:w="1795" w:type="dxa"/>
            <w:vAlign w:val="center"/>
          </w:tcPr>
          <w:p w:rsidR="00656A04" w:rsidRDefault="0088691E">
            <w:pPr>
              <w:jc w:val="center"/>
            </w:pPr>
            <w:r>
              <w:rPr>
                <w:color w:val="000000"/>
                <w:sz w:val="24"/>
              </w:rPr>
              <w:t>新城控股</w:t>
            </w:r>
          </w:p>
        </w:tc>
        <w:tc>
          <w:tcPr>
            <w:tcW w:w="1346" w:type="dxa"/>
            <w:vAlign w:val="center"/>
          </w:tcPr>
          <w:p w:rsidR="00656A04" w:rsidRDefault="0088691E">
            <w:pPr>
              <w:jc w:val="right"/>
            </w:pPr>
            <w:r>
              <w:rPr>
                <w:color w:val="000000"/>
                <w:sz w:val="24"/>
              </w:rPr>
              <w:t>3,019,091</w:t>
            </w:r>
          </w:p>
        </w:tc>
        <w:tc>
          <w:tcPr>
            <w:tcW w:w="1944" w:type="dxa"/>
            <w:vAlign w:val="center"/>
          </w:tcPr>
          <w:p w:rsidR="00656A04" w:rsidRDefault="0088691E">
            <w:pPr>
              <w:jc w:val="right"/>
            </w:pPr>
            <w:r>
              <w:rPr>
                <w:color w:val="000000"/>
                <w:sz w:val="24"/>
              </w:rPr>
              <w:t>120,190,012.71</w:t>
            </w:r>
          </w:p>
        </w:tc>
        <w:tc>
          <w:tcPr>
            <w:tcW w:w="1705" w:type="dxa"/>
            <w:vAlign w:val="center"/>
          </w:tcPr>
          <w:p w:rsidR="00656A04" w:rsidRDefault="0088691E">
            <w:pPr>
              <w:jc w:val="right"/>
            </w:pPr>
            <w:r>
              <w:rPr>
                <w:color w:val="000000"/>
                <w:sz w:val="24"/>
              </w:rPr>
              <w:t>8.93</w:t>
            </w:r>
          </w:p>
        </w:tc>
      </w:tr>
      <w:tr w:rsidR="00656A04">
        <w:tc>
          <w:tcPr>
            <w:tcW w:w="862" w:type="dxa"/>
            <w:vAlign w:val="center"/>
          </w:tcPr>
          <w:p w:rsidR="00656A04" w:rsidRDefault="0088691E">
            <w:pPr>
              <w:jc w:val="center"/>
            </w:pPr>
            <w:r>
              <w:rPr>
                <w:color w:val="000000"/>
                <w:sz w:val="24"/>
              </w:rPr>
              <w:t>8</w:t>
            </w:r>
          </w:p>
        </w:tc>
        <w:tc>
          <w:tcPr>
            <w:tcW w:w="1346" w:type="dxa"/>
            <w:vAlign w:val="center"/>
          </w:tcPr>
          <w:p w:rsidR="00656A04" w:rsidRDefault="0088691E">
            <w:pPr>
              <w:jc w:val="center"/>
            </w:pPr>
            <w:r>
              <w:rPr>
                <w:color w:val="000000"/>
                <w:sz w:val="24"/>
              </w:rPr>
              <w:t>600887</w:t>
            </w:r>
          </w:p>
        </w:tc>
        <w:tc>
          <w:tcPr>
            <w:tcW w:w="1795" w:type="dxa"/>
            <w:vAlign w:val="center"/>
          </w:tcPr>
          <w:p w:rsidR="00656A04" w:rsidRDefault="0088691E">
            <w:pPr>
              <w:jc w:val="center"/>
            </w:pPr>
            <w:r>
              <w:rPr>
                <w:color w:val="000000"/>
                <w:sz w:val="24"/>
              </w:rPr>
              <w:t>伊利股份</w:t>
            </w:r>
          </w:p>
        </w:tc>
        <w:tc>
          <w:tcPr>
            <w:tcW w:w="1346" w:type="dxa"/>
            <w:vAlign w:val="center"/>
          </w:tcPr>
          <w:p w:rsidR="00656A04" w:rsidRDefault="0088691E">
            <w:pPr>
              <w:jc w:val="right"/>
            </w:pPr>
            <w:r>
              <w:rPr>
                <w:color w:val="000000"/>
                <w:sz w:val="24"/>
              </w:rPr>
              <w:t>3,568,238</w:t>
            </w:r>
          </w:p>
        </w:tc>
        <w:tc>
          <w:tcPr>
            <w:tcW w:w="1944" w:type="dxa"/>
            <w:vAlign w:val="center"/>
          </w:tcPr>
          <w:p w:rsidR="00656A04" w:rsidRDefault="0088691E">
            <w:pPr>
              <w:jc w:val="right"/>
            </w:pPr>
            <w:r>
              <w:rPr>
                <w:color w:val="000000"/>
                <w:sz w:val="24"/>
              </w:rPr>
              <w:t>119,214,831.58</w:t>
            </w:r>
          </w:p>
        </w:tc>
        <w:tc>
          <w:tcPr>
            <w:tcW w:w="1705" w:type="dxa"/>
            <w:vAlign w:val="center"/>
          </w:tcPr>
          <w:p w:rsidR="00656A04" w:rsidRDefault="0088691E">
            <w:pPr>
              <w:jc w:val="right"/>
            </w:pPr>
            <w:r>
              <w:rPr>
                <w:color w:val="000000"/>
                <w:sz w:val="24"/>
              </w:rPr>
              <w:t>8.85</w:t>
            </w:r>
          </w:p>
        </w:tc>
      </w:tr>
      <w:tr w:rsidR="00656A04">
        <w:tc>
          <w:tcPr>
            <w:tcW w:w="862" w:type="dxa"/>
            <w:vAlign w:val="center"/>
          </w:tcPr>
          <w:p w:rsidR="00656A04" w:rsidRDefault="0088691E">
            <w:pPr>
              <w:jc w:val="center"/>
            </w:pPr>
            <w:r>
              <w:rPr>
                <w:color w:val="000000"/>
                <w:sz w:val="24"/>
              </w:rPr>
              <w:t>9</w:t>
            </w:r>
          </w:p>
        </w:tc>
        <w:tc>
          <w:tcPr>
            <w:tcW w:w="1346" w:type="dxa"/>
            <w:vAlign w:val="center"/>
          </w:tcPr>
          <w:p w:rsidR="00656A04" w:rsidRDefault="0088691E">
            <w:pPr>
              <w:jc w:val="center"/>
            </w:pPr>
            <w:r>
              <w:rPr>
                <w:color w:val="000000"/>
                <w:sz w:val="24"/>
              </w:rPr>
              <w:t>603886</w:t>
            </w:r>
          </w:p>
        </w:tc>
        <w:tc>
          <w:tcPr>
            <w:tcW w:w="1795" w:type="dxa"/>
            <w:vAlign w:val="center"/>
          </w:tcPr>
          <w:p w:rsidR="00656A04" w:rsidRDefault="0088691E">
            <w:pPr>
              <w:jc w:val="center"/>
            </w:pPr>
            <w:r>
              <w:rPr>
                <w:color w:val="000000"/>
                <w:sz w:val="24"/>
              </w:rPr>
              <w:t>元祖股份</w:t>
            </w:r>
          </w:p>
        </w:tc>
        <w:tc>
          <w:tcPr>
            <w:tcW w:w="1346" w:type="dxa"/>
            <w:vAlign w:val="center"/>
          </w:tcPr>
          <w:p w:rsidR="00656A04" w:rsidRDefault="0088691E">
            <w:pPr>
              <w:jc w:val="right"/>
            </w:pPr>
            <w:r>
              <w:rPr>
                <w:color w:val="000000"/>
                <w:sz w:val="24"/>
              </w:rPr>
              <w:t>4,214,366</w:t>
            </w:r>
          </w:p>
        </w:tc>
        <w:tc>
          <w:tcPr>
            <w:tcW w:w="1944" w:type="dxa"/>
            <w:vAlign w:val="center"/>
          </w:tcPr>
          <w:p w:rsidR="00656A04" w:rsidRDefault="0088691E">
            <w:pPr>
              <w:jc w:val="right"/>
            </w:pPr>
            <w:r>
              <w:rPr>
                <w:color w:val="000000"/>
                <w:sz w:val="24"/>
              </w:rPr>
              <w:t>111,020,555.34</w:t>
            </w:r>
          </w:p>
        </w:tc>
        <w:tc>
          <w:tcPr>
            <w:tcW w:w="1705" w:type="dxa"/>
            <w:vAlign w:val="center"/>
          </w:tcPr>
          <w:p w:rsidR="00656A04" w:rsidRDefault="0088691E">
            <w:pPr>
              <w:jc w:val="right"/>
            </w:pPr>
            <w:r>
              <w:rPr>
                <w:color w:val="000000"/>
                <w:sz w:val="24"/>
              </w:rPr>
              <w:t>8.24</w:t>
            </w:r>
          </w:p>
        </w:tc>
      </w:tr>
      <w:tr w:rsidR="00656A04">
        <w:tc>
          <w:tcPr>
            <w:tcW w:w="862" w:type="dxa"/>
            <w:vAlign w:val="center"/>
          </w:tcPr>
          <w:p w:rsidR="00656A04" w:rsidRDefault="0088691E">
            <w:pPr>
              <w:jc w:val="center"/>
            </w:pPr>
            <w:r>
              <w:rPr>
                <w:color w:val="000000"/>
                <w:sz w:val="24"/>
              </w:rPr>
              <w:t>10</w:t>
            </w:r>
          </w:p>
        </w:tc>
        <w:tc>
          <w:tcPr>
            <w:tcW w:w="1346" w:type="dxa"/>
            <w:vAlign w:val="center"/>
          </w:tcPr>
          <w:p w:rsidR="00656A04" w:rsidRDefault="0088691E">
            <w:pPr>
              <w:jc w:val="center"/>
            </w:pPr>
            <w:r>
              <w:rPr>
                <w:color w:val="000000"/>
                <w:sz w:val="24"/>
              </w:rPr>
              <w:t>300755</w:t>
            </w:r>
          </w:p>
        </w:tc>
        <w:tc>
          <w:tcPr>
            <w:tcW w:w="1795" w:type="dxa"/>
            <w:vAlign w:val="center"/>
          </w:tcPr>
          <w:p w:rsidR="00656A04" w:rsidRDefault="0088691E">
            <w:pPr>
              <w:jc w:val="center"/>
            </w:pPr>
            <w:r>
              <w:rPr>
                <w:color w:val="000000"/>
                <w:sz w:val="24"/>
              </w:rPr>
              <w:t>华致酒行</w:t>
            </w:r>
          </w:p>
        </w:tc>
        <w:tc>
          <w:tcPr>
            <w:tcW w:w="1346" w:type="dxa"/>
            <w:vAlign w:val="center"/>
          </w:tcPr>
          <w:p w:rsidR="00656A04" w:rsidRDefault="0088691E">
            <w:pPr>
              <w:jc w:val="right"/>
            </w:pPr>
            <w:r>
              <w:rPr>
                <w:color w:val="000000"/>
                <w:sz w:val="24"/>
              </w:rPr>
              <w:t>944,400</w:t>
            </w:r>
          </w:p>
        </w:tc>
        <w:tc>
          <w:tcPr>
            <w:tcW w:w="1944" w:type="dxa"/>
            <w:vAlign w:val="center"/>
          </w:tcPr>
          <w:p w:rsidR="00656A04" w:rsidRDefault="0088691E">
            <w:pPr>
              <w:jc w:val="right"/>
            </w:pPr>
            <w:r>
              <w:rPr>
                <w:color w:val="000000"/>
                <w:sz w:val="24"/>
              </w:rPr>
              <w:t>33,252,324.00</w:t>
            </w:r>
          </w:p>
        </w:tc>
        <w:tc>
          <w:tcPr>
            <w:tcW w:w="1705" w:type="dxa"/>
            <w:vAlign w:val="center"/>
          </w:tcPr>
          <w:p w:rsidR="00656A04" w:rsidRDefault="0088691E">
            <w:pPr>
              <w:jc w:val="right"/>
            </w:pPr>
            <w:r>
              <w:rPr>
                <w:color w:val="000000"/>
                <w:sz w:val="24"/>
              </w:rPr>
              <w:t>2.47</w:t>
            </w:r>
          </w:p>
        </w:tc>
      </w:tr>
      <w:tr w:rsidR="00656A04">
        <w:tc>
          <w:tcPr>
            <w:tcW w:w="862" w:type="dxa"/>
            <w:vAlign w:val="center"/>
          </w:tcPr>
          <w:p w:rsidR="00656A04" w:rsidRDefault="0088691E">
            <w:pPr>
              <w:jc w:val="center"/>
            </w:pPr>
            <w:r>
              <w:rPr>
                <w:color w:val="000000"/>
                <w:sz w:val="24"/>
              </w:rPr>
              <w:t>11</w:t>
            </w:r>
          </w:p>
        </w:tc>
        <w:tc>
          <w:tcPr>
            <w:tcW w:w="1346" w:type="dxa"/>
            <w:vAlign w:val="center"/>
          </w:tcPr>
          <w:p w:rsidR="00656A04" w:rsidRDefault="0088691E">
            <w:pPr>
              <w:jc w:val="center"/>
            </w:pPr>
            <w:r>
              <w:rPr>
                <w:color w:val="000000"/>
                <w:sz w:val="24"/>
              </w:rPr>
              <w:t>000661</w:t>
            </w:r>
          </w:p>
        </w:tc>
        <w:tc>
          <w:tcPr>
            <w:tcW w:w="1795" w:type="dxa"/>
            <w:vAlign w:val="center"/>
          </w:tcPr>
          <w:p w:rsidR="00656A04" w:rsidRDefault="0088691E">
            <w:pPr>
              <w:jc w:val="center"/>
            </w:pPr>
            <w:r>
              <w:rPr>
                <w:color w:val="000000"/>
                <w:sz w:val="24"/>
              </w:rPr>
              <w:t>长春高新</w:t>
            </w:r>
          </w:p>
        </w:tc>
        <w:tc>
          <w:tcPr>
            <w:tcW w:w="1346" w:type="dxa"/>
            <w:vAlign w:val="center"/>
          </w:tcPr>
          <w:p w:rsidR="00656A04" w:rsidRDefault="0088691E">
            <w:pPr>
              <w:jc w:val="right"/>
            </w:pPr>
            <w:r>
              <w:rPr>
                <w:color w:val="000000"/>
                <w:sz w:val="24"/>
              </w:rPr>
              <w:t>80,102</w:t>
            </w:r>
          </w:p>
        </w:tc>
        <w:tc>
          <w:tcPr>
            <w:tcW w:w="1944" w:type="dxa"/>
            <w:vAlign w:val="center"/>
          </w:tcPr>
          <w:p w:rsidR="00656A04" w:rsidRDefault="0088691E">
            <w:pPr>
              <w:jc w:val="right"/>
            </w:pPr>
            <w:r>
              <w:rPr>
                <w:color w:val="000000"/>
                <w:sz w:val="24"/>
              </w:rPr>
              <w:t>27,074,476.00</w:t>
            </w:r>
          </w:p>
        </w:tc>
        <w:tc>
          <w:tcPr>
            <w:tcW w:w="1705" w:type="dxa"/>
            <w:vAlign w:val="center"/>
          </w:tcPr>
          <w:p w:rsidR="00656A04" w:rsidRDefault="0088691E">
            <w:pPr>
              <w:jc w:val="right"/>
            </w:pPr>
            <w:r>
              <w:rPr>
                <w:color w:val="000000"/>
                <w:sz w:val="24"/>
              </w:rPr>
              <w:t>2.01</w:t>
            </w:r>
          </w:p>
        </w:tc>
      </w:tr>
      <w:tr w:rsidR="00656A04">
        <w:tc>
          <w:tcPr>
            <w:tcW w:w="862" w:type="dxa"/>
            <w:vAlign w:val="center"/>
          </w:tcPr>
          <w:p w:rsidR="00656A04" w:rsidRDefault="0088691E">
            <w:pPr>
              <w:jc w:val="center"/>
            </w:pPr>
            <w:r>
              <w:rPr>
                <w:color w:val="000000"/>
                <w:sz w:val="24"/>
              </w:rPr>
              <w:t>12</w:t>
            </w:r>
          </w:p>
        </w:tc>
        <w:tc>
          <w:tcPr>
            <w:tcW w:w="1346" w:type="dxa"/>
            <w:vAlign w:val="center"/>
          </w:tcPr>
          <w:p w:rsidR="00656A04" w:rsidRDefault="0088691E">
            <w:pPr>
              <w:jc w:val="center"/>
            </w:pPr>
            <w:r>
              <w:rPr>
                <w:color w:val="000000"/>
                <w:sz w:val="24"/>
              </w:rPr>
              <w:t>002773</w:t>
            </w:r>
          </w:p>
        </w:tc>
        <w:tc>
          <w:tcPr>
            <w:tcW w:w="1795" w:type="dxa"/>
            <w:vAlign w:val="center"/>
          </w:tcPr>
          <w:p w:rsidR="00656A04" w:rsidRDefault="0088691E">
            <w:pPr>
              <w:jc w:val="center"/>
            </w:pPr>
            <w:r>
              <w:rPr>
                <w:color w:val="000000"/>
                <w:sz w:val="24"/>
              </w:rPr>
              <w:t>康弘药业</w:t>
            </w:r>
          </w:p>
        </w:tc>
        <w:tc>
          <w:tcPr>
            <w:tcW w:w="1346" w:type="dxa"/>
            <w:vAlign w:val="center"/>
          </w:tcPr>
          <w:p w:rsidR="00656A04" w:rsidRDefault="0088691E">
            <w:pPr>
              <w:jc w:val="right"/>
            </w:pPr>
            <w:r>
              <w:rPr>
                <w:color w:val="000000"/>
                <w:sz w:val="24"/>
              </w:rPr>
              <w:t>822,607</w:t>
            </w:r>
          </w:p>
        </w:tc>
        <w:tc>
          <w:tcPr>
            <w:tcW w:w="1944" w:type="dxa"/>
            <w:vAlign w:val="center"/>
          </w:tcPr>
          <w:p w:rsidR="00656A04" w:rsidRDefault="0088691E">
            <w:pPr>
              <w:jc w:val="right"/>
            </w:pPr>
            <w:r>
              <w:rPr>
                <w:color w:val="000000"/>
                <w:sz w:val="24"/>
              </w:rPr>
              <w:t>25,805,181.59</w:t>
            </w:r>
          </w:p>
        </w:tc>
        <w:tc>
          <w:tcPr>
            <w:tcW w:w="1705" w:type="dxa"/>
            <w:vAlign w:val="center"/>
          </w:tcPr>
          <w:p w:rsidR="00656A04" w:rsidRDefault="0088691E">
            <w:pPr>
              <w:jc w:val="right"/>
            </w:pPr>
            <w:r>
              <w:rPr>
                <w:color w:val="000000"/>
                <w:sz w:val="24"/>
              </w:rPr>
              <w:t>1.92</w:t>
            </w:r>
          </w:p>
        </w:tc>
      </w:tr>
      <w:tr w:rsidR="00656A04">
        <w:tc>
          <w:tcPr>
            <w:tcW w:w="862" w:type="dxa"/>
            <w:vAlign w:val="center"/>
          </w:tcPr>
          <w:p w:rsidR="00656A04" w:rsidRDefault="0088691E">
            <w:pPr>
              <w:jc w:val="center"/>
            </w:pPr>
            <w:r>
              <w:rPr>
                <w:color w:val="000000"/>
                <w:sz w:val="24"/>
              </w:rPr>
              <w:t>13</w:t>
            </w:r>
          </w:p>
        </w:tc>
        <w:tc>
          <w:tcPr>
            <w:tcW w:w="1346" w:type="dxa"/>
            <w:vAlign w:val="center"/>
          </w:tcPr>
          <w:p w:rsidR="00656A04" w:rsidRDefault="0088691E">
            <w:pPr>
              <w:jc w:val="center"/>
            </w:pPr>
            <w:r>
              <w:rPr>
                <w:color w:val="000000"/>
                <w:sz w:val="24"/>
              </w:rPr>
              <w:t>300759</w:t>
            </w:r>
          </w:p>
        </w:tc>
        <w:tc>
          <w:tcPr>
            <w:tcW w:w="1795" w:type="dxa"/>
            <w:vAlign w:val="center"/>
          </w:tcPr>
          <w:p w:rsidR="00656A04" w:rsidRDefault="0088691E">
            <w:pPr>
              <w:jc w:val="center"/>
            </w:pPr>
            <w:r>
              <w:rPr>
                <w:color w:val="000000"/>
                <w:sz w:val="24"/>
              </w:rPr>
              <w:t>康龙化成</w:t>
            </w:r>
          </w:p>
        </w:tc>
        <w:tc>
          <w:tcPr>
            <w:tcW w:w="1346" w:type="dxa"/>
            <w:vAlign w:val="center"/>
          </w:tcPr>
          <w:p w:rsidR="00656A04" w:rsidRDefault="0088691E">
            <w:pPr>
              <w:jc w:val="right"/>
            </w:pPr>
            <w:r>
              <w:rPr>
                <w:color w:val="000000"/>
                <w:sz w:val="24"/>
              </w:rPr>
              <w:t>689,488</w:t>
            </w:r>
          </w:p>
        </w:tc>
        <w:tc>
          <w:tcPr>
            <w:tcW w:w="1944" w:type="dxa"/>
            <w:vAlign w:val="center"/>
          </w:tcPr>
          <w:p w:rsidR="00656A04" w:rsidRDefault="0088691E">
            <w:pPr>
              <w:jc w:val="right"/>
            </w:pPr>
            <w:r>
              <w:rPr>
                <w:color w:val="000000"/>
                <w:sz w:val="24"/>
              </w:rPr>
              <w:t>23,566,699.84</w:t>
            </w:r>
          </w:p>
        </w:tc>
        <w:tc>
          <w:tcPr>
            <w:tcW w:w="1705" w:type="dxa"/>
            <w:vAlign w:val="center"/>
          </w:tcPr>
          <w:p w:rsidR="00656A04" w:rsidRDefault="0088691E">
            <w:pPr>
              <w:jc w:val="right"/>
            </w:pPr>
            <w:r>
              <w:rPr>
                <w:color w:val="000000"/>
                <w:sz w:val="24"/>
              </w:rPr>
              <w:t>1.75</w:t>
            </w:r>
          </w:p>
        </w:tc>
      </w:tr>
      <w:tr w:rsidR="00656A04">
        <w:tc>
          <w:tcPr>
            <w:tcW w:w="862" w:type="dxa"/>
            <w:vAlign w:val="center"/>
          </w:tcPr>
          <w:p w:rsidR="00656A04" w:rsidRDefault="0088691E">
            <w:pPr>
              <w:jc w:val="center"/>
            </w:pPr>
            <w:r>
              <w:rPr>
                <w:color w:val="000000"/>
                <w:sz w:val="24"/>
              </w:rPr>
              <w:t>14</w:t>
            </w:r>
          </w:p>
        </w:tc>
        <w:tc>
          <w:tcPr>
            <w:tcW w:w="1346" w:type="dxa"/>
            <w:vAlign w:val="center"/>
          </w:tcPr>
          <w:p w:rsidR="00656A04" w:rsidRDefault="0088691E">
            <w:pPr>
              <w:jc w:val="center"/>
            </w:pPr>
            <w:r>
              <w:rPr>
                <w:color w:val="000000"/>
                <w:sz w:val="24"/>
              </w:rPr>
              <w:t>603808</w:t>
            </w:r>
          </w:p>
        </w:tc>
        <w:tc>
          <w:tcPr>
            <w:tcW w:w="1795" w:type="dxa"/>
            <w:vAlign w:val="center"/>
          </w:tcPr>
          <w:p w:rsidR="00656A04" w:rsidRDefault="0088691E">
            <w:pPr>
              <w:jc w:val="center"/>
            </w:pPr>
            <w:r>
              <w:rPr>
                <w:color w:val="000000"/>
                <w:sz w:val="24"/>
              </w:rPr>
              <w:t>歌力思</w:t>
            </w:r>
          </w:p>
        </w:tc>
        <w:tc>
          <w:tcPr>
            <w:tcW w:w="1346" w:type="dxa"/>
            <w:vAlign w:val="center"/>
          </w:tcPr>
          <w:p w:rsidR="00656A04" w:rsidRDefault="0088691E">
            <w:pPr>
              <w:jc w:val="right"/>
            </w:pPr>
            <w:r>
              <w:rPr>
                <w:color w:val="000000"/>
                <w:sz w:val="24"/>
              </w:rPr>
              <w:t>1,425,148</w:t>
            </w:r>
          </w:p>
        </w:tc>
        <w:tc>
          <w:tcPr>
            <w:tcW w:w="1944" w:type="dxa"/>
            <w:vAlign w:val="center"/>
          </w:tcPr>
          <w:p w:rsidR="00656A04" w:rsidRDefault="0088691E">
            <w:pPr>
              <w:jc w:val="right"/>
            </w:pPr>
            <w:r>
              <w:rPr>
                <w:color w:val="000000"/>
                <w:sz w:val="24"/>
              </w:rPr>
              <w:t>21,012,009.96</w:t>
            </w:r>
          </w:p>
        </w:tc>
        <w:tc>
          <w:tcPr>
            <w:tcW w:w="1705" w:type="dxa"/>
            <w:vAlign w:val="center"/>
          </w:tcPr>
          <w:p w:rsidR="00656A04" w:rsidRDefault="0088691E">
            <w:pPr>
              <w:jc w:val="right"/>
            </w:pPr>
            <w:r>
              <w:rPr>
                <w:color w:val="000000"/>
                <w:sz w:val="24"/>
              </w:rPr>
              <w:t>1.56</w:t>
            </w:r>
          </w:p>
        </w:tc>
      </w:tr>
      <w:tr w:rsidR="00656A04">
        <w:tc>
          <w:tcPr>
            <w:tcW w:w="862" w:type="dxa"/>
            <w:vAlign w:val="center"/>
          </w:tcPr>
          <w:p w:rsidR="00656A04" w:rsidRDefault="0088691E">
            <w:pPr>
              <w:jc w:val="center"/>
            </w:pPr>
            <w:r>
              <w:rPr>
                <w:color w:val="000000"/>
                <w:sz w:val="24"/>
              </w:rPr>
              <w:t>15</w:t>
            </w:r>
          </w:p>
        </w:tc>
        <w:tc>
          <w:tcPr>
            <w:tcW w:w="1346" w:type="dxa"/>
            <w:vAlign w:val="center"/>
          </w:tcPr>
          <w:p w:rsidR="00656A04" w:rsidRDefault="0088691E">
            <w:pPr>
              <w:jc w:val="center"/>
            </w:pPr>
            <w:r>
              <w:rPr>
                <w:color w:val="000000"/>
                <w:sz w:val="24"/>
              </w:rPr>
              <w:t>002555</w:t>
            </w:r>
          </w:p>
        </w:tc>
        <w:tc>
          <w:tcPr>
            <w:tcW w:w="1795" w:type="dxa"/>
            <w:vAlign w:val="center"/>
          </w:tcPr>
          <w:p w:rsidR="00656A04" w:rsidRDefault="0088691E">
            <w:pPr>
              <w:jc w:val="center"/>
            </w:pPr>
            <w:r>
              <w:rPr>
                <w:color w:val="000000"/>
                <w:sz w:val="24"/>
              </w:rPr>
              <w:t>三七互娱</w:t>
            </w:r>
          </w:p>
        </w:tc>
        <w:tc>
          <w:tcPr>
            <w:tcW w:w="1346" w:type="dxa"/>
            <w:vAlign w:val="center"/>
          </w:tcPr>
          <w:p w:rsidR="00656A04" w:rsidRDefault="0088691E">
            <w:pPr>
              <w:jc w:val="right"/>
            </w:pPr>
            <w:r>
              <w:rPr>
                <w:color w:val="000000"/>
                <w:sz w:val="24"/>
              </w:rPr>
              <w:t>1,250,000</w:t>
            </w:r>
          </w:p>
        </w:tc>
        <w:tc>
          <w:tcPr>
            <w:tcW w:w="1944" w:type="dxa"/>
            <w:vAlign w:val="center"/>
          </w:tcPr>
          <w:p w:rsidR="00656A04" w:rsidRDefault="0088691E">
            <w:pPr>
              <w:jc w:val="right"/>
            </w:pPr>
            <w:r>
              <w:rPr>
                <w:color w:val="000000"/>
                <w:sz w:val="24"/>
              </w:rPr>
              <w:t>16,275,000.00</w:t>
            </w:r>
          </w:p>
        </w:tc>
        <w:tc>
          <w:tcPr>
            <w:tcW w:w="1705" w:type="dxa"/>
            <w:vAlign w:val="center"/>
          </w:tcPr>
          <w:p w:rsidR="00656A04" w:rsidRDefault="0088691E">
            <w:pPr>
              <w:jc w:val="right"/>
            </w:pPr>
            <w:r>
              <w:rPr>
                <w:color w:val="000000"/>
                <w:sz w:val="24"/>
              </w:rPr>
              <w:t>1.21</w:t>
            </w:r>
          </w:p>
        </w:tc>
      </w:tr>
      <w:tr w:rsidR="00656A04">
        <w:tc>
          <w:tcPr>
            <w:tcW w:w="862" w:type="dxa"/>
            <w:vAlign w:val="center"/>
          </w:tcPr>
          <w:p w:rsidR="00656A04" w:rsidRDefault="0088691E">
            <w:pPr>
              <w:jc w:val="center"/>
            </w:pPr>
            <w:r>
              <w:rPr>
                <w:color w:val="000000"/>
                <w:sz w:val="24"/>
              </w:rPr>
              <w:t>16</w:t>
            </w:r>
          </w:p>
        </w:tc>
        <w:tc>
          <w:tcPr>
            <w:tcW w:w="1346" w:type="dxa"/>
            <w:vAlign w:val="center"/>
          </w:tcPr>
          <w:p w:rsidR="00656A04" w:rsidRDefault="0088691E">
            <w:pPr>
              <w:jc w:val="center"/>
            </w:pPr>
            <w:r>
              <w:rPr>
                <w:color w:val="000000"/>
                <w:sz w:val="24"/>
              </w:rPr>
              <w:t>002216</w:t>
            </w:r>
          </w:p>
        </w:tc>
        <w:tc>
          <w:tcPr>
            <w:tcW w:w="1795" w:type="dxa"/>
            <w:vAlign w:val="center"/>
          </w:tcPr>
          <w:p w:rsidR="00656A04" w:rsidRDefault="0088691E">
            <w:pPr>
              <w:jc w:val="center"/>
            </w:pPr>
            <w:r>
              <w:rPr>
                <w:color w:val="000000"/>
                <w:sz w:val="24"/>
              </w:rPr>
              <w:t>三全食品</w:t>
            </w:r>
          </w:p>
        </w:tc>
        <w:tc>
          <w:tcPr>
            <w:tcW w:w="1346" w:type="dxa"/>
            <w:vAlign w:val="center"/>
          </w:tcPr>
          <w:p w:rsidR="00656A04" w:rsidRDefault="0088691E">
            <w:pPr>
              <w:jc w:val="right"/>
            </w:pPr>
            <w:r>
              <w:rPr>
                <w:color w:val="000000"/>
                <w:sz w:val="24"/>
              </w:rPr>
              <w:t>1,205,181</w:t>
            </w:r>
          </w:p>
        </w:tc>
        <w:tc>
          <w:tcPr>
            <w:tcW w:w="1944" w:type="dxa"/>
            <w:vAlign w:val="center"/>
          </w:tcPr>
          <w:p w:rsidR="00656A04" w:rsidRDefault="0088691E">
            <w:pPr>
              <w:jc w:val="right"/>
            </w:pPr>
            <w:r>
              <w:rPr>
                <w:color w:val="000000"/>
                <w:sz w:val="24"/>
              </w:rPr>
              <w:t>12,316,949.82</w:t>
            </w:r>
          </w:p>
        </w:tc>
        <w:tc>
          <w:tcPr>
            <w:tcW w:w="1705" w:type="dxa"/>
            <w:vAlign w:val="center"/>
          </w:tcPr>
          <w:p w:rsidR="00656A04" w:rsidRDefault="0088691E">
            <w:pPr>
              <w:jc w:val="right"/>
            </w:pPr>
            <w:r>
              <w:rPr>
                <w:color w:val="000000"/>
                <w:sz w:val="24"/>
              </w:rPr>
              <w:t>0.91</w:t>
            </w:r>
          </w:p>
        </w:tc>
      </w:tr>
      <w:tr w:rsidR="00656A04">
        <w:tc>
          <w:tcPr>
            <w:tcW w:w="862" w:type="dxa"/>
            <w:vAlign w:val="center"/>
          </w:tcPr>
          <w:p w:rsidR="00656A04" w:rsidRDefault="0088691E">
            <w:pPr>
              <w:jc w:val="center"/>
            </w:pPr>
            <w:r>
              <w:rPr>
                <w:color w:val="000000"/>
                <w:sz w:val="24"/>
              </w:rPr>
              <w:t>17</w:t>
            </w:r>
          </w:p>
        </w:tc>
        <w:tc>
          <w:tcPr>
            <w:tcW w:w="1346" w:type="dxa"/>
            <w:vAlign w:val="center"/>
          </w:tcPr>
          <w:p w:rsidR="00656A04" w:rsidRDefault="0088691E">
            <w:pPr>
              <w:jc w:val="center"/>
            </w:pPr>
            <w:r>
              <w:rPr>
                <w:color w:val="000000"/>
                <w:sz w:val="24"/>
              </w:rPr>
              <w:t>603068</w:t>
            </w:r>
          </w:p>
        </w:tc>
        <w:tc>
          <w:tcPr>
            <w:tcW w:w="1795" w:type="dxa"/>
            <w:vAlign w:val="center"/>
          </w:tcPr>
          <w:p w:rsidR="00656A04" w:rsidRDefault="0088691E">
            <w:pPr>
              <w:jc w:val="center"/>
            </w:pPr>
            <w:r>
              <w:rPr>
                <w:color w:val="000000"/>
                <w:sz w:val="24"/>
              </w:rPr>
              <w:t>博通集成</w:t>
            </w:r>
          </w:p>
        </w:tc>
        <w:tc>
          <w:tcPr>
            <w:tcW w:w="1346" w:type="dxa"/>
            <w:vAlign w:val="center"/>
          </w:tcPr>
          <w:p w:rsidR="00656A04" w:rsidRDefault="0088691E">
            <w:pPr>
              <w:jc w:val="right"/>
            </w:pPr>
            <w:r>
              <w:rPr>
                <w:color w:val="000000"/>
                <w:sz w:val="24"/>
              </w:rPr>
              <w:t>199,300</w:t>
            </w:r>
          </w:p>
        </w:tc>
        <w:tc>
          <w:tcPr>
            <w:tcW w:w="1944" w:type="dxa"/>
            <w:vAlign w:val="center"/>
          </w:tcPr>
          <w:p w:rsidR="00656A04" w:rsidRDefault="0088691E">
            <w:pPr>
              <w:jc w:val="right"/>
            </w:pPr>
            <w:r>
              <w:rPr>
                <w:color w:val="000000"/>
                <w:sz w:val="24"/>
              </w:rPr>
              <w:t>11,555,414.00</w:t>
            </w:r>
          </w:p>
        </w:tc>
        <w:tc>
          <w:tcPr>
            <w:tcW w:w="1705" w:type="dxa"/>
            <w:vAlign w:val="center"/>
          </w:tcPr>
          <w:p w:rsidR="00656A04" w:rsidRDefault="0088691E">
            <w:pPr>
              <w:jc w:val="right"/>
            </w:pPr>
            <w:r>
              <w:rPr>
                <w:color w:val="000000"/>
                <w:sz w:val="24"/>
              </w:rPr>
              <w:t>0.86</w:t>
            </w:r>
          </w:p>
        </w:tc>
      </w:tr>
      <w:tr w:rsidR="00656A04">
        <w:tc>
          <w:tcPr>
            <w:tcW w:w="862" w:type="dxa"/>
            <w:vAlign w:val="center"/>
          </w:tcPr>
          <w:p w:rsidR="00656A04" w:rsidRDefault="0088691E">
            <w:pPr>
              <w:jc w:val="center"/>
            </w:pPr>
            <w:r>
              <w:rPr>
                <w:color w:val="000000"/>
                <w:sz w:val="24"/>
              </w:rPr>
              <w:t>18</w:t>
            </w:r>
          </w:p>
        </w:tc>
        <w:tc>
          <w:tcPr>
            <w:tcW w:w="1346" w:type="dxa"/>
            <w:vAlign w:val="center"/>
          </w:tcPr>
          <w:p w:rsidR="00656A04" w:rsidRDefault="0088691E">
            <w:pPr>
              <w:jc w:val="center"/>
            </w:pPr>
            <w:r>
              <w:rPr>
                <w:color w:val="000000"/>
                <w:sz w:val="24"/>
              </w:rPr>
              <w:t>002044</w:t>
            </w:r>
          </w:p>
        </w:tc>
        <w:tc>
          <w:tcPr>
            <w:tcW w:w="1795" w:type="dxa"/>
            <w:vAlign w:val="center"/>
          </w:tcPr>
          <w:p w:rsidR="00656A04" w:rsidRDefault="0088691E">
            <w:pPr>
              <w:jc w:val="center"/>
            </w:pPr>
            <w:r>
              <w:rPr>
                <w:color w:val="000000"/>
                <w:sz w:val="24"/>
              </w:rPr>
              <w:t>美年健康</w:t>
            </w:r>
          </w:p>
        </w:tc>
        <w:tc>
          <w:tcPr>
            <w:tcW w:w="1346" w:type="dxa"/>
            <w:vAlign w:val="center"/>
          </w:tcPr>
          <w:p w:rsidR="00656A04" w:rsidRDefault="0088691E">
            <w:pPr>
              <w:jc w:val="right"/>
            </w:pPr>
            <w:r>
              <w:rPr>
                <w:color w:val="000000"/>
                <w:sz w:val="24"/>
              </w:rPr>
              <w:t>450,000</w:t>
            </w:r>
          </w:p>
        </w:tc>
        <w:tc>
          <w:tcPr>
            <w:tcW w:w="1944" w:type="dxa"/>
            <w:vAlign w:val="center"/>
          </w:tcPr>
          <w:p w:rsidR="00656A04" w:rsidRDefault="0088691E">
            <w:pPr>
              <w:jc w:val="right"/>
            </w:pPr>
            <w:r>
              <w:rPr>
                <w:color w:val="000000"/>
                <w:sz w:val="24"/>
              </w:rPr>
              <w:t>5,476,500.00</w:t>
            </w:r>
          </w:p>
        </w:tc>
        <w:tc>
          <w:tcPr>
            <w:tcW w:w="1705" w:type="dxa"/>
            <w:vAlign w:val="center"/>
          </w:tcPr>
          <w:p w:rsidR="00656A04" w:rsidRDefault="0088691E">
            <w:pPr>
              <w:jc w:val="right"/>
            </w:pPr>
            <w:r>
              <w:rPr>
                <w:color w:val="000000"/>
                <w:sz w:val="24"/>
              </w:rPr>
              <w:t>0.41</w:t>
            </w:r>
          </w:p>
        </w:tc>
      </w:tr>
      <w:tr w:rsidR="00656A04">
        <w:tc>
          <w:tcPr>
            <w:tcW w:w="862" w:type="dxa"/>
            <w:vAlign w:val="center"/>
          </w:tcPr>
          <w:p w:rsidR="00656A04" w:rsidRDefault="0088691E">
            <w:pPr>
              <w:jc w:val="center"/>
            </w:pPr>
            <w:r>
              <w:rPr>
                <w:color w:val="000000"/>
                <w:sz w:val="24"/>
              </w:rPr>
              <w:t>19</w:t>
            </w:r>
          </w:p>
        </w:tc>
        <w:tc>
          <w:tcPr>
            <w:tcW w:w="1346" w:type="dxa"/>
            <w:vAlign w:val="center"/>
          </w:tcPr>
          <w:p w:rsidR="00656A04" w:rsidRDefault="0088691E">
            <w:pPr>
              <w:jc w:val="center"/>
            </w:pPr>
            <w:r>
              <w:rPr>
                <w:color w:val="000000"/>
                <w:sz w:val="24"/>
              </w:rPr>
              <w:t>000888</w:t>
            </w:r>
          </w:p>
        </w:tc>
        <w:tc>
          <w:tcPr>
            <w:tcW w:w="1795" w:type="dxa"/>
            <w:vAlign w:val="center"/>
          </w:tcPr>
          <w:p w:rsidR="00656A04" w:rsidRDefault="0088691E">
            <w:pPr>
              <w:jc w:val="center"/>
            </w:pPr>
            <w:r>
              <w:rPr>
                <w:color w:val="000000"/>
                <w:sz w:val="24"/>
              </w:rPr>
              <w:t>峨眉山</w:t>
            </w:r>
            <w:r>
              <w:rPr>
                <w:color w:val="000000"/>
                <w:sz w:val="24"/>
              </w:rPr>
              <w:t>A</w:t>
            </w:r>
          </w:p>
        </w:tc>
        <w:tc>
          <w:tcPr>
            <w:tcW w:w="1346" w:type="dxa"/>
            <w:vAlign w:val="center"/>
          </w:tcPr>
          <w:p w:rsidR="00656A04" w:rsidRDefault="0088691E">
            <w:pPr>
              <w:jc w:val="right"/>
            </w:pPr>
            <w:r>
              <w:rPr>
                <w:color w:val="000000"/>
                <w:sz w:val="24"/>
              </w:rPr>
              <w:t>88,888</w:t>
            </w:r>
          </w:p>
        </w:tc>
        <w:tc>
          <w:tcPr>
            <w:tcW w:w="1944" w:type="dxa"/>
            <w:vAlign w:val="center"/>
          </w:tcPr>
          <w:p w:rsidR="00656A04" w:rsidRDefault="0088691E">
            <w:pPr>
              <w:jc w:val="right"/>
            </w:pPr>
            <w:r>
              <w:rPr>
                <w:color w:val="000000"/>
                <w:sz w:val="24"/>
              </w:rPr>
              <w:t>535,105.76</w:t>
            </w:r>
          </w:p>
        </w:tc>
        <w:tc>
          <w:tcPr>
            <w:tcW w:w="1705" w:type="dxa"/>
            <w:vAlign w:val="center"/>
          </w:tcPr>
          <w:p w:rsidR="00656A04" w:rsidRDefault="0088691E">
            <w:pPr>
              <w:jc w:val="right"/>
            </w:pPr>
            <w:r>
              <w:rPr>
                <w:color w:val="000000"/>
                <w:sz w:val="24"/>
              </w:rPr>
              <w:t>0.04</w:t>
            </w:r>
          </w:p>
        </w:tc>
      </w:tr>
      <w:tr w:rsidR="00656A04">
        <w:tc>
          <w:tcPr>
            <w:tcW w:w="862" w:type="dxa"/>
            <w:vAlign w:val="center"/>
          </w:tcPr>
          <w:p w:rsidR="00656A04" w:rsidRDefault="0088691E">
            <w:pPr>
              <w:jc w:val="center"/>
            </w:pPr>
            <w:r>
              <w:rPr>
                <w:color w:val="000000"/>
                <w:sz w:val="24"/>
              </w:rPr>
              <w:t>20</w:t>
            </w:r>
          </w:p>
        </w:tc>
        <w:tc>
          <w:tcPr>
            <w:tcW w:w="1346" w:type="dxa"/>
            <w:vAlign w:val="center"/>
          </w:tcPr>
          <w:p w:rsidR="00656A04" w:rsidRDefault="0088691E">
            <w:pPr>
              <w:jc w:val="center"/>
            </w:pPr>
            <w:r>
              <w:rPr>
                <w:color w:val="000000"/>
                <w:sz w:val="24"/>
              </w:rPr>
              <w:t>600968</w:t>
            </w:r>
          </w:p>
        </w:tc>
        <w:tc>
          <w:tcPr>
            <w:tcW w:w="1795" w:type="dxa"/>
            <w:vAlign w:val="center"/>
          </w:tcPr>
          <w:p w:rsidR="00656A04" w:rsidRDefault="0088691E">
            <w:pPr>
              <w:jc w:val="center"/>
            </w:pPr>
            <w:r>
              <w:rPr>
                <w:color w:val="000000"/>
                <w:sz w:val="24"/>
              </w:rPr>
              <w:t>海油发展</w:t>
            </w:r>
          </w:p>
        </w:tc>
        <w:tc>
          <w:tcPr>
            <w:tcW w:w="1346" w:type="dxa"/>
            <w:vAlign w:val="center"/>
          </w:tcPr>
          <w:p w:rsidR="00656A04" w:rsidRDefault="0088691E">
            <w:pPr>
              <w:jc w:val="right"/>
            </w:pPr>
            <w:r>
              <w:rPr>
                <w:color w:val="000000"/>
                <w:sz w:val="24"/>
              </w:rPr>
              <w:t>102,375</w:t>
            </w:r>
          </w:p>
        </w:tc>
        <w:tc>
          <w:tcPr>
            <w:tcW w:w="1944" w:type="dxa"/>
            <w:vAlign w:val="center"/>
          </w:tcPr>
          <w:p w:rsidR="00656A04" w:rsidRDefault="0088691E">
            <w:pPr>
              <w:jc w:val="right"/>
            </w:pPr>
            <w:r>
              <w:rPr>
                <w:color w:val="000000"/>
                <w:sz w:val="24"/>
              </w:rPr>
              <w:t>363,431.25</w:t>
            </w:r>
          </w:p>
        </w:tc>
        <w:tc>
          <w:tcPr>
            <w:tcW w:w="1705" w:type="dxa"/>
            <w:vAlign w:val="center"/>
          </w:tcPr>
          <w:p w:rsidR="00656A04" w:rsidRDefault="0088691E">
            <w:pPr>
              <w:jc w:val="right"/>
            </w:pPr>
            <w:r>
              <w:rPr>
                <w:color w:val="000000"/>
                <w:sz w:val="24"/>
              </w:rPr>
              <w:t>0.03</w:t>
            </w:r>
          </w:p>
        </w:tc>
      </w:tr>
      <w:tr w:rsidR="00656A04">
        <w:tc>
          <w:tcPr>
            <w:tcW w:w="862" w:type="dxa"/>
            <w:vAlign w:val="center"/>
          </w:tcPr>
          <w:p w:rsidR="00656A04" w:rsidRDefault="0088691E">
            <w:pPr>
              <w:jc w:val="center"/>
            </w:pPr>
            <w:r>
              <w:rPr>
                <w:color w:val="000000"/>
                <w:sz w:val="24"/>
              </w:rPr>
              <w:t>21</w:t>
            </w:r>
          </w:p>
        </w:tc>
        <w:tc>
          <w:tcPr>
            <w:tcW w:w="1346" w:type="dxa"/>
            <w:vAlign w:val="center"/>
          </w:tcPr>
          <w:p w:rsidR="00656A04" w:rsidRDefault="0088691E">
            <w:pPr>
              <w:jc w:val="center"/>
            </w:pPr>
            <w:r>
              <w:rPr>
                <w:color w:val="000000"/>
                <w:sz w:val="24"/>
              </w:rPr>
              <w:t>300782</w:t>
            </w:r>
          </w:p>
        </w:tc>
        <w:tc>
          <w:tcPr>
            <w:tcW w:w="1795" w:type="dxa"/>
            <w:vAlign w:val="center"/>
          </w:tcPr>
          <w:p w:rsidR="00656A04" w:rsidRDefault="0088691E">
            <w:pPr>
              <w:jc w:val="center"/>
            </w:pPr>
            <w:r>
              <w:rPr>
                <w:color w:val="000000"/>
                <w:sz w:val="24"/>
              </w:rPr>
              <w:t>卓胜微</w:t>
            </w:r>
          </w:p>
        </w:tc>
        <w:tc>
          <w:tcPr>
            <w:tcW w:w="1346" w:type="dxa"/>
            <w:vAlign w:val="center"/>
          </w:tcPr>
          <w:p w:rsidR="00656A04" w:rsidRDefault="0088691E">
            <w:pPr>
              <w:jc w:val="right"/>
            </w:pPr>
            <w:r>
              <w:rPr>
                <w:color w:val="000000"/>
                <w:sz w:val="24"/>
              </w:rPr>
              <w:t>743</w:t>
            </w:r>
          </w:p>
        </w:tc>
        <w:tc>
          <w:tcPr>
            <w:tcW w:w="1944" w:type="dxa"/>
            <w:vAlign w:val="center"/>
          </w:tcPr>
          <w:p w:rsidR="00656A04" w:rsidRDefault="0088691E">
            <w:pPr>
              <w:jc w:val="right"/>
            </w:pPr>
            <w:r>
              <w:rPr>
                <w:color w:val="000000"/>
                <w:sz w:val="24"/>
              </w:rPr>
              <w:t>80,927.56</w:t>
            </w:r>
          </w:p>
        </w:tc>
        <w:tc>
          <w:tcPr>
            <w:tcW w:w="1705" w:type="dxa"/>
            <w:vAlign w:val="center"/>
          </w:tcPr>
          <w:p w:rsidR="00656A04" w:rsidRDefault="0088691E">
            <w:pPr>
              <w:jc w:val="right"/>
            </w:pPr>
            <w:r>
              <w:rPr>
                <w:color w:val="000000"/>
                <w:sz w:val="24"/>
              </w:rPr>
              <w:t>0.01</w:t>
            </w:r>
          </w:p>
        </w:tc>
      </w:tr>
      <w:tr w:rsidR="00656A04">
        <w:tc>
          <w:tcPr>
            <w:tcW w:w="862" w:type="dxa"/>
            <w:vAlign w:val="center"/>
          </w:tcPr>
          <w:p w:rsidR="00656A04" w:rsidRDefault="0088691E">
            <w:pPr>
              <w:jc w:val="center"/>
            </w:pPr>
            <w:r>
              <w:rPr>
                <w:color w:val="000000"/>
                <w:sz w:val="24"/>
              </w:rPr>
              <w:t>22</w:t>
            </w:r>
          </w:p>
        </w:tc>
        <w:tc>
          <w:tcPr>
            <w:tcW w:w="1346" w:type="dxa"/>
            <w:vAlign w:val="center"/>
          </w:tcPr>
          <w:p w:rsidR="00656A04" w:rsidRDefault="0088691E">
            <w:pPr>
              <w:jc w:val="center"/>
            </w:pPr>
            <w:r>
              <w:rPr>
                <w:color w:val="000000"/>
                <w:sz w:val="24"/>
              </w:rPr>
              <w:t>603863</w:t>
            </w:r>
          </w:p>
        </w:tc>
        <w:tc>
          <w:tcPr>
            <w:tcW w:w="1795" w:type="dxa"/>
            <w:vAlign w:val="center"/>
          </w:tcPr>
          <w:p w:rsidR="00656A04" w:rsidRDefault="0088691E">
            <w:pPr>
              <w:jc w:val="center"/>
            </w:pPr>
            <w:r>
              <w:rPr>
                <w:color w:val="000000"/>
                <w:sz w:val="24"/>
              </w:rPr>
              <w:t>松炀资源</w:t>
            </w:r>
          </w:p>
        </w:tc>
        <w:tc>
          <w:tcPr>
            <w:tcW w:w="1346" w:type="dxa"/>
            <w:vAlign w:val="center"/>
          </w:tcPr>
          <w:p w:rsidR="00656A04" w:rsidRDefault="0088691E">
            <w:pPr>
              <w:jc w:val="right"/>
            </w:pPr>
            <w:r>
              <w:rPr>
                <w:color w:val="000000"/>
                <w:sz w:val="24"/>
              </w:rPr>
              <w:t>1,612</w:t>
            </w:r>
          </w:p>
        </w:tc>
        <w:tc>
          <w:tcPr>
            <w:tcW w:w="1944" w:type="dxa"/>
            <w:vAlign w:val="center"/>
          </w:tcPr>
          <w:p w:rsidR="00656A04" w:rsidRDefault="0088691E">
            <w:pPr>
              <w:jc w:val="right"/>
            </w:pPr>
            <w:r>
              <w:rPr>
                <w:color w:val="000000"/>
                <w:sz w:val="24"/>
              </w:rPr>
              <w:t>37,204.96</w:t>
            </w:r>
          </w:p>
        </w:tc>
        <w:tc>
          <w:tcPr>
            <w:tcW w:w="1705" w:type="dxa"/>
            <w:vAlign w:val="center"/>
          </w:tcPr>
          <w:p w:rsidR="00656A04" w:rsidRDefault="0088691E">
            <w:pPr>
              <w:jc w:val="right"/>
            </w:pPr>
            <w:r>
              <w:rPr>
                <w:color w:val="000000"/>
                <w:sz w:val="24"/>
              </w:rPr>
              <w:t>0.00</w:t>
            </w:r>
          </w:p>
        </w:tc>
      </w:tr>
      <w:tr w:rsidR="00656A04">
        <w:tc>
          <w:tcPr>
            <w:tcW w:w="862" w:type="dxa"/>
            <w:vAlign w:val="center"/>
          </w:tcPr>
          <w:p w:rsidR="00656A04" w:rsidRDefault="0088691E">
            <w:pPr>
              <w:jc w:val="center"/>
            </w:pPr>
            <w:r>
              <w:rPr>
                <w:color w:val="000000"/>
                <w:sz w:val="24"/>
              </w:rPr>
              <w:t>23</w:t>
            </w:r>
          </w:p>
        </w:tc>
        <w:tc>
          <w:tcPr>
            <w:tcW w:w="1346" w:type="dxa"/>
            <w:vAlign w:val="center"/>
          </w:tcPr>
          <w:p w:rsidR="00656A04" w:rsidRDefault="0088691E">
            <w:pPr>
              <w:jc w:val="center"/>
            </w:pPr>
            <w:r>
              <w:rPr>
                <w:color w:val="000000"/>
                <w:sz w:val="24"/>
              </w:rPr>
              <w:t>601236</w:t>
            </w:r>
          </w:p>
        </w:tc>
        <w:tc>
          <w:tcPr>
            <w:tcW w:w="1795" w:type="dxa"/>
            <w:vAlign w:val="center"/>
          </w:tcPr>
          <w:p w:rsidR="00656A04" w:rsidRDefault="0088691E">
            <w:pPr>
              <w:jc w:val="center"/>
            </w:pPr>
            <w:r>
              <w:rPr>
                <w:color w:val="000000"/>
                <w:sz w:val="24"/>
              </w:rPr>
              <w:t>红塔证券</w:t>
            </w:r>
          </w:p>
        </w:tc>
        <w:tc>
          <w:tcPr>
            <w:tcW w:w="1346" w:type="dxa"/>
            <w:vAlign w:val="center"/>
          </w:tcPr>
          <w:p w:rsidR="00656A04" w:rsidRDefault="0088691E">
            <w:pPr>
              <w:jc w:val="right"/>
            </w:pPr>
            <w:r>
              <w:rPr>
                <w:color w:val="000000"/>
                <w:sz w:val="24"/>
              </w:rPr>
              <w:t>9,789</w:t>
            </w:r>
          </w:p>
        </w:tc>
        <w:tc>
          <w:tcPr>
            <w:tcW w:w="1944" w:type="dxa"/>
            <w:vAlign w:val="center"/>
          </w:tcPr>
          <w:p w:rsidR="00656A04" w:rsidRDefault="0088691E">
            <w:pPr>
              <w:jc w:val="right"/>
            </w:pPr>
            <w:r>
              <w:rPr>
                <w:color w:val="000000"/>
                <w:sz w:val="24"/>
              </w:rPr>
              <w:t>33,869.94</w:t>
            </w:r>
          </w:p>
        </w:tc>
        <w:tc>
          <w:tcPr>
            <w:tcW w:w="1705" w:type="dxa"/>
            <w:vAlign w:val="center"/>
          </w:tcPr>
          <w:p w:rsidR="00656A04" w:rsidRDefault="0088691E">
            <w:pPr>
              <w:jc w:val="right"/>
            </w:pPr>
            <w:r>
              <w:rPr>
                <w:color w:val="000000"/>
                <w:sz w:val="24"/>
              </w:rPr>
              <w:t>0.00</w:t>
            </w:r>
          </w:p>
        </w:tc>
      </w:tr>
      <w:tr w:rsidR="00656A04">
        <w:tc>
          <w:tcPr>
            <w:tcW w:w="862" w:type="dxa"/>
            <w:vAlign w:val="center"/>
          </w:tcPr>
          <w:p w:rsidR="00656A04" w:rsidRDefault="0088691E">
            <w:pPr>
              <w:jc w:val="center"/>
            </w:pPr>
            <w:r>
              <w:rPr>
                <w:color w:val="000000"/>
                <w:sz w:val="24"/>
              </w:rPr>
              <w:t>24</w:t>
            </w:r>
          </w:p>
        </w:tc>
        <w:tc>
          <w:tcPr>
            <w:tcW w:w="1346" w:type="dxa"/>
            <w:vAlign w:val="center"/>
          </w:tcPr>
          <w:p w:rsidR="00656A04" w:rsidRDefault="0088691E">
            <w:pPr>
              <w:jc w:val="center"/>
            </w:pPr>
            <w:r>
              <w:rPr>
                <w:color w:val="000000"/>
                <w:sz w:val="24"/>
              </w:rPr>
              <w:t>300594</w:t>
            </w:r>
          </w:p>
        </w:tc>
        <w:tc>
          <w:tcPr>
            <w:tcW w:w="1795" w:type="dxa"/>
            <w:vAlign w:val="center"/>
          </w:tcPr>
          <w:p w:rsidR="00656A04" w:rsidRDefault="0088691E">
            <w:pPr>
              <w:jc w:val="center"/>
            </w:pPr>
            <w:r>
              <w:rPr>
                <w:color w:val="000000"/>
                <w:sz w:val="24"/>
              </w:rPr>
              <w:t>朗进科技</w:t>
            </w:r>
          </w:p>
        </w:tc>
        <w:tc>
          <w:tcPr>
            <w:tcW w:w="1346" w:type="dxa"/>
            <w:vAlign w:val="center"/>
          </w:tcPr>
          <w:p w:rsidR="00656A04" w:rsidRDefault="0088691E">
            <w:pPr>
              <w:jc w:val="right"/>
            </w:pPr>
            <w:r>
              <w:rPr>
                <w:color w:val="000000"/>
                <w:sz w:val="24"/>
              </w:rPr>
              <w:t>721</w:t>
            </w:r>
          </w:p>
        </w:tc>
        <w:tc>
          <w:tcPr>
            <w:tcW w:w="1944" w:type="dxa"/>
            <w:vAlign w:val="center"/>
          </w:tcPr>
          <w:p w:rsidR="00656A04" w:rsidRDefault="0088691E">
            <w:pPr>
              <w:jc w:val="right"/>
            </w:pPr>
            <w:r>
              <w:rPr>
                <w:color w:val="000000"/>
                <w:sz w:val="24"/>
              </w:rPr>
              <w:t>31,803.31</w:t>
            </w:r>
          </w:p>
        </w:tc>
        <w:tc>
          <w:tcPr>
            <w:tcW w:w="1705" w:type="dxa"/>
            <w:vAlign w:val="center"/>
          </w:tcPr>
          <w:p w:rsidR="00656A04" w:rsidRDefault="0088691E">
            <w:pPr>
              <w:jc w:val="right"/>
            </w:pPr>
            <w:r>
              <w:rPr>
                <w:color w:val="000000"/>
                <w:sz w:val="24"/>
              </w:rPr>
              <w:t>0.00</w:t>
            </w:r>
          </w:p>
        </w:tc>
      </w:tr>
      <w:tr w:rsidR="00656A04">
        <w:tc>
          <w:tcPr>
            <w:tcW w:w="862" w:type="dxa"/>
            <w:vAlign w:val="center"/>
          </w:tcPr>
          <w:p w:rsidR="00656A04" w:rsidRDefault="0088691E">
            <w:pPr>
              <w:jc w:val="center"/>
            </w:pPr>
            <w:r>
              <w:rPr>
                <w:color w:val="000000"/>
                <w:sz w:val="24"/>
              </w:rPr>
              <w:lastRenderedPageBreak/>
              <w:t>25</w:t>
            </w:r>
          </w:p>
        </w:tc>
        <w:tc>
          <w:tcPr>
            <w:tcW w:w="1346" w:type="dxa"/>
            <w:vAlign w:val="center"/>
          </w:tcPr>
          <w:p w:rsidR="00656A04" w:rsidRDefault="0088691E">
            <w:pPr>
              <w:jc w:val="center"/>
            </w:pPr>
            <w:r>
              <w:rPr>
                <w:color w:val="000000"/>
                <w:sz w:val="24"/>
              </w:rPr>
              <w:t>603867</w:t>
            </w:r>
          </w:p>
        </w:tc>
        <w:tc>
          <w:tcPr>
            <w:tcW w:w="1795" w:type="dxa"/>
            <w:vAlign w:val="center"/>
          </w:tcPr>
          <w:p w:rsidR="00656A04" w:rsidRDefault="0088691E">
            <w:pPr>
              <w:jc w:val="center"/>
            </w:pPr>
            <w:r>
              <w:rPr>
                <w:color w:val="000000"/>
                <w:sz w:val="24"/>
              </w:rPr>
              <w:t>新化股份</w:t>
            </w:r>
          </w:p>
        </w:tc>
        <w:tc>
          <w:tcPr>
            <w:tcW w:w="1346" w:type="dxa"/>
            <w:vAlign w:val="center"/>
          </w:tcPr>
          <w:p w:rsidR="00656A04" w:rsidRDefault="0088691E">
            <w:pPr>
              <w:jc w:val="right"/>
            </w:pPr>
            <w:r>
              <w:rPr>
                <w:color w:val="000000"/>
                <w:sz w:val="24"/>
              </w:rPr>
              <w:t>1,045</w:t>
            </w:r>
          </w:p>
        </w:tc>
        <w:tc>
          <w:tcPr>
            <w:tcW w:w="1944" w:type="dxa"/>
            <w:vAlign w:val="center"/>
          </w:tcPr>
          <w:p w:rsidR="00656A04" w:rsidRDefault="0088691E">
            <w:pPr>
              <w:jc w:val="right"/>
            </w:pPr>
            <w:r>
              <w:rPr>
                <w:color w:val="000000"/>
                <w:sz w:val="24"/>
              </w:rPr>
              <w:t>26,971.45</w:t>
            </w:r>
          </w:p>
        </w:tc>
        <w:tc>
          <w:tcPr>
            <w:tcW w:w="1705" w:type="dxa"/>
            <w:vAlign w:val="center"/>
          </w:tcPr>
          <w:p w:rsidR="00656A04" w:rsidRDefault="0088691E">
            <w:pPr>
              <w:jc w:val="right"/>
            </w:pPr>
            <w:r>
              <w:rPr>
                <w:color w:val="000000"/>
                <w:sz w:val="24"/>
              </w:rPr>
              <w:t>0.00</w:t>
            </w:r>
          </w:p>
        </w:tc>
      </w:tr>
      <w:tr w:rsidR="00656A04">
        <w:tc>
          <w:tcPr>
            <w:tcW w:w="862" w:type="dxa"/>
            <w:vAlign w:val="center"/>
          </w:tcPr>
          <w:p w:rsidR="00656A04" w:rsidRDefault="0088691E">
            <w:pPr>
              <w:jc w:val="center"/>
            </w:pPr>
            <w:r>
              <w:rPr>
                <w:color w:val="000000"/>
                <w:sz w:val="24"/>
              </w:rPr>
              <w:t>26</w:t>
            </w:r>
          </w:p>
        </w:tc>
        <w:tc>
          <w:tcPr>
            <w:tcW w:w="1346" w:type="dxa"/>
            <w:vAlign w:val="center"/>
          </w:tcPr>
          <w:p w:rsidR="00656A04" w:rsidRDefault="0088691E">
            <w:pPr>
              <w:jc w:val="center"/>
            </w:pPr>
            <w:r>
              <w:rPr>
                <w:color w:val="000000"/>
                <w:sz w:val="24"/>
              </w:rPr>
              <w:t>300788</w:t>
            </w:r>
          </w:p>
        </w:tc>
        <w:tc>
          <w:tcPr>
            <w:tcW w:w="1795" w:type="dxa"/>
            <w:vAlign w:val="center"/>
          </w:tcPr>
          <w:p w:rsidR="00656A04" w:rsidRDefault="0088691E">
            <w:pPr>
              <w:jc w:val="center"/>
            </w:pPr>
            <w:r>
              <w:rPr>
                <w:color w:val="000000"/>
                <w:sz w:val="24"/>
              </w:rPr>
              <w:t>中信出版</w:t>
            </w:r>
          </w:p>
        </w:tc>
        <w:tc>
          <w:tcPr>
            <w:tcW w:w="1346" w:type="dxa"/>
            <w:vAlign w:val="center"/>
          </w:tcPr>
          <w:p w:rsidR="00656A04" w:rsidRDefault="0088691E">
            <w:pPr>
              <w:jc w:val="right"/>
            </w:pPr>
            <w:r>
              <w:rPr>
                <w:color w:val="000000"/>
                <w:sz w:val="24"/>
              </w:rPr>
              <w:t>1,556</w:t>
            </w:r>
          </w:p>
        </w:tc>
        <w:tc>
          <w:tcPr>
            <w:tcW w:w="1944" w:type="dxa"/>
            <w:vAlign w:val="center"/>
          </w:tcPr>
          <w:p w:rsidR="00656A04" w:rsidRDefault="0088691E">
            <w:pPr>
              <w:jc w:val="right"/>
            </w:pPr>
            <w:r>
              <w:rPr>
                <w:color w:val="000000"/>
                <w:sz w:val="24"/>
              </w:rPr>
              <w:t>23,106.60</w:t>
            </w:r>
          </w:p>
        </w:tc>
        <w:tc>
          <w:tcPr>
            <w:tcW w:w="1705" w:type="dxa"/>
            <w:vAlign w:val="center"/>
          </w:tcPr>
          <w:p w:rsidR="00656A04" w:rsidRDefault="0088691E">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8" w:name="_Toc17810499"/>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656A04">
        <w:tc>
          <w:tcPr>
            <w:tcW w:w="869" w:type="dxa"/>
            <w:vAlign w:val="center"/>
          </w:tcPr>
          <w:p w:rsidR="00656A04" w:rsidRDefault="0088691E">
            <w:pPr>
              <w:jc w:val="center"/>
            </w:pPr>
            <w:r>
              <w:rPr>
                <w:sz w:val="24"/>
              </w:rPr>
              <w:t>1</w:t>
            </w:r>
          </w:p>
        </w:tc>
        <w:tc>
          <w:tcPr>
            <w:tcW w:w="1650" w:type="dxa"/>
            <w:vAlign w:val="center"/>
          </w:tcPr>
          <w:p w:rsidR="00656A04" w:rsidRDefault="0088691E">
            <w:pPr>
              <w:jc w:val="center"/>
            </w:pPr>
            <w:r>
              <w:rPr>
                <w:sz w:val="24"/>
              </w:rPr>
              <w:t>603369</w:t>
            </w:r>
          </w:p>
        </w:tc>
        <w:tc>
          <w:tcPr>
            <w:tcW w:w="1980" w:type="dxa"/>
            <w:vAlign w:val="center"/>
          </w:tcPr>
          <w:p w:rsidR="00656A04" w:rsidRDefault="0088691E">
            <w:pPr>
              <w:jc w:val="center"/>
            </w:pPr>
            <w:r>
              <w:rPr>
                <w:sz w:val="24"/>
              </w:rPr>
              <w:t>今世缘</w:t>
            </w:r>
          </w:p>
        </w:tc>
        <w:tc>
          <w:tcPr>
            <w:tcW w:w="2879" w:type="dxa"/>
            <w:vAlign w:val="center"/>
          </w:tcPr>
          <w:p w:rsidR="00656A04" w:rsidRDefault="0088691E">
            <w:pPr>
              <w:jc w:val="right"/>
            </w:pPr>
            <w:r>
              <w:rPr>
                <w:sz w:val="24"/>
              </w:rPr>
              <w:t>141,664,149.92</w:t>
            </w:r>
          </w:p>
        </w:tc>
        <w:tc>
          <w:tcPr>
            <w:tcW w:w="1620" w:type="dxa"/>
            <w:vAlign w:val="center"/>
          </w:tcPr>
          <w:p w:rsidR="00656A04" w:rsidRDefault="0088691E">
            <w:pPr>
              <w:jc w:val="right"/>
            </w:pPr>
            <w:r>
              <w:rPr>
                <w:sz w:val="24"/>
              </w:rPr>
              <w:t>10.62</w:t>
            </w:r>
          </w:p>
        </w:tc>
      </w:tr>
      <w:tr w:rsidR="00656A04">
        <w:tc>
          <w:tcPr>
            <w:tcW w:w="869" w:type="dxa"/>
            <w:vAlign w:val="center"/>
          </w:tcPr>
          <w:p w:rsidR="00656A04" w:rsidRDefault="0088691E">
            <w:pPr>
              <w:jc w:val="center"/>
            </w:pPr>
            <w:r>
              <w:rPr>
                <w:sz w:val="24"/>
              </w:rPr>
              <w:t>2</w:t>
            </w:r>
          </w:p>
        </w:tc>
        <w:tc>
          <w:tcPr>
            <w:tcW w:w="1650" w:type="dxa"/>
            <w:vAlign w:val="center"/>
          </w:tcPr>
          <w:p w:rsidR="00656A04" w:rsidRDefault="0088691E">
            <w:pPr>
              <w:jc w:val="center"/>
            </w:pPr>
            <w:r>
              <w:rPr>
                <w:sz w:val="24"/>
              </w:rPr>
              <w:t>000651</w:t>
            </w:r>
          </w:p>
        </w:tc>
        <w:tc>
          <w:tcPr>
            <w:tcW w:w="1980" w:type="dxa"/>
            <w:vAlign w:val="center"/>
          </w:tcPr>
          <w:p w:rsidR="00656A04" w:rsidRDefault="0088691E">
            <w:pPr>
              <w:jc w:val="center"/>
            </w:pPr>
            <w:r>
              <w:rPr>
                <w:sz w:val="24"/>
              </w:rPr>
              <w:t>格力电器</w:t>
            </w:r>
          </w:p>
        </w:tc>
        <w:tc>
          <w:tcPr>
            <w:tcW w:w="2879" w:type="dxa"/>
            <w:vAlign w:val="center"/>
          </w:tcPr>
          <w:p w:rsidR="00656A04" w:rsidRDefault="0088691E">
            <w:pPr>
              <w:jc w:val="right"/>
            </w:pPr>
            <w:r>
              <w:rPr>
                <w:sz w:val="24"/>
              </w:rPr>
              <w:t>133,089,862.41</w:t>
            </w:r>
          </w:p>
        </w:tc>
        <w:tc>
          <w:tcPr>
            <w:tcW w:w="1620" w:type="dxa"/>
            <w:vAlign w:val="center"/>
          </w:tcPr>
          <w:p w:rsidR="00656A04" w:rsidRDefault="0088691E">
            <w:pPr>
              <w:jc w:val="right"/>
            </w:pPr>
            <w:r>
              <w:rPr>
                <w:sz w:val="24"/>
              </w:rPr>
              <w:t>9.98</w:t>
            </w:r>
          </w:p>
        </w:tc>
      </w:tr>
      <w:tr w:rsidR="00656A04">
        <w:tc>
          <w:tcPr>
            <w:tcW w:w="869" w:type="dxa"/>
            <w:vAlign w:val="center"/>
          </w:tcPr>
          <w:p w:rsidR="00656A04" w:rsidRDefault="0088691E">
            <w:pPr>
              <w:jc w:val="center"/>
            </w:pPr>
            <w:r>
              <w:rPr>
                <w:sz w:val="24"/>
              </w:rPr>
              <w:t>3</w:t>
            </w:r>
          </w:p>
        </w:tc>
        <w:tc>
          <w:tcPr>
            <w:tcW w:w="1650" w:type="dxa"/>
            <w:vAlign w:val="center"/>
          </w:tcPr>
          <w:p w:rsidR="00656A04" w:rsidRDefault="0088691E">
            <w:pPr>
              <w:jc w:val="center"/>
            </w:pPr>
            <w:r>
              <w:rPr>
                <w:sz w:val="24"/>
              </w:rPr>
              <w:t>603886</w:t>
            </w:r>
          </w:p>
        </w:tc>
        <w:tc>
          <w:tcPr>
            <w:tcW w:w="1980" w:type="dxa"/>
            <w:vAlign w:val="center"/>
          </w:tcPr>
          <w:p w:rsidR="00656A04" w:rsidRDefault="0088691E">
            <w:pPr>
              <w:jc w:val="center"/>
            </w:pPr>
            <w:r>
              <w:rPr>
                <w:sz w:val="24"/>
              </w:rPr>
              <w:t>元祖股份</w:t>
            </w:r>
          </w:p>
        </w:tc>
        <w:tc>
          <w:tcPr>
            <w:tcW w:w="2879" w:type="dxa"/>
            <w:vAlign w:val="center"/>
          </w:tcPr>
          <w:p w:rsidR="00656A04" w:rsidRDefault="0088691E">
            <w:pPr>
              <w:jc w:val="right"/>
            </w:pPr>
            <w:r>
              <w:rPr>
                <w:sz w:val="24"/>
              </w:rPr>
              <w:t>123,319,665.68</w:t>
            </w:r>
          </w:p>
        </w:tc>
        <w:tc>
          <w:tcPr>
            <w:tcW w:w="1620" w:type="dxa"/>
            <w:vAlign w:val="center"/>
          </w:tcPr>
          <w:p w:rsidR="00656A04" w:rsidRDefault="0088691E">
            <w:pPr>
              <w:jc w:val="right"/>
            </w:pPr>
            <w:r>
              <w:rPr>
                <w:sz w:val="24"/>
              </w:rPr>
              <w:t>9.25</w:t>
            </w:r>
          </w:p>
        </w:tc>
      </w:tr>
      <w:tr w:rsidR="00656A04">
        <w:tc>
          <w:tcPr>
            <w:tcW w:w="869" w:type="dxa"/>
            <w:vAlign w:val="center"/>
          </w:tcPr>
          <w:p w:rsidR="00656A04" w:rsidRDefault="0088691E">
            <w:pPr>
              <w:jc w:val="center"/>
            </w:pPr>
            <w:r>
              <w:rPr>
                <w:sz w:val="24"/>
              </w:rPr>
              <w:t>4</w:t>
            </w:r>
          </w:p>
        </w:tc>
        <w:tc>
          <w:tcPr>
            <w:tcW w:w="1650" w:type="dxa"/>
            <w:vAlign w:val="center"/>
          </w:tcPr>
          <w:p w:rsidR="00656A04" w:rsidRDefault="0088691E">
            <w:pPr>
              <w:jc w:val="center"/>
            </w:pPr>
            <w:r>
              <w:rPr>
                <w:sz w:val="24"/>
              </w:rPr>
              <w:t>000858</w:t>
            </w:r>
          </w:p>
        </w:tc>
        <w:tc>
          <w:tcPr>
            <w:tcW w:w="1980" w:type="dxa"/>
            <w:vAlign w:val="center"/>
          </w:tcPr>
          <w:p w:rsidR="00656A04" w:rsidRDefault="0088691E">
            <w:pPr>
              <w:jc w:val="center"/>
            </w:pPr>
            <w:r>
              <w:rPr>
                <w:sz w:val="24"/>
              </w:rPr>
              <w:t>五粮液</w:t>
            </w:r>
          </w:p>
        </w:tc>
        <w:tc>
          <w:tcPr>
            <w:tcW w:w="2879" w:type="dxa"/>
            <w:vAlign w:val="center"/>
          </w:tcPr>
          <w:p w:rsidR="00656A04" w:rsidRDefault="0088691E">
            <w:pPr>
              <w:jc w:val="right"/>
            </w:pPr>
            <w:r>
              <w:rPr>
                <w:sz w:val="24"/>
              </w:rPr>
              <w:t>122,891,564.66</w:t>
            </w:r>
          </w:p>
        </w:tc>
        <w:tc>
          <w:tcPr>
            <w:tcW w:w="1620" w:type="dxa"/>
            <w:vAlign w:val="center"/>
          </w:tcPr>
          <w:p w:rsidR="00656A04" w:rsidRDefault="0088691E">
            <w:pPr>
              <w:jc w:val="right"/>
            </w:pPr>
            <w:r>
              <w:rPr>
                <w:sz w:val="24"/>
              </w:rPr>
              <w:t>9.22</w:t>
            </w:r>
          </w:p>
        </w:tc>
      </w:tr>
      <w:tr w:rsidR="00656A04">
        <w:tc>
          <w:tcPr>
            <w:tcW w:w="869" w:type="dxa"/>
            <w:vAlign w:val="center"/>
          </w:tcPr>
          <w:p w:rsidR="00656A04" w:rsidRDefault="0088691E">
            <w:pPr>
              <w:jc w:val="center"/>
            </w:pPr>
            <w:r>
              <w:rPr>
                <w:sz w:val="24"/>
              </w:rPr>
              <w:t>5</w:t>
            </w:r>
          </w:p>
        </w:tc>
        <w:tc>
          <w:tcPr>
            <w:tcW w:w="1650" w:type="dxa"/>
            <w:vAlign w:val="center"/>
          </w:tcPr>
          <w:p w:rsidR="00656A04" w:rsidRDefault="0088691E">
            <w:pPr>
              <w:jc w:val="center"/>
            </w:pPr>
            <w:r>
              <w:rPr>
                <w:sz w:val="24"/>
              </w:rPr>
              <w:t>601155</w:t>
            </w:r>
          </w:p>
        </w:tc>
        <w:tc>
          <w:tcPr>
            <w:tcW w:w="1980" w:type="dxa"/>
            <w:vAlign w:val="center"/>
          </w:tcPr>
          <w:p w:rsidR="00656A04" w:rsidRDefault="0088691E">
            <w:pPr>
              <w:jc w:val="center"/>
            </w:pPr>
            <w:r>
              <w:rPr>
                <w:sz w:val="24"/>
              </w:rPr>
              <w:t>新城控股</w:t>
            </w:r>
          </w:p>
        </w:tc>
        <w:tc>
          <w:tcPr>
            <w:tcW w:w="2879" w:type="dxa"/>
            <w:vAlign w:val="center"/>
          </w:tcPr>
          <w:p w:rsidR="00656A04" w:rsidRDefault="0088691E">
            <w:pPr>
              <w:jc w:val="right"/>
            </w:pPr>
            <w:r>
              <w:rPr>
                <w:sz w:val="24"/>
              </w:rPr>
              <w:t>95,968,247.72</w:t>
            </w:r>
          </w:p>
        </w:tc>
        <w:tc>
          <w:tcPr>
            <w:tcW w:w="1620" w:type="dxa"/>
            <w:vAlign w:val="center"/>
          </w:tcPr>
          <w:p w:rsidR="00656A04" w:rsidRDefault="0088691E">
            <w:pPr>
              <w:jc w:val="right"/>
            </w:pPr>
            <w:r>
              <w:rPr>
                <w:sz w:val="24"/>
              </w:rPr>
              <w:t>7.20</w:t>
            </w:r>
          </w:p>
        </w:tc>
      </w:tr>
      <w:tr w:rsidR="00656A04">
        <w:tc>
          <w:tcPr>
            <w:tcW w:w="869" w:type="dxa"/>
            <w:vAlign w:val="center"/>
          </w:tcPr>
          <w:p w:rsidR="00656A04" w:rsidRDefault="0088691E">
            <w:pPr>
              <w:jc w:val="center"/>
            </w:pPr>
            <w:r>
              <w:rPr>
                <w:sz w:val="24"/>
              </w:rPr>
              <w:t>6</w:t>
            </w:r>
          </w:p>
        </w:tc>
        <w:tc>
          <w:tcPr>
            <w:tcW w:w="1650" w:type="dxa"/>
            <w:vAlign w:val="center"/>
          </w:tcPr>
          <w:p w:rsidR="00656A04" w:rsidRDefault="0088691E">
            <w:pPr>
              <w:jc w:val="center"/>
            </w:pPr>
            <w:r>
              <w:rPr>
                <w:sz w:val="24"/>
              </w:rPr>
              <w:t>600559</w:t>
            </w:r>
          </w:p>
        </w:tc>
        <w:tc>
          <w:tcPr>
            <w:tcW w:w="1980" w:type="dxa"/>
            <w:vAlign w:val="center"/>
          </w:tcPr>
          <w:p w:rsidR="00656A04" w:rsidRDefault="0088691E">
            <w:pPr>
              <w:jc w:val="center"/>
            </w:pPr>
            <w:r>
              <w:rPr>
                <w:sz w:val="24"/>
              </w:rPr>
              <w:t>老白干酒</w:t>
            </w:r>
          </w:p>
        </w:tc>
        <w:tc>
          <w:tcPr>
            <w:tcW w:w="2879" w:type="dxa"/>
            <w:vAlign w:val="center"/>
          </w:tcPr>
          <w:p w:rsidR="00656A04" w:rsidRDefault="0088691E">
            <w:pPr>
              <w:jc w:val="right"/>
            </w:pPr>
            <w:r>
              <w:rPr>
                <w:sz w:val="24"/>
              </w:rPr>
              <w:t>95,212,904.35</w:t>
            </w:r>
          </w:p>
        </w:tc>
        <w:tc>
          <w:tcPr>
            <w:tcW w:w="1620" w:type="dxa"/>
            <w:vAlign w:val="center"/>
          </w:tcPr>
          <w:p w:rsidR="00656A04" w:rsidRDefault="0088691E">
            <w:pPr>
              <w:jc w:val="right"/>
            </w:pPr>
            <w:r>
              <w:rPr>
                <w:sz w:val="24"/>
              </w:rPr>
              <w:t>7.14</w:t>
            </w:r>
          </w:p>
        </w:tc>
      </w:tr>
      <w:tr w:rsidR="00656A04">
        <w:tc>
          <w:tcPr>
            <w:tcW w:w="869" w:type="dxa"/>
            <w:vAlign w:val="center"/>
          </w:tcPr>
          <w:p w:rsidR="00656A04" w:rsidRDefault="0088691E">
            <w:pPr>
              <w:jc w:val="center"/>
            </w:pPr>
            <w:r>
              <w:rPr>
                <w:sz w:val="24"/>
              </w:rPr>
              <w:t>7</w:t>
            </w:r>
          </w:p>
        </w:tc>
        <w:tc>
          <w:tcPr>
            <w:tcW w:w="1650" w:type="dxa"/>
            <w:vAlign w:val="center"/>
          </w:tcPr>
          <w:p w:rsidR="00656A04" w:rsidRDefault="0088691E">
            <w:pPr>
              <w:jc w:val="center"/>
            </w:pPr>
            <w:r>
              <w:rPr>
                <w:sz w:val="24"/>
              </w:rPr>
              <w:t>000002</w:t>
            </w:r>
          </w:p>
        </w:tc>
        <w:tc>
          <w:tcPr>
            <w:tcW w:w="1980" w:type="dxa"/>
            <w:vAlign w:val="center"/>
          </w:tcPr>
          <w:p w:rsidR="00656A04" w:rsidRDefault="0088691E">
            <w:pPr>
              <w:jc w:val="center"/>
            </w:pPr>
            <w:r>
              <w:rPr>
                <w:sz w:val="24"/>
              </w:rPr>
              <w:t>万科</w:t>
            </w:r>
            <w:r>
              <w:rPr>
                <w:sz w:val="24"/>
              </w:rPr>
              <w:t>A</w:t>
            </w:r>
          </w:p>
        </w:tc>
        <w:tc>
          <w:tcPr>
            <w:tcW w:w="2879" w:type="dxa"/>
            <w:vAlign w:val="center"/>
          </w:tcPr>
          <w:p w:rsidR="00656A04" w:rsidRDefault="0088691E">
            <w:pPr>
              <w:jc w:val="right"/>
            </w:pPr>
            <w:r>
              <w:rPr>
                <w:sz w:val="24"/>
              </w:rPr>
              <w:t>63,666,244.86</w:t>
            </w:r>
          </w:p>
        </w:tc>
        <w:tc>
          <w:tcPr>
            <w:tcW w:w="1620" w:type="dxa"/>
            <w:vAlign w:val="center"/>
          </w:tcPr>
          <w:p w:rsidR="00656A04" w:rsidRDefault="0088691E">
            <w:pPr>
              <w:jc w:val="right"/>
            </w:pPr>
            <w:r>
              <w:rPr>
                <w:sz w:val="24"/>
              </w:rPr>
              <w:t>4.77</w:t>
            </w:r>
          </w:p>
        </w:tc>
      </w:tr>
      <w:tr w:rsidR="00656A04">
        <w:tc>
          <w:tcPr>
            <w:tcW w:w="869" w:type="dxa"/>
            <w:vAlign w:val="center"/>
          </w:tcPr>
          <w:p w:rsidR="00656A04" w:rsidRDefault="0088691E">
            <w:pPr>
              <w:jc w:val="center"/>
            </w:pPr>
            <w:r>
              <w:rPr>
                <w:sz w:val="24"/>
              </w:rPr>
              <w:t>8</w:t>
            </w:r>
          </w:p>
        </w:tc>
        <w:tc>
          <w:tcPr>
            <w:tcW w:w="1650" w:type="dxa"/>
            <w:vAlign w:val="center"/>
          </w:tcPr>
          <w:p w:rsidR="00656A04" w:rsidRDefault="0088691E">
            <w:pPr>
              <w:jc w:val="center"/>
            </w:pPr>
            <w:r>
              <w:rPr>
                <w:sz w:val="24"/>
              </w:rPr>
              <w:t>600887</w:t>
            </w:r>
          </w:p>
        </w:tc>
        <w:tc>
          <w:tcPr>
            <w:tcW w:w="1980" w:type="dxa"/>
            <w:vAlign w:val="center"/>
          </w:tcPr>
          <w:p w:rsidR="00656A04" w:rsidRDefault="0088691E">
            <w:pPr>
              <w:jc w:val="center"/>
            </w:pPr>
            <w:r>
              <w:rPr>
                <w:sz w:val="24"/>
              </w:rPr>
              <w:t>伊利股份</w:t>
            </w:r>
          </w:p>
        </w:tc>
        <w:tc>
          <w:tcPr>
            <w:tcW w:w="2879" w:type="dxa"/>
            <w:vAlign w:val="center"/>
          </w:tcPr>
          <w:p w:rsidR="00656A04" w:rsidRDefault="0088691E">
            <w:pPr>
              <w:jc w:val="right"/>
            </w:pPr>
            <w:r>
              <w:rPr>
                <w:sz w:val="24"/>
              </w:rPr>
              <w:t>59,781,690.72</w:t>
            </w:r>
          </w:p>
        </w:tc>
        <w:tc>
          <w:tcPr>
            <w:tcW w:w="1620" w:type="dxa"/>
            <w:vAlign w:val="center"/>
          </w:tcPr>
          <w:p w:rsidR="00656A04" w:rsidRDefault="0088691E">
            <w:pPr>
              <w:jc w:val="right"/>
            </w:pPr>
            <w:r>
              <w:rPr>
                <w:sz w:val="24"/>
              </w:rPr>
              <w:t>4.48</w:t>
            </w:r>
          </w:p>
        </w:tc>
      </w:tr>
      <w:tr w:rsidR="00656A04">
        <w:tc>
          <w:tcPr>
            <w:tcW w:w="869" w:type="dxa"/>
            <w:vAlign w:val="center"/>
          </w:tcPr>
          <w:p w:rsidR="00656A04" w:rsidRDefault="0088691E">
            <w:pPr>
              <w:jc w:val="center"/>
            </w:pPr>
            <w:r>
              <w:rPr>
                <w:sz w:val="24"/>
              </w:rPr>
              <w:t>9</w:t>
            </w:r>
          </w:p>
        </w:tc>
        <w:tc>
          <w:tcPr>
            <w:tcW w:w="1650" w:type="dxa"/>
            <w:vAlign w:val="center"/>
          </w:tcPr>
          <w:p w:rsidR="00656A04" w:rsidRDefault="0088691E">
            <w:pPr>
              <w:jc w:val="center"/>
            </w:pPr>
            <w:r>
              <w:rPr>
                <w:sz w:val="24"/>
              </w:rPr>
              <w:t>600048</w:t>
            </w:r>
          </w:p>
        </w:tc>
        <w:tc>
          <w:tcPr>
            <w:tcW w:w="1980" w:type="dxa"/>
            <w:vAlign w:val="center"/>
          </w:tcPr>
          <w:p w:rsidR="00656A04" w:rsidRDefault="0088691E">
            <w:pPr>
              <w:jc w:val="center"/>
            </w:pPr>
            <w:r>
              <w:rPr>
                <w:sz w:val="24"/>
              </w:rPr>
              <w:t>保利地产</w:t>
            </w:r>
          </w:p>
        </w:tc>
        <w:tc>
          <w:tcPr>
            <w:tcW w:w="2879" w:type="dxa"/>
            <w:vAlign w:val="center"/>
          </w:tcPr>
          <w:p w:rsidR="00656A04" w:rsidRDefault="0088691E">
            <w:pPr>
              <w:jc w:val="right"/>
            </w:pPr>
            <w:r>
              <w:rPr>
                <w:sz w:val="24"/>
              </w:rPr>
              <w:t>53,904,078.12</w:t>
            </w:r>
          </w:p>
        </w:tc>
        <w:tc>
          <w:tcPr>
            <w:tcW w:w="1620" w:type="dxa"/>
            <w:vAlign w:val="center"/>
          </w:tcPr>
          <w:p w:rsidR="00656A04" w:rsidRDefault="0088691E">
            <w:pPr>
              <w:jc w:val="right"/>
            </w:pPr>
            <w:r>
              <w:rPr>
                <w:sz w:val="24"/>
              </w:rPr>
              <w:t>4.04</w:t>
            </w:r>
          </w:p>
        </w:tc>
      </w:tr>
      <w:tr w:rsidR="00656A04">
        <w:tc>
          <w:tcPr>
            <w:tcW w:w="869" w:type="dxa"/>
            <w:vAlign w:val="center"/>
          </w:tcPr>
          <w:p w:rsidR="00656A04" w:rsidRDefault="0088691E">
            <w:pPr>
              <w:jc w:val="center"/>
            </w:pPr>
            <w:r>
              <w:rPr>
                <w:sz w:val="24"/>
              </w:rPr>
              <w:t>10</w:t>
            </w:r>
          </w:p>
        </w:tc>
        <w:tc>
          <w:tcPr>
            <w:tcW w:w="1650" w:type="dxa"/>
            <w:vAlign w:val="center"/>
          </w:tcPr>
          <w:p w:rsidR="00656A04" w:rsidRDefault="0088691E">
            <w:pPr>
              <w:jc w:val="center"/>
            </w:pPr>
            <w:r>
              <w:rPr>
                <w:sz w:val="24"/>
              </w:rPr>
              <w:t>002216</w:t>
            </w:r>
          </w:p>
        </w:tc>
        <w:tc>
          <w:tcPr>
            <w:tcW w:w="1980" w:type="dxa"/>
            <w:vAlign w:val="center"/>
          </w:tcPr>
          <w:p w:rsidR="00656A04" w:rsidRDefault="0088691E">
            <w:pPr>
              <w:jc w:val="center"/>
            </w:pPr>
            <w:r>
              <w:rPr>
                <w:sz w:val="24"/>
              </w:rPr>
              <w:t>三全食品</w:t>
            </w:r>
          </w:p>
        </w:tc>
        <w:tc>
          <w:tcPr>
            <w:tcW w:w="2879" w:type="dxa"/>
            <w:vAlign w:val="center"/>
          </w:tcPr>
          <w:p w:rsidR="00656A04" w:rsidRDefault="0088691E">
            <w:pPr>
              <w:jc w:val="right"/>
            </w:pPr>
            <w:r>
              <w:rPr>
                <w:sz w:val="24"/>
              </w:rPr>
              <w:t>45,659,968.56</w:t>
            </w:r>
          </w:p>
        </w:tc>
        <w:tc>
          <w:tcPr>
            <w:tcW w:w="1620" w:type="dxa"/>
            <w:vAlign w:val="center"/>
          </w:tcPr>
          <w:p w:rsidR="00656A04" w:rsidRDefault="0088691E">
            <w:pPr>
              <w:jc w:val="right"/>
            </w:pPr>
            <w:r>
              <w:rPr>
                <w:sz w:val="24"/>
              </w:rPr>
              <w:t>3.42</w:t>
            </w:r>
          </w:p>
        </w:tc>
      </w:tr>
      <w:tr w:rsidR="00656A04">
        <w:tc>
          <w:tcPr>
            <w:tcW w:w="869" w:type="dxa"/>
            <w:vAlign w:val="center"/>
          </w:tcPr>
          <w:p w:rsidR="00656A04" w:rsidRDefault="0088691E">
            <w:pPr>
              <w:jc w:val="center"/>
            </w:pPr>
            <w:r>
              <w:rPr>
                <w:sz w:val="24"/>
              </w:rPr>
              <w:t>11</w:t>
            </w:r>
          </w:p>
        </w:tc>
        <w:tc>
          <w:tcPr>
            <w:tcW w:w="1650" w:type="dxa"/>
            <w:vAlign w:val="center"/>
          </w:tcPr>
          <w:p w:rsidR="00656A04" w:rsidRDefault="0088691E">
            <w:pPr>
              <w:jc w:val="center"/>
            </w:pPr>
            <w:r>
              <w:rPr>
                <w:sz w:val="24"/>
              </w:rPr>
              <w:t>300146</w:t>
            </w:r>
          </w:p>
        </w:tc>
        <w:tc>
          <w:tcPr>
            <w:tcW w:w="1980" w:type="dxa"/>
            <w:vAlign w:val="center"/>
          </w:tcPr>
          <w:p w:rsidR="00656A04" w:rsidRDefault="0088691E">
            <w:pPr>
              <w:jc w:val="center"/>
            </w:pPr>
            <w:r>
              <w:rPr>
                <w:sz w:val="24"/>
              </w:rPr>
              <w:t>汤臣倍健</w:t>
            </w:r>
          </w:p>
        </w:tc>
        <w:tc>
          <w:tcPr>
            <w:tcW w:w="2879" w:type="dxa"/>
            <w:vAlign w:val="center"/>
          </w:tcPr>
          <w:p w:rsidR="00656A04" w:rsidRDefault="0088691E">
            <w:pPr>
              <w:jc w:val="right"/>
            </w:pPr>
            <w:r>
              <w:rPr>
                <w:sz w:val="24"/>
              </w:rPr>
              <w:t>44,711,508.34</w:t>
            </w:r>
          </w:p>
        </w:tc>
        <w:tc>
          <w:tcPr>
            <w:tcW w:w="1620" w:type="dxa"/>
            <w:vAlign w:val="center"/>
          </w:tcPr>
          <w:p w:rsidR="00656A04" w:rsidRDefault="0088691E">
            <w:pPr>
              <w:jc w:val="right"/>
            </w:pPr>
            <w:r>
              <w:rPr>
                <w:sz w:val="24"/>
              </w:rPr>
              <w:t>3.35</w:t>
            </w:r>
          </w:p>
        </w:tc>
      </w:tr>
      <w:tr w:rsidR="00656A04">
        <w:tc>
          <w:tcPr>
            <w:tcW w:w="869" w:type="dxa"/>
            <w:vAlign w:val="center"/>
          </w:tcPr>
          <w:p w:rsidR="00656A04" w:rsidRDefault="0088691E">
            <w:pPr>
              <w:jc w:val="center"/>
            </w:pPr>
            <w:r>
              <w:rPr>
                <w:sz w:val="24"/>
              </w:rPr>
              <w:t>12</w:t>
            </w:r>
          </w:p>
        </w:tc>
        <w:tc>
          <w:tcPr>
            <w:tcW w:w="1650" w:type="dxa"/>
            <w:vAlign w:val="center"/>
          </w:tcPr>
          <w:p w:rsidR="00656A04" w:rsidRDefault="0088691E">
            <w:pPr>
              <w:jc w:val="center"/>
            </w:pPr>
            <w:r>
              <w:rPr>
                <w:sz w:val="24"/>
              </w:rPr>
              <w:t>000961</w:t>
            </w:r>
          </w:p>
        </w:tc>
        <w:tc>
          <w:tcPr>
            <w:tcW w:w="1980" w:type="dxa"/>
            <w:vAlign w:val="center"/>
          </w:tcPr>
          <w:p w:rsidR="00656A04" w:rsidRDefault="0088691E">
            <w:pPr>
              <w:jc w:val="center"/>
            </w:pPr>
            <w:r>
              <w:rPr>
                <w:sz w:val="24"/>
              </w:rPr>
              <w:t>中南建设</w:t>
            </w:r>
          </w:p>
        </w:tc>
        <w:tc>
          <w:tcPr>
            <w:tcW w:w="2879" w:type="dxa"/>
            <w:vAlign w:val="center"/>
          </w:tcPr>
          <w:p w:rsidR="00656A04" w:rsidRDefault="0088691E">
            <w:pPr>
              <w:jc w:val="right"/>
            </w:pPr>
            <w:r>
              <w:rPr>
                <w:sz w:val="24"/>
              </w:rPr>
              <w:t>43,813,031.34</w:t>
            </w:r>
          </w:p>
        </w:tc>
        <w:tc>
          <w:tcPr>
            <w:tcW w:w="1620" w:type="dxa"/>
            <w:vAlign w:val="center"/>
          </w:tcPr>
          <w:p w:rsidR="00656A04" w:rsidRDefault="0088691E">
            <w:pPr>
              <w:jc w:val="right"/>
            </w:pPr>
            <w:r>
              <w:rPr>
                <w:sz w:val="24"/>
              </w:rPr>
              <w:t>3.29</w:t>
            </w:r>
          </w:p>
        </w:tc>
      </w:tr>
      <w:tr w:rsidR="00656A04">
        <w:tc>
          <w:tcPr>
            <w:tcW w:w="869" w:type="dxa"/>
            <w:vAlign w:val="center"/>
          </w:tcPr>
          <w:p w:rsidR="00656A04" w:rsidRDefault="0088691E">
            <w:pPr>
              <w:jc w:val="center"/>
            </w:pPr>
            <w:r>
              <w:rPr>
                <w:sz w:val="24"/>
              </w:rPr>
              <w:t>13</w:t>
            </w:r>
          </w:p>
        </w:tc>
        <w:tc>
          <w:tcPr>
            <w:tcW w:w="1650" w:type="dxa"/>
            <w:vAlign w:val="center"/>
          </w:tcPr>
          <w:p w:rsidR="00656A04" w:rsidRDefault="0088691E">
            <w:pPr>
              <w:jc w:val="center"/>
            </w:pPr>
            <w:r>
              <w:rPr>
                <w:sz w:val="24"/>
              </w:rPr>
              <w:t>600383</w:t>
            </w:r>
          </w:p>
        </w:tc>
        <w:tc>
          <w:tcPr>
            <w:tcW w:w="1980" w:type="dxa"/>
            <w:vAlign w:val="center"/>
          </w:tcPr>
          <w:p w:rsidR="00656A04" w:rsidRDefault="0088691E">
            <w:pPr>
              <w:jc w:val="center"/>
            </w:pPr>
            <w:r>
              <w:rPr>
                <w:sz w:val="24"/>
              </w:rPr>
              <w:t>金地集团</w:t>
            </w:r>
          </w:p>
        </w:tc>
        <w:tc>
          <w:tcPr>
            <w:tcW w:w="2879" w:type="dxa"/>
            <w:vAlign w:val="center"/>
          </w:tcPr>
          <w:p w:rsidR="00656A04" w:rsidRDefault="0088691E">
            <w:pPr>
              <w:jc w:val="right"/>
            </w:pPr>
            <w:r>
              <w:rPr>
                <w:sz w:val="24"/>
              </w:rPr>
              <w:t>43,129,133.89</w:t>
            </w:r>
          </w:p>
        </w:tc>
        <w:tc>
          <w:tcPr>
            <w:tcW w:w="1620" w:type="dxa"/>
            <w:vAlign w:val="center"/>
          </w:tcPr>
          <w:p w:rsidR="00656A04" w:rsidRDefault="0088691E">
            <w:pPr>
              <w:jc w:val="right"/>
            </w:pPr>
            <w:r>
              <w:rPr>
                <w:sz w:val="24"/>
              </w:rPr>
              <w:t>3.23</w:t>
            </w:r>
          </w:p>
        </w:tc>
      </w:tr>
      <w:tr w:rsidR="00656A04">
        <w:tc>
          <w:tcPr>
            <w:tcW w:w="869" w:type="dxa"/>
            <w:vAlign w:val="center"/>
          </w:tcPr>
          <w:p w:rsidR="00656A04" w:rsidRDefault="0088691E">
            <w:pPr>
              <w:jc w:val="center"/>
            </w:pPr>
            <w:r>
              <w:rPr>
                <w:sz w:val="24"/>
              </w:rPr>
              <w:t>14</w:t>
            </w:r>
          </w:p>
        </w:tc>
        <w:tc>
          <w:tcPr>
            <w:tcW w:w="1650" w:type="dxa"/>
            <w:vAlign w:val="center"/>
          </w:tcPr>
          <w:p w:rsidR="00656A04" w:rsidRDefault="0088691E">
            <w:pPr>
              <w:jc w:val="center"/>
            </w:pPr>
            <w:r>
              <w:rPr>
                <w:sz w:val="24"/>
              </w:rPr>
              <w:t>300059</w:t>
            </w:r>
          </w:p>
        </w:tc>
        <w:tc>
          <w:tcPr>
            <w:tcW w:w="1980" w:type="dxa"/>
            <w:vAlign w:val="center"/>
          </w:tcPr>
          <w:p w:rsidR="00656A04" w:rsidRDefault="0088691E">
            <w:pPr>
              <w:jc w:val="center"/>
            </w:pPr>
            <w:r>
              <w:rPr>
                <w:sz w:val="24"/>
              </w:rPr>
              <w:t>东方财富</w:t>
            </w:r>
          </w:p>
        </w:tc>
        <w:tc>
          <w:tcPr>
            <w:tcW w:w="2879" w:type="dxa"/>
            <w:vAlign w:val="center"/>
          </w:tcPr>
          <w:p w:rsidR="00656A04" w:rsidRDefault="0088691E">
            <w:pPr>
              <w:jc w:val="right"/>
            </w:pPr>
            <w:r>
              <w:rPr>
                <w:sz w:val="24"/>
              </w:rPr>
              <w:t>42,074,264.68</w:t>
            </w:r>
          </w:p>
        </w:tc>
        <w:tc>
          <w:tcPr>
            <w:tcW w:w="1620" w:type="dxa"/>
            <w:vAlign w:val="center"/>
          </w:tcPr>
          <w:p w:rsidR="00656A04" w:rsidRDefault="0088691E">
            <w:pPr>
              <w:jc w:val="right"/>
            </w:pPr>
            <w:r>
              <w:rPr>
                <w:sz w:val="24"/>
              </w:rPr>
              <w:t>3.16</w:t>
            </w:r>
          </w:p>
        </w:tc>
      </w:tr>
      <w:tr w:rsidR="00656A04">
        <w:tc>
          <w:tcPr>
            <w:tcW w:w="869" w:type="dxa"/>
            <w:vAlign w:val="center"/>
          </w:tcPr>
          <w:p w:rsidR="00656A04" w:rsidRDefault="0088691E">
            <w:pPr>
              <w:jc w:val="center"/>
            </w:pPr>
            <w:r>
              <w:rPr>
                <w:sz w:val="24"/>
              </w:rPr>
              <w:t>15</w:t>
            </w:r>
          </w:p>
        </w:tc>
        <w:tc>
          <w:tcPr>
            <w:tcW w:w="1650" w:type="dxa"/>
            <w:vAlign w:val="center"/>
          </w:tcPr>
          <w:p w:rsidR="00656A04" w:rsidRDefault="0088691E">
            <w:pPr>
              <w:jc w:val="center"/>
            </w:pPr>
            <w:r>
              <w:rPr>
                <w:sz w:val="24"/>
              </w:rPr>
              <w:t>300309</w:t>
            </w:r>
          </w:p>
        </w:tc>
        <w:tc>
          <w:tcPr>
            <w:tcW w:w="1980" w:type="dxa"/>
            <w:vAlign w:val="center"/>
          </w:tcPr>
          <w:p w:rsidR="00656A04" w:rsidRDefault="0088691E">
            <w:pPr>
              <w:jc w:val="center"/>
            </w:pPr>
            <w:r>
              <w:rPr>
                <w:sz w:val="24"/>
              </w:rPr>
              <w:t>吉艾科技</w:t>
            </w:r>
          </w:p>
        </w:tc>
        <w:tc>
          <w:tcPr>
            <w:tcW w:w="2879" w:type="dxa"/>
            <w:vAlign w:val="center"/>
          </w:tcPr>
          <w:p w:rsidR="00656A04" w:rsidRDefault="0088691E">
            <w:pPr>
              <w:jc w:val="right"/>
            </w:pPr>
            <w:r>
              <w:rPr>
                <w:sz w:val="24"/>
              </w:rPr>
              <w:t>37,517,114.23</w:t>
            </w:r>
          </w:p>
        </w:tc>
        <w:tc>
          <w:tcPr>
            <w:tcW w:w="1620" w:type="dxa"/>
            <w:vAlign w:val="center"/>
          </w:tcPr>
          <w:p w:rsidR="00656A04" w:rsidRDefault="0088691E">
            <w:pPr>
              <w:jc w:val="right"/>
            </w:pPr>
            <w:r>
              <w:rPr>
                <w:sz w:val="24"/>
              </w:rPr>
              <w:t>2.81</w:t>
            </w:r>
          </w:p>
        </w:tc>
      </w:tr>
      <w:tr w:rsidR="00656A04">
        <w:tc>
          <w:tcPr>
            <w:tcW w:w="869" w:type="dxa"/>
            <w:vAlign w:val="center"/>
          </w:tcPr>
          <w:p w:rsidR="00656A04" w:rsidRDefault="0088691E">
            <w:pPr>
              <w:jc w:val="center"/>
            </w:pPr>
            <w:r>
              <w:rPr>
                <w:sz w:val="24"/>
              </w:rPr>
              <w:t>16</w:t>
            </w:r>
          </w:p>
        </w:tc>
        <w:tc>
          <w:tcPr>
            <w:tcW w:w="1650" w:type="dxa"/>
            <w:vAlign w:val="center"/>
          </w:tcPr>
          <w:p w:rsidR="00656A04" w:rsidRDefault="0088691E">
            <w:pPr>
              <w:jc w:val="center"/>
            </w:pPr>
            <w:r>
              <w:rPr>
                <w:sz w:val="24"/>
              </w:rPr>
              <w:t>300759</w:t>
            </w:r>
          </w:p>
        </w:tc>
        <w:tc>
          <w:tcPr>
            <w:tcW w:w="1980" w:type="dxa"/>
            <w:vAlign w:val="center"/>
          </w:tcPr>
          <w:p w:rsidR="00656A04" w:rsidRDefault="0088691E">
            <w:pPr>
              <w:jc w:val="center"/>
            </w:pPr>
            <w:r>
              <w:rPr>
                <w:sz w:val="24"/>
              </w:rPr>
              <w:t>康龙化成</w:t>
            </w:r>
          </w:p>
        </w:tc>
        <w:tc>
          <w:tcPr>
            <w:tcW w:w="2879" w:type="dxa"/>
            <w:vAlign w:val="center"/>
          </w:tcPr>
          <w:p w:rsidR="00656A04" w:rsidRDefault="0088691E">
            <w:pPr>
              <w:jc w:val="right"/>
            </w:pPr>
            <w:r>
              <w:rPr>
                <w:sz w:val="24"/>
              </w:rPr>
              <w:t>34,251,941.34</w:t>
            </w:r>
          </w:p>
        </w:tc>
        <w:tc>
          <w:tcPr>
            <w:tcW w:w="1620" w:type="dxa"/>
            <w:vAlign w:val="center"/>
          </w:tcPr>
          <w:p w:rsidR="00656A04" w:rsidRDefault="0088691E">
            <w:pPr>
              <w:jc w:val="right"/>
            </w:pPr>
            <w:r>
              <w:rPr>
                <w:sz w:val="24"/>
              </w:rPr>
              <w:t>2.57</w:t>
            </w:r>
          </w:p>
        </w:tc>
      </w:tr>
      <w:tr w:rsidR="00656A04">
        <w:tc>
          <w:tcPr>
            <w:tcW w:w="869" w:type="dxa"/>
            <w:vAlign w:val="center"/>
          </w:tcPr>
          <w:p w:rsidR="00656A04" w:rsidRDefault="0088691E">
            <w:pPr>
              <w:jc w:val="center"/>
            </w:pPr>
            <w:r>
              <w:rPr>
                <w:sz w:val="24"/>
              </w:rPr>
              <w:t>17</w:t>
            </w:r>
          </w:p>
        </w:tc>
        <w:tc>
          <w:tcPr>
            <w:tcW w:w="1650" w:type="dxa"/>
            <w:vAlign w:val="center"/>
          </w:tcPr>
          <w:p w:rsidR="00656A04" w:rsidRDefault="0088691E">
            <w:pPr>
              <w:jc w:val="center"/>
            </w:pPr>
            <w:r>
              <w:rPr>
                <w:sz w:val="24"/>
              </w:rPr>
              <w:t>300755</w:t>
            </w:r>
          </w:p>
        </w:tc>
        <w:tc>
          <w:tcPr>
            <w:tcW w:w="1980" w:type="dxa"/>
            <w:vAlign w:val="center"/>
          </w:tcPr>
          <w:p w:rsidR="00656A04" w:rsidRDefault="0088691E">
            <w:pPr>
              <w:jc w:val="center"/>
            </w:pPr>
            <w:r>
              <w:rPr>
                <w:sz w:val="24"/>
              </w:rPr>
              <w:t>华致酒行</w:t>
            </w:r>
          </w:p>
        </w:tc>
        <w:tc>
          <w:tcPr>
            <w:tcW w:w="2879" w:type="dxa"/>
            <w:vAlign w:val="center"/>
          </w:tcPr>
          <w:p w:rsidR="00656A04" w:rsidRDefault="0088691E">
            <w:pPr>
              <w:jc w:val="right"/>
            </w:pPr>
            <w:r>
              <w:rPr>
                <w:sz w:val="24"/>
              </w:rPr>
              <w:t>33,475,333.87</w:t>
            </w:r>
          </w:p>
        </w:tc>
        <w:tc>
          <w:tcPr>
            <w:tcW w:w="1620" w:type="dxa"/>
            <w:vAlign w:val="center"/>
          </w:tcPr>
          <w:p w:rsidR="00656A04" w:rsidRDefault="0088691E">
            <w:pPr>
              <w:jc w:val="right"/>
            </w:pPr>
            <w:r>
              <w:rPr>
                <w:sz w:val="24"/>
              </w:rPr>
              <w:t>2.51</w:t>
            </w:r>
          </w:p>
        </w:tc>
      </w:tr>
      <w:tr w:rsidR="00656A04">
        <w:tc>
          <w:tcPr>
            <w:tcW w:w="869" w:type="dxa"/>
            <w:vAlign w:val="center"/>
          </w:tcPr>
          <w:p w:rsidR="00656A04" w:rsidRDefault="0088691E">
            <w:pPr>
              <w:jc w:val="center"/>
            </w:pPr>
            <w:r>
              <w:rPr>
                <w:sz w:val="24"/>
              </w:rPr>
              <w:t>18</w:t>
            </w:r>
          </w:p>
        </w:tc>
        <w:tc>
          <w:tcPr>
            <w:tcW w:w="1650" w:type="dxa"/>
            <w:vAlign w:val="center"/>
          </w:tcPr>
          <w:p w:rsidR="00656A04" w:rsidRDefault="0088691E">
            <w:pPr>
              <w:jc w:val="center"/>
            </w:pPr>
            <w:r>
              <w:rPr>
                <w:sz w:val="24"/>
              </w:rPr>
              <w:t>601009</w:t>
            </w:r>
          </w:p>
        </w:tc>
        <w:tc>
          <w:tcPr>
            <w:tcW w:w="1980" w:type="dxa"/>
            <w:vAlign w:val="center"/>
          </w:tcPr>
          <w:p w:rsidR="00656A04" w:rsidRDefault="0088691E">
            <w:pPr>
              <w:jc w:val="center"/>
            </w:pPr>
            <w:r>
              <w:rPr>
                <w:sz w:val="24"/>
              </w:rPr>
              <w:t>南京银行</w:t>
            </w:r>
          </w:p>
        </w:tc>
        <w:tc>
          <w:tcPr>
            <w:tcW w:w="2879" w:type="dxa"/>
            <w:vAlign w:val="center"/>
          </w:tcPr>
          <w:p w:rsidR="00656A04" w:rsidRDefault="0088691E">
            <w:pPr>
              <w:jc w:val="right"/>
            </w:pPr>
            <w:r>
              <w:rPr>
                <w:sz w:val="24"/>
              </w:rPr>
              <w:t>29,029,667.00</w:t>
            </w:r>
          </w:p>
        </w:tc>
        <w:tc>
          <w:tcPr>
            <w:tcW w:w="1620" w:type="dxa"/>
            <w:vAlign w:val="center"/>
          </w:tcPr>
          <w:p w:rsidR="00656A04" w:rsidRDefault="0088691E">
            <w:pPr>
              <w:jc w:val="right"/>
            </w:pPr>
            <w:r>
              <w:rPr>
                <w:sz w:val="24"/>
              </w:rPr>
              <w:t>2.18</w:t>
            </w:r>
          </w:p>
        </w:tc>
      </w:tr>
      <w:tr w:rsidR="00656A04">
        <w:tc>
          <w:tcPr>
            <w:tcW w:w="869" w:type="dxa"/>
            <w:vAlign w:val="center"/>
          </w:tcPr>
          <w:p w:rsidR="00656A04" w:rsidRDefault="0088691E">
            <w:pPr>
              <w:jc w:val="center"/>
            </w:pPr>
            <w:r>
              <w:rPr>
                <w:sz w:val="24"/>
              </w:rPr>
              <w:lastRenderedPageBreak/>
              <w:t>19</w:t>
            </w:r>
          </w:p>
        </w:tc>
        <w:tc>
          <w:tcPr>
            <w:tcW w:w="1650" w:type="dxa"/>
            <w:vAlign w:val="center"/>
          </w:tcPr>
          <w:p w:rsidR="00656A04" w:rsidRDefault="0088691E">
            <w:pPr>
              <w:jc w:val="center"/>
            </w:pPr>
            <w:r>
              <w:rPr>
                <w:sz w:val="24"/>
              </w:rPr>
              <w:t>000661</w:t>
            </w:r>
          </w:p>
        </w:tc>
        <w:tc>
          <w:tcPr>
            <w:tcW w:w="1980" w:type="dxa"/>
            <w:vAlign w:val="center"/>
          </w:tcPr>
          <w:p w:rsidR="00656A04" w:rsidRDefault="0088691E">
            <w:pPr>
              <w:jc w:val="center"/>
            </w:pPr>
            <w:r>
              <w:rPr>
                <w:sz w:val="24"/>
              </w:rPr>
              <w:t>长春高新</w:t>
            </w:r>
          </w:p>
        </w:tc>
        <w:tc>
          <w:tcPr>
            <w:tcW w:w="2879" w:type="dxa"/>
            <w:vAlign w:val="center"/>
          </w:tcPr>
          <w:p w:rsidR="00656A04" w:rsidRDefault="0088691E">
            <w:pPr>
              <w:jc w:val="right"/>
            </w:pPr>
            <w:r>
              <w:rPr>
                <w:sz w:val="24"/>
              </w:rPr>
              <w:t>25,984,754.00</w:t>
            </w:r>
          </w:p>
        </w:tc>
        <w:tc>
          <w:tcPr>
            <w:tcW w:w="1620" w:type="dxa"/>
            <w:vAlign w:val="center"/>
          </w:tcPr>
          <w:p w:rsidR="00656A04" w:rsidRDefault="0088691E">
            <w:pPr>
              <w:jc w:val="right"/>
            </w:pPr>
            <w:r>
              <w:rPr>
                <w:sz w:val="24"/>
              </w:rPr>
              <w:t>1.95</w:t>
            </w:r>
          </w:p>
        </w:tc>
      </w:tr>
      <w:tr w:rsidR="00656A04">
        <w:tc>
          <w:tcPr>
            <w:tcW w:w="869" w:type="dxa"/>
            <w:vAlign w:val="center"/>
          </w:tcPr>
          <w:p w:rsidR="00656A04" w:rsidRDefault="0088691E">
            <w:pPr>
              <w:jc w:val="center"/>
            </w:pPr>
            <w:r>
              <w:rPr>
                <w:sz w:val="24"/>
              </w:rPr>
              <w:t>20</w:t>
            </w:r>
          </w:p>
        </w:tc>
        <w:tc>
          <w:tcPr>
            <w:tcW w:w="1650" w:type="dxa"/>
            <w:vAlign w:val="center"/>
          </w:tcPr>
          <w:p w:rsidR="00656A04" w:rsidRDefault="0088691E">
            <w:pPr>
              <w:jc w:val="center"/>
            </w:pPr>
            <w:r>
              <w:rPr>
                <w:sz w:val="24"/>
              </w:rPr>
              <w:t>002773</w:t>
            </w:r>
          </w:p>
        </w:tc>
        <w:tc>
          <w:tcPr>
            <w:tcW w:w="1980" w:type="dxa"/>
            <w:vAlign w:val="center"/>
          </w:tcPr>
          <w:p w:rsidR="00656A04" w:rsidRDefault="0088691E">
            <w:pPr>
              <w:jc w:val="center"/>
            </w:pPr>
            <w:r>
              <w:rPr>
                <w:sz w:val="24"/>
              </w:rPr>
              <w:t>康弘药业</w:t>
            </w:r>
          </w:p>
        </w:tc>
        <w:tc>
          <w:tcPr>
            <w:tcW w:w="2879" w:type="dxa"/>
            <w:vAlign w:val="center"/>
          </w:tcPr>
          <w:p w:rsidR="00656A04" w:rsidRDefault="0088691E">
            <w:pPr>
              <w:jc w:val="right"/>
            </w:pPr>
            <w:r>
              <w:rPr>
                <w:sz w:val="24"/>
              </w:rPr>
              <w:t>23,248,153.50</w:t>
            </w:r>
          </w:p>
        </w:tc>
        <w:tc>
          <w:tcPr>
            <w:tcW w:w="1620" w:type="dxa"/>
            <w:vAlign w:val="center"/>
          </w:tcPr>
          <w:p w:rsidR="00656A04" w:rsidRDefault="0088691E">
            <w:pPr>
              <w:jc w:val="right"/>
            </w:pPr>
            <w:r>
              <w:rPr>
                <w:sz w:val="24"/>
              </w:rPr>
              <w:t>1.74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656A04">
        <w:tc>
          <w:tcPr>
            <w:tcW w:w="869" w:type="dxa"/>
            <w:vAlign w:val="center"/>
          </w:tcPr>
          <w:p w:rsidR="00656A04" w:rsidRDefault="0088691E">
            <w:pPr>
              <w:jc w:val="center"/>
            </w:pPr>
            <w:r>
              <w:rPr>
                <w:color w:val="000000"/>
                <w:sz w:val="24"/>
              </w:rPr>
              <w:t>1</w:t>
            </w:r>
          </w:p>
        </w:tc>
        <w:tc>
          <w:tcPr>
            <w:tcW w:w="1650" w:type="dxa"/>
            <w:vAlign w:val="center"/>
          </w:tcPr>
          <w:p w:rsidR="00656A04" w:rsidRDefault="0088691E">
            <w:pPr>
              <w:jc w:val="center"/>
            </w:pPr>
            <w:r>
              <w:rPr>
                <w:color w:val="000000"/>
                <w:sz w:val="24"/>
              </w:rPr>
              <w:t>000858</w:t>
            </w:r>
          </w:p>
        </w:tc>
        <w:tc>
          <w:tcPr>
            <w:tcW w:w="1980" w:type="dxa"/>
            <w:vAlign w:val="center"/>
          </w:tcPr>
          <w:p w:rsidR="00656A04" w:rsidRDefault="0088691E">
            <w:pPr>
              <w:jc w:val="center"/>
            </w:pPr>
            <w:r>
              <w:rPr>
                <w:color w:val="000000"/>
                <w:sz w:val="24"/>
              </w:rPr>
              <w:t>五粮液</w:t>
            </w:r>
          </w:p>
        </w:tc>
        <w:tc>
          <w:tcPr>
            <w:tcW w:w="2879" w:type="dxa"/>
            <w:vAlign w:val="center"/>
          </w:tcPr>
          <w:p w:rsidR="00656A04" w:rsidRDefault="0088691E">
            <w:pPr>
              <w:jc w:val="right"/>
            </w:pPr>
            <w:r>
              <w:rPr>
                <w:color w:val="000000"/>
                <w:sz w:val="24"/>
              </w:rPr>
              <w:t>184,426,256.05</w:t>
            </w:r>
          </w:p>
        </w:tc>
        <w:tc>
          <w:tcPr>
            <w:tcW w:w="1620" w:type="dxa"/>
            <w:vAlign w:val="center"/>
          </w:tcPr>
          <w:p w:rsidR="00656A04" w:rsidRDefault="0088691E">
            <w:pPr>
              <w:jc w:val="right"/>
            </w:pPr>
            <w:r>
              <w:rPr>
                <w:color w:val="000000"/>
                <w:sz w:val="24"/>
              </w:rPr>
              <w:t>13.83</w:t>
            </w:r>
          </w:p>
        </w:tc>
      </w:tr>
      <w:tr w:rsidR="00656A04">
        <w:tc>
          <w:tcPr>
            <w:tcW w:w="869" w:type="dxa"/>
            <w:vAlign w:val="center"/>
          </w:tcPr>
          <w:p w:rsidR="00656A04" w:rsidRDefault="0088691E">
            <w:pPr>
              <w:jc w:val="center"/>
            </w:pPr>
            <w:r>
              <w:rPr>
                <w:color w:val="000000"/>
                <w:sz w:val="24"/>
              </w:rPr>
              <w:t>2</w:t>
            </w:r>
          </w:p>
        </w:tc>
        <w:tc>
          <w:tcPr>
            <w:tcW w:w="1650" w:type="dxa"/>
            <w:vAlign w:val="center"/>
          </w:tcPr>
          <w:p w:rsidR="00656A04" w:rsidRDefault="0088691E">
            <w:pPr>
              <w:jc w:val="center"/>
            </w:pPr>
            <w:r>
              <w:rPr>
                <w:color w:val="000000"/>
                <w:sz w:val="24"/>
              </w:rPr>
              <w:t>600048</w:t>
            </w:r>
          </w:p>
        </w:tc>
        <w:tc>
          <w:tcPr>
            <w:tcW w:w="1980" w:type="dxa"/>
            <w:vAlign w:val="center"/>
          </w:tcPr>
          <w:p w:rsidR="00656A04" w:rsidRDefault="0088691E">
            <w:pPr>
              <w:jc w:val="center"/>
            </w:pPr>
            <w:r>
              <w:rPr>
                <w:color w:val="000000"/>
                <w:sz w:val="24"/>
              </w:rPr>
              <w:t>保利地产</w:t>
            </w:r>
          </w:p>
        </w:tc>
        <w:tc>
          <w:tcPr>
            <w:tcW w:w="2879" w:type="dxa"/>
            <w:vAlign w:val="center"/>
          </w:tcPr>
          <w:p w:rsidR="00656A04" w:rsidRDefault="0088691E">
            <w:pPr>
              <w:jc w:val="right"/>
            </w:pPr>
            <w:r>
              <w:rPr>
                <w:color w:val="000000"/>
                <w:sz w:val="24"/>
              </w:rPr>
              <w:t>153,872,216.99</w:t>
            </w:r>
          </w:p>
        </w:tc>
        <w:tc>
          <w:tcPr>
            <w:tcW w:w="1620" w:type="dxa"/>
            <w:vAlign w:val="center"/>
          </w:tcPr>
          <w:p w:rsidR="00656A04" w:rsidRDefault="0088691E">
            <w:pPr>
              <w:jc w:val="right"/>
            </w:pPr>
            <w:r>
              <w:rPr>
                <w:color w:val="000000"/>
                <w:sz w:val="24"/>
              </w:rPr>
              <w:t>11.54</w:t>
            </w:r>
          </w:p>
        </w:tc>
      </w:tr>
      <w:tr w:rsidR="00656A04">
        <w:tc>
          <w:tcPr>
            <w:tcW w:w="869" w:type="dxa"/>
            <w:vAlign w:val="center"/>
          </w:tcPr>
          <w:p w:rsidR="00656A04" w:rsidRDefault="0088691E">
            <w:pPr>
              <w:jc w:val="center"/>
            </w:pPr>
            <w:r>
              <w:rPr>
                <w:color w:val="000000"/>
                <w:sz w:val="24"/>
              </w:rPr>
              <w:t>3</w:t>
            </w:r>
          </w:p>
        </w:tc>
        <w:tc>
          <w:tcPr>
            <w:tcW w:w="1650" w:type="dxa"/>
            <w:vAlign w:val="center"/>
          </w:tcPr>
          <w:p w:rsidR="00656A04" w:rsidRDefault="0088691E">
            <w:pPr>
              <w:jc w:val="center"/>
            </w:pPr>
            <w:r>
              <w:rPr>
                <w:color w:val="000000"/>
                <w:sz w:val="24"/>
              </w:rPr>
              <w:t>000002</w:t>
            </w:r>
          </w:p>
        </w:tc>
        <w:tc>
          <w:tcPr>
            <w:tcW w:w="1980" w:type="dxa"/>
            <w:vAlign w:val="center"/>
          </w:tcPr>
          <w:p w:rsidR="00656A04" w:rsidRDefault="0088691E">
            <w:pPr>
              <w:jc w:val="center"/>
            </w:pPr>
            <w:r>
              <w:rPr>
                <w:color w:val="000000"/>
                <w:sz w:val="24"/>
              </w:rPr>
              <w:t>万科</w:t>
            </w:r>
            <w:r>
              <w:rPr>
                <w:color w:val="000000"/>
                <w:sz w:val="24"/>
              </w:rPr>
              <w:t>A</w:t>
            </w:r>
          </w:p>
        </w:tc>
        <w:tc>
          <w:tcPr>
            <w:tcW w:w="2879" w:type="dxa"/>
            <w:vAlign w:val="center"/>
          </w:tcPr>
          <w:p w:rsidR="00656A04" w:rsidRDefault="0088691E">
            <w:pPr>
              <w:jc w:val="right"/>
            </w:pPr>
            <w:r>
              <w:rPr>
                <w:color w:val="000000"/>
                <w:sz w:val="24"/>
              </w:rPr>
              <w:t>131,064,428.46</w:t>
            </w:r>
          </w:p>
        </w:tc>
        <w:tc>
          <w:tcPr>
            <w:tcW w:w="1620" w:type="dxa"/>
            <w:vAlign w:val="center"/>
          </w:tcPr>
          <w:p w:rsidR="00656A04" w:rsidRDefault="0088691E">
            <w:pPr>
              <w:jc w:val="right"/>
            </w:pPr>
            <w:r>
              <w:rPr>
                <w:color w:val="000000"/>
                <w:sz w:val="24"/>
              </w:rPr>
              <w:t>9.83</w:t>
            </w:r>
          </w:p>
        </w:tc>
      </w:tr>
      <w:tr w:rsidR="00656A04">
        <w:tc>
          <w:tcPr>
            <w:tcW w:w="869" w:type="dxa"/>
            <w:vAlign w:val="center"/>
          </w:tcPr>
          <w:p w:rsidR="00656A04" w:rsidRDefault="0088691E">
            <w:pPr>
              <w:jc w:val="center"/>
            </w:pPr>
            <w:r>
              <w:rPr>
                <w:color w:val="000000"/>
                <w:sz w:val="24"/>
              </w:rPr>
              <w:t>4</w:t>
            </w:r>
          </w:p>
        </w:tc>
        <w:tc>
          <w:tcPr>
            <w:tcW w:w="1650" w:type="dxa"/>
            <w:vAlign w:val="center"/>
          </w:tcPr>
          <w:p w:rsidR="00656A04" w:rsidRDefault="0088691E">
            <w:pPr>
              <w:jc w:val="center"/>
            </w:pPr>
            <w:r>
              <w:rPr>
                <w:color w:val="000000"/>
                <w:sz w:val="24"/>
              </w:rPr>
              <w:t>603808</w:t>
            </w:r>
          </w:p>
        </w:tc>
        <w:tc>
          <w:tcPr>
            <w:tcW w:w="1980" w:type="dxa"/>
            <w:vAlign w:val="center"/>
          </w:tcPr>
          <w:p w:rsidR="00656A04" w:rsidRDefault="0088691E">
            <w:pPr>
              <w:jc w:val="center"/>
            </w:pPr>
            <w:r>
              <w:rPr>
                <w:color w:val="000000"/>
                <w:sz w:val="24"/>
              </w:rPr>
              <w:t>歌力思</w:t>
            </w:r>
          </w:p>
        </w:tc>
        <w:tc>
          <w:tcPr>
            <w:tcW w:w="2879" w:type="dxa"/>
            <w:vAlign w:val="center"/>
          </w:tcPr>
          <w:p w:rsidR="00656A04" w:rsidRDefault="0088691E">
            <w:pPr>
              <w:jc w:val="right"/>
            </w:pPr>
            <w:r>
              <w:rPr>
                <w:color w:val="000000"/>
                <w:sz w:val="24"/>
              </w:rPr>
              <w:t>122,361,594.11</w:t>
            </w:r>
          </w:p>
        </w:tc>
        <w:tc>
          <w:tcPr>
            <w:tcW w:w="1620" w:type="dxa"/>
            <w:vAlign w:val="center"/>
          </w:tcPr>
          <w:p w:rsidR="00656A04" w:rsidRDefault="0088691E">
            <w:pPr>
              <w:jc w:val="right"/>
            </w:pPr>
            <w:r>
              <w:rPr>
                <w:color w:val="000000"/>
                <w:sz w:val="24"/>
              </w:rPr>
              <w:t>9.18</w:t>
            </w:r>
          </w:p>
        </w:tc>
      </w:tr>
      <w:tr w:rsidR="00656A04">
        <w:tc>
          <w:tcPr>
            <w:tcW w:w="869" w:type="dxa"/>
            <w:vAlign w:val="center"/>
          </w:tcPr>
          <w:p w:rsidR="00656A04" w:rsidRDefault="0088691E">
            <w:pPr>
              <w:jc w:val="center"/>
            </w:pPr>
            <w:r>
              <w:rPr>
                <w:color w:val="000000"/>
                <w:sz w:val="24"/>
              </w:rPr>
              <w:t>5</w:t>
            </w:r>
          </w:p>
        </w:tc>
        <w:tc>
          <w:tcPr>
            <w:tcW w:w="1650" w:type="dxa"/>
            <w:vAlign w:val="center"/>
          </w:tcPr>
          <w:p w:rsidR="00656A04" w:rsidRDefault="0088691E">
            <w:pPr>
              <w:jc w:val="center"/>
            </w:pPr>
            <w:r>
              <w:rPr>
                <w:color w:val="000000"/>
                <w:sz w:val="24"/>
              </w:rPr>
              <w:t>002304</w:t>
            </w:r>
          </w:p>
        </w:tc>
        <w:tc>
          <w:tcPr>
            <w:tcW w:w="1980" w:type="dxa"/>
            <w:vAlign w:val="center"/>
          </w:tcPr>
          <w:p w:rsidR="00656A04" w:rsidRDefault="0088691E">
            <w:pPr>
              <w:jc w:val="center"/>
            </w:pPr>
            <w:r>
              <w:rPr>
                <w:color w:val="000000"/>
                <w:sz w:val="24"/>
              </w:rPr>
              <w:t>洋河股份</w:t>
            </w:r>
          </w:p>
        </w:tc>
        <w:tc>
          <w:tcPr>
            <w:tcW w:w="2879" w:type="dxa"/>
            <w:vAlign w:val="center"/>
          </w:tcPr>
          <w:p w:rsidR="00656A04" w:rsidRDefault="0088691E">
            <w:pPr>
              <w:jc w:val="right"/>
            </w:pPr>
            <w:r>
              <w:rPr>
                <w:color w:val="000000"/>
                <w:sz w:val="24"/>
              </w:rPr>
              <w:t>115,999,514.16</w:t>
            </w:r>
          </w:p>
        </w:tc>
        <w:tc>
          <w:tcPr>
            <w:tcW w:w="1620" w:type="dxa"/>
            <w:vAlign w:val="center"/>
          </w:tcPr>
          <w:p w:rsidR="00656A04" w:rsidRDefault="0088691E">
            <w:pPr>
              <w:jc w:val="right"/>
            </w:pPr>
            <w:r>
              <w:rPr>
                <w:color w:val="000000"/>
                <w:sz w:val="24"/>
              </w:rPr>
              <w:t>8.70</w:t>
            </w:r>
          </w:p>
        </w:tc>
      </w:tr>
      <w:tr w:rsidR="00656A04">
        <w:tc>
          <w:tcPr>
            <w:tcW w:w="869" w:type="dxa"/>
            <w:vAlign w:val="center"/>
          </w:tcPr>
          <w:p w:rsidR="00656A04" w:rsidRDefault="0088691E">
            <w:pPr>
              <w:jc w:val="center"/>
            </w:pPr>
            <w:r>
              <w:rPr>
                <w:color w:val="000000"/>
                <w:sz w:val="24"/>
              </w:rPr>
              <w:t>6</w:t>
            </w:r>
          </w:p>
        </w:tc>
        <w:tc>
          <w:tcPr>
            <w:tcW w:w="1650" w:type="dxa"/>
            <w:vAlign w:val="center"/>
          </w:tcPr>
          <w:p w:rsidR="00656A04" w:rsidRDefault="0088691E">
            <w:pPr>
              <w:jc w:val="center"/>
            </w:pPr>
            <w:r>
              <w:rPr>
                <w:color w:val="000000"/>
                <w:sz w:val="24"/>
              </w:rPr>
              <w:t>601155</w:t>
            </w:r>
          </w:p>
        </w:tc>
        <w:tc>
          <w:tcPr>
            <w:tcW w:w="1980" w:type="dxa"/>
            <w:vAlign w:val="center"/>
          </w:tcPr>
          <w:p w:rsidR="00656A04" w:rsidRDefault="0088691E">
            <w:pPr>
              <w:jc w:val="center"/>
            </w:pPr>
            <w:r>
              <w:rPr>
                <w:color w:val="000000"/>
                <w:sz w:val="24"/>
              </w:rPr>
              <w:t>新城控股</w:t>
            </w:r>
          </w:p>
        </w:tc>
        <w:tc>
          <w:tcPr>
            <w:tcW w:w="2879" w:type="dxa"/>
            <w:vAlign w:val="center"/>
          </w:tcPr>
          <w:p w:rsidR="00656A04" w:rsidRDefault="0088691E">
            <w:pPr>
              <w:jc w:val="right"/>
            </w:pPr>
            <w:r>
              <w:rPr>
                <w:color w:val="000000"/>
                <w:sz w:val="24"/>
              </w:rPr>
              <w:t>99,808,684.11</w:t>
            </w:r>
          </w:p>
        </w:tc>
        <w:tc>
          <w:tcPr>
            <w:tcW w:w="1620" w:type="dxa"/>
            <w:vAlign w:val="center"/>
          </w:tcPr>
          <w:p w:rsidR="00656A04" w:rsidRDefault="0088691E">
            <w:pPr>
              <w:jc w:val="right"/>
            </w:pPr>
            <w:r>
              <w:rPr>
                <w:color w:val="000000"/>
                <w:sz w:val="24"/>
              </w:rPr>
              <w:t>7.49</w:t>
            </w:r>
          </w:p>
        </w:tc>
      </w:tr>
      <w:tr w:rsidR="00656A04">
        <w:tc>
          <w:tcPr>
            <w:tcW w:w="869" w:type="dxa"/>
            <w:vAlign w:val="center"/>
          </w:tcPr>
          <w:p w:rsidR="00656A04" w:rsidRDefault="0088691E">
            <w:pPr>
              <w:jc w:val="center"/>
            </w:pPr>
            <w:r>
              <w:rPr>
                <w:color w:val="000000"/>
                <w:sz w:val="24"/>
              </w:rPr>
              <w:t>7</w:t>
            </w:r>
          </w:p>
        </w:tc>
        <w:tc>
          <w:tcPr>
            <w:tcW w:w="1650" w:type="dxa"/>
            <w:vAlign w:val="center"/>
          </w:tcPr>
          <w:p w:rsidR="00656A04" w:rsidRDefault="0088691E">
            <w:pPr>
              <w:jc w:val="center"/>
            </w:pPr>
            <w:r>
              <w:rPr>
                <w:color w:val="000000"/>
                <w:sz w:val="24"/>
              </w:rPr>
              <w:t>600519</w:t>
            </w:r>
          </w:p>
        </w:tc>
        <w:tc>
          <w:tcPr>
            <w:tcW w:w="1980" w:type="dxa"/>
            <w:vAlign w:val="center"/>
          </w:tcPr>
          <w:p w:rsidR="00656A04" w:rsidRDefault="0088691E">
            <w:pPr>
              <w:jc w:val="center"/>
            </w:pPr>
            <w:r>
              <w:rPr>
                <w:color w:val="000000"/>
                <w:sz w:val="24"/>
              </w:rPr>
              <w:t>贵州茅台</w:t>
            </w:r>
          </w:p>
        </w:tc>
        <w:tc>
          <w:tcPr>
            <w:tcW w:w="2879" w:type="dxa"/>
            <w:vAlign w:val="center"/>
          </w:tcPr>
          <w:p w:rsidR="00656A04" w:rsidRDefault="0088691E">
            <w:pPr>
              <w:jc w:val="right"/>
            </w:pPr>
            <w:r>
              <w:rPr>
                <w:color w:val="000000"/>
                <w:sz w:val="24"/>
              </w:rPr>
              <w:t>95,760,183.24</w:t>
            </w:r>
          </w:p>
        </w:tc>
        <w:tc>
          <w:tcPr>
            <w:tcW w:w="1620" w:type="dxa"/>
            <w:vAlign w:val="center"/>
          </w:tcPr>
          <w:p w:rsidR="00656A04" w:rsidRDefault="0088691E">
            <w:pPr>
              <w:jc w:val="right"/>
            </w:pPr>
            <w:r>
              <w:rPr>
                <w:color w:val="000000"/>
                <w:sz w:val="24"/>
              </w:rPr>
              <w:t>7.18</w:t>
            </w:r>
          </w:p>
        </w:tc>
      </w:tr>
      <w:tr w:rsidR="00656A04">
        <w:tc>
          <w:tcPr>
            <w:tcW w:w="869" w:type="dxa"/>
            <w:vAlign w:val="center"/>
          </w:tcPr>
          <w:p w:rsidR="00656A04" w:rsidRDefault="0088691E">
            <w:pPr>
              <w:jc w:val="center"/>
            </w:pPr>
            <w:r>
              <w:rPr>
                <w:color w:val="000000"/>
                <w:sz w:val="24"/>
              </w:rPr>
              <w:t>8</w:t>
            </w:r>
          </w:p>
        </w:tc>
        <w:tc>
          <w:tcPr>
            <w:tcW w:w="1650" w:type="dxa"/>
            <w:vAlign w:val="center"/>
          </w:tcPr>
          <w:p w:rsidR="00656A04" w:rsidRDefault="0088691E">
            <w:pPr>
              <w:jc w:val="center"/>
            </w:pPr>
            <w:r>
              <w:rPr>
                <w:color w:val="000000"/>
                <w:sz w:val="24"/>
              </w:rPr>
              <w:t>002216</w:t>
            </w:r>
          </w:p>
        </w:tc>
        <w:tc>
          <w:tcPr>
            <w:tcW w:w="1980" w:type="dxa"/>
            <w:vAlign w:val="center"/>
          </w:tcPr>
          <w:p w:rsidR="00656A04" w:rsidRDefault="0088691E">
            <w:pPr>
              <w:jc w:val="center"/>
            </w:pPr>
            <w:r>
              <w:rPr>
                <w:color w:val="000000"/>
                <w:sz w:val="24"/>
              </w:rPr>
              <w:t>三全食品</w:t>
            </w:r>
          </w:p>
        </w:tc>
        <w:tc>
          <w:tcPr>
            <w:tcW w:w="2879" w:type="dxa"/>
            <w:vAlign w:val="center"/>
          </w:tcPr>
          <w:p w:rsidR="00656A04" w:rsidRDefault="0088691E">
            <w:pPr>
              <w:jc w:val="right"/>
            </w:pPr>
            <w:r>
              <w:rPr>
                <w:color w:val="000000"/>
                <w:sz w:val="24"/>
              </w:rPr>
              <w:t>78,596,030.92</w:t>
            </w:r>
          </w:p>
        </w:tc>
        <w:tc>
          <w:tcPr>
            <w:tcW w:w="1620" w:type="dxa"/>
            <w:vAlign w:val="center"/>
          </w:tcPr>
          <w:p w:rsidR="00656A04" w:rsidRDefault="0088691E">
            <w:pPr>
              <w:jc w:val="right"/>
            </w:pPr>
            <w:r>
              <w:rPr>
                <w:color w:val="000000"/>
                <w:sz w:val="24"/>
              </w:rPr>
              <w:t>5.89</w:t>
            </w:r>
          </w:p>
        </w:tc>
      </w:tr>
      <w:tr w:rsidR="00656A04">
        <w:tc>
          <w:tcPr>
            <w:tcW w:w="869" w:type="dxa"/>
            <w:vAlign w:val="center"/>
          </w:tcPr>
          <w:p w:rsidR="00656A04" w:rsidRDefault="0088691E">
            <w:pPr>
              <w:jc w:val="center"/>
            </w:pPr>
            <w:r>
              <w:rPr>
                <w:color w:val="000000"/>
                <w:sz w:val="24"/>
              </w:rPr>
              <w:t>9</w:t>
            </w:r>
          </w:p>
        </w:tc>
        <w:tc>
          <w:tcPr>
            <w:tcW w:w="1650" w:type="dxa"/>
            <w:vAlign w:val="center"/>
          </w:tcPr>
          <w:p w:rsidR="00656A04" w:rsidRDefault="0088691E">
            <w:pPr>
              <w:jc w:val="center"/>
            </w:pPr>
            <w:r>
              <w:rPr>
                <w:color w:val="000000"/>
                <w:sz w:val="24"/>
              </w:rPr>
              <w:t>600276</w:t>
            </w:r>
          </w:p>
        </w:tc>
        <w:tc>
          <w:tcPr>
            <w:tcW w:w="1980" w:type="dxa"/>
            <w:vAlign w:val="center"/>
          </w:tcPr>
          <w:p w:rsidR="00656A04" w:rsidRDefault="0088691E">
            <w:pPr>
              <w:jc w:val="center"/>
            </w:pPr>
            <w:r>
              <w:rPr>
                <w:color w:val="000000"/>
                <w:sz w:val="24"/>
              </w:rPr>
              <w:t>恒瑞医药</w:t>
            </w:r>
          </w:p>
        </w:tc>
        <w:tc>
          <w:tcPr>
            <w:tcW w:w="2879" w:type="dxa"/>
            <w:vAlign w:val="center"/>
          </w:tcPr>
          <w:p w:rsidR="00656A04" w:rsidRDefault="0088691E">
            <w:pPr>
              <w:jc w:val="right"/>
            </w:pPr>
            <w:r>
              <w:rPr>
                <w:color w:val="000000"/>
                <w:sz w:val="24"/>
              </w:rPr>
              <w:t>76,650,420.82</w:t>
            </w:r>
          </w:p>
        </w:tc>
        <w:tc>
          <w:tcPr>
            <w:tcW w:w="1620" w:type="dxa"/>
            <w:vAlign w:val="center"/>
          </w:tcPr>
          <w:p w:rsidR="00656A04" w:rsidRDefault="0088691E">
            <w:pPr>
              <w:jc w:val="right"/>
            </w:pPr>
            <w:r>
              <w:rPr>
                <w:color w:val="000000"/>
                <w:sz w:val="24"/>
              </w:rPr>
              <w:t>5.75</w:t>
            </w:r>
          </w:p>
        </w:tc>
      </w:tr>
      <w:tr w:rsidR="00656A04">
        <w:tc>
          <w:tcPr>
            <w:tcW w:w="869" w:type="dxa"/>
            <w:vAlign w:val="center"/>
          </w:tcPr>
          <w:p w:rsidR="00656A04" w:rsidRDefault="0088691E">
            <w:pPr>
              <w:jc w:val="center"/>
            </w:pPr>
            <w:r>
              <w:rPr>
                <w:color w:val="000000"/>
                <w:sz w:val="24"/>
              </w:rPr>
              <w:t>10</w:t>
            </w:r>
          </w:p>
        </w:tc>
        <w:tc>
          <w:tcPr>
            <w:tcW w:w="1650" w:type="dxa"/>
            <w:vAlign w:val="center"/>
          </w:tcPr>
          <w:p w:rsidR="00656A04" w:rsidRDefault="0088691E">
            <w:pPr>
              <w:jc w:val="center"/>
            </w:pPr>
            <w:r>
              <w:rPr>
                <w:color w:val="000000"/>
                <w:sz w:val="24"/>
              </w:rPr>
              <w:t>300146</w:t>
            </w:r>
          </w:p>
        </w:tc>
        <w:tc>
          <w:tcPr>
            <w:tcW w:w="1980" w:type="dxa"/>
            <w:vAlign w:val="center"/>
          </w:tcPr>
          <w:p w:rsidR="00656A04" w:rsidRDefault="0088691E">
            <w:pPr>
              <w:jc w:val="center"/>
            </w:pPr>
            <w:r>
              <w:rPr>
                <w:color w:val="000000"/>
                <w:sz w:val="24"/>
              </w:rPr>
              <w:t>汤臣倍健</w:t>
            </w:r>
          </w:p>
        </w:tc>
        <w:tc>
          <w:tcPr>
            <w:tcW w:w="2879" w:type="dxa"/>
            <w:vAlign w:val="center"/>
          </w:tcPr>
          <w:p w:rsidR="00656A04" w:rsidRDefault="0088691E">
            <w:pPr>
              <w:jc w:val="right"/>
            </w:pPr>
            <w:r>
              <w:rPr>
                <w:color w:val="000000"/>
                <w:sz w:val="24"/>
              </w:rPr>
              <w:t>67,787,788.58</w:t>
            </w:r>
          </w:p>
        </w:tc>
        <w:tc>
          <w:tcPr>
            <w:tcW w:w="1620" w:type="dxa"/>
            <w:vAlign w:val="center"/>
          </w:tcPr>
          <w:p w:rsidR="00656A04" w:rsidRDefault="0088691E">
            <w:pPr>
              <w:jc w:val="right"/>
            </w:pPr>
            <w:r>
              <w:rPr>
                <w:color w:val="000000"/>
                <w:sz w:val="24"/>
              </w:rPr>
              <w:t>5.08</w:t>
            </w:r>
          </w:p>
        </w:tc>
      </w:tr>
      <w:tr w:rsidR="00656A04">
        <w:tc>
          <w:tcPr>
            <w:tcW w:w="869" w:type="dxa"/>
            <w:vAlign w:val="center"/>
          </w:tcPr>
          <w:p w:rsidR="00656A04" w:rsidRDefault="0088691E">
            <w:pPr>
              <w:jc w:val="center"/>
            </w:pPr>
            <w:r>
              <w:rPr>
                <w:color w:val="000000"/>
                <w:sz w:val="24"/>
              </w:rPr>
              <w:t>11</w:t>
            </w:r>
          </w:p>
        </w:tc>
        <w:tc>
          <w:tcPr>
            <w:tcW w:w="1650" w:type="dxa"/>
            <w:vAlign w:val="center"/>
          </w:tcPr>
          <w:p w:rsidR="00656A04" w:rsidRDefault="0088691E">
            <w:pPr>
              <w:jc w:val="center"/>
            </w:pPr>
            <w:r>
              <w:rPr>
                <w:color w:val="000000"/>
                <w:sz w:val="24"/>
              </w:rPr>
              <w:t>600559</w:t>
            </w:r>
          </w:p>
        </w:tc>
        <w:tc>
          <w:tcPr>
            <w:tcW w:w="1980" w:type="dxa"/>
            <w:vAlign w:val="center"/>
          </w:tcPr>
          <w:p w:rsidR="00656A04" w:rsidRDefault="0088691E">
            <w:pPr>
              <w:jc w:val="center"/>
            </w:pPr>
            <w:r>
              <w:rPr>
                <w:color w:val="000000"/>
                <w:sz w:val="24"/>
              </w:rPr>
              <w:t>老白干酒</w:t>
            </w:r>
          </w:p>
        </w:tc>
        <w:tc>
          <w:tcPr>
            <w:tcW w:w="2879" w:type="dxa"/>
            <w:vAlign w:val="center"/>
          </w:tcPr>
          <w:p w:rsidR="00656A04" w:rsidRDefault="0088691E">
            <w:pPr>
              <w:jc w:val="right"/>
            </w:pPr>
            <w:r>
              <w:rPr>
                <w:color w:val="000000"/>
                <w:sz w:val="24"/>
              </w:rPr>
              <w:t>60,989,621.07</w:t>
            </w:r>
          </w:p>
        </w:tc>
        <w:tc>
          <w:tcPr>
            <w:tcW w:w="1620" w:type="dxa"/>
            <w:vAlign w:val="center"/>
          </w:tcPr>
          <w:p w:rsidR="00656A04" w:rsidRDefault="0088691E">
            <w:pPr>
              <w:jc w:val="right"/>
            </w:pPr>
            <w:r>
              <w:rPr>
                <w:color w:val="000000"/>
                <w:sz w:val="24"/>
              </w:rPr>
              <w:t>4.57</w:t>
            </w:r>
          </w:p>
        </w:tc>
      </w:tr>
      <w:tr w:rsidR="00656A04">
        <w:tc>
          <w:tcPr>
            <w:tcW w:w="869" w:type="dxa"/>
            <w:vAlign w:val="center"/>
          </w:tcPr>
          <w:p w:rsidR="00656A04" w:rsidRDefault="0088691E">
            <w:pPr>
              <w:jc w:val="center"/>
            </w:pPr>
            <w:r>
              <w:rPr>
                <w:color w:val="000000"/>
                <w:sz w:val="24"/>
              </w:rPr>
              <w:t>12</w:t>
            </w:r>
          </w:p>
        </w:tc>
        <w:tc>
          <w:tcPr>
            <w:tcW w:w="1650" w:type="dxa"/>
            <w:vAlign w:val="center"/>
          </w:tcPr>
          <w:p w:rsidR="00656A04" w:rsidRDefault="0088691E">
            <w:pPr>
              <w:jc w:val="center"/>
            </w:pPr>
            <w:r>
              <w:rPr>
                <w:color w:val="000000"/>
                <w:sz w:val="24"/>
              </w:rPr>
              <w:t>600887</w:t>
            </w:r>
          </w:p>
        </w:tc>
        <w:tc>
          <w:tcPr>
            <w:tcW w:w="1980" w:type="dxa"/>
            <w:vAlign w:val="center"/>
          </w:tcPr>
          <w:p w:rsidR="00656A04" w:rsidRDefault="0088691E">
            <w:pPr>
              <w:jc w:val="center"/>
            </w:pPr>
            <w:r>
              <w:rPr>
                <w:color w:val="000000"/>
                <w:sz w:val="24"/>
              </w:rPr>
              <w:t>伊利股份</w:t>
            </w:r>
          </w:p>
        </w:tc>
        <w:tc>
          <w:tcPr>
            <w:tcW w:w="2879" w:type="dxa"/>
            <w:vAlign w:val="center"/>
          </w:tcPr>
          <w:p w:rsidR="00656A04" w:rsidRDefault="0088691E">
            <w:pPr>
              <w:jc w:val="right"/>
            </w:pPr>
            <w:r>
              <w:rPr>
                <w:color w:val="000000"/>
                <w:sz w:val="24"/>
              </w:rPr>
              <w:t>53,066,236.65</w:t>
            </w:r>
          </w:p>
        </w:tc>
        <w:tc>
          <w:tcPr>
            <w:tcW w:w="1620" w:type="dxa"/>
            <w:vAlign w:val="center"/>
          </w:tcPr>
          <w:p w:rsidR="00656A04" w:rsidRDefault="0088691E">
            <w:pPr>
              <w:jc w:val="right"/>
            </w:pPr>
            <w:r>
              <w:rPr>
                <w:color w:val="000000"/>
                <w:sz w:val="24"/>
              </w:rPr>
              <w:t>3.98</w:t>
            </w:r>
          </w:p>
        </w:tc>
      </w:tr>
      <w:tr w:rsidR="00656A04">
        <w:tc>
          <w:tcPr>
            <w:tcW w:w="869" w:type="dxa"/>
            <w:vAlign w:val="center"/>
          </w:tcPr>
          <w:p w:rsidR="00656A04" w:rsidRDefault="0088691E">
            <w:pPr>
              <w:jc w:val="center"/>
            </w:pPr>
            <w:r>
              <w:rPr>
                <w:color w:val="000000"/>
                <w:sz w:val="24"/>
              </w:rPr>
              <w:t>13</w:t>
            </w:r>
          </w:p>
        </w:tc>
        <w:tc>
          <w:tcPr>
            <w:tcW w:w="1650" w:type="dxa"/>
            <w:vAlign w:val="center"/>
          </w:tcPr>
          <w:p w:rsidR="00656A04" w:rsidRDefault="0088691E">
            <w:pPr>
              <w:jc w:val="center"/>
            </w:pPr>
            <w:r>
              <w:rPr>
                <w:color w:val="000000"/>
                <w:sz w:val="24"/>
              </w:rPr>
              <w:t>600383</w:t>
            </w:r>
          </w:p>
        </w:tc>
        <w:tc>
          <w:tcPr>
            <w:tcW w:w="1980" w:type="dxa"/>
            <w:vAlign w:val="center"/>
          </w:tcPr>
          <w:p w:rsidR="00656A04" w:rsidRDefault="0088691E">
            <w:pPr>
              <w:jc w:val="center"/>
            </w:pPr>
            <w:r>
              <w:rPr>
                <w:color w:val="000000"/>
                <w:sz w:val="24"/>
              </w:rPr>
              <w:t>金地集团</w:t>
            </w:r>
          </w:p>
        </w:tc>
        <w:tc>
          <w:tcPr>
            <w:tcW w:w="2879" w:type="dxa"/>
            <w:vAlign w:val="center"/>
          </w:tcPr>
          <w:p w:rsidR="00656A04" w:rsidRDefault="0088691E">
            <w:pPr>
              <w:jc w:val="right"/>
            </w:pPr>
            <w:r>
              <w:rPr>
                <w:color w:val="000000"/>
                <w:sz w:val="24"/>
              </w:rPr>
              <w:t>50,294,678.31</w:t>
            </w:r>
          </w:p>
        </w:tc>
        <w:tc>
          <w:tcPr>
            <w:tcW w:w="1620" w:type="dxa"/>
            <w:vAlign w:val="center"/>
          </w:tcPr>
          <w:p w:rsidR="00656A04" w:rsidRDefault="0088691E">
            <w:pPr>
              <w:jc w:val="right"/>
            </w:pPr>
            <w:r>
              <w:rPr>
                <w:color w:val="000000"/>
                <w:sz w:val="24"/>
              </w:rPr>
              <w:t>3.77</w:t>
            </w:r>
          </w:p>
        </w:tc>
      </w:tr>
      <w:tr w:rsidR="00656A04">
        <w:tc>
          <w:tcPr>
            <w:tcW w:w="869" w:type="dxa"/>
            <w:vAlign w:val="center"/>
          </w:tcPr>
          <w:p w:rsidR="00656A04" w:rsidRDefault="0088691E">
            <w:pPr>
              <w:jc w:val="center"/>
            </w:pPr>
            <w:r>
              <w:rPr>
                <w:color w:val="000000"/>
                <w:sz w:val="24"/>
              </w:rPr>
              <w:t>14</w:t>
            </w:r>
          </w:p>
        </w:tc>
        <w:tc>
          <w:tcPr>
            <w:tcW w:w="1650" w:type="dxa"/>
            <w:vAlign w:val="center"/>
          </w:tcPr>
          <w:p w:rsidR="00656A04" w:rsidRDefault="0088691E">
            <w:pPr>
              <w:jc w:val="center"/>
            </w:pPr>
            <w:r>
              <w:rPr>
                <w:color w:val="000000"/>
                <w:sz w:val="24"/>
              </w:rPr>
              <w:t>000961</w:t>
            </w:r>
          </w:p>
        </w:tc>
        <w:tc>
          <w:tcPr>
            <w:tcW w:w="1980" w:type="dxa"/>
            <w:vAlign w:val="center"/>
          </w:tcPr>
          <w:p w:rsidR="00656A04" w:rsidRDefault="0088691E">
            <w:pPr>
              <w:jc w:val="center"/>
            </w:pPr>
            <w:r>
              <w:rPr>
                <w:color w:val="000000"/>
                <w:sz w:val="24"/>
              </w:rPr>
              <w:t>中南建设</w:t>
            </w:r>
          </w:p>
        </w:tc>
        <w:tc>
          <w:tcPr>
            <w:tcW w:w="2879" w:type="dxa"/>
            <w:vAlign w:val="center"/>
          </w:tcPr>
          <w:p w:rsidR="00656A04" w:rsidRDefault="0088691E">
            <w:pPr>
              <w:jc w:val="right"/>
            </w:pPr>
            <w:r>
              <w:rPr>
                <w:color w:val="000000"/>
                <w:sz w:val="24"/>
              </w:rPr>
              <w:t>49,506,243.29</w:t>
            </w:r>
          </w:p>
        </w:tc>
        <w:tc>
          <w:tcPr>
            <w:tcW w:w="1620" w:type="dxa"/>
            <w:vAlign w:val="center"/>
          </w:tcPr>
          <w:p w:rsidR="00656A04" w:rsidRDefault="0088691E">
            <w:pPr>
              <w:jc w:val="right"/>
            </w:pPr>
            <w:r>
              <w:rPr>
                <w:color w:val="000000"/>
                <w:sz w:val="24"/>
              </w:rPr>
              <w:t>3.71</w:t>
            </w:r>
          </w:p>
        </w:tc>
      </w:tr>
      <w:tr w:rsidR="00656A04">
        <w:tc>
          <w:tcPr>
            <w:tcW w:w="869" w:type="dxa"/>
            <w:vAlign w:val="center"/>
          </w:tcPr>
          <w:p w:rsidR="00656A04" w:rsidRDefault="0088691E">
            <w:pPr>
              <w:jc w:val="center"/>
            </w:pPr>
            <w:r>
              <w:rPr>
                <w:color w:val="000000"/>
                <w:sz w:val="24"/>
              </w:rPr>
              <w:t>15</w:t>
            </w:r>
          </w:p>
        </w:tc>
        <w:tc>
          <w:tcPr>
            <w:tcW w:w="1650" w:type="dxa"/>
            <w:vAlign w:val="center"/>
          </w:tcPr>
          <w:p w:rsidR="00656A04" w:rsidRDefault="0088691E">
            <w:pPr>
              <w:jc w:val="center"/>
            </w:pPr>
            <w:r>
              <w:rPr>
                <w:color w:val="000000"/>
                <w:sz w:val="24"/>
              </w:rPr>
              <w:t>300059</w:t>
            </w:r>
          </w:p>
        </w:tc>
        <w:tc>
          <w:tcPr>
            <w:tcW w:w="1980" w:type="dxa"/>
            <w:vAlign w:val="center"/>
          </w:tcPr>
          <w:p w:rsidR="00656A04" w:rsidRDefault="0088691E">
            <w:pPr>
              <w:jc w:val="center"/>
            </w:pPr>
            <w:r>
              <w:rPr>
                <w:color w:val="000000"/>
                <w:sz w:val="24"/>
              </w:rPr>
              <w:t>东方财富</w:t>
            </w:r>
          </w:p>
        </w:tc>
        <w:tc>
          <w:tcPr>
            <w:tcW w:w="2879" w:type="dxa"/>
            <w:vAlign w:val="center"/>
          </w:tcPr>
          <w:p w:rsidR="00656A04" w:rsidRDefault="0088691E">
            <w:pPr>
              <w:jc w:val="right"/>
            </w:pPr>
            <w:r>
              <w:rPr>
                <w:color w:val="000000"/>
                <w:sz w:val="24"/>
              </w:rPr>
              <w:t>45,991,267.54</w:t>
            </w:r>
          </w:p>
        </w:tc>
        <w:tc>
          <w:tcPr>
            <w:tcW w:w="1620" w:type="dxa"/>
            <w:vAlign w:val="center"/>
          </w:tcPr>
          <w:p w:rsidR="00656A04" w:rsidRDefault="0088691E">
            <w:pPr>
              <w:jc w:val="right"/>
            </w:pPr>
            <w:r>
              <w:rPr>
                <w:color w:val="000000"/>
                <w:sz w:val="24"/>
              </w:rPr>
              <w:t>3.45</w:t>
            </w:r>
          </w:p>
        </w:tc>
      </w:tr>
      <w:tr w:rsidR="00656A04">
        <w:tc>
          <w:tcPr>
            <w:tcW w:w="869" w:type="dxa"/>
            <w:vAlign w:val="center"/>
          </w:tcPr>
          <w:p w:rsidR="00656A04" w:rsidRDefault="0088691E">
            <w:pPr>
              <w:jc w:val="center"/>
            </w:pPr>
            <w:r>
              <w:rPr>
                <w:color w:val="000000"/>
                <w:sz w:val="24"/>
              </w:rPr>
              <w:t>16</w:t>
            </w:r>
          </w:p>
        </w:tc>
        <w:tc>
          <w:tcPr>
            <w:tcW w:w="1650" w:type="dxa"/>
            <w:vAlign w:val="center"/>
          </w:tcPr>
          <w:p w:rsidR="00656A04" w:rsidRDefault="0088691E">
            <w:pPr>
              <w:jc w:val="center"/>
            </w:pPr>
            <w:r>
              <w:rPr>
                <w:color w:val="000000"/>
                <w:sz w:val="24"/>
              </w:rPr>
              <w:t>603886</w:t>
            </w:r>
          </w:p>
        </w:tc>
        <w:tc>
          <w:tcPr>
            <w:tcW w:w="1980" w:type="dxa"/>
            <w:vAlign w:val="center"/>
          </w:tcPr>
          <w:p w:rsidR="00656A04" w:rsidRDefault="0088691E">
            <w:pPr>
              <w:jc w:val="center"/>
            </w:pPr>
            <w:r>
              <w:rPr>
                <w:color w:val="000000"/>
                <w:sz w:val="24"/>
              </w:rPr>
              <w:t>元祖股份</w:t>
            </w:r>
          </w:p>
        </w:tc>
        <w:tc>
          <w:tcPr>
            <w:tcW w:w="2879" w:type="dxa"/>
            <w:vAlign w:val="center"/>
          </w:tcPr>
          <w:p w:rsidR="00656A04" w:rsidRDefault="0088691E">
            <w:pPr>
              <w:jc w:val="right"/>
            </w:pPr>
            <w:r>
              <w:rPr>
                <w:color w:val="000000"/>
                <w:sz w:val="24"/>
              </w:rPr>
              <w:t>34,373,960.20</w:t>
            </w:r>
          </w:p>
        </w:tc>
        <w:tc>
          <w:tcPr>
            <w:tcW w:w="1620" w:type="dxa"/>
            <w:vAlign w:val="center"/>
          </w:tcPr>
          <w:p w:rsidR="00656A04" w:rsidRDefault="0088691E">
            <w:pPr>
              <w:jc w:val="right"/>
            </w:pPr>
            <w:r>
              <w:rPr>
                <w:color w:val="000000"/>
                <w:sz w:val="24"/>
              </w:rPr>
              <w:t>2.58</w:t>
            </w:r>
          </w:p>
        </w:tc>
      </w:tr>
      <w:tr w:rsidR="00656A04">
        <w:tc>
          <w:tcPr>
            <w:tcW w:w="869" w:type="dxa"/>
            <w:vAlign w:val="center"/>
          </w:tcPr>
          <w:p w:rsidR="00656A04" w:rsidRDefault="0088691E">
            <w:pPr>
              <w:jc w:val="center"/>
            </w:pPr>
            <w:r>
              <w:rPr>
                <w:color w:val="000000"/>
                <w:sz w:val="24"/>
              </w:rPr>
              <w:t>17</w:t>
            </w:r>
          </w:p>
        </w:tc>
        <w:tc>
          <w:tcPr>
            <w:tcW w:w="1650" w:type="dxa"/>
            <w:vAlign w:val="center"/>
          </w:tcPr>
          <w:p w:rsidR="00656A04" w:rsidRDefault="0088691E">
            <w:pPr>
              <w:jc w:val="center"/>
            </w:pPr>
            <w:r>
              <w:rPr>
                <w:color w:val="000000"/>
                <w:sz w:val="24"/>
              </w:rPr>
              <w:t>600073</w:t>
            </w:r>
          </w:p>
        </w:tc>
        <w:tc>
          <w:tcPr>
            <w:tcW w:w="1980" w:type="dxa"/>
            <w:vAlign w:val="center"/>
          </w:tcPr>
          <w:p w:rsidR="00656A04" w:rsidRDefault="0088691E">
            <w:pPr>
              <w:jc w:val="center"/>
            </w:pPr>
            <w:r>
              <w:rPr>
                <w:color w:val="000000"/>
                <w:sz w:val="24"/>
              </w:rPr>
              <w:t>上海梅林</w:t>
            </w:r>
          </w:p>
        </w:tc>
        <w:tc>
          <w:tcPr>
            <w:tcW w:w="2879" w:type="dxa"/>
            <w:vAlign w:val="center"/>
          </w:tcPr>
          <w:p w:rsidR="00656A04" w:rsidRDefault="0088691E">
            <w:pPr>
              <w:jc w:val="right"/>
            </w:pPr>
            <w:r>
              <w:rPr>
                <w:color w:val="000000"/>
                <w:sz w:val="24"/>
              </w:rPr>
              <w:t>32,676,402.47</w:t>
            </w:r>
          </w:p>
        </w:tc>
        <w:tc>
          <w:tcPr>
            <w:tcW w:w="1620" w:type="dxa"/>
            <w:vAlign w:val="center"/>
          </w:tcPr>
          <w:p w:rsidR="00656A04" w:rsidRDefault="0088691E">
            <w:pPr>
              <w:jc w:val="right"/>
            </w:pPr>
            <w:r>
              <w:rPr>
                <w:color w:val="000000"/>
                <w:sz w:val="24"/>
              </w:rPr>
              <w:t>2.45</w:t>
            </w:r>
          </w:p>
        </w:tc>
      </w:tr>
      <w:tr w:rsidR="00656A04">
        <w:tc>
          <w:tcPr>
            <w:tcW w:w="869" w:type="dxa"/>
            <w:vAlign w:val="center"/>
          </w:tcPr>
          <w:p w:rsidR="00656A04" w:rsidRDefault="0088691E">
            <w:pPr>
              <w:jc w:val="center"/>
            </w:pPr>
            <w:r>
              <w:rPr>
                <w:color w:val="000000"/>
                <w:sz w:val="24"/>
              </w:rPr>
              <w:t>18</w:t>
            </w:r>
          </w:p>
        </w:tc>
        <w:tc>
          <w:tcPr>
            <w:tcW w:w="1650" w:type="dxa"/>
            <w:vAlign w:val="center"/>
          </w:tcPr>
          <w:p w:rsidR="00656A04" w:rsidRDefault="0088691E">
            <w:pPr>
              <w:jc w:val="center"/>
            </w:pPr>
            <w:r>
              <w:rPr>
                <w:color w:val="000000"/>
                <w:sz w:val="24"/>
              </w:rPr>
              <w:t>601009</w:t>
            </w:r>
          </w:p>
        </w:tc>
        <w:tc>
          <w:tcPr>
            <w:tcW w:w="1980" w:type="dxa"/>
            <w:vAlign w:val="center"/>
          </w:tcPr>
          <w:p w:rsidR="00656A04" w:rsidRDefault="0088691E">
            <w:pPr>
              <w:jc w:val="center"/>
            </w:pPr>
            <w:r>
              <w:rPr>
                <w:color w:val="000000"/>
                <w:sz w:val="24"/>
              </w:rPr>
              <w:t>南京银行</w:t>
            </w:r>
          </w:p>
        </w:tc>
        <w:tc>
          <w:tcPr>
            <w:tcW w:w="2879" w:type="dxa"/>
            <w:vAlign w:val="center"/>
          </w:tcPr>
          <w:p w:rsidR="00656A04" w:rsidRDefault="0088691E">
            <w:pPr>
              <w:jc w:val="right"/>
            </w:pPr>
            <w:r>
              <w:rPr>
                <w:color w:val="000000"/>
                <w:sz w:val="24"/>
              </w:rPr>
              <w:t>30,497,742.00</w:t>
            </w:r>
          </w:p>
        </w:tc>
        <w:tc>
          <w:tcPr>
            <w:tcW w:w="1620" w:type="dxa"/>
            <w:vAlign w:val="center"/>
          </w:tcPr>
          <w:p w:rsidR="00656A04" w:rsidRDefault="0088691E">
            <w:pPr>
              <w:jc w:val="right"/>
            </w:pPr>
            <w:r>
              <w:rPr>
                <w:color w:val="000000"/>
                <w:sz w:val="24"/>
              </w:rPr>
              <w:t>2.29</w:t>
            </w:r>
          </w:p>
        </w:tc>
      </w:tr>
      <w:tr w:rsidR="00656A04">
        <w:tc>
          <w:tcPr>
            <w:tcW w:w="869" w:type="dxa"/>
            <w:vAlign w:val="center"/>
          </w:tcPr>
          <w:p w:rsidR="00656A04" w:rsidRDefault="0088691E">
            <w:pPr>
              <w:jc w:val="center"/>
            </w:pPr>
            <w:r>
              <w:rPr>
                <w:color w:val="000000"/>
                <w:sz w:val="24"/>
              </w:rPr>
              <w:lastRenderedPageBreak/>
              <w:t>19</w:t>
            </w:r>
          </w:p>
        </w:tc>
        <w:tc>
          <w:tcPr>
            <w:tcW w:w="1650" w:type="dxa"/>
            <w:vAlign w:val="center"/>
          </w:tcPr>
          <w:p w:rsidR="00656A04" w:rsidRDefault="0088691E">
            <w:pPr>
              <w:jc w:val="center"/>
            </w:pPr>
            <w:r>
              <w:rPr>
                <w:color w:val="000000"/>
                <w:sz w:val="24"/>
              </w:rPr>
              <w:t>300309</w:t>
            </w:r>
          </w:p>
        </w:tc>
        <w:tc>
          <w:tcPr>
            <w:tcW w:w="1980" w:type="dxa"/>
            <w:vAlign w:val="center"/>
          </w:tcPr>
          <w:p w:rsidR="00656A04" w:rsidRDefault="0088691E">
            <w:pPr>
              <w:jc w:val="center"/>
            </w:pPr>
            <w:r>
              <w:rPr>
                <w:color w:val="000000"/>
                <w:sz w:val="24"/>
              </w:rPr>
              <w:t>吉艾科技</w:t>
            </w:r>
          </w:p>
        </w:tc>
        <w:tc>
          <w:tcPr>
            <w:tcW w:w="2879" w:type="dxa"/>
            <w:vAlign w:val="center"/>
          </w:tcPr>
          <w:p w:rsidR="00656A04" w:rsidRDefault="0088691E">
            <w:pPr>
              <w:jc w:val="right"/>
            </w:pPr>
            <w:r>
              <w:rPr>
                <w:color w:val="000000"/>
                <w:sz w:val="24"/>
              </w:rPr>
              <w:t>28,658,544.31</w:t>
            </w:r>
          </w:p>
        </w:tc>
        <w:tc>
          <w:tcPr>
            <w:tcW w:w="1620" w:type="dxa"/>
            <w:vAlign w:val="center"/>
          </w:tcPr>
          <w:p w:rsidR="00656A04" w:rsidRDefault="0088691E">
            <w:pPr>
              <w:jc w:val="right"/>
            </w:pPr>
            <w:r>
              <w:rPr>
                <w:color w:val="000000"/>
                <w:sz w:val="24"/>
              </w:rPr>
              <w:t>2.15</w:t>
            </w:r>
          </w:p>
        </w:tc>
      </w:tr>
      <w:tr w:rsidR="00656A04">
        <w:tc>
          <w:tcPr>
            <w:tcW w:w="869" w:type="dxa"/>
            <w:vAlign w:val="center"/>
          </w:tcPr>
          <w:p w:rsidR="00656A04" w:rsidRDefault="0088691E">
            <w:pPr>
              <w:jc w:val="center"/>
            </w:pPr>
            <w:r>
              <w:rPr>
                <w:color w:val="000000"/>
                <w:sz w:val="24"/>
              </w:rPr>
              <w:t>20</w:t>
            </w:r>
          </w:p>
        </w:tc>
        <w:tc>
          <w:tcPr>
            <w:tcW w:w="1650" w:type="dxa"/>
            <w:vAlign w:val="center"/>
          </w:tcPr>
          <w:p w:rsidR="00656A04" w:rsidRDefault="0088691E">
            <w:pPr>
              <w:jc w:val="center"/>
            </w:pPr>
            <w:r>
              <w:rPr>
                <w:color w:val="000000"/>
                <w:sz w:val="24"/>
              </w:rPr>
              <w:t>001979</w:t>
            </w:r>
          </w:p>
        </w:tc>
        <w:tc>
          <w:tcPr>
            <w:tcW w:w="1980" w:type="dxa"/>
            <w:vAlign w:val="center"/>
          </w:tcPr>
          <w:p w:rsidR="00656A04" w:rsidRDefault="0088691E">
            <w:pPr>
              <w:jc w:val="center"/>
            </w:pPr>
            <w:r>
              <w:rPr>
                <w:color w:val="000000"/>
                <w:sz w:val="24"/>
              </w:rPr>
              <w:t>招商蛇口</w:t>
            </w:r>
          </w:p>
        </w:tc>
        <w:tc>
          <w:tcPr>
            <w:tcW w:w="2879" w:type="dxa"/>
            <w:vAlign w:val="center"/>
          </w:tcPr>
          <w:p w:rsidR="00656A04" w:rsidRDefault="0088691E">
            <w:pPr>
              <w:jc w:val="right"/>
            </w:pPr>
            <w:r>
              <w:rPr>
                <w:color w:val="000000"/>
                <w:sz w:val="24"/>
              </w:rPr>
              <w:t>21,538,822.65</w:t>
            </w:r>
          </w:p>
        </w:tc>
        <w:tc>
          <w:tcPr>
            <w:tcW w:w="1620" w:type="dxa"/>
            <w:vAlign w:val="center"/>
          </w:tcPr>
          <w:p w:rsidR="00656A04" w:rsidRDefault="0088691E">
            <w:pPr>
              <w:jc w:val="right"/>
            </w:pPr>
            <w:r>
              <w:rPr>
                <w:color w:val="000000"/>
                <w:sz w:val="24"/>
              </w:rPr>
              <w:t>1.62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均按卖出成交金额（成交单价乘以成交数量）填列，不考虑相关交易费用。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1,523,441,669.71</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1,838,454,413.83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17810500"/>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17810501"/>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17810502"/>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17810503"/>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17810504"/>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17810505"/>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17810506"/>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17810507"/>
      <w:r w:rsidRPr="005312D8">
        <w:rPr>
          <w:rFonts w:ascii="Times New Roman" w:hAnsi="Times New Roman"/>
          <w:kern w:val="0"/>
          <w:szCs w:val="24"/>
        </w:rPr>
        <w:lastRenderedPageBreak/>
        <w:t xml:space="preserve">7.12 </w:t>
      </w:r>
      <w:r w:rsidRPr="005312D8">
        <w:rPr>
          <w:rFonts w:ascii="Times New Roman" w:hAnsi="Times New Roman"/>
          <w:kern w:val="0"/>
          <w:szCs w:val="24"/>
        </w:rPr>
        <w:t>投资组合报告附注</w:t>
      </w:r>
      <w:bookmarkEnd w:id="79"/>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786,495.04</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23,915.56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13,913.73</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824,324.33</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45"/>
        <w:gridCol w:w="1376"/>
        <w:gridCol w:w="1375"/>
        <w:gridCol w:w="1908"/>
        <w:gridCol w:w="1426"/>
        <w:gridCol w:w="1768"/>
      </w:tblGrid>
      <w:tr w:rsidR="001548F9" w:rsidRPr="005312D8" w:rsidTr="00314DC5">
        <w:tc>
          <w:tcPr>
            <w:tcW w:w="114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7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37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90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流通受限部分的公允价值</w:t>
            </w:r>
          </w:p>
        </w:tc>
        <w:tc>
          <w:tcPr>
            <w:tcW w:w="1426" w:type="dxa"/>
            <w:vAlign w:val="center"/>
          </w:tcPr>
          <w:p w:rsidR="001548F9" w:rsidRPr="005312D8" w:rsidRDefault="00391C6E" w:rsidP="0048308E">
            <w:pPr>
              <w:spacing w:before="29" w:line="288" w:lineRule="auto"/>
              <w:ind w:left="17"/>
              <w:jc w:val="center"/>
              <w:rPr>
                <w:color w:val="000000"/>
                <w:sz w:val="24"/>
              </w:rPr>
            </w:pPr>
            <w:r w:rsidRPr="00414345">
              <w:rPr>
                <w:color w:val="000000"/>
                <w:sz w:val="24"/>
              </w:rPr>
              <w:t>占基金资产净值比例</w:t>
            </w:r>
            <w:r>
              <w:rPr>
                <w:color w:val="000000"/>
                <w:sz w:val="24"/>
              </w:rPr>
              <w:t>(%)</w:t>
            </w:r>
          </w:p>
        </w:tc>
        <w:tc>
          <w:tcPr>
            <w:tcW w:w="176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流通受限情况说明</w:t>
            </w:r>
          </w:p>
        </w:tc>
      </w:tr>
      <w:tr w:rsidR="00656A04">
        <w:tc>
          <w:tcPr>
            <w:tcW w:w="1145" w:type="dxa"/>
            <w:vAlign w:val="center"/>
          </w:tcPr>
          <w:p w:rsidR="00656A04" w:rsidRDefault="0088691E">
            <w:pPr>
              <w:jc w:val="center"/>
            </w:pPr>
            <w:r>
              <w:rPr>
                <w:color w:val="000000"/>
                <w:sz w:val="24"/>
              </w:rPr>
              <w:t>1</w:t>
            </w:r>
          </w:p>
        </w:tc>
        <w:tc>
          <w:tcPr>
            <w:tcW w:w="1376" w:type="dxa"/>
            <w:vAlign w:val="center"/>
          </w:tcPr>
          <w:p w:rsidR="00656A04" w:rsidRDefault="0088691E">
            <w:pPr>
              <w:jc w:val="center"/>
            </w:pPr>
            <w:r>
              <w:rPr>
                <w:color w:val="000000"/>
                <w:sz w:val="24"/>
              </w:rPr>
              <w:t>603886</w:t>
            </w:r>
          </w:p>
        </w:tc>
        <w:tc>
          <w:tcPr>
            <w:tcW w:w="1375" w:type="dxa"/>
            <w:vAlign w:val="center"/>
          </w:tcPr>
          <w:p w:rsidR="00656A04" w:rsidRDefault="0088691E">
            <w:pPr>
              <w:jc w:val="center"/>
            </w:pPr>
            <w:r>
              <w:rPr>
                <w:color w:val="000000"/>
                <w:sz w:val="24"/>
              </w:rPr>
              <w:t>元祖股份</w:t>
            </w:r>
          </w:p>
        </w:tc>
        <w:tc>
          <w:tcPr>
            <w:tcW w:w="1908" w:type="dxa"/>
            <w:vAlign w:val="center"/>
          </w:tcPr>
          <w:p w:rsidR="00656A04" w:rsidRDefault="0088691E">
            <w:pPr>
              <w:jc w:val="right"/>
            </w:pPr>
            <w:r>
              <w:rPr>
                <w:color w:val="000000"/>
                <w:sz w:val="24"/>
              </w:rPr>
              <w:t>15,276,000.00</w:t>
            </w:r>
          </w:p>
        </w:tc>
        <w:tc>
          <w:tcPr>
            <w:tcW w:w="1426" w:type="dxa"/>
            <w:vAlign w:val="center"/>
          </w:tcPr>
          <w:p w:rsidR="00656A04" w:rsidRDefault="0088691E">
            <w:pPr>
              <w:jc w:val="right"/>
            </w:pPr>
            <w:r>
              <w:rPr>
                <w:color w:val="000000"/>
                <w:sz w:val="24"/>
              </w:rPr>
              <w:t>1.13</w:t>
            </w:r>
          </w:p>
        </w:tc>
        <w:tc>
          <w:tcPr>
            <w:tcW w:w="1768" w:type="dxa"/>
            <w:vAlign w:val="center"/>
          </w:tcPr>
          <w:p w:rsidR="00656A04" w:rsidRDefault="0088691E">
            <w:pPr>
              <w:jc w:val="right"/>
            </w:pPr>
            <w:r>
              <w:rPr>
                <w:color w:val="000000"/>
                <w:sz w:val="24"/>
              </w:rPr>
              <w:t>限售股</w:t>
            </w:r>
          </w:p>
        </w:tc>
      </w:tr>
      <w:tr w:rsidR="00656A04">
        <w:tc>
          <w:tcPr>
            <w:tcW w:w="1145" w:type="dxa"/>
            <w:vAlign w:val="center"/>
          </w:tcPr>
          <w:p w:rsidR="00656A04" w:rsidRDefault="0088691E">
            <w:pPr>
              <w:jc w:val="center"/>
            </w:pPr>
            <w:r>
              <w:rPr>
                <w:color w:val="000000"/>
                <w:sz w:val="24"/>
              </w:rPr>
              <w:t>2</w:t>
            </w:r>
          </w:p>
        </w:tc>
        <w:tc>
          <w:tcPr>
            <w:tcW w:w="1376" w:type="dxa"/>
            <w:vAlign w:val="center"/>
          </w:tcPr>
          <w:p w:rsidR="00656A04" w:rsidRDefault="0088691E">
            <w:pPr>
              <w:jc w:val="center"/>
            </w:pPr>
            <w:r>
              <w:rPr>
                <w:color w:val="000000"/>
                <w:sz w:val="24"/>
              </w:rPr>
              <w:t>600559</w:t>
            </w:r>
          </w:p>
        </w:tc>
        <w:tc>
          <w:tcPr>
            <w:tcW w:w="1375" w:type="dxa"/>
            <w:vAlign w:val="center"/>
          </w:tcPr>
          <w:p w:rsidR="00656A04" w:rsidRDefault="0088691E">
            <w:pPr>
              <w:jc w:val="center"/>
            </w:pPr>
            <w:r>
              <w:rPr>
                <w:color w:val="000000"/>
                <w:sz w:val="24"/>
              </w:rPr>
              <w:t>老白干酒</w:t>
            </w:r>
          </w:p>
        </w:tc>
        <w:tc>
          <w:tcPr>
            <w:tcW w:w="1908" w:type="dxa"/>
            <w:vAlign w:val="center"/>
          </w:tcPr>
          <w:p w:rsidR="00656A04" w:rsidRDefault="0088691E">
            <w:pPr>
              <w:jc w:val="right"/>
            </w:pPr>
            <w:r>
              <w:rPr>
                <w:color w:val="000000"/>
                <w:sz w:val="24"/>
              </w:rPr>
              <w:t>16,636,390.00</w:t>
            </w:r>
          </w:p>
        </w:tc>
        <w:tc>
          <w:tcPr>
            <w:tcW w:w="1426" w:type="dxa"/>
            <w:vAlign w:val="center"/>
          </w:tcPr>
          <w:p w:rsidR="00656A04" w:rsidRDefault="0088691E">
            <w:pPr>
              <w:jc w:val="right"/>
            </w:pPr>
            <w:r>
              <w:rPr>
                <w:color w:val="000000"/>
                <w:sz w:val="24"/>
              </w:rPr>
              <w:t>1.24</w:t>
            </w:r>
          </w:p>
        </w:tc>
        <w:tc>
          <w:tcPr>
            <w:tcW w:w="1768" w:type="dxa"/>
            <w:vAlign w:val="center"/>
          </w:tcPr>
          <w:p w:rsidR="00656A04" w:rsidRDefault="0088691E">
            <w:pPr>
              <w:jc w:val="right"/>
            </w:pPr>
            <w:r>
              <w:rPr>
                <w:color w:val="000000"/>
                <w:sz w:val="24"/>
              </w:rPr>
              <w:t>限售股</w:t>
            </w:r>
          </w:p>
        </w:tc>
      </w:tr>
    </w:tbl>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17810508"/>
      <w:r w:rsidRPr="005312D8">
        <w:rPr>
          <w:b/>
          <w:bCs/>
          <w:szCs w:val="24"/>
          <w:lang w:val="en-US"/>
        </w:rPr>
        <w:lastRenderedPageBreak/>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17810509"/>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608"/>
        <w:gridCol w:w="1324"/>
        <w:gridCol w:w="1476"/>
        <w:gridCol w:w="1472"/>
        <w:gridCol w:w="1896"/>
        <w:gridCol w:w="1490"/>
      </w:tblGrid>
      <w:tr w:rsidR="0033261E" w:rsidRPr="005312D8" w:rsidTr="0033261E">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656A04" w:rsidRDefault="0088691E">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33261E" w:rsidRPr="005312D8" w:rsidTr="0033261E">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656A04" w:rsidRDefault="00656A0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33261E" w:rsidRPr="005312D8" w:rsidTr="0033261E">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656A04" w:rsidRDefault="00656A0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33261E" w:rsidRPr="005312D8" w:rsidTr="0033261E">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656A04" w:rsidRDefault="0088691E">
            <w:pPr>
              <w:jc w:val="center"/>
            </w:pPr>
            <w:r>
              <w:rPr>
                <w:bCs/>
                <w:color w:val="000000"/>
                <w:sz w:val="24"/>
              </w:rPr>
              <w:t>16,293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81,281.96</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5,234,727.93</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0.40%</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1,319,092,274.77</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99.60%</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17810510"/>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47,962.58</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5" w:name="_Toc17810511"/>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5"/>
    </w:p>
    <w:tbl>
      <w:tblPr>
        <w:tblW w:w="49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4961"/>
      </w:tblGrid>
      <w:tr w:rsidR="004178F9" w:rsidRPr="005312D8" w:rsidTr="00247532">
        <w:trPr>
          <w:trHeight w:val="285"/>
        </w:trPr>
        <w:tc>
          <w:tcPr>
            <w:tcW w:w="2298"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02"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247532">
        <w:trPr>
          <w:trHeight w:val="713"/>
        </w:trPr>
        <w:tc>
          <w:tcPr>
            <w:tcW w:w="2298"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02"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0~10</w:t>
            </w:r>
          </w:p>
        </w:tc>
      </w:tr>
      <w:tr w:rsidR="004178F9" w:rsidRPr="005312D8" w:rsidTr="00247532">
        <w:trPr>
          <w:trHeight w:val="285"/>
        </w:trPr>
        <w:tc>
          <w:tcPr>
            <w:tcW w:w="2298"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02"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17810512"/>
      <w:r w:rsidRPr="005312D8">
        <w:rPr>
          <w:b/>
          <w:bCs/>
          <w:szCs w:val="24"/>
          <w:lang w:val="en-US"/>
        </w:rPr>
        <w:t>§9</w:t>
      </w:r>
      <w:r w:rsidRPr="005312D8">
        <w:rPr>
          <w:b/>
          <w:bCs/>
          <w:szCs w:val="24"/>
          <w:lang w:val="en-US"/>
        </w:rPr>
        <w:t>开放式基金份额变动</w:t>
      </w:r>
      <w:bookmarkEnd w:id="86"/>
      <w:bookmarkEnd w:id="87"/>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2,328,151,050.59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1,698,785,312.26</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28,848,802.33</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403,307,111.89</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1,324,327,002.70</w:t>
            </w:r>
          </w:p>
        </w:tc>
      </w:tr>
    </w:tbl>
    <w:p w:rsidR="00656A04" w:rsidRDefault="0088691E">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17810513"/>
      <w:r w:rsidRPr="005312D8">
        <w:rPr>
          <w:b/>
          <w:bCs/>
          <w:szCs w:val="24"/>
          <w:lang w:val="en-US"/>
        </w:rPr>
        <w:t xml:space="preserve">§10  </w:t>
      </w:r>
      <w:r w:rsidRPr="005312D8">
        <w:rPr>
          <w:b/>
          <w:bCs/>
          <w:szCs w:val="24"/>
          <w:lang w:val="en-US"/>
        </w:rPr>
        <w:t>重大事件揭示</w:t>
      </w:r>
      <w:bookmarkEnd w:id="88"/>
      <w:bookmarkEnd w:id="89"/>
    </w:p>
    <w:p w:rsidR="00843462" w:rsidRPr="00843462" w:rsidRDefault="00843462" w:rsidP="00843462">
      <w:pPr>
        <w:pStyle w:val="20"/>
        <w:spacing w:before="29" w:after="0" w:line="288" w:lineRule="auto"/>
        <w:rPr>
          <w:rFonts w:ascii="Times New Roman" w:hAnsi="Times New Roman"/>
          <w:kern w:val="0"/>
          <w:szCs w:val="24"/>
        </w:rPr>
      </w:pPr>
      <w:bookmarkStart w:id="90" w:name="_Toc361324894"/>
      <w:bookmarkStart w:id="91" w:name="_Toc374438161"/>
      <w:bookmarkStart w:id="92" w:name="OLE_LINK49"/>
      <w:bookmarkStart w:id="93" w:name="OLE_LINK50"/>
      <w:bookmarkStart w:id="94" w:name="OLE_LINK72"/>
      <w:bookmarkStart w:id="95" w:name="OLE_LINK101"/>
      <w:bookmarkStart w:id="96" w:name="OLE_LINK102"/>
      <w:bookmarkStart w:id="97" w:name="OLE_LINK130"/>
      <w:bookmarkStart w:id="98" w:name="OLE_LINK143"/>
      <w:bookmarkStart w:id="99" w:name="OLE_LINK159"/>
      <w:bookmarkStart w:id="100" w:name="OLE_LINK170"/>
      <w:bookmarkStart w:id="101" w:name="_Toc17810514"/>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90"/>
      <w:bookmarkEnd w:id="91"/>
      <w:bookmarkEnd w:id="101"/>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2" w:name="_Toc361324895"/>
      <w:bookmarkStart w:id="103" w:name="_Toc374438162"/>
      <w:bookmarkStart w:id="104" w:name="_Toc17810515"/>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102"/>
      <w:bookmarkEnd w:id="103"/>
      <w:bookmarkEnd w:id="104"/>
    </w:p>
    <w:p w:rsidR="00656A04" w:rsidRDefault="0088691E">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、基金托管人的基金托管部门的重大人事变动：本基金托管人中国农业银行股份有限公司于</w:t>
      </w:r>
      <w:r w:rsidRPr="00843462">
        <w:rPr>
          <w:kern w:val="0"/>
          <w:sz w:val="24"/>
        </w:rPr>
        <w:t>2019</w:t>
      </w:r>
      <w:r w:rsidRPr="00843462">
        <w:rPr>
          <w:kern w:val="0"/>
          <w:sz w:val="24"/>
        </w:rPr>
        <w:t>年</w:t>
      </w:r>
      <w:r w:rsidRPr="00843462">
        <w:rPr>
          <w:kern w:val="0"/>
          <w:sz w:val="24"/>
        </w:rPr>
        <w:t>1</w:t>
      </w:r>
      <w:r w:rsidRPr="00843462">
        <w:rPr>
          <w:kern w:val="0"/>
          <w:sz w:val="24"/>
        </w:rPr>
        <w:t>月免去史静欣托管业务部副总裁职务，</w:t>
      </w:r>
      <w:r w:rsidRPr="00843462">
        <w:rPr>
          <w:kern w:val="0"/>
          <w:sz w:val="24"/>
        </w:rPr>
        <w:t>2019</w:t>
      </w:r>
      <w:r w:rsidRPr="00843462">
        <w:rPr>
          <w:kern w:val="0"/>
          <w:sz w:val="24"/>
        </w:rPr>
        <w:t>年</w:t>
      </w:r>
      <w:r w:rsidRPr="00843462">
        <w:rPr>
          <w:kern w:val="0"/>
          <w:sz w:val="24"/>
        </w:rPr>
        <w:t>4</w:t>
      </w:r>
      <w:r w:rsidRPr="00843462">
        <w:rPr>
          <w:kern w:val="0"/>
          <w:sz w:val="24"/>
        </w:rPr>
        <w:t>月免去马曙光托管业务部总裁职务。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5" w:name="_Toc361324896"/>
      <w:bookmarkStart w:id="106" w:name="_Toc374438163"/>
      <w:bookmarkStart w:id="107" w:name="_Toc17810516"/>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105"/>
      <w:bookmarkEnd w:id="106"/>
      <w:bookmarkEnd w:id="107"/>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8" w:name="_Toc361324897"/>
      <w:bookmarkStart w:id="109" w:name="_Toc374438164"/>
      <w:bookmarkStart w:id="110" w:name="_Toc17810517"/>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108"/>
      <w:bookmarkEnd w:id="109"/>
      <w:bookmarkEnd w:id="110"/>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1" w:name="_Toc17810518"/>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bookmarkEnd w:id="111"/>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2" w:name="_Toc409100466"/>
      <w:bookmarkStart w:id="113" w:name="_Toc409100103"/>
      <w:bookmarkStart w:id="114" w:name="_Toc17810519"/>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12"/>
      <w:bookmarkEnd w:id="113"/>
      <w:bookmarkEnd w:id="114"/>
    </w:p>
    <w:p w:rsidR="00843462" w:rsidRDefault="00843462" w:rsidP="00843462">
      <w:pPr>
        <w:tabs>
          <w:tab w:val="left" w:pos="426"/>
        </w:tabs>
        <w:spacing w:before="29" w:line="288" w:lineRule="auto"/>
        <w:jc w:val="left"/>
        <w:rPr>
          <w:kern w:val="0"/>
          <w:sz w:val="24"/>
        </w:rPr>
      </w:pPr>
      <w:bookmarkStart w:id="115"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6" w:name="_Toc409100104"/>
      <w:bookmarkStart w:id="117" w:name="_Toc409100467"/>
      <w:bookmarkStart w:id="118" w:name="_Toc361324899"/>
      <w:bookmarkStart w:id="119" w:name="_Toc17810520"/>
      <w:bookmarkEnd w:id="115"/>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16"/>
      <w:bookmarkEnd w:id="117"/>
      <w:bookmarkEnd w:id="118"/>
      <w:bookmarkEnd w:id="119"/>
    </w:p>
    <w:p w:rsidR="00656A04" w:rsidRDefault="0088691E">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656A04" w:rsidRDefault="0088691E">
      <w:pPr>
        <w:tabs>
          <w:tab w:val="left" w:pos="426"/>
        </w:tabs>
        <w:spacing w:before="29" w:line="288" w:lineRule="auto"/>
        <w:jc w:val="left"/>
        <w:rPr>
          <w:kern w:val="0"/>
          <w:sz w:val="24"/>
        </w:rPr>
      </w:pPr>
      <w:r>
        <w:rPr>
          <w:kern w:val="0"/>
          <w:sz w:val="24"/>
        </w:rPr>
        <w:t>基金管理人及其高级管理人员本报告期内未受监管部门稽查或处罚。</w:t>
      </w:r>
    </w:p>
    <w:p w:rsidR="00656A04" w:rsidRDefault="0088691E">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0" w:name="_Toc361324900"/>
      <w:bookmarkStart w:id="121" w:name="_Toc409100468"/>
      <w:bookmarkStart w:id="122" w:name="_Toc409100105"/>
      <w:bookmarkStart w:id="123" w:name="_Toc17810521"/>
      <w:r w:rsidRPr="00843462">
        <w:rPr>
          <w:rFonts w:ascii="Times New Roman" w:hAnsi="Times New Roman"/>
          <w:kern w:val="0"/>
          <w:szCs w:val="24"/>
        </w:rPr>
        <w:lastRenderedPageBreak/>
        <w:t>10.8</w:t>
      </w:r>
      <w:r w:rsidRPr="00843462">
        <w:rPr>
          <w:rFonts w:ascii="Times New Roman" w:hAnsi="Times New Roman"/>
          <w:kern w:val="0"/>
          <w:szCs w:val="24"/>
        </w:rPr>
        <w:t>基金租用证券公司交易单元的有关情况</w:t>
      </w:r>
      <w:bookmarkEnd w:id="120"/>
      <w:bookmarkEnd w:id="121"/>
      <w:bookmarkEnd w:id="122"/>
      <w:bookmarkEnd w:id="123"/>
    </w:p>
    <w:p w:rsidR="00843462" w:rsidRPr="00843462" w:rsidRDefault="00843462" w:rsidP="00843462">
      <w:pPr>
        <w:tabs>
          <w:tab w:val="left" w:pos="426"/>
        </w:tabs>
        <w:spacing w:before="29" w:line="288" w:lineRule="auto"/>
        <w:jc w:val="left"/>
        <w:rPr>
          <w:b/>
          <w:kern w:val="0"/>
          <w:sz w:val="24"/>
        </w:rPr>
      </w:pPr>
      <w:bookmarkStart w:id="124" w:name="_Toc249760070"/>
      <w:r w:rsidRPr="00843462">
        <w:rPr>
          <w:b/>
          <w:kern w:val="0"/>
          <w:sz w:val="24"/>
        </w:rPr>
        <w:t>10.8.1</w:t>
      </w:r>
      <w:r w:rsidRPr="00843462">
        <w:rPr>
          <w:b/>
          <w:kern w:val="0"/>
          <w:sz w:val="24"/>
        </w:rPr>
        <w:t>基金租用证券公司交易单元进行股票投资及佣金支付情况</w:t>
      </w:r>
      <w:bookmarkEnd w:id="124"/>
    </w:p>
    <w:bookmarkEnd w:id="92"/>
    <w:bookmarkEnd w:id="93"/>
    <w:bookmarkEnd w:id="94"/>
    <w:bookmarkEnd w:id="95"/>
    <w:bookmarkEnd w:id="96"/>
    <w:bookmarkEnd w:id="97"/>
    <w:bookmarkEnd w:id="98"/>
    <w:bookmarkEnd w:id="99"/>
    <w:bookmarkEnd w:id="100"/>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5"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656A04">
        <w:tc>
          <w:tcPr>
            <w:tcW w:w="1560" w:type="dxa"/>
            <w:vAlign w:val="center"/>
          </w:tcPr>
          <w:p w:rsidR="00656A04" w:rsidRDefault="0088691E">
            <w:pPr>
              <w:jc w:val="left"/>
            </w:pPr>
            <w:r>
              <w:rPr>
                <w:rFonts w:eastAsiaTheme="minorEastAsia"/>
                <w:sz w:val="24"/>
              </w:rPr>
              <w:t>申万宏源证券有限公司</w:t>
            </w:r>
          </w:p>
        </w:tc>
        <w:tc>
          <w:tcPr>
            <w:tcW w:w="780" w:type="dxa"/>
            <w:vAlign w:val="center"/>
          </w:tcPr>
          <w:p w:rsidR="00656A04" w:rsidRDefault="0088691E">
            <w:pPr>
              <w:jc w:val="right"/>
            </w:pPr>
            <w:r>
              <w:rPr>
                <w:rFonts w:eastAsiaTheme="minorEastAsia"/>
                <w:sz w:val="24"/>
              </w:rPr>
              <w:t>3</w:t>
            </w:r>
          </w:p>
        </w:tc>
        <w:tc>
          <w:tcPr>
            <w:tcW w:w="1800" w:type="dxa"/>
            <w:vAlign w:val="center"/>
          </w:tcPr>
          <w:p w:rsidR="00656A04" w:rsidRDefault="0088691E">
            <w:pPr>
              <w:jc w:val="right"/>
            </w:pPr>
            <w:r>
              <w:rPr>
                <w:rFonts w:eastAsiaTheme="minorEastAsia"/>
                <w:sz w:val="24"/>
              </w:rPr>
              <w:t>636,156,074.71</w:t>
            </w:r>
          </w:p>
        </w:tc>
        <w:tc>
          <w:tcPr>
            <w:tcW w:w="1080" w:type="dxa"/>
            <w:vAlign w:val="center"/>
          </w:tcPr>
          <w:p w:rsidR="00656A04" w:rsidRDefault="0088691E">
            <w:pPr>
              <w:jc w:val="right"/>
            </w:pPr>
            <w:r>
              <w:rPr>
                <w:rFonts w:eastAsiaTheme="minorEastAsia"/>
                <w:sz w:val="24"/>
              </w:rPr>
              <w:t>18.93%</w:t>
            </w:r>
          </w:p>
        </w:tc>
        <w:tc>
          <w:tcPr>
            <w:tcW w:w="1620" w:type="dxa"/>
            <w:vAlign w:val="center"/>
          </w:tcPr>
          <w:p w:rsidR="00656A04" w:rsidRDefault="0088691E">
            <w:pPr>
              <w:jc w:val="right"/>
            </w:pPr>
            <w:r>
              <w:rPr>
                <w:rFonts w:eastAsiaTheme="minorEastAsia"/>
                <w:sz w:val="24"/>
              </w:rPr>
              <w:t>593,142.35</w:t>
            </w:r>
          </w:p>
        </w:tc>
        <w:tc>
          <w:tcPr>
            <w:tcW w:w="1080" w:type="dxa"/>
            <w:vAlign w:val="center"/>
          </w:tcPr>
          <w:p w:rsidR="00656A04" w:rsidRDefault="0088691E">
            <w:pPr>
              <w:jc w:val="right"/>
            </w:pPr>
            <w:r>
              <w:rPr>
                <w:rFonts w:eastAsiaTheme="minorEastAsia"/>
                <w:sz w:val="24"/>
              </w:rPr>
              <w:t>18.95%</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光大证券股份有限公司</w:t>
            </w:r>
          </w:p>
        </w:tc>
        <w:tc>
          <w:tcPr>
            <w:tcW w:w="780" w:type="dxa"/>
            <w:vAlign w:val="center"/>
          </w:tcPr>
          <w:p w:rsidR="00656A04" w:rsidRDefault="0088691E">
            <w:pPr>
              <w:jc w:val="right"/>
            </w:pPr>
            <w:r>
              <w:rPr>
                <w:rFonts w:eastAsiaTheme="minorEastAsia"/>
                <w:sz w:val="24"/>
              </w:rPr>
              <w:t>2</w:t>
            </w:r>
          </w:p>
        </w:tc>
        <w:tc>
          <w:tcPr>
            <w:tcW w:w="1800" w:type="dxa"/>
            <w:vAlign w:val="center"/>
          </w:tcPr>
          <w:p w:rsidR="00656A04" w:rsidRDefault="0088691E">
            <w:pPr>
              <w:jc w:val="right"/>
            </w:pPr>
            <w:r>
              <w:rPr>
                <w:rFonts w:eastAsiaTheme="minorEastAsia"/>
                <w:sz w:val="24"/>
              </w:rPr>
              <w:t>635,567,071.84</w:t>
            </w:r>
          </w:p>
        </w:tc>
        <w:tc>
          <w:tcPr>
            <w:tcW w:w="1080" w:type="dxa"/>
            <w:vAlign w:val="center"/>
          </w:tcPr>
          <w:p w:rsidR="00656A04" w:rsidRDefault="0088691E">
            <w:pPr>
              <w:jc w:val="right"/>
            </w:pPr>
            <w:r>
              <w:rPr>
                <w:rFonts w:eastAsiaTheme="minorEastAsia"/>
                <w:sz w:val="24"/>
              </w:rPr>
              <w:t>18.92%</w:t>
            </w:r>
          </w:p>
        </w:tc>
        <w:tc>
          <w:tcPr>
            <w:tcW w:w="1620" w:type="dxa"/>
            <w:vAlign w:val="center"/>
          </w:tcPr>
          <w:p w:rsidR="00656A04" w:rsidRDefault="0088691E">
            <w:pPr>
              <w:jc w:val="right"/>
            </w:pPr>
            <w:r>
              <w:rPr>
                <w:rFonts w:eastAsiaTheme="minorEastAsia"/>
                <w:sz w:val="24"/>
              </w:rPr>
              <w:t>591,902.60</w:t>
            </w:r>
          </w:p>
        </w:tc>
        <w:tc>
          <w:tcPr>
            <w:tcW w:w="1080" w:type="dxa"/>
            <w:vAlign w:val="center"/>
          </w:tcPr>
          <w:p w:rsidR="00656A04" w:rsidRDefault="0088691E">
            <w:pPr>
              <w:jc w:val="right"/>
            </w:pPr>
            <w:r>
              <w:rPr>
                <w:rFonts w:eastAsiaTheme="minorEastAsia"/>
                <w:sz w:val="24"/>
              </w:rPr>
              <w:t>18.91%</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国泰君安证券股份有限公司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551,097,848.04</w:t>
            </w:r>
          </w:p>
        </w:tc>
        <w:tc>
          <w:tcPr>
            <w:tcW w:w="1080" w:type="dxa"/>
            <w:vAlign w:val="center"/>
          </w:tcPr>
          <w:p w:rsidR="00656A04" w:rsidRDefault="0088691E">
            <w:pPr>
              <w:jc w:val="right"/>
            </w:pPr>
            <w:r>
              <w:rPr>
                <w:rFonts w:eastAsiaTheme="minorEastAsia"/>
                <w:sz w:val="24"/>
              </w:rPr>
              <w:t>16.40%</w:t>
            </w:r>
          </w:p>
        </w:tc>
        <w:tc>
          <w:tcPr>
            <w:tcW w:w="1620" w:type="dxa"/>
            <w:vAlign w:val="center"/>
          </w:tcPr>
          <w:p w:rsidR="00656A04" w:rsidRDefault="0088691E">
            <w:pPr>
              <w:jc w:val="right"/>
            </w:pPr>
            <w:r>
              <w:rPr>
                <w:rFonts w:eastAsiaTheme="minorEastAsia"/>
                <w:sz w:val="24"/>
              </w:rPr>
              <w:t>513,232.34</w:t>
            </w:r>
          </w:p>
        </w:tc>
        <w:tc>
          <w:tcPr>
            <w:tcW w:w="1080" w:type="dxa"/>
            <w:vAlign w:val="center"/>
          </w:tcPr>
          <w:p w:rsidR="00656A04" w:rsidRDefault="0088691E">
            <w:pPr>
              <w:jc w:val="right"/>
            </w:pPr>
            <w:r>
              <w:rPr>
                <w:rFonts w:eastAsiaTheme="minorEastAsia"/>
                <w:sz w:val="24"/>
              </w:rPr>
              <w:t>16.39%</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兴业证券股份有限公司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353,748,259.36</w:t>
            </w:r>
          </w:p>
        </w:tc>
        <w:tc>
          <w:tcPr>
            <w:tcW w:w="1080" w:type="dxa"/>
            <w:vAlign w:val="center"/>
          </w:tcPr>
          <w:p w:rsidR="00656A04" w:rsidRDefault="0088691E">
            <w:pPr>
              <w:jc w:val="right"/>
            </w:pPr>
            <w:r>
              <w:rPr>
                <w:rFonts w:eastAsiaTheme="minorEastAsia"/>
                <w:sz w:val="24"/>
              </w:rPr>
              <w:t>10.53%</w:t>
            </w:r>
          </w:p>
        </w:tc>
        <w:tc>
          <w:tcPr>
            <w:tcW w:w="1620" w:type="dxa"/>
            <w:vAlign w:val="center"/>
          </w:tcPr>
          <w:p w:rsidR="00656A04" w:rsidRDefault="0088691E">
            <w:pPr>
              <w:jc w:val="right"/>
            </w:pPr>
            <w:r>
              <w:rPr>
                <w:rFonts w:eastAsiaTheme="minorEastAsia"/>
                <w:sz w:val="24"/>
              </w:rPr>
              <w:t>329,442.40</w:t>
            </w:r>
          </w:p>
        </w:tc>
        <w:tc>
          <w:tcPr>
            <w:tcW w:w="1080" w:type="dxa"/>
            <w:vAlign w:val="center"/>
          </w:tcPr>
          <w:p w:rsidR="00656A04" w:rsidRDefault="0088691E">
            <w:pPr>
              <w:jc w:val="right"/>
            </w:pPr>
            <w:r>
              <w:rPr>
                <w:rFonts w:eastAsiaTheme="minorEastAsia"/>
                <w:sz w:val="24"/>
              </w:rPr>
              <w:t>10.52%</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东北证券股份有限公司</w:t>
            </w:r>
          </w:p>
        </w:tc>
        <w:tc>
          <w:tcPr>
            <w:tcW w:w="780" w:type="dxa"/>
            <w:vAlign w:val="center"/>
          </w:tcPr>
          <w:p w:rsidR="00656A04" w:rsidRDefault="0088691E">
            <w:pPr>
              <w:jc w:val="right"/>
            </w:pPr>
            <w:r>
              <w:rPr>
                <w:rFonts w:eastAsiaTheme="minorEastAsia"/>
                <w:sz w:val="24"/>
              </w:rPr>
              <w:t>2</w:t>
            </w:r>
          </w:p>
        </w:tc>
        <w:tc>
          <w:tcPr>
            <w:tcW w:w="1800" w:type="dxa"/>
            <w:vAlign w:val="center"/>
          </w:tcPr>
          <w:p w:rsidR="00656A04" w:rsidRDefault="0088691E">
            <w:pPr>
              <w:jc w:val="right"/>
            </w:pPr>
            <w:r>
              <w:rPr>
                <w:rFonts w:eastAsiaTheme="minorEastAsia"/>
                <w:sz w:val="24"/>
              </w:rPr>
              <w:t>253,025,796.74</w:t>
            </w:r>
          </w:p>
        </w:tc>
        <w:tc>
          <w:tcPr>
            <w:tcW w:w="1080" w:type="dxa"/>
            <w:vAlign w:val="center"/>
          </w:tcPr>
          <w:p w:rsidR="00656A04" w:rsidRDefault="0088691E">
            <w:pPr>
              <w:jc w:val="right"/>
            </w:pPr>
            <w:r>
              <w:rPr>
                <w:rFonts w:eastAsiaTheme="minorEastAsia"/>
                <w:sz w:val="24"/>
              </w:rPr>
              <w:t>7.53%</w:t>
            </w:r>
          </w:p>
        </w:tc>
        <w:tc>
          <w:tcPr>
            <w:tcW w:w="1620" w:type="dxa"/>
            <w:vAlign w:val="center"/>
          </w:tcPr>
          <w:p w:rsidR="00656A04" w:rsidRDefault="0088691E">
            <w:pPr>
              <w:jc w:val="right"/>
            </w:pPr>
            <w:r>
              <w:rPr>
                <w:rFonts w:eastAsiaTheme="minorEastAsia"/>
                <w:sz w:val="24"/>
              </w:rPr>
              <w:t>235,644.78</w:t>
            </w:r>
          </w:p>
        </w:tc>
        <w:tc>
          <w:tcPr>
            <w:tcW w:w="1080" w:type="dxa"/>
            <w:vAlign w:val="center"/>
          </w:tcPr>
          <w:p w:rsidR="00656A04" w:rsidRDefault="0088691E">
            <w:pPr>
              <w:jc w:val="right"/>
            </w:pPr>
            <w:r>
              <w:rPr>
                <w:rFonts w:eastAsiaTheme="minorEastAsia"/>
                <w:sz w:val="24"/>
              </w:rPr>
              <w:t>7.53%</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中国国际金融股份有限公司</w:t>
            </w:r>
          </w:p>
        </w:tc>
        <w:tc>
          <w:tcPr>
            <w:tcW w:w="780" w:type="dxa"/>
            <w:vAlign w:val="center"/>
          </w:tcPr>
          <w:p w:rsidR="00656A04" w:rsidRDefault="0088691E">
            <w:pPr>
              <w:jc w:val="right"/>
            </w:pPr>
            <w:r>
              <w:rPr>
                <w:rFonts w:eastAsiaTheme="minorEastAsia"/>
                <w:sz w:val="24"/>
              </w:rPr>
              <w:t>2</w:t>
            </w:r>
          </w:p>
        </w:tc>
        <w:tc>
          <w:tcPr>
            <w:tcW w:w="1800" w:type="dxa"/>
            <w:vAlign w:val="center"/>
          </w:tcPr>
          <w:p w:rsidR="00656A04" w:rsidRDefault="0088691E">
            <w:pPr>
              <w:jc w:val="right"/>
            </w:pPr>
            <w:r>
              <w:rPr>
                <w:rFonts w:eastAsiaTheme="minorEastAsia"/>
                <w:sz w:val="24"/>
              </w:rPr>
              <w:t>220,702,833.49</w:t>
            </w:r>
          </w:p>
        </w:tc>
        <w:tc>
          <w:tcPr>
            <w:tcW w:w="1080" w:type="dxa"/>
            <w:vAlign w:val="center"/>
          </w:tcPr>
          <w:p w:rsidR="00656A04" w:rsidRDefault="0088691E">
            <w:pPr>
              <w:jc w:val="right"/>
            </w:pPr>
            <w:r>
              <w:rPr>
                <w:rFonts w:eastAsiaTheme="minorEastAsia"/>
                <w:sz w:val="24"/>
              </w:rPr>
              <w:t>6.57%</w:t>
            </w:r>
          </w:p>
        </w:tc>
        <w:tc>
          <w:tcPr>
            <w:tcW w:w="1620" w:type="dxa"/>
            <w:vAlign w:val="center"/>
          </w:tcPr>
          <w:p w:rsidR="00656A04" w:rsidRDefault="0088691E">
            <w:pPr>
              <w:jc w:val="right"/>
            </w:pPr>
            <w:r>
              <w:rPr>
                <w:rFonts w:eastAsiaTheme="minorEastAsia"/>
                <w:sz w:val="24"/>
              </w:rPr>
              <w:t>206,272.22</w:t>
            </w:r>
          </w:p>
        </w:tc>
        <w:tc>
          <w:tcPr>
            <w:tcW w:w="1080" w:type="dxa"/>
            <w:vAlign w:val="center"/>
          </w:tcPr>
          <w:p w:rsidR="00656A04" w:rsidRDefault="0088691E">
            <w:pPr>
              <w:jc w:val="right"/>
            </w:pPr>
            <w:r>
              <w:rPr>
                <w:rFonts w:eastAsiaTheme="minorEastAsia"/>
                <w:sz w:val="24"/>
              </w:rPr>
              <w:t>6.59%</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华泰证券股份有限公司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204,053,628.56</w:t>
            </w:r>
          </w:p>
        </w:tc>
        <w:tc>
          <w:tcPr>
            <w:tcW w:w="1080" w:type="dxa"/>
            <w:vAlign w:val="center"/>
          </w:tcPr>
          <w:p w:rsidR="00656A04" w:rsidRDefault="0088691E">
            <w:pPr>
              <w:jc w:val="right"/>
            </w:pPr>
            <w:r>
              <w:rPr>
                <w:rFonts w:eastAsiaTheme="minorEastAsia"/>
                <w:sz w:val="24"/>
              </w:rPr>
              <w:t>6.07%</w:t>
            </w:r>
          </w:p>
        </w:tc>
        <w:tc>
          <w:tcPr>
            <w:tcW w:w="1620" w:type="dxa"/>
            <w:vAlign w:val="center"/>
          </w:tcPr>
          <w:p w:rsidR="00656A04" w:rsidRDefault="0088691E">
            <w:pPr>
              <w:jc w:val="right"/>
            </w:pPr>
            <w:r>
              <w:rPr>
                <w:rFonts w:eastAsiaTheme="minorEastAsia"/>
                <w:sz w:val="24"/>
              </w:rPr>
              <w:t>190,034.64</w:t>
            </w:r>
          </w:p>
        </w:tc>
        <w:tc>
          <w:tcPr>
            <w:tcW w:w="1080" w:type="dxa"/>
            <w:vAlign w:val="center"/>
          </w:tcPr>
          <w:p w:rsidR="00656A04" w:rsidRDefault="0088691E">
            <w:pPr>
              <w:jc w:val="right"/>
            </w:pPr>
            <w:r>
              <w:rPr>
                <w:rFonts w:eastAsiaTheme="minorEastAsia"/>
                <w:sz w:val="24"/>
              </w:rPr>
              <w:t>6.07%</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招商证券股份有限公司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185,175,154.82</w:t>
            </w:r>
          </w:p>
        </w:tc>
        <w:tc>
          <w:tcPr>
            <w:tcW w:w="1080" w:type="dxa"/>
            <w:vAlign w:val="center"/>
          </w:tcPr>
          <w:p w:rsidR="00656A04" w:rsidRDefault="0088691E">
            <w:pPr>
              <w:jc w:val="right"/>
            </w:pPr>
            <w:r>
              <w:rPr>
                <w:rFonts w:eastAsiaTheme="minorEastAsia"/>
                <w:sz w:val="24"/>
              </w:rPr>
              <w:t>5.51%</w:t>
            </w:r>
          </w:p>
        </w:tc>
        <w:tc>
          <w:tcPr>
            <w:tcW w:w="1620" w:type="dxa"/>
            <w:vAlign w:val="center"/>
          </w:tcPr>
          <w:p w:rsidR="00656A04" w:rsidRDefault="0088691E">
            <w:pPr>
              <w:jc w:val="right"/>
            </w:pPr>
            <w:r>
              <w:rPr>
                <w:rFonts w:eastAsiaTheme="minorEastAsia"/>
                <w:sz w:val="24"/>
              </w:rPr>
              <w:t>172,455.76</w:t>
            </w:r>
          </w:p>
        </w:tc>
        <w:tc>
          <w:tcPr>
            <w:tcW w:w="1080" w:type="dxa"/>
            <w:vAlign w:val="center"/>
          </w:tcPr>
          <w:p w:rsidR="00656A04" w:rsidRDefault="0088691E">
            <w:pPr>
              <w:jc w:val="right"/>
            </w:pPr>
            <w:r>
              <w:rPr>
                <w:rFonts w:eastAsiaTheme="minorEastAsia"/>
                <w:sz w:val="24"/>
              </w:rPr>
              <w:t>5.51%</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中信证券股份有限公司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166,741,007.78</w:t>
            </w:r>
          </w:p>
        </w:tc>
        <w:tc>
          <w:tcPr>
            <w:tcW w:w="1080" w:type="dxa"/>
            <w:vAlign w:val="center"/>
          </w:tcPr>
          <w:p w:rsidR="00656A04" w:rsidRDefault="0088691E">
            <w:pPr>
              <w:jc w:val="right"/>
            </w:pPr>
            <w:r>
              <w:rPr>
                <w:rFonts w:eastAsiaTheme="minorEastAsia"/>
                <w:sz w:val="24"/>
              </w:rPr>
              <w:t>4.96%</w:t>
            </w:r>
          </w:p>
        </w:tc>
        <w:tc>
          <w:tcPr>
            <w:tcW w:w="1620" w:type="dxa"/>
            <w:vAlign w:val="center"/>
          </w:tcPr>
          <w:p w:rsidR="00656A04" w:rsidRDefault="0088691E">
            <w:pPr>
              <w:jc w:val="right"/>
            </w:pPr>
            <w:r>
              <w:rPr>
                <w:rFonts w:eastAsiaTheme="minorEastAsia"/>
                <w:sz w:val="24"/>
              </w:rPr>
              <w:t>155,287.52</w:t>
            </w:r>
          </w:p>
        </w:tc>
        <w:tc>
          <w:tcPr>
            <w:tcW w:w="1080" w:type="dxa"/>
            <w:vAlign w:val="center"/>
          </w:tcPr>
          <w:p w:rsidR="00656A04" w:rsidRDefault="0088691E">
            <w:pPr>
              <w:jc w:val="right"/>
            </w:pPr>
            <w:r>
              <w:rPr>
                <w:rFonts w:eastAsiaTheme="minorEastAsia"/>
                <w:sz w:val="24"/>
              </w:rPr>
              <w:t>4.96%</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天风证券股份有限公司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153,681,216.72</w:t>
            </w:r>
          </w:p>
        </w:tc>
        <w:tc>
          <w:tcPr>
            <w:tcW w:w="1080" w:type="dxa"/>
            <w:vAlign w:val="center"/>
          </w:tcPr>
          <w:p w:rsidR="00656A04" w:rsidRDefault="0088691E">
            <w:pPr>
              <w:jc w:val="right"/>
            </w:pPr>
            <w:r>
              <w:rPr>
                <w:rFonts w:eastAsiaTheme="minorEastAsia"/>
                <w:sz w:val="24"/>
              </w:rPr>
              <w:t>4.57%</w:t>
            </w:r>
          </w:p>
        </w:tc>
        <w:tc>
          <w:tcPr>
            <w:tcW w:w="1620" w:type="dxa"/>
            <w:vAlign w:val="center"/>
          </w:tcPr>
          <w:p w:rsidR="00656A04" w:rsidRDefault="0088691E">
            <w:pPr>
              <w:jc w:val="right"/>
            </w:pPr>
            <w:r>
              <w:rPr>
                <w:rFonts w:eastAsiaTheme="minorEastAsia"/>
                <w:sz w:val="24"/>
              </w:rPr>
              <w:t>143,124.17</w:t>
            </w:r>
          </w:p>
        </w:tc>
        <w:tc>
          <w:tcPr>
            <w:tcW w:w="1080" w:type="dxa"/>
            <w:vAlign w:val="center"/>
          </w:tcPr>
          <w:p w:rsidR="00656A04" w:rsidRDefault="0088691E">
            <w:pPr>
              <w:jc w:val="right"/>
            </w:pPr>
            <w:r>
              <w:rPr>
                <w:rFonts w:eastAsiaTheme="minorEastAsia"/>
                <w:sz w:val="24"/>
              </w:rPr>
              <w:t>4.57%</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中银国际证券股份有限公司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中泰证券股份有限公司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安信证券股份有限公司</w:t>
            </w:r>
          </w:p>
        </w:tc>
        <w:tc>
          <w:tcPr>
            <w:tcW w:w="780" w:type="dxa"/>
            <w:vAlign w:val="center"/>
          </w:tcPr>
          <w:p w:rsidR="00656A04" w:rsidRDefault="0088691E">
            <w:pPr>
              <w:jc w:val="right"/>
            </w:pPr>
            <w:r>
              <w:rPr>
                <w:rFonts w:eastAsiaTheme="minorEastAsia"/>
                <w:sz w:val="24"/>
              </w:rPr>
              <w:t>2</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长城证券股份有限公司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国金证券股份有限公司</w:t>
            </w:r>
          </w:p>
        </w:tc>
        <w:tc>
          <w:tcPr>
            <w:tcW w:w="780" w:type="dxa"/>
            <w:vAlign w:val="center"/>
          </w:tcPr>
          <w:p w:rsidR="00656A04" w:rsidRDefault="0088691E">
            <w:pPr>
              <w:jc w:val="right"/>
            </w:pPr>
            <w:r>
              <w:rPr>
                <w:rFonts w:eastAsiaTheme="minorEastAsia"/>
                <w:sz w:val="24"/>
              </w:rPr>
              <w:t>2</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国海证券股份有限公司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lastRenderedPageBreak/>
              <w:t>国信证券股份有限公司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海通证券股份有限公司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华创证券有限责任公司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华西证券股份有限公司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瑞银证券有限责任公司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西部证券股份有限公司</w:t>
            </w:r>
          </w:p>
        </w:tc>
        <w:tc>
          <w:tcPr>
            <w:tcW w:w="780" w:type="dxa"/>
            <w:vAlign w:val="center"/>
          </w:tcPr>
          <w:p w:rsidR="00656A04" w:rsidRDefault="0088691E">
            <w:pPr>
              <w:jc w:val="right"/>
            </w:pPr>
            <w:r>
              <w:rPr>
                <w:rFonts w:eastAsiaTheme="minorEastAsia"/>
                <w:sz w:val="24"/>
              </w:rPr>
              <w:t>2</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中国银河证券股份有限公司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英大证券有限责任公司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r w:rsidR="00656A04">
        <w:tc>
          <w:tcPr>
            <w:tcW w:w="1560" w:type="dxa"/>
            <w:vAlign w:val="center"/>
          </w:tcPr>
          <w:p w:rsidR="00656A04" w:rsidRDefault="0088691E">
            <w:pPr>
              <w:jc w:val="left"/>
            </w:pPr>
            <w:r>
              <w:rPr>
                <w:rFonts w:eastAsiaTheme="minorEastAsia"/>
                <w:sz w:val="24"/>
              </w:rPr>
              <w:t>中信建投证券股份有限公司</w:t>
            </w:r>
          </w:p>
        </w:tc>
        <w:tc>
          <w:tcPr>
            <w:tcW w:w="780" w:type="dxa"/>
            <w:vAlign w:val="center"/>
          </w:tcPr>
          <w:p w:rsidR="00656A04" w:rsidRDefault="0088691E">
            <w:pPr>
              <w:jc w:val="right"/>
            </w:pPr>
            <w:r>
              <w:rPr>
                <w:rFonts w:eastAsiaTheme="minorEastAsia"/>
                <w:sz w:val="24"/>
              </w:rPr>
              <w:t>1</w:t>
            </w:r>
          </w:p>
        </w:tc>
        <w:tc>
          <w:tcPr>
            <w:tcW w:w="180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62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right"/>
            </w:pPr>
            <w:r>
              <w:rPr>
                <w:rFonts w:eastAsiaTheme="minorEastAsia"/>
                <w:sz w:val="24"/>
              </w:rPr>
              <w:t>-</w:t>
            </w:r>
          </w:p>
        </w:tc>
        <w:tc>
          <w:tcPr>
            <w:tcW w:w="1080" w:type="dxa"/>
            <w:vAlign w:val="center"/>
          </w:tcPr>
          <w:p w:rsidR="00656A04" w:rsidRDefault="0088691E">
            <w:pPr>
              <w:jc w:val="left"/>
            </w:pPr>
            <w:r>
              <w:rPr>
                <w:rFonts w:eastAsiaTheme="minorEastAsia"/>
                <w:sz w:val="24"/>
              </w:rPr>
              <w:t>-</w:t>
            </w:r>
          </w:p>
        </w:tc>
      </w:tr>
    </w:tbl>
    <w:p w:rsidR="00656A04" w:rsidRDefault="0088691E" w:rsidP="00BA4A53">
      <w:pPr>
        <w:autoSpaceDE w:val="0"/>
        <w:autoSpaceDN w:val="0"/>
        <w:adjustRightInd w:val="0"/>
        <w:spacing w:line="360" w:lineRule="auto"/>
        <w:jc w:val="left"/>
        <w:rPr>
          <w:rFonts w:eastAsiaTheme="minorEastAsia"/>
          <w:sz w:val="24"/>
        </w:rPr>
      </w:pPr>
      <w:r>
        <w:rPr>
          <w:rFonts w:eastAsiaTheme="minorEastAsia"/>
          <w:sz w:val="24"/>
        </w:rPr>
        <w:t>注：</w:t>
      </w:r>
      <w:r>
        <w:rPr>
          <w:rFonts w:eastAsiaTheme="minorEastAsia"/>
          <w:sz w:val="24"/>
        </w:rPr>
        <w:t>1</w:t>
      </w:r>
      <w:r>
        <w:rPr>
          <w:rFonts w:eastAsiaTheme="minorEastAsia"/>
          <w:sz w:val="24"/>
        </w:rPr>
        <w:t>、</w:t>
      </w:r>
      <w:r w:rsidR="00210CF8">
        <w:rPr>
          <w:rFonts w:eastAsiaTheme="minorEastAsia"/>
          <w:color w:val="000000" w:themeColor="text1"/>
          <w:sz w:val="24"/>
        </w:rPr>
        <w:t>报告期内，本基金交易单元未发生变化；</w:t>
      </w:r>
    </w:p>
    <w:p w:rsidR="00656A04" w:rsidRDefault="0088691E">
      <w:pPr>
        <w:autoSpaceDE w:val="0"/>
        <w:autoSpaceDN w:val="0"/>
        <w:adjustRightInd w:val="0"/>
        <w:spacing w:line="360" w:lineRule="auto"/>
        <w:ind w:firstLineChars="200" w:firstLine="480"/>
        <w:jc w:val="left"/>
        <w:rPr>
          <w:rFonts w:eastAsiaTheme="minorEastAsia"/>
          <w:sz w:val="24"/>
        </w:rPr>
      </w:pPr>
      <w:r>
        <w:rPr>
          <w:rFonts w:eastAsiaTheme="minorEastAsia"/>
          <w:sz w:val="24"/>
        </w:rPr>
        <w:t>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Default="0057207F" w:rsidP="0057207F">
      <w:pPr>
        <w:autoSpaceDE w:val="0"/>
        <w:autoSpaceDN w:val="0"/>
        <w:adjustRightInd w:val="0"/>
        <w:spacing w:line="360" w:lineRule="auto"/>
        <w:ind w:firstLineChars="200" w:firstLine="480"/>
        <w:jc w:val="left"/>
        <w:rPr>
          <w:rFonts w:eastAsiaTheme="minorEastAsia"/>
          <w:sz w:val="24"/>
        </w:rPr>
      </w:pPr>
      <w:r w:rsidRPr="005312D8">
        <w:rPr>
          <w:rFonts w:eastAsiaTheme="minorEastAsia"/>
          <w:sz w:val="24"/>
        </w:rPr>
        <w:t>3</w:t>
      </w:r>
      <w:r w:rsidRPr="005312D8">
        <w:rPr>
          <w:rFonts w:eastAsiaTheme="minorEastAsia"/>
          <w:sz w:val="24"/>
        </w:rPr>
        <w:t>、租用证券公司交易单元的程序：首先根据租用证券公司交易单元的选择标准进行综合评价，然后根据评价选择基金交易单元。研究部提交方案，并上报公司批准。</w:t>
      </w:r>
    </w:p>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6" w:name="_Toc17810522"/>
      <w:bookmarkEnd w:id="125"/>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bookmarkEnd w:id="126"/>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无。</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7" w:name="_Toc17810523"/>
      <w:r w:rsidRPr="005312D8">
        <w:rPr>
          <w:rFonts w:ascii="Times New Roman" w:hAnsi="Times New Roman"/>
          <w:szCs w:val="24"/>
        </w:rPr>
        <w:t xml:space="preserve">10.9 </w:t>
      </w:r>
      <w:r w:rsidRPr="005312D8">
        <w:rPr>
          <w:rFonts w:ascii="Times New Roman" w:hAnsi="Times New Roman"/>
          <w:kern w:val="0"/>
          <w:szCs w:val="24"/>
        </w:rPr>
        <w:t>其他重大事件</w:t>
      </w:r>
      <w:bookmarkEnd w:id="12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656A04">
        <w:tc>
          <w:tcPr>
            <w:tcW w:w="720" w:type="dxa"/>
            <w:vAlign w:val="center"/>
          </w:tcPr>
          <w:p w:rsidR="00656A04" w:rsidRDefault="0088691E">
            <w:pPr>
              <w:jc w:val="center"/>
            </w:pPr>
            <w:r>
              <w:rPr>
                <w:color w:val="000000"/>
                <w:sz w:val="24"/>
              </w:rPr>
              <w:t>1</w:t>
            </w:r>
          </w:p>
        </w:tc>
        <w:tc>
          <w:tcPr>
            <w:tcW w:w="4319" w:type="dxa"/>
            <w:vAlign w:val="center"/>
          </w:tcPr>
          <w:p w:rsidR="00656A04" w:rsidRDefault="0088691E">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2019-01-15</w:t>
            </w:r>
          </w:p>
        </w:tc>
      </w:tr>
      <w:tr w:rsidR="00656A04">
        <w:tc>
          <w:tcPr>
            <w:tcW w:w="720" w:type="dxa"/>
            <w:vAlign w:val="center"/>
          </w:tcPr>
          <w:p w:rsidR="00656A04" w:rsidRDefault="0088691E">
            <w:pPr>
              <w:jc w:val="center"/>
            </w:pPr>
            <w:r>
              <w:rPr>
                <w:color w:val="000000"/>
                <w:sz w:val="24"/>
              </w:rPr>
              <w:t>2</w:t>
            </w:r>
          </w:p>
        </w:tc>
        <w:tc>
          <w:tcPr>
            <w:tcW w:w="4319" w:type="dxa"/>
            <w:vAlign w:val="center"/>
          </w:tcPr>
          <w:p w:rsidR="00656A04" w:rsidRDefault="0088691E">
            <w:r>
              <w:rPr>
                <w:color w:val="000000"/>
                <w:sz w:val="24"/>
              </w:rPr>
              <w:t>交银施罗德品质升级混合型证券投资基金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656A04" w:rsidRDefault="0088691E">
            <w:r>
              <w:rPr>
                <w:color w:val="000000"/>
                <w:sz w:val="24"/>
              </w:rPr>
              <w:t>上海证券报</w:t>
            </w:r>
          </w:p>
        </w:tc>
        <w:tc>
          <w:tcPr>
            <w:tcW w:w="1440" w:type="dxa"/>
            <w:vAlign w:val="center"/>
          </w:tcPr>
          <w:p w:rsidR="00656A04" w:rsidRDefault="0088691E">
            <w:pPr>
              <w:jc w:val="center"/>
            </w:pPr>
            <w:r>
              <w:rPr>
                <w:color w:val="000000"/>
                <w:sz w:val="24"/>
              </w:rPr>
              <w:t>2019-01-21</w:t>
            </w:r>
          </w:p>
        </w:tc>
      </w:tr>
      <w:tr w:rsidR="00656A04">
        <w:tc>
          <w:tcPr>
            <w:tcW w:w="720" w:type="dxa"/>
            <w:vAlign w:val="center"/>
          </w:tcPr>
          <w:p w:rsidR="00656A04" w:rsidRDefault="0088691E">
            <w:pPr>
              <w:jc w:val="center"/>
            </w:pPr>
            <w:r>
              <w:rPr>
                <w:color w:val="000000"/>
                <w:sz w:val="24"/>
              </w:rPr>
              <w:lastRenderedPageBreak/>
              <w:t>3</w:t>
            </w:r>
          </w:p>
        </w:tc>
        <w:tc>
          <w:tcPr>
            <w:tcW w:w="4319" w:type="dxa"/>
            <w:vAlign w:val="center"/>
          </w:tcPr>
          <w:p w:rsidR="00656A04" w:rsidRDefault="0088691E">
            <w:r>
              <w:rPr>
                <w:color w:val="000000"/>
                <w:sz w:val="24"/>
              </w:rPr>
              <w:t>交银施罗德基金管理有限公司关于开展网上直销交易平台交易费率优惠活动的公告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2019-01-28</w:t>
            </w:r>
          </w:p>
        </w:tc>
      </w:tr>
      <w:tr w:rsidR="00656A04">
        <w:tc>
          <w:tcPr>
            <w:tcW w:w="720" w:type="dxa"/>
            <w:vAlign w:val="center"/>
          </w:tcPr>
          <w:p w:rsidR="00656A04" w:rsidRDefault="0088691E">
            <w:pPr>
              <w:jc w:val="center"/>
            </w:pPr>
            <w:r>
              <w:rPr>
                <w:color w:val="000000"/>
                <w:sz w:val="24"/>
              </w:rPr>
              <w:t>4</w:t>
            </w:r>
          </w:p>
        </w:tc>
        <w:tc>
          <w:tcPr>
            <w:tcW w:w="4319" w:type="dxa"/>
            <w:vAlign w:val="center"/>
          </w:tcPr>
          <w:p w:rsidR="00656A04" w:rsidRDefault="0088691E">
            <w:r>
              <w:rPr>
                <w:color w:val="000000"/>
                <w:sz w:val="24"/>
              </w:rPr>
              <w:t>交银施罗德基金管理有限公司关于暂停大泰金石基金销售有限公司办理相关销售业务的公告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2019-01-29</w:t>
            </w:r>
          </w:p>
        </w:tc>
      </w:tr>
      <w:tr w:rsidR="00656A04">
        <w:tc>
          <w:tcPr>
            <w:tcW w:w="720" w:type="dxa"/>
            <w:vAlign w:val="center"/>
          </w:tcPr>
          <w:p w:rsidR="00656A04" w:rsidRDefault="0088691E">
            <w:pPr>
              <w:jc w:val="center"/>
            </w:pPr>
            <w:r>
              <w:rPr>
                <w:color w:val="000000"/>
                <w:sz w:val="24"/>
              </w:rPr>
              <w:t>5</w:t>
            </w:r>
          </w:p>
        </w:tc>
        <w:tc>
          <w:tcPr>
            <w:tcW w:w="4319" w:type="dxa"/>
            <w:vAlign w:val="center"/>
          </w:tcPr>
          <w:p w:rsidR="00656A04" w:rsidRDefault="0088691E">
            <w:r>
              <w:rPr>
                <w:color w:val="000000"/>
                <w:sz w:val="24"/>
              </w:rPr>
              <w:t>交银施罗德基金管理有限公司关于总经理变更的公告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2019-02-28</w:t>
            </w:r>
          </w:p>
        </w:tc>
      </w:tr>
      <w:tr w:rsidR="00656A04">
        <w:tc>
          <w:tcPr>
            <w:tcW w:w="720" w:type="dxa"/>
            <w:vAlign w:val="center"/>
          </w:tcPr>
          <w:p w:rsidR="00656A04" w:rsidRDefault="0088691E">
            <w:pPr>
              <w:jc w:val="center"/>
            </w:pPr>
            <w:r>
              <w:rPr>
                <w:color w:val="000000"/>
                <w:sz w:val="24"/>
              </w:rPr>
              <w:t>6</w:t>
            </w:r>
          </w:p>
        </w:tc>
        <w:tc>
          <w:tcPr>
            <w:tcW w:w="4319" w:type="dxa"/>
            <w:vAlign w:val="center"/>
          </w:tcPr>
          <w:p w:rsidR="00656A04" w:rsidRDefault="0088691E">
            <w:r>
              <w:rPr>
                <w:color w:val="000000"/>
                <w:sz w:val="24"/>
              </w:rPr>
              <w:t>交银施罗德基金管理有限公司关于暂停苏州财路基金销售有限公司办理相关销售业务的公告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2019-03-07</w:t>
            </w:r>
          </w:p>
        </w:tc>
      </w:tr>
      <w:tr w:rsidR="00656A04">
        <w:tc>
          <w:tcPr>
            <w:tcW w:w="720" w:type="dxa"/>
            <w:vAlign w:val="center"/>
          </w:tcPr>
          <w:p w:rsidR="00656A04" w:rsidRDefault="0088691E">
            <w:pPr>
              <w:jc w:val="center"/>
            </w:pPr>
            <w:r>
              <w:rPr>
                <w:color w:val="000000"/>
                <w:sz w:val="24"/>
              </w:rPr>
              <w:t>7</w:t>
            </w:r>
          </w:p>
        </w:tc>
        <w:tc>
          <w:tcPr>
            <w:tcW w:w="4319" w:type="dxa"/>
            <w:vAlign w:val="center"/>
          </w:tcPr>
          <w:p w:rsidR="00656A04" w:rsidRDefault="0088691E">
            <w:r>
              <w:rPr>
                <w:color w:val="000000"/>
                <w:sz w:val="24"/>
              </w:rPr>
              <w:t>交银施罗德品质升级混合型证券投资基金（更新）招募说明书摘要（</w:t>
            </w:r>
            <w:r>
              <w:rPr>
                <w:color w:val="000000"/>
                <w:sz w:val="24"/>
              </w:rPr>
              <w:t>2019</w:t>
            </w:r>
            <w:r>
              <w:rPr>
                <w:color w:val="000000"/>
                <w:sz w:val="24"/>
              </w:rPr>
              <w:t>年第</w:t>
            </w:r>
            <w:r>
              <w:rPr>
                <w:color w:val="000000"/>
                <w:sz w:val="24"/>
              </w:rPr>
              <w:t>1</w:t>
            </w:r>
            <w:r>
              <w:rPr>
                <w:color w:val="000000"/>
                <w:sz w:val="24"/>
              </w:rPr>
              <w:t>号</w:t>
            </w:r>
            <w:r>
              <w:rPr>
                <w:color w:val="000000"/>
                <w:sz w:val="24"/>
              </w:rPr>
              <w:t>)</w:t>
            </w:r>
          </w:p>
        </w:tc>
        <w:tc>
          <w:tcPr>
            <w:tcW w:w="2519" w:type="dxa"/>
            <w:vAlign w:val="center"/>
          </w:tcPr>
          <w:p w:rsidR="00656A04" w:rsidRDefault="0088691E">
            <w:r>
              <w:rPr>
                <w:color w:val="000000"/>
                <w:sz w:val="24"/>
              </w:rPr>
              <w:t>上海证券报</w:t>
            </w:r>
          </w:p>
        </w:tc>
        <w:tc>
          <w:tcPr>
            <w:tcW w:w="1440" w:type="dxa"/>
            <w:vAlign w:val="center"/>
          </w:tcPr>
          <w:p w:rsidR="00656A04" w:rsidRDefault="0088691E">
            <w:pPr>
              <w:jc w:val="center"/>
            </w:pPr>
            <w:r>
              <w:rPr>
                <w:color w:val="000000"/>
                <w:sz w:val="24"/>
              </w:rPr>
              <w:t>2019-03-25</w:t>
            </w:r>
          </w:p>
        </w:tc>
      </w:tr>
      <w:tr w:rsidR="00656A04">
        <w:tc>
          <w:tcPr>
            <w:tcW w:w="720" w:type="dxa"/>
            <w:vAlign w:val="center"/>
          </w:tcPr>
          <w:p w:rsidR="00656A04" w:rsidRDefault="0088691E">
            <w:pPr>
              <w:jc w:val="center"/>
            </w:pPr>
            <w:r>
              <w:rPr>
                <w:color w:val="000000"/>
                <w:sz w:val="24"/>
              </w:rPr>
              <w:t>8</w:t>
            </w:r>
          </w:p>
        </w:tc>
        <w:tc>
          <w:tcPr>
            <w:tcW w:w="4319" w:type="dxa"/>
            <w:vAlign w:val="center"/>
          </w:tcPr>
          <w:p w:rsidR="00656A04" w:rsidRDefault="0088691E">
            <w:r>
              <w:rPr>
                <w:color w:val="000000"/>
                <w:sz w:val="24"/>
              </w:rPr>
              <w:t>交银施罗德品质升级混合型证券投资基金</w:t>
            </w:r>
            <w:r>
              <w:rPr>
                <w:color w:val="000000"/>
                <w:sz w:val="24"/>
              </w:rPr>
              <w:t>2018</w:t>
            </w:r>
            <w:r>
              <w:rPr>
                <w:color w:val="000000"/>
                <w:sz w:val="24"/>
              </w:rPr>
              <w:t>年年度报告摘要</w:t>
            </w:r>
          </w:p>
        </w:tc>
        <w:tc>
          <w:tcPr>
            <w:tcW w:w="2519" w:type="dxa"/>
            <w:vAlign w:val="center"/>
          </w:tcPr>
          <w:p w:rsidR="00656A04" w:rsidRDefault="0088691E">
            <w:r>
              <w:rPr>
                <w:color w:val="000000"/>
                <w:sz w:val="24"/>
              </w:rPr>
              <w:t>上海证券报</w:t>
            </w:r>
          </w:p>
        </w:tc>
        <w:tc>
          <w:tcPr>
            <w:tcW w:w="1440" w:type="dxa"/>
            <w:vAlign w:val="center"/>
          </w:tcPr>
          <w:p w:rsidR="00656A04" w:rsidRDefault="0088691E">
            <w:pPr>
              <w:jc w:val="center"/>
            </w:pPr>
            <w:r>
              <w:rPr>
                <w:color w:val="000000"/>
                <w:sz w:val="24"/>
              </w:rPr>
              <w:t>2019-03-27</w:t>
            </w:r>
          </w:p>
        </w:tc>
      </w:tr>
      <w:tr w:rsidR="00656A04">
        <w:tc>
          <w:tcPr>
            <w:tcW w:w="720" w:type="dxa"/>
            <w:vAlign w:val="center"/>
          </w:tcPr>
          <w:p w:rsidR="00656A04" w:rsidRDefault="0088691E">
            <w:pPr>
              <w:jc w:val="center"/>
            </w:pPr>
            <w:r>
              <w:rPr>
                <w:color w:val="000000"/>
                <w:sz w:val="24"/>
              </w:rPr>
              <w:t>9</w:t>
            </w:r>
          </w:p>
        </w:tc>
        <w:tc>
          <w:tcPr>
            <w:tcW w:w="4319" w:type="dxa"/>
            <w:vAlign w:val="center"/>
          </w:tcPr>
          <w:p w:rsidR="00656A04" w:rsidRDefault="0088691E">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2019-04-01</w:t>
            </w:r>
          </w:p>
        </w:tc>
      </w:tr>
      <w:tr w:rsidR="00656A04">
        <w:tc>
          <w:tcPr>
            <w:tcW w:w="720" w:type="dxa"/>
            <w:vAlign w:val="center"/>
          </w:tcPr>
          <w:p w:rsidR="00656A04" w:rsidRDefault="0088691E">
            <w:pPr>
              <w:jc w:val="center"/>
            </w:pPr>
            <w:r>
              <w:rPr>
                <w:color w:val="000000"/>
                <w:sz w:val="24"/>
              </w:rPr>
              <w:t>10</w:t>
            </w:r>
          </w:p>
        </w:tc>
        <w:tc>
          <w:tcPr>
            <w:tcW w:w="4319" w:type="dxa"/>
            <w:vAlign w:val="center"/>
          </w:tcPr>
          <w:p w:rsidR="00656A04" w:rsidRDefault="0088691E">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2019-04-12</w:t>
            </w:r>
          </w:p>
        </w:tc>
      </w:tr>
      <w:tr w:rsidR="00656A04">
        <w:tc>
          <w:tcPr>
            <w:tcW w:w="720" w:type="dxa"/>
            <w:vAlign w:val="center"/>
          </w:tcPr>
          <w:p w:rsidR="00656A04" w:rsidRDefault="0088691E">
            <w:pPr>
              <w:jc w:val="center"/>
            </w:pPr>
            <w:r>
              <w:rPr>
                <w:color w:val="000000"/>
                <w:sz w:val="24"/>
              </w:rPr>
              <w:t>11</w:t>
            </w:r>
          </w:p>
        </w:tc>
        <w:tc>
          <w:tcPr>
            <w:tcW w:w="4319" w:type="dxa"/>
            <w:vAlign w:val="center"/>
          </w:tcPr>
          <w:p w:rsidR="00656A04" w:rsidRDefault="0088691E">
            <w:r>
              <w:rPr>
                <w:color w:val="000000"/>
                <w:sz w:val="24"/>
              </w:rPr>
              <w:t>交银施罗德基金管理有限公司关于取消纸质对账单寄送的公告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2019-04-12</w:t>
            </w:r>
          </w:p>
        </w:tc>
      </w:tr>
      <w:tr w:rsidR="00656A04">
        <w:tc>
          <w:tcPr>
            <w:tcW w:w="720" w:type="dxa"/>
            <w:vAlign w:val="center"/>
          </w:tcPr>
          <w:p w:rsidR="00656A04" w:rsidRDefault="0088691E">
            <w:pPr>
              <w:jc w:val="center"/>
            </w:pPr>
            <w:r>
              <w:rPr>
                <w:color w:val="000000"/>
                <w:sz w:val="24"/>
              </w:rPr>
              <w:t>12</w:t>
            </w:r>
          </w:p>
        </w:tc>
        <w:tc>
          <w:tcPr>
            <w:tcW w:w="4319" w:type="dxa"/>
            <w:vAlign w:val="center"/>
          </w:tcPr>
          <w:p w:rsidR="00656A04" w:rsidRDefault="0088691E">
            <w:r>
              <w:rPr>
                <w:color w:val="000000"/>
                <w:sz w:val="24"/>
              </w:rPr>
              <w:t>交银施罗德品质升级混合型证券投资基金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656A04" w:rsidRDefault="0088691E">
            <w:r>
              <w:rPr>
                <w:color w:val="000000"/>
                <w:sz w:val="24"/>
              </w:rPr>
              <w:t>上海证券报</w:t>
            </w:r>
          </w:p>
        </w:tc>
        <w:tc>
          <w:tcPr>
            <w:tcW w:w="1440" w:type="dxa"/>
            <w:vAlign w:val="center"/>
          </w:tcPr>
          <w:p w:rsidR="00656A04" w:rsidRDefault="0088691E">
            <w:pPr>
              <w:jc w:val="center"/>
            </w:pPr>
            <w:r>
              <w:rPr>
                <w:color w:val="000000"/>
                <w:sz w:val="24"/>
              </w:rPr>
              <w:t>2019-04-20</w:t>
            </w:r>
          </w:p>
        </w:tc>
      </w:tr>
      <w:tr w:rsidR="00656A04">
        <w:tc>
          <w:tcPr>
            <w:tcW w:w="720" w:type="dxa"/>
            <w:vAlign w:val="center"/>
          </w:tcPr>
          <w:p w:rsidR="00656A04" w:rsidRDefault="0088691E">
            <w:pPr>
              <w:jc w:val="center"/>
            </w:pPr>
            <w:r>
              <w:rPr>
                <w:color w:val="000000"/>
                <w:sz w:val="24"/>
              </w:rPr>
              <w:t>13</w:t>
            </w:r>
          </w:p>
        </w:tc>
        <w:tc>
          <w:tcPr>
            <w:tcW w:w="4319" w:type="dxa"/>
            <w:vAlign w:val="center"/>
          </w:tcPr>
          <w:p w:rsidR="00656A04" w:rsidRDefault="0088691E">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2019-04-23</w:t>
            </w:r>
          </w:p>
        </w:tc>
      </w:tr>
      <w:tr w:rsidR="00656A04">
        <w:tc>
          <w:tcPr>
            <w:tcW w:w="720" w:type="dxa"/>
            <w:vAlign w:val="center"/>
          </w:tcPr>
          <w:p w:rsidR="00656A04" w:rsidRDefault="0088691E">
            <w:pPr>
              <w:jc w:val="center"/>
            </w:pPr>
            <w:r>
              <w:rPr>
                <w:color w:val="000000"/>
                <w:sz w:val="24"/>
              </w:rPr>
              <w:t>14</w:t>
            </w:r>
          </w:p>
        </w:tc>
        <w:tc>
          <w:tcPr>
            <w:tcW w:w="4319" w:type="dxa"/>
            <w:vAlign w:val="center"/>
          </w:tcPr>
          <w:p w:rsidR="00656A04" w:rsidRDefault="0088691E">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2019-05-23</w:t>
            </w:r>
          </w:p>
        </w:tc>
      </w:tr>
      <w:tr w:rsidR="00656A04">
        <w:tc>
          <w:tcPr>
            <w:tcW w:w="720" w:type="dxa"/>
            <w:vAlign w:val="center"/>
          </w:tcPr>
          <w:p w:rsidR="00656A04" w:rsidRDefault="0088691E">
            <w:pPr>
              <w:jc w:val="center"/>
            </w:pPr>
            <w:r>
              <w:rPr>
                <w:color w:val="000000"/>
                <w:sz w:val="24"/>
              </w:rPr>
              <w:t>15</w:t>
            </w:r>
          </w:p>
        </w:tc>
        <w:tc>
          <w:tcPr>
            <w:tcW w:w="4319" w:type="dxa"/>
            <w:vAlign w:val="center"/>
          </w:tcPr>
          <w:p w:rsidR="00656A04" w:rsidRDefault="0088691E">
            <w:r>
              <w:rPr>
                <w:color w:val="000000"/>
                <w:sz w:val="24"/>
              </w:rPr>
              <w:t>交银施罗德基金管理有限公司关于旗下部分基金可投资科创板股票的公告</w:t>
            </w:r>
          </w:p>
        </w:tc>
        <w:tc>
          <w:tcPr>
            <w:tcW w:w="2519" w:type="dxa"/>
            <w:vAlign w:val="center"/>
          </w:tcPr>
          <w:p w:rsidR="00656A04" w:rsidRDefault="0088691E">
            <w:r>
              <w:rPr>
                <w:color w:val="000000"/>
                <w:sz w:val="24"/>
              </w:rPr>
              <w:t>中国证券报、上海证券报、证券时报</w:t>
            </w:r>
          </w:p>
        </w:tc>
        <w:tc>
          <w:tcPr>
            <w:tcW w:w="1440" w:type="dxa"/>
            <w:vAlign w:val="center"/>
          </w:tcPr>
          <w:p w:rsidR="00656A04" w:rsidRDefault="0088691E">
            <w:pPr>
              <w:jc w:val="center"/>
            </w:pPr>
            <w:r>
              <w:rPr>
                <w:color w:val="000000"/>
                <w:sz w:val="24"/>
              </w:rPr>
              <w:t>2019-06-22</w:t>
            </w:r>
          </w:p>
        </w:tc>
      </w:tr>
    </w:tbl>
    <w:p w:rsidR="0039076D" w:rsidRPr="005312D8" w:rsidRDefault="0039076D" w:rsidP="0048308E">
      <w:pPr>
        <w:tabs>
          <w:tab w:val="left" w:pos="426"/>
        </w:tabs>
        <w:spacing w:before="29" w:line="288" w:lineRule="auto"/>
        <w:jc w:val="left"/>
        <w:rPr>
          <w:kern w:val="0"/>
          <w:sz w:val="24"/>
        </w:rPr>
      </w:pPr>
    </w:p>
    <w:p w:rsidR="00484419" w:rsidRPr="00247532" w:rsidRDefault="00C1232A" w:rsidP="00273210">
      <w:pPr>
        <w:pStyle w:val="1"/>
        <w:keepNext/>
        <w:keepLines/>
        <w:widowControl w:val="0"/>
        <w:spacing w:beforeLines="100" w:before="312" w:afterLines="100" w:after="312" w:line="360" w:lineRule="auto"/>
        <w:jc w:val="center"/>
        <w:rPr>
          <w:rFonts w:eastAsiaTheme="minorEastAsia"/>
          <w:b/>
          <w:bCs/>
          <w:szCs w:val="24"/>
          <w:lang w:val="en-US"/>
        </w:rPr>
      </w:pPr>
      <w:bookmarkStart w:id="128" w:name="_Toc17810524"/>
      <w:r w:rsidRPr="005312D8">
        <w:rPr>
          <w:b/>
          <w:bCs/>
          <w:szCs w:val="24"/>
          <w:lang w:val="en-US"/>
        </w:rPr>
        <w:lastRenderedPageBreak/>
        <w:t>§</w:t>
      </w:r>
      <w:r w:rsidR="00484419" w:rsidRPr="00247532">
        <w:rPr>
          <w:rFonts w:eastAsiaTheme="minorEastAsia"/>
          <w:b/>
          <w:bCs/>
          <w:szCs w:val="24"/>
          <w:lang w:val="en-US"/>
        </w:rPr>
        <w:t xml:space="preserve">11 </w:t>
      </w:r>
      <w:r w:rsidR="00484419" w:rsidRPr="00247532">
        <w:rPr>
          <w:rFonts w:eastAsiaTheme="minorEastAsia"/>
          <w:b/>
          <w:bCs/>
          <w:szCs w:val="24"/>
          <w:lang w:val="en-US"/>
        </w:rPr>
        <w:t>影响投资者决策的其他重要信息</w:t>
      </w:r>
      <w:bookmarkEnd w:id="128"/>
    </w:p>
    <w:p w:rsidR="00484419" w:rsidRPr="00C1232A" w:rsidRDefault="00484419" w:rsidP="00C1232A">
      <w:pPr>
        <w:pStyle w:val="20"/>
        <w:spacing w:before="29" w:after="0" w:line="288" w:lineRule="auto"/>
        <w:rPr>
          <w:rFonts w:ascii="Times New Roman" w:hAnsi="Times New Roman"/>
          <w:kern w:val="0"/>
          <w:szCs w:val="24"/>
        </w:rPr>
      </w:pPr>
      <w:bookmarkStart w:id="129" w:name="_Toc17810525"/>
      <w:r w:rsidRPr="00C1232A">
        <w:rPr>
          <w:rFonts w:ascii="Times New Roman" w:hAnsi="Times New Roman" w:hint="eastAsia"/>
          <w:kern w:val="0"/>
          <w:szCs w:val="24"/>
        </w:rPr>
        <w:t xml:space="preserve">11.1 </w:t>
      </w:r>
      <w:r w:rsidRPr="00C1232A">
        <w:rPr>
          <w:rFonts w:ascii="Times New Roman" w:hAnsi="Times New Roman" w:hint="eastAsia"/>
          <w:kern w:val="0"/>
          <w:szCs w:val="24"/>
        </w:rPr>
        <w:t>影响投资者决策的其他重要信息</w:t>
      </w:r>
      <w:bookmarkEnd w:id="129"/>
    </w:p>
    <w:p w:rsidR="00484419" w:rsidRPr="00247532" w:rsidRDefault="00484419" w:rsidP="00484419">
      <w:pPr>
        <w:spacing w:line="360" w:lineRule="auto"/>
        <w:ind w:firstLineChars="200" w:firstLine="480"/>
        <w:rPr>
          <w:rFonts w:ascii="宋体" w:hAnsi="宋体"/>
          <w:color w:val="000000"/>
          <w:sz w:val="24"/>
        </w:rPr>
      </w:pPr>
      <w:r w:rsidRPr="00247532">
        <w:rPr>
          <w:rFonts w:ascii="宋体" w:hAnsi="宋体"/>
          <w:color w:val="000000"/>
          <w:sz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w:t>
      </w:r>
      <w:r w:rsidRPr="00247532">
        <w:rPr>
          <w:color w:val="000000"/>
          <w:sz w:val="24"/>
        </w:rPr>
        <w:t>2019</w:t>
      </w:r>
      <w:r w:rsidRPr="00247532">
        <w:rPr>
          <w:color w:val="000000"/>
          <w:sz w:val="24"/>
        </w:rPr>
        <w:t>年</w:t>
      </w:r>
      <w:r w:rsidRPr="00247532">
        <w:rPr>
          <w:color w:val="000000"/>
          <w:sz w:val="24"/>
        </w:rPr>
        <w:t>6</w:t>
      </w:r>
      <w:r w:rsidRPr="00247532">
        <w:rPr>
          <w:color w:val="000000"/>
          <w:sz w:val="24"/>
        </w:rPr>
        <w:t>月</w:t>
      </w:r>
      <w:r w:rsidRPr="00247532">
        <w:rPr>
          <w:color w:val="000000"/>
          <w:sz w:val="24"/>
        </w:rPr>
        <w:t>22</w:t>
      </w:r>
      <w:r w:rsidRPr="00247532">
        <w:rPr>
          <w:color w:val="000000"/>
          <w:sz w:val="24"/>
        </w:rPr>
        <w:t>日</w:t>
      </w:r>
      <w:r w:rsidRPr="00247532">
        <w:rPr>
          <w:rFonts w:ascii="宋体" w:hAnsi="宋体"/>
          <w:color w:val="000000"/>
          <w:sz w:val="24"/>
        </w:rPr>
        <w:t>发布的《交银施罗德基金管理有限公司关于旗下部分基金可投资科创板股票的公告》。</w:t>
      </w:r>
    </w:p>
    <w:p w:rsidR="00BF7B93" w:rsidRPr="005312D8" w:rsidRDefault="00BF7B9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0" w:name="_Toc225500055"/>
      <w:bookmarkStart w:id="131" w:name="_Toc17810526"/>
      <w:r w:rsidRPr="005312D8">
        <w:rPr>
          <w:b/>
          <w:bCs/>
          <w:szCs w:val="24"/>
          <w:lang w:val="en-US"/>
        </w:rPr>
        <w:t xml:space="preserve">§12  </w:t>
      </w:r>
      <w:r w:rsidRPr="005312D8">
        <w:rPr>
          <w:b/>
          <w:bCs/>
          <w:szCs w:val="24"/>
          <w:lang w:val="en-US"/>
        </w:rPr>
        <w:t>备查文件目录</w:t>
      </w:r>
      <w:bookmarkEnd w:id="130"/>
      <w:bookmarkEnd w:id="131"/>
    </w:p>
    <w:p w:rsidR="001548F9" w:rsidRPr="005312D8" w:rsidRDefault="001548F9" w:rsidP="0048308E">
      <w:pPr>
        <w:pStyle w:val="20"/>
        <w:spacing w:before="29" w:after="0" w:line="288" w:lineRule="auto"/>
        <w:rPr>
          <w:rFonts w:ascii="Times New Roman" w:hAnsi="Times New Roman"/>
          <w:kern w:val="0"/>
          <w:szCs w:val="24"/>
        </w:rPr>
      </w:pPr>
      <w:bookmarkStart w:id="132" w:name="_Toc17810527"/>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32"/>
    </w:p>
    <w:p w:rsidR="00656A04" w:rsidRDefault="0088691E">
      <w:pPr>
        <w:spacing w:before="29" w:line="288" w:lineRule="auto"/>
        <w:ind w:firstLineChars="200" w:firstLine="480"/>
        <w:rPr>
          <w:color w:val="000000"/>
          <w:sz w:val="24"/>
        </w:rPr>
      </w:pPr>
      <w:r>
        <w:rPr>
          <w:color w:val="000000"/>
          <w:sz w:val="24"/>
        </w:rPr>
        <w:t>1</w:t>
      </w:r>
      <w:r>
        <w:rPr>
          <w:color w:val="000000"/>
          <w:sz w:val="24"/>
        </w:rPr>
        <w:t>、中国证监会准予交银施罗德品质升级混合型证券投资基金募集注册的文件；</w:t>
      </w:r>
      <w:r>
        <w:rPr>
          <w:color w:val="000000"/>
          <w:sz w:val="24"/>
        </w:rPr>
        <w:t xml:space="preserve"> </w:t>
      </w:r>
    </w:p>
    <w:p w:rsidR="00656A04" w:rsidRDefault="0088691E">
      <w:pPr>
        <w:spacing w:before="29" w:line="288" w:lineRule="auto"/>
        <w:ind w:firstLineChars="200" w:firstLine="480"/>
        <w:rPr>
          <w:color w:val="000000"/>
          <w:sz w:val="24"/>
        </w:rPr>
      </w:pPr>
      <w:r>
        <w:rPr>
          <w:color w:val="000000"/>
          <w:sz w:val="24"/>
        </w:rPr>
        <w:t>2</w:t>
      </w:r>
      <w:r>
        <w:rPr>
          <w:color w:val="000000"/>
          <w:sz w:val="24"/>
        </w:rPr>
        <w:t>、《交银施罗德品质升级混合型证券投资基金基金合同》；</w:t>
      </w:r>
      <w:r>
        <w:rPr>
          <w:color w:val="000000"/>
          <w:sz w:val="24"/>
        </w:rPr>
        <w:t xml:space="preserve"> </w:t>
      </w:r>
    </w:p>
    <w:p w:rsidR="00656A04" w:rsidRDefault="0088691E">
      <w:pPr>
        <w:spacing w:before="29" w:line="288" w:lineRule="auto"/>
        <w:ind w:firstLineChars="200" w:firstLine="480"/>
        <w:rPr>
          <w:color w:val="000000"/>
          <w:sz w:val="24"/>
        </w:rPr>
      </w:pPr>
      <w:r>
        <w:rPr>
          <w:color w:val="000000"/>
          <w:sz w:val="24"/>
        </w:rPr>
        <w:t>3</w:t>
      </w:r>
      <w:r>
        <w:rPr>
          <w:color w:val="000000"/>
          <w:sz w:val="24"/>
        </w:rPr>
        <w:t>、《交银施罗德品质升级混合型证券投资基金招募说明书》；</w:t>
      </w:r>
      <w:r>
        <w:rPr>
          <w:color w:val="000000"/>
          <w:sz w:val="24"/>
        </w:rPr>
        <w:t xml:space="preserve"> </w:t>
      </w:r>
    </w:p>
    <w:p w:rsidR="00656A04" w:rsidRDefault="0088691E">
      <w:pPr>
        <w:spacing w:before="29" w:line="288" w:lineRule="auto"/>
        <w:ind w:firstLineChars="200" w:firstLine="480"/>
        <w:rPr>
          <w:color w:val="000000"/>
          <w:sz w:val="24"/>
        </w:rPr>
      </w:pPr>
      <w:r>
        <w:rPr>
          <w:color w:val="000000"/>
          <w:sz w:val="24"/>
        </w:rPr>
        <w:t>4</w:t>
      </w:r>
      <w:r>
        <w:rPr>
          <w:color w:val="000000"/>
          <w:sz w:val="24"/>
        </w:rPr>
        <w:t>、《交银施罗德品质升级混合型证券投资基金托管协议》；</w:t>
      </w:r>
      <w:r>
        <w:rPr>
          <w:color w:val="000000"/>
          <w:sz w:val="24"/>
        </w:rPr>
        <w:t xml:space="preserve"> </w:t>
      </w:r>
    </w:p>
    <w:p w:rsidR="00656A04" w:rsidRDefault="0088691E">
      <w:pPr>
        <w:spacing w:before="29" w:line="288" w:lineRule="auto"/>
        <w:ind w:firstLineChars="200" w:firstLine="480"/>
        <w:rPr>
          <w:color w:val="000000"/>
          <w:sz w:val="24"/>
        </w:rPr>
      </w:pPr>
      <w:r>
        <w:rPr>
          <w:color w:val="000000"/>
          <w:sz w:val="24"/>
        </w:rPr>
        <w:t>5</w:t>
      </w:r>
      <w:r>
        <w:rPr>
          <w:color w:val="000000"/>
          <w:sz w:val="24"/>
        </w:rPr>
        <w:t>、关于申请募集注册交银施罗德品质升级混合型证券投资基金的法律意见书；</w:t>
      </w:r>
      <w:r>
        <w:rPr>
          <w:color w:val="000000"/>
          <w:sz w:val="24"/>
        </w:rPr>
        <w:t xml:space="preserve"> </w:t>
      </w:r>
    </w:p>
    <w:p w:rsidR="00656A04" w:rsidRDefault="0088691E">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656A04" w:rsidRDefault="0088691E">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、报告期内交银施罗德品质升级混合型证券投资基金在指定报刊上各项公告的原稿。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3" w:name="_Toc17810528"/>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3"/>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17810529"/>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4"/>
    </w:p>
    <w:p w:rsidR="00656A04" w:rsidRDefault="0088691E">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F5" w:rsidRDefault="008A5CF5">
      <w:r>
        <w:separator/>
      </w:r>
    </w:p>
  </w:endnote>
  <w:endnote w:type="continuationSeparator" w:id="0">
    <w:p w:rsidR="008A5CF5" w:rsidRDefault="008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7" w:rsidRDefault="005A1547"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1547" w:rsidRDefault="005A1547"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7" w:rsidRDefault="005A1547"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1232A">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1232A">
      <w:rPr>
        <w:noProof/>
        <w:kern w:val="0"/>
        <w:szCs w:val="21"/>
      </w:rPr>
      <w:t>45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F5" w:rsidRDefault="008A5CF5">
      <w:r>
        <w:separator/>
      </w:r>
    </w:p>
  </w:footnote>
  <w:footnote w:type="continuationSeparator" w:id="0">
    <w:p w:rsidR="008A5CF5" w:rsidRDefault="008A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7" w:rsidRPr="0095518D" w:rsidRDefault="005A1547" w:rsidP="0095518D">
    <w:pPr>
      <w:spacing w:before="29" w:line="288" w:lineRule="auto"/>
      <w:jc w:val="right"/>
      <w:rPr>
        <w:rFonts w:eastAsiaTheme="minorEastAsia"/>
        <w:sz w:val="24"/>
      </w:rPr>
    </w:pPr>
    <w:r w:rsidRPr="00D3445F">
      <w:rPr>
        <w:rFonts w:eastAsiaTheme="minorEastAsia"/>
        <w:sz w:val="24"/>
      </w:rPr>
      <w:t>交银施罗德品质升级混合型证券投资基金</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7" w:rsidRPr="007F74C0" w:rsidRDefault="005A1547"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5BD6"/>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0CF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532"/>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2A50"/>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61E"/>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187"/>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5E75"/>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870"/>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547"/>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56A04"/>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691E"/>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5CF5"/>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38A"/>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511"/>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A53"/>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32A"/>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281"/>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EE6AFF-BA92-43BE-94DC-05ADF673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902D-80BC-4AAF-B2D7-236A57BE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Pages>
  <Words>5776</Words>
  <Characters>32925</Characters>
  <Application>Microsoft Office Word</Application>
  <DocSecurity>0</DocSecurity>
  <Lines>274</Lines>
  <Paragraphs>77</Paragraphs>
  <ScaleCrop>false</ScaleCrop>
  <Company/>
  <LinksUpToDate>false</LinksUpToDate>
  <CharactersWithSpaces>38624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3283</cp:revision>
  <cp:lastPrinted>2007-07-19T00:46:00Z</cp:lastPrinted>
  <dcterms:created xsi:type="dcterms:W3CDTF">2013-08-19T07:44:00Z</dcterms:created>
  <dcterms:modified xsi:type="dcterms:W3CDTF">2019-08-27T07:01:00Z</dcterms:modified>
</cp:coreProperties>
</file>