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交银施罗德新生活力灵活配置混合型证券投资基金</w:t>
      </w:r>
    </w:p>
    <w:p w:rsidR="001548F9" w:rsidRPr="005312D8" w:rsidRDefault="001548F9" w:rsidP="0048308E">
      <w:pPr>
        <w:spacing w:before="29" w:line="288" w:lineRule="auto"/>
        <w:jc w:val="center"/>
        <w:rPr>
          <w:b/>
          <w:sz w:val="36"/>
          <w:szCs w:val="36"/>
        </w:rPr>
      </w:pPr>
      <w:r w:rsidRPr="005312D8">
        <w:rPr>
          <w:b/>
          <w:sz w:val="36"/>
          <w:szCs w:val="36"/>
        </w:rPr>
        <w:t>2019</w:t>
      </w:r>
      <w:r w:rsidRPr="005312D8">
        <w:rPr>
          <w:b/>
          <w:sz w:val="36"/>
          <w:szCs w:val="36"/>
        </w:rPr>
        <w:t>年半年度报告</w:t>
      </w:r>
    </w:p>
    <w:p w:rsidR="001548F9" w:rsidRPr="005312D8" w:rsidRDefault="001548F9" w:rsidP="0048308E">
      <w:pPr>
        <w:spacing w:before="29" w:line="288" w:lineRule="auto"/>
        <w:jc w:val="center"/>
        <w:rPr>
          <w:b/>
          <w:sz w:val="36"/>
          <w:szCs w:val="36"/>
        </w:rPr>
      </w:pPr>
      <w:r w:rsidRPr="005312D8">
        <w:rPr>
          <w:b/>
          <w:sz w:val="36"/>
          <w:szCs w:val="36"/>
        </w:rPr>
        <w:t>2019</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基金托管人：中信银行股份有限公司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报告送出日期：二〇一九年八月二十九日</w:t>
      </w:r>
    </w:p>
    <w:p w:rsidR="001548F9" w:rsidRPr="005312D8" w:rsidRDefault="001548F9" w:rsidP="0048308E">
      <w:pPr>
        <w:widowControl/>
        <w:spacing w:before="29" w:line="288" w:lineRule="auto"/>
        <w:jc w:val="left"/>
        <w:rPr>
          <w:color w:val="000000"/>
          <w:sz w:val="24"/>
        </w:rPr>
        <w:sectPr w:rsidR="001548F9" w:rsidRPr="005312D8" w:rsidSect="007A2EB0">
          <w:headerReference w:type="default" r:id="rId8"/>
          <w:headerReference w:type="first" r:id="rId9"/>
          <w:pgSz w:w="11926" w:h="15840"/>
          <w:pgMar w:top="1418" w:right="1418" w:bottom="851" w:left="1418" w:header="851" w:footer="992" w:gutter="0"/>
          <w:cols w:space="720"/>
          <w:titlePg/>
          <w:docGrid w:linePitch="286"/>
        </w:sectPr>
      </w:pPr>
    </w:p>
    <w:p w:rsidR="0023730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0" w:name="_Toc225498243"/>
      <w:bookmarkStart w:id="1" w:name="_Toc17806268"/>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17806269"/>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8F7C5F" w:rsidRDefault="00484B03">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8F7C5F" w:rsidRDefault="00484B03">
      <w:pPr>
        <w:spacing w:before="29" w:line="288" w:lineRule="auto"/>
        <w:ind w:firstLineChars="200" w:firstLine="480"/>
        <w:rPr>
          <w:sz w:val="24"/>
        </w:rPr>
      </w:pPr>
      <w:r>
        <w:rPr>
          <w:color w:val="000000"/>
          <w:sz w:val="24"/>
        </w:rPr>
        <w:t>基金托管人中信银行股份有限公司根据本基金合同规定，于</w:t>
      </w:r>
      <w:r>
        <w:rPr>
          <w:color w:val="000000"/>
          <w:sz w:val="24"/>
        </w:rPr>
        <w:t>2019</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8F7C5F" w:rsidRDefault="00484B03">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8F7C5F" w:rsidRDefault="00484B03">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8F7C5F" w:rsidRDefault="00484B03">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FA2665" w:rsidRDefault="005C6574" w:rsidP="00FA2665">
      <w:pPr>
        <w:pStyle w:val="11"/>
        <w:rPr>
          <w:rFonts w:asciiTheme="minorHAnsi" w:eastAsiaTheme="minorEastAsia" w:hAnsiTheme="minorHAnsi" w:cstheme="minorBidi"/>
          <w:noProof/>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17806268" w:history="1">
        <w:r w:rsidR="00FA2665" w:rsidRPr="007A0004">
          <w:rPr>
            <w:rStyle w:val="a8"/>
            <w:b/>
            <w:bCs/>
            <w:noProof/>
          </w:rPr>
          <w:t xml:space="preserve">§1  </w:t>
        </w:r>
        <w:r w:rsidR="00FA2665" w:rsidRPr="007A0004">
          <w:rPr>
            <w:rStyle w:val="a8"/>
            <w:rFonts w:hint="eastAsia"/>
            <w:b/>
            <w:bCs/>
            <w:noProof/>
          </w:rPr>
          <w:t>重要提示及目录</w:t>
        </w:r>
        <w:r w:rsidR="00FA2665">
          <w:rPr>
            <w:noProof/>
            <w:webHidden/>
          </w:rPr>
          <w:tab/>
        </w:r>
        <w:r w:rsidR="00FA2665">
          <w:rPr>
            <w:noProof/>
            <w:webHidden/>
          </w:rPr>
          <w:fldChar w:fldCharType="begin"/>
        </w:r>
        <w:r w:rsidR="00FA2665">
          <w:rPr>
            <w:noProof/>
            <w:webHidden/>
          </w:rPr>
          <w:instrText xml:space="preserve"> PAGEREF _Toc17806268 \h </w:instrText>
        </w:r>
        <w:r w:rsidR="00FA2665">
          <w:rPr>
            <w:noProof/>
            <w:webHidden/>
          </w:rPr>
        </w:r>
        <w:r w:rsidR="00FA2665">
          <w:rPr>
            <w:noProof/>
            <w:webHidden/>
          </w:rPr>
          <w:fldChar w:fldCharType="separate"/>
        </w:r>
        <w:r w:rsidR="00FA2665">
          <w:rPr>
            <w:noProof/>
            <w:webHidden/>
          </w:rPr>
          <w:t>2</w:t>
        </w:r>
        <w:r w:rsidR="00FA2665">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69" w:history="1">
        <w:r w:rsidRPr="007A0004">
          <w:rPr>
            <w:rStyle w:val="a8"/>
            <w:noProof/>
          </w:rPr>
          <w:t xml:space="preserve">1.1 </w:t>
        </w:r>
        <w:r w:rsidRPr="007A0004">
          <w:rPr>
            <w:rStyle w:val="a8"/>
            <w:rFonts w:hint="eastAsia"/>
            <w:noProof/>
          </w:rPr>
          <w:t>重要提示</w:t>
        </w:r>
        <w:r>
          <w:rPr>
            <w:noProof/>
            <w:webHidden/>
          </w:rPr>
          <w:tab/>
        </w:r>
        <w:r>
          <w:rPr>
            <w:noProof/>
            <w:webHidden/>
          </w:rPr>
          <w:fldChar w:fldCharType="begin"/>
        </w:r>
        <w:r>
          <w:rPr>
            <w:noProof/>
            <w:webHidden/>
          </w:rPr>
          <w:instrText xml:space="preserve"> PAGEREF _Toc17806269 \h </w:instrText>
        </w:r>
        <w:r>
          <w:rPr>
            <w:noProof/>
            <w:webHidden/>
          </w:rPr>
        </w:r>
        <w:r>
          <w:rPr>
            <w:noProof/>
            <w:webHidden/>
          </w:rPr>
          <w:fldChar w:fldCharType="separate"/>
        </w:r>
        <w:r>
          <w:rPr>
            <w:noProof/>
            <w:webHidden/>
          </w:rPr>
          <w:t>2</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270" w:history="1">
        <w:r w:rsidRPr="007A0004">
          <w:rPr>
            <w:rStyle w:val="a8"/>
            <w:b/>
            <w:bCs/>
            <w:noProof/>
          </w:rPr>
          <w:t xml:space="preserve">§2  </w:t>
        </w:r>
        <w:r w:rsidRPr="007A0004">
          <w:rPr>
            <w:rStyle w:val="a8"/>
            <w:rFonts w:hint="eastAsia"/>
            <w:b/>
            <w:bCs/>
            <w:noProof/>
          </w:rPr>
          <w:t>基金简介</w:t>
        </w:r>
        <w:r>
          <w:rPr>
            <w:noProof/>
            <w:webHidden/>
          </w:rPr>
          <w:tab/>
        </w:r>
        <w:r>
          <w:rPr>
            <w:noProof/>
            <w:webHidden/>
          </w:rPr>
          <w:fldChar w:fldCharType="begin"/>
        </w:r>
        <w:r>
          <w:rPr>
            <w:noProof/>
            <w:webHidden/>
          </w:rPr>
          <w:instrText xml:space="preserve"> PAGEREF _Toc17806270 \h </w:instrText>
        </w:r>
        <w:r>
          <w:rPr>
            <w:noProof/>
            <w:webHidden/>
          </w:rPr>
        </w:r>
        <w:r>
          <w:rPr>
            <w:noProof/>
            <w:webHidden/>
          </w:rPr>
          <w:fldChar w:fldCharType="separate"/>
        </w:r>
        <w:r>
          <w:rPr>
            <w:noProof/>
            <w:webHidden/>
          </w:rPr>
          <w:t>5</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71" w:history="1">
        <w:r w:rsidRPr="007A0004">
          <w:rPr>
            <w:rStyle w:val="a8"/>
            <w:noProof/>
          </w:rPr>
          <w:t>2.1</w:t>
        </w:r>
        <w:r>
          <w:rPr>
            <w:rFonts w:asciiTheme="minorHAnsi" w:eastAsiaTheme="minorEastAsia" w:hAnsiTheme="minorHAnsi" w:cstheme="minorBidi"/>
            <w:noProof/>
            <w:kern w:val="2"/>
            <w:szCs w:val="22"/>
          </w:rPr>
          <w:tab/>
        </w:r>
        <w:r w:rsidRPr="007A0004">
          <w:rPr>
            <w:rStyle w:val="a8"/>
            <w:rFonts w:hint="eastAsia"/>
            <w:noProof/>
          </w:rPr>
          <w:t>基金基本情况</w:t>
        </w:r>
        <w:r>
          <w:rPr>
            <w:noProof/>
            <w:webHidden/>
          </w:rPr>
          <w:tab/>
        </w:r>
        <w:r>
          <w:rPr>
            <w:noProof/>
            <w:webHidden/>
          </w:rPr>
          <w:fldChar w:fldCharType="begin"/>
        </w:r>
        <w:r>
          <w:rPr>
            <w:noProof/>
            <w:webHidden/>
          </w:rPr>
          <w:instrText xml:space="preserve"> PAGEREF _Toc17806271 \h </w:instrText>
        </w:r>
        <w:r>
          <w:rPr>
            <w:noProof/>
            <w:webHidden/>
          </w:rPr>
        </w:r>
        <w:r>
          <w:rPr>
            <w:noProof/>
            <w:webHidden/>
          </w:rPr>
          <w:fldChar w:fldCharType="separate"/>
        </w:r>
        <w:r>
          <w:rPr>
            <w:noProof/>
            <w:webHidden/>
          </w:rPr>
          <w:t>5</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72" w:history="1">
        <w:r w:rsidRPr="007A0004">
          <w:rPr>
            <w:rStyle w:val="a8"/>
            <w:noProof/>
          </w:rPr>
          <w:t xml:space="preserve">2.2 </w:t>
        </w:r>
        <w:r w:rsidRPr="007A0004">
          <w:rPr>
            <w:rStyle w:val="a8"/>
            <w:rFonts w:hint="eastAsia"/>
            <w:noProof/>
          </w:rPr>
          <w:t>基金产品说明</w:t>
        </w:r>
        <w:r>
          <w:rPr>
            <w:noProof/>
            <w:webHidden/>
          </w:rPr>
          <w:tab/>
        </w:r>
        <w:r>
          <w:rPr>
            <w:noProof/>
            <w:webHidden/>
          </w:rPr>
          <w:fldChar w:fldCharType="begin"/>
        </w:r>
        <w:r>
          <w:rPr>
            <w:noProof/>
            <w:webHidden/>
          </w:rPr>
          <w:instrText xml:space="preserve"> PAGEREF _Toc17806272 \h </w:instrText>
        </w:r>
        <w:r>
          <w:rPr>
            <w:noProof/>
            <w:webHidden/>
          </w:rPr>
        </w:r>
        <w:r>
          <w:rPr>
            <w:noProof/>
            <w:webHidden/>
          </w:rPr>
          <w:fldChar w:fldCharType="separate"/>
        </w:r>
        <w:r>
          <w:rPr>
            <w:noProof/>
            <w:webHidden/>
          </w:rPr>
          <w:t>5</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73" w:history="1">
        <w:r w:rsidRPr="007A0004">
          <w:rPr>
            <w:rStyle w:val="a8"/>
            <w:noProof/>
          </w:rPr>
          <w:t xml:space="preserve">2.3 </w:t>
        </w:r>
        <w:r w:rsidRPr="007A0004">
          <w:rPr>
            <w:rStyle w:val="a8"/>
            <w:rFonts w:hint="eastAsia"/>
            <w:noProof/>
          </w:rPr>
          <w:t>基金管理人和基金托管人</w:t>
        </w:r>
        <w:r>
          <w:rPr>
            <w:noProof/>
            <w:webHidden/>
          </w:rPr>
          <w:tab/>
        </w:r>
        <w:r>
          <w:rPr>
            <w:noProof/>
            <w:webHidden/>
          </w:rPr>
          <w:fldChar w:fldCharType="begin"/>
        </w:r>
        <w:r>
          <w:rPr>
            <w:noProof/>
            <w:webHidden/>
          </w:rPr>
          <w:instrText xml:space="preserve"> PAGEREF _Toc17806273 \h </w:instrText>
        </w:r>
        <w:r>
          <w:rPr>
            <w:noProof/>
            <w:webHidden/>
          </w:rPr>
        </w:r>
        <w:r>
          <w:rPr>
            <w:noProof/>
            <w:webHidden/>
          </w:rPr>
          <w:fldChar w:fldCharType="separate"/>
        </w:r>
        <w:r>
          <w:rPr>
            <w:noProof/>
            <w:webHidden/>
          </w:rPr>
          <w:t>6</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74" w:history="1">
        <w:r w:rsidRPr="007A0004">
          <w:rPr>
            <w:rStyle w:val="a8"/>
            <w:noProof/>
          </w:rPr>
          <w:t xml:space="preserve">2.4 </w:t>
        </w:r>
        <w:r w:rsidRPr="007A0004">
          <w:rPr>
            <w:rStyle w:val="a8"/>
            <w:rFonts w:hint="eastAsia"/>
            <w:noProof/>
          </w:rPr>
          <w:t>信息披露方式</w:t>
        </w:r>
        <w:r>
          <w:rPr>
            <w:noProof/>
            <w:webHidden/>
          </w:rPr>
          <w:tab/>
        </w:r>
        <w:r>
          <w:rPr>
            <w:noProof/>
            <w:webHidden/>
          </w:rPr>
          <w:fldChar w:fldCharType="begin"/>
        </w:r>
        <w:r>
          <w:rPr>
            <w:noProof/>
            <w:webHidden/>
          </w:rPr>
          <w:instrText xml:space="preserve"> PAGEREF _Toc17806274 \h </w:instrText>
        </w:r>
        <w:r>
          <w:rPr>
            <w:noProof/>
            <w:webHidden/>
          </w:rPr>
        </w:r>
        <w:r>
          <w:rPr>
            <w:noProof/>
            <w:webHidden/>
          </w:rPr>
          <w:fldChar w:fldCharType="separate"/>
        </w:r>
        <w:r>
          <w:rPr>
            <w:noProof/>
            <w:webHidden/>
          </w:rPr>
          <w:t>6</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75" w:history="1">
        <w:r w:rsidRPr="007A0004">
          <w:rPr>
            <w:rStyle w:val="a8"/>
            <w:noProof/>
          </w:rPr>
          <w:t xml:space="preserve">2.5 </w:t>
        </w:r>
        <w:r w:rsidRPr="007A0004">
          <w:rPr>
            <w:rStyle w:val="a8"/>
            <w:rFonts w:hint="eastAsia"/>
            <w:noProof/>
          </w:rPr>
          <w:t>其他相关资料</w:t>
        </w:r>
        <w:r>
          <w:rPr>
            <w:noProof/>
            <w:webHidden/>
          </w:rPr>
          <w:tab/>
        </w:r>
        <w:r>
          <w:rPr>
            <w:noProof/>
            <w:webHidden/>
          </w:rPr>
          <w:fldChar w:fldCharType="begin"/>
        </w:r>
        <w:r>
          <w:rPr>
            <w:noProof/>
            <w:webHidden/>
          </w:rPr>
          <w:instrText xml:space="preserve"> PAGEREF _Toc17806275 \h </w:instrText>
        </w:r>
        <w:r>
          <w:rPr>
            <w:noProof/>
            <w:webHidden/>
          </w:rPr>
        </w:r>
        <w:r>
          <w:rPr>
            <w:noProof/>
            <w:webHidden/>
          </w:rPr>
          <w:fldChar w:fldCharType="separate"/>
        </w:r>
        <w:r>
          <w:rPr>
            <w:noProof/>
            <w:webHidden/>
          </w:rPr>
          <w:t>6</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276" w:history="1">
        <w:r w:rsidRPr="007A0004">
          <w:rPr>
            <w:rStyle w:val="a8"/>
            <w:b/>
            <w:bCs/>
            <w:noProof/>
          </w:rPr>
          <w:t xml:space="preserve">§3  </w:t>
        </w:r>
        <w:r w:rsidRPr="007A0004">
          <w:rPr>
            <w:rStyle w:val="a8"/>
            <w:rFonts w:hint="eastAsia"/>
            <w:b/>
            <w:bCs/>
            <w:noProof/>
          </w:rPr>
          <w:t>主要财务指标和基金净值表现</w:t>
        </w:r>
        <w:r>
          <w:rPr>
            <w:noProof/>
            <w:webHidden/>
          </w:rPr>
          <w:tab/>
        </w:r>
        <w:r>
          <w:rPr>
            <w:noProof/>
            <w:webHidden/>
          </w:rPr>
          <w:fldChar w:fldCharType="begin"/>
        </w:r>
        <w:r>
          <w:rPr>
            <w:noProof/>
            <w:webHidden/>
          </w:rPr>
          <w:instrText xml:space="preserve"> PAGEREF _Toc17806276 \h </w:instrText>
        </w:r>
        <w:r>
          <w:rPr>
            <w:noProof/>
            <w:webHidden/>
          </w:rPr>
        </w:r>
        <w:r>
          <w:rPr>
            <w:noProof/>
            <w:webHidden/>
          </w:rPr>
          <w:fldChar w:fldCharType="separate"/>
        </w:r>
        <w:r>
          <w:rPr>
            <w:noProof/>
            <w:webHidden/>
          </w:rPr>
          <w:t>6</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77" w:history="1">
        <w:r w:rsidRPr="007A0004">
          <w:rPr>
            <w:rStyle w:val="a8"/>
            <w:noProof/>
          </w:rPr>
          <w:t xml:space="preserve">3.1 </w:t>
        </w:r>
        <w:r w:rsidRPr="007A0004">
          <w:rPr>
            <w:rStyle w:val="a8"/>
            <w:rFonts w:hint="eastAsia"/>
            <w:noProof/>
          </w:rPr>
          <w:t>主要会计数据和财务指标</w:t>
        </w:r>
        <w:r>
          <w:rPr>
            <w:noProof/>
            <w:webHidden/>
          </w:rPr>
          <w:tab/>
        </w:r>
        <w:r>
          <w:rPr>
            <w:noProof/>
            <w:webHidden/>
          </w:rPr>
          <w:fldChar w:fldCharType="begin"/>
        </w:r>
        <w:r>
          <w:rPr>
            <w:noProof/>
            <w:webHidden/>
          </w:rPr>
          <w:instrText xml:space="preserve"> PAGEREF _Toc17806277 \h </w:instrText>
        </w:r>
        <w:r>
          <w:rPr>
            <w:noProof/>
            <w:webHidden/>
          </w:rPr>
        </w:r>
        <w:r>
          <w:rPr>
            <w:noProof/>
            <w:webHidden/>
          </w:rPr>
          <w:fldChar w:fldCharType="separate"/>
        </w:r>
        <w:r>
          <w:rPr>
            <w:noProof/>
            <w:webHidden/>
          </w:rPr>
          <w:t>6</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78" w:history="1">
        <w:r w:rsidRPr="007A0004">
          <w:rPr>
            <w:rStyle w:val="a8"/>
            <w:noProof/>
          </w:rPr>
          <w:t xml:space="preserve">3.2 </w:t>
        </w:r>
        <w:r w:rsidRPr="007A0004">
          <w:rPr>
            <w:rStyle w:val="a8"/>
            <w:rFonts w:hint="eastAsia"/>
            <w:noProof/>
          </w:rPr>
          <w:t>基金净值表现</w:t>
        </w:r>
        <w:r>
          <w:rPr>
            <w:noProof/>
            <w:webHidden/>
          </w:rPr>
          <w:tab/>
        </w:r>
        <w:r>
          <w:rPr>
            <w:noProof/>
            <w:webHidden/>
          </w:rPr>
          <w:fldChar w:fldCharType="begin"/>
        </w:r>
        <w:r>
          <w:rPr>
            <w:noProof/>
            <w:webHidden/>
          </w:rPr>
          <w:instrText xml:space="preserve"> PAGEREF _Toc17806278 \h </w:instrText>
        </w:r>
        <w:r>
          <w:rPr>
            <w:noProof/>
            <w:webHidden/>
          </w:rPr>
        </w:r>
        <w:r>
          <w:rPr>
            <w:noProof/>
            <w:webHidden/>
          </w:rPr>
          <w:fldChar w:fldCharType="separate"/>
        </w:r>
        <w:r>
          <w:rPr>
            <w:noProof/>
            <w:webHidden/>
          </w:rPr>
          <w:t>7</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279" w:history="1">
        <w:r w:rsidRPr="007A0004">
          <w:rPr>
            <w:rStyle w:val="a8"/>
            <w:b/>
            <w:bCs/>
            <w:noProof/>
          </w:rPr>
          <w:t xml:space="preserve">§4  </w:t>
        </w:r>
        <w:r w:rsidRPr="007A0004">
          <w:rPr>
            <w:rStyle w:val="a8"/>
            <w:rFonts w:hint="eastAsia"/>
            <w:b/>
            <w:bCs/>
            <w:noProof/>
          </w:rPr>
          <w:t>管理人报告</w:t>
        </w:r>
        <w:r>
          <w:rPr>
            <w:noProof/>
            <w:webHidden/>
          </w:rPr>
          <w:tab/>
        </w:r>
        <w:r>
          <w:rPr>
            <w:noProof/>
            <w:webHidden/>
          </w:rPr>
          <w:fldChar w:fldCharType="begin"/>
        </w:r>
        <w:r>
          <w:rPr>
            <w:noProof/>
            <w:webHidden/>
          </w:rPr>
          <w:instrText xml:space="preserve"> PAGEREF _Toc17806279 \h </w:instrText>
        </w:r>
        <w:r>
          <w:rPr>
            <w:noProof/>
            <w:webHidden/>
          </w:rPr>
        </w:r>
        <w:r>
          <w:rPr>
            <w:noProof/>
            <w:webHidden/>
          </w:rPr>
          <w:fldChar w:fldCharType="separate"/>
        </w:r>
        <w:r>
          <w:rPr>
            <w:noProof/>
            <w:webHidden/>
          </w:rPr>
          <w:t>8</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80" w:history="1">
        <w:r w:rsidRPr="007A0004">
          <w:rPr>
            <w:rStyle w:val="a8"/>
            <w:noProof/>
          </w:rPr>
          <w:t xml:space="preserve">4.1 </w:t>
        </w:r>
        <w:r w:rsidRPr="007A0004">
          <w:rPr>
            <w:rStyle w:val="a8"/>
            <w:rFonts w:hint="eastAsia"/>
            <w:noProof/>
          </w:rPr>
          <w:t>基金管理人及基金经理情况</w:t>
        </w:r>
        <w:r>
          <w:rPr>
            <w:noProof/>
            <w:webHidden/>
          </w:rPr>
          <w:tab/>
        </w:r>
        <w:r>
          <w:rPr>
            <w:noProof/>
            <w:webHidden/>
          </w:rPr>
          <w:fldChar w:fldCharType="begin"/>
        </w:r>
        <w:r>
          <w:rPr>
            <w:noProof/>
            <w:webHidden/>
          </w:rPr>
          <w:instrText xml:space="preserve"> PAGEREF _Toc17806280 \h </w:instrText>
        </w:r>
        <w:r>
          <w:rPr>
            <w:noProof/>
            <w:webHidden/>
          </w:rPr>
        </w:r>
        <w:r>
          <w:rPr>
            <w:noProof/>
            <w:webHidden/>
          </w:rPr>
          <w:fldChar w:fldCharType="separate"/>
        </w:r>
        <w:r>
          <w:rPr>
            <w:noProof/>
            <w:webHidden/>
          </w:rPr>
          <w:t>8</w:t>
        </w:r>
        <w:r>
          <w:rPr>
            <w:noProof/>
            <w:webHidden/>
          </w:rPr>
          <w:fldChar w:fldCharType="end"/>
        </w:r>
      </w:hyperlink>
      <w:bookmarkStart w:id="3" w:name="_GoBack"/>
      <w:bookmarkEnd w:id="3"/>
    </w:p>
    <w:p w:rsidR="00FA2665" w:rsidRDefault="00FA2665" w:rsidP="00FA2665">
      <w:pPr>
        <w:pStyle w:val="22"/>
        <w:rPr>
          <w:rFonts w:asciiTheme="minorHAnsi" w:eastAsiaTheme="minorEastAsia" w:hAnsiTheme="minorHAnsi" w:cstheme="minorBidi"/>
          <w:noProof/>
          <w:kern w:val="2"/>
          <w:szCs w:val="22"/>
        </w:rPr>
      </w:pPr>
      <w:hyperlink w:anchor="_Toc17806281" w:history="1">
        <w:r w:rsidRPr="007A0004">
          <w:rPr>
            <w:rStyle w:val="a8"/>
            <w:noProof/>
          </w:rPr>
          <w:t xml:space="preserve">4.2 </w:t>
        </w:r>
        <w:r w:rsidRPr="007A0004">
          <w:rPr>
            <w:rStyle w:val="a8"/>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_Toc17806281 \h </w:instrText>
        </w:r>
        <w:r>
          <w:rPr>
            <w:noProof/>
            <w:webHidden/>
          </w:rPr>
        </w:r>
        <w:r>
          <w:rPr>
            <w:noProof/>
            <w:webHidden/>
          </w:rPr>
          <w:fldChar w:fldCharType="separate"/>
        </w:r>
        <w:r>
          <w:rPr>
            <w:noProof/>
            <w:webHidden/>
          </w:rPr>
          <w:t>9</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82" w:history="1">
        <w:r w:rsidRPr="007A0004">
          <w:rPr>
            <w:rStyle w:val="a8"/>
            <w:noProof/>
          </w:rPr>
          <w:t xml:space="preserve">4.3 </w:t>
        </w:r>
        <w:r w:rsidRPr="007A0004">
          <w:rPr>
            <w:rStyle w:val="a8"/>
            <w:rFonts w:hint="eastAsia"/>
            <w:noProof/>
          </w:rPr>
          <w:t>管理人对报告期内公平交易情况的专项说明</w:t>
        </w:r>
        <w:r>
          <w:rPr>
            <w:noProof/>
            <w:webHidden/>
          </w:rPr>
          <w:tab/>
        </w:r>
        <w:r>
          <w:rPr>
            <w:noProof/>
            <w:webHidden/>
          </w:rPr>
          <w:fldChar w:fldCharType="begin"/>
        </w:r>
        <w:r>
          <w:rPr>
            <w:noProof/>
            <w:webHidden/>
          </w:rPr>
          <w:instrText xml:space="preserve"> PAGEREF _Toc17806282 \h </w:instrText>
        </w:r>
        <w:r>
          <w:rPr>
            <w:noProof/>
            <w:webHidden/>
          </w:rPr>
        </w:r>
        <w:r>
          <w:rPr>
            <w:noProof/>
            <w:webHidden/>
          </w:rPr>
          <w:fldChar w:fldCharType="separate"/>
        </w:r>
        <w:r>
          <w:rPr>
            <w:noProof/>
            <w:webHidden/>
          </w:rPr>
          <w:t>9</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83" w:history="1">
        <w:r w:rsidRPr="007A0004">
          <w:rPr>
            <w:rStyle w:val="a8"/>
            <w:noProof/>
          </w:rPr>
          <w:t xml:space="preserve">4.4 </w:t>
        </w:r>
        <w:r w:rsidRPr="007A0004">
          <w:rPr>
            <w:rStyle w:val="a8"/>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_Toc17806283 \h </w:instrText>
        </w:r>
        <w:r>
          <w:rPr>
            <w:noProof/>
            <w:webHidden/>
          </w:rPr>
        </w:r>
        <w:r>
          <w:rPr>
            <w:noProof/>
            <w:webHidden/>
          </w:rPr>
          <w:fldChar w:fldCharType="separate"/>
        </w:r>
        <w:r>
          <w:rPr>
            <w:noProof/>
            <w:webHidden/>
          </w:rPr>
          <w:t>10</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84" w:history="1">
        <w:r w:rsidRPr="007A0004">
          <w:rPr>
            <w:rStyle w:val="a8"/>
            <w:noProof/>
          </w:rPr>
          <w:t xml:space="preserve">4.5 </w:t>
        </w:r>
        <w:r w:rsidRPr="007A0004">
          <w:rPr>
            <w:rStyle w:val="a8"/>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_Toc17806284 \h </w:instrText>
        </w:r>
        <w:r>
          <w:rPr>
            <w:noProof/>
            <w:webHidden/>
          </w:rPr>
        </w:r>
        <w:r>
          <w:rPr>
            <w:noProof/>
            <w:webHidden/>
          </w:rPr>
          <w:fldChar w:fldCharType="separate"/>
        </w:r>
        <w:r>
          <w:rPr>
            <w:noProof/>
            <w:webHidden/>
          </w:rPr>
          <w:t>11</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85" w:history="1">
        <w:r w:rsidRPr="007A0004">
          <w:rPr>
            <w:rStyle w:val="a8"/>
            <w:noProof/>
          </w:rPr>
          <w:t xml:space="preserve">4.6 </w:t>
        </w:r>
        <w:r w:rsidRPr="007A0004">
          <w:rPr>
            <w:rStyle w:val="a8"/>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_Toc17806285 \h </w:instrText>
        </w:r>
        <w:r>
          <w:rPr>
            <w:noProof/>
            <w:webHidden/>
          </w:rPr>
        </w:r>
        <w:r>
          <w:rPr>
            <w:noProof/>
            <w:webHidden/>
          </w:rPr>
          <w:fldChar w:fldCharType="separate"/>
        </w:r>
        <w:r>
          <w:rPr>
            <w:noProof/>
            <w:webHidden/>
          </w:rPr>
          <w:t>11</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86" w:history="1">
        <w:r w:rsidRPr="007A0004">
          <w:rPr>
            <w:rStyle w:val="a8"/>
            <w:noProof/>
          </w:rPr>
          <w:t xml:space="preserve">4.7 </w:t>
        </w:r>
        <w:r w:rsidRPr="007A0004">
          <w:rPr>
            <w:rStyle w:val="a8"/>
            <w:rFonts w:hint="eastAsia"/>
            <w:noProof/>
          </w:rPr>
          <w:t>管理人对报告期内基金利润分配情况的说明</w:t>
        </w:r>
        <w:r>
          <w:rPr>
            <w:noProof/>
            <w:webHidden/>
          </w:rPr>
          <w:tab/>
        </w:r>
        <w:r>
          <w:rPr>
            <w:noProof/>
            <w:webHidden/>
          </w:rPr>
          <w:fldChar w:fldCharType="begin"/>
        </w:r>
        <w:r>
          <w:rPr>
            <w:noProof/>
            <w:webHidden/>
          </w:rPr>
          <w:instrText xml:space="preserve"> PAGEREF _Toc17806286 \h </w:instrText>
        </w:r>
        <w:r>
          <w:rPr>
            <w:noProof/>
            <w:webHidden/>
          </w:rPr>
        </w:r>
        <w:r>
          <w:rPr>
            <w:noProof/>
            <w:webHidden/>
          </w:rPr>
          <w:fldChar w:fldCharType="separate"/>
        </w:r>
        <w:r>
          <w:rPr>
            <w:noProof/>
            <w:webHidden/>
          </w:rPr>
          <w:t>11</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87" w:history="1">
        <w:r w:rsidRPr="007A0004">
          <w:rPr>
            <w:rStyle w:val="a8"/>
            <w:noProof/>
          </w:rPr>
          <w:t xml:space="preserve">4.8 </w:t>
        </w:r>
        <w:r w:rsidRPr="007A0004">
          <w:rPr>
            <w:rStyle w:val="a8"/>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_Toc17806287 \h </w:instrText>
        </w:r>
        <w:r>
          <w:rPr>
            <w:noProof/>
            <w:webHidden/>
          </w:rPr>
        </w:r>
        <w:r>
          <w:rPr>
            <w:noProof/>
            <w:webHidden/>
          </w:rPr>
          <w:fldChar w:fldCharType="separate"/>
        </w:r>
        <w:r>
          <w:rPr>
            <w:noProof/>
            <w:webHidden/>
          </w:rPr>
          <w:t>11</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288" w:history="1">
        <w:r w:rsidRPr="007A0004">
          <w:rPr>
            <w:rStyle w:val="a8"/>
            <w:b/>
            <w:bCs/>
            <w:noProof/>
          </w:rPr>
          <w:t xml:space="preserve">§5  </w:t>
        </w:r>
        <w:r w:rsidRPr="007A0004">
          <w:rPr>
            <w:rStyle w:val="a8"/>
            <w:rFonts w:hint="eastAsia"/>
            <w:b/>
            <w:bCs/>
            <w:noProof/>
          </w:rPr>
          <w:t>托管人报告</w:t>
        </w:r>
        <w:r>
          <w:rPr>
            <w:noProof/>
            <w:webHidden/>
          </w:rPr>
          <w:tab/>
        </w:r>
        <w:r>
          <w:rPr>
            <w:noProof/>
            <w:webHidden/>
          </w:rPr>
          <w:fldChar w:fldCharType="begin"/>
        </w:r>
        <w:r>
          <w:rPr>
            <w:noProof/>
            <w:webHidden/>
          </w:rPr>
          <w:instrText xml:space="preserve"> PAGEREF _Toc17806288 \h </w:instrText>
        </w:r>
        <w:r>
          <w:rPr>
            <w:noProof/>
            <w:webHidden/>
          </w:rPr>
        </w:r>
        <w:r>
          <w:rPr>
            <w:noProof/>
            <w:webHidden/>
          </w:rPr>
          <w:fldChar w:fldCharType="separate"/>
        </w:r>
        <w:r>
          <w:rPr>
            <w:noProof/>
            <w:webHidden/>
          </w:rPr>
          <w:t>11</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89" w:history="1">
        <w:r w:rsidRPr="007A0004">
          <w:rPr>
            <w:rStyle w:val="a8"/>
            <w:noProof/>
          </w:rPr>
          <w:t xml:space="preserve">5.1 </w:t>
        </w:r>
        <w:r w:rsidRPr="007A0004">
          <w:rPr>
            <w:rStyle w:val="a8"/>
            <w:rFonts w:hint="eastAsia"/>
            <w:noProof/>
          </w:rPr>
          <w:t>报告期内本基金托管人遵规守信情况声明</w:t>
        </w:r>
        <w:r>
          <w:rPr>
            <w:noProof/>
            <w:webHidden/>
          </w:rPr>
          <w:tab/>
        </w:r>
        <w:r>
          <w:rPr>
            <w:noProof/>
            <w:webHidden/>
          </w:rPr>
          <w:fldChar w:fldCharType="begin"/>
        </w:r>
        <w:r>
          <w:rPr>
            <w:noProof/>
            <w:webHidden/>
          </w:rPr>
          <w:instrText xml:space="preserve"> PAGEREF _Toc17806289 \h </w:instrText>
        </w:r>
        <w:r>
          <w:rPr>
            <w:noProof/>
            <w:webHidden/>
          </w:rPr>
        </w:r>
        <w:r>
          <w:rPr>
            <w:noProof/>
            <w:webHidden/>
          </w:rPr>
          <w:fldChar w:fldCharType="separate"/>
        </w:r>
        <w:r>
          <w:rPr>
            <w:noProof/>
            <w:webHidden/>
          </w:rPr>
          <w:t>11</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90" w:history="1">
        <w:r w:rsidRPr="007A0004">
          <w:rPr>
            <w:rStyle w:val="a8"/>
            <w:noProof/>
          </w:rPr>
          <w:t xml:space="preserve">5.2 </w:t>
        </w:r>
        <w:r w:rsidRPr="007A0004">
          <w:rPr>
            <w:rStyle w:val="a8"/>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_Toc17806290 \h </w:instrText>
        </w:r>
        <w:r>
          <w:rPr>
            <w:noProof/>
            <w:webHidden/>
          </w:rPr>
        </w:r>
        <w:r>
          <w:rPr>
            <w:noProof/>
            <w:webHidden/>
          </w:rPr>
          <w:fldChar w:fldCharType="separate"/>
        </w:r>
        <w:r>
          <w:rPr>
            <w:noProof/>
            <w:webHidden/>
          </w:rPr>
          <w:t>12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91" w:history="1">
        <w:r w:rsidRPr="007A0004">
          <w:rPr>
            <w:rStyle w:val="a8"/>
            <w:noProof/>
          </w:rPr>
          <w:t xml:space="preserve">5.3 </w:t>
        </w:r>
        <w:r w:rsidRPr="007A0004">
          <w:rPr>
            <w:rStyle w:val="a8"/>
            <w:rFonts w:hint="eastAsia"/>
            <w:noProof/>
          </w:rPr>
          <w:t>托管人对本半年度报告中财务信息等内容的真实、准确和完整发表意见</w:t>
        </w:r>
        <w:r>
          <w:rPr>
            <w:noProof/>
            <w:webHidden/>
          </w:rPr>
          <w:tab/>
        </w:r>
        <w:r>
          <w:rPr>
            <w:noProof/>
            <w:webHidden/>
          </w:rPr>
          <w:fldChar w:fldCharType="begin"/>
        </w:r>
        <w:r>
          <w:rPr>
            <w:noProof/>
            <w:webHidden/>
          </w:rPr>
          <w:instrText xml:space="preserve"> PAGEREF _Toc17806291 \h </w:instrText>
        </w:r>
        <w:r>
          <w:rPr>
            <w:noProof/>
            <w:webHidden/>
          </w:rPr>
        </w:r>
        <w:r>
          <w:rPr>
            <w:noProof/>
            <w:webHidden/>
          </w:rPr>
          <w:fldChar w:fldCharType="separate"/>
        </w:r>
        <w:r>
          <w:rPr>
            <w:noProof/>
            <w:webHidden/>
          </w:rPr>
          <w:t>12</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292" w:history="1">
        <w:r w:rsidRPr="007A0004">
          <w:rPr>
            <w:rStyle w:val="a8"/>
            <w:b/>
            <w:bCs/>
            <w:noProof/>
          </w:rPr>
          <w:t>§6</w:t>
        </w:r>
        <w:r>
          <w:rPr>
            <w:rFonts w:asciiTheme="minorHAnsi" w:eastAsiaTheme="minorEastAsia" w:hAnsiTheme="minorHAnsi" w:cstheme="minorBidi"/>
            <w:noProof/>
            <w:szCs w:val="22"/>
          </w:rPr>
          <w:tab/>
        </w:r>
        <w:r w:rsidRPr="007A0004">
          <w:rPr>
            <w:rStyle w:val="a8"/>
            <w:rFonts w:hint="eastAsia"/>
            <w:b/>
            <w:bCs/>
            <w:noProof/>
          </w:rPr>
          <w:t>半年度财务会计报告（未经审计）</w:t>
        </w:r>
        <w:r>
          <w:rPr>
            <w:noProof/>
            <w:webHidden/>
          </w:rPr>
          <w:tab/>
        </w:r>
        <w:r>
          <w:rPr>
            <w:noProof/>
            <w:webHidden/>
          </w:rPr>
          <w:fldChar w:fldCharType="begin"/>
        </w:r>
        <w:r>
          <w:rPr>
            <w:noProof/>
            <w:webHidden/>
          </w:rPr>
          <w:instrText xml:space="preserve"> PAGEREF _Toc17806292 \h </w:instrText>
        </w:r>
        <w:r>
          <w:rPr>
            <w:noProof/>
            <w:webHidden/>
          </w:rPr>
        </w:r>
        <w:r>
          <w:rPr>
            <w:noProof/>
            <w:webHidden/>
          </w:rPr>
          <w:fldChar w:fldCharType="separate"/>
        </w:r>
        <w:r>
          <w:rPr>
            <w:noProof/>
            <w:webHidden/>
          </w:rPr>
          <w:t>12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93" w:history="1">
        <w:r w:rsidRPr="007A0004">
          <w:rPr>
            <w:rStyle w:val="a8"/>
            <w:noProof/>
          </w:rPr>
          <w:t xml:space="preserve">6.1 </w:t>
        </w:r>
        <w:r w:rsidRPr="007A0004">
          <w:rPr>
            <w:rStyle w:val="a8"/>
            <w:rFonts w:hint="eastAsia"/>
            <w:noProof/>
          </w:rPr>
          <w:t>资产负债表</w:t>
        </w:r>
        <w:r>
          <w:rPr>
            <w:noProof/>
            <w:webHidden/>
          </w:rPr>
          <w:tab/>
        </w:r>
        <w:r>
          <w:rPr>
            <w:noProof/>
            <w:webHidden/>
          </w:rPr>
          <w:fldChar w:fldCharType="begin"/>
        </w:r>
        <w:r>
          <w:rPr>
            <w:noProof/>
            <w:webHidden/>
          </w:rPr>
          <w:instrText xml:space="preserve"> PAGEREF _Toc17806293 \h </w:instrText>
        </w:r>
        <w:r>
          <w:rPr>
            <w:noProof/>
            <w:webHidden/>
          </w:rPr>
        </w:r>
        <w:r>
          <w:rPr>
            <w:noProof/>
            <w:webHidden/>
          </w:rPr>
          <w:fldChar w:fldCharType="separate"/>
        </w:r>
        <w:r>
          <w:rPr>
            <w:noProof/>
            <w:webHidden/>
          </w:rPr>
          <w:t>12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94" w:history="1">
        <w:r w:rsidRPr="007A0004">
          <w:rPr>
            <w:rStyle w:val="a8"/>
            <w:noProof/>
          </w:rPr>
          <w:t xml:space="preserve">6.2 </w:t>
        </w:r>
        <w:r w:rsidRPr="007A0004">
          <w:rPr>
            <w:rStyle w:val="a8"/>
            <w:rFonts w:hint="eastAsia"/>
            <w:noProof/>
          </w:rPr>
          <w:t>利润表</w:t>
        </w:r>
        <w:r>
          <w:rPr>
            <w:noProof/>
            <w:webHidden/>
          </w:rPr>
          <w:tab/>
        </w:r>
        <w:r>
          <w:rPr>
            <w:noProof/>
            <w:webHidden/>
          </w:rPr>
          <w:fldChar w:fldCharType="begin"/>
        </w:r>
        <w:r>
          <w:rPr>
            <w:noProof/>
            <w:webHidden/>
          </w:rPr>
          <w:instrText xml:space="preserve"> PAGEREF _Toc17806294 \h </w:instrText>
        </w:r>
        <w:r>
          <w:rPr>
            <w:noProof/>
            <w:webHidden/>
          </w:rPr>
        </w:r>
        <w:r>
          <w:rPr>
            <w:noProof/>
            <w:webHidden/>
          </w:rPr>
          <w:fldChar w:fldCharType="separate"/>
        </w:r>
        <w:r>
          <w:rPr>
            <w:noProof/>
            <w:webHidden/>
          </w:rPr>
          <w:t>14</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95" w:history="1">
        <w:r w:rsidRPr="007A0004">
          <w:rPr>
            <w:rStyle w:val="a8"/>
            <w:noProof/>
          </w:rPr>
          <w:t xml:space="preserve">6.3 </w:t>
        </w:r>
        <w:r w:rsidRPr="007A0004">
          <w:rPr>
            <w:rStyle w:val="a8"/>
            <w:rFonts w:hint="eastAsia"/>
            <w:noProof/>
          </w:rPr>
          <w:t>所有者权益（基金净值）变动表</w:t>
        </w:r>
        <w:r>
          <w:rPr>
            <w:noProof/>
            <w:webHidden/>
          </w:rPr>
          <w:tab/>
        </w:r>
        <w:r>
          <w:rPr>
            <w:noProof/>
            <w:webHidden/>
          </w:rPr>
          <w:fldChar w:fldCharType="begin"/>
        </w:r>
        <w:r>
          <w:rPr>
            <w:noProof/>
            <w:webHidden/>
          </w:rPr>
          <w:instrText xml:space="preserve"> PAGEREF _Toc17806295 \h </w:instrText>
        </w:r>
        <w:r>
          <w:rPr>
            <w:noProof/>
            <w:webHidden/>
          </w:rPr>
        </w:r>
        <w:r>
          <w:rPr>
            <w:noProof/>
            <w:webHidden/>
          </w:rPr>
          <w:fldChar w:fldCharType="separate"/>
        </w:r>
        <w:r>
          <w:rPr>
            <w:noProof/>
            <w:webHidden/>
          </w:rPr>
          <w:t>15</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96" w:history="1">
        <w:r w:rsidRPr="007A0004">
          <w:rPr>
            <w:rStyle w:val="a8"/>
            <w:noProof/>
          </w:rPr>
          <w:t xml:space="preserve">6.4 </w:t>
        </w:r>
        <w:r w:rsidRPr="007A0004">
          <w:rPr>
            <w:rStyle w:val="a8"/>
            <w:rFonts w:hint="eastAsia"/>
            <w:noProof/>
          </w:rPr>
          <w:t>报表附注</w:t>
        </w:r>
        <w:r>
          <w:rPr>
            <w:noProof/>
            <w:webHidden/>
          </w:rPr>
          <w:tab/>
        </w:r>
        <w:r>
          <w:rPr>
            <w:noProof/>
            <w:webHidden/>
          </w:rPr>
          <w:fldChar w:fldCharType="begin"/>
        </w:r>
        <w:r>
          <w:rPr>
            <w:noProof/>
            <w:webHidden/>
          </w:rPr>
          <w:instrText xml:space="preserve"> PAGEREF _Toc17806296 \h </w:instrText>
        </w:r>
        <w:r>
          <w:rPr>
            <w:noProof/>
            <w:webHidden/>
          </w:rPr>
        </w:r>
        <w:r>
          <w:rPr>
            <w:noProof/>
            <w:webHidden/>
          </w:rPr>
          <w:fldChar w:fldCharType="separate"/>
        </w:r>
        <w:r>
          <w:rPr>
            <w:noProof/>
            <w:webHidden/>
          </w:rPr>
          <w:t>16</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297" w:history="1">
        <w:r w:rsidRPr="007A0004">
          <w:rPr>
            <w:rStyle w:val="a8"/>
            <w:b/>
            <w:bCs/>
            <w:noProof/>
          </w:rPr>
          <w:t xml:space="preserve">§7  </w:t>
        </w:r>
        <w:r w:rsidRPr="007A0004">
          <w:rPr>
            <w:rStyle w:val="a8"/>
            <w:rFonts w:hint="eastAsia"/>
            <w:b/>
            <w:bCs/>
            <w:noProof/>
          </w:rPr>
          <w:t>投资组合报告</w:t>
        </w:r>
        <w:r>
          <w:rPr>
            <w:noProof/>
            <w:webHidden/>
          </w:rPr>
          <w:tab/>
        </w:r>
        <w:r>
          <w:rPr>
            <w:noProof/>
            <w:webHidden/>
          </w:rPr>
          <w:fldChar w:fldCharType="begin"/>
        </w:r>
        <w:r>
          <w:rPr>
            <w:noProof/>
            <w:webHidden/>
          </w:rPr>
          <w:instrText xml:space="preserve"> PAGEREF _Toc17806297 \h </w:instrText>
        </w:r>
        <w:r>
          <w:rPr>
            <w:noProof/>
            <w:webHidden/>
          </w:rPr>
        </w:r>
        <w:r>
          <w:rPr>
            <w:noProof/>
            <w:webHidden/>
          </w:rPr>
          <w:fldChar w:fldCharType="separate"/>
        </w:r>
        <w:r>
          <w:rPr>
            <w:noProof/>
            <w:webHidden/>
          </w:rPr>
          <w:t>34</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298" w:history="1">
        <w:r w:rsidRPr="007A0004">
          <w:rPr>
            <w:rStyle w:val="a8"/>
            <w:noProof/>
          </w:rPr>
          <w:t xml:space="preserve">7.1 </w:t>
        </w:r>
        <w:r w:rsidRPr="007A0004">
          <w:rPr>
            <w:rStyle w:val="a8"/>
            <w:rFonts w:hint="eastAsia"/>
            <w:noProof/>
          </w:rPr>
          <w:t>期末基金资产组合情况</w:t>
        </w:r>
        <w:r>
          <w:rPr>
            <w:noProof/>
            <w:webHidden/>
          </w:rPr>
          <w:tab/>
        </w:r>
        <w:r>
          <w:rPr>
            <w:noProof/>
            <w:webHidden/>
          </w:rPr>
          <w:fldChar w:fldCharType="begin"/>
        </w:r>
        <w:r>
          <w:rPr>
            <w:noProof/>
            <w:webHidden/>
          </w:rPr>
          <w:instrText xml:space="preserve"> PAGEREF _Toc17806298 \h </w:instrText>
        </w:r>
        <w:r>
          <w:rPr>
            <w:noProof/>
            <w:webHidden/>
          </w:rPr>
        </w:r>
        <w:r>
          <w:rPr>
            <w:noProof/>
            <w:webHidden/>
          </w:rPr>
          <w:fldChar w:fldCharType="separate"/>
        </w:r>
        <w:r>
          <w:rPr>
            <w:noProof/>
            <w:webHidden/>
          </w:rPr>
          <w:t>34</w:t>
        </w:r>
        <w:r>
          <w:rPr>
            <w:noProof/>
            <w:webHidden/>
          </w:rPr>
          <w:fldChar w:fldCharType="end"/>
        </w:r>
      </w:hyperlink>
    </w:p>
    <w:p w:rsidR="00FA2665" w:rsidRDefault="00FA2665" w:rsidP="00FA2665">
      <w:pPr>
        <w:pStyle w:val="22"/>
        <w:rPr>
          <w:rFonts w:asciiTheme="minorHAnsi" w:eastAsiaTheme="minorEastAsia" w:hAnsiTheme="minorHAnsi" w:cstheme="minorBidi" w:hint="eastAsia"/>
          <w:noProof/>
          <w:kern w:val="2"/>
          <w:szCs w:val="22"/>
        </w:rPr>
      </w:pPr>
      <w:hyperlink w:anchor="_Toc17806299" w:history="1">
        <w:r w:rsidRPr="007A0004">
          <w:rPr>
            <w:rStyle w:val="a8"/>
            <w:noProof/>
          </w:rPr>
          <w:t xml:space="preserve">7.2 </w:t>
        </w:r>
        <w:r w:rsidRPr="007A0004">
          <w:rPr>
            <w:rStyle w:val="a8"/>
            <w:rFonts w:hint="eastAsia"/>
            <w:noProof/>
          </w:rPr>
          <w:t>期末按行业分类的股票投资组合</w:t>
        </w:r>
        <w:r>
          <w:rPr>
            <w:noProof/>
            <w:webHidden/>
          </w:rPr>
          <w:tab/>
        </w:r>
        <w:r>
          <w:rPr>
            <w:noProof/>
            <w:webHidden/>
          </w:rPr>
          <w:fldChar w:fldCharType="begin"/>
        </w:r>
        <w:r>
          <w:rPr>
            <w:noProof/>
            <w:webHidden/>
          </w:rPr>
          <w:instrText xml:space="preserve"> PAGEREF _Toc17806299 \h </w:instrText>
        </w:r>
        <w:r>
          <w:rPr>
            <w:noProof/>
            <w:webHidden/>
          </w:rPr>
        </w:r>
        <w:r>
          <w:rPr>
            <w:noProof/>
            <w:webHidden/>
          </w:rPr>
          <w:fldChar w:fldCharType="separate"/>
        </w:r>
        <w:r>
          <w:rPr>
            <w:noProof/>
            <w:webHidden/>
          </w:rPr>
          <w:t>34</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02" w:history="1">
        <w:r w:rsidRPr="007A0004">
          <w:rPr>
            <w:rStyle w:val="a8"/>
            <w:noProof/>
          </w:rPr>
          <w:t xml:space="preserve">7.3 </w:t>
        </w:r>
        <w:r w:rsidRPr="007A0004">
          <w:rPr>
            <w:rStyle w:val="a8"/>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_Toc17806302 \h </w:instrText>
        </w:r>
        <w:r>
          <w:rPr>
            <w:noProof/>
            <w:webHidden/>
          </w:rPr>
        </w:r>
        <w:r>
          <w:rPr>
            <w:noProof/>
            <w:webHidden/>
          </w:rPr>
          <w:fldChar w:fldCharType="separate"/>
        </w:r>
        <w:r>
          <w:rPr>
            <w:noProof/>
            <w:webHidden/>
          </w:rPr>
          <w:t>35</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03" w:history="1">
        <w:r w:rsidRPr="007A0004">
          <w:rPr>
            <w:rStyle w:val="a8"/>
            <w:noProof/>
          </w:rPr>
          <w:t>7.4</w:t>
        </w:r>
        <w:r w:rsidRPr="007A0004">
          <w:rPr>
            <w:rStyle w:val="a8"/>
            <w:rFonts w:hint="eastAsia"/>
            <w:noProof/>
          </w:rPr>
          <w:t>报告期内股票投资组合的重大变动</w:t>
        </w:r>
        <w:r>
          <w:rPr>
            <w:noProof/>
            <w:webHidden/>
          </w:rPr>
          <w:tab/>
        </w:r>
        <w:r>
          <w:rPr>
            <w:noProof/>
            <w:webHidden/>
          </w:rPr>
          <w:fldChar w:fldCharType="begin"/>
        </w:r>
        <w:r>
          <w:rPr>
            <w:noProof/>
            <w:webHidden/>
          </w:rPr>
          <w:instrText xml:space="preserve"> PAGEREF _Toc17806303 \h </w:instrText>
        </w:r>
        <w:r>
          <w:rPr>
            <w:noProof/>
            <w:webHidden/>
          </w:rPr>
        </w:r>
        <w:r>
          <w:rPr>
            <w:noProof/>
            <w:webHidden/>
          </w:rPr>
          <w:fldChar w:fldCharType="separate"/>
        </w:r>
        <w:r>
          <w:rPr>
            <w:noProof/>
            <w:webHidden/>
          </w:rPr>
          <w:t>37</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04" w:history="1">
        <w:r w:rsidRPr="007A0004">
          <w:rPr>
            <w:rStyle w:val="a8"/>
            <w:noProof/>
          </w:rPr>
          <w:t xml:space="preserve">7.5 </w:t>
        </w:r>
        <w:r w:rsidRPr="007A0004">
          <w:rPr>
            <w:rStyle w:val="a8"/>
            <w:rFonts w:hint="eastAsia"/>
            <w:noProof/>
          </w:rPr>
          <w:t>期末按债券品种分类的债券投资组合</w:t>
        </w:r>
        <w:r>
          <w:rPr>
            <w:noProof/>
            <w:webHidden/>
          </w:rPr>
          <w:tab/>
        </w:r>
        <w:r>
          <w:rPr>
            <w:noProof/>
            <w:webHidden/>
          </w:rPr>
          <w:fldChar w:fldCharType="begin"/>
        </w:r>
        <w:r>
          <w:rPr>
            <w:noProof/>
            <w:webHidden/>
          </w:rPr>
          <w:instrText xml:space="preserve"> PAGEREF _Toc17806304 \h </w:instrText>
        </w:r>
        <w:r>
          <w:rPr>
            <w:noProof/>
            <w:webHidden/>
          </w:rPr>
        </w:r>
        <w:r>
          <w:rPr>
            <w:noProof/>
            <w:webHidden/>
          </w:rPr>
          <w:fldChar w:fldCharType="separate"/>
        </w:r>
        <w:r>
          <w:rPr>
            <w:noProof/>
            <w:webHidden/>
          </w:rPr>
          <w:t>39</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05" w:history="1">
        <w:r w:rsidRPr="007A0004">
          <w:rPr>
            <w:rStyle w:val="a8"/>
            <w:noProof/>
          </w:rPr>
          <w:t>7.6</w:t>
        </w:r>
        <w:r w:rsidRPr="007A0004">
          <w:rPr>
            <w:rStyle w:val="a8"/>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_Toc17806305 \h </w:instrText>
        </w:r>
        <w:r>
          <w:rPr>
            <w:noProof/>
            <w:webHidden/>
          </w:rPr>
        </w:r>
        <w:r>
          <w:rPr>
            <w:noProof/>
            <w:webHidden/>
          </w:rPr>
          <w:fldChar w:fldCharType="separate"/>
        </w:r>
        <w:r>
          <w:rPr>
            <w:noProof/>
            <w:webHidden/>
          </w:rPr>
          <w:t>39</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06" w:history="1">
        <w:r w:rsidRPr="007A0004">
          <w:rPr>
            <w:rStyle w:val="a8"/>
            <w:noProof/>
          </w:rPr>
          <w:t xml:space="preserve">7.7 </w:t>
        </w:r>
        <w:r w:rsidRPr="007A0004">
          <w:rPr>
            <w:rStyle w:val="a8"/>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_Toc17806306 \h </w:instrText>
        </w:r>
        <w:r>
          <w:rPr>
            <w:noProof/>
            <w:webHidden/>
          </w:rPr>
        </w:r>
        <w:r>
          <w:rPr>
            <w:noProof/>
            <w:webHidden/>
          </w:rPr>
          <w:fldChar w:fldCharType="separate"/>
        </w:r>
        <w:r>
          <w:rPr>
            <w:noProof/>
            <w:webHidden/>
          </w:rPr>
          <w:t>39</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07" w:history="1">
        <w:r w:rsidRPr="007A0004">
          <w:rPr>
            <w:rStyle w:val="a8"/>
            <w:noProof/>
          </w:rPr>
          <w:t xml:space="preserve">7.8 </w:t>
        </w:r>
        <w:r w:rsidRPr="007A0004">
          <w:rPr>
            <w:rStyle w:val="a8"/>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_Toc17806307 \h </w:instrText>
        </w:r>
        <w:r>
          <w:rPr>
            <w:noProof/>
            <w:webHidden/>
          </w:rPr>
        </w:r>
        <w:r>
          <w:rPr>
            <w:noProof/>
            <w:webHidden/>
          </w:rPr>
          <w:fldChar w:fldCharType="separate"/>
        </w:r>
        <w:r>
          <w:rPr>
            <w:noProof/>
            <w:webHidden/>
          </w:rPr>
          <w:t>39</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08" w:history="1">
        <w:r w:rsidRPr="007A0004">
          <w:rPr>
            <w:rStyle w:val="a8"/>
            <w:noProof/>
          </w:rPr>
          <w:t xml:space="preserve">7.9 </w:t>
        </w:r>
        <w:r w:rsidRPr="007A0004">
          <w:rPr>
            <w:rStyle w:val="a8"/>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_Toc17806308 \h </w:instrText>
        </w:r>
        <w:r>
          <w:rPr>
            <w:noProof/>
            <w:webHidden/>
          </w:rPr>
        </w:r>
        <w:r>
          <w:rPr>
            <w:noProof/>
            <w:webHidden/>
          </w:rPr>
          <w:fldChar w:fldCharType="separate"/>
        </w:r>
        <w:r>
          <w:rPr>
            <w:noProof/>
            <w:webHidden/>
          </w:rPr>
          <w:t>39</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09" w:history="1">
        <w:r w:rsidRPr="007A0004">
          <w:rPr>
            <w:rStyle w:val="a8"/>
            <w:noProof/>
          </w:rPr>
          <w:t xml:space="preserve">7.10 </w:t>
        </w:r>
        <w:r w:rsidRPr="007A0004">
          <w:rPr>
            <w:rStyle w:val="a8"/>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_Toc17806309 \h </w:instrText>
        </w:r>
        <w:r>
          <w:rPr>
            <w:noProof/>
            <w:webHidden/>
          </w:rPr>
        </w:r>
        <w:r>
          <w:rPr>
            <w:noProof/>
            <w:webHidden/>
          </w:rPr>
          <w:fldChar w:fldCharType="separate"/>
        </w:r>
        <w:r>
          <w:rPr>
            <w:noProof/>
            <w:webHidden/>
          </w:rPr>
          <w:t>39</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10" w:history="1">
        <w:r w:rsidRPr="007A0004">
          <w:rPr>
            <w:rStyle w:val="a8"/>
            <w:noProof/>
          </w:rPr>
          <w:t>7.11</w:t>
        </w:r>
        <w:r w:rsidRPr="007A0004">
          <w:rPr>
            <w:rStyle w:val="a8"/>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_Toc17806310 \h </w:instrText>
        </w:r>
        <w:r>
          <w:rPr>
            <w:noProof/>
            <w:webHidden/>
          </w:rPr>
        </w:r>
        <w:r>
          <w:rPr>
            <w:noProof/>
            <w:webHidden/>
          </w:rPr>
          <w:fldChar w:fldCharType="separate"/>
        </w:r>
        <w:r>
          <w:rPr>
            <w:noProof/>
            <w:webHidden/>
          </w:rPr>
          <w:t>40</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11" w:history="1">
        <w:r w:rsidRPr="007A0004">
          <w:rPr>
            <w:rStyle w:val="a8"/>
            <w:noProof/>
          </w:rPr>
          <w:t xml:space="preserve">7.12 </w:t>
        </w:r>
        <w:r w:rsidRPr="007A0004">
          <w:rPr>
            <w:rStyle w:val="a8"/>
            <w:rFonts w:hint="eastAsia"/>
            <w:noProof/>
          </w:rPr>
          <w:t>投资组合报告附注</w:t>
        </w:r>
        <w:r>
          <w:rPr>
            <w:noProof/>
            <w:webHidden/>
          </w:rPr>
          <w:tab/>
        </w:r>
        <w:r>
          <w:rPr>
            <w:noProof/>
            <w:webHidden/>
          </w:rPr>
          <w:fldChar w:fldCharType="begin"/>
        </w:r>
        <w:r>
          <w:rPr>
            <w:noProof/>
            <w:webHidden/>
          </w:rPr>
          <w:instrText xml:space="preserve"> PAGEREF _Toc17806311 \h </w:instrText>
        </w:r>
        <w:r>
          <w:rPr>
            <w:noProof/>
            <w:webHidden/>
          </w:rPr>
        </w:r>
        <w:r>
          <w:rPr>
            <w:noProof/>
            <w:webHidden/>
          </w:rPr>
          <w:fldChar w:fldCharType="separate"/>
        </w:r>
        <w:r>
          <w:rPr>
            <w:noProof/>
            <w:webHidden/>
          </w:rPr>
          <w:t>40</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312" w:history="1">
        <w:r w:rsidRPr="007A0004">
          <w:rPr>
            <w:rStyle w:val="a8"/>
            <w:b/>
            <w:bCs/>
            <w:noProof/>
          </w:rPr>
          <w:t xml:space="preserve">§8  </w:t>
        </w:r>
        <w:r w:rsidRPr="007A0004">
          <w:rPr>
            <w:rStyle w:val="a8"/>
            <w:rFonts w:hint="eastAsia"/>
            <w:b/>
            <w:bCs/>
            <w:noProof/>
          </w:rPr>
          <w:t>基金份额持有人信息</w:t>
        </w:r>
        <w:r>
          <w:rPr>
            <w:noProof/>
            <w:webHidden/>
          </w:rPr>
          <w:tab/>
        </w:r>
        <w:r>
          <w:rPr>
            <w:noProof/>
            <w:webHidden/>
          </w:rPr>
          <w:fldChar w:fldCharType="begin"/>
        </w:r>
        <w:r>
          <w:rPr>
            <w:noProof/>
            <w:webHidden/>
          </w:rPr>
          <w:instrText xml:space="preserve"> PAGEREF _Toc17806312 \h </w:instrText>
        </w:r>
        <w:r>
          <w:rPr>
            <w:noProof/>
            <w:webHidden/>
          </w:rPr>
        </w:r>
        <w:r>
          <w:rPr>
            <w:noProof/>
            <w:webHidden/>
          </w:rPr>
          <w:fldChar w:fldCharType="separate"/>
        </w:r>
        <w:r>
          <w:rPr>
            <w:noProof/>
            <w:webHidden/>
          </w:rPr>
          <w:t>41</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13" w:history="1">
        <w:r w:rsidRPr="007A0004">
          <w:rPr>
            <w:rStyle w:val="a8"/>
            <w:noProof/>
          </w:rPr>
          <w:t xml:space="preserve">8.1 </w:t>
        </w:r>
        <w:r w:rsidRPr="007A0004">
          <w:rPr>
            <w:rStyle w:val="a8"/>
            <w:rFonts w:hint="eastAsia"/>
            <w:noProof/>
          </w:rPr>
          <w:t>期末基金份额持有人户数及持有人结构</w:t>
        </w:r>
        <w:r>
          <w:rPr>
            <w:noProof/>
            <w:webHidden/>
          </w:rPr>
          <w:tab/>
        </w:r>
        <w:r>
          <w:rPr>
            <w:noProof/>
            <w:webHidden/>
          </w:rPr>
          <w:fldChar w:fldCharType="begin"/>
        </w:r>
        <w:r>
          <w:rPr>
            <w:noProof/>
            <w:webHidden/>
          </w:rPr>
          <w:instrText xml:space="preserve"> PAGEREF _Toc17806313 \h </w:instrText>
        </w:r>
        <w:r>
          <w:rPr>
            <w:noProof/>
            <w:webHidden/>
          </w:rPr>
        </w:r>
        <w:r>
          <w:rPr>
            <w:noProof/>
            <w:webHidden/>
          </w:rPr>
          <w:fldChar w:fldCharType="separate"/>
        </w:r>
        <w:r>
          <w:rPr>
            <w:noProof/>
            <w:webHidden/>
          </w:rPr>
          <w:t>41</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14" w:history="1">
        <w:r w:rsidRPr="007A0004">
          <w:rPr>
            <w:rStyle w:val="a8"/>
            <w:noProof/>
          </w:rPr>
          <w:t xml:space="preserve">8.2 </w:t>
        </w:r>
        <w:r w:rsidRPr="007A0004">
          <w:rPr>
            <w:rStyle w:val="a8"/>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_Toc17806314 \h </w:instrText>
        </w:r>
        <w:r>
          <w:rPr>
            <w:noProof/>
            <w:webHidden/>
          </w:rPr>
        </w:r>
        <w:r>
          <w:rPr>
            <w:noProof/>
            <w:webHidden/>
          </w:rPr>
          <w:fldChar w:fldCharType="separate"/>
        </w:r>
        <w:r>
          <w:rPr>
            <w:noProof/>
            <w:webHidden/>
          </w:rPr>
          <w:t>41</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15" w:history="1">
        <w:r w:rsidRPr="007A0004">
          <w:rPr>
            <w:rStyle w:val="a8"/>
            <w:noProof/>
          </w:rPr>
          <w:t>8.3</w:t>
        </w:r>
        <w:r w:rsidRPr="007A0004">
          <w:rPr>
            <w:rStyle w:val="a8"/>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_Toc17806315 \h </w:instrText>
        </w:r>
        <w:r>
          <w:rPr>
            <w:noProof/>
            <w:webHidden/>
          </w:rPr>
        </w:r>
        <w:r>
          <w:rPr>
            <w:noProof/>
            <w:webHidden/>
          </w:rPr>
          <w:fldChar w:fldCharType="separate"/>
        </w:r>
        <w:r>
          <w:rPr>
            <w:noProof/>
            <w:webHidden/>
          </w:rPr>
          <w:t>41</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316" w:history="1">
        <w:r w:rsidRPr="007A0004">
          <w:rPr>
            <w:rStyle w:val="a8"/>
            <w:b/>
            <w:bCs/>
            <w:noProof/>
          </w:rPr>
          <w:t>§9</w:t>
        </w:r>
        <w:r>
          <w:rPr>
            <w:rStyle w:val="a8"/>
            <w:b/>
            <w:bCs/>
            <w:noProof/>
          </w:rPr>
          <w:t xml:space="preserve">  </w:t>
        </w:r>
        <w:r w:rsidRPr="007A0004">
          <w:rPr>
            <w:rStyle w:val="a8"/>
            <w:rFonts w:hint="eastAsia"/>
            <w:b/>
            <w:bCs/>
            <w:noProof/>
          </w:rPr>
          <w:t>开放式基金份额变动</w:t>
        </w:r>
        <w:r>
          <w:rPr>
            <w:noProof/>
            <w:webHidden/>
          </w:rPr>
          <w:tab/>
        </w:r>
        <w:r>
          <w:rPr>
            <w:noProof/>
            <w:webHidden/>
          </w:rPr>
          <w:fldChar w:fldCharType="begin"/>
        </w:r>
        <w:r>
          <w:rPr>
            <w:noProof/>
            <w:webHidden/>
          </w:rPr>
          <w:instrText xml:space="preserve"> PAGEREF _Toc17806316 \h </w:instrText>
        </w:r>
        <w:r>
          <w:rPr>
            <w:noProof/>
            <w:webHidden/>
          </w:rPr>
        </w:r>
        <w:r>
          <w:rPr>
            <w:noProof/>
            <w:webHidden/>
          </w:rPr>
          <w:fldChar w:fldCharType="separate"/>
        </w:r>
        <w:r>
          <w:rPr>
            <w:noProof/>
            <w:webHidden/>
          </w:rPr>
          <w:t>41</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317" w:history="1">
        <w:r>
          <w:rPr>
            <w:rStyle w:val="a8"/>
            <w:b/>
            <w:bCs/>
            <w:noProof/>
          </w:rPr>
          <w:t xml:space="preserve">§10 </w:t>
        </w:r>
        <w:r w:rsidRPr="007A0004">
          <w:rPr>
            <w:rStyle w:val="a8"/>
            <w:rFonts w:hint="eastAsia"/>
            <w:b/>
            <w:bCs/>
            <w:noProof/>
          </w:rPr>
          <w:t>重大事件揭示</w:t>
        </w:r>
        <w:r>
          <w:rPr>
            <w:noProof/>
            <w:webHidden/>
          </w:rPr>
          <w:tab/>
        </w:r>
        <w:r>
          <w:rPr>
            <w:noProof/>
            <w:webHidden/>
          </w:rPr>
          <w:fldChar w:fldCharType="begin"/>
        </w:r>
        <w:r>
          <w:rPr>
            <w:noProof/>
            <w:webHidden/>
          </w:rPr>
          <w:instrText xml:space="preserve"> PAGEREF _Toc17806317 \h </w:instrText>
        </w:r>
        <w:r>
          <w:rPr>
            <w:noProof/>
            <w:webHidden/>
          </w:rPr>
        </w:r>
        <w:r>
          <w:rPr>
            <w:noProof/>
            <w:webHidden/>
          </w:rPr>
          <w:fldChar w:fldCharType="separate"/>
        </w:r>
        <w:r>
          <w:rPr>
            <w:noProof/>
            <w:webHidden/>
          </w:rPr>
          <w:t>42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18" w:history="1">
        <w:r w:rsidRPr="007A0004">
          <w:rPr>
            <w:rStyle w:val="a8"/>
            <w:noProof/>
          </w:rPr>
          <w:t xml:space="preserve">10.1 </w:t>
        </w:r>
        <w:r w:rsidRPr="007A0004">
          <w:rPr>
            <w:rStyle w:val="a8"/>
            <w:rFonts w:hint="eastAsia"/>
            <w:noProof/>
          </w:rPr>
          <w:t>基金份额持有人大会决议</w:t>
        </w:r>
        <w:r>
          <w:rPr>
            <w:noProof/>
            <w:webHidden/>
          </w:rPr>
          <w:tab/>
        </w:r>
        <w:r>
          <w:rPr>
            <w:noProof/>
            <w:webHidden/>
          </w:rPr>
          <w:fldChar w:fldCharType="begin"/>
        </w:r>
        <w:r>
          <w:rPr>
            <w:noProof/>
            <w:webHidden/>
          </w:rPr>
          <w:instrText xml:space="preserve"> PAGEREF _Toc17806318 \h </w:instrText>
        </w:r>
        <w:r>
          <w:rPr>
            <w:noProof/>
            <w:webHidden/>
          </w:rPr>
        </w:r>
        <w:r>
          <w:rPr>
            <w:noProof/>
            <w:webHidden/>
          </w:rPr>
          <w:fldChar w:fldCharType="separate"/>
        </w:r>
        <w:r>
          <w:rPr>
            <w:noProof/>
            <w:webHidden/>
          </w:rPr>
          <w:t>42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19" w:history="1">
        <w:r w:rsidRPr="007A0004">
          <w:rPr>
            <w:rStyle w:val="a8"/>
            <w:noProof/>
          </w:rPr>
          <w:t xml:space="preserve">10.2 </w:t>
        </w:r>
        <w:r w:rsidRPr="007A0004">
          <w:rPr>
            <w:rStyle w:val="a8"/>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_Toc17806319 \h </w:instrText>
        </w:r>
        <w:r>
          <w:rPr>
            <w:noProof/>
            <w:webHidden/>
          </w:rPr>
        </w:r>
        <w:r>
          <w:rPr>
            <w:noProof/>
            <w:webHidden/>
          </w:rPr>
          <w:fldChar w:fldCharType="separate"/>
        </w:r>
        <w:r>
          <w:rPr>
            <w:noProof/>
            <w:webHidden/>
          </w:rPr>
          <w:t>42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20" w:history="1">
        <w:r w:rsidRPr="007A0004">
          <w:rPr>
            <w:rStyle w:val="a8"/>
            <w:noProof/>
          </w:rPr>
          <w:t xml:space="preserve">10.3 </w:t>
        </w:r>
        <w:r w:rsidRPr="007A0004">
          <w:rPr>
            <w:rStyle w:val="a8"/>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_Toc17806320 \h </w:instrText>
        </w:r>
        <w:r>
          <w:rPr>
            <w:noProof/>
            <w:webHidden/>
          </w:rPr>
        </w:r>
        <w:r>
          <w:rPr>
            <w:noProof/>
            <w:webHidden/>
          </w:rPr>
          <w:fldChar w:fldCharType="separate"/>
        </w:r>
        <w:r>
          <w:rPr>
            <w:noProof/>
            <w:webHidden/>
          </w:rPr>
          <w:t>42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21" w:history="1">
        <w:r w:rsidRPr="007A0004">
          <w:rPr>
            <w:rStyle w:val="a8"/>
            <w:noProof/>
          </w:rPr>
          <w:t xml:space="preserve">10.4 </w:t>
        </w:r>
        <w:r w:rsidRPr="007A0004">
          <w:rPr>
            <w:rStyle w:val="a8"/>
            <w:rFonts w:hint="eastAsia"/>
            <w:noProof/>
          </w:rPr>
          <w:t>基金投资策略的改变</w:t>
        </w:r>
        <w:r>
          <w:rPr>
            <w:noProof/>
            <w:webHidden/>
          </w:rPr>
          <w:tab/>
        </w:r>
        <w:r>
          <w:rPr>
            <w:noProof/>
            <w:webHidden/>
          </w:rPr>
          <w:fldChar w:fldCharType="begin"/>
        </w:r>
        <w:r>
          <w:rPr>
            <w:noProof/>
            <w:webHidden/>
          </w:rPr>
          <w:instrText xml:space="preserve"> PAGEREF _Toc17806321 \h </w:instrText>
        </w:r>
        <w:r>
          <w:rPr>
            <w:noProof/>
            <w:webHidden/>
          </w:rPr>
        </w:r>
        <w:r>
          <w:rPr>
            <w:noProof/>
            <w:webHidden/>
          </w:rPr>
          <w:fldChar w:fldCharType="separate"/>
        </w:r>
        <w:r>
          <w:rPr>
            <w:noProof/>
            <w:webHidden/>
          </w:rPr>
          <w:t>42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22" w:history="1">
        <w:r w:rsidRPr="007A0004">
          <w:rPr>
            <w:rStyle w:val="a8"/>
            <w:noProof/>
          </w:rPr>
          <w:t>10.5</w:t>
        </w:r>
        <w:r w:rsidRPr="007A0004">
          <w:rPr>
            <w:rStyle w:val="a8"/>
            <w:rFonts w:hint="eastAsia"/>
            <w:noProof/>
          </w:rPr>
          <w:t>本报告期持有的基金发生的重大影响事件</w:t>
        </w:r>
        <w:r>
          <w:rPr>
            <w:noProof/>
            <w:webHidden/>
          </w:rPr>
          <w:tab/>
        </w:r>
        <w:r>
          <w:rPr>
            <w:noProof/>
            <w:webHidden/>
          </w:rPr>
          <w:fldChar w:fldCharType="begin"/>
        </w:r>
        <w:r>
          <w:rPr>
            <w:noProof/>
            <w:webHidden/>
          </w:rPr>
          <w:instrText xml:space="preserve"> PAGEREF _Toc17806322 \h </w:instrText>
        </w:r>
        <w:r>
          <w:rPr>
            <w:noProof/>
            <w:webHidden/>
          </w:rPr>
        </w:r>
        <w:r>
          <w:rPr>
            <w:noProof/>
            <w:webHidden/>
          </w:rPr>
          <w:fldChar w:fldCharType="separate"/>
        </w:r>
        <w:r>
          <w:rPr>
            <w:noProof/>
            <w:webHidden/>
          </w:rPr>
          <w:t>42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23" w:history="1">
        <w:r w:rsidRPr="007A0004">
          <w:rPr>
            <w:rStyle w:val="a8"/>
            <w:noProof/>
          </w:rPr>
          <w:t>10.6</w:t>
        </w:r>
        <w:r w:rsidRPr="007A0004">
          <w:rPr>
            <w:rStyle w:val="a8"/>
            <w:rFonts w:hint="eastAsia"/>
            <w:noProof/>
          </w:rPr>
          <w:t>为基金进行审计的会计师事务所情况</w:t>
        </w:r>
        <w:r>
          <w:rPr>
            <w:noProof/>
            <w:webHidden/>
          </w:rPr>
          <w:tab/>
        </w:r>
        <w:r>
          <w:rPr>
            <w:noProof/>
            <w:webHidden/>
          </w:rPr>
          <w:fldChar w:fldCharType="begin"/>
        </w:r>
        <w:r>
          <w:rPr>
            <w:noProof/>
            <w:webHidden/>
          </w:rPr>
          <w:instrText xml:space="preserve"> PAGEREF _Toc17806323 \h </w:instrText>
        </w:r>
        <w:r>
          <w:rPr>
            <w:noProof/>
            <w:webHidden/>
          </w:rPr>
        </w:r>
        <w:r>
          <w:rPr>
            <w:noProof/>
            <w:webHidden/>
          </w:rPr>
          <w:fldChar w:fldCharType="separate"/>
        </w:r>
        <w:r>
          <w:rPr>
            <w:noProof/>
            <w:webHidden/>
          </w:rPr>
          <w:t>42</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24" w:history="1">
        <w:r w:rsidRPr="007A0004">
          <w:rPr>
            <w:rStyle w:val="a8"/>
            <w:noProof/>
          </w:rPr>
          <w:t>10.7</w:t>
        </w:r>
        <w:r w:rsidRPr="007A0004">
          <w:rPr>
            <w:rStyle w:val="a8"/>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_Toc17806324 \h </w:instrText>
        </w:r>
        <w:r>
          <w:rPr>
            <w:noProof/>
            <w:webHidden/>
          </w:rPr>
        </w:r>
        <w:r>
          <w:rPr>
            <w:noProof/>
            <w:webHidden/>
          </w:rPr>
          <w:fldChar w:fldCharType="separate"/>
        </w:r>
        <w:r>
          <w:rPr>
            <w:noProof/>
            <w:webHidden/>
          </w:rPr>
          <w:t>42</w:t>
        </w:r>
        <w:r>
          <w:rPr>
            <w:noProof/>
            <w:webHidden/>
          </w:rPr>
          <w:fldChar w:fldCharType="end"/>
        </w:r>
      </w:hyperlink>
    </w:p>
    <w:p w:rsidR="00FA2665" w:rsidRDefault="00FA2665" w:rsidP="00FA2665">
      <w:pPr>
        <w:pStyle w:val="22"/>
        <w:rPr>
          <w:rFonts w:asciiTheme="minorHAnsi" w:eastAsiaTheme="minorEastAsia" w:hAnsiTheme="minorHAnsi" w:cstheme="minorBidi" w:hint="eastAsia"/>
          <w:noProof/>
          <w:kern w:val="2"/>
          <w:szCs w:val="22"/>
        </w:rPr>
      </w:pPr>
      <w:hyperlink w:anchor="_Toc17806325" w:history="1">
        <w:r w:rsidRPr="007A0004">
          <w:rPr>
            <w:rStyle w:val="a8"/>
            <w:noProof/>
          </w:rPr>
          <w:t>10.8</w:t>
        </w:r>
        <w:r w:rsidRPr="007A0004">
          <w:rPr>
            <w:rStyle w:val="a8"/>
            <w:rFonts w:hint="eastAsia"/>
            <w:noProof/>
          </w:rPr>
          <w:t>基金租用证券公司交易单元的有关情况</w:t>
        </w:r>
        <w:r>
          <w:rPr>
            <w:noProof/>
            <w:webHidden/>
          </w:rPr>
          <w:tab/>
        </w:r>
        <w:r>
          <w:rPr>
            <w:noProof/>
            <w:webHidden/>
          </w:rPr>
          <w:fldChar w:fldCharType="begin"/>
        </w:r>
        <w:r>
          <w:rPr>
            <w:noProof/>
            <w:webHidden/>
          </w:rPr>
          <w:instrText xml:space="preserve"> PAGEREF _Toc17806325 \h </w:instrText>
        </w:r>
        <w:r>
          <w:rPr>
            <w:noProof/>
            <w:webHidden/>
          </w:rPr>
        </w:r>
        <w:r>
          <w:rPr>
            <w:noProof/>
            <w:webHidden/>
          </w:rPr>
          <w:fldChar w:fldCharType="separate"/>
        </w:r>
        <w:r>
          <w:rPr>
            <w:noProof/>
            <w:webHidden/>
          </w:rPr>
          <w:t>43</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27" w:history="1">
        <w:r w:rsidRPr="007A0004">
          <w:rPr>
            <w:rStyle w:val="a8"/>
            <w:noProof/>
          </w:rPr>
          <w:t xml:space="preserve">10.9 </w:t>
        </w:r>
        <w:r w:rsidRPr="007A0004">
          <w:rPr>
            <w:rStyle w:val="a8"/>
            <w:rFonts w:hint="eastAsia"/>
            <w:noProof/>
          </w:rPr>
          <w:t>其他重大事件</w:t>
        </w:r>
        <w:r>
          <w:rPr>
            <w:noProof/>
            <w:webHidden/>
          </w:rPr>
          <w:tab/>
        </w:r>
        <w:r>
          <w:rPr>
            <w:noProof/>
            <w:webHidden/>
          </w:rPr>
          <w:fldChar w:fldCharType="begin"/>
        </w:r>
        <w:r>
          <w:rPr>
            <w:noProof/>
            <w:webHidden/>
          </w:rPr>
          <w:instrText xml:space="preserve"> PAGEREF _Toc17806327 \h </w:instrText>
        </w:r>
        <w:r>
          <w:rPr>
            <w:noProof/>
            <w:webHidden/>
          </w:rPr>
        </w:r>
        <w:r>
          <w:rPr>
            <w:noProof/>
            <w:webHidden/>
          </w:rPr>
          <w:fldChar w:fldCharType="separate"/>
        </w:r>
        <w:r>
          <w:rPr>
            <w:noProof/>
            <w:webHidden/>
          </w:rPr>
          <w:t>43</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328" w:history="1">
        <w:r w:rsidRPr="007A0004">
          <w:rPr>
            <w:rStyle w:val="a8"/>
            <w:b/>
            <w:bCs/>
            <w:noProof/>
          </w:rPr>
          <w:t xml:space="preserve">§11 </w:t>
        </w:r>
        <w:r w:rsidRPr="007A0004">
          <w:rPr>
            <w:rStyle w:val="a8"/>
            <w:rFonts w:hint="eastAsia"/>
            <w:b/>
            <w:bCs/>
            <w:noProof/>
          </w:rPr>
          <w:t>影响投资者决策的其他重要信息</w:t>
        </w:r>
        <w:r>
          <w:rPr>
            <w:noProof/>
            <w:webHidden/>
          </w:rPr>
          <w:tab/>
        </w:r>
        <w:r>
          <w:rPr>
            <w:noProof/>
            <w:webHidden/>
          </w:rPr>
          <w:fldChar w:fldCharType="begin"/>
        </w:r>
        <w:r>
          <w:rPr>
            <w:noProof/>
            <w:webHidden/>
          </w:rPr>
          <w:instrText xml:space="preserve"> PAGEREF _Toc17806328 \h </w:instrText>
        </w:r>
        <w:r>
          <w:rPr>
            <w:noProof/>
            <w:webHidden/>
          </w:rPr>
        </w:r>
        <w:r>
          <w:rPr>
            <w:noProof/>
            <w:webHidden/>
          </w:rPr>
          <w:fldChar w:fldCharType="separate"/>
        </w:r>
        <w:r>
          <w:rPr>
            <w:noProof/>
            <w:webHidden/>
          </w:rPr>
          <w:t>45</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29" w:history="1">
        <w:r w:rsidRPr="00FA2665">
          <w:rPr>
            <w:rStyle w:val="a8"/>
            <w:rFonts w:eastAsia="方正楷体_GBK"/>
            <w:noProof/>
          </w:rPr>
          <w:t xml:space="preserve">11.1 </w:t>
        </w:r>
        <w:r w:rsidRPr="007A0004">
          <w:rPr>
            <w:rStyle w:val="a8"/>
            <w:rFonts w:ascii="宋体" w:hAnsi="宋体" w:hint="eastAsia"/>
            <w:noProof/>
          </w:rPr>
          <w:t>影响投资者决策的其他重要信息</w:t>
        </w:r>
        <w:r>
          <w:rPr>
            <w:noProof/>
            <w:webHidden/>
          </w:rPr>
          <w:tab/>
        </w:r>
        <w:r>
          <w:rPr>
            <w:noProof/>
            <w:webHidden/>
          </w:rPr>
          <w:fldChar w:fldCharType="begin"/>
        </w:r>
        <w:r>
          <w:rPr>
            <w:noProof/>
            <w:webHidden/>
          </w:rPr>
          <w:instrText xml:space="preserve"> PAGEREF _Toc17806329 \h </w:instrText>
        </w:r>
        <w:r>
          <w:rPr>
            <w:noProof/>
            <w:webHidden/>
          </w:rPr>
        </w:r>
        <w:r>
          <w:rPr>
            <w:noProof/>
            <w:webHidden/>
          </w:rPr>
          <w:fldChar w:fldCharType="separate"/>
        </w:r>
        <w:r>
          <w:rPr>
            <w:noProof/>
            <w:webHidden/>
          </w:rPr>
          <w:t>45</w:t>
        </w:r>
        <w:r>
          <w:rPr>
            <w:noProof/>
            <w:webHidden/>
          </w:rPr>
          <w:fldChar w:fldCharType="end"/>
        </w:r>
      </w:hyperlink>
    </w:p>
    <w:p w:rsidR="00FA2665" w:rsidRDefault="00FA2665" w:rsidP="00FA2665">
      <w:pPr>
        <w:pStyle w:val="11"/>
        <w:rPr>
          <w:rFonts w:asciiTheme="minorHAnsi" w:eastAsiaTheme="minorEastAsia" w:hAnsiTheme="minorHAnsi" w:cstheme="minorBidi"/>
          <w:noProof/>
          <w:szCs w:val="22"/>
        </w:rPr>
      </w:pPr>
      <w:hyperlink w:anchor="_Toc17806330" w:history="1">
        <w:r w:rsidRPr="007A0004">
          <w:rPr>
            <w:rStyle w:val="a8"/>
            <w:b/>
            <w:bCs/>
            <w:noProof/>
          </w:rPr>
          <w:t xml:space="preserve">§12  </w:t>
        </w:r>
        <w:r w:rsidRPr="007A0004">
          <w:rPr>
            <w:rStyle w:val="a8"/>
            <w:rFonts w:hint="eastAsia"/>
            <w:b/>
            <w:bCs/>
            <w:noProof/>
          </w:rPr>
          <w:t>备查文件目录</w:t>
        </w:r>
        <w:r>
          <w:rPr>
            <w:noProof/>
            <w:webHidden/>
          </w:rPr>
          <w:tab/>
        </w:r>
        <w:r>
          <w:rPr>
            <w:noProof/>
            <w:webHidden/>
          </w:rPr>
          <w:fldChar w:fldCharType="begin"/>
        </w:r>
        <w:r>
          <w:rPr>
            <w:noProof/>
            <w:webHidden/>
          </w:rPr>
          <w:instrText xml:space="preserve"> PAGEREF _Toc17806330 \h </w:instrText>
        </w:r>
        <w:r>
          <w:rPr>
            <w:noProof/>
            <w:webHidden/>
          </w:rPr>
        </w:r>
        <w:r>
          <w:rPr>
            <w:noProof/>
            <w:webHidden/>
          </w:rPr>
          <w:fldChar w:fldCharType="separate"/>
        </w:r>
        <w:r>
          <w:rPr>
            <w:noProof/>
            <w:webHidden/>
          </w:rPr>
          <w:t>46</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31" w:history="1">
        <w:r w:rsidRPr="007A0004">
          <w:rPr>
            <w:rStyle w:val="a8"/>
            <w:noProof/>
          </w:rPr>
          <w:t xml:space="preserve">12.1 </w:t>
        </w:r>
        <w:r w:rsidRPr="007A0004">
          <w:rPr>
            <w:rStyle w:val="a8"/>
            <w:rFonts w:hint="eastAsia"/>
            <w:noProof/>
          </w:rPr>
          <w:t>备查文件目录</w:t>
        </w:r>
        <w:r>
          <w:rPr>
            <w:noProof/>
            <w:webHidden/>
          </w:rPr>
          <w:tab/>
        </w:r>
        <w:r>
          <w:rPr>
            <w:noProof/>
            <w:webHidden/>
          </w:rPr>
          <w:fldChar w:fldCharType="begin"/>
        </w:r>
        <w:r>
          <w:rPr>
            <w:noProof/>
            <w:webHidden/>
          </w:rPr>
          <w:instrText xml:space="preserve"> PAGEREF _Toc17806331 \h </w:instrText>
        </w:r>
        <w:r>
          <w:rPr>
            <w:noProof/>
            <w:webHidden/>
          </w:rPr>
        </w:r>
        <w:r>
          <w:rPr>
            <w:noProof/>
            <w:webHidden/>
          </w:rPr>
          <w:fldChar w:fldCharType="separate"/>
        </w:r>
        <w:r>
          <w:rPr>
            <w:noProof/>
            <w:webHidden/>
          </w:rPr>
          <w:t>46</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32" w:history="1">
        <w:r w:rsidRPr="007A0004">
          <w:rPr>
            <w:rStyle w:val="a8"/>
            <w:noProof/>
          </w:rPr>
          <w:t xml:space="preserve">12.2 </w:t>
        </w:r>
        <w:r w:rsidRPr="007A0004">
          <w:rPr>
            <w:rStyle w:val="a8"/>
            <w:rFonts w:hint="eastAsia"/>
            <w:noProof/>
          </w:rPr>
          <w:t>存放地点</w:t>
        </w:r>
        <w:r>
          <w:rPr>
            <w:noProof/>
            <w:webHidden/>
          </w:rPr>
          <w:tab/>
        </w:r>
        <w:r>
          <w:rPr>
            <w:noProof/>
            <w:webHidden/>
          </w:rPr>
          <w:fldChar w:fldCharType="begin"/>
        </w:r>
        <w:r>
          <w:rPr>
            <w:noProof/>
            <w:webHidden/>
          </w:rPr>
          <w:instrText xml:space="preserve"> PAGEREF _Toc17806332 \h </w:instrText>
        </w:r>
        <w:r>
          <w:rPr>
            <w:noProof/>
            <w:webHidden/>
          </w:rPr>
        </w:r>
        <w:r>
          <w:rPr>
            <w:noProof/>
            <w:webHidden/>
          </w:rPr>
          <w:fldChar w:fldCharType="separate"/>
        </w:r>
        <w:r>
          <w:rPr>
            <w:noProof/>
            <w:webHidden/>
          </w:rPr>
          <w:t>46</w:t>
        </w:r>
        <w:r>
          <w:rPr>
            <w:noProof/>
            <w:webHidden/>
          </w:rPr>
          <w:fldChar w:fldCharType="end"/>
        </w:r>
      </w:hyperlink>
    </w:p>
    <w:p w:rsidR="00FA2665" w:rsidRDefault="00FA2665" w:rsidP="00FA2665">
      <w:pPr>
        <w:pStyle w:val="22"/>
        <w:rPr>
          <w:rFonts w:asciiTheme="minorHAnsi" w:eastAsiaTheme="minorEastAsia" w:hAnsiTheme="minorHAnsi" w:cstheme="minorBidi"/>
          <w:noProof/>
          <w:kern w:val="2"/>
          <w:szCs w:val="22"/>
        </w:rPr>
      </w:pPr>
      <w:hyperlink w:anchor="_Toc17806333" w:history="1">
        <w:r w:rsidRPr="007A0004">
          <w:rPr>
            <w:rStyle w:val="a8"/>
            <w:noProof/>
          </w:rPr>
          <w:t xml:space="preserve">12.3 </w:t>
        </w:r>
        <w:r w:rsidRPr="007A0004">
          <w:rPr>
            <w:rStyle w:val="a8"/>
            <w:rFonts w:hint="eastAsia"/>
            <w:noProof/>
          </w:rPr>
          <w:t>查阅方式</w:t>
        </w:r>
        <w:r>
          <w:rPr>
            <w:noProof/>
            <w:webHidden/>
          </w:rPr>
          <w:tab/>
        </w:r>
        <w:r>
          <w:rPr>
            <w:noProof/>
            <w:webHidden/>
          </w:rPr>
          <w:fldChar w:fldCharType="begin"/>
        </w:r>
        <w:r>
          <w:rPr>
            <w:noProof/>
            <w:webHidden/>
          </w:rPr>
          <w:instrText xml:space="preserve"> PAGEREF _Toc17806333 \h </w:instrText>
        </w:r>
        <w:r>
          <w:rPr>
            <w:noProof/>
            <w:webHidden/>
          </w:rPr>
        </w:r>
        <w:r>
          <w:rPr>
            <w:noProof/>
            <w:webHidden/>
          </w:rPr>
          <w:fldChar w:fldCharType="separate"/>
        </w:r>
        <w:r>
          <w:rPr>
            <w:noProof/>
            <w:webHidden/>
          </w:rPr>
          <w:t>46</w:t>
        </w:r>
        <w:r>
          <w:rPr>
            <w:noProof/>
            <w:webHidden/>
          </w:rPr>
          <w:fldChar w:fldCharType="end"/>
        </w:r>
      </w:hyperlink>
    </w:p>
    <w:p w:rsidR="001548F9" w:rsidRPr="005312D8" w:rsidRDefault="005C6574"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273210">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4" w:name="_Toc225498244"/>
      <w:bookmarkStart w:id="5" w:name="_Toc17806270"/>
      <w:r w:rsidRPr="005312D8">
        <w:rPr>
          <w:b/>
          <w:bCs/>
          <w:szCs w:val="24"/>
          <w:lang w:val="en-US"/>
        </w:rPr>
        <w:lastRenderedPageBreak/>
        <w:t xml:space="preserve">§2  </w:t>
      </w:r>
      <w:r w:rsidRPr="005312D8">
        <w:rPr>
          <w:b/>
          <w:bCs/>
          <w:szCs w:val="24"/>
          <w:lang w:val="en-US"/>
        </w:rPr>
        <w:t>基金简介</w:t>
      </w:r>
      <w:bookmarkEnd w:id="4"/>
      <w:bookmarkEnd w:id="5"/>
    </w:p>
    <w:p w:rsidR="001548F9" w:rsidRPr="005312D8" w:rsidRDefault="001548F9" w:rsidP="0048308E">
      <w:pPr>
        <w:pStyle w:val="20"/>
        <w:spacing w:before="29" w:after="0" w:line="288" w:lineRule="auto"/>
        <w:rPr>
          <w:rFonts w:ascii="Times New Roman" w:hAnsi="Times New Roman"/>
          <w:color w:val="000000"/>
          <w:szCs w:val="24"/>
        </w:rPr>
      </w:pPr>
      <w:bookmarkStart w:id="6" w:name="_Toc17806271"/>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交银施罗德新生活力灵活配置混合型证券投资基金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交银新生活力灵活配置混合</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vAlign w:val="center"/>
          </w:tcPr>
          <w:p w:rsidR="00C30378" w:rsidRPr="005312D8" w:rsidRDefault="00C30378" w:rsidP="0048308E">
            <w:pPr>
              <w:spacing w:before="29" w:line="288" w:lineRule="auto"/>
              <w:jc w:val="center"/>
              <w:rPr>
                <w:sz w:val="24"/>
              </w:rPr>
            </w:pPr>
            <w:r w:rsidRPr="005312D8">
              <w:rPr>
                <w:sz w:val="24"/>
              </w:rPr>
              <w:t>519772</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5351" w:type="dxa"/>
            <w:vAlign w:val="center"/>
          </w:tcPr>
          <w:p w:rsidR="00C30378" w:rsidRPr="005312D8" w:rsidRDefault="00C30378" w:rsidP="0048308E">
            <w:pPr>
              <w:spacing w:before="29" w:line="288" w:lineRule="auto"/>
              <w:jc w:val="center"/>
              <w:rPr>
                <w:sz w:val="24"/>
              </w:rPr>
            </w:pPr>
            <w:r w:rsidRPr="005312D8">
              <w:rPr>
                <w:sz w:val="24"/>
              </w:rPr>
              <w:t>519772</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vAlign w:val="center"/>
          </w:tcPr>
          <w:p w:rsidR="00C30378" w:rsidRPr="005312D8" w:rsidRDefault="00C30378" w:rsidP="0048308E">
            <w:pPr>
              <w:spacing w:before="29" w:line="288" w:lineRule="auto"/>
              <w:jc w:val="center"/>
              <w:rPr>
                <w:sz w:val="24"/>
              </w:rPr>
            </w:pPr>
            <w:r w:rsidRPr="005312D8">
              <w:rPr>
                <w:sz w:val="24"/>
              </w:rPr>
              <w:t>2016</w:t>
            </w:r>
            <w:r w:rsidRPr="005312D8">
              <w:rPr>
                <w:sz w:val="24"/>
              </w:rPr>
              <w:t>年</w:t>
            </w:r>
            <w:r w:rsidRPr="005312D8">
              <w:rPr>
                <w:sz w:val="24"/>
              </w:rPr>
              <w:t>11</w:t>
            </w:r>
            <w:r w:rsidRPr="005312D8">
              <w:rPr>
                <w:sz w:val="24"/>
              </w:rPr>
              <w:t>月</w:t>
            </w:r>
            <w:r w:rsidRPr="005312D8">
              <w:rPr>
                <w:sz w:val="24"/>
              </w:rPr>
              <w:t>11</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vAlign w:val="center"/>
          </w:tcPr>
          <w:p w:rsidR="00C30378" w:rsidRPr="005312D8" w:rsidRDefault="00C30378" w:rsidP="0048308E">
            <w:pPr>
              <w:spacing w:before="29" w:line="288" w:lineRule="auto"/>
              <w:jc w:val="center"/>
              <w:rPr>
                <w:sz w:val="24"/>
              </w:rPr>
            </w:pPr>
            <w:r w:rsidRPr="005312D8">
              <w:rPr>
                <w:sz w:val="24"/>
              </w:rPr>
              <w:t>中信银行股份有限公司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vAlign w:val="center"/>
          </w:tcPr>
          <w:p w:rsidR="00C30378" w:rsidRPr="005312D8" w:rsidRDefault="00C30378" w:rsidP="0048308E">
            <w:pPr>
              <w:spacing w:before="29" w:line="288" w:lineRule="auto"/>
              <w:jc w:val="center"/>
              <w:rPr>
                <w:sz w:val="24"/>
              </w:rPr>
            </w:pPr>
            <w:r w:rsidRPr="005312D8">
              <w:rPr>
                <w:sz w:val="24"/>
              </w:rPr>
              <w:t>2,696,533,907.06</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vAlign w:val="center"/>
          </w:tcPr>
          <w:p w:rsidR="00C30378" w:rsidRPr="005312D8" w:rsidRDefault="00C30378" w:rsidP="0048308E">
            <w:pPr>
              <w:spacing w:before="29" w:line="288" w:lineRule="auto"/>
              <w:jc w:val="center"/>
              <w:rPr>
                <w:sz w:val="24"/>
              </w:rPr>
            </w:pPr>
            <w:r w:rsidRPr="005312D8">
              <w:rPr>
                <w:sz w:val="24"/>
              </w:rPr>
              <w:t>不定期</w:t>
            </w:r>
          </w:p>
        </w:tc>
      </w:tr>
    </w:tbl>
    <w:p w:rsidR="00E24A68" w:rsidRPr="005312D8" w:rsidRDefault="00E24A68" w:rsidP="0048308E">
      <w:pPr>
        <w:tabs>
          <w:tab w:val="left" w:pos="426"/>
        </w:tabs>
        <w:spacing w:before="29" w:line="288" w:lineRule="auto"/>
        <w:jc w:val="left"/>
        <w:rPr>
          <w:color w:val="00000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7" w:name="_Toc17806272"/>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本基金通过深度优选与新生力量息息相关的优质企业，分享中国因新生行业发展所带来的投资新机会，力争为基金份额持有人获得超越业绩比较基准的收益。</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充分发挥基金管理人的研究优势，在分析和判断宏观经济周期和金融市场运行趋势的基础上，自上而下调整基金大类资产配置和股票行业配置策略，确定债券组合久期和债券类别配置；在严谨深入的股票和债券研究分析基础上，自下而上精选个券。其中，本基金股票投资重点关注与市场新生力量息息相关的优质企业，分享当前中国因新生力量群体发展所带来的投资新机会。新生活力主题是指由于互联网思维的发展和演变，而带来的传统产业中供给改善、产业重塑的新生领域，和新兴产业中触发新消费、创造新需求的新生领域，以及在前述新生领域内具备活力的、公司价值向上流动的优秀投资标的。</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业绩比较基准</w:t>
            </w:r>
          </w:p>
        </w:tc>
        <w:tc>
          <w:tcPr>
            <w:tcW w:w="6908" w:type="dxa"/>
            <w:vAlign w:val="center"/>
          </w:tcPr>
          <w:p w:rsidR="001548F9" w:rsidRPr="005312D8" w:rsidRDefault="001548F9" w:rsidP="0048308E">
            <w:pPr>
              <w:spacing w:before="29" w:line="288" w:lineRule="auto"/>
              <w:rPr>
                <w:sz w:val="24"/>
              </w:rPr>
            </w:pPr>
            <w:r w:rsidRPr="005312D8">
              <w:rPr>
                <w:sz w:val="24"/>
              </w:rPr>
              <w:t>沪深</w:t>
            </w:r>
            <w:r w:rsidRPr="005312D8">
              <w:rPr>
                <w:sz w:val="24"/>
              </w:rPr>
              <w:t>300</w:t>
            </w:r>
            <w:r w:rsidRPr="005312D8">
              <w:rPr>
                <w:sz w:val="24"/>
              </w:rPr>
              <w:t>指数收益率</w:t>
            </w:r>
            <w:r w:rsidRPr="005312D8">
              <w:rPr>
                <w:sz w:val="24"/>
              </w:rPr>
              <w:t>×60%+</w:t>
            </w:r>
            <w:r w:rsidRPr="005312D8">
              <w:rPr>
                <w:sz w:val="24"/>
              </w:rPr>
              <w:t>中证综合债券指数收益率</w:t>
            </w:r>
            <w:r w:rsidRPr="005312D8">
              <w:rPr>
                <w:sz w:val="24"/>
              </w:rPr>
              <w:t>×40%</w:t>
            </w:r>
            <w:r w:rsidRPr="005312D8">
              <w:rPr>
                <w:sz w:val="24"/>
              </w:rPr>
              <w:t>。</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本基金是一只混合型基金，其风险和预期收益高于债券型基金和货币市场基金，低于股票型基金。属于承担较高风险、预期收益较高的证券投资基金品种。</w:t>
            </w:r>
          </w:p>
        </w:tc>
      </w:tr>
    </w:tbl>
    <w:p w:rsidR="00E24A68" w:rsidRPr="005312D8" w:rsidRDefault="00E24A68"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8" w:name="_Toc225498247"/>
      <w:bookmarkStart w:id="9" w:name="_Toc17806273"/>
      <w:r w:rsidRPr="005312D8">
        <w:rPr>
          <w:rFonts w:ascii="Times New Roman" w:hAnsi="Times New Roman"/>
          <w:kern w:val="0"/>
          <w:szCs w:val="24"/>
        </w:rPr>
        <w:lastRenderedPageBreak/>
        <w:t xml:space="preserve">2.3 </w:t>
      </w:r>
      <w:r w:rsidRPr="005312D8">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中信银行股份有限公司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李修滨</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4006800000</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lixiubin@citicbank.com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95558</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010-85230024</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中国（上海）自由贸易试验区银城中路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北京市东城区朝阳门北大街</w:t>
            </w:r>
            <w:r w:rsidRPr="005312D8">
              <w:rPr>
                <w:color w:val="000000"/>
                <w:kern w:val="0"/>
                <w:sz w:val="24"/>
              </w:rPr>
              <w:t>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北京市东城区朝阳门北大街</w:t>
            </w:r>
            <w:r w:rsidRPr="005312D8">
              <w:rPr>
                <w:color w:val="000000"/>
                <w:kern w:val="0"/>
                <w:sz w:val="24"/>
              </w:rPr>
              <w:t>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100010</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阮红</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李庆萍</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0" w:name="_Toc225498248"/>
      <w:bookmarkStart w:id="11" w:name="_Toc17806274"/>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《证券时报》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106605" w:rsidRPr="005312D8">
              <w:rPr>
                <w:color w:val="000000"/>
                <w:sz w:val="24"/>
              </w:rPr>
              <w:t>半</w:t>
            </w:r>
            <w:r w:rsidRPr="005312D8">
              <w:rPr>
                <w:color w:val="000000"/>
                <w:sz w:val="24"/>
              </w:rPr>
              <w:t>年度报告正文的管理人互联网网址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813F84" w:rsidRPr="005312D8">
              <w:rPr>
                <w:color w:val="000000"/>
                <w:sz w:val="24"/>
              </w:rPr>
              <w:t>半</w:t>
            </w:r>
            <w:r w:rsidRPr="005312D8">
              <w:rPr>
                <w:color w:val="000000"/>
                <w:sz w:val="24"/>
              </w:rPr>
              <w:t>年度报告备置地点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2" w:name="_Toc225498249"/>
      <w:bookmarkStart w:id="13" w:name="_Toc17806275"/>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194312019"/>
      <w:bookmarkStart w:id="16" w:name="_Toc193947512"/>
      <w:bookmarkStart w:id="17" w:name="_Toc17806276"/>
      <w:r w:rsidRPr="005312D8">
        <w:rPr>
          <w:b/>
          <w:bCs/>
          <w:szCs w:val="24"/>
          <w:lang w:val="en-US"/>
        </w:rPr>
        <w:t xml:space="preserve">§3  </w:t>
      </w:r>
      <w:r w:rsidRPr="005312D8">
        <w:rPr>
          <w:b/>
          <w:bCs/>
          <w:szCs w:val="24"/>
          <w:lang w:val="en-US"/>
        </w:rPr>
        <w:t>主要财务指标和基金净值表现</w:t>
      </w:r>
      <w:bookmarkEnd w:id="14"/>
      <w:bookmarkEnd w:id="17"/>
    </w:p>
    <w:p w:rsidR="001548F9" w:rsidRPr="005312D8" w:rsidRDefault="001548F9" w:rsidP="0048308E">
      <w:pPr>
        <w:pStyle w:val="20"/>
        <w:spacing w:before="29" w:after="0" w:line="288" w:lineRule="auto"/>
        <w:rPr>
          <w:rFonts w:ascii="Times New Roman" w:hAnsi="Times New Roman"/>
          <w:kern w:val="0"/>
          <w:szCs w:val="24"/>
        </w:rPr>
      </w:pPr>
      <w:bookmarkStart w:id="18" w:name="_Toc286996129"/>
      <w:bookmarkStart w:id="19" w:name="_Toc17806277"/>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8"/>
      <w:bookmarkEnd w:id="19"/>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2019</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2019</w:t>
            </w:r>
            <w:r w:rsidRPr="005312D8">
              <w:rPr>
                <w:b/>
                <w:sz w:val="24"/>
              </w:rPr>
              <w:t>年</w:t>
            </w:r>
            <w:r w:rsidRPr="005312D8">
              <w:rPr>
                <w:b/>
                <w:sz w:val="24"/>
              </w:rPr>
              <w:t>6</w:t>
            </w:r>
            <w:r w:rsidRPr="005312D8">
              <w:rPr>
                <w:b/>
                <w:sz w:val="24"/>
              </w:rPr>
              <w:t>月</w:t>
            </w:r>
            <w:r w:rsidRPr="005312D8">
              <w:rPr>
                <w:b/>
                <w:sz w:val="24"/>
              </w:rPr>
              <w:lastRenderedPageBreak/>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lastRenderedPageBreak/>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324,738,468.09</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998,358,577.73</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0.3324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本期加权平均净值利润率</w:t>
            </w:r>
          </w:p>
        </w:tc>
        <w:tc>
          <w:tcPr>
            <w:tcW w:w="4744" w:type="dxa"/>
            <w:vAlign w:val="center"/>
          </w:tcPr>
          <w:p w:rsidR="001548F9" w:rsidRPr="005312D8" w:rsidRDefault="001548F9" w:rsidP="00484B03">
            <w:pPr>
              <w:spacing w:before="29" w:line="288" w:lineRule="auto"/>
              <w:jc w:val="right"/>
              <w:rPr>
                <w:sz w:val="24"/>
              </w:rPr>
            </w:pPr>
            <w:r w:rsidRPr="005312D8">
              <w:rPr>
                <w:sz w:val="24"/>
              </w:rPr>
              <w:t>22.5</w:t>
            </w:r>
            <w:r w:rsidR="00484B03">
              <w:rPr>
                <w:sz w:val="24"/>
              </w:rPr>
              <w:t>4</w:t>
            </w:r>
            <w:r w:rsidRPr="005312D8">
              <w:rPr>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24.59%</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(2019</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170,966,091.06</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0.063</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4,275,892,469.46</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1.586</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(2019</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58.60%</w:t>
            </w:r>
          </w:p>
        </w:tc>
      </w:tr>
    </w:tbl>
    <w:bookmarkEnd w:id="15"/>
    <w:bookmarkEnd w:id="16"/>
    <w:p w:rsidR="008F7C5F" w:rsidRDefault="00484B0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8F7C5F" w:rsidRDefault="00484B03">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0" w:name="_Toc225498252"/>
      <w:bookmarkStart w:id="21" w:name="_Toc17806278"/>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20"/>
      <w:bookmarkEnd w:id="21"/>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8F7C5F">
        <w:tc>
          <w:tcPr>
            <w:tcW w:w="1497" w:type="dxa"/>
            <w:vAlign w:val="center"/>
          </w:tcPr>
          <w:p w:rsidR="008F7C5F" w:rsidRDefault="00484B03">
            <w:pPr>
              <w:jc w:val="left"/>
            </w:pPr>
            <w:r>
              <w:rPr>
                <w:color w:val="000000"/>
                <w:sz w:val="24"/>
              </w:rPr>
              <w:t>过去一个月</w:t>
            </w:r>
          </w:p>
        </w:tc>
        <w:tc>
          <w:tcPr>
            <w:tcW w:w="1251" w:type="dxa"/>
            <w:vAlign w:val="center"/>
          </w:tcPr>
          <w:p w:rsidR="008F7C5F" w:rsidRDefault="00484B03">
            <w:pPr>
              <w:jc w:val="center"/>
            </w:pPr>
            <w:r>
              <w:rPr>
                <w:color w:val="000000"/>
                <w:sz w:val="24"/>
              </w:rPr>
              <w:t>7.67%</w:t>
            </w:r>
          </w:p>
        </w:tc>
        <w:tc>
          <w:tcPr>
            <w:tcW w:w="1250" w:type="dxa"/>
            <w:vAlign w:val="center"/>
          </w:tcPr>
          <w:p w:rsidR="008F7C5F" w:rsidRDefault="00484B03">
            <w:pPr>
              <w:jc w:val="center"/>
            </w:pPr>
            <w:r>
              <w:rPr>
                <w:color w:val="000000"/>
                <w:sz w:val="24"/>
              </w:rPr>
              <w:t>1.01%</w:t>
            </w:r>
          </w:p>
        </w:tc>
        <w:tc>
          <w:tcPr>
            <w:tcW w:w="1250" w:type="dxa"/>
            <w:vAlign w:val="center"/>
          </w:tcPr>
          <w:p w:rsidR="008F7C5F" w:rsidRDefault="00484B03">
            <w:pPr>
              <w:jc w:val="center"/>
            </w:pPr>
            <w:r>
              <w:rPr>
                <w:color w:val="000000"/>
                <w:sz w:val="24"/>
              </w:rPr>
              <w:t>3.45%</w:t>
            </w:r>
          </w:p>
        </w:tc>
        <w:tc>
          <w:tcPr>
            <w:tcW w:w="1250" w:type="dxa"/>
            <w:vAlign w:val="center"/>
          </w:tcPr>
          <w:p w:rsidR="008F7C5F" w:rsidRDefault="00484B03">
            <w:pPr>
              <w:jc w:val="center"/>
            </w:pPr>
            <w:r>
              <w:rPr>
                <w:color w:val="000000"/>
                <w:sz w:val="24"/>
              </w:rPr>
              <w:t>0.69%</w:t>
            </w:r>
          </w:p>
        </w:tc>
        <w:tc>
          <w:tcPr>
            <w:tcW w:w="1250" w:type="dxa"/>
            <w:vAlign w:val="center"/>
          </w:tcPr>
          <w:p w:rsidR="008F7C5F" w:rsidRDefault="00484B03">
            <w:pPr>
              <w:jc w:val="center"/>
            </w:pPr>
            <w:r>
              <w:rPr>
                <w:color w:val="000000"/>
                <w:sz w:val="24"/>
              </w:rPr>
              <w:t>4.22%</w:t>
            </w:r>
          </w:p>
        </w:tc>
        <w:tc>
          <w:tcPr>
            <w:tcW w:w="1250" w:type="dxa"/>
            <w:vAlign w:val="center"/>
          </w:tcPr>
          <w:p w:rsidR="008F7C5F" w:rsidRDefault="00484B03">
            <w:pPr>
              <w:jc w:val="center"/>
            </w:pPr>
            <w:r>
              <w:rPr>
                <w:color w:val="000000"/>
                <w:sz w:val="24"/>
              </w:rPr>
              <w:t>0.32%</w:t>
            </w:r>
          </w:p>
        </w:tc>
      </w:tr>
      <w:tr w:rsidR="008F7C5F">
        <w:tc>
          <w:tcPr>
            <w:tcW w:w="1497" w:type="dxa"/>
            <w:vAlign w:val="center"/>
          </w:tcPr>
          <w:p w:rsidR="008F7C5F" w:rsidRDefault="00484B03">
            <w:pPr>
              <w:jc w:val="left"/>
            </w:pPr>
            <w:r>
              <w:rPr>
                <w:color w:val="000000"/>
                <w:sz w:val="24"/>
              </w:rPr>
              <w:t>过去三个月</w:t>
            </w:r>
          </w:p>
        </w:tc>
        <w:tc>
          <w:tcPr>
            <w:tcW w:w="1251" w:type="dxa"/>
            <w:vAlign w:val="center"/>
          </w:tcPr>
          <w:p w:rsidR="008F7C5F" w:rsidRDefault="00484B03">
            <w:pPr>
              <w:jc w:val="center"/>
            </w:pPr>
            <w:r>
              <w:rPr>
                <w:color w:val="000000"/>
                <w:sz w:val="24"/>
              </w:rPr>
              <w:t>-0.44%</w:t>
            </w:r>
          </w:p>
        </w:tc>
        <w:tc>
          <w:tcPr>
            <w:tcW w:w="1250" w:type="dxa"/>
            <w:vAlign w:val="center"/>
          </w:tcPr>
          <w:p w:rsidR="008F7C5F" w:rsidRDefault="00484B03">
            <w:pPr>
              <w:jc w:val="center"/>
            </w:pPr>
            <w:r>
              <w:rPr>
                <w:color w:val="000000"/>
                <w:sz w:val="24"/>
              </w:rPr>
              <w:t>1.48%</w:t>
            </w:r>
          </w:p>
        </w:tc>
        <w:tc>
          <w:tcPr>
            <w:tcW w:w="1250" w:type="dxa"/>
            <w:vAlign w:val="center"/>
          </w:tcPr>
          <w:p w:rsidR="008F7C5F" w:rsidRDefault="00484B03">
            <w:pPr>
              <w:jc w:val="center"/>
            </w:pPr>
            <w:r>
              <w:rPr>
                <w:color w:val="000000"/>
                <w:sz w:val="24"/>
              </w:rPr>
              <w:t>-0.30%</w:t>
            </w:r>
          </w:p>
        </w:tc>
        <w:tc>
          <w:tcPr>
            <w:tcW w:w="1250" w:type="dxa"/>
            <w:vAlign w:val="center"/>
          </w:tcPr>
          <w:p w:rsidR="008F7C5F" w:rsidRDefault="00484B03">
            <w:pPr>
              <w:jc w:val="center"/>
            </w:pPr>
            <w:r>
              <w:rPr>
                <w:color w:val="000000"/>
                <w:sz w:val="24"/>
              </w:rPr>
              <w:t>0.90%</w:t>
            </w:r>
          </w:p>
        </w:tc>
        <w:tc>
          <w:tcPr>
            <w:tcW w:w="1250" w:type="dxa"/>
            <w:vAlign w:val="center"/>
          </w:tcPr>
          <w:p w:rsidR="008F7C5F" w:rsidRDefault="00484B03">
            <w:pPr>
              <w:jc w:val="center"/>
            </w:pPr>
            <w:r>
              <w:rPr>
                <w:color w:val="000000"/>
                <w:sz w:val="24"/>
              </w:rPr>
              <w:t>-0.14%</w:t>
            </w:r>
          </w:p>
        </w:tc>
        <w:tc>
          <w:tcPr>
            <w:tcW w:w="1250" w:type="dxa"/>
            <w:vAlign w:val="center"/>
          </w:tcPr>
          <w:p w:rsidR="008F7C5F" w:rsidRDefault="00484B03">
            <w:pPr>
              <w:jc w:val="center"/>
            </w:pPr>
            <w:r>
              <w:rPr>
                <w:color w:val="000000"/>
                <w:sz w:val="24"/>
              </w:rPr>
              <w:t>0.58%</w:t>
            </w:r>
          </w:p>
        </w:tc>
      </w:tr>
      <w:tr w:rsidR="008F7C5F">
        <w:tc>
          <w:tcPr>
            <w:tcW w:w="1497" w:type="dxa"/>
            <w:vAlign w:val="center"/>
          </w:tcPr>
          <w:p w:rsidR="008F7C5F" w:rsidRDefault="00484B03">
            <w:pPr>
              <w:jc w:val="left"/>
            </w:pPr>
            <w:r>
              <w:rPr>
                <w:color w:val="000000"/>
                <w:sz w:val="24"/>
              </w:rPr>
              <w:t>过去六个月</w:t>
            </w:r>
          </w:p>
        </w:tc>
        <w:tc>
          <w:tcPr>
            <w:tcW w:w="1251" w:type="dxa"/>
            <w:vAlign w:val="center"/>
          </w:tcPr>
          <w:p w:rsidR="008F7C5F" w:rsidRDefault="00484B03">
            <w:pPr>
              <w:jc w:val="center"/>
            </w:pPr>
            <w:r>
              <w:rPr>
                <w:color w:val="000000"/>
                <w:sz w:val="24"/>
              </w:rPr>
              <w:t>24.59%</w:t>
            </w:r>
          </w:p>
        </w:tc>
        <w:tc>
          <w:tcPr>
            <w:tcW w:w="1250" w:type="dxa"/>
            <w:vAlign w:val="center"/>
          </w:tcPr>
          <w:p w:rsidR="008F7C5F" w:rsidRDefault="00484B03">
            <w:pPr>
              <w:jc w:val="center"/>
            </w:pPr>
            <w:r>
              <w:rPr>
                <w:color w:val="000000"/>
                <w:sz w:val="24"/>
              </w:rPr>
              <w:t>1.53%</w:t>
            </w:r>
          </w:p>
        </w:tc>
        <w:tc>
          <w:tcPr>
            <w:tcW w:w="1250" w:type="dxa"/>
            <w:vAlign w:val="center"/>
          </w:tcPr>
          <w:p w:rsidR="008F7C5F" w:rsidRDefault="00484B03">
            <w:pPr>
              <w:jc w:val="center"/>
            </w:pPr>
            <w:r>
              <w:rPr>
                <w:color w:val="000000"/>
                <w:sz w:val="24"/>
              </w:rPr>
              <w:t>16.79%</w:t>
            </w:r>
          </w:p>
        </w:tc>
        <w:tc>
          <w:tcPr>
            <w:tcW w:w="1250" w:type="dxa"/>
            <w:vAlign w:val="center"/>
          </w:tcPr>
          <w:p w:rsidR="008F7C5F" w:rsidRDefault="00484B03">
            <w:pPr>
              <w:jc w:val="center"/>
            </w:pPr>
            <w:r>
              <w:rPr>
                <w:color w:val="000000"/>
                <w:sz w:val="24"/>
              </w:rPr>
              <w:t>0.92%</w:t>
            </w:r>
          </w:p>
        </w:tc>
        <w:tc>
          <w:tcPr>
            <w:tcW w:w="1250" w:type="dxa"/>
            <w:vAlign w:val="center"/>
          </w:tcPr>
          <w:p w:rsidR="008F7C5F" w:rsidRDefault="00484B03">
            <w:pPr>
              <w:jc w:val="center"/>
            </w:pPr>
            <w:r>
              <w:rPr>
                <w:color w:val="000000"/>
                <w:sz w:val="24"/>
              </w:rPr>
              <w:t>7.80%</w:t>
            </w:r>
          </w:p>
        </w:tc>
        <w:tc>
          <w:tcPr>
            <w:tcW w:w="1250" w:type="dxa"/>
            <w:vAlign w:val="center"/>
          </w:tcPr>
          <w:p w:rsidR="008F7C5F" w:rsidRDefault="00484B03">
            <w:pPr>
              <w:jc w:val="center"/>
            </w:pPr>
            <w:r>
              <w:rPr>
                <w:color w:val="000000"/>
                <w:sz w:val="24"/>
              </w:rPr>
              <w:t>0.61%</w:t>
            </w:r>
          </w:p>
        </w:tc>
      </w:tr>
      <w:tr w:rsidR="008F7C5F">
        <w:tc>
          <w:tcPr>
            <w:tcW w:w="1497" w:type="dxa"/>
            <w:vAlign w:val="center"/>
          </w:tcPr>
          <w:p w:rsidR="008F7C5F" w:rsidRDefault="00484B03">
            <w:pPr>
              <w:jc w:val="left"/>
            </w:pPr>
            <w:r>
              <w:rPr>
                <w:color w:val="000000"/>
                <w:sz w:val="24"/>
              </w:rPr>
              <w:t>过去一年</w:t>
            </w:r>
          </w:p>
        </w:tc>
        <w:tc>
          <w:tcPr>
            <w:tcW w:w="1251" w:type="dxa"/>
            <w:vAlign w:val="center"/>
          </w:tcPr>
          <w:p w:rsidR="008F7C5F" w:rsidRDefault="00484B03">
            <w:pPr>
              <w:jc w:val="center"/>
            </w:pPr>
            <w:r>
              <w:rPr>
                <w:color w:val="000000"/>
                <w:sz w:val="24"/>
              </w:rPr>
              <w:t>3.59%</w:t>
            </w:r>
          </w:p>
        </w:tc>
        <w:tc>
          <w:tcPr>
            <w:tcW w:w="1250" w:type="dxa"/>
            <w:vAlign w:val="center"/>
          </w:tcPr>
          <w:p w:rsidR="008F7C5F" w:rsidRDefault="00484B03">
            <w:pPr>
              <w:jc w:val="center"/>
            </w:pPr>
            <w:r>
              <w:rPr>
                <w:color w:val="000000"/>
                <w:sz w:val="24"/>
              </w:rPr>
              <w:t>1.48%</w:t>
            </w:r>
          </w:p>
        </w:tc>
        <w:tc>
          <w:tcPr>
            <w:tcW w:w="1250" w:type="dxa"/>
            <w:vAlign w:val="center"/>
          </w:tcPr>
          <w:p w:rsidR="008F7C5F" w:rsidRDefault="00484B03">
            <w:pPr>
              <w:jc w:val="center"/>
            </w:pPr>
            <w:r>
              <w:rPr>
                <w:color w:val="000000"/>
                <w:sz w:val="24"/>
              </w:rPr>
              <w:t>8.53%</w:t>
            </w:r>
          </w:p>
        </w:tc>
        <w:tc>
          <w:tcPr>
            <w:tcW w:w="1250" w:type="dxa"/>
            <w:vAlign w:val="center"/>
          </w:tcPr>
          <w:p w:rsidR="008F7C5F" w:rsidRDefault="00484B03">
            <w:pPr>
              <w:jc w:val="center"/>
            </w:pPr>
            <w:r>
              <w:rPr>
                <w:color w:val="000000"/>
                <w:sz w:val="24"/>
              </w:rPr>
              <w:t>0.91%</w:t>
            </w:r>
          </w:p>
        </w:tc>
        <w:tc>
          <w:tcPr>
            <w:tcW w:w="1250" w:type="dxa"/>
            <w:vAlign w:val="center"/>
          </w:tcPr>
          <w:p w:rsidR="008F7C5F" w:rsidRDefault="00484B03">
            <w:pPr>
              <w:jc w:val="center"/>
            </w:pPr>
            <w:r>
              <w:rPr>
                <w:color w:val="000000"/>
                <w:sz w:val="24"/>
              </w:rPr>
              <w:t>-4.94%</w:t>
            </w:r>
          </w:p>
        </w:tc>
        <w:tc>
          <w:tcPr>
            <w:tcW w:w="1250" w:type="dxa"/>
            <w:vAlign w:val="center"/>
          </w:tcPr>
          <w:p w:rsidR="008F7C5F" w:rsidRDefault="00484B03">
            <w:pPr>
              <w:jc w:val="center"/>
            </w:pPr>
            <w:r>
              <w:rPr>
                <w:color w:val="000000"/>
                <w:sz w:val="24"/>
              </w:rPr>
              <w:t>0.57%</w:t>
            </w:r>
          </w:p>
        </w:tc>
      </w:tr>
      <w:tr w:rsidR="008F7C5F">
        <w:tc>
          <w:tcPr>
            <w:tcW w:w="1497" w:type="dxa"/>
            <w:vAlign w:val="center"/>
          </w:tcPr>
          <w:p w:rsidR="008F7C5F" w:rsidRDefault="00484B03">
            <w:pPr>
              <w:jc w:val="left"/>
            </w:pPr>
            <w:r>
              <w:rPr>
                <w:color w:val="000000"/>
                <w:sz w:val="24"/>
              </w:rPr>
              <w:t>自基金合同生效起至今</w:t>
            </w:r>
          </w:p>
        </w:tc>
        <w:tc>
          <w:tcPr>
            <w:tcW w:w="1251" w:type="dxa"/>
            <w:vAlign w:val="center"/>
          </w:tcPr>
          <w:p w:rsidR="008F7C5F" w:rsidRDefault="00484B03">
            <w:pPr>
              <w:jc w:val="center"/>
            </w:pPr>
            <w:r>
              <w:rPr>
                <w:color w:val="000000"/>
                <w:sz w:val="24"/>
              </w:rPr>
              <w:t>58.60%</w:t>
            </w:r>
          </w:p>
        </w:tc>
        <w:tc>
          <w:tcPr>
            <w:tcW w:w="1250" w:type="dxa"/>
            <w:vAlign w:val="center"/>
          </w:tcPr>
          <w:p w:rsidR="008F7C5F" w:rsidRDefault="00484B03">
            <w:pPr>
              <w:jc w:val="center"/>
            </w:pPr>
            <w:r>
              <w:rPr>
                <w:color w:val="000000"/>
                <w:sz w:val="24"/>
              </w:rPr>
              <w:t>1.29%</w:t>
            </w:r>
          </w:p>
        </w:tc>
        <w:tc>
          <w:tcPr>
            <w:tcW w:w="1250" w:type="dxa"/>
            <w:vAlign w:val="center"/>
          </w:tcPr>
          <w:p w:rsidR="008F7C5F" w:rsidRDefault="00484B03">
            <w:pPr>
              <w:jc w:val="center"/>
            </w:pPr>
            <w:r>
              <w:rPr>
                <w:color w:val="000000"/>
                <w:sz w:val="24"/>
              </w:rPr>
              <w:t>12.29%</w:t>
            </w:r>
          </w:p>
        </w:tc>
        <w:tc>
          <w:tcPr>
            <w:tcW w:w="1250" w:type="dxa"/>
            <w:vAlign w:val="center"/>
          </w:tcPr>
          <w:p w:rsidR="008F7C5F" w:rsidRDefault="00484B03">
            <w:pPr>
              <w:jc w:val="center"/>
            </w:pPr>
            <w:r>
              <w:rPr>
                <w:color w:val="000000"/>
                <w:sz w:val="24"/>
              </w:rPr>
              <w:t>0.69%</w:t>
            </w:r>
          </w:p>
        </w:tc>
        <w:tc>
          <w:tcPr>
            <w:tcW w:w="1250" w:type="dxa"/>
            <w:vAlign w:val="center"/>
          </w:tcPr>
          <w:p w:rsidR="008F7C5F" w:rsidRDefault="00484B03">
            <w:pPr>
              <w:jc w:val="center"/>
            </w:pPr>
            <w:r>
              <w:rPr>
                <w:color w:val="000000"/>
                <w:sz w:val="24"/>
              </w:rPr>
              <w:t>46.31%</w:t>
            </w:r>
          </w:p>
        </w:tc>
        <w:tc>
          <w:tcPr>
            <w:tcW w:w="1250" w:type="dxa"/>
            <w:vAlign w:val="center"/>
          </w:tcPr>
          <w:p w:rsidR="008F7C5F" w:rsidRDefault="00484B03">
            <w:pPr>
              <w:jc w:val="center"/>
            </w:pPr>
            <w:r>
              <w:rPr>
                <w:color w:val="000000"/>
                <w:sz w:val="24"/>
              </w:rPr>
              <w:t>0.60%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注：本基金的业绩比较基准为</w:t>
      </w:r>
      <w:r w:rsidRPr="005312D8">
        <w:rPr>
          <w:kern w:val="0"/>
          <w:sz w:val="24"/>
        </w:rPr>
        <w:t>60%×</w:t>
      </w:r>
      <w:r w:rsidRPr="005312D8">
        <w:rPr>
          <w:kern w:val="0"/>
          <w:sz w:val="24"/>
        </w:rPr>
        <w:t>沪深</w:t>
      </w:r>
      <w:r w:rsidRPr="005312D8">
        <w:rPr>
          <w:kern w:val="0"/>
          <w:sz w:val="24"/>
        </w:rPr>
        <w:t>300</w:t>
      </w:r>
      <w:r w:rsidRPr="005312D8">
        <w:rPr>
          <w:kern w:val="0"/>
          <w:sz w:val="24"/>
        </w:rPr>
        <w:t>指数收益率</w:t>
      </w:r>
      <w:r w:rsidRPr="005312D8">
        <w:rPr>
          <w:kern w:val="0"/>
          <w:sz w:val="24"/>
        </w:rPr>
        <w:t>+40%×</w:t>
      </w:r>
      <w:r w:rsidRPr="005312D8">
        <w:rPr>
          <w:kern w:val="0"/>
          <w:sz w:val="24"/>
        </w:rPr>
        <w:t>中证综合债券指数收益</w:t>
      </w:r>
      <w:r w:rsidRPr="005312D8">
        <w:rPr>
          <w:kern w:val="0"/>
          <w:sz w:val="24"/>
        </w:rPr>
        <w:lastRenderedPageBreak/>
        <w:t>率，每日进行再平衡过程。</w:t>
      </w:r>
    </w:p>
    <w:p w:rsidR="001548F9" w:rsidRPr="005312D8" w:rsidRDefault="001548F9" w:rsidP="0048308E">
      <w:pPr>
        <w:pStyle w:val="21"/>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自基金合同生效以来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交银施罗德新生活力灵活配置混合型证券投资基金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5"/>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2016</w:t>
      </w:r>
      <w:r w:rsidR="001548F9" w:rsidRPr="005312D8">
        <w:rPr>
          <w:rFonts w:ascii="Times New Roman" w:hAnsi="Times New Roman"/>
          <w:sz w:val="24"/>
          <w:szCs w:val="24"/>
        </w:rPr>
        <w:t>年</w:t>
      </w:r>
      <w:r w:rsidR="001548F9" w:rsidRPr="005312D8">
        <w:rPr>
          <w:rFonts w:ascii="Times New Roman" w:hAnsi="Times New Roman"/>
          <w:sz w:val="24"/>
          <w:szCs w:val="24"/>
        </w:rPr>
        <w:t>11</w:t>
      </w:r>
      <w:r w:rsidR="001548F9" w:rsidRPr="005312D8">
        <w:rPr>
          <w:rFonts w:ascii="Times New Roman" w:hAnsi="Times New Roman"/>
          <w:sz w:val="24"/>
          <w:szCs w:val="24"/>
        </w:rPr>
        <w:t>月</w:t>
      </w:r>
      <w:r w:rsidR="001548F9" w:rsidRPr="005312D8">
        <w:rPr>
          <w:rFonts w:ascii="Times New Roman" w:hAnsi="Times New Roman"/>
          <w:sz w:val="24"/>
          <w:szCs w:val="24"/>
        </w:rPr>
        <w:t>11</w:t>
      </w:r>
      <w:r w:rsidR="001548F9" w:rsidRPr="005312D8">
        <w:rPr>
          <w:rFonts w:ascii="Times New Roman" w:hAnsi="Times New Roman"/>
          <w:sz w:val="24"/>
          <w:szCs w:val="24"/>
        </w:rPr>
        <w:t>日至</w:t>
      </w:r>
      <w:r w:rsidRPr="005312D8">
        <w:rPr>
          <w:rFonts w:ascii="Times New Roman" w:hAnsi="Times New Roman"/>
          <w:sz w:val="24"/>
          <w:szCs w:val="24"/>
        </w:rPr>
        <w:t>2019</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注：本基金建仓期为自基金合同生效日起的</w:t>
      </w:r>
      <w:r w:rsidRPr="005312D8">
        <w:rPr>
          <w:kern w:val="0"/>
          <w:sz w:val="24"/>
        </w:rPr>
        <w:t>6</w:t>
      </w:r>
      <w:r w:rsidRPr="005312D8">
        <w:rPr>
          <w:kern w:val="0"/>
          <w:sz w:val="24"/>
        </w:rPr>
        <w:t>个月。截至建仓期结束，本基金各项资产配置比例符合基金合同及招募说明书有关投资比例的约定。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17806279"/>
      <w:r w:rsidRPr="005312D8">
        <w:rPr>
          <w:b/>
          <w:bCs/>
          <w:szCs w:val="24"/>
          <w:lang w:val="en-US"/>
        </w:rPr>
        <w:t xml:space="preserve">§4  </w:t>
      </w:r>
      <w:r w:rsidRPr="005312D8">
        <w:rPr>
          <w:b/>
          <w:bCs/>
          <w:szCs w:val="24"/>
          <w:lang w:val="en-US"/>
        </w:rPr>
        <w:t>管理人报告</w:t>
      </w:r>
      <w:bookmarkEnd w:id="22"/>
      <w:bookmarkEnd w:id="23"/>
    </w:p>
    <w:p w:rsidR="001548F9" w:rsidRPr="005312D8" w:rsidRDefault="001548F9" w:rsidP="0048308E">
      <w:pPr>
        <w:pStyle w:val="20"/>
        <w:spacing w:before="29" w:after="0" w:line="288" w:lineRule="auto"/>
        <w:rPr>
          <w:rFonts w:ascii="Times New Roman" w:hAnsi="Times New Roman"/>
          <w:kern w:val="0"/>
          <w:szCs w:val="24"/>
        </w:rPr>
      </w:pPr>
      <w:bookmarkStart w:id="24" w:name="_Toc17806280"/>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4"/>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8F7C5F" w:rsidRDefault="00484B0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截至报告期末，公司管理了包括货币型、债券型、普通混合型和股票型在内的</w:t>
      </w:r>
      <w:r w:rsidRPr="005312D8">
        <w:rPr>
          <w:color w:val="000000"/>
          <w:sz w:val="24"/>
        </w:rPr>
        <w:t>80</w:t>
      </w:r>
      <w:r w:rsidRPr="005312D8">
        <w:rPr>
          <w:color w:val="000000"/>
          <w:sz w:val="24"/>
        </w:rPr>
        <w:lastRenderedPageBreak/>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8F7C5F">
        <w:tc>
          <w:tcPr>
            <w:tcW w:w="851" w:type="dxa"/>
            <w:vAlign w:val="center"/>
          </w:tcPr>
          <w:p w:rsidR="008F7C5F" w:rsidRDefault="00484B03">
            <w:pPr>
              <w:jc w:val="center"/>
            </w:pPr>
            <w:r>
              <w:rPr>
                <w:color w:val="000000"/>
                <w:sz w:val="24"/>
              </w:rPr>
              <w:t>杨浩</w:t>
            </w:r>
          </w:p>
        </w:tc>
        <w:tc>
          <w:tcPr>
            <w:tcW w:w="1417" w:type="dxa"/>
            <w:vAlign w:val="center"/>
          </w:tcPr>
          <w:p w:rsidR="008F7C5F" w:rsidRDefault="00484B03">
            <w:pPr>
              <w:jc w:val="center"/>
            </w:pPr>
            <w:r>
              <w:rPr>
                <w:color w:val="000000"/>
                <w:sz w:val="24"/>
              </w:rPr>
              <w:t>交银定期支付双息平衡混合、交银新生活力灵活配置混合的基金经理</w:t>
            </w:r>
          </w:p>
        </w:tc>
        <w:tc>
          <w:tcPr>
            <w:tcW w:w="1418" w:type="dxa"/>
            <w:vAlign w:val="center"/>
          </w:tcPr>
          <w:p w:rsidR="008F7C5F" w:rsidRDefault="00484B03">
            <w:pPr>
              <w:jc w:val="center"/>
            </w:pPr>
            <w:r>
              <w:rPr>
                <w:color w:val="000000"/>
                <w:sz w:val="24"/>
              </w:rPr>
              <w:t>2016-11-11</w:t>
            </w:r>
          </w:p>
        </w:tc>
        <w:tc>
          <w:tcPr>
            <w:tcW w:w="1417" w:type="dxa"/>
            <w:vAlign w:val="center"/>
          </w:tcPr>
          <w:p w:rsidR="008F7C5F" w:rsidRDefault="00484B03">
            <w:pPr>
              <w:jc w:val="center"/>
            </w:pPr>
            <w:r>
              <w:rPr>
                <w:color w:val="000000"/>
                <w:sz w:val="24"/>
              </w:rPr>
              <w:t>-</w:t>
            </w:r>
          </w:p>
        </w:tc>
        <w:tc>
          <w:tcPr>
            <w:tcW w:w="833" w:type="dxa"/>
            <w:vAlign w:val="center"/>
          </w:tcPr>
          <w:p w:rsidR="008F7C5F" w:rsidRDefault="00484B03">
            <w:pPr>
              <w:jc w:val="center"/>
            </w:pPr>
            <w:r>
              <w:rPr>
                <w:color w:val="000000"/>
                <w:sz w:val="24"/>
              </w:rPr>
              <w:t>9</w:t>
            </w:r>
            <w:r>
              <w:rPr>
                <w:color w:val="000000"/>
                <w:sz w:val="24"/>
              </w:rPr>
              <w:t>年</w:t>
            </w:r>
          </w:p>
        </w:tc>
        <w:tc>
          <w:tcPr>
            <w:tcW w:w="3062" w:type="dxa"/>
            <w:vAlign w:val="center"/>
          </w:tcPr>
          <w:p w:rsidR="008F7C5F" w:rsidRDefault="00484B03">
            <w:r>
              <w:rPr>
                <w:color w:val="000000"/>
                <w:sz w:val="24"/>
              </w:rPr>
              <w:t>杨浩先生，北京邮电大学通信与信息系统专业硕士。</w:t>
            </w:r>
            <w:r>
              <w:rPr>
                <w:color w:val="000000"/>
                <w:sz w:val="24"/>
              </w:rPr>
              <w:t>2010</w:t>
            </w:r>
            <w:r>
              <w:rPr>
                <w:color w:val="000000"/>
                <w:sz w:val="24"/>
              </w:rPr>
              <w:t>年加入交银施罗德基金管理有限公司，历任行业分析师。</w:t>
            </w:r>
          </w:p>
        </w:tc>
      </w:tr>
    </w:tbl>
    <w:p w:rsidR="008F7C5F" w:rsidRDefault="00484B03">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8F7C5F" w:rsidRDefault="00484B03">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3</w:t>
      </w:r>
      <w:r w:rsidRPr="005312D8">
        <w:rPr>
          <w:kern w:val="0"/>
          <w:sz w:val="24"/>
        </w:rPr>
        <w:t>、基金经理（或基金经理小组）期后变动（如有）敬请关注基金管理人发布的相关公告。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5" w:name="_Toc225498256"/>
      <w:bookmarkStart w:id="26" w:name="_Toc17806281"/>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5"/>
      <w:bookmarkEnd w:id="26"/>
    </w:p>
    <w:p w:rsidR="001548F9" w:rsidRPr="005312D8" w:rsidRDefault="001548F9" w:rsidP="00035D71">
      <w:pPr>
        <w:spacing w:before="29" w:line="288" w:lineRule="auto"/>
        <w:ind w:firstLineChars="200" w:firstLine="480"/>
        <w:rPr>
          <w:color w:val="000000"/>
          <w:sz w:val="24"/>
        </w:rPr>
      </w:pPr>
      <w:r w:rsidRPr="005312D8">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7" w:name="_Toc225498257"/>
      <w:bookmarkStart w:id="28" w:name="_Toc17806282"/>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7"/>
      <w:bookmarkEnd w:id="28"/>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8F7C5F" w:rsidRDefault="00484B03">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F7C5F" w:rsidRDefault="00484B03">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F7C5F" w:rsidRDefault="00484B03">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w:t>
      </w:r>
      <w:r>
        <w:rPr>
          <w:color w:val="000000"/>
          <w:sz w:val="24"/>
        </w:rPr>
        <w:lastRenderedPageBreak/>
        <w:t>益率差异、分投资类别的收益率差异以及不同时间窗口同向交易的交易价差进行分析，通过分析评估和信息披露来加强对公平交易过程和结果的监督。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本基金于本报告期内未发现异常交易行为。本报告期内，本公司管理的所有投资组合参与的交易所公开竞价同日反向交易成交较少的单边交易量超过该证券当日总成交量</w:t>
      </w:r>
      <w:r w:rsidRPr="005312D8">
        <w:rPr>
          <w:color w:val="000000"/>
          <w:sz w:val="24"/>
        </w:rPr>
        <w:t>5%</w:t>
      </w:r>
      <w:r w:rsidRPr="005312D8">
        <w:rPr>
          <w:color w:val="000000"/>
          <w:sz w:val="24"/>
        </w:rPr>
        <w:t>的情况有</w:t>
      </w:r>
      <w:r w:rsidRPr="005312D8">
        <w:rPr>
          <w:color w:val="000000"/>
          <w:sz w:val="24"/>
        </w:rPr>
        <w:t>1</w:t>
      </w:r>
      <w:r w:rsidRPr="005312D8">
        <w:rPr>
          <w:color w:val="000000"/>
          <w:sz w:val="24"/>
        </w:rPr>
        <w:t>次，是投资组合因投资策略需要而发生同日反向交易，未发现不公平交易和利益输送的情况。本基金与本公司管理的其他投资组合在不同时间窗下（如日内、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日内）同向交易的交易价差未发现异常。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9" w:name="_Toc225498258"/>
      <w:bookmarkStart w:id="30" w:name="_Toc17806283"/>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9"/>
      <w:bookmarkEnd w:id="30"/>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8F7C5F" w:rsidRDefault="00484B03">
      <w:pPr>
        <w:spacing w:before="29" w:line="288" w:lineRule="auto"/>
        <w:ind w:firstLineChars="200" w:firstLine="480"/>
        <w:rPr>
          <w:color w:val="000000"/>
          <w:sz w:val="24"/>
        </w:rPr>
      </w:pPr>
      <w:r>
        <w:rPr>
          <w:color w:val="000000"/>
          <w:sz w:val="24"/>
        </w:rPr>
        <w:t>2019</w:t>
      </w:r>
      <w:r>
        <w:rPr>
          <w:color w:val="000000"/>
          <w:sz w:val="24"/>
        </w:rPr>
        <w:t>年上半年，美国逐渐形成降息预期，国内也整体流动性宽松，一季度大幅上升的社融数据给市场注入了较多的风险偏好，市场一季度反弹强劲，进入二季度后个别银行信用风险暴露对信用环境产生一定负面影响，一季度大幅上涨的高风险偏好资产回落，创业板回撤较大。而以沪深</w:t>
      </w:r>
      <w:r>
        <w:rPr>
          <w:color w:val="000000"/>
          <w:sz w:val="24"/>
        </w:rPr>
        <w:t>300</w:t>
      </w:r>
      <w:r>
        <w:rPr>
          <w:color w:val="000000"/>
          <w:sz w:val="24"/>
        </w:rPr>
        <w:t>，上证</w:t>
      </w:r>
      <w:r>
        <w:rPr>
          <w:color w:val="000000"/>
          <w:sz w:val="24"/>
        </w:rPr>
        <w:t>50</w:t>
      </w:r>
      <w:r>
        <w:rPr>
          <w:color w:val="000000"/>
          <w:sz w:val="24"/>
        </w:rPr>
        <w:t>为代表的蓝筹核心资产则表现得相当强势。</w:t>
      </w:r>
    </w:p>
    <w:p w:rsidR="008F7C5F" w:rsidRDefault="00484B03">
      <w:pPr>
        <w:spacing w:before="29" w:line="288" w:lineRule="auto"/>
        <w:ind w:firstLineChars="200" w:firstLine="480"/>
        <w:rPr>
          <w:color w:val="000000"/>
          <w:sz w:val="24"/>
        </w:rPr>
      </w:pPr>
      <w:r>
        <w:rPr>
          <w:color w:val="000000"/>
          <w:sz w:val="24"/>
        </w:rPr>
        <w:t>国内存量经济的环境和全球化分工受阻，使得需求端投资逻辑受到阻碍，而供给端</w:t>
      </w:r>
      <w:r>
        <w:rPr>
          <w:color w:val="000000"/>
          <w:sz w:val="24"/>
        </w:rPr>
        <w:t>——</w:t>
      </w:r>
      <w:r>
        <w:rPr>
          <w:color w:val="000000"/>
          <w:sz w:val="24"/>
        </w:rPr>
        <w:t>产业链议价能力、竞争格局优秀的存量创新成为主要的投资逻辑。一方面，蓝筹公司因其强大的资源禀赋在供给端表现优异，这种以消费升级为名的存量经济观点被市场认识的较为充分，被冠以</w:t>
      </w:r>
      <w:r>
        <w:rPr>
          <w:color w:val="000000"/>
          <w:sz w:val="24"/>
        </w:rPr>
        <w:t>“</w:t>
      </w:r>
      <w:r>
        <w:rPr>
          <w:color w:val="000000"/>
          <w:sz w:val="24"/>
        </w:rPr>
        <w:t>核心资产</w:t>
      </w:r>
      <w:r>
        <w:rPr>
          <w:color w:val="000000"/>
          <w:sz w:val="24"/>
        </w:rPr>
        <w:t>”</w:t>
      </w:r>
      <w:r>
        <w:rPr>
          <w:color w:val="000000"/>
          <w:sz w:val="24"/>
        </w:rPr>
        <w:t>之名，机构对其形成抱团，使得估值达到历史分位高位；而另一方面，新一轮信息产业基础设施前夜，美国对全球分工的破坏使得跨国公司们开始思考供应链分散安全，中国高端制造和软件迎来一次难得的客户迁徙机会，开始出现星光，但因为种种原因，新兴成长行业估值处于历史分位低位。</w:t>
      </w:r>
    </w:p>
    <w:p w:rsidR="00C02A8F" w:rsidRPr="005312D8" w:rsidRDefault="00C02A8F" w:rsidP="00035D71">
      <w:pPr>
        <w:spacing w:before="29" w:line="288" w:lineRule="auto"/>
        <w:ind w:firstLineChars="200" w:firstLine="480"/>
        <w:rPr>
          <w:color w:val="000000"/>
          <w:sz w:val="24"/>
        </w:rPr>
      </w:pPr>
      <w:r w:rsidRPr="005312D8">
        <w:rPr>
          <w:color w:val="000000"/>
          <w:sz w:val="24"/>
        </w:rPr>
        <w:t>我们在一季报中指出：</w:t>
      </w:r>
      <w:r w:rsidRPr="005312D8">
        <w:rPr>
          <w:color w:val="000000"/>
          <w:sz w:val="24"/>
        </w:rPr>
        <w:t>“</w:t>
      </w:r>
      <w:r w:rsidRPr="005312D8">
        <w:rPr>
          <w:color w:val="000000"/>
          <w:sz w:val="24"/>
        </w:rPr>
        <w:t>从长期的角度，国内外政治经济的新常态仍然需要得到产业界和资本界的清醒认识，放弃对数量型发展模式的复辟预期，探索质量型发展模式的具象仍然任重道远。</w:t>
      </w:r>
      <w:r w:rsidRPr="005312D8">
        <w:rPr>
          <w:color w:val="000000"/>
          <w:sz w:val="24"/>
        </w:rPr>
        <w:t xml:space="preserve">” </w:t>
      </w:r>
      <w:r w:rsidRPr="005312D8">
        <w:rPr>
          <w:color w:val="000000"/>
          <w:sz w:val="24"/>
        </w:rPr>
        <w:t>这个中长期观点在一次次的获得验证，我们始终坚持这个观点。但在投资实践的过程中，我们仍然需要不断的学习。在二季度中，我们投资的一个标的出现了基本面变化，我们迅速进行深入研究并做出新的组合管理决策。经过此事，我们进一步升华了投资框架。要剥开行业发展方向、专业术语和商业模型的外衣，将企业是否真正为客户持续创造价值放在第一优先级上。</w:t>
      </w:r>
      <w:r w:rsidRPr="005312D8">
        <w:rPr>
          <w:color w:val="000000"/>
          <w:sz w:val="24"/>
        </w:rPr>
        <w:t xml:space="preserve">  </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本基金（各类）份额净值及业绩表现请见</w:t>
      </w:r>
      <w:r w:rsidRPr="005312D8">
        <w:rPr>
          <w:color w:val="000000"/>
          <w:sz w:val="24"/>
        </w:rPr>
        <w:t>“3.1</w:t>
      </w:r>
      <w:r w:rsidRPr="005312D8">
        <w:rPr>
          <w:color w:val="000000"/>
          <w:sz w:val="24"/>
        </w:rPr>
        <w:t>主要会计数据和财务指标</w:t>
      </w:r>
      <w:r w:rsidRPr="005312D8">
        <w:rPr>
          <w:color w:val="000000"/>
          <w:sz w:val="24"/>
        </w:rPr>
        <w:t xml:space="preserve">” </w:t>
      </w:r>
      <w:r w:rsidRPr="005312D8">
        <w:rPr>
          <w:color w:val="000000"/>
          <w:sz w:val="24"/>
        </w:rPr>
        <w:t>及</w:t>
      </w:r>
      <w:r w:rsidRPr="005312D8">
        <w:rPr>
          <w:color w:val="000000"/>
          <w:sz w:val="24"/>
        </w:rPr>
        <w:t>“3.2.1</w:t>
      </w:r>
      <w:r w:rsidRPr="005312D8">
        <w:rPr>
          <w:color w:val="000000"/>
          <w:sz w:val="24"/>
        </w:rPr>
        <w:t>基金份额净值增长率及其与同期业绩比较基准收益率的比较</w:t>
      </w:r>
      <w:r w:rsidRPr="005312D8">
        <w:rPr>
          <w:color w:val="000000"/>
          <w:sz w:val="24"/>
        </w:rPr>
        <w:t>”</w:t>
      </w:r>
      <w:r w:rsidRPr="005312D8">
        <w:rPr>
          <w:color w:val="000000"/>
          <w:sz w:val="24"/>
        </w:rPr>
        <w:t>部分披露。</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1" w:name="_Toc225498259"/>
      <w:bookmarkStart w:id="32" w:name="_Toc17806284"/>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1"/>
      <w:bookmarkEnd w:id="32"/>
    </w:p>
    <w:p w:rsidR="001548F9" w:rsidRPr="005312D8" w:rsidRDefault="001548F9" w:rsidP="00035D71">
      <w:pPr>
        <w:spacing w:before="29" w:line="288" w:lineRule="auto"/>
        <w:ind w:firstLineChars="200" w:firstLine="480"/>
        <w:rPr>
          <w:color w:val="000000"/>
          <w:sz w:val="24"/>
        </w:rPr>
      </w:pPr>
      <w:r w:rsidRPr="005312D8">
        <w:rPr>
          <w:color w:val="000000"/>
          <w:sz w:val="24"/>
        </w:rPr>
        <w:t>我们将使用新的研究框架指导我们的投资组合管理，持仓结构上看，我们持有政企软件、互联网服务、民生消费以及高端制造四个方向比较多。我们将继续寻找具备新时代背景的优秀公司投资，持续稳健地为持有人服务。</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3" w:name="_Toc247959457"/>
      <w:bookmarkStart w:id="34" w:name="_Toc225570083"/>
      <w:bookmarkStart w:id="35" w:name="_Toc17806285"/>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3"/>
      <w:bookmarkEnd w:id="34"/>
      <w:bookmarkEnd w:id="35"/>
    </w:p>
    <w:p w:rsidR="008F7C5F" w:rsidRDefault="00484B0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F7C5F" w:rsidRDefault="00484B0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6" w:name="_Toc247959458"/>
      <w:bookmarkStart w:id="37" w:name="_Toc225570084"/>
      <w:bookmarkStart w:id="38" w:name="_Toc17806286"/>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6"/>
      <w:bookmarkEnd w:id="37"/>
      <w:bookmarkEnd w:id="38"/>
    </w:p>
    <w:p w:rsidR="001548F9"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D07C7D" w:rsidRPr="005312D8" w:rsidRDefault="00D07C7D" w:rsidP="00035D71">
      <w:pPr>
        <w:spacing w:before="29" w:line="288" w:lineRule="auto"/>
        <w:ind w:firstLineChars="200" w:firstLine="480"/>
        <w:rPr>
          <w:color w:val="000000"/>
          <w:sz w:val="24"/>
        </w:rPr>
      </w:pPr>
    </w:p>
    <w:p w:rsidR="005E4373" w:rsidRPr="005312D8" w:rsidRDefault="005E4373" w:rsidP="005E4373">
      <w:pPr>
        <w:pStyle w:val="20"/>
        <w:spacing w:before="29" w:after="0" w:line="288" w:lineRule="auto"/>
        <w:rPr>
          <w:rFonts w:ascii="Times New Roman" w:hAnsi="Times New Roman"/>
          <w:kern w:val="0"/>
          <w:szCs w:val="24"/>
        </w:rPr>
      </w:pPr>
      <w:bookmarkStart w:id="39" w:name="_Toc17806287"/>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9"/>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17806288"/>
      <w:r w:rsidRPr="005312D8">
        <w:rPr>
          <w:b/>
          <w:bCs/>
          <w:szCs w:val="24"/>
          <w:lang w:val="en-US"/>
        </w:rPr>
        <w:t xml:space="preserve">§5  </w:t>
      </w:r>
      <w:r w:rsidRPr="005312D8">
        <w:rPr>
          <w:b/>
          <w:bCs/>
          <w:szCs w:val="24"/>
          <w:lang w:val="en-US"/>
        </w:rPr>
        <w:t>托管人报告</w:t>
      </w:r>
      <w:bookmarkEnd w:id="40"/>
      <w:bookmarkEnd w:id="41"/>
    </w:p>
    <w:p w:rsidR="001548F9" w:rsidRPr="005312D8" w:rsidRDefault="001548F9" w:rsidP="0048308E">
      <w:pPr>
        <w:pStyle w:val="20"/>
        <w:spacing w:before="29" w:after="0" w:line="288" w:lineRule="auto"/>
        <w:rPr>
          <w:rFonts w:ascii="Times New Roman" w:hAnsi="Times New Roman"/>
          <w:kern w:val="0"/>
          <w:szCs w:val="24"/>
        </w:rPr>
      </w:pPr>
      <w:bookmarkStart w:id="42" w:name="_Toc225498264"/>
      <w:bookmarkStart w:id="43" w:name="_Toc17806289"/>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2"/>
      <w:bookmarkEnd w:id="43"/>
    </w:p>
    <w:p w:rsidR="001548F9" w:rsidRPr="005312D8" w:rsidRDefault="001548F9" w:rsidP="00035D71">
      <w:pPr>
        <w:spacing w:before="29" w:line="288" w:lineRule="auto"/>
        <w:ind w:firstLineChars="200" w:firstLine="480"/>
        <w:rPr>
          <w:color w:val="000000"/>
          <w:sz w:val="24"/>
        </w:rPr>
      </w:pPr>
      <w:r w:rsidRPr="005312D8">
        <w:rPr>
          <w:color w:val="000000"/>
          <w:sz w:val="24"/>
        </w:rPr>
        <w:t>作为本基金的托管人，中信银行严格遵守了《证券投资基金法》及其他有关法律法规、基金合同和托管协议的规定，对交银施罗德新生活力灵活配置混合型证券投资基金</w:t>
      </w:r>
      <w:r w:rsidRPr="005312D8">
        <w:rPr>
          <w:color w:val="000000"/>
          <w:sz w:val="24"/>
        </w:rPr>
        <w:t>2019</w:t>
      </w:r>
      <w:r w:rsidRPr="005312D8">
        <w:rPr>
          <w:color w:val="000000"/>
          <w:sz w:val="24"/>
        </w:rPr>
        <w:t>年上半年的投资运作，进行了认真、独立的会计核算和必要的投资监督，履行了托管人的义务，不存在任何损害基金份额持有人利益的行为。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4" w:name="_Toc225498265"/>
      <w:bookmarkStart w:id="45" w:name="_Toc17806290"/>
      <w:r w:rsidRPr="005312D8">
        <w:rPr>
          <w:rFonts w:ascii="Times New Roman" w:hAnsi="Times New Roman"/>
          <w:kern w:val="0"/>
          <w:szCs w:val="24"/>
        </w:rPr>
        <w:lastRenderedPageBreak/>
        <w:t xml:space="preserve">5.2 </w:t>
      </w:r>
      <w:r w:rsidRPr="005312D8">
        <w:rPr>
          <w:rFonts w:ascii="Times New Roman" w:hAnsi="Times New Roman"/>
          <w:kern w:val="0"/>
          <w:szCs w:val="24"/>
        </w:rPr>
        <w:t>托管人对报告期内本基金投资运作遵规守信、净值计算、利润分配等情况的</w:t>
      </w:r>
      <w:bookmarkEnd w:id="44"/>
      <w:r w:rsidRPr="005312D8">
        <w:rPr>
          <w:rFonts w:ascii="Times New Roman" w:hAnsi="Times New Roman"/>
          <w:kern w:val="0"/>
          <w:szCs w:val="24"/>
        </w:rPr>
        <w:t>说明</w:t>
      </w:r>
      <w:bookmarkEnd w:id="45"/>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交银施罗德基金管理有限公司在交银施罗德新生活力灵活配置混合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6" w:name="_Toc225498266"/>
      <w:bookmarkStart w:id="47" w:name="_Toc17806291"/>
      <w:r w:rsidRPr="005312D8">
        <w:rPr>
          <w:rFonts w:ascii="Times New Roman" w:hAnsi="Times New Roman"/>
          <w:kern w:val="0"/>
          <w:szCs w:val="24"/>
        </w:rPr>
        <w:t xml:space="preserve">5.3 </w:t>
      </w:r>
      <w:r w:rsidRPr="005312D8">
        <w:rPr>
          <w:rFonts w:ascii="Times New Roman" w:hAnsi="Times New Roman"/>
          <w:kern w:val="0"/>
          <w:szCs w:val="24"/>
        </w:rPr>
        <w:t>托管人对本半年度报告中财务信息等内容的真实、准确和完整发表意见</w:t>
      </w:r>
      <w:bookmarkEnd w:id="46"/>
      <w:bookmarkEnd w:id="47"/>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本托管人认为，交银施罗德基金管理有限公司的信息披露事务符合《证券投资基金信息披露管理办法》及其他相关法律法规的规定，基金管理人所编制和披露的</w:t>
      </w:r>
      <w:r w:rsidRPr="005312D8">
        <w:rPr>
          <w:color w:val="000000"/>
          <w:sz w:val="24"/>
        </w:rPr>
        <w:t>2019</w:t>
      </w:r>
      <w:r w:rsidRPr="005312D8">
        <w:rPr>
          <w:color w:val="000000"/>
          <w:sz w:val="24"/>
        </w:rPr>
        <w:t>年半年度报告中的财务指标、净值表现、收益分配情况、财务会计报告、投资组合报告等信息真实、准确、完整，未发现有损害基金持有人利益的行为。</w:t>
      </w:r>
    </w:p>
    <w:p w:rsidR="006B736A" w:rsidRPr="005312D8" w:rsidRDefault="006B736A"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48" w:name="_Toc17806292"/>
      <w:r w:rsidRPr="005312D8">
        <w:rPr>
          <w:b/>
          <w:bCs/>
          <w:szCs w:val="24"/>
          <w:lang w:val="en-US"/>
        </w:rPr>
        <w:t>§6</w:t>
      </w:r>
      <w:r w:rsidRPr="005312D8">
        <w:rPr>
          <w:b/>
          <w:bCs/>
          <w:szCs w:val="24"/>
          <w:lang w:val="en-US"/>
        </w:rPr>
        <w:tab/>
      </w:r>
      <w:r w:rsidRPr="005312D8">
        <w:rPr>
          <w:b/>
          <w:bCs/>
          <w:szCs w:val="24"/>
          <w:lang w:val="en-US"/>
        </w:rPr>
        <w:t>半年度财务会计报告（未经审计）</w:t>
      </w:r>
      <w:bookmarkEnd w:id="48"/>
    </w:p>
    <w:p w:rsidR="001548F9" w:rsidRPr="005312D8" w:rsidRDefault="001548F9" w:rsidP="0048308E">
      <w:pPr>
        <w:pStyle w:val="20"/>
        <w:spacing w:before="29" w:after="0" w:line="288" w:lineRule="auto"/>
        <w:rPr>
          <w:rFonts w:ascii="Times New Roman" w:hAnsi="Times New Roman"/>
          <w:kern w:val="0"/>
          <w:szCs w:val="24"/>
        </w:rPr>
      </w:pPr>
      <w:bookmarkStart w:id="49" w:name="_Toc225498268"/>
      <w:bookmarkStart w:id="50" w:name="_Toc17806293"/>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9"/>
      <w:bookmarkEnd w:id="50"/>
    </w:p>
    <w:p w:rsidR="001548F9" w:rsidRPr="005312D8" w:rsidRDefault="001548F9" w:rsidP="0048308E">
      <w:pPr>
        <w:spacing w:before="29" w:line="288" w:lineRule="auto"/>
        <w:rPr>
          <w:color w:val="000000"/>
          <w:sz w:val="24"/>
        </w:rPr>
      </w:pPr>
      <w:r w:rsidRPr="005312D8">
        <w:rPr>
          <w:color w:val="000000"/>
          <w:sz w:val="24"/>
        </w:rPr>
        <w:t>会计主体：交银施罗德新生活力灵活配置混合型证券投资基金</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2019</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693,392,272.88</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1,499,770,833.05</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3,225,308.80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7,282,286.13</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3,353,919.96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3,521,612.79</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3,563,626,539.32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2,485,043,392.52</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3,563,626,539.32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2,485,043,392.52</w:t>
            </w:r>
          </w:p>
        </w:tc>
      </w:tr>
      <w:tr w:rsidR="007E1829" w:rsidRPr="005312D8" w:rsidTr="00C16CCF">
        <w:tc>
          <w:tcPr>
            <w:tcW w:w="2880" w:type="dxa"/>
            <w:vAlign w:val="center"/>
          </w:tcPr>
          <w:p w:rsidR="007E1829" w:rsidRPr="005312D8" w:rsidRDefault="007E1829" w:rsidP="00035D71">
            <w:pPr>
              <w:pStyle w:val="af6"/>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7E1829" w:rsidRPr="005312D8" w:rsidRDefault="007E1829" w:rsidP="00F51CB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237,000,675.50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lastRenderedPageBreak/>
              <w:t>应收利息</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165,348.71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531,341.39</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52,297,048.66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3,175,181.61</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6"/>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4,316,060,438.33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4,236,325,322.99</w:t>
            </w:r>
          </w:p>
        </w:tc>
      </w:tr>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2019</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12,808,199.68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8,328,051.43</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18,013,135.70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32,451,779.71</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4,948,822.34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5,482,768.46</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824,803.73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913,794.74</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3,409,076.65</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4,398,932.80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10,846.92</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163,930.77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539,187.45</w:t>
            </w:r>
          </w:p>
        </w:tc>
      </w:tr>
      <w:tr w:rsidR="00D97D57" w:rsidRPr="005312D8" w:rsidTr="00C16CCF">
        <w:tc>
          <w:tcPr>
            <w:tcW w:w="2880" w:type="dxa"/>
            <w:vAlign w:val="center"/>
          </w:tcPr>
          <w:p w:rsidR="00D97D57" w:rsidRPr="005312D8" w:rsidRDefault="00D97D57" w:rsidP="0048308E">
            <w:pPr>
              <w:pStyle w:val="af6"/>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F51CBC">
            <w:pPr>
              <w:pStyle w:val="af6"/>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40,167,968.87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52,125,361.51</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2,696,533,907.06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3,287,694,196.95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1,579,358,562.40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896,505,764.53</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4,275,892,469.46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4,184,199,961.48</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4,316,060,438.33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4,236,325,322.99</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1.586</w:t>
      </w:r>
      <w:r w:rsidRPr="005312D8">
        <w:rPr>
          <w:kern w:val="0"/>
          <w:sz w:val="24"/>
        </w:rPr>
        <w:t>元，基金份额总额</w:t>
      </w:r>
      <w:r w:rsidRPr="005312D8">
        <w:rPr>
          <w:kern w:val="0"/>
          <w:sz w:val="24"/>
        </w:rPr>
        <w:t>2,696,533,907.06</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1" w:name="_Toc225498269"/>
      <w:bookmarkStart w:id="52" w:name="_Toc17806294"/>
      <w:r w:rsidRPr="005312D8">
        <w:rPr>
          <w:rFonts w:ascii="Times New Roman" w:hAnsi="Times New Roman"/>
          <w:kern w:val="0"/>
          <w:szCs w:val="24"/>
        </w:rPr>
        <w:lastRenderedPageBreak/>
        <w:t xml:space="preserve">6.2 </w:t>
      </w:r>
      <w:r w:rsidRPr="005312D8">
        <w:rPr>
          <w:rFonts w:ascii="Times New Roman" w:hAnsi="Times New Roman"/>
          <w:kern w:val="0"/>
          <w:szCs w:val="24"/>
        </w:rPr>
        <w:t>利润表</w:t>
      </w:r>
      <w:bookmarkEnd w:id="51"/>
      <w:bookmarkEnd w:id="52"/>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交银施罗德新生活力灵活配置混合型证券投资基金</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2019</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rsidTr="00AB6C76">
        <w:tc>
          <w:tcPr>
            <w:tcW w:w="3420" w:type="dxa"/>
            <w:vAlign w:val="center"/>
          </w:tcPr>
          <w:p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2019</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2019</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rsidR="00AB6C76" w:rsidRPr="005312D8" w:rsidRDefault="00AB6C76" w:rsidP="00C80251">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rsidR="00AB6C76" w:rsidRPr="005312D8" w:rsidRDefault="00AB6C76" w:rsidP="00074550">
            <w:pPr>
              <w:pStyle w:val="af6"/>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1,050,916,373.38</w:t>
            </w:r>
          </w:p>
        </w:tc>
        <w:tc>
          <w:tcPr>
            <w:tcW w:w="2250" w:type="dxa"/>
            <w:vAlign w:val="bottom"/>
          </w:tcPr>
          <w:p w:rsidR="00AB6C76" w:rsidRPr="005312D8" w:rsidRDefault="00AB6C76" w:rsidP="00D11653">
            <w:pPr>
              <w:spacing w:before="29" w:line="288" w:lineRule="auto"/>
              <w:jc w:val="right"/>
              <w:rPr>
                <w:b/>
                <w:color w:val="000000"/>
                <w:szCs w:val="21"/>
              </w:rPr>
            </w:pPr>
            <w:r w:rsidRPr="005312D8">
              <w:rPr>
                <w:b/>
                <w:color w:val="000000"/>
                <w:sz w:val="24"/>
              </w:rPr>
              <w:t>73,614,363.32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4,488,617.98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2,811,172.08</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3,101,440.70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2,811,172.08</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1,083,360.00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303,817.28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368,148,343.23</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-23,295,547.93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338,601,341.78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-43,490,454.89</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rsidR="00AB6C76" w:rsidRPr="005312D8" w:rsidRDefault="00AB6C76" w:rsidP="00F51CBC">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29,547,001.45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20,194,906.96</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673,620,109.64</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81,485,813.66</w:t>
            </w:r>
          </w:p>
        </w:tc>
      </w:tr>
      <w:tr w:rsidR="00AB6C76" w:rsidRPr="005312D8" w:rsidTr="00AB6C76">
        <w:tc>
          <w:tcPr>
            <w:tcW w:w="3420" w:type="dxa"/>
            <w:vAlign w:val="center"/>
          </w:tcPr>
          <w:p w:rsidR="00AB6C76" w:rsidRPr="005312D8" w:rsidRDefault="00AB6C76" w:rsidP="004D5D71">
            <w:pPr>
              <w:pStyle w:val="af6"/>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4,659,302.53</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12,612,925.51</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52,557,795.65</w:t>
            </w:r>
          </w:p>
        </w:tc>
        <w:tc>
          <w:tcPr>
            <w:tcW w:w="2250" w:type="dxa"/>
            <w:vAlign w:val="bottom"/>
          </w:tcPr>
          <w:p w:rsidR="00AB6C76" w:rsidRPr="005312D8" w:rsidRDefault="00AB6C76" w:rsidP="002C26F2">
            <w:pPr>
              <w:spacing w:before="29" w:line="288" w:lineRule="auto"/>
              <w:jc w:val="right"/>
              <w:rPr>
                <w:b/>
                <w:color w:val="000000"/>
                <w:szCs w:val="21"/>
              </w:rPr>
            </w:pPr>
            <w:r w:rsidRPr="005312D8">
              <w:rPr>
                <w:b/>
                <w:color w:val="000000"/>
                <w:sz w:val="24"/>
              </w:rPr>
              <w:t>46,192,133.11</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32,830,270.96</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26,083,772.83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5,471,711.77</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4,347,295.49</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14,095,226.88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15,531,427.24</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5312D8" w:rsidRPr="005312D8" w:rsidTr="00F51CBC">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5312D8" w:rsidRPr="005312D8" w:rsidRDefault="005312D8" w:rsidP="00F51CBC">
            <w:pPr>
              <w:rPr>
                <w:rFonts w:eastAsiaTheme="minorEastAsia"/>
                <w:color w:val="000000"/>
                <w:szCs w:val="21"/>
              </w:rPr>
            </w:pP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1,002.60</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w:t>
            </w:r>
          </w:p>
        </w:tc>
      </w:tr>
      <w:tr w:rsidR="005312D8" w:rsidRPr="005312D8" w:rsidTr="00F51CBC">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lastRenderedPageBreak/>
              <w:t>7</w:t>
            </w:r>
            <w:r w:rsidRPr="005312D8">
              <w:rPr>
                <w:rFonts w:eastAsiaTheme="minorEastAsia"/>
                <w:color w:val="000000"/>
                <w:szCs w:val="21"/>
              </w:rPr>
              <w:t>．其他费用</w:t>
            </w:r>
          </w:p>
        </w:tc>
        <w:tc>
          <w:tcPr>
            <w:tcW w:w="1080" w:type="dxa"/>
            <w:vAlign w:val="center"/>
          </w:tcPr>
          <w:p w:rsidR="005312D8" w:rsidRPr="005312D8" w:rsidRDefault="005312D8" w:rsidP="00F51CBC">
            <w:pPr>
              <w:rPr>
                <w:rFonts w:eastAsiaTheme="minorEastAsia"/>
                <w:color w:val="000000"/>
                <w:szCs w:val="21"/>
              </w:rPr>
            </w:pPr>
            <w:r w:rsidRPr="005312D8">
              <w:rPr>
                <w:rFonts w:eastAsiaTheme="minorEastAsia"/>
                <w:color w:val="000000"/>
                <w:szCs w:val="21"/>
              </w:rPr>
              <w:t>6.4.7.20</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159,583.44</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229,637.55</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998,358,577.73</w:t>
            </w:r>
          </w:p>
        </w:tc>
        <w:tc>
          <w:tcPr>
            <w:tcW w:w="2250" w:type="dxa"/>
            <w:vAlign w:val="center"/>
          </w:tcPr>
          <w:p w:rsidR="00AB6C76" w:rsidRPr="005312D8" w:rsidRDefault="00AB6C76" w:rsidP="002C26F2">
            <w:pPr>
              <w:spacing w:before="29" w:line="288" w:lineRule="auto"/>
              <w:jc w:val="right"/>
              <w:rPr>
                <w:b/>
                <w:color w:val="000000"/>
                <w:sz w:val="24"/>
              </w:rPr>
            </w:pPr>
            <w:r w:rsidRPr="005312D8">
              <w:rPr>
                <w:b/>
                <w:color w:val="000000"/>
                <w:sz w:val="24"/>
              </w:rPr>
              <w:t>27,422,230.21</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48308E">
            <w:pPr>
              <w:pStyle w:val="af6"/>
              <w:spacing w:before="29" w:beforeAutospacing="0" w:line="288" w:lineRule="auto"/>
              <w:jc w:val="center"/>
              <w:rPr>
                <w:rFonts w:ascii="Times New Roman" w:hAnsi="Times New Roman"/>
                <w:b/>
                <w:color w:val="000000"/>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998,358,577.73</w:t>
            </w:r>
          </w:p>
        </w:tc>
        <w:tc>
          <w:tcPr>
            <w:tcW w:w="2250" w:type="dxa"/>
            <w:vAlign w:val="bottom"/>
          </w:tcPr>
          <w:p w:rsidR="00AB6C76" w:rsidRPr="005312D8" w:rsidRDefault="00AB6C76" w:rsidP="00F329FA">
            <w:pPr>
              <w:jc w:val="right"/>
              <w:rPr>
                <w:b/>
                <w:color w:val="000000"/>
                <w:szCs w:val="21"/>
              </w:rPr>
            </w:pPr>
            <w:r w:rsidRPr="005312D8">
              <w:rPr>
                <w:b/>
                <w:color w:val="000000"/>
                <w:sz w:val="24"/>
              </w:rPr>
              <w:t>27,422,230.21</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3" w:name="_Toc225498270"/>
      <w:bookmarkStart w:id="54" w:name="_Toc17806295"/>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3"/>
      <w:bookmarkEnd w:id="54"/>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交银施罗德新生活力灵活配置混合型证券投资基金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2019</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2019</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2019</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3,287,694,196.95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896,505,764.53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4,184,199,961.48</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998,358,577.73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998,358,577.73</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-591,160,289.89</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-315,505,779.86</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-906,666,069.75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1,214,970,959.13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645,199,906.40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1,860,170,865.53</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-1,806,131,249.02</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-960,705,686.26</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-2,766,836,935.28</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2,696,533,907.06</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1,579,358,562.40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4,275,892,469.46</w:t>
            </w:r>
          </w:p>
        </w:tc>
      </w:tr>
      <w:tr w:rsidR="001548F9" w:rsidRPr="005312D8" w:rsidTr="00C16CCF">
        <w:tc>
          <w:tcPr>
            <w:tcW w:w="2552" w:type="dxa"/>
            <w:vMerge w:val="restart"/>
            <w:vAlign w:val="center"/>
          </w:tcPr>
          <w:p w:rsidR="001548F9" w:rsidRPr="005312D8" w:rsidRDefault="001548F9" w:rsidP="0048308E">
            <w:pPr>
              <w:spacing w:before="29" w:line="288" w:lineRule="auto"/>
              <w:jc w:val="center"/>
              <w:rPr>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上年度可比期间</w:t>
            </w:r>
          </w:p>
          <w:p w:rsidR="001548F9" w:rsidRPr="005312D8" w:rsidRDefault="001548F9" w:rsidP="0048308E">
            <w:pPr>
              <w:pStyle w:val="af6"/>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color w:val="000000"/>
                <w:sz w:val="24"/>
              </w:rPr>
            </w:pP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w:t>
            </w:r>
            <w:r w:rsidRPr="005312D8">
              <w:rPr>
                <w:color w:val="000000"/>
                <w:sz w:val="24"/>
              </w:rPr>
              <w:lastRenderedPageBreak/>
              <w:t>（基金净值）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lastRenderedPageBreak/>
              <w:t>1,146,027,550.05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494,420,360.98</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1,640,447,911.03</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27,422,230.21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27,422,230.21</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2,129,931,713.68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1,217,379,770.68</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3,347,311,484.36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3,861,362,605.02</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2,151,603,343.89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6,012,965,948.91</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-1,731,430,891.34</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-934,223,573.21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-2,665,654,464.55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3,275,959,263.73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1,739,222,361.87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5,015,181,625.60</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负责人：谢卫，主管会计工作负责人：夏华龙，会计机构负责人：单江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5" w:name="_Toc225498271"/>
      <w:bookmarkStart w:id="56" w:name="_Toc17806296"/>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5"/>
      <w:bookmarkEnd w:id="56"/>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8F7C5F" w:rsidRDefault="00484B03">
      <w:pPr>
        <w:spacing w:before="29" w:line="288" w:lineRule="auto"/>
        <w:ind w:firstLineChars="200" w:firstLine="480"/>
        <w:rPr>
          <w:color w:val="000000"/>
          <w:sz w:val="24"/>
        </w:rPr>
      </w:pPr>
      <w:r>
        <w:rPr>
          <w:color w:val="000000"/>
          <w:sz w:val="24"/>
        </w:rPr>
        <w:t>交银施罗德新生活力灵活配置混合型证券投资基金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w:t>
      </w:r>
      <w:r>
        <w:rPr>
          <w:color w:val="000000"/>
          <w:sz w:val="24"/>
        </w:rPr>
        <w:t>第</w:t>
      </w:r>
      <w:r>
        <w:rPr>
          <w:color w:val="000000"/>
          <w:sz w:val="24"/>
        </w:rPr>
        <w:t>933</w:t>
      </w:r>
      <w:r>
        <w:rPr>
          <w:color w:val="000000"/>
          <w:sz w:val="24"/>
        </w:rPr>
        <w:t>号《关于准予交银施罗德新生活力灵活配置混合型证券投资基金注册的批复》核准，由交银施罗德基金管理有限公司依照《中华人民共和国证券投资基金法》和《交银施罗德新生活力灵活配置混合型证券投资基金基金合同》负责公开募集。本基金为契约型开放式，存续期限不定，首次设立募集不包括认购资金利息共募集人民币</w:t>
      </w:r>
      <w:r>
        <w:rPr>
          <w:color w:val="000000"/>
          <w:sz w:val="24"/>
        </w:rPr>
        <w:t>545,045,027.18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(2016)</w:t>
      </w:r>
      <w:r>
        <w:rPr>
          <w:color w:val="000000"/>
          <w:sz w:val="24"/>
        </w:rPr>
        <w:t>第</w:t>
      </w:r>
      <w:r>
        <w:rPr>
          <w:color w:val="000000"/>
          <w:sz w:val="24"/>
        </w:rPr>
        <w:t>1289</w:t>
      </w:r>
      <w:r>
        <w:rPr>
          <w:color w:val="000000"/>
          <w:sz w:val="24"/>
        </w:rPr>
        <w:t>号验资报告予以验证。经向中国证监会备案，《交银施罗德新生活力灵活配置混合型证券投资基金基金合同》于</w:t>
      </w:r>
      <w:r>
        <w:rPr>
          <w:color w:val="000000"/>
          <w:sz w:val="24"/>
        </w:rPr>
        <w:t>2016</w:t>
      </w:r>
      <w:r>
        <w:rPr>
          <w:color w:val="000000"/>
          <w:sz w:val="24"/>
        </w:rPr>
        <w:t>年</w:t>
      </w:r>
      <w:r>
        <w:rPr>
          <w:color w:val="000000"/>
          <w:sz w:val="24"/>
        </w:rPr>
        <w:t>11</w:t>
      </w:r>
      <w:r>
        <w:rPr>
          <w:color w:val="000000"/>
          <w:sz w:val="24"/>
        </w:rPr>
        <w:t>月</w:t>
      </w:r>
      <w:r>
        <w:rPr>
          <w:color w:val="000000"/>
          <w:sz w:val="24"/>
        </w:rPr>
        <w:t>11</w:t>
      </w:r>
      <w:r>
        <w:rPr>
          <w:color w:val="000000"/>
          <w:sz w:val="24"/>
        </w:rPr>
        <w:t>日正式生效，基金合同生效日的基金份额总额为</w:t>
      </w:r>
      <w:r>
        <w:rPr>
          <w:color w:val="000000"/>
          <w:sz w:val="24"/>
        </w:rPr>
        <w:t>545,311,306.60</w:t>
      </w:r>
      <w:r>
        <w:rPr>
          <w:color w:val="000000"/>
          <w:sz w:val="24"/>
        </w:rPr>
        <w:t>份基金份额，其中认购资金利息折合</w:t>
      </w:r>
      <w:r>
        <w:rPr>
          <w:color w:val="000000"/>
          <w:sz w:val="24"/>
        </w:rPr>
        <w:t>266,279.42</w:t>
      </w:r>
      <w:r>
        <w:rPr>
          <w:color w:val="000000"/>
          <w:sz w:val="24"/>
        </w:rPr>
        <w:t>份基金份额。本基金的基金管理人为交银施罗德基金管理有限公司，基金托管人为中信银行股份有限公司。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根据《中华人民共和国证券投资基金法》和《交银施罗德新生活力灵活配置混合型证券投资基金基金合同》的有关规定，本基金的投资范围为具有良好流动性的金融工具，</w:t>
      </w:r>
      <w:r w:rsidRPr="005312D8">
        <w:rPr>
          <w:color w:val="000000"/>
          <w:sz w:val="24"/>
        </w:rPr>
        <w:lastRenderedPageBreak/>
        <w:t>包括国内依法发行上市的股票</w:t>
      </w:r>
      <w:r w:rsidRPr="005312D8">
        <w:rPr>
          <w:color w:val="000000"/>
          <w:sz w:val="24"/>
        </w:rPr>
        <w:t>(</w:t>
      </w:r>
      <w:r w:rsidRPr="005312D8">
        <w:rPr>
          <w:color w:val="000000"/>
          <w:sz w:val="24"/>
        </w:rPr>
        <w:t>含中小板、创业板及其他经中国证监会核准上市的股票</w:t>
      </w:r>
      <w:r w:rsidRPr="005312D8">
        <w:rPr>
          <w:color w:val="000000"/>
          <w:sz w:val="24"/>
        </w:rPr>
        <w:t>)</w:t>
      </w:r>
      <w:r w:rsidRPr="005312D8">
        <w:rPr>
          <w:color w:val="000000"/>
          <w:sz w:val="24"/>
        </w:rPr>
        <w:t>、债券</w:t>
      </w:r>
      <w:r w:rsidRPr="005312D8">
        <w:rPr>
          <w:color w:val="000000"/>
          <w:sz w:val="24"/>
        </w:rPr>
        <w:t>(</w:t>
      </w:r>
      <w:r w:rsidRPr="005312D8">
        <w:rPr>
          <w:color w:val="000000"/>
          <w:sz w:val="24"/>
        </w:rPr>
        <w:t>含国债、央行票据、金融债、地方政府债、企业债、公司债、可转债</w:t>
      </w:r>
      <w:r w:rsidRPr="005312D8">
        <w:rPr>
          <w:color w:val="000000"/>
          <w:sz w:val="24"/>
        </w:rPr>
        <w:t>(</w:t>
      </w:r>
      <w:r w:rsidRPr="005312D8">
        <w:rPr>
          <w:color w:val="000000"/>
          <w:sz w:val="24"/>
        </w:rPr>
        <w:t>含可分离交易可转换债券</w:t>
      </w:r>
      <w:r w:rsidRPr="005312D8">
        <w:rPr>
          <w:color w:val="000000"/>
          <w:sz w:val="24"/>
        </w:rPr>
        <w:t>)</w:t>
      </w:r>
      <w:r w:rsidRPr="005312D8">
        <w:rPr>
          <w:color w:val="000000"/>
          <w:sz w:val="24"/>
        </w:rPr>
        <w:t>、可交换公司债、次级债、中期票据、短期融资券、超级短期融资券、中小企业私募债等</w:t>
      </w:r>
      <w:r w:rsidRPr="005312D8">
        <w:rPr>
          <w:color w:val="000000"/>
          <w:sz w:val="24"/>
        </w:rPr>
        <w:t>)</w:t>
      </w:r>
      <w:r w:rsidRPr="005312D8">
        <w:rPr>
          <w:color w:val="000000"/>
          <w:sz w:val="24"/>
        </w:rPr>
        <w:t>、资产支持证券、货币市场工具、银行存款、股指期货、权证以及法律法规或中国证监会允许基金投资的其他金融工具</w:t>
      </w:r>
      <w:r w:rsidRPr="005312D8">
        <w:rPr>
          <w:color w:val="000000"/>
          <w:sz w:val="24"/>
        </w:rPr>
        <w:t>(</w:t>
      </w:r>
      <w:r w:rsidRPr="005312D8">
        <w:rPr>
          <w:color w:val="000000"/>
          <w:sz w:val="24"/>
        </w:rPr>
        <w:t>但须符合中国证监会相关规定</w:t>
      </w:r>
      <w:r w:rsidRPr="005312D8">
        <w:rPr>
          <w:color w:val="000000"/>
          <w:sz w:val="24"/>
        </w:rPr>
        <w:t>)</w:t>
      </w:r>
      <w:r w:rsidRPr="005312D8">
        <w:rPr>
          <w:color w:val="000000"/>
          <w:sz w:val="24"/>
        </w:rPr>
        <w:t>。如法律法规或监管机构以后允许基金投资其他品种，基金管理人在履行适当程序后，可以将其纳入投资范围。本基金的投资组合比例为：股票资产占基金资产的</w:t>
      </w:r>
      <w:r w:rsidRPr="005312D8">
        <w:rPr>
          <w:color w:val="000000"/>
          <w:sz w:val="24"/>
        </w:rPr>
        <w:t>0%-95%</w:t>
      </w:r>
      <w:r w:rsidRPr="005312D8">
        <w:rPr>
          <w:color w:val="000000"/>
          <w:sz w:val="24"/>
        </w:rPr>
        <w:t>，股票资产按照基金所持有的股票市值以及买入、卖出股指期货合约价值合计</w:t>
      </w:r>
      <w:r w:rsidRPr="005312D8">
        <w:rPr>
          <w:color w:val="000000"/>
          <w:sz w:val="24"/>
        </w:rPr>
        <w:t>(</w:t>
      </w:r>
      <w:r w:rsidRPr="005312D8">
        <w:rPr>
          <w:color w:val="000000"/>
          <w:sz w:val="24"/>
        </w:rPr>
        <w:t>轧差计算</w:t>
      </w:r>
      <w:r w:rsidRPr="005312D8">
        <w:rPr>
          <w:color w:val="000000"/>
          <w:sz w:val="24"/>
        </w:rPr>
        <w:t>)</w:t>
      </w:r>
      <w:r w:rsidRPr="005312D8">
        <w:rPr>
          <w:color w:val="000000"/>
          <w:sz w:val="24"/>
        </w:rPr>
        <w:t>；本基金投资于与新生活力主题相关证券的比例不低于非现金基金资产的</w:t>
      </w:r>
      <w:r w:rsidRPr="005312D8">
        <w:rPr>
          <w:color w:val="000000"/>
          <w:sz w:val="24"/>
        </w:rPr>
        <w:t>80%</w:t>
      </w:r>
      <w:r w:rsidRPr="005312D8">
        <w:rPr>
          <w:color w:val="000000"/>
          <w:sz w:val="24"/>
        </w:rPr>
        <w:t>；权证的投资比例不超过基金资产净值的</w:t>
      </w:r>
      <w:r w:rsidRPr="005312D8">
        <w:rPr>
          <w:color w:val="000000"/>
          <w:sz w:val="24"/>
        </w:rPr>
        <w:t>3%</w:t>
      </w:r>
      <w:r w:rsidRPr="005312D8">
        <w:rPr>
          <w:color w:val="000000"/>
          <w:sz w:val="24"/>
        </w:rPr>
        <w:t>；每个交易日日终在扣除股指期货合约需缴纳的交易保证金后，基金保留的现金或者投资于到期日在一年以内的政府债券的比例合计不低于基金资产净值的</w:t>
      </w:r>
      <w:r w:rsidRPr="005312D8">
        <w:rPr>
          <w:color w:val="000000"/>
          <w:sz w:val="24"/>
        </w:rPr>
        <w:t>5%</w:t>
      </w:r>
      <w:r w:rsidRPr="005312D8">
        <w:rPr>
          <w:color w:val="000000"/>
          <w:sz w:val="24"/>
        </w:rPr>
        <w:t>，其中现金不包括结算备付金、存出保证金和应收申购款等。本基金的业绩比较基准为：沪深</w:t>
      </w:r>
      <w:r w:rsidRPr="005312D8">
        <w:rPr>
          <w:color w:val="000000"/>
          <w:sz w:val="24"/>
        </w:rPr>
        <w:t>300</w:t>
      </w:r>
      <w:r w:rsidRPr="005312D8">
        <w:rPr>
          <w:color w:val="000000"/>
          <w:sz w:val="24"/>
        </w:rPr>
        <w:t>指数收益率</w:t>
      </w:r>
      <w:r w:rsidRPr="005312D8">
        <w:rPr>
          <w:color w:val="000000"/>
          <w:sz w:val="24"/>
        </w:rPr>
        <w:t>×60%+</w:t>
      </w:r>
      <w:r w:rsidRPr="005312D8">
        <w:rPr>
          <w:color w:val="000000"/>
          <w:sz w:val="24"/>
        </w:rPr>
        <w:t>中证综合债券指数收益率</w:t>
      </w:r>
      <w:r w:rsidRPr="005312D8">
        <w:rPr>
          <w:color w:val="000000"/>
          <w:sz w:val="24"/>
        </w:rPr>
        <w:t>×40%</w:t>
      </w:r>
      <w:r w:rsidRPr="005312D8">
        <w:rPr>
          <w:color w:val="000000"/>
          <w:sz w:val="24"/>
        </w:rPr>
        <w:t>。</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8F7C5F" w:rsidRDefault="00484B0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颁布的《证券投资基金会计核算业务指引》、《交银施罗德新生活力灵活配置混合型证券投资基金基金合同》和在财务报表附注</w:t>
      </w:r>
      <w:r>
        <w:rPr>
          <w:color w:val="000000"/>
          <w:sz w:val="24"/>
        </w:rPr>
        <w:t>6.4.4</w:t>
      </w:r>
      <w:r>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0"/>
        <w:rPr>
          <w:color w:val="000000"/>
          <w:sz w:val="24"/>
        </w:rPr>
      </w:pPr>
      <w:r w:rsidRPr="005312D8">
        <w:rPr>
          <w:color w:val="000000"/>
          <w:sz w:val="24"/>
        </w:rPr>
        <w:t>本财务报表以持续经营为基础编制。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2019</w:t>
      </w:r>
      <w:r w:rsidRPr="005312D8">
        <w:rPr>
          <w:color w:val="000000"/>
          <w:sz w:val="24"/>
        </w:rPr>
        <w:t>上半年度财务报表符合企业会计准则的要求，真实、完整地反映了本基金</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2019</w:t>
      </w:r>
      <w:r w:rsidRPr="005312D8">
        <w:rPr>
          <w:color w:val="000000"/>
          <w:sz w:val="24"/>
        </w:rPr>
        <w:t>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1548F9" w:rsidRPr="003563F3" w:rsidRDefault="001548F9" w:rsidP="0048308E">
      <w:pPr>
        <w:autoSpaceDE w:val="0"/>
        <w:autoSpaceDN w:val="0"/>
        <w:adjustRightInd w:val="0"/>
        <w:snapToGrid w:val="0"/>
        <w:spacing w:before="29" w:line="288" w:lineRule="auto"/>
        <w:jc w:val="left"/>
        <w:rPr>
          <w:rFonts w:eastAsiaTheme="minorEastAsia"/>
          <w:b/>
          <w:kern w:val="0"/>
          <w:sz w:val="24"/>
        </w:rPr>
      </w:pPr>
      <w:r w:rsidRPr="005312D8">
        <w:rPr>
          <w:b/>
          <w:bCs/>
          <w:color w:val="000000"/>
          <w:kern w:val="0"/>
          <w:sz w:val="24"/>
        </w:rPr>
        <w:t>6.4.4</w:t>
      </w:r>
      <w:r w:rsidR="00C341C3" w:rsidRPr="005312D8">
        <w:rPr>
          <w:rFonts w:hint="eastAsia"/>
          <w:b/>
          <w:bCs/>
          <w:color w:val="000000"/>
          <w:kern w:val="0"/>
          <w:sz w:val="24"/>
        </w:rPr>
        <w:t xml:space="preserve"> </w:t>
      </w:r>
      <w:r w:rsidR="003563F3" w:rsidRPr="00FF3C5B">
        <w:rPr>
          <w:rFonts w:eastAsiaTheme="minorEastAsia"/>
          <w:b/>
          <w:kern w:val="0"/>
          <w:sz w:val="24"/>
        </w:rPr>
        <w:t>本报告期所采用的会计政策、会计估计与最近一期年度报告相一致的说明</w:t>
      </w:r>
    </w:p>
    <w:p w:rsidR="001548F9"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rsidR="00D07C7D" w:rsidRPr="005312D8" w:rsidRDefault="00D07C7D"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lastRenderedPageBreak/>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本基金在本报告期间无须说明的会计差错更正。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8F7C5F" w:rsidRDefault="00484B03">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8F7C5F" w:rsidRDefault="00484B03">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8F7C5F" w:rsidRDefault="00484B03">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8F7C5F" w:rsidRDefault="00484B03">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8F7C5F" w:rsidRDefault="00484B03">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8F7C5F" w:rsidRDefault="00484B03">
      <w:pPr>
        <w:spacing w:before="29" w:line="288" w:lineRule="auto"/>
        <w:ind w:firstLineChars="200" w:firstLine="480"/>
        <w:rPr>
          <w:color w:val="000000"/>
          <w:sz w:val="24"/>
        </w:rPr>
      </w:pPr>
      <w:r>
        <w:rPr>
          <w:color w:val="000000"/>
          <w:sz w:val="24"/>
        </w:rPr>
        <w:lastRenderedPageBreak/>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(5) </w:t>
      </w:r>
      <w:r w:rsidRPr="005312D8">
        <w:rPr>
          <w:color w:val="000000"/>
          <w:sz w:val="24"/>
        </w:rPr>
        <w:t>本基金的城市维护建设税、教育费附加和地方教育费附加等税费按照实际缴纳增值税额的适用比例计算缴纳。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6"/>
        <w:gridCol w:w="9"/>
        <w:gridCol w:w="5377"/>
      </w:tblGrid>
      <w:tr w:rsidR="001548F9" w:rsidRPr="005312D8" w:rsidTr="00A55932">
        <w:trPr>
          <w:trHeight w:val="34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693,392,272.88</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其中：存款期限</w:t>
            </w:r>
            <w:r w:rsidRPr="005312D8">
              <w:rPr>
                <w:rFonts w:eastAsiaTheme="minorEastAsia" w:hint="eastAsia"/>
                <w:kern w:val="0"/>
                <w:sz w:val="24"/>
              </w:rPr>
              <w:t>1</w:t>
            </w:r>
            <w:r w:rsidRPr="005312D8">
              <w:rPr>
                <w:rFonts w:eastAsiaTheme="minorEastAsia" w:hint="eastAsia"/>
                <w:kern w:val="0"/>
                <w:sz w:val="24"/>
              </w:rPr>
              <w:t>个月以内</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1-3</w:t>
            </w:r>
            <w:r w:rsidRPr="005312D8">
              <w:rPr>
                <w:rFonts w:eastAsiaTheme="minorEastAsia" w:hint="eastAsia"/>
                <w:kern w:val="0"/>
                <w:sz w:val="24"/>
              </w:rPr>
              <w:t>个月</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3</w:t>
            </w:r>
            <w:r w:rsidRPr="005312D8">
              <w:rPr>
                <w:rFonts w:eastAsiaTheme="minorEastAsia" w:hint="eastAsia"/>
                <w:kern w:val="0"/>
                <w:sz w:val="24"/>
              </w:rPr>
              <w:t>个月以上</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693,392,272.88</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2019</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2,909,837,312.82</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3,563,626,539.32</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653,789,226.50</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2,909,837,312.82</w:t>
            </w:r>
          </w:p>
        </w:tc>
        <w:tc>
          <w:tcPr>
            <w:tcW w:w="2264" w:type="dxa"/>
            <w:vAlign w:val="bottom"/>
          </w:tcPr>
          <w:p w:rsidR="00A8543B" w:rsidRPr="005312D8" w:rsidRDefault="00A8543B" w:rsidP="0048308E">
            <w:pPr>
              <w:spacing w:before="29" w:line="288" w:lineRule="auto"/>
              <w:jc w:val="right"/>
              <w:rPr>
                <w:sz w:val="24"/>
              </w:rPr>
            </w:pPr>
            <w:r w:rsidRPr="005312D8">
              <w:rPr>
                <w:sz w:val="24"/>
              </w:rPr>
              <w:t>3,563,626,539.32</w:t>
            </w:r>
          </w:p>
        </w:tc>
        <w:tc>
          <w:tcPr>
            <w:tcW w:w="2265" w:type="dxa"/>
            <w:vAlign w:val="bottom"/>
          </w:tcPr>
          <w:p w:rsidR="00A8543B" w:rsidRPr="005312D8" w:rsidRDefault="00A8543B" w:rsidP="0048308E">
            <w:pPr>
              <w:spacing w:before="29" w:line="288" w:lineRule="auto"/>
              <w:jc w:val="right"/>
              <w:rPr>
                <w:sz w:val="24"/>
              </w:rPr>
            </w:pPr>
            <w:r w:rsidRPr="005312D8">
              <w:rPr>
                <w:sz w:val="24"/>
              </w:rPr>
              <w:t>653,789,226.50</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lastRenderedPageBreak/>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本基金本报告期末未持有买入返售金融资产。</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78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80"/>
        <w:gridCol w:w="6209"/>
      </w:tblGrid>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6209" w:type="dxa"/>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45D60">
        <w:trPr>
          <w:trHeight w:val="25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158,077.44</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1,451.40</w:t>
            </w:r>
          </w:p>
        </w:tc>
      </w:tr>
      <w:tr w:rsidR="001548F9" w:rsidRPr="005312D8" w:rsidTr="00A45D60">
        <w:trPr>
          <w:trHeight w:val="269"/>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5312D8" w:rsidRPr="005312D8" w:rsidTr="00A45D60">
        <w:trPr>
          <w:trHeight w:val="287"/>
        </w:trPr>
        <w:tc>
          <w:tcPr>
            <w:tcW w:w="2580" w:type="dxa"/>
            <w:tcMar>
              <w:left w:w="108" w:type="dxa"/>
              <w:right w:w="108" w:type="dxa"/>
            </w:tcMar>
            <w:vAlign w:val="bottom"/>
          </w:tcPr>
          <w:p w:rsidR="005312D8" w:rsidRPr="00A45D60" w:rsidRDefault="005312D8" w:rsidP="00F51CBC">
            <w:pPr>
              <w:spacing w:before="29" w:line="288" w:lineRule="auto"/>
              <w:rPr>
                <w:sz w:val="24"/>
              </w:rPr>
            </w:pPr>
            <w:r w:rsidRPr="00A45D60">
              <w:rPr>
                <w:rFonts w:hint="eastAsia"/>
                <w:sz w:val="24"/>
              </w:rPr>
              <w:t>应收资产支持证券利息</w:t>
            </w:r>
          </w:p>
        </w:tc>
        <w:tc>
          <w:tcPr>
            <w:tcW w:w="6209" w:type="dxa"/>
            <w:tcMar>
              <w:left w:w="108" w:type="dxa"/>
              <w:right w:w="108" w:type="dxa"/>
            </w:tcMar>
          </w:tcPr>
          <w:p w:rsidR="005312D8" w:rsidRPr="00A45D60" w:rsidRDefault="005312D8" w:rsidP="00F51CBC">
            <w:pPr>
              <w:spacing w:before="29" w:line="288" w:lineRule="auto"/>
              <w:jc w:val="right"/>
              <w:rPr>
                <w:sz w:val="24"/>
              </w:rPr>
            </w:pPr>
            <w:r w:rsidRPr="00A45D60">
              <w:rPr>
                <w:sz w:val="24"/>
              </w:rPr>
              <w:t>-</w:t>
            </w:r>
          </w:p>
        </w:tc>
      </w:tr>
      <w:tr w:rsidR="001548F9" w:rsidRPr="005312D8" w:rsidTr="00A45D60">
        <w:trPr>
          <w:trHeight w:val="28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4,310.67</w:t>
            </w:r>
          </w:p>
        </w:tc>
      </w:tr>
      <w:tr w:rsidR="00624B45" w:rsidRPr="005312D8" w:rsidTr="00A45D60">
        <w:trPr>
          <w:trHeight w:val="305"/>
        </w:trPr>
        <w:tc>
          <w:tcPr>
            <w:tcW w:w="2580" w:type="dxa"/>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6209" w:type="dxa"/>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1,509.20</w:t>
            </w:r>
          </w:p>
        </w:tc>
      </w:tr>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165,348.71</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D07C7D" w:rsidRDefault="001548F9" w:rsidP="0048308E">
      <w:pPr>
        <w:spacing w:before="29" w:line="288" w:lineRule="auto"/>
        <w:rPr>
          <w:b/>
          <w:bCs/>
          <w:color w:val="000000"/>
          <w:kern w:val="0"/>
          <w:sz w:val="24"/>
        </w:rPr>
      </w:pPr>
    </w:p>
    <w:p w:rsidR="00273210" w:rsidRPr="00D07C7D" w:rsidRDefault="00273210" w:rsidP="00D07C7D">
      <w:pPr>
        <w:spacing w:before="29" w:line="288" w:lineRule="auto"/>
        <w:rPr>
          <w:b/>
          <w:bCs/>
          <w:color w:val="000000"/>
          <w:kern w:val="0"/>
          <w:sz w:val="24"/>
        </w:rPr>
      </w:pPr>
      <w:r w:rsidRPr="00D07C7D">
        <w:rPr>
          <w:b/>
          <w:bCs/>
          <w:color w:val="000000"/>
          <w:kern w:val="0"/>
          <w:sz w:val="24"/>
        </w:rPr>
        <w:t xml:space="preserve">6.4.7.7 </w:t>
      </w:r>
      <w:r w:rsidRPr="00D07C7D">
        <w:rPr>
          <w:b/>
          <w:bCs/>
          <w:color w:val="000000"/>
          <w:kern w:val="0"/>
          <w:sz w:val="24"/>
        </w:rPr>
        <w:t>应付交易费用</w:t>
      </w:r>
    </w:p>
    <w:p w:rsidR="00273210" w:rsidRPr="00CD7F81" w:rsidRDefault="00273210" w:rsidP="00273210">
      <w:pPr>
        <w:autoSpaceDE w:val="0"/>
        <w:autoSpaceDN w:val="0"/>
        <w:adjustRightInd w:val="0"/>
        <w:spacing w:before="29" w:line="288" w:lineRule="auto"/>
        <w:ind w:left="15"/>
        <w:jc w:val="right"/>
        <w:rPr>
          <w:rFonts w:eastAsiaTheme="minorEastAsia"/>
          <w:color w:val="000000"/>
          <w:kern w:val="0"/>
          <w:sz w:val="24"/>
        </w:rPr>
      </w:pPr>
      <w:r w:rsidRPr="00CD7F81">
        <w:rPr>
          <w:rFonts w:eastAsiaTheme="minorEastAsia"/>
          <w:color w:val="000000"/>
          <w:sz w:val="24"/>
        </w:rPr>
        <w:t>单位：人民币元</w:t>
      </w:r>
    </w:p>
    <w:tbl>
      <w:tblPr>
        <w:tblW w:w="92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1"/>
        <w:gridCol w:w="5528"/>
      </w:tblGrid>
      <w:tr w:rsidR="00273210" w:rsidRPr="00CD7F81" w:rsidTr="00F51CBC">
        <w:trPr>
          <w:trHeight w:val="285"/>
        </w:trPr>
        <w:tc>
          <w:tcPr>
            <w:tcW w:w="3751" w:type="dxa"/>
            <w:vAlign w:val="center"/>
          </w:tcPr>
          <w:p w:rsidR="00273210" w:rsidRPr="00CD7F81" w:rsidRDefault="00273210" w:rsidP="00F51CBC">
            <w:pPr>
              <w:jc w:val="center"/>
              <w:rPr>
                <w:rFonts w:eastAsiaTheme="minorEastAsia"/>
                <w:sz w:val="24"/>
              </w:rPr>
            </w:pPr>
            <w:r w:rsidRPr="00CD7F81">
              <w:rPr>
                <w:rFonts w:eastAsiaTheme="minorEastAsia"/>
                <w:sz w:val="24"/>
              </w:rPr>
              <w:t>项目</w:t>
            </w:r>
          </w:p>
        </w:tc>
        <w:tc>
          <w:tcPr>
            <w:tcW w:w="5528" w:type="dxa"/>
            <w:vAlign w:val="bottom"/>
          </w:tcPr>
          <w:p w:rsidR="00273210" w:rsidRPr="00CD7F81" w:rsidRDefault="00273210" w:rsidP="00F51CBC">
            <w:pPr>
              <w:jc w:val="center"/>
              <w:rPr>
                <w:rFonts w:eastAsiaTheme="minorEastAsia"/>
                <w:sz w:val="24"/>
              </w:rPr>
            </w:pPr>
            <w:r w:rsidRPr="00CD7F81">
              <w:rPr>
                <w:rFonts w:eastAsiaTheme="minorEastAsia"/>
                <w:sz w:val="24"/>
              </w:rPr>
              <w:t>本期末</w:t>
            </w:r>
          </w:p>
          <w:p w:rsidR="00273210" w:rsidRPr="00CD7F81" w:rsidRDefault="00273210" w:rsidP="00F51CBC">
            <w:pPr>
              <w:jc w:val="center"/>
              <w:rPr>
                <w:rFonts w:eastAsiaTheme="minorEastAsia"/>
                <w:sz w:val="24"/>
              </w:rPr>
            </w:pPr>
            <w:r w:rsidRPr="00CD7F81">
              <w:rPr>
                <w:rFonts w:eastAsiaTheme="minorEastAsia"/>
                <w:sz w:val="24"/>
              </w:rPr>
              <w:t>2019</w:t>
            </w:r>
            <w:r w:rsidRPr="00CD7F81">
              <w:rPr>
                <w:rFonts w:eastAsiaTheme="minorEastAsia"/>
                <w:sz w:val="24"/>
              </w:rPr>
              <w:t>年</w:t>
            </w:r>
            <w:r w:rsidRPr="00CD7F81">
              <w:rPr>
                <w:rFonts w:eastAsiaTheme="minorEastAsia"/>
                <w:sz w:val="24"/>
              </w:rPr>
              <w:t>6</w:t>
            </w:r>
            <w:r w:rsidRPr="00CD7F81">
              <w:rPr>
                <w:rFonts w:eastAsiaTheme="minorEastAsia"/>
                <w:sz w:val="24"/>
              </w:rPr>
              <w:t>月</w:t>
            </w:r>
            <w:r w:rsidRPr="00CD7F81">
              <w:rPr>
                <w:rFonts w:eastAsiaTheme="minorEastAsia"/>
                <w:sz w:val="24"/>
              </w:rPr>
              <w:t>30</w:t>
            </w:r>
            <w:r w:rsidRPr="00CD7F81">
              <w:rPr>
                <w:rFonts w:eastAsiaTheme="minorEastAsia"/>
                <w:sz w:val="24"/>
              </w:rPr>
              <w:t>日</w:t>
            </w:r>
          </w:p>
        </w:tc>
      </w:tr>
      <w:tr w:rsidR="00273210" w:rsidRPr="00CD7F81" w:rsidTr="00F51CBC">
        <w:trPr>
          <w:trHeight w:val="211"/>
        </w:trPr>
        <w:tc>
          <w:tcPr>
            <w:tcW w:w="3751" w:type="dxa"/>
            <w:vAlign w:val="bottom"/>
          </w:tcPr>
          <w:p w:rsidR="00273210" w:rsidRPr="00CD7F81" w:rsidRDefault="00273210" w:rsidP="00F51CBC">
            <w:pPr>
              <w:rPr>
                <w:rFonts w:eastAsiaTheme="minorEastAsia"/>
                <w:sz w:val="24"/>
              </w:rPr>
            </w:pPr>
            <w:r w:rsidRPr="00CD7F81">
              <w:rPr>
                <w:rFonts w:eastAsiaTheme="minorEastAsia"/>
                <w:sz w:val="24"/>
              </w:rPr>
              <w:t>交易所市场应付交易费用</w:t>
            </w:r>
          </w:p>
        </w:tc>
        <w:tc>
          <w:tcPr>
            <w:tcW w:w="5528" w:type="dxa"/>
            <w:vAlign w:val="bottom"/>
          </w:tcPr>
          <w:p w:rsidR="00273210" w:rsidRPr="00CD7F81" w:rsidRDefault="00273210" w:rsidP="00F51CBC">
            <w:pPr>
              <w:jc w:val="right"/>
              <w:rPr>
                <w:rFonts w:eastAsiaTheme="minorEastAsia"/>
                <w:sz w:val="24"/>
              </w:rPr>
            </w:pPr>
            <w:r w:rsidRPr="00CD7F81">
              <w:rPr>
                <w:rFonts w:eastAsiaTheme="minorEastAsia"/>
                <w:sz w:val="24"/>
              </w:rPr>
              <w:t>3,407,855.74</w:t>
            </w:r>
          </w:p>
        </w:tc>
      </w:tr>
      <w:tr w:rsidR="00273210" w:rsidRPr="00CD7F81" w:rsidTr="00F51CBC">
        <w:trPr>
          <w:trHeight w:val="296"/>
        </w:trPr>
        <w:tc>
          <w:tcPr>
            <w:tcW w:w="3751" w:type="dxa"/>
            <w:vAlign w:val="bottom"/>
          </w:tcPr>
          <w:p w:rsidR="00273210" w:rsidRPr="00CD7F81" w:rsidRDefault="00273210" w:rsidP="00F51CBC">
            <w:pPr>
              <w:rPr>
                <w:rFonts w:eastAsiaTheme="minorEastAsia"/>
                <w:sz w:val="24"/>
              </w:rPr>
            </w:pPr>
            <w:r w:rsidRPr="00CD7F81">
              <w:rPr>
                <w:rFonts w:eastAsiaTheme="minorEastAsia"/>
                <w:sz w:val="24"/>
              </w:rPr>
              <w:t>银行间市场应付交易费用</w:t>
            </w:r>
          </w:p>
        </w:tc>
        <w:tc>
          <w:tcPr>
            <w:tcW w:w="5528" w:type="dxa"/>
            <w:vAlign w:val="bottom"/>
          </w:tcPr>
          <w:p w:rsidR="00273210" w:rsidRPr="00CD7F81" w:rsidRDefault="00273210" w:rsidP="00F51CBC">
            <w:pPr>
              <w:jc w:val="right"/>
              <w:rPr>
                <w:rFonts w:eastAsiaTheme="minorEastAsia"/>
                <w:sz w:val="24"/>
              </w:rPr>
            </w:pPr>
            <w:r w:rsidRPr="00CD7F81">
              <w:rPr>
                <w:rFonts w:eastAsiaTheme="minorEastAsia"/>
                <w:sz w:val="24"/>
              </w:rPr>
              <w:t>1,220.91</w:t>
            </w:r>
          </w:p>
        </w:tc>
      </w:tr>
      <w:tr w:rsidR="00273210" w:rsidRPr="00CD7F81" w:rsidTr="00F51CBC">
        <w:trPr>
          <w:trHeight w:val="285"/>
        </w:trPr>
        <w:tc>
          <w:tcPr>
            <w:tcW w:w="3751" w:type="dxa"/>
            <w:vAlign w:val="center"/>
          </w:tcPr>
          <w:p w:rsidR="00273210" w:rsidRPr="00CD7F81" w:rsidRDefault="00273210" w:rsidP="00F51CBC">
            <w:pPr>
              <w:rPr>
                <w:rFonts w:eastAsiaTheme="minorEastAsia"/>
                <w:sz w:val="24"/>
              </w:rPr>
            </w:pPr>
            <w:r w:rsidRPr="00CD7F81">
              <w:rPr>
                <w:rFonts w:eastAsiaTheme="minorEastAsia"/>
                <w:sz w:val="24"/>
              </w:rPr>
              <w:t>合计</w:t>
            </w:r>
          </w:p>
        </w:tc>
        <w:tc>
          <w:tcPr>
            <w:tcW w:w="5528" w:type="dxa"/>
            <w:vAlign w:val="bottom"/>
          </w:tcPr>
          <w:p w:rsidR="00273210" w:rsidRPr="00CD7F81" w:rsidRDefault="00273210" w:rsidP="00F51CBC">
            <w:pPr>
              <w:jc w:val="right"/>
              <w:rPr>
                <w:rFonts w:eastAsiaTheme="minorEastAsia"/>
                <w:sz w:val="24"/>
              </w:rPr>
            </w:pPr>
            <w:r w:rsidRPr="00CD7F81">
              <w:rPr>
                <w:rFonts w:eastAsiaTheme="minorEastAsia"/>
                <w:sz w:val="24"/>
              </w:rPr>
              <w:t>3,409,076.65</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lastRenderedPageBreak/>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39,454.26</w:t>
            </w:r>
          </w:p>
        </w:tc>
      </w:tr>
      <w:tr w:rsidR="008F7C5F">
        <w:tc>
          <w:tcPr>
            <w:tcW w:w="3610" w:type="dxa"/>
            <w:vAlign w:val="center"/>
          </w:tcPr>
          <w:p w:rsidR="008F7C5F" w:rsidRDefault="00484B03">
            <w:pPr>
              <w:jc w:val="left"/>
            </w:pPr>
            <w:r>
              <w:rPr>
                <w:sz w:val="24"/>
              </w:rPr>
              <w:t>预提信息披露费</w:t>
            </w:r>
          </w:p>
        </w:tc>
        <w:tc>
          <w:tcPr>
            <w:tcW w:w="5388" w:type="dxa"/>
            <w:vAlign w:val="center"/>
          </w:tcPr>
          <w:p w:rsidR="008F7C5F" w:rsidRDefault="00484B03">
            <w:pPr>
              <w:jc w:val="right"/>
            </w:pPr>
            <w:r>
              <w:rPr>
                <w:sz w:val="24"/>
              </w:rPr>
              <w:t>58,637.13</w:t>
            </w:r>
          </w:p>
        </w:tc>
      </w:tr>
      <w:tr w:rsidR="008F7C5F">
        <w:tc>
          <w:tcPr>
            <w:tcW w:w="3610" w:type="dxa"/>
            <w:vAlign w:val="center"/>
          </w:tcPr>
          <w:p w:rsidR="008F7C5F" w:rsidRDefault="00484B03">
            <w:pPr>
              <w:jc w:val="left"/>
            </w:pPr>
            <w:r>
              <w:rPr>
                <w:sz w:val="24"/>
              </w:rPr>
              <w:t>预提审计费</w:t>
            </w:r>
          </w:p>
        </w:tc>
        <w:tc>
          <w:tcPr>
            <w:tcW w:w="5388" w:type="dxa"/>
            <w:vAlign w:val="center"/>
          </w:tcPr>
          <w:p w:rsidR="008F7C5F" w:rsidRDefault="00484B03">
            <w:pPr>
              <w:jc w:val="right"/>
            </w:pPr>
            <w:r>
              <w:rPr>
                <w:sz w:val="24"/>
              </w:rPr>
              <w:t>56,531.73</w:t>
            </w:r>
          </w:p>
        </w:tc>
      </w:tr>
      <w:tr w:rsidR="008F7C5F">
        <w:tc>
          <w:tcPr>
            <w:tcW w:w="3610" w:type="dxa"/>
            <w:vAlign w:val="center"/>
          </w:tcPr>
          <w:p w:rsidR="008F7C5F" w:rsidRDefault="00484B03">
            <w:pPr>
              <w:jc w:val="left"/>
            </w:pPr>
            <w:r>
              <w:rPr>
                <w:sz w:val="24"/>
              </w:rPr>
              <w:t>预提账户维护费</w:t>
            </w:r>
          </w:p>
        </w:tc>
        <w:tc>
          <w:tcPr>
            <w:tcW w:w="5388" w:type="dxa"/>
            <w:vAlign w:val="center"/>
          </w:tcPr>
          <w:p w:rsidR="008F7C5F" w:rsidRDefault="00484B03">
            <w:pPr>
              <w:jc w:val="right"/>
            </w:pPr>
            <w:r>
              <w:rPr>
                <w:sz w:val="24"/>
              </w:rPr>
              <w:t>9,300.00</w:t>
            </w:r>
          </w:p>
        </w:tc>
      </w:tr>
      <w:tr w:rsidR="008F7C5F">
        <w:tc>
          <w:tcPr>
            <w:tcW w:w="3610" w:type="dxa"/>
            <w:vAlign w:val="center"/>
          </w:tcPr>
          <w:p w:rsidR="008F7C5F" w:rsidRDefault="00484B03">
            <w:pPr>
              <w:jc w:val="left"/>
            </w:pPr>
            <w:r>
              <w:rPr>
                <w:sz w:val="24"/>
              </w:rPr>
              <w:t>应付转出费</w:t>
            </w:r>
          </w:p>
        </w:tc>
        <w:tc>
          <w:tcPr>
            <w:tcW w:w="5388" w:type="dxa"/>
            <w:vAlign w:val="center"/>
          </w:tcPr>
          <w:p w:rsidR="008F7C5F" w:rsidRDefault="00484B03">
            <w:pPr>
              <w:jc w:val="right"/>
            </w:pPr>
            <w:r>
              <w:rPr>
                <w:sz w:val="24"/>
              </w:rPr>
              <w:t>7.65</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163,930.77</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F51CBC">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F51CBC">
            <w:pPr>
              <w:jc w:val="center"/>
              <w:rPr>
                <w:color w:val="000000"/>
                <w:sz w:val="24"/>
              </w:rPr>
            </w:pPr>
            <w:r w:rsidRPr="005312D8">
              <w:rPr>
                <w:color w:val="000000"/>
                <w:sz w:val="24"/>
              </w:rPr>
              <w:t>本期</w:t>
            </w:r>
          </w:p>
          <w:p w:rsidR="00FE7A92" w:rsidRPr="005312D8" w:rsidRDefault="00FE7A92" w:rsidP="00F51CBC">
            <w:pPr>
              <w:jc w:val="center"/>
              <w:rPr>
                <w:color w:val="000000"/>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F51CBC">
            <w:pPr>
              <w:widowControl/>
              <w:jc w:val="left"/>
              <w:rPr>
                <w:color w:val="000000"/>
                <w:sz w:val="24"/>
              </w:rPr>
            </w:pPr>
          </w:p>
        </w:tc>
        <w:tc>
          <w:tcPr>
            <w:tcW w:w="2873" w:type="dxa"/>
            <w:vAlign w:val="center"/>
          </w:tcPr>
          <w:p w:rsidR="00FE7A92" w:rsidRPr="005312D8" w:rsidRDefault="00FE7A92" w:rsidP="00F51CBC">
            <w:pPr>
              <w:jc w:val="center"/>
              <w:rPr>
                <w:color w:val="000000"/>
                <w:sz w:val="24"/>
              </w:rPr>
            </w:pPr>
            <w:r w:rsidRPr="005312D8">
              <w:rPr>
                <w:color w:val="000000"/>
                <w:sz w:val="24"/>
              </w:rPr>
              <w:t>基金份额（份）</w:t>
            </w:r>
          </w:p>
        </w:tc>
        <w:tc>
          <w:tcPr>
            <w:tcW w:w="3364" w:type="dxa"/>
            <w:vAlign w:val="center"/>
          </w:tcPr>
          <w:p w:rsidR="00FE7A92" w:rsidRPr="005312D8" w:rsidRDefault="00FE7A92" w:rsidP="00F51CBC">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上年度末</w:t>
            </w:r>
          </w:p>
        </w:tc>
        <w:tc>
          <w:tcPr>
            <w:tcW w:w="2873" w:type="dxa"/>
            <w:vAlign w:val="center"/>
          </w:tcPr>
          <w:p w:rsidR="00FE7A92" w:rsidRPr="005312D8" w:rsidRDefault="00FE7A92" w:rsidP="00F51CBC">
            <w:pPr>
              <w:jc w:val="right"/>
              <w:rPr>
                <w:sz w:val="24"/>
              </w:rPr>
            </w:pPr>
            <w:r w:rsidRPr="005312D8">
              <w:rPr>
                <w:sz w:val="24"/>
              </w:rPr>
              <w:t>3,287,694,196.95</w:t>
            </w:r>
          </w:p>
        </w:tc>
        <w:tc>
          <w:tcPr>
            <w:tcW w:w="3364" w:type="dxa"/>
            <w:vAlign w:val="center"/>
          </w:tcPr>
          <w:p w:rsidR="00FE7A92" w:rsidRPr="005312D8" w:rsidRDefault="00FE7A92" w:rsidP="00F51CBC">
            <w:pPr>
              <w:jc w:val="right"/>
              <w:rPr>
                <w:sz w:val="24"/>
              </w:rPr>
            </w:pPr>
            <w:r w:rsidRPr="005312D8">
              <w:rPr>
                <w:sz w:val="24"/>
              </w:rPr>
              <w:t>3,287,694,196.95</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本期申购</w:t>
            </w:r>
          </w:p>
        </w:tc>
        <w:tc>
          <w:tcPr>
            <w:tcW w:w="2873" w:type="dxa"/>
            <w:vAlign w:val="center"/>
          </w:tcPr>
          <w:p w:rsidR="00FE7A92" w:rsidRPr="005312D8" w:rsidRDefault="00FE7A92" w:rsidP="00F51CBC">
            <w:pPr>
              <w:jc w:val="right"/>
              <w:rPr>
                <w:sz w:val="24"/>
              </w:rPr>
            </w:pPr>
            <w:r w:rsidRPr="005312D8">
              <w:rPr>
                <w:sz w:val="24"/>
              </w:rPr>
              <w:t>1,214,970,959.13</w:t>
            </w:r>
          </w:p>
        </w:tc>
        <w:tc>
          <w:tcPr>
            <w:tcW w:w="3364" w:type="dxa"/>
            <w:vAlign w:val="center"/>
          </w:tcPr>
          <w:p w:rsidR="00FE7A92" w:rsidRPr="005312D8" w:rsidRDefault="00FE7A92" w:rsidP="00F51CBC">
            <w:pPr>
              <w:jc w:val="right"/>
              <w:rPr>
                <w:sz w:val="24"/>
              </w:rPr>
            </w:pPr>
            <w:r w:rsidRPr="005312D8">
              <w:rPr>
                <w:sz w:val="24"/>
              </w:rPr>
              <w:t>1,214,970,959.13</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F51CBC">
            <w:pPr>
              <w:jc w:val="right"/>
              <w:rPr>
                <w:sz w:val="24"/>
              </w:rPr>
            </w:pPr>
            <w:r w:rsidRPr="005312D8">
              <w:rPr>
                <w:sz w:val="24"/>
              </w:rPr>
              <w:t>-1,806,131,249.02</w:t>
            </w:r>
          </w:p>
        </w:tc>
        <w:tc>
          <w:tcPr>
            <w:tcW w:w="3364" w:type="dxa"/>
            <w:vAlign w:val="center"/>
          </w:tcPr>
          <w:p w:rsidR="00FE7A92" w:rsidRPr="005312D8" w:rsidRDefault="00FE7A92" w:rsidP="00F51CBC">
            <w:pPr>
              <w:jc w:val="right"/>
              <w:rPr>
                <w:sz w:val="24"/>
              </w:rPr>
            </w:pPr>
            <w:r w:rsidRPr="005312D8">
              <w:rPr>
                <w:sz w:val="24"/>
              </w:rPr>
              <w:t>-1,806,131,249.02</w:t>
            </w:r>
          </w:p>
        </w:tc>
      </w:tr>
      <w:tr w:rsidR="00FE7A92" w:rsidRPr="005312D8" w:rsidTr="00FE7A92">
        <w:tc>
          <w:tcPr>
            <w:tcW w:w="3119" w:type="dxa"/>
            <w:vAlign w:val="center"/>
          </w:tcPr>
          <w:p w:rsidR="00FE7A92" w:rsidRPr="005312D8" w:rsidRDefault="00FE7A92" w:rsidP="00F51CBC">
            <w:pPr>
              <w:rPr>
                <w:color w:val="000000"/>
                <w:sz w:val="24"/>
              </w:rPr>
            </w:pPr>
            <w:r w:rsidRPr="005312D8">
              <w:rPr>
                <w:sz w:val="24"/>
              </w:rPr>
              <w:t>本期末</w:t>
            </w:r>
          </w:p>
        </w:tc>
        <w:tc>
          <w:tcPr>
            <w:tcW w:w="2873" w:type="dxa"/>
            <w:vAlign w:val="center"/>
          </w:tcPr>
          <w:p w:rsidR="00FE7A92" w:rsidRPr="005312D8" w:rsidRDefault="00FE7A92" w:rsidP="00F51CBC">
            <w:pPr>
              <w:jc w:val="right"/>
              <w:rPr>
                <w:sz w:val="24"/>
              </w:rPr>
            </w:pPr>
            <w:r w:rsidRPr="005312D8">
              <w:rPr>
                <w:sz w:val="24"/>
              </w:rPr>
              <w:t>2,696,533,907.06</w:t>
            </w:r>
          </w:p>
        </w:tc>
        <w:tc>
          <w:tcPr>
            <w:tcW w:w="3364" w:type="dxa"/>
            <w:vAlign w:val="center"/>
          </w:tcPr>
          <w:p w:rsidR="00FE7A92" w:rsidRPr="005312D8" w:rsidRDefault="00FE7A92" w:rsidP="00F51CBC">
            <w:pPr>
              <w:jc w:val="right"/>
              <w:rPr>
                <w:sz w:val="24"/>
              </w:rPr>
            </w:pPr>
            <w:r w:rsidRPr="005312D8">
              <w:rPr>
                <w:sz w:val="24"/>
              </w:rPr>
              <w:t>2,696,533,907.06</w:t>
            </w:r>
          </w:p>
        </w:tc>
      </w:tr>
    </w:tbl>
    <w:p w:rsidR="008F7C5F" w:rsidRDefault="00484B0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BC03D1" w:rsidRDefault="00FE7A92" w:rsidP="00D07C7D">
      <w:pPr>
        <w:tabs>
          <w:tab w:val="left" w:pos="426"/>
        </w:tabs>
        <w:spacing w:before="29" w:line="288" w:lineRule="auto"/>
        <w:ind w:firstLineChars="200" w:firstLine="480"/>
        <w:jc w:val="left"/>
        <w:rPr>
          <w:kern w:val="0"/>
          <w:sz w:val="24"/>
        </w:rPr>
      </w:pPr>
      <w:r w:rsidRPr="005312D8">
        <w:rPr>
          <w:kern w:val="0"/>
          <w:sz w:val="24"/>
        </w:rPr>
        <w:t>2</w:t>
      </w:r>
      <w:r w:rsidRPr="005312D8">
        <w:rPr>
          <w:kern w:val="0"/>
          <w:sz w:val="24"/>
        </w:rPr>
        <w:t>、如果本报告期间发生转换出业务，则总赎回份额中包含该业务。</w:t>
      </w:r>
    </w:p>
    <w:p w:rsidR="00D07C7D" w:rsidRPr="005312D8" w:rsidRDefault="00D07C7D" w:rsidP="00FE7A92">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-116,703,431.97</w:t>
            </w:r>
          </w:p>
        </w:tc>
        <w:tc>
          <w:tcPr>
            <w:tcW w:w="2100" w:type="dxa"/>
            <w:vAlign w:val="center"/>
          </w:tcPr>
          <w:p w:rsidR="001548F9" w:rsidRPr="005312D8" w:rsidRDefault="001548F9" w:rsidP="0048308E">
            <w:pPr>
              <w:spacing w:before="29" w:line="288" w:lineRule="auto"/>
              <w:jc w:val="right"/>
              <w:rPr>
                <w:sz w:val="24"/>
              </w:rPr>
            </w:pPr>
            <w:r w:rsidRPr="005312D8">
              <w:rPr>
                <w:sz w:val="24"/>
              </w:rPr>
              <w:t>1,013,209,196.50</w:t>
            </w:r>
          </w:p>
        </w:tc>
        <w:tc>
          <w:tcPr>
            <w:tcW w:w="2100" w:type="dxa"/>
            <w:vAlign w:val="center"/>
          </w:tcPr>
          <w:p w:rsidR="001548F9" w:rsidRPr="005312D8" w:rsidRDefault="001548F9" w:rsidP="0048308E">
            <w:pPr>
              <w:spacing w:before="29" w:line="288" w:lineRule="auto"/>
              <w:jc w:val="right"/>
              <w:rPr>
                <w:sz w:val="24"/>
              </w:rPr>
            </w:pPr>
            <w:r w:rsidRPr="005312D8">
              <w:rPr>
                <w:sz w:val="24"/>
              </w:rPr>
              <w:t>896,505,764.53</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324,738,468.09</w:t>
            </w:r>
          </w:p>
        </w:tc>
        <w:tc>
          <w:tcPr>
            <w:tcW w:w="2100" w:type="dxa"/>
            <w:vAlign w:val="center"/>
          </w:tcPr>
          <w:p w:rsidR="001548F9" w:rsidRPr="005312D8" w:rsidRDefault="001548F9" w:rsidP="0048308E">
            <w:pPr>
              <w:spacing w:before="29" w:line="288" w:lineRule="auto"/>
              <w:jc w:val="right"/>
              <w:rPr>
                <w:sz w:val="24"/>
              </w:rPr>
            </w:pPr>
            <w:r w:rsidRPr="005312D8">
              <w:rPr>
                <w:sz w:val="24"/>
              </w:rPr>
              <w:t>673,620,109.64</w:t>
            </w:r>
          </w:p>
        </w:tc>
        <w:tc>
          <w:tcPr>
            <w:tcW w:w="2100" w:type="dxa"/>
            <w:vAlign w:val="center"/>
          </w:tcPr>
          <w:p w:rsidR="001548F9" w:rsidRPr="005312D8" w:rsidRDefault="001548F9" w:rsidP="0048308E">
            <w:pPr>
              <w:spacing w:before="29" w:line="288" w:lineRule="auto"/>
              <w:jc w:val="right"/>
              <w:rPr>
                <w:sz w:val="24"/>
              </w:rPr>
            </w:pPr>
            <w:r w:rsidRPr="005312D8">
              <w:rPr>
                <w:sz w:val="24"/>
              </w:rPr>
              <w:t>998,358,577.73</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-37,068,945.06</w:t>
            </w:r>
          </w:p>
        </w:tc>
        <w:tc>
          <w:tcPr>
            <w:tcW w:w="2100" w:type="dxa"/>
            <w:vAlign w:val="center"/>
          </w:tcPr>
          <w:p w:rsidR="001548F9" w:rsidRPr="005312D8" w:rsidRDefault="001548F9" w:rsidP="0048308E">
            <w:pPr>
              <w:spacing w:before="29" w:line="288" w:lineRule="auto"/>
              <w:jc w:val="right"/>
              <w:rPr>
                <w:sz w:val="24"/>
              </w:rPr>
            </w:pPr>
            <w:r w:rsidRPr="005312D8">
              <w:rPr>
                <w:sz w:val="24"/>
              </w:rPr>
              <w:t>-278,436,834.80</w:t>
            </w:r>
          </w:p>
        </w:tc>
        <w:tc>
          <w:tcPr>
            <w:tcW w:w="2100" w:type="dxa"/>
            <w:vAlign w:val="center"/>
          </w:tcPr>
          <w:p w:rsidR="001548F9" w:rsidRPr="005312D8" w:rsidRDefault="001548F9" w:rsidP="0048308E">
            <w:pPr>
              <w:spacing w:before="29" w:line="288" w:lineRule="auto"/>
              <w:jc w:val="right"/>
              <w:rPr>
                <w:sz w:val="24"/>
              </w:rPr>
            </w:pPr>
            <w:r w:rsidRPr="005312D8">
              <w:rPr>
                <w:sz w:val="24"/>
              </w:rPr>
              <w:t>-315,505,779.86</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39,739,382.58</w:t>
            </w:r>
          </w:p>
        </w:tc>
        <w:tc>
          <w:tcPr>
            <w:tcW w:w="2100" w:type="dxa"/>
            <w:vAlign w:val="center"/>
          </w:tcPr>
          <w:p w:rsidR="001548F9" w:rsidRPr="005312D8" w:rsidRDefault="001548F9" w:rsidP="0048308E">
            <w:pPr>
              <w:spacing w:before="29" w:line="288" w:lineRule="auto"/>
              <w:jc w:val="right"/>
              <w:rPr>
                <w:sz w:val="24"/>
              </w:rPr>
            </w:pPr>
            <w:r w:rsidRPr="005312D8">
              <w:rPr>
                <w:sz w:val="24"/>
              </w:rPr>
              <w:t>605,460,523.82</w:t>
            </w:r>
          </w:p>
        </w:tc>
        <w:tc>
          <w:tcPr>
            <w:tcW w:w="2100" w:type="dxa"/>
            <w:vAlign w:val="center"/>
          </w:tcPr>
          <w:p w:rsidR="001548F9" w:rsidRPr="005312D8" w:rsidRDefault="001548F9" w:rsidP="0048308E">
            <w:pPr>
              <w:spacing w:before="29" w:line="288" w:lineRule="auto"/>
              <w:jc w:val="right"/>
              <w:rPr>
                <w:sz w:val="24"/>
              </w:rPr>
            </w:pPr>
            <w:r w:rsidRPr="005312D8">
              <w:rPr>
                <w:sz w:val="24"/>
              </w:rPr>
              <w:t>645,199,906.40</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-76,808,327.64</w:t>
            </w:r>
          </w:p>
        </w:tc>
        <w:tc>
          <w:tcPr>
            <w:tcW w:w="2100" w:type="dxa"/>
            <w:vAlign w:val="center"/>
          </w:tcPr>
          <w:p w:rsidR="001548F9" w:rsidRPr="005312D8" w:rsidRDefault="001548F9" w:rsidP="0048308E">
            <w:pPr>
              <w:spacing w:before="29" w:line="288" w:lineRule="auto"/>
              <w:jc w:val="right"/>
              <w:rPr>
                <w:sz w:val="24"/>
              </w:rPr>
            </w:pPr>
            <w:r w:rsidRPr="005312D8">
              <w:rPr>
                <w:sz w:val="24"/>
              </w:rPr>
              <w:t>-883,897,358.62</w:t>
            </w:r>
          </w:p>
        </w:tc>
        <w:tc>
          <w:tcPr>
            <w:tcW w:w="2100" w:type="dxa"/>
            <w:vAlign w:val="center"/>
          </w:tcPr>
          <w:p w:rsidR="001548F9" w:rsidRPr="005312D8" w:rsidRDefault="001548F9" w:rsidP="0048308E">
            <w:pPr>
              <w:spacing w:before="29" w:line="288" w:lineRule="auto"/>
              <w:jc w:val="right"/>
              <w:rPr>
                <w:sz w:val="24"/>
              </w:rPr>
            </w:pPr>
            <w:r w:rsidRPr="005312D8">
              <w:rPr>
                <w:sz w:val="24"/>
              </w:rPr>
              <w:t>-960,705,686.26</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170,966,091.06</w:t>
            </w:r>
          </w:p>
        </w:tc>
        <w:tc>
          <w:tcPr>
            <w:tcW w:w="2100" w:type="dxa"/>
            <w:vAlign w:val="center"/>
          </w:tcPr>
          <w:p w:rsidR="001548F9" w:rsidRPr="005312D8" w:rsidRDefault="001548F9" w:rsidP="0048308E">
            <w:pPr>
              <w:spacing w:before="29" w:line="288" w:lineRule="auto"/>
              <w:jc w:val="right"/>
              <w:rPr>
                <w:sz w:val="24"/>
              </w:rPr>
            </w:pPr>
            <w:r w:rsidRPr="005312D8">
              <w:rPr>
                <w:sz w:val="24"/>
              </w:rPr>
              <w:t>1,408,392,471.34</w:t>
            </w:r>
          </w:p>
        </w:tc>
        <w:tc>
          <w:tcPr>
            <w:tcW w:w="2100" w:type="dxa"/>
            <w:vAlign w:val="center"/>
          </w:tcPr>
          <w:p w:rsidR="001548F9" w:rsidRPr="005312D8" w:rsidRDefault="001548F9" w:rsidP="0048308E">
            <w:pPr>
              <w:spacing w:before="29" w:line="288" w:lineRule="auto"/>
              <w:jc w:val="right"/>
              <w:rPr>
                <w:sz w:val="24"/>
              </w:rPr>
            </w:pPr>
            <w:r w:rsidRPr="005312D8">
              <w:rPr>
                <w:sz w:val="24"/>
              </w:rPr>
              <w:t>1,579,358,562.40</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lastRenderedPageBreak/>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2,980,892.39</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65,770.08</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54,778.23</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3,101,440.70</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4,615,232,509.27</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4,276,631,167.49</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338,601,341.78</w:t>
            </w:r>
          </w:p>
        </w:tc>
      </w:tr>
    </w:tbl>
    <w:p w:rsidR="00E24A68" w:rsidRPr="005312D8" w:rsidRDefault="00E24A68" w:rsidP="0048308E">
      <w:pPr>
        <w:tabs>
          <w:tab w:val="left" w:pos="426"/>
        </w:tabs>
        <w:spacing w:before="29" w:line="288" w:lineRule="auto"/>
        <w:jc w:val="left"/>
        <w:rPr>
          <w:kern w:val="0"/>
          <w:sz w:val="24"/>
        </w:rPr>
      </w:pPr>
    </w:p>
    <w:p w:rsidR="00A03ACA" w:rsidRPr="005312D8" w:rsidRDefault="00A03ACA" w:rsidP="00A03ACA">
      <w:pPr>
        <w:spacing w:before="29" w:line="288" w:lineRule="auto"/>
        <w:rPr>
          <w:b/>
          <w:bCs/>
          <w:color w:val="000000"/>
          <w:kern w:val="0"/>
          <w:sz w:val="24"/>
        </w:rPr>
      </w:pPr>
      <w:r w:rsidRPr="005312D8">
        <w:rPr>
          <w:b/>
          <w:bCs/>
          <w:color w:val="000000"/>
          <w:kern w:val="0"/>
          <w:sz w:val="24"/>
        </w:rPr>
        <w:t>6.4.7.13</w:t>
      </w:r>
      <w:r w:rsidRPr="005312D8">
        <w:rPr>
          <w:b/>
          <w:bCs/>
          <w:color w:val="000000"/>
          <w:kern w:val="0"/>
          <w:sz w:val="24"/>
        </w:rPr>
        <w:t>债券投资收益</w:t>
      </w:r>
    </w:p>
    <w:p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rsidTr="00F51CBC">
        <w:trPr>
          <w:trHeight w:val="315"/>
        </w:trPr>
        <w:tc>
          <w:tcPr>
            <w:tcW w:w="3725" w:type="dxa"/>
            <w:vAlign w:val="center"/>
          </w:tcPr>
          <w:p w:rsidR="00A03ACA" w:rsidRPr="005312D8" w:rsidRDefault="00A03ACA" w:rsidP="00F51CBC">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rsidR="00A03ACA" w:rsidRPr="005312D8" w:rsidRDefault="00A03ACA" w:rsidP="00F51CBC">
            <w:pPr>
              <w:spacing w:before="29" w:line="288" w:lineRule="auto"/>
              <w:jc w:val="center"/>
              <w:rPr>
                <w:kern w:val="0"/>
                <w:sz w:val="24"/>
              </w:rPr>
            </w:pPr>
            <w:r w:rsidRPr="005312D8">
              <w:rPr>
                <w:kern w:val="0"/>
                <w:sz w:val="24"/>
              </w:rPr>
              <w:t>本期</w:t>
            </w:r>
          </w:p>
          <w:p w:rsidR="00A03ACA" w:rsidRPr="005312D8" w:rsidRDefault="00A03ACA" w:rsidP="00F51CBC">
            <w:pPr>
              <w:widowControl/>
              <w:autoSpaceDE w:val="0"/>
              <w:autoSpaceDN w:val="0"/>
              <w:spacing w:before="29" w:line="288" w:lineRule="auto"/>
              <w:ind w:right="-15"/>
              <w:jc w:val="center"/>
              <w:textAlignment w:val="bottom"/>
              <w:rPr>
                <w:kern w:val="0"/>
                <w:sz w:val="24"/>
              </w:rPr>
            </w:pPr>
            <w:r w:rsidRPr="005312D8">
              <w:rPr>
                <w:kern w:val="0"/>
                <w:sz w:val="24"/>
              </w:rPr>
              <w:t>2019</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222,000,000.00</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220,916,640.00</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ind w:left="440"/>
              <w:jc w:val="right"/>
              <w:rPr>
                <w:kern w:val="0"/>
                <w:sz w:val="24"/>
              </w:rPr>
            </w:pPr>
            <w:r w:rsidRPr="005312D8">
              <w:rPr>
                <w:rFonts w:hint="eastAsia"/>
                <w:kern w:val="0"/>
                <w:sz w:val="24"/>
              </w:rPr>
              <w:t>1,083,360.00</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F9339B" w:rsidP="006B65E8">
            <w:pPr>
              <w:spacing w:before="29" w:line="288" w:lineRule="auto"/>
              <w:jc w:val="right"/>
              <w:rPr>
                <w:kern w:val="0"/>
                <w:sz w:val="24"/>
              </w:rPr>
            </w:pPr>
            <w:r>
              <w:rPr>
                <w:kern w:val="0"/>
                <w:sz w:val="24"/>
              </w:rPr>
              <w:t>0.00</w:t>
            </w:r>
          </w:p>
        </w:tc>
      </w:tr>
    </w:tbl>
    <w:p w:rsidR="00A45987" w:rsidRPr="005312D8" w:rsidRDefault="00A45987" w:rsidP="00A03ACA">
      <w:pPr>
        <w:widowControl/>
        <w:spacing w:before="29" w:line="288" w:lineRule="auto"/>
        <w:jc w:val="left"/>
        <w:rPr>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lastRenderedPageBreak/>
        <w:t xml:space="preserve">6.4.7.16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29,547,001.45</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29,547,001.45</w:t>
            </w:r>
          </w:p>
        </w:tc>
      </w:tr>
    </w:tbl>
    <w:p w:rsidR="003B23A6" w:rsidRDefault="003B23A6" w:rsidP="0048308E">
      <w:pPr>
        <w:spacing w:before="29" w:line="288" w:lineRule="auto"/>
        <w:rPr>
          <w:b/>
          <w:bCs/>
          <w:color w:val="000000"/>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673,620,109.64</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673,620,109.64</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F51CBC">
        <w:trPr>
          <w:trHeight w:val="285"/>
        </w:trPr>
        <w:tc>
          <w:tcPr>
            <w:tcW w:w="3664" w:type="dxa"/>
            <w:vAlign w:val="center"/>
          </w:tcPr>
          <w:p w:rsidR="005312D8" w:rsidRPr="00964B4F" w:rsidRDefault="005312D8" w:rsidP="00F51CBC">
            <w:pPr>
              <w:widowControl/>
              <w:jc w:val="left"/>
              <w:rPr>
                <w:rFonts w:eastAsiaTheme="minorEastAsia"/>
                <w:kern w:val="0"/>
                <w:sz w:val="24"/>
              </w:rPr>
            </w:pPr>
            <w:r w:rsidRPr="00964B4F">
              <w:rPr>
                <w:rFonts w:eastAsiaTheme="minorEastAsia" w:hint="eastAsia"/>
                <w:kern w:val="0"/>
                <w:sz w:val="24"/>
              </w:rPr>
              <w:t>减：应税金融商品公允价值变动产生的预估增值税</w:t>
            </w:r>
          </w:p>
        </w:tc>
        <w:tc>
          <w:tcPr>
            <w:tcW w:w="5334" w:type="dxa"/>
            <w:vAlign w:val="bottom"/>
          </w:tcPr>
          <w:p w:rsidR="005312D8" w:rsidRPr="00964B4F" w:rsidRDefault="005312D8" w:rsidP="00F51CBC">
            <w:pPr>
              <w:jc w:val="right"/>
              <w:rPr>
                <w:rFonts w:eastAsiaTheme="minorEastAsia"/>
                <w:sz w:val="24"/>
              </w:rPr>
            </w:pPr>
            <w:r w:rsidRPr="00964B4F">
              <w:rPr>
                <w:rFonts w:eastAsiaTheme="minorEastAsia"/>
                <w:sz w:val="24"/>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673,620,109.64</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4,379,993.99</w:t>
            </w:r>
          </w:p>
        </w:tc>
      </w:tr>
      <w:tr w:rsidR="008F7C5F">
        <w:tc>
          <w:tcPr>
            <w:tcW w:w="3604" w:type="dxa"/>
            <w:vAlign w:val="center"/>
          </w:tcPr>
          <w:p w:rsidR="008F7C5F" w:rsidRDefault="00484B03">
            <w:pPr>
              <w:jc w:val="left"/>
            </w:pPr>
            <w:r>
              <w:rPr>
                <w:sz w:val="24"/>
              </w:rPr>
              <w:t>基金转换费收入</w:t>
            </w:r>
          </w:p>
        </w:tc>
        <w:tc>
          <w:tcPr>
            <w:tcW w:w="5394" w:type="dxa"/>
            <w:vAlign w:val="center"/>
          </w:tcPr>
          <w:p w:rsidR="008F7C5F" w:rsidRDefault="00484B03">
            <w:pPr>
              <w:jc w:val="right"/>
            </w:pPr>
            <w:r>
              <w:rPr>
                <w:sz w:val="24"/>
              </w:rPr>
              <w:t>279,308.54</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4,659,302.53</w:t>
            </w:r>
          </w:p>
        </w:tc>
      </w:tr>
    </w:tbl>
    <w:p w:rsidR="008F7C5F" w:rsidRDefault="00484B03">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548F9" w:rsidRPr="005312D8" w:rsidRDefault="001548F9" w:rsidP="00B93BFE">
      <w:pPr>
        <w:tabs>
          <w:tab w:val="left" w:pos="426"/>
        </w:tabs>
        <w:spacing w:before="29" w:line="288" w:lineRule="auto"/>
        <w:jc w:val="left"/>
        <w:rPr>
          <w:kern w:val="0"/>
          <w:sz w:val="24"/>
        </w:rPr>
      </w:pPr>
      <w:r w:rsidRPr="005312D8">
        <w:rPr>
          <w:kern w:val="0"/>
          <w:sz w:val="24"/>
        </w:rPr>
        <w:t>2</w:t>
      </w:r>
      <w:r w:rsidRPr="005312D8">
        <w:rPr>
          <w:kern w:val="0"/>
          <w:sz w:val="24"/>
        </w:rPr>
        <w:t>、本基金</w:t>
      </w:r>
      <w:r w:rsidR="000E7D5A">
        <w:rPr>
          <w:kern w:val="0"/>
          <w:sz w:val="24"/>
        </w:rPr>
        <w:t>的转换费由申购补差费和转出基金的赎回费两部分构成，其中转出基金</w:t>
      </w:r>
      <w:r w:rsidRPr="005312D8">
        <w:rPr>
          <w:kern w:val="0"/>
          <w:sz w:val="24"/>
        </w:rPr>
        <w:t>不低于赎回费</w:t>
      </w:r>
      <w:r w:rsidR="008E361F">
        <w:rPr>
          <w:rFonts w:hint="eastAsia"/>
          <w:kern w:val="0"/>
          <w:sz w:val="24"/>
        </w:rPr>
        <w:t>总额</w:t>
      </w:r>
      <w:r w:rsidRPr="005312D8">
        <w:rPr>
          <w:kern w:val="0"/>
          <w:sz w:val="24"/>
        </w:rPr>
        <w:t>的</w:t>
      </w:r>
      <w:r w:rsidRPr="005312D8">
        <w:rPr>
          <w:kern w:val="0"/>
          <w:sz w:val="24"/>
        </w:rPr>
        <w:t>25%</w:t>
      </w:r>
      <w:r w:rsidRPr="005312D8">
        <w:rPr>
          <w:kern w:val="0"/>
          <w:sz w:val="24"/>
        </w:rPr>
        <w:t>归入转出基金的基金资产。</w:t>
      </w:r>
      <w:r w:rsidR="00B93BFE" w:rsidRPr="005312D8">
        <w:rPr>
          <w:rFonts w:hint="eastAsia"/>
          <w:kern w:val="0"/>
          <w:sz w:val="24"/>
        </w:rPr>
        <w:br/>
      </w:r>
    </w:p>
    <w:p w:rsidR="00CF33BA" w:rsidRPr="002F58C3" w:rsidRDefault="00CF33BA" w:rsidP="00CF33BA">
      <w:pPr>
        <w:spacing w:beforeLines="50" w:before="156" w:line="360" w:lineRule="auto"/>
        <w:rPr>
          <w:rFonts w:eastAsiaTheme="minorEastAsia"/>
          <w:b/>
          <w:color w:val="000000" w:themeColor="text1"/>
          <w:sz w:val="24"/>
        </w:rPr>
      </w:pPr>
      <w:r w:rsidRPr="002F58C3">
        <w:rPr>
          <w:rFonts w:eastAsiaTheme="minorEastAsia"/>
          <w:b/>
          <w:bCs/>
          <w:color w:val="000000" w:themeColor="text1"/>
          <w:kern w:val="0"/>
          <w:sz w:val="24"/>
        </w:rPr>
        <w:t xml:space="preserve">6.4.7.19 </w:t>
      </w:r>
      <w:r w:rsidRPr="002F58C3">
        <w:rPr>
          <w:rFonts w:eastAsiaTheme="minorEastAsia" w:hint="eastAsia"/>
          <w:b/>
          <w:color w:val="000000" w:themeColor="text1"/>
          <w:sz w:val="24"/>
        </w:rPr>
        <w:t>交易费用</w:t>
      </w:r>
    </w:p>
    <w:p w:rsidR="00CF33BA" w:rsidRPr="002F58C3" w:rsidRDefault="00CF33BA" w:rsidP="00CF33BA">
      <w:pPr>
        <w:tabs>
          <w:tab w:val="left" w:pos="7200"/>
          <w:tab w:val="left" w:pos="8280"/>
        </w:tabs>
        <w:spacing w:line="360" w:lineRule="auto"/>
        <w:ind w:rightChars="-52" w:right="-109"/>
        <w:jc w:val="right"/>
        <w:rPr>
          <w:rFonts w:eastAsiaTheme="minorEastAsia"/>
          <w:color w:val="000000" w:themeColor="text1"/>
          <w:sz w:val="24"/>
        </w:rPr>
      </w:pPr>
      <w:r w:rsidRPr="002F58C3">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CF33BA" w:rsidRPr="00D07C7D" w:rsidTr="00F51CB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CF33BA" w:rsidRPr="002F58C3" w:rsidRDefault="00CF33BA" w:rsidP="00F51CBC">
            <w:pPr>
              <w:spacing w:line="360" w:lineRule="auto"/>
              <w:jc w:val="center"/>
              <w:rPr>
                <w:rFonts w:eastAsiaTheme="minorEastAsia"/>
                <w:color w:val="000000" w:themeColor="text1"/>
                <w:sz w:val="24"/>
              </w:rPr>
            </w:pPr>
            <w:r w:rsidRPr="002F58C3">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F33BA" w:rsidRPr="002F58C3" w:rsidRDefault="00CF33BA" w:rsidP="00F51CBC">
            <w:pPr>
              <w:spacing w:line="360" w:lineRule="auto"/>
              <w:jc w:val="center"/>
              <w:rPr>
                <w:rFonts w:eastAsiaTheme="minorEastAsia"/>
                <w:color w:val="000000" w:themeColor="text1"/>
                <w:sz w:val="24"/>
              </w:rPr>
            </w:pPr>
            <w:r w:rsidRPr="002F58C3">
              <w:rPr>
                <w:rFonts w:eastAsiaTheme="minorEastAsia" w:hint="eastAsia"/>
                <w:color w:val="000000" w:themeColor="text1"/>
                <w:sz w:val="24"/>
              </w:rPr>
              <w:t>本期</w:t>
            </w:r>
          </w:p>
          <w:p w:rsidR="00CF33BA" w:rsidRPr="002F58C3" w:rsidRDefault="00CF33BA" w:rsidP="00F51CBC">
            <w:pPr>
              <w:spacing w:line="360" w:lineRule="auto"/>
              <w:jc w:val="center"/>
              <w:rPr>
                <w:rFonts w:eastAsiaTheme="minorEastAsia"/>
                <w:color w:val="000000" w:themeColor="text1"/>
                <w:kern w:val="0"/>
                <w:sz w:val="24"/>
              </w:rPr>
            </w:pPr>
            <w:r w:rsidRPr="002F58C3">
              <w:rPr>
                <w:rFonts w:eastAsiaTheme="minorEastAsia"/>
                <w:color w:val="000000" w:themeColor="text1"/>
                <w:sz w:val="24"/>
              </w:rPr>
              <w:t>2019</w:t>
            </w:r>
            <w:r w:rsidRPr="002F58C3">
              <w:rPr>
                <w:rFonts w:eastAsiaTheme="minorEastAsia" w:hint="eastAsia"/>
                <w:color w:val="000000" w:themeColor="text1"/>
                <w:sz w:val="24"/>
              </w:rPr>
              <w:t>年</w:t>
            </w:r>
            <w:r w:rsidRPr="002F58C3">
              <w:rPr>
                <w:rFonts w:eastAsiaTheme="minorEastAsia"/>
                <w:color w:val="000000" w:themeColor="text1"/>
                <w:sz w:val="24"/>
              </w:rPr>
              <w:t>1</w:t>
            </w:r>
            <w:r w:rsidRPr="002F58C3">
              <w:rPr>
                <w:rFonts w:eastAsiaTheme="minorEastAsia" w:hint="eastAsia"/>
                <w:color w:val="000000" w:themeColor="text1"/>
                <w:sz w:val="24"/>
              </w:rPr>
              <w:t>月</w:t>
            </w:r>
            <w:r w:rsidRPr="002F58C3">
              <w:rPr>
                <w:rFonts w:eastAsiaTheme="minorEastAsia"/>
                <w:color w:val="000000" w:themeColor="text1"/>
                <w:sz w:val="24"/>
              </w:rPr>
              <w:t>1</w:t>
            </w:r>
            <w:r w:rsidRPr="002F58C3">
              <w:rPr>
                <w:rFonts w:eastAsiaTheme="minorEastAsia" w:hint="eastAsia"/>
                <w:color w:val="000000" w:themeColor="text1"/>
                <w:sz w:val="24"/>
              </w:rPr>
              <w:t>日至</w:t>
            </w:r>
            <w:r w:rsidRPr="002F58C3">
              <w:rPr>
                <w:rFonts w:eastAsiaTheme="minorEastAsia"/>
                <w:color w:val="000000" w:themeColor="text1"/>
                <w:sz w:val="24"/>
              </w:rPr>
              <w:t>2019</w:t>
            </w:r>
            <w:r w:rsidRPr="002F58C3">
              <w:rPr>
                <w:rFonts w:eastAsiaTheme="minorEastAsia" w:hint="eastAsia"/>
                <w:color w:val="000000" w:themeColor="text1"/>
                <w:sz w:val="24"/>
              </w:rPr>
              <w:t>年</w:t>
            </w:r>
            <w:r w:rsidRPr="002F58C3">
              <w:rPr>
                <w:rFonts w:eastAsiaTheme="minorEastAsia"/>
                <w:color w:val="000000" w:themeColor="text1"/>
                <w:sz w:val="24"/>
              </w:rPr>
              <w:t>6</w:t>
            </w:r>
            <w:r w:rsidRPr="002F58C3">
              <w:rPr>
                <w:rFonts w:eastAsiaTheme="minorEastAsia" w:hint="eastAsia"/>
                <w:color w:val="000000" w:themeColor="text1"/>
                <w:sz w:val="24"/>
              </w:rPr>
              <w:t>月</w:t>
            </w:r>
            <w:r w:rsidRPr="002F58C3">
              <w:rPr>
                <w:rFonts w:eastAsiaTheme="minorEastAsia"/>
                <w:color w:val="000000" w:themeColor="text1"/>
                <w:sz w:val="24"/>
              </w:rPr>
              <w:t>30</w:t>
            </w:r>
            <w:r w:rsidRPr="002F58C3">
              <w:rPr>
                <w:rFonts w:eastAsiaTheme="minorEastAsia" w:hint="eastAsia"/>
                <w:color w:val="000000" w:themeColor="text1"/>
                <w:sz w:val="24"/>
              </w:rPr>
              <w:t>日</w:t>
            </w:r>
          </w:p>
        </w:tc>
      </w:tr>
      <w:tr w:rsidR="00CF33BA" w:rsidRPr="00D07C7D" w:rsidTr="00F51CB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CF33BA" w:rsidRPr="002F58C3" w:rsidRDefault="00CF33BA" w:rsidP="00F51CBC">
            <w:pPr>
              <w:spacing w:line="360" w:lineRule="auto"/>
              <w:rPr>
                <w:rFonts w:eastAsiaTheme="minorEastAsia"/>
                <w:color w:val="000000" w:themeColor="text1"/>
                <w:sz w:val="24"/>
              </w:rPr>
            </w:pPr>
            <w:r w:rsidRPr="002F58C3">
              <w:rPr>
                <w:rFonts w:eastAsiaTheme="minorEastAsia" w:hint="eastAsia"/>
                <w:color w:val="000000" w:themeColor="text1"/>
                <w:sz w:val="24"/>
              </w:rPr>
              <w:t>交易所市场交易费用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F33BA" w:rsidRPr="002F58C3" w:rsidRDefault="00CF33BA" w:rsidP="00F51CBC">
            <w:pPr>
              <w:spacing w:line="360" w:lineRule="auto"/>
              <w:jc w:val="right"/>
              <w:rPr>
                <w:rFonts w:eastAsiaTheme="minorEastAsia"/>
                <w:color w:val="000000" w:themeColor="text1"/>
                <w:sz w:val="24"/>
              </w:rPr>
            </w:pPr>
            <w:r w:rsidRPr="002F58C3">
              <w:rPr>
                <w:rFonts w:eastAsiaTheme="minorEastAsia"/>
                <w:color w:val="000000" w:themeColor="text1"/>
                <w:sz w:val="24"/>
              </w:rPr>
              <w:t>14,095,226.88</w:t>
            </w:r>
          </w:p>
        </w:tc>
      </w:tr>
      <w:tr w:rsidR="00CF33BA" w:rsidRPr="00D07C7D" w:rsidTr="00F51CB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CF33BA" w:rsidRPr="002F58C3" w:rsidRDefault="00CF33BA" w:rsidP="00F51CBC">
            <w:pPr>
              <w:spacing w:line="360" w:lineRule="auto"/>
              <w:rPr>
                <w:rFonts w:eastAsiaTheme="minorEastAsia"/>
                <w:color w:val="000000" w:themeColor="text1"/>
                <w:sz w:val="24"/>
              </w:rPr>
            </w:pPr>
            <w:r w:rsidRPr="002F58C3">
              <w:rPr>
                <w:rFonts w:eastAsiaTheme="minorEastAsia" w:hint="eastAsia"/>
                <w:color w:val="000000" w:themeColor="text1"/>
                <w:sz w:val="24"/>
              </w:rPr>
              <w:t>银行间市场交易费用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F33BA" w:rsidRPr="002F58C3" w:rsidRDefault="00CF33BA" w:rsidP="00F51CBC">
            <w:pPr>
              <w:spacing w:line="360" w:lineRule="auto"/>
              <w:jc w:val="right"/>
              <w:rPr>
                <w:rFonts w:eastAsiaTheme="minorEastAsia"/>
                <w:color w:val="000000" w:themeColor="text1"/>
                <w:sz w:val="24"/>
              </w:rPr>
            </w:pPr>
            <w:r w:rsidRPr="002F58C3">
              <w:rPr>
                <w:rFonts w:eastAsiaTheme="minorEastAsia"/>
                <w:color w:val="000000" w:themeColor="text1"/>
                <w:sz w:val="24"/>
              </w:rPr>
              <w:t>-</w:t>
            </w:r>
          </w:p>
        </w:tc>
      </w:tr>
      <w:tr w:rsidR="00CF33BA" w:rsidRPr="00D07C7D" w:rsidTr="00F51CB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CF33BA" w:rsidRPr="002F58C3" w:rsidRDefault="00CF33BA" w:rsidP="00F51CBC">
            <w:pPr>
              <w:spacing w:line="360" w:lineRule="auto"/>
              <w:rPr>
                <w:rFonts w:eastAsiaTheme="minorEastAsia"/>
                <w:color w:val="000000" w:themeColor="text1"/>
                <w:sz w:val="24"/>
              </w:rPr>
            </w:pPr>
            <w:r w:rsidRPr="002F58C3">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F33BA" w:rsidRPr="002F58C3" w:rsidRDefault="00CF33BA" w:rsidP="00F51CBC">
            <w:pPr>
              <w:spacing w:line="360" w:lineRule="auto"/>
              <w:jc w:val="right"/>
              <w:rPr>
                <w:rFonts w:eastAsiaTheme="minorEastAsia"/>
                <w:color w:val="000000" w:themeColor="text1"/>
                <w:sz w:val="24"/>
              </w:rPr>
            </w:pPr>
            <w:r w:rsidRPr="002F58C3">
              <w:rPr>
                <w:rFonts w:eastAsiaTheme="minorEastAsia"/>
                <w:color w:val="000000" w:themeColor="text1"/>
                <w:sz w:val="24"/>
              </w:rPr>
              <w:t>14,095,226.88</w:t>
            </w:r>
          </w:p>
        </w:tc>
      </w:tr>
    </w:tbl>
    <w:p w:rsidR="009F1423" w:rsidRPr="000307A0" w:rsidRDefault="009F1423" w:rsidP="00CF33BA">
      <w:pPr>
        <w:tabs>
          <w:tab w:val="left" w:pos="426"/>
        </w:tabs>
        <w:ind w:firstLineChars="200" w:firstLine="420"/>
        <w:jc w:val="left"/>
        <w:rPr>
          <w:rFonts w:eastAsiaTheme="minorEastAsia"/>
          <w:color w:val="000000" w:themeColor="text1"/>
          <w:kern w:val="0"/>
          <w:szCs w:val="21"/>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56,531.73</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58,637.13</w:t>
            </w:r>
          </w:p>
        </w:tc>
      </w:tr>
      <w:tr w:rsidR="008F7C5F">
        <w:tc>
          <w:tcPr>
            <w:tcW w:w="3689" w:type="dxa"/>
            <w:vAlign w:val="center"/>
          </w:tcPr>
          <w:p w:rsidR="008F7C5F" w:rsidRDefault="00484B03">
            <w:pPr>
              <w:jc w:val="left"/>
            </w:pPr>
            <w:r>
              <w:rPr>
                <w:sz w:val="24"/>
              </w:rPr>
              <w:t>银行费用</w:t>
            </w:r>
          </w:p>
        </w:tc>
        <w:tc>
          <w:tcPr>
            <w:tcW w:w="5309" w:type="dxa"/>
            <w:vAlign w:val="center"/>
          </w:tcPr>
          <w:p w:rsidR="008F7C5F" w:rsidRDefault="00484B03">
            <w:pPr>
              <w:jc w:val="right"/>
            </w:pPr>
            <w:r>
              <w:rPr>
                <w:sz w:val="24"/>
              </w:rPr>
              <w:t>21,014.58</w:t>
            </w:r>
          </w:p>
        </w:tc>
      </w:tr>
      <w:tr w:rsidR="008F7C5F">
        <w:tc>
          <w:tcPr>
            <w:tcW w:w="3689" w:type="dxa"/>
            <w:vAlign w:val="center"/>
          </w:tcPr>
          <w:p w:rsidR="008F7C5F" w:rsidRDefault="00484B03">
            <w:pPr>
              <w:jc w:val="left"/>
            </w:pPr>
            <w:r>
              <w:rPr>
                <w:sz w:val="24"/>
              </w:rPr>
              <w:t>债券账户费用</w:t>
            </w:r>
          </w:p>
        </w:tc>
        <w:tc>
          <w:tcPr>
            <w:tcW w:w="5309" w:type="dxa"/>
            <w:vAlign w:val="center"/>
          </w:tcPr>
          <w:p w:rsidR="008F7C5F" w:rsidRDefault="00484B03">
            <w:pPr>
              <w:jc w:val="right"/>
            </w:pPr>
            <w:r>
              <w:rPr>
                <w:sz w:val="24"/>
              </w:rPr>
              <w:t>23,400.00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159,583.44</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505112">
        <w:tc>
          <w:tcPr>
            <w:tcW w:w="5220"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8F7C5F">
        <w:tc>
          <w:tcPr>
            <w:tcW w:w="5219" w:type="dxa"/>
            <w:vAlign w:val="center"/>
          </w:tcPr>
          <w:p w:rsidR="008F7C5F" w:rsidRDefault="00484B0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8F7C5F" w:rsidRDefault="00484B03">
            <w:pPr>
              <w:jc w:val="left"/>
            </w:pPr>
            <w:r>
              <w:rPr>
                <w:color w:val="000000"/>
                <w:sz w:val="24"/>
              </w:rPr>
              <w:t>基金管理人、基金销售机构</w:t>
            </w:r>
          </w:p>
        </w:tc>
      </w:tr>
      <w:tr w:rsidR="008F7C5F">
        <w:tc>
          <w:tcPr>
            <w:tcW w:w="5219" w:type="dxa"/>
            <w:vAlign w:val="center"/>
          </w:tcPr>
          <w:p w:rsidR="008F7C5F" w:rsidRDefault="00484B03">
            <w:pPr>
              <w:jc w:val="left"/>
            </w:pPr>
            <w:r>
              <w:rPr>
                <w:color w:val="000000"/>
                <w:sz w:val="24"/>
              </w:rPr>
              <w:lastRenderedPageBreak/>
              <w:t>中信银行股份有限公司</w:t>
            </w:r>
            <w:r>
              <w:rPr>
                <w:color w:val="000000"/>
                <w:sz w:val="24"/>
              </w:rPr>
              <w:t>(“</w:t>
            </w:r>
            <w:r>
              <w:rPr>
                <w:color w:val="000000"/>
                <w:sz w:val="24"/>
              </w:rPr>
              <w:t>中信银行</w:t>
            </w:r>
            <w:r>
              <w:rPr>
                <w:color w:val="000000"/>
                <w:sz w:val="24"/>
              </w:rPr>
              <w:t>”)</w:t>
            </w:r>
          </w:p>
        </w:tc>
        <w:tc>
          <w:tcPr>
            <w:tcW w:w="3779" w:type="dxa"/>
            <w:vAlign w:val="center"/>
          </w:tcPr>
          <w:p w:rsidR="008F7C5F" w:rsidRDefault="00484B03">
            <w:pPr>
              <w:jc w:val="left"/>
            </w:pPr>
            <w:r>
              <w:rPr>
                <w:color w:val="000000"/>
                <w:sz w:val="24"/>
              </w:rPr>
              <w:t>基金托管人、基金销售机构</w:t>
            </w:r>
          </w:p>
        </w:tc>
      </w:tr>
      <w:tr w:rsidR="008F7C5F">
        <w:tc>
          <w:tcPr>
            <w:tcW w:w="5219" w:type="dxa"/>
            <w:vAlign w:val="center"/>
          </w:tcPr>
          <w:p w:rsidR="008F7C5F" w:rsidRDefault="00484B0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8F7C5F" w:rsidRDefault="00484B03">
            <w:pPr>
              <w:jc w:val="left"/>
            </w:pPr>
            <w:r>
              <w:rPr>
                <w:color w:val="000000"/>
                <w:sz w:val="24"/>
              </w:rPr>
              <w:t>基金管理人的股东、基金销售机构</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A6172D" w:rsidRPr="005312D8" w:rsidRDefault="00A6172D"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本基金本报告期内及上年度可比期间无通过关联方交易单元进行的交易。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rsidTr="00C657FD">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C657FD" w:rsidRPr="005312D8" w:rsidRDefault="00C657FD" w:rsidP="00495EF6">
            <w:pPr>
              <w:spacing w:before="29" w:line="288" w:lineRule="auto"/>
              <w:jc w:val="center"/>
              <w:rPr>
                <w:color w:val="000000"/>
                <w:sz w:val="24"/>
              </w:rPr>
            </w:pPr>
            <w:r w:rsidRPr="005312D8">
              <w:rPr>
                <w:color w:val="000000"/>
                <w:sz w:val="24"/>
              </w:rPr>
              <w:t>上年度可比期间</w:t>
            </w:r>
          </w:p>
          <w:p w:rsidR="00C657FD" w:rsidRPr="005312D8" w:rsidRDefault="00C657FD" w:rsidP="00D25134">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rsidR="00C657FD" w:rsidRPr="005312D8" w:rsidRDefault="00C657FD" w:rsidP="0048308E">
            <w:pPr>
              <w:spacing w:before="29" w:line="288" w:lineRule="auto"/>
              <w:jc w:val="right"/>
              <w:rPr>
                <w:sz w:val="24"/>
              </w:rPr>
            </w:pPr>
            <w:r w:rsidRPr="005312D8">
              <w:rPr>
                <w:sz w:val="24"/>
              </w:rPr>
              <w:t>32,830,270.96</w:t>
            </w:r>
          </w:p>
        </w:tc>
        <w:tc>
          <w:tcPr>
            <w:tcW w:w="2656" w:type="dxa"/>
            <w:vAlign w:val="center"/>
          </w:tcPr>
          <w:p w:rsidR="00C657FD" w:rsidRPr="005312D8" w:rsidRDefault="00C657FD" w:rsidP="00D25134">
            <w:pPr>
              <w:spacing w:before="29" w:line="288" w:lineRule="auto"/>
              <w:jc w:val="right"/>
              <w:rPr>
                <w:sz w:val="24"/>
              </w:rPr>
            </w:pPr>
            <w:r w:rsidRPr="005312D8">
              <w:rPr>
                <w:sz w:val="24"/>
              </w:rPr>
              <w:t>26,083,772.83</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rsidR="00C657FD" w:rsidRPr="005312D8" w:rsidRDefault="00C657FD" w:rsidP="0048308E">
            <w:pPr>
              <w:spacing w:before="29" w:line="288" w:lineRule="auto"/>
              <w:jc w:val="right"/>
              <w:rPr>
                <w:sz w:val="24"/>
              </w:rPr>
            </w:pPr>
            <w:r w:rsidRPr="005312D8">
              <w:rPr>
                <w:sz w:val="24"/>
              </w:rPr>
              <w:t>8,101,306.73</w:t>
            </w:r>
          </w:p>
        </w:tc>
        <w:tc>
          <w:tcPr>
            <w:tcW w:w="2656" w:type="dxa"/>
            <w:vAlign w:val="center"/>
          </w:tcPr>
          <w:p w:rsidR="00C657FD" w:rsidRPr="005312D8" w:rsidRDefault="00C657FD" w:rsidP="00D25134">
            <w:pPr>
              <w:spacing w:before="29" w:line="288" w:lineRule="auto"/>
              <w:jc w:val="right"/>
              <w:rPr>
                <w:sz w:val="24"/>
              </w:rPr>
            </w:pPr>
            <w:r w:rsidRPr="005312D8">
              <w:rPr>
                <w:sz w:val="24"/>
              </w:rPr>
              <w:t>7,024,078.04</w:t>
            </w:r>
          </w:p>
        </w:tc>
      </w:tr>
    </w:tbl>
    <w:p w:rsidR="008F7C5F" w:rsidRDefault="00484B03">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w:t>
      </w:r>
    </w:p>
    <w:p w:rsidR="008F7C5F" w:rsidRDefault="00484B03">
      <w:pPr>
        <w:tabs>
          <w:tab w:val="left" w:pos="426"/>
        </w:tabs>
        <w:spacing w:before="29" w:line="288" w:lineRule="auto"/>
        <w:jc w:val="left"/>
        <w:rPr>
          <w:kern w:val="0"/>
          <w:sz w:val="24"/>
        </w:rPr>
      </w:pPr>
      <w:r>
        <w:rPr>
          <w:kern w:val="0"/>
          <w:sz w:val="24"/>
        </w:rPr>
        <w:t>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日管理人报酬＝前一日基金资产净值</w:t>
      </w:r>
      <w:r w:rsidRPr="005312D8">
        <w:rPr>
          <w:kern w:val="0"/>
          <w:sz w:val="24"/>
        </w:rPr>
        <w:t xml:space="preserve">×1.5% ÷ </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rsidTr="00660F57">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660F57" w:rsidRPr="005312D8" w:rsidRDefault="00660F57" w:rsidP="00B937FC">
            <w:pPr>
              <w:spacing w:before="29" w:line="288" w:lineRule="auto"/>
              <w:jc w:val="center"/>
              <w:rPr>
                <w:color w:val="000000"/>
                <w:sz w:val="24"/>
              </w:rPr>
            </w:pPr>
            <w:r w:rsidRPr="005312D8">
              <w:rPr>
                <w:color w:val="000000"/>
                <w:sz w:val="24"/>
              </w:rPr>
              <w:t>上年度可比期间</w:t>
            </w:r>
          </w:p>
          <w:p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660F57" w:rsidRPr="005312D8" w:rsidTr="00660F57">
        <w:tc>
          <w:tcPr>
            <w:tcW w:w="3686" w:type="dxa"/>
            <w:vAlign w:val="center"/>
          </w:tcPr>
          <w:p w:rsidR="00660F57" w:rsidRPr="005312D8" w:rsidRDefault="00660F57" w:rsidP="0048308E">
            <w:pPr>
              <w:spacing w:before="29" w:line="288" w:lineRule="auto"/>
              <w:rPr>
                <w:color w:val="000000"/>
                <w:sz w:val="24"/>
              </w:rPr>
            </w:pPr>
            <w:r w:rsidRPr="005312D8">
              <w:rPr>
                <w:sz w:val="24"/>
              </w:rPr>
              <w:t>当期发生的基金应支付的托管费</w:t>
            </w:r>
          </w:p>
        </w:tc>
        <w:tc>
          <w:tcPr>
            <w:tcW w:w="2656" w:type="dxa"/>
            <w:vAlign w:val="center"/>
          </w:tcPr>
          <w:p w:rsidR="00660F57" w:rsidRPr="005312D8" w:rsidRDefault="00660F57" w:rsidP="0048308E">
            <w:pPr>
              <w:spacing w:before="29" w:line="288" w:lineRule="auto"/>
              <w:jc w:val="right"/>
              <w:rPr>
                <w:color w:val="000000"/>
                <w:kern w:val="0"/>
                <w:sz w:val="24"/>
              </w:rPr>
            </w:pPr>
            <w:r w:rsidRPr="005312D8">
              <w:rPr>
                <w:sz w:val="24"/>
              </w:rPr>
              <w:t>5,471,711.77</w:t>
            </w:r>
          </w:p>
        </w:tc>
        <w:tc>
          <w:tcPr>
            <w:tcW w:w="2656" w:type="dxa"/>
            <w:vAlign w:val="center"/>
          </w:tcPr>
          <w:p w:rsidR="00660F57" w:rsidRPr="005312D8" w:rsidRDefault="00660F57" w:rsidP="008D10B6">
            <w:pPr>
              <w:spacing w:before="29" w:line="288" w:lineRule="auto"/>
              <w:jc w:val="right"/>
              <w:rPr>
                <w:sz w:val="24"/>
              </w:rPr>
            </w:pPr>
            <w:r w:rsidRPr="005312D8">
              <w:rPr>
                <w:sz w:val="24"/>
              </w:rPr>
              <w:t>4,347,295.49</w:t>
            </w:r>
          </w:p>
        </w:tc>
      </w:tr>
    </w:tbl>
    <w:p w:rsidR="008F7C5F" w:rsidRDefault="00484B0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w:t>
      </w:r>
    </w:p>
    <w:p w:rsidR="001548F9" w:rsidRPr="005312D8" w:rsidRDefault="001548F9" w:rsidP="0048308E">
      <w:pPr>
        <w:tabs>
          <w:tab w:val="left" w:pos="426"/>
        </w:tabs>
        <w:spacing w:before="29" w:line="288" w:lineRule="auto"/>
        <w:jc w:val="left"/>
        <w:rPr>
          <w:kern w:val="0"/>
          <w:sz w:val="24"/>
        </w:rPr>
      </w:pPr>
      <w:r w:rsidRPr="005312D8">
        <w:rPr>
          <w:kern w:val="0"/>
          <w:sz w:val="24"/>
        </w:rPr>
        <w:t>其计算公式为：日托管费＝前一日基金资产净值</w:t>
      </w:r>
      <w:r w:rsidRPr="005312D8">
        <w:rPr>
          <w:kern w:val="0"/>
          <w:sz w:val="24"/>
        </w:rPr>
        <w:t xml:space="preserve">×0.25% ÷ </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lastRenderedPageBreak/>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本报告期内及上年度可比期间未发生基金管理人运用固有资金投资本基金的情况。</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Default="00933D06" w:rsidP="00933D06">
      <w:pPr>
        <w:tabs>
          <w:tab w:val="left" w:pos="426"/>
        </w:tabs>
        <w:spacing w:before="29" w:line="288" w:lineRule="auto"/>
        <w:jc w:val="left"/>
        <w:rPr>
          <w:kern w:val="0"/>
          <w:sz w:val="24"/>
        </w:rPr>
      </w:pPr>
      <w:r w:rsidRPr="005312D8">
        <w:rPr>
          <w:kern w:val="0"/>
          <w:sz w:val="24"/>
        </w:rPr>
        <w:t>本报告期末及上年度末除基金管理人之外的其他关联方未持有本基金。</w:t>
      </w:r>
    </w:p>
    <w:p w:rsidR="00D07C7D" w:rsidRPr="005312D8" w:rsidRDefault="00D07C7D" w:rsidP="00933D06">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上年度可比期间</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8F7C5F">
        <w:tc>
          <w:tcPr>
            <w:tcW w:w="2127" w:type="dxa"/>
            <w:vAlign w:val="center"/>
          </w:tcPr>
          <w:p w:rsidR="008F7C5F" w:rsidRDefault="00484B03">
            <w:pPr>
              <w:jc w:val="left"/>
            </w:pPr>
            <w:r>
              <w:rPr>
                <w:sz w:val="24"/>
              </w:rPr>
              <w:t>中信银行股份有限公司</w:t>
            </w:r>
          </w:p>
        </w:tc>
        <w:tc>
          <w:tcPr>
            <w:tcW w:w="1842" w:type="dxa"/>
            <w:vAlign w:val="center"/>
          </w:tcPr>
          <w:p w:rsidR="008F7C5F" w:rsidRDefault="00484B03">
            <w:pPr>
              <w:jc w:val="right"/>
            </w:pPr>
            <w:r>
              <w:rPr>
                <w:sz w:val="24"/>
              </w:rPr>
              <w:t>693,392,272.88</w:t>
            </w:r>
          </w:p>
        </w:tc>
        <w:tc>
          <w:tcPr>
            <w:tcW w:w="1560" w:type="dxa"/>
            <w:vAlign w:val="center"/>
          </w:tcPr>
          <w:p w:rsidR="008F7C5F" w:rsidRDefault="00484B03">
            <w:pPr>
              <w:jc w:val="right"/>
            </w:pPr>
            <w:r>
              <w:rPr>
                <w:sz w:val="24"/>
              </w:rPr>
              <w:t>2,980,892.39</w:t>
            </w:r>
          </w:p>
        </w:tc>
        <w:tc>
          <w:tcPr>
            <w:tcW w:w="1842" w:type="dxa"/>
            <w:vAlign w:val="center"/>
          </w:tcPr>
          <w:p w:rsidR="008F7C5F" w:rsidRDefault="00484B03">
            <w:pPr>
              <w:jc w:val="right"/>
            </w:pPr>
            <w:r>
              <w:rPr>
                <w:sz w:val="24"/>
              </w:rPr>
              <w:t>1,083,293,717.83</w:t>
            </w:r>
          </w:p>
        </w:tc>
        <w:tc>
          <w:tcPr>
            <w:tcW w:w="1627" w:type="dxa"/>
            <w:vAlign w:val="center"/>
          </w:tcPr>
          <w:p w:rsidR="008F7C5F" w:rsidRDefault="00484B03">
            <w:pPr>
              <w:jc w:val="right"/>
            </w:pPr>
            <w:r>
              <w:rPr>
                <w:sz w:val="24"/>
              </w:rPr>
              <w:t>2,611,656.77</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注：本基金的银行存款由基金托管人保管，按银行同业利率计息。</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D07C7D" w:rsidRDefault="008D57A9" w:rsidP="00D07C7D">
      <w:pPr>
        <w:spacing w:before="29" w:line="288" w:lineRule="auto"/>
        <w:jc w:val="left"/>
        <w:rPr>
          <w:b/>
          <w:bCs/>
          <w:color w:val="000000"/>
          <w:kern w:val="0"/>
          <w:sz w:val="24"/>
        </w:rPr>
      </w:pPr>
      <w:r w:rsidRPr="00D07C7D">
        <w:rPr>
          <w:b/>
          <w:bCs/>
          <w:color w:val="000000"/>
          <w:kern w:val="0"/>
          <w:sz w:val="24"/>
        </w:rPr>
        <w:t xml:space="preserve">6.4.10.7 </w:t>
      </w:r>
      <w:r w:rsidRPr="00D07C7D">
        <w:rPr>
          <w:b/>
          <w:bCs/>
          <w:color w:val="000000"/>
          <w:kern w:val="0"/>
          <w:sz w:val="24"/>
        </w:rPr>
        <w:t>其他关联交易事项的说明</w:t>
      </w:r>
    </w:p>
    <w:p w:rsidR="008D57A9" w:rsidRPr="00D07C7D" w:rsidRDefault="008D57A9" w:rsidP="00D07C7D">
      <w:pPr>
        <w:spacing w:before="29" w:line="288" w:lineRule="auto"/>
        <w:jc w:val="left"/>
        <w:rPr>
          <w:bCs/>
          <w:color w:val="000000"/>
          <w:kern w:val="0"/>
          <w:sz w:val="24"/>
        </w:rPr>
      </w:pPr>
      <w:r w:rsidRPr="00D07C7D">
        <w:rPr>
          <w:bCs/>
          <w:color w:val="000000"/>
          <w:kern w:val="0"/>
          <w:sz w:val="24"/>
        </w:rPr>
        <w:t>本基金本报告期内及上年度可比期间无其他关联交易事项。</w:t>
      </w:r>
    </w:p>
    <w:p w:rsidR="003B23A6" w:rsidRPr="005312D8" w:rsidRDefault="003B23A6" w:rsidP="008D57A9">
      <w:pPr>
        <w:widowControl/>
        <w:spacing w:line="360" w:lineRule="auto"/>
        <w:ind w:firstLineChars="200" w:firstLine="480"/>
        <w:rPr>
          <w:rFonts w:eastAsiaTheme="minorEastAsia"/>
          <w:color w:val="000000" w:themeColor="text1"/>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924E50" w:rsidRPr="005312D8" w:rsidRDefault="00924E50" w:rsidP="00924E50">
      <w:pPr>
        <w:tabs>
          <w:tab w:val="left" w:pos="426"/>
        </w:tabs>
        <w:spacing w:before="29" w:line="288" w:lineRule="auto"/>
        <w:jc w:val="left"/>
        <w:rPr>
          <w:kern w:val="0"/>
          <w:sz w:val="24"/>
        </w:rPr>
      </w:pPr>
      <w:r w:rsidRPr="005312D8">
        <w:rPr>
          <w:kern w:val="0"/>
          <w:sz w:val="24"/>
        </w:rPr>
        <w:t>本基金本报告期内未进行利润分配。</w:t>
      </w:r>
    </w:p>
    <w:p w:rsidR="004A03A2" w:rsidRPr="005312D8" w:rsidRDefault="004A03A2" w:rsidP="00D55DFE">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2019</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114251">
      <w:pPr>
        <w:spacing w:before="29" w:line="288"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818"/>
        <w:gridCol w:w="817"/>
        <w:gridCol w:w="819"/>
        <w:gridCol w:w="960"/>
        <w:gridCol w:w="676"/>
        <w:gridCol w:w="818"/>
        <w:gridCol w:w="819"/>
        <w:gridCol w:w="995"/>
        <w:gridCol w:w="1052"/>
        <w:gridCol w:w="408"/>
      </w:tblGrid>
      <w:tr w:rsidR="001548F9" w:rsidRPr="005312D8" w:rsidTr="00524F8E">
        <w:trPr>
          <w:trHeight w:val="270"/>
        </w:trPr>
        <w:tc>
          <w:tcPr>
            <w:tcW w:w="9639" w:type="dxa"/>
            <w:gridSpan w:val="11"/>
            <w:vAlign w:val="center"/>
          </w:tcPr>
          <w:p w:rsidR="001548F9" w:rsidRPr="005312D8" w:rsidRDefault="001548F9" w:rsidP="0048308E">
            <w:pPr>
              <w:spacing w:before="29" w:line="288" w:lineRule="auto"/>
              <w:rPr>
                <w:sz w:val="24"/>
              </w:rPr>
            </w:pPr>
            <w:r w:rsidRPr="005312D8">
              <w:rPr>
                <w:b/>
                <w:bCs/>
                <w:color w:val="000000"/>
                <w:kern w:val="0"/>
                <w:sz w:val="24"/>
              </w:rPr>
              <w:t>6.4.12.1.1</w:t>
            </w:r>
            <w:r w:rsidRPr="005312D8">
              <w:rPr>
                <w:color w:val="000000"/>
                <w:sz w:val="24"/>
              </w:rPr>
              <w:t>受限证券类别：股票</w:t>
            </w:r>
          </w:p>
        </w:tc>
      </w:tr>
      <w:tr w:rsidR="001548F9" w:rsidRPr="005312D8" w:rsidTr="00524F8E">
        <w:trPr>
          <w:trHeight w:val="745"/>
        </w:trPr>
        <w:tc>
          <w:tcPr>
            <w:tcW w:w="875" w:type="dxa"/>
            <w:vAlign w:val="center"/>
          </w:tcPr>
          <w:p w:rsidR="001548F9" w:rsidRPr="005312D8" w:rsidRDefault="001548F9" w:rsidP="0048308E">
            <w:pPr>
              <w:spacing w:before="29" w:line="288" w:lineRule="auto"/>
              <w:ind w:leftChars="-46" w:left="-97" w:rightChars="-57" w:right="-120"/>
              <w:jc w:val="center"/>
              <w:rPr>
                <w:sz w:val="24"/>
              </w:rPr>
            </w:pPr>
            <w:r w:rsidRPr="005312D8">
              <w:rPr>
                <w:sz w:val="24"/>
              </w:rPr>
              <w:lastRenderedPageBreak/>
              <w:t>证券</w:t>
            </w:r>
          </w:p>
          <w:p w:rsidR="001548F9" w:rsidRPr="005312D8" w:rsidRDefault="001548F9" w:rsidP="0048308E">
            <w:pPr>
              <w:spacing w:before="29" w:line="288" w:lineRule="auto"/>
              <w:ind w:leftChars="-46" w:left="-97" w:rightChars="-57" w:right="-120"/>
              <w:jc w:val="center"/>
              <w:rPr>
                <w:sz w:val="24"/>
              </w:rPr>
            </w:pPr>
            <w:r w:rsidRPr="005312D8">
              <w:rPr>
                <w:sz w:val="24"/>
              </w:rPr>
              <w:t>代码</w:t>
            </w:r>
          </w:p>
        </w:tc>
        <w:tc>
          <w:tcPr>
            <w:tcW w:w="876" w:type="dxa"/>
            <w:vAlign w:val="center"/>
          </w:tcPr>
          <w:p w:rsidR="001548F9" w:rsidRPr="005312D8" w:rsidRDefault="001548F9" w:rsidP="0048308E">
            <w:pPr>
              <w:spacing w:before="29" w:line="288" w:lineRule="auto"/>
              <w:ind w:leftChars="-50" w:left="-105" w:rightChars="-54" w:right="-113"/>
              <w:jc w:val="center"/>
              <w:rPr>
                <w:sz w:val="24"/>
              </w:rPr>
            </w:pPr>
            <w:r w:rsidRPr="005312D8">
              <w:rPr>
                <w:sz w:val="24"/>
              </w:rPr>
              <w:t>证券</w:t>
            </w:r>
          </w:p>
          <w:p w:rsidR="001548F9" w:rsidRPr="005312D8" w:rsidRDefault="001548F9" w:rsidP="0048308E">
            <w:pPr>
              <w:spacing w:before="29" w:line="288" w:lineRule="auto"/>
              <w:ind w:leftChars="-50" w:left="-105" w:rightChars="-54" w:right="-113"/>
              <w:jc w:val="center"/>
              <w:rPr>
                <w:sz w:val="24"/>
              </w:rPr>
            </w:pPr>
            <w:r w:rsidRPr="005312D8">
              <w:rPr>
                <w:sz w:val="24"/>
              </w:rPr>
              <w:t>名称</w:t>
            </w:r>
          </w:p>
        </w:tc>
        <w:tc>
          <w:tcPr>
            <w:tcW w:w="875" w:type="dxa"/>
            <w:vAlign w:val="center"/>
          </w:tcPr>
          <w:p w:rsidR="001548F9" w:rsidRPr="005312D8" w:rsidRDefault="001548F9" w:rsidP="0048308E">
            <w:pPr>
              <w:spacing w:before="29" w:line="288" w:lineRule="auto"/>
              <w:jc w:val="center"/>
              <w:rPr>
                <w:sz w:val="24"/>
              </w:rPr>
            </w:pPr>
            <w:r w:rsidRPr="005312D8">
              <w:rPr>
                <w:sz w:val="24"/>
              </w:rPr>
              <w:t>成功</w:t>
            </w:r>
          </w:p>
          <w:p w:rsidR="001548F9" w:rsidRPr="005312D8" w:rsidRDefault="001548F9" w:rsidP="0048308E">
            <w:pPr>
              <w:spacing w:before="29" w:line="288" w:lineRule="auto"/>
              <w:ind w:leftChars="-32" w:left="-67" w:rightChars="-66" w:right="-139"/>
              <w:jc w:val="center"/>
              <w:rPr>
                <w:sz w:val="24"/>
              </w:rPr>
            </w:pPr>
            <w:r w:rsidRPr="005312D8">
              <w:rPr>
                <w:sz w:val="24"/>
              </w:rPr>
              <w:t>认购日</w:t>
            </w:r>
          </w:p>
        </w:tc>
        <w:tc>
          <w:tcPr>
            <w:tcW w:w="877" w:type="dxa"/>
            <w:vAlign w:val="center"/>
          </w:tcPr>
          <w:p w:rsidR="001548F9" w:rsidRPr="005312D8" w:rsidRDefault="001548F9" w:rsidP="0048308E">
            <w:pPr>
              <w:spacing w:before="29" w:line="288" w:lineRule="auto"/>
              <w:jc w:val="center"/>
              <w:rPr>
                <w:sz w:val="24"/>
              </w:rPr>
            </w:pPr>
            <w:r w:rsidRPr="005312D8">
              <w:rPr>
                <w:sz w:val="24"/>
              </w:rPr>
              <w:t>可流</w:t>
            </w:r>
          </w:p>
          <w:p w:rsidR="001548F9" w:rsidRPr="005312D8" w:rsidRDefault="001548F9" w:rsidP="0048308E">
            <w:pPr>
              <w:spacing w:before="29" w:line="288" w:lineRule="auto"/>
              <w:jc w:val="center"/>
              <w:rPr>
                <w:sz w:val="24"/>
              </w:rPr>
            </w:pPr>
            <w:r w:rsidRPr="005312D8">
              <w:rPr>
                <w:sz w:val="24"/>
              </w:rPr>
              <w:t>通日</w:t>
            </w:r>
          </w:p>
        </w:tc>
        <w:tc>
          <w:tcPr>
            <w:tcW w:w="1033" w:type="dxa"/>
            <w:vAlign w:val="center"/>
          </w:tcPr>
          <w:p w:rsidR="001548F9" w:rsidRPr="005312D8" w:rsidRDefault="001548F9" w:rsidP="0048308E">
            <w:pPr>
              <w:spacing w:before="29" w:line="288" w:lineRule="auto"/>
              <w:jc w:val="center"/>
              <w:rPr>
                <w:sz w:val="24"/>
              </w:rPr>
            </w:pPr>
            <w:r w:rsidRPr="005312D8">
              <w:rPr>
                <w:sz w:val="24"/>
              </w:rPr>
              <w:t>流通受</w:t>
            </w:r>
          </w:p>
          <w:p w:rsidR="001548F9" w:rsidRPr="005312D8" w:rsidRDefault="001548F9" w:rsidP="0048308E">
            <w:pPr>
              <w:spacing w:before="29" w:line="288" w:lineRule="auto"/>
              <w:jc w:val="center"/>
              <w:rPr>
                <w:sz w:val="24"/>
              </w:rPr>
            </w:pPr>
            <w:r w:rsidRPr="005312D8">
              <w:rPr>
                <w:sz w:val="24"/>
              </w:rPr>
              <w:t>限类型</w:t>
            </w:r>
          </w:p>
        </w:tc>
        <w:tc>
          <w:tcPr>
            <w:tcW w:w="720" w:type="dxa"/>
            <w:vAlign w:val="center"/>
          </w:tcPr>
          <w:p w:rsidR="001548F9" w:rsidRPr="005312D8" w:rsidRDefault="001548F9" w:rsidP="0048308E">
            <w:pPr>
              <w:spacing w:before="29" w:line="288" w:lineRule="auto"/>
              <w:jc w:val="center"/>
              <w:rPr>
                <w:sz w:val="24"/>
              </w:rPr>
            </w:pPr>
            <w:r w:rsidRPr="005312D8">
              <w:rPr>
                <w:sz w:val="24"/>
              </w:rPr>
              <w:t>认购</w:t>
            </w:r>
          </w:p>
          <w:p w:rsidR="001548F9" w:rsidRPr="005312D8" w:rsidRDefault="001548F9" w:rsidP="0048308E">
            <w:pPr>
              <w:spacing w:before="29" w:line="288" w:lineRule="auto"/>
              <w:jc w:val="center"/>
              <w:rPr>
                <w:sz w:val="24"/>
              </w:rPr>
            </w:pPr>
            <w:r w:rsidRPr="005312D8">
              <w:rPr>
                <w:sz w:val="24"/>
              </w:rPr>
              <w:t>价格</w:t>
            </w:r>
          </w:p>
        </w:tc>
        <w:tc>
          <w:tcPr>
            <w:tcW w:w="876" w:type="dxa"/>
            <w:vAlign w:val="center"/>
          </w:tcPr>
          <w:p w:rsidR="001548F9" w:rsidRPr="005312D8" w:rsidRDefault="001548F9" w:rsidP="0048308E">
            <w:pPr>
              <w:spacing w:before="29" w:line="288" w:lineRule="auto"/>
              <w:ind w:leftChars="-33" w:left="-69" w:rightChars="-46" w:right="-97"/>
              <w:jc w:val="center"/>
              <w:rPr>
                <w:sz w:val="24"/>
              </w:rPr>
            </w:pPr>
            <w:r w:rsidRPr="005312D8">
              <w:rPr>
                <w:sz w:val="24"/>
              </w:rPr>
              <w:t>期末估</w:t>
            </w:r>
          </w:p>
          <w:p w:rsidR="001548F9" w:rsidRPr="005312D8" w:rsidRDefault="001548F9" w:rsidP="0048308E">
            <w:pPr>
              <w:spacing w:before="29" w:line="288" w:lineRule="auto"/>
              <w:ind w:leftChars="-33" w:left="-69" w:rightChars="-46" w:right="-97"/>
              <w:jc w:val="center"/>
              <w:rPr>
                <w:sz w:val="24"/>
              </w:rPr>
            </w:pPr>
            <w:r w:rsidRPr="005312D8">
              <w:rPr>
                <w:sz w:val="24"/>
              </w:rPr>
              <w:t>值单价</w:t>
            </w:r>
          </w:p>
        </w:tc>
        <w:tc>
          <w:tcPr>
            <w:tcW w:w="877" w:type="dxa"/>
            <w:vAlign w:val="center"/>
          </w:tcPr>
          <w:p w:rsidR="001548F9" w:rsidRPr="005312D8" w:rsidRDefault="001548F9" w:rsidP="0048308E">
            <w:pPr>
              <w:spacing w:before="29" w:line="288" w:lineRule="auto"/>
              <w:ind w:leftChars="-77" w:left="-162" w:rightChars="-50" w:right="-105"/>
              <w:jc w:val="center"/>
              <w:rPr>
                <w:sz w:val="24"/>
              </w:rPr>
            </w:pPr>
            <w:r w:rsidRPr="005312D8">
              <w:rPr>
                <w:sz w:val="24"/>
              </w:rPr>
              <w:t>数量</w:t>
            </w:r>
            <w:r w:rsidRPr="005312D8">
              <w:rPr>
                <w:sz w:val="24"/>
              </w:rPr>
              <w:t>(</w:t>
            </w:r>
            <w:r w:rsidRPr="005312D8">
              <w:rPr>
                <w:sz w:val="24"/>
              </w:rPr>
              <w:t>单位：股</w:t>
            </w:r>
            <w:r w:rsidRPr="005312D8">
              <w:rPr>
                <w:sz w:val="24"/>
              </w:rPr>
              <w:t>)</w:t>
            </w:r>
          </w:p>
        </w:tc>
        <w:tc>
          <w:tcPr>
            <w:tcW w:w="1071" w:type="dxa"/>
            <w:vAlign w:val="center"/>
          </w:tcPr>
          <w:p w:rsidR="001548F9" w:rsidRPr="005312D8" w:rsidRDefault="001548F9" w:rsidP="0048308E">
            <w:pPr>
              <w:spacing w:before="29" w:line="288" w:lineRule="auto"/>
              <w:jc w:val="center"/>
              <w:rPr>
                <w:sz w:val="24"/>
              </w:rPr>
            </w:pPr>
            <w:r w:rsidRPr="005312D8">
              <w:rPr>
                <w:sz w:val="24"/>
              </w:rPr>
              <w:t>期末</w:t>
            </w:r>
          </w:p>
          <w:p w:rsidR="001548F9" w:rsidRPr="005312D8" w:rsidRDefault="001548F9" w:rsidP="0048308E">
            <w:pPr>
              <w:spacing w:before="29" w:line="288" w:lineRule="auto"/>
              <w:jc w:val="center"/>
              <w:rPr>
                <w:sz w:val="24"/>
              </w:rPr>
            </w:pPr>
            <w:r w:rsidRPr="005312D8">
              <w:rPr>
                <w:sz w:val="24"/>
              </w:rPr>
              <w:t>成本总额</w:t>
            </w:r>
          </w:p>
        </w:tc>
        <w:tc>
          <w:tcPr>
            <w:tcW w:w="1134" w:type="dxa"/>
            <w:vAlign w:val="center"/>
          </w:tcPr>
          <w:p w:rsidR="001548F9" w:rsidRPr="005312D8" w:rsidRDefault="001548F9" w:rsidP="0048308E">
            <w:pPr>
              <w:spacing w:before="29" w:line="288" w:lineRule="auto"/>
              <w:jc w:val="center"/>
              <w:rPr>
                <w:sz w:val="24"/>
              </w:rPr>
            </w:pPr>
            <w:r w:rsidRPr="005312D8">
              <w:rPr>
                <w:sz w:val="24"/>
              </w:rPr>
              <w:t>期末</w:t>
            </w:r>
          </w:p>
          <w:p w:rsidR="001548F9" w:rsidRPr="005312D8" w:rsidRDefault="001548F9" w:rsidP="0048308E">
            <w:pPr>
              <w:spacing w:before="29" w:line="288" w:lineRule="auto"/>
              <w:jc w:val="center"/>
              <w:rPr>
                <w:sz w:val="24"/>
              </w:rPr>
            </w:pPr>
            <w:r w:rsidRPr="005312D8">
              <w:rPr>
                <w:sz w:val="24"/>
              </w:rPr>
              <w:t>估值总额</w:t>
            </w:r>
          </w:p>
        </w:tc>
        <w:tc>
          <w:tcPr>
            <w:tcW w:w="425" w:type="dxa"/>
            <w:vAlign w:val="center"/>
          </w:tcPr>
          <w:p w:rsidR="001548F9" w:rsidRPr="005312D8" w:rsidRDefault="001548F9" w:rsidP="0048308E">
            <w:pPr>
              <w:spacing w:before="29" w:line="288" w:lineRule="auto"/>
              <w:ind w:leftChars="-48" w:left="-101" w:rightChars="-54" w:right="-113"/>
              <w:jc w:val="center"/>
              <w:rPr>
                <w:sz w:val="24"/>
              </w:rPr>
            </w:pPr>
            <w:r w:rsidRPr="005312D8">
              <w:rPr>
                <w:sz w:val="24"/>
              </w:rPr>
              <w:t>备注</w:t>
            </w:r>
          </w:p>
        </w:tc>
      </w:tr>
      <w:tr w:rsidR="008F7C5F">
        <w:tc>
          <w:tcPr>
            <w:tcW w:w="816" w:type="dxa"/>
            <w:vAlign w:val="center"/>
          </w:tcPr>
          <w:p w:rsidR="008F7C5F" w:rsidRDefault="00484B03">
            <w:pPr>
              <w:jc w:val="center"/>
            </w:pPr>
            <w:r>
              <w:rPr>
                <w:sz w:val="24"/>
              </w:rPr>
              <w:t>002410</w:t>
            </w:r>
          </w:p>
        </w:tc>
        <w:tc>
          <w:tcPr>
            <w:tcW w:w="818" w:type="dxa"/>
            <w:vAlign w:val="center"/>
          </w:tcPr>
          <w:p w:rsidR="008F7C5F" w:rsidRDefault="00484B03">
            <w:pPr>
              <w:jc w:val="center"/>
            </w:pPr>
            <w:r>
              <w:rPr>
                <w:sz w:val="24"/>
              </w:rPr>
              <w:t>广联达</w:t>
            </w:r>
          </w:p>
        </w:tc>
        <w:tc>
          <w:tcPr>
            <w:tcW w:w="817" w:type="dxa"/>
            <w:vAlign w:val="center"/>
          </w:tcPr>
          <w:p w:rsidR="008F7C5F" w:rsidRDefault="00484B03">
            <w:pPr>
              <w:jc w:val="center"/>
            </w:pPr>
            <w:r>
              <w:rPr>
                <w:sz w:val="24"/>
              </w:rPr>
              <w:t>2019-03-15</w:t>
            </w:r>
          </w:p>
        </w:tc>
        <w:tc>
          <w:tcPr>
            <w:tcW w:w="819" w:type="dxa"/>
            <w:vAlign w:val="center"/>
          </w:tcPr>
          <w:p w:rsidR="008F7C5F" w:rsidRDefault="00484B03">
            <w:pPr>
              <w:jc w:val="center"/>
            </w:pPr>
            <w:r>
              <w:rPr>
                <w:sz w:val="24"/>
              </w:rPr>
              <w:t>2019-09-16</w:t>
            </w:r>
          </w:p>
        </w:tc>
        <w:tc>
          <w:tcPr>
            <w:tcW w:w="960" w:type="dxa"/>
            <w:vAlign w:val="center"/>
          </w:tcPr>
          <w:p w:rsidR="008F7C5F" w:rsidRDefault="00484B03">
            <w:pPr>
              <w:jc w:val="center"/>
            </w:pPr>
            <w:r>
              <w:rPr>
                <w:sz w:val="24"/>
              </w:rPr>
              <w:t>限售股</w:t>
            </w:r>
          </w:p>
        </w:tc>
        <w:tc>
          <w:tcPr>
            <w:tcW w:w="676" w:type="dxa"/>
            <w:vAlign w:val="center"/>
          </w:tcPr>
          <w:p w:rsidR="008F7C5F" w:rsidRDefault="00484B03">
            <w:pPr>
              <w:jc w:val="right"/>
            </w:pPr>
            <w:r>
              <w:rPr>
                <w:sz w:val="24"/>
              </w:rPr>
              <w:t>26.19</w:t>
            </w:r>
          </w:p>
        </w:tc>
        <w:tc>
          <w:tcPr>
            <w:tcW w:w="818" w:type="dxa"/>
            <w:vAlign w:val="center"/>
          </w:tcPr>
          <w:p w:rsidR="008F7C5F" w:rsidRDefault="00484B03">
            <w:pPr>
              <w:jc w:val="center"/>
            </w:pPr>
            <w:r>
              <w:rPr>
                <w:sz w:val="24"/>
              </w:rPr>
              <w:t>31.53</w:t>
            </w:r>
          </w:p>
        </w:tc>
        <w:tc>
          <w:tcPr>
            <w:tcW w:w="819" w:type="dxa"/>
            <w:vAlign w:val="center"/>
          </w:tcPr>
          <w:p w:rsidR="008F7C5F" w:rsidRDefault="00484B03">
            <w:pPr>
              <w:jc w:val="right"/>
            </w:pPr>
            <w:r>
              <w:rPr>
                <w:sz w:val="24"/>
              </w:rPr>
              <w:t>1,036,000</w:t>
            </w:r>
          </w:p>
        </w:tc>
        <w:tc>
          <w:tcPr>
            <w:tcW w:w="995" w:type="dxa"/>
            <w:vAlign w:val="center"/>
          </w:tcPr>
          <w:p w:rsidR="008F7C5F" w:rsidRDefault="00484B03">
            <w:pPr>
              <w:jc w:val="right"/>
            </w:pPr>
            <w:r>
              <w:rPr>
                <w:sz w:val="24"/>
              </w:rPr>
              <w:t>27,132,840.00</w:t>
            </w:r>
          </w:p>
        </w:tc>
        <w:tc>
          <w:tcPr>
            <w:tcW w:w="1052" w:type="dxa"/>
            <w:vAlign w:val="center"/>
          </w:tcPr>
          <w:p w:rsidR="008F7C5F" w:rsidRDefault="00484B03">
            <w:pPr>
              <w:jc w:val="right"/>
            </w:pPr>
            <w:r>
              <w:rPr>
                <w:sz w:val="24"/>
              </w:rPr>
              <w:t>32,665,080.00</w:t>
            </w:r>
          </w:p>
        </w:tc>
        <w:tc>
          <w:tcPr>
            <w:tcW w:w="408" w:type="dxa"/>
            <w:vAlign w:val="center"/>
          </w:tcPr>
          <w:p w:rsidR="008F7C5F" w:rsidRDefault="00484B03">
            <w:pPr>
              <w:jc w:val="center"/>
            </w:pPr>
            <w:r>
              <w:rPr>
                <w:sz w:val="24"/>
              </w:rPr>
              <w:t>-</w:t>
            </w:r>
          </w:p>
        </w:tc>
      </w:tr>
      <w:tr w:rsidR="008F7C5F">
        <w:tc>
          <w:tcPr>
            <w:tcW w:w="816" w:type="dxa"/>
            <w:vAlign w:val="center"/>
          </w:tcPr>
          <w:p w:rsidR="008F7C5F" w:rsidRDefault="00484B03">
            <w:pPr>
              <w:jc w:val="center"/>
            </w:pPr>
            <w:r>
              <w:rPr>
                <w:sz w:val="24"/>
              </w:rPr>
              <w:t>002555</w:t>
            </w:r>
          </w:p>
        </w:tc>
        <w:tc>
          <w:tcPr>
            <w:tcW w:w="818" w:type="dxa"/>
            <w:vAlign w:val="center"/>
          </w:tcPr>
          <w:p w:rsidR="008F7C5F" w:rsidRDefault="00484B03">
            <w:pPr>
              <w:jc w:val="center"/>
            </w:pPr>
            <w:r>
              <w:rPr>
                <w:sz w:val="24"/>
              </w:rPr>
              <w:t>三七互娱</w:t>
            </w:r>
          </w:p>
        </w:tc>
        <w:tc>
          <w:tcPr>
            <w:tcW w:w="817" w:type="dxa"/>
            <w:vAlign w:val="center"/>
          </w:tcPr>
          <w:p w:rsidR="008F7C5F" w:rsidRDefault="00484B03">
            <w:pPr>
              <w:jc w:val="center"/>
            </w:pPr>
            <w:r>
              <w:rPr>
                <w:sz w:val="24"/>
              </w:rPr>
              <w:t>2019-03-12</w:t>
            </w:r>
          </w:p>
        </w:tc>
        <w:tc>
          <w:tcPr>
            <w:tcW w:w="819" w:type="dxa"/>
            <w:vAlign w:val="center"/>
          </w:tcPr>
          <w:p w:rsidR="008F7C5F" w:rsidRDefault="00484B03">
            <w:pPr>
              <w:jc w:val="center"/>
            </w:pPr>
            <w:r>
              <w:rPr>
                <w:sz w:val="24"/>
              </w:rPr>
              <w:t>2019-09-12</w:t>
            </w:r>
          </w:p>
        </w:tc>
        <w:tc>
          <w:tcPr>
            <w:tcW w:w="960" w:type="dxa"/>
            <w:vAlign w:val="center"/>
          </w:tcPr>
          <w:p w:rsidR="008F7C5F" w:rsidRDefault="00484B03">
            <w:pPr>
              <w:jc w:val="center"/>
            </w:pPr>
            <w:r>
              <w:rPr>
                <w:sz w:val="24"/>
              </w:rPr>
              <w:t>限售股</w:t>
            </w:r>
          </w:p>
        </w:tc>
        <w:tc>
          <w:tcPr>
            <w:tcW w:w="676" w:type="dxa"/>
            <w:vAlign w:val="center"/>
          </w:tcPr>
          <w:p w:rsidR="008F7C5F" w:rsidRDefault="00484B03">
            <w:pPr>
              <w:jc w:val="right"/>
            </w:pPr>
            <w:r>
              <w:rPr>
                <w:sz w:val="24"/>
              </w:rPr>
              <w:t>14.05</w:t>
            </w:r>
          </w:p>
        </w:tc>
        <w:tc>
          <w:tcPr>
            <w:tcW w:w="818" w:type="dxa"/>
            <w:vAlign w:val="center"/>
          </w:tcPr>
          <w:p w:rsidR="008F7C5F" w:rsidRDefault="00640D11">
            <w:pPr>
              <w:jc w:val="center"/>
            </w:pPr>
            <w:r>
              <w:rPr>
                <w:sz w:val="24"/>
              </w:rPr>
              <w:t>13.</w:t>
            </w:r>
            <w:r w:rsidR="00484B03">
              <w:rPr>
                <w:sz w:val="24"/>
              </w:rPr>
              <w:t>0</w:t>
            </w:r>
            <w:r>
              <w:rPr>
                <w:sz w:val="24"/>
              </w:rPr>
              <w:t>2</w:t>
            </w:r>
          </w:p>
        </w:tc>
        <w:tc>
          <w:tcPr>
            <w:tcW w:w="819" w:type="dxa"/>
            <w:vAlign w:val="center"/>
          </w:tcPr>
          <w:p w:rsidR="008F7C5F" w:rsidRDefault="00640D11">
            <w:pPr>
              <w:jc w:val="right"/>
            </w:pPr>
            <w:r>
              <w:rPr>
                <w:sz w:val="24"/>
              </w:rPr>
              <w:t>3</w:t>
            </w:r>
            <w:r w:rsidR="00484B03">
              <w:rPr>
                <w:sz w:val="24"/>
              </w:rPr>
              <w:t>,100,000</w:t>
            </w:r>
          </w:p>
        </w:tc>
        <w:tc>
          <w:tcPr>
            <w:tcW w:w="995" w:type="dxa"/>
            <w:vAlign w:val="center"/>
          </w:tcPr>
          <w:p w:rsidR="008F7C5F" w:rsidRDefault="00640D11">
            <w:pPr>
              <w:jc w:val="right"/>
            </w:pPr>
            <w:r>
              <w:rPr>
                <w:sz w:val="24"/>
              </w:rPr>
              <w:t>43,55</w:t>
            </w:r>
            <w:r w:rsidR="00484B03">
              <w:rPr>
                <w:sz w:val="24"/>
              </w:rPr>
              <w:t>5,000.00</w:t>
            </w:r>
          </w:p>
        </w:tc>
        <w:tc>
          <w:tcPr>
            <w:tcW w:w="1052" w:type="dxa"/>
            <w:vAlign w:val="center"/>
          </w:tcPr>
          <w:p w:rsidR="008F7C5F" w:rsidRDefault="00640D11">
            <w:pPr>
              <w:jc w:val="right"/>
            </w:pPr>
            <w:r>
              <w:rPr>
                <w:sz w:val="24"/>
              </w:rPr>
              <w:t>40,36</w:t>
            </w:r>
            <w:r w:rsidR="00484B03">
              <w:rPr>
                <w:sz w:val="24"/>
              </w:rPr>
              <w:t>2,000.00</w:t>
            </w:r>
          </w:p>
        </w:tc>
        <w:tc>
          <w:tcPr>
            <w:tcW w:w="408" w:type="dxa"/>
            <w:vAlign w:val="center"/>
          </w:tcPr>
          <w:p w:rsidR="008F7C5F" w:rsidRDefault="00484B03">
            <w:pPr>
              <w:jc w:val="center"/>
            </w:pPr>
            <w:r>
              <w:rPr>
                <w:sz w:val="24"/>
              </w:rPr>
              <w:t>-</w:t>
            </w:r>
          </w:p>
        </w:tc>
      </w:tr>
      <w:tr w:rsidR="008F7C5F">
        <w:tc>
          <w:tcPr>
            <w:tcW w:w="816" w:type="dxa"/>
            <w:vAlign w:val="center"/>
          </w:tcPr>
          <w:p w:rsidR="008F7C5F" w:rsidRDefault="00484B03">
            <w:pPr>
              <w:jc w:val="center"/>
            </w:pPr>
            <w:r>
              <w:rPr>
                <w:sz w:val="24"/>
              </w:rPr>
              <w:t>002555</w:t>
            </w:r>
          </w:p>
        </w:tc>
        <w:tc>
          <w:tcPr>
            <w:tcW w:w="818" w:type="dxa"/>
            <w:vAlign w:val="center"/>
          </w:tcPr>
          <w:p w:rsidR="008F7C5F" w:rsidRDefault="00484B03">
            <w:pPr>
              <w:jc w:val="center"/>
            </w:pPr>
            <w:r>
              <w:rPr>
                <w:sz w:val="24"/>
              </w:rPr>
              <w:t>三七互娱</w:t>
            </w:r>
          </w:p>
        </w:tc>
        <w:tc>
          <w:tcPr>
            <w:tcW w:w="817" w:type="dxa"/>
            <w:vAlign w:val="center"/>
          </w:tcPr>
          <w:p w:rsidR="008F7C5F" w:rsidRDefault="00484B03">
            <w:pPr>
              <w:jc w:val="center"/>
            </w:pPr>
            <w:r>
              <w:rPr>
                <w:sz w:val="24"/>
              </w:rPr>
              <w:t>2019-05-23</w:t>
            </w:r>
          </w:p>
        </w:tc>
        <w:tc>
          <w:tcPr>
            <w:tcW w:w="819" w:type="dxa"/>
            <w:vAlign w:val="center"/>
          </w:tcPr>
          <w:p w:rsidR="008F7C5F" w:rsidRDefault="00484B03">
            <w:pPr>
              <w:jc w:val="center"/>
            </w:pPr>
            <w:r>
              <w:rPr>
                <w:sz w:val="24"/>
              </w:rPr>
              <w:t>2019-11-25</w:t>
            </w:r>
          </w:p>
        </w:tc>
        <w:tc>
          <w:tcPr>
            <w:tcW w:w="960" w:type="dxa"/>
            <w:vAlign w:val="center"/>
          </w:tcPr>
          <w:p w:rsidR="008F7C5F" w:rsidRDefault="00484B03">
            <w:pPr>
              <w:jc w:val="center"/>
            </w:pPr>
            <w:r>
              <w:rPr>
                <w:sz w:val="24"/>
              </w:rPr>
              <w:t>限售股</w:t>
            </w:r>
          </w:p>
        </w:tc>
        <w:tc>
          <w:tcPr>
            <w:tcW w:w="676" w:type="dxa"/>
            <w:vAlign w:val="center"/>
          </w:tcPr>
          <w:p w:rsidR="008F7C5F" w:rsidRDefault="00484B03">
            <w:pPr>
              <w:jc w:val="right"/>
            </w:pPr>
            <w:r>
              <w:rPr>
                <w:sz w:val="24"/>
              </w:rPr>
              <w:t>11.76</w:t>
            </w:r>
          </w:p>
        </w:tc>
        <w:tc>
          <w:tcPr>
            <w:tcW w:w="818" w:type="dxa"/>
            <w:vAlign w:val="center"/>
          </w:tcPr>
          <w:p w:rsidR="008F7C5F" w:rsidRDefault="00640D11">
            <w:pPr>
              <w:jc w:val="center"/>
            </w:pPr>
            <w:r>
              <w:rPr>
                <w:sz w:val="24"/>
              </w:rPr>
              <w:t>12.58</w:t>
            </w:r>
          </w:p>
        </w:tc>
        <w:tc>
          <w:tcPr>
            <w:tcW w:w="819" w:type="dxa"/>
            <w:vAlign w:val="center"/>
          </w:tcPr>
          <w:p w:rsidR="008F7C5F" w:rsidRDefault="00640D11">
            <w:pPr>
              <w:jc w:val="right"/>
            </w:pPr>
            <w:r>
              <w:rPr>
                <w:sz w:val="24"/>
              </w:rPr>
              <w:t>3,0</w:t>
            </w:r>
            <w:r w:rsidR="00484B03">
              <w:rPr>
                <w:sz w:val="24"/>
              </w:rPr>
              <w:t>00,000</w:t>
            </w:r>
          </w:p>
        </w:tc>
        <w:tc>
          <w:tcPr>
            <w:tcW w:w="995" w:type="dxa"/>
            <w:vAlign w:val="center"/>
          </w:tcPr>
          <w:p w:rsidR="008F7C5F" w:rsidRDefault="00640D11">
            <w:pPr>
              <w:jc w:val="right"/>
            </w:pPr>
            <w:r>
              <w:rPr>
                <w:sz w:val="24"/>
              </w:rPr>
              <w:t>35,280</w:t>
            </w:r>
            <w:r w:rsidR="00484B03">
              <w:rPr>
                <w:sz w:val="24"/>
              </w:rPr>
              <w:t>,000.00</w:t>
            </w:r>
          </w:p>
        </w:tc>
        <w:tc>
          <w:tcPr>
            <w:tcW w:w="1052" w:type="dxa"/>
            <w:vAlign w:val="center"/>
          </w:tcPr>
          <w:p w:rsidR="008F7C5F" w:rsidRDefault="00640D11">
            <w:pPr>
              <w:jc w:val="right"/>
            </w:pPr>
            <w:r>
              <w:rPr>
                <w:sz w:val="24"/>
              </w:rPr>
              <w:t>37,740</w:t>
            </w:r>
            <w:r w:rsidR="00484B03">
              <w:rPr>
                <w:sz w:val="24"/>
              </w:rPr>
              <w:t>,000.00</w:t>
            </w:r>
          </w:p>
        </w:tc>
        <w:tc>
          <w:tcPr>
            <w:tcW w:w="408" w:type="dxa"/>
            <w:vAlign w:val="center"/>
          </w:tcPr>
          <w:p w:rsidR="008F7C5F" w:rsidRDefault="00484B03">
            <w:pPr>
              <w:jc w:val="center"/>
            </w:pPr>
            <w:r>
              <w:rPr>
                <w:sz w:val="24"/>
              </w:rPr>
              <w:t>-</w:t>
            </w:r>
          </w:p>
        </w:tc>
      </w:tr>
      <w:tr w:rsidR="008F7C5F">
        <w:tc>
          <w:tcPr>
            <w:tcW w:w="816" w:type="dxa"/>
            <w:vAlign w:val="center"/>
          </w:tcPr>
          <w:p w:rsidR="008F7C5F" w:rsidRDefault="00484B03">
            <w:pPr>
              <w:jc w:val="center"/>
            </w:pPr>
            <w:r>
              <w:rPr>
                <w:sz w:val="24"/>
              </w:rPr>
              <w:t>300327</w:t>
            </w:r>
          </w:p>
        </w:tc>
        <w:tc>
          <w:tcPr>
            <w:tcW w:w="818" w:type="dxa"/>
            <w:vAlign w:val="center"/>
          </w:tcPr>
          <w:p w:rsidR="008F7C5F" w:rsidRDefault="00484B03">
            <w:pPr>
              <w:jc w:val="center"/>
            </w:pPr>
            <w:r>
              <w:rPr>
                <w:sz w:val="24"/>
              </w:rPr>
              <w:t>中颖电子</w:t>
            </w:r>
          </w:p>
        </w:tc>
        <w:tc>
          <w:tcPr>
            <w:tcW w:w="817" w:type="dxa"/>
            <w:vAlign w:val="center"/>
          </w:tcPr>
          <w:p w:rsidR="008F7C5F" w:rsidRDefault="00484B03">
            <w:pPr>
              <w:jc w:val="center"/>
            </w:pPr>
            <w:r>
              <w:rPr>
                <w:sz w:val="24"/>
              </w:rPr>
              <w:t>2019-01-24</w:t>
            </w:r>
          </w:p>
        </w:tc>
        <w:tc>
          <w:tcPr>
            <w:tcW w:w="819" w:type="dxa"/>
            <w:vAlign w:val="center"/>
          </w:tcPr>
          <w:p w:rsidR="008F7C5F" w:rsidRDefault="00484B03">
            <w:pPr>
              <w:jc w:val="center"/>
            </w:pPr>
            <w:r>
              <w:rPr>
                <w:sz w:val="24"/>
              </w:rPr>
              <w:t>2019-07-24</w:t>
            </w:r>
          </w:p>
        </w:tc>
        <w:tc>
          <w:tcPr>
            <w:tcW w:w="960" w:type="dxa"/>
            <w:vAlign w:val="center"/>
          </w:tcPr>
          <w:p w:rsidR="008F7C5F" w:rsidRDefault="00484B03">
            <w:pPr>
              <w:jc w:val="center"/>
            </w:pPr>
            <w:r>
              <w:rPr>
                <w:sz w:val="24"/>
              </w:rPr>
              <w:t>限售股</w:t>
            </w:r>
          </w:p>
        </w:tc>
        <w:tc>
          <w:tcPr>
            <w:tcW w:w="676" w:type="dxa"/>
            <w:vAlign w:val="center"/>
          </w:tcPr>
          <w:p w:rsidR="008F7C5F" w:rsidRDefault="00484B03">
            <w:pPr>
              <w:jc w:val="right"/>
            </w:pPr>
            <w:r>
              <w:rPr>
                <w:sz w:val="24"/>
              </w:rPr>
              <w:t>18.72</w:t>
            </w:r>
          </w:p>
        </w:tc>
        <w:tc>
          <w:tcPr>
            <w:tcW w:w="818" w:type="dxa"/>
            <w:vAlign w:val="center"/>
          </w:tcPr>
          <w:p w:rsidR="008F7C5F" w:rsidRDefault="00484B03">
            <w:pPr>
              <w:jc w:val="center"/>
            </w:pPr>
            <w:r>
              <w:rPr>
                <w:sz w:val="24"/>
              </w:rPr>
              <w:t>20.33</w:t>
            </w:r>
          </w:p>
        </w:tc>
        <w:tc>
          <w:tcPr>
            <w:tcW w:w="819" w:type="dxa"/>
            <w:vAlign w:val="center"/>
          </w:tcPr>
          <w:p w:rsidR="008F7C5F" w:rsidRDefault="00640D11">
            <w:pPr>
              <w:jc w:val="right"/>
            </w:pPr>
            <w:r>
              <w:rPr>
                <w:sz w:val="24"/>
              </w:rPr>
              <w:t>1,112,350</w:t>
            </w:r>
          </w:p>
        </w:tc>
        <w:tc>
          <w:tcPr>
            <w:tcW w:w="995" w:type="dxa"/>
            <w:vAlign w:val="center"/>
          </w:tcPr>
          <w:p w:rsidR="008F7C5F" w:rsidRDefault="00484B03">
            <w:pPr>
              <w:jc w:val="right"/>
            </w:pPr>
            <w:r>
              <w:rPr>
                <w:sz w:val="24"/>
              </w:rPr>
              <w:t>20,823,192.00</w:t>
            </w:r>
          </w:p>
        </w:tc>
        <w:tc>
          <w:tcPr>
            <w:tcW w:w="1052" w:type="dxa"/>
            <w:vAlign w:val="center"/>
          </w:tcPr>
          <w:p w:rsidR="008F7C5F" w:rsidRDefault="00640D11" w:rsidP="00640D11">
            <w:pPr>
              <w:jc w:val="right"/>
            </w:pPr>
            <w:r>
              <w:rPr>
                <w:sz w:val="24"/>
              </w:rPr>
              <w:t>22,614,075</w:t>
            </w:r>
            <w:r w:rsidR="00484B03">
              <w:rPr>
                <w:sz w:val="24"/>
              </w:rPr>
              <w:t>.</w:t>
            </w:r>
            <w:r>
              <w:rPr>
                <w:sz w:val="24"/>
              </w:rPr>
              <w:t>50</w:t>
            </w:r>
          </w:p>
        </w:tc>
        <w:tc>
          <w:tcPr>
            <w:tcW w:w="408" w:type="dxa"/>
            <w:vAlign w:val="center"/>
          </w:tcPr>
          <w:p w:rsidR="008F7C5F" w:rsidRDefault="00484B03">
            <w:pPr>
              <w:jc w:val="center"/>
            </w:pPr>
            <w:r>
              <w:rPr>
                <w:sz w:val="24"/>
              </w:rPr>
              <w:t>-</w:t>
            </w:r>
          </w:p>
        </w:tc>
      </w:tr>
      <w:tr w:rsidR="00640D11">
        <w:tc>
          <w:tcPr>
            <w:tcW w:w="816" w:type="dxa"/>
            <w:vAlign w:val="center"/>
          </w:tcPr>
          <w:p w:rsidR="00640D11" w:rsidRDefault="00640D11">
            <w:pPr>
              <w:jc w:val="center"/>
              <w:rPr>
                <w:sz w:val="24"/>
              </w:rPr>
            </w:pPr>
            <w:r>
              <w:rPr>
                <w:sz w:val="24"/>
              </w:rPr>
              <w:t>300327</w:t>
            </w:r>
          </w:p>
        </w:tc>
        <w:tc>
          <w:tcPr>
            <w:tcW w:w="818" w:type="dxa"/>
            <w:vAlign w:val="center"/>
          </w:tcPr>
          <w:p w:rsidR="00640D11" w:rsidRDefault="00640D11">
            <w:pPr>
              <w:jc w:val="center"/>
              <w:rPr>
                <w:sz w:val="24"/>
              </w:rPr>
            </w:pPr>
            <w:r>
              <w:rPr>
                <w:sz w:val="24"/>
              </w:rPr>
              <w:t>中颖电子</w:t>
            </w:r>
          </w:p>
        </w:tc>
        <w:tc>
          <w:tcPr>
            <w:tcW w:w="817" w:type="dxa"/>
            <w:vAlign w:val="center"/>
          </w:tcPr>
          <w:p w:rsidR="00640D11" w:rsidRDefault="00640D11">
            <w:pPr>
              <w:jc w:val="center"/>
              <w:rPr>
                <w:sz w:val="24"/>
              </w:rPr>
            </w:pPr>
            <w:r>
              <w:rPr>
                <w:sz w:val="24"/>
              </w:rPr>
              <w:t>2019-06-24</w:t>
            </w:r>
          </w:p>
        </w:tc>
        <w:tc>
          <w:tcPr>
            <w:tcW w:w="819" w:type="dxa"/>
            <w:vAlign w:val="center"/>
          </w:tcPr>
          <w:p w:rsidR="00640D11" w:rsidRDefault="00640D11">
            <w:pPr>
              <w:jc w:val="center"/>
              <w:rPr>
                <w:sz w:val="24"/>
              </w:rPr>
            </w:pPr>
            <w:r>
              <w:rPr>
                <w:sz w:val="24"/>
              </w:rPr>
              <w:t>2019-07-24</w:t>
            </w:r>
          </w:p>
        </w:tc>
        <w:tc>
          <w:tcPr>
            <w:tcW w:w="960" w:type="dxa"/>
            <w:vAlign w:val="center"/>
          </w:tcPr>
          <w:p w:rsidR="00640D11" w:rsidRDefault="00640D11">
            <w:pPr>
              <w:jc w:val="center"/>
              <w:rPr>
                <w:sz w:val="24"/>
              </w:rPr>
            </w:pPr>
            <w:r>
              <w:rPr>
                <w:sz w:val="24"/>
              </w:rPr>
              <w:t>限售股</w:t>
            </w:r>
            <w:r>
              <w:rPr>
                <w:rFonts w:hint="eastAsia"/>
                <w:sz w:val="24"/>
              </w:rPr>
              <w:t>送股</w:t>
            </w:r>
          </w:p>
        </w:tc>
        <w:tc>
          <w:tcPr>
            <w:tcW w:w="676" w:type="dxa"/>
            <w:vAlign w:val="center"/>
          </w:tcPr>
          <w:p w:rsidR="00640D11" w:rsidRDefault="00640D11">
            <w:pPr>
              <w:jc w:val="right"/>
              <w:rPr>
                <w:sz w:val="24"/>
              </w:rPr>
            </w:pPr>
            <w:r>
              <w:rPr>
                <w:rFonts w:hint="eastAsia"/>
                <w:sz w:val="24"/>
              </w:rPr>
              <w:t>-</w:t>
            </w:r>
          </w:p>
        </w:tc>
        <w:tc>
          <w:tcPr>
            <w:tcW w:w="818" w:type="dxa"/>
            <w:vAlign w:val="center"/>
          </w:tcPr>
          <w:p w:rsidR="00640D11" w:rsidRDefault="00640D11">
            <w:pPr>
              <w:jc w:val="center"/>
              <w:rPr>
                <w:sz w:val="24"/>
              </w:rPr>
            </w:pPr>
            <w:r>
              <w:rPr>
                <w:rFonts w:hint="eastAsia"/>
                <w:sz w:val="24"/>
              </w:rPr>
              <w:t>20.33</w:t>
            </w:r>
          </w:p>
        </w:tc>
        <w:tc>
          <w:tcPr>
            <w:tcW w:w="819" w:type="dxa"/>
            <w:vAlign w:val="center"/>
          </w:tcPr>
          <w:p w:rsidR="00640D11" w:rsidRDefault="00640D11">
            <w:pPr>
              <w:jc w:val="right"/>
              <w:rPr>
                <w:sz w:val="24"/>
              </w:rPr>
            </w:pPr>
            <w:r>
              <w:rPr>
                <w:rFonts w:hint="eastAsia"/>
                <w:sz w:val="24"/>
              </w:rPr>
              <w:t>111,235</w:t>
            </w:r>
          </w:p>
        </w:tc>
        <w:tc>
          <w:tcPr>
            <w:tcW w:w="995" w:type="dxa"/>
            <w:vAlign w:val="center"/>
          </w:tcPr>
          <w:p w:rsidR="00640D11" w:rsidRDefault="00640D11">
            <w:pPr>
              <w:jc w:val="right"/>
              <w:rPr>
                <w:sz w:val="24"/>
              </w:rPr>
            </w:pPr>
            <w:r>
              <w:rPr>
                <w:rFonts w:hint="eastAsia"/>
                <w:sz w:val="24"/>
              </w:rPr>
              <w:t>-</w:t>
            </w:r>
          </w:p>
        </w:tc>
        <w:tc>
          <w:tcPr>
            <w:tcW w:w="1052" w:type="dxa"/>
            <w:vAlign w:val="center"/>
          </w:tcPr>
          <w:p w:rsidR="00640D11" w:rsidRDefault="00640D11" w:rsidP="00640D11">
            <w:pPr>
              <w:jc w:val="right"/>
              <w:rPr>
                <w:sz w:val="24"/>
              </w:rPr>
            </w:pPr>
            <w:r>
              <w:rPr>
                <w:rFonts w:hint="eastAsia"/>
                <w:sz w:val="24"/>
              </w:rPr>
              <w:t>2,261,407.55</w:t>
            </w:r>
          </w:p>
        </w:tc>
        <w:tc>
          <w:tcPr>
            <w:tcW w:w="408" w:type="dxa"/>
            <w:vAlign w:val="center"/>
          </w:tcPr>
          <w:p w:rsidR="00640D11" w:rsidRDefault="00640D11">
            <w:pPr>
              <w:jc w:val="center"/>
              <w:rPr>
                <w:sz w:val="24"/>
              </w:rPr>
            </w:pPr>
          </w:p>
        </w:tc>
      </w:tr>
      <w:tr w:rsidR="008F7C5F">
        <w:tc>
          <w:tcPr>
            <w:tcW w:w="816" w:type="dxa"/>
            <w:vAlign w:val="center"/>
          </w:tcPr>
          <w:p w:rsidR="008F7C5F" w:rsidRDefault="00484B03">
            <w:pPr>
              <w:jc w:val="center"/>
            </w:pPr>
            <w:r>
              <w:rPr>
                <w:sz w:val="24"/>
              </w:rPr>
              <w:t>300788</w:t>
            </w:r>
          </w:p>
        </w:tc>
        <w:tc>
          <w:tcPr>
            <w:tcW w:w="818" w:type="dxa"/>
            <w:vAlign w:val="center"/>
          </w:tcPr>
          <w:p w:rsidR="008F7C5F" w:rsidRDefault="00484B03">
            <w:pPr>
              <w:jc w:val="center"/>
            </w:pPr>
            <w:r>
              <w:rPr>
                <w:sz w:val="24"/>
              </w:rPr>
              <w:t>中信出版</w:t>
            </w:r>
          </w:p>
        </w:tc>
        <w:tc>
          <w:tcPr>
            <w:tcW w:w="817" w:type="dxa"/>
            <w:vAlign w:val="center"/>
          </w:tcPr>
          <w:p w:rsidR="008F7C5F" w:rsidRDefault="00484B03">
            <w:pPr>
              <w:jc w:val="center"/>
            </w:pPr>
            <w:r>
              <w:rPr>
                <w:sz w:val="24"/>
              </w:rPr>
              <w:t>2019-06-27</w:t>
            </w:r>
          </w:p>
        </w:tc>
        <w:tc>
          <w:tcPr>
            <w:tcW w:w="819" w:type="dxa"/>
            <w:vAlign w:val="center"/>
          </w:tcPr>
          <w:p w:rsidR="008F7C5F" w:rsidRDefault="00484B03">
            <w:pPr>
              <w:jc w:val="center"/>
            </w:pPr>
            <w:r>
              <w:rPr>
                <w:sz w:val="24"/>
              </w:rPr>
              <w:t>2019-07-05</w:t>
            </w:r>
          </w:p>
        </w:tc>
        <w:tc>
          <w:tcPr>
            <w:tcW w:w="960" w:type="dxa"/>
            <w:vAlign w:val="center"/>
          </w:tcPr>
          <w:p w:rsidR="008F7C5F" w:rsidRDefault="00484B03">
            <w:pPr>
              <w:jc w:val="center"/>
            </w:pPr>
            <w:r>
              <w:rPr>
                <w:sz w:val="24"/>
              </w:rPr>
              <w:t>新股未上市</w:t>
            </w:r>
          </w:p>
        </w:tc>
        <w:tc>
          <w:tcPr>
            <w:tcW w:w="676" w:type="dxa"/>
            <w:vAlign w:val="center"/>
          </w:tcPr>
          <w:p w:rsidR="008F7C5F" w:rsidRDefault="00484B03">
            <w:pPr>
              <w:jc w:val="right"/>
            </w:pPr>
            <w:r>
              <w:rPr>
                <w:sz w:val="24"/>
              </w:rPr>
              <w:t>14.85</w:t>
            </w:r>
          </w:p>
        </w:tc>
        <w:tc>
          <w:tcPr>
            <w:tcW w:w="818" w:type="dxa"/>
            <w:vAlign w:val="center"/>
          </w:tcPr>
          <w:p w:rsidR="008F7C5F" w:rsidRDefault="00484B03">
            <w:pPr>
              <w:jc w:val="center"/>
            </w:pPr>
            <w:r>
              <w:rPr>
                <w:sz w:val="24"/>
              </w:rPr>
              <w:t>14.85</w:t>
            </w:r>
          </w:p>
        </w:tc>
        <w:tc>
          <w:tcPr>
            <w:tcW w:w="819" w:type="dxa"/>
            <w:vAlign w:val="center"/>
          </w:tcPr>
          <w:p w:rsidR="008F7C5F" w:rsidRDefault="00484B03">
            <w:pPr>
              <w:jc w:val="right"/>
            </w:pPr>
            <w:r>
              <w:rPr>
                <w:sz w:val="24"/>
              </w:rPr>
              <w:t>1,556</w:t>
            </w:r>
          </w:p>
        </w:tc>
        <w:tc>
          <w:tcPr>
            <w:tcW w:w="995" w:type="dxa"/>
            <w:vAlign w:val="center"/>
          </w:tcPr>
          <w:p w:rsidR="008F7C5F" w:rsidRDefault="00484B03">
            <w:pPr>
              <w:jc w:val="right"/>
            </w:pPr>
            <w:r>
              <w:rPr>
                <w:sz w:val="24"/>
              </w:rPr>
              <w:t>23,106.60</w:t>
            </w:r>
          </w:p>
        </w:tc>
        <w:tc>
          <w:tcPr>
            <w:tcW w:w="1052" w:type="dxa"/>
            <w:vAlign w:val="center"/>
          </w:tcPr>
          <w:p w:rsidR="008F7C5F" w:rsidRDefault="00484B03">
            <w:pPr>
              <w:jc w:val="right"/>
            </w:pPr>
            <w:r>
              <w:rPr>
                <w:sz w:val="24"/>
              </w:rPr>
              <w:t>23,106.60</w:t>
            </w:r>
          </w:p>
        </w:tc>
        <w:tc>
          <w:tcPr>
            <w:tcW w:w="408" w:type="dxa"/>
            <w:vAlign w:val="center"/>
          </w:tcPr>
          <w:p w:rsidR="008F7C5F" w:rsidRDefault="00484B03">
            <w:pPr>
              <w:jc w:val="center"/>
            </w:pPr>
            <w:r>
              <w:rPr>
                <w:sz w:val="24"/>
              </w:rPr>
              <w:t>-</w:t>
            </w:r>
          </w:p>
        </w:tc>
      </w:tr>
      <w:tr w:rsidR="008F7C5F">
        <w:tc>
          <w:tcPr>
            <w:tcW w:w="816" w:type="dxa"/>
            <w:vAlign w:val="center"/>
          </w:tcPr>
          <w:p w:rsidR="008F7C5F" w:rsidRDefault="00484B03">
            <w:pPr>
              <w:jc w:val="center"/>
            </w:pPr>
            <w:r>
              <w:rPr>
                <w:sz w:val="24"/>
              </w:rPr>
              <w:t>601236</w:t>
            </w:r>
          </w:p>
        </w:tc>
        <w:tc>
          <w:tcPr>
            <w:tcW w:w="818" w:type="dxa"/>
            <w:vAlign w:val="center"/>
          </w:tcPr>
          <w:p w:rsidR="008F7C5F" w:rsidRDefault="00484B03">
            <w:pPr>
              <w:jc w:val="center"/>
            </w:pPr>
            <w:r>
              <w:rPr>
                <w:sz w:val="24"/>
              </w:rPr>
              <w:t>红塔证券</w:t>
            </w:r>
          </w:p>
        </w:tc>
        <w:tc>
          <w:tcPr>
            <w:tcW w:w="817" w:type="dxa"/>
            <w:vAlign w:val="center"/>
          </w:tcPr>
          <w:p w:rsidR="008F7C5F" w:rsidRDefault="00484B03">
            <w:pPr>
              <w:jc w:val="center"/>
            </w:pPr>
            <w:r>
              <w:rPr>
                <w:sz w:val="24"/>
              </w:rPr>
              <w:t>2019-06-26</w:t>
            </w:r>
          </w:p>
        </w:tc>
        <w:tc>
          <w:tcPr>
            <w:tcW w:w="819" w:type="dxa"/>
            <w:vAlign w:val="center"/>
          </w:tcPr>
          <w:p w:rsidR="008F7C5F" w:rsidRDefault="00484B03">
            <w:pPr>
              <w:jc w:val="center"/>
            </w:pPr>
            <w:r>
              <w:rPr>
                <w:sz w:val="24"/>
              </w:rPr>
              <w:t>2019-07-05</w:t>
            </w:r>
          </w:p>
        </w:tc>
        <w:tc>
          <w:tcPr>
            <w:tcW w:w="960" w:type="dxa"/>
            <w:vAlign w:val="center"/>
          </w:tcPr>
          <w:p w:rsidR="008F7C5F" w:rsidRDefault="00484B03">
            <w:pPr>
              <w:jc w:val="center"/>
            </w:pPr>
            <w:r>
              <w:rPr>
                <w:sz w:val="24"/>
              </w:rPr>
              <w:t>新股未上市</w:t>
            </w:r>
          </w:p>
        </w:tc>
        <w:tc>
          <w:tcPr>
            <w:tcW w:w="676" w:type="dxa"/>
            <w:vAlign w:val="center"/>
          </w:tcPr>
          <w:p w:rsidR="008F7C5F" w:rsidRDefault="00484B03">
            <w:pPr>
              <w:jc w:val="right"/>
            </w:pPr>
            <w:r>
              <w:rPr>
                <w:sz w:val="24"/>
              </w:rPr>
              <w:t>3.46</w:t>
            </w:r>
          </w:p>
        </w:tc>
        <w:tc>
          <w:tcPr>
            <w:tcW w:w="818" w:type="dxa"/>
            <w:vAlign w:val="center"/>
          </w:tcPr>
          <w:p w:rsidR="008F7C5F" w:rsidRDefault="00484B03">
            <w:pPr>
              <w:jc w:val="center"/>
            </w:pPr>
            <w:r>
              <w:rPr>
                <w:sz w:val="24"/>
              </w:rPr>
              <w:t>3.46</w:t>
            </w:r>
          </w:p>
        </w:tc>
        <w:tc>
          <w:tcPr>
            <w:tcW w:w="819" w:type="dxa"/>
            <w:vAlign w:val="center"/>
          </w:tcPr>
          <w:p w:rsidR="008F7C5F" w:rsidRDefault="00484B03">
            <w:pPr>
              <w:jc w:val="right"/>
            </w:pPr>
            <w:r>
              <w:rPr>
                <w:sz w:val="24"/>
              </w:rPr>
              <w:t>9,789</w:t>
            </w:r>
          </w:p>
        </w:tc>
        <w:tc>
          <w:tcPr>
            <w:tcW w:w="995" w:type="dxa"/>
            <w:vAlign w:val="center"/>
          </w:tcPr>
          <w:p w:rsidR="008F7C5F" w:rsidRDefault="00484B03">
            <w:pPr>
              <w:jc w:val="right"/>
            </w:pPr>
            <w:r>
              <w:rPr>
                <w:sz w:val="24"/>
              </w:rPr>
              <w:t>33,869.94</w:t>
            </w:r>
          </w:p>
        </w:tc>
        <w:tc>
          <w:tcPr>
            <w:tcW w:w="1052" w:type="dxa"/>
            <w:vAlign w:val="center"/>
          </w:tcPr>
          <w:p w:rsidR="008F7C5F" w:rsidRDefault="00484B03">
            <w:pPr>
              <w:jc w:val="right"/>
            </w:pPr>
            <w:r>
              <w:rPr>
                <w:sz w:val="24"/>
              </w:rPr>
              <w:t>33,869.94</w:t>
            </w:r>
          </w:p>
        </w:tc>
        <w:tc>
          <w:tcPr>
            <w:tcW w:w="408" w:type="dxa"/>
            <w:vAlign w:val="center"/>
          </w:tcPr>
          <w:p w:rsidR="008F7C5F" w:rsidRDefault="00484B03">
            <w:pPr>
              <w:jc w:val="center"/>
            </w:pPr>
            <w:r>
              <w:rPr>
                <w:sz w:val="24"/>
              </w:rPr>
              <w:t>-</w:t>
            </w:r>
          </w:p>
        </w:tc>
      </w:tr>
    </w:tbl>
    <w:p w:rsidR="008F7C5F" w:rsidRDefault="00484B03">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；采取集中竞价交易方式的，在任意连续</w:t>
      </w:r>
      <w:r>
        <w:rPr>
          <w:kern w:val="0"/>
          <w:sz w:val="24"/>
        </w:rPr>
        <w:t>90</w:t>
      </w:r>
      <w:r>
        <w:rPr>
          <w:kern w:val="0"/>
          <w:sz w:val="24"/>
        </w:rPr>
        <w:t>日内，减持股份的总数不得超过公司股份总数的</w:t>
      </w:r>
      <w:r>
        <w:rPr>
          <w:kern w:val="0"/>
          <w:sz w:val="24"/>
        </w:rPr>
        <w:t>1%</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548F9" w:rsidRPr="005312D8" w:rsidRDefault="001548F9" w:rsidP="0048308E">
      <w:pPr>
        <w:tabs>
          <w:tab w:val="left" w:pos="426"/>
        </w:tabs>
        <w:spacing w:before="29" w:line="288" w:lineRule="auto"/>
        <w:jc w:val="left"/>
        <w:rPr>
          <w:kern w:val="0"/>
          <w:sz w:val="24"/>
        </w:rPr>
      </w:pPr>
      <w:r w:rsidRPr="005312D8">
        <w:rPr>
          <w:kern w:val="0"/>
          <w:sz w:val="24"/>
        </w:rPr>
        <w:t>2</w:t>
      </w:r>
      <w:r w:rsidRPr="005312D8">
        <w:rPr>
          <w:kern w:val="0"/>
          <w:sz w:val="24"/>
        </w:rPr>
        <w:t>、基金还可作为特定投资者，认购首次公开发行股票时公司股东公开发售股份，所认购的股份自发行结束之日起</w:t>
      </w:r>
      <w:r w:rsidRPr="005312D8">
        <w:rPr>
          <w:kern w:val="0"/>
          <w:sz w:val="24"/>
        </w:rPr>
        <w:t>12</w:t>
      </w:r>
      <w:r w:rsidRPr="005312D8">
        <w:rPr>
          <w:kern w:val="0"/>
          <w:sz w:val="24"/>
        </w:rPr>
        <w:t>个月内不得转让。</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本基金本报告期末未持有暂时停牌等流通受限股票。</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rsidR="00D6650A" w:rsidRPr="005312D8" w:rsidRDefault="00D6650A" w:rsidP="002F58C3">
      <w:pPr>
        <w:spacing w:before="29" w:line="288" w:lineRule="auto"/>
        <w:rPr>
          <w:color w:val="000000"/>
          <w:sz w:val="24"/>
        </w:rPr>
      </w:pPr>
      <w:r w:rsidRPr="005312D8">
        <w:rPr>
          <w:color w:val="000000"/>
          <w:sz w:val="24"/>
        </w:rPr>
        <w:t>本基金本报告期末无从事债券正回购交易形成的卖出回购证券款余额。</w:t>
      </w:r>
    </w:p>
    <w:p w:rsidR="001548F9" w:rsidRPr="00D6650A" w:rsidRDefault="001548F9" w:rsidP="00035D71">
      <w:pPr>
        <w:spacing w:before="29" w:line="288" w:lineRule="auto"/>
        <w:ind w:firstLineChars="200" w:firstLine="480"/>
        <w:rPr>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rsidR="008F7C5F" w:rsidRDefault="00484B03">
      <w:pPr>
        <w:spacing w:before="29" w:line="288" w:lineRule="auto"/>
        <w:ind w:firstLineChars="200" w:firstLine="480"/>
        <w:rPr>
          <w:color w:val="000000"/>
          <w:sz w:val="24"/>
        </w:rPr>
      </w:pPr>
      <w:r>
        <w:rPr>
          <w:color w:val="000000"/>
          <w:sz w:val="24"/>
        </w:rPr>
        <w:lastRenderedPageBreak/>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含国债、央行票据、金融债、地方政府债、企业债、公司债、可转债（含可分离交易可转换债券）、可交换公司债、次级债、中期票据、短期融资券、超级短期融资券、中小企业私募债等）、资产支持证券、货币市场工具、银行存款、股指期货、权证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深度优选与新生力量相关上市公司股票，以及具有较高息票率的债券，力争实现基金资产的长期稳定增值。</w:t>
      </w:r>
    </w:p>
    <w:p w:rsidR="008F7C5F" w:rsidRDefault="00484B03">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8F7C5F" w:rsidRDefault="00484B03">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rsidR="008F7C5F" w:rsidRDefault="00484B03">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8F7C5F" w:rsidRDefault="00484B03">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本基金的基金管理人建立了信用风险管理流程，通过对投资品种信用等级评估来控</w:t>
      </w:r>
      <w:r w:rsidRPr="005312D8">
        <w:rPr>
          <w:color w:val="000000"/>
          <w:sz w:val="24"/>
        </w:rPr>
        <w:lastRenderedPageBreak/>
        <w:t>制证券发行人的信用风险，且通过分散化投资以分散信用风险。于</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日，本基金未持有信用类债券（</w:t>
      </w:r>
      <w:r w:rsidRPr="005312D8">
        <w:rPr>
          <w:color w:val="000000"/>
          <w:sz w:val="24"/>
        </w:rPr>
        <w:t>2018</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日：无）。</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rsidR="008F7C5F" w:rsidRDefault="00484B03">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8F7C5F" w:rsidRDefault="00484B03">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8F7C5F" w:rsidRDefault="00484B03">
      <w:pPr>
        <w:spacing w:before="29" w:line="288" w:lineRule="auto"/>
        <w:ind w:firstLineChars="200" w:firstLine="480"/>
        <w:rPr>
          <w:color w:val="000000"/>
          <w:sz w:val="24"/>
        </w:rPr>
      </w:pPr>
      <w:r>
        <w:rPr>
          <w:color w:val="000000"/>
          <w:sz w:val="24"/>
        </w:rPr>
        <w:t>于</w:t>
      </w:r>
      <w:r>
        <w:rPr>
          <w:color w:val="000000"/>
          <w:sz w:val="24"/>
        </w:rPr>
        <w:t>2019</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B42512" w:rsidP="00273210">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8F7C5F" w:rsidRDefault="00484B0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8F7C5F" w:rsidRDefault="00484B0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8F7C5F" w:rsidRDefault="00484B0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w:t>
      </w:r>
      <w:r>
        <w:rPr>
          <w:rFonts w:eastAsiaTheme="minorEastAsia"/>
          <w:color w:val="000000" w:themeColor="text1"/>
          <w:kern w:val="0"/>
          <w:sz w:val="24"/>
        </w:rPr>
        <w:lastRenderedPageBreak/>
        <w:t>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8F7C5F" w:rsidRDefault="00484B0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8F7C5F" w:rsidRDefault="00484B0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rsidR="008F7C5F" w:rsidRDefault="00484B03">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F7C5F" w:rsidRDefault="00484B03">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本基金持有及承担的大部分金融资产和金融负债不计息，因此本基金的收入及经营活动的现金流量在很大程度上独立于市场利率变化。本基金持有的利率敏感性资产主要为银行存款、结算备付金及存出保证金等。</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lastRenderedPageBreak/>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2019</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8F7C5F">
        <w:tc>
          <w:tcPr>
            <w:tcW w:w="1740" w:type="dxa"/>
            <w:vAlign w:val="center"/>
          </w:tcPr>
          <w:p w:rsidR="008F7C5F" w:rsidRDefault="00484B03">
            <w:pPr>
              <w:jc w:val="left"/>
            </w:pPr>
            <w:r>
              <w:rPr>
                <w:color w:val="000000"/>
                <w:sz w:val="18"/>
                <w:szCs w:val="18"/>
              </w:rPr>
              <w:t>银行存款</w:t>
            </w:r>
          </w:p>
        </w:tc>
        <w:tc>
          <w:tcPr>
            <w:tcW w:w="1559" w:type="dxa"/>
            <w:vAlign w:val="center"/>
          </w:tcPr>
          <w:p w:rsidR="008F7C5F" w:rsidRDefault="00484B03">
            <w:pPr>
              <w:jc w:val="left"/>
            </w:pPr>
            <w:r>
              <w:rPr>
                <w:color w:val="000000"/>
                <w:sz w:val="18"/>
                <w:szCs w:val="18"/>
              </w:rPr>
              <w:t>693,392,272.88</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w:t>
            </w:r>
          </w:p>
        </w:tc>
        <w:tc>
          <w:tcPr>
            <w:tcW w:w="1446" w:type="dxa"/>
            <w:vAlign w:val="center"/>
          </w:tcPr>
          <w:p w:rsidR="008F7C5F" w:rsidRDefault="00484B03">
            <w:pPr>
              <w:jc w:val="left"/>
            </w:pPr>
            <w:r>
              <w:rPr>
                <w:color w:val="000000"/>
                <w:sz w:val="18"/>
                <w:szCs w:val="18"/>
              </w:rPr>
              <w:t>693,392,272.88</w:t>
            </w:r>
          </w:p>
        </w:tc>
      </w:tr>
      <w:tr w:rsidR="008F7C5F">
        <w:tc>
          <w:tcPr>
            <w:tcW w:w="1740" w:type="dxa"/>
            <w:vAlign w:val="center"/>
          </w:tcPr>
          <w:p w:rsidR="008F7C5F" w:rsidRDefault="00484B03">
            <w:pPr>
              <w:jc w:val="left"/>
            </w:pPr>
            <w:r>
              <w:rPr>
                <w:color w:val="000000"/>
                <w:sz w:val="18"/>
                <w:szCs w:val="18"/>
              </w:rPr>
              <w:t>结算备付金</w:t>
            </w:r>
          </w:p>
        </w:tc>
        <w:tc>
          <w:tcPr>
            <w:tcW w:w="1559" w:type="dxa"/>
            <w:vAlign w:val="center"/>
          </w:tcPr>
          <w:p w:rsidR="008F7C5F" w:rsidRDefault="00484B03">
            <w:pPr>
              <w:jc w:val="left"/>
            </w:pPr>
            <w:r>
              <w:rPr>
                <w:color w:val="000000"/>
                <w:sz w:val="18"/>
                <w:szCs w:val="18"/>
              </w:rPr>
              <w:t>3,225,308.80</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w:t>
            </w:r>
          </w:p>
        </w:tc>
        <w:tc>
          <w:tcPr>
            <w:tcW w:w="1446" w:type="dxa"/>
            <w:vAlign w:val="center"/>
          </w:tcPr>
          <w:p w:rsidR="008F7C5F" w:rsidRDefault="00484B03">
            <w:pPr>
              <w:jc w:val="left"/>
            </w:pPr>
            <w:r>
              <w:rPr>
                <w:color w:val="000000"/>
                <w:sz w:val="18"/>
                <w:szCs w:val="18"/>
              </w:rPr>
              <w:t>3,225,308.80</w:t>
            </w:r>
          </w:p>
        </w:tc>
      </w:tr>
      <w:tr w:rsidR="008F7C5F">
        <w:tc>
          <w:tcPr>
            <w:tcW w:w="1740" w:type="dxa"/>
            <w:vAlign w:val="center"/>
          </w:tcPr>
          <w:p w:rsidR="008F7C5F" w:rsidRDefault="00484B03">
            <w:pPr>
              <w:jc w:val="left"/>
            </w:pPr>
            <w:r>
              <w:rPr>
                <w:color w:val="000000"/>
                <w:sz w:val="18"/>
                <w:szCs w:val="18"/>
              </w:rPr>
              <w:t>存出保证金</w:t>
            </w:r>
          </w:p>
        </w:tc>
        <w:tc>
          <w:tcPr>
            <w:tcW w:w="1559" w:type="dxa"/>
            <w:vAlign w:val="center"/>
          </w:tcPr>
          <w:p w:rsidR="008F7C5F" w:rsidRDefault="00484B03">
            <w:pPr>
              <w:jc w:val="left"/>
            </w:pPr>
            <w:r>
              <w:rPr>
                <w:color w:val="000000"/>
                <w:sz w:val="18"/>
                <w:szCs w:val="18"/>
              </w:rPr>
              <w:t>3,353,919.96</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w:t>
            </w:r>
          </w:p>
        </w:tc>
        <w:tc>
          <w:tcPr>
            <w:tcW w:w="1446" w:type="dxa"/>
            <w:vAlign w:val="center"/>
          </w:tcPr>
          <w:p w:rsidR="008F7C5F" w:rsidRDefault="00484B03">
            <w:pPr>
              <w:jc w:val="left"/>
            </w:pPr>
            <w:r>
              <w:rPr>
                <w:color w:val="000000"/>
                <w:sz w:val="18"/>
                <w:szCs w:val="18"/>
              </w:rPr>
              <w:t>3,353,919.96</w:t>
            </w:r>
          </w:p>
        </w:tc>
      </w:tr>
      <w:tr w:rsidR="008F7C5F">
        <w:tc>
          <w:tcPr>
            <w:tcW w:w="1740" w:type="dxa"/>
            <w:vAlign w:val="center"/>
          </w:tcPr>
          <w:p w:rsidR="008F7C5F" w:rsidRDefault="00484B03">
            <w:pPr>
              <w:jc w:val="left"/>
            </w:pPr>
            <w:r>
              <w:rPr>
                <w:color w:val="000000"/>
                <w:sz w:val="18"/>
                <w:szCs w:val="18"/>
              </w:rPr>
              <w:t>交易性金融资产</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3,563,626,539.32</w:t>
            </w:r>
          </w:p>
        </w:tc>
        <w:tc>
          <w:tcPr>
            <w:tcW w:w="1446" w:type="dxa"/>
            <w:vAlign w:val="center"/>
          </w:tcPr>
          <w:p w:rsidR="008F7C5F" w:rsidRDefault="00484B03">
            <w:pPr>
              <w:jc w:val="left"/>
            </w:pPr>
            <w:r>
              <w:rPr>
                <w:color w:val="000000"/>
                <w:sz w:val="18"/>
                <w:szCs w:val="18"/>
              </w:rPr>
              <w:t>3,563,626,539.32</w:t>
            </w:r>
          </w:p>
        </w:tc>
      </w:tr>
      <w:tr w:rsidR="008F7C5F">
        <w:tc>
          <w:tcPr>
            <w:tcW w:w="1740" w:type="dxa"/>
            <w:vAlign w:val="center"/>
          </w:tcPr>
          <w:p w:rsidR="008F7C5F" w:rsidRDefault="00484B03">
            <w:pPr>
              <w:jc w:val="left"/>
            </w:pPr>
            <w:r>
              <w:rPr>
                <w:color w:val="000000"/>
                <w:sz w:val="18"/>
                <w:szCs w:val="18"/>
              </w:rPr>
              <w:t>应收利息</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165,348.71</w:t>
            </w:r>
          </w:p>
        </w:tc>
        <w:tc>
          <w:tcPr>
            <w:tcW w:w="1446" w:type="dxa"/>
            <w:vAlign w:val="center"/>
          </w:tcPr>
          <w:p w:rsidR="008F7C5F" w:rsidRDefault="00484B03">
            <w:pPr>
              <w:jc w:val="left"/>
            </w:pPr>
            <w:r>
              <w:rPr>
                <w:color w:val="000000"/>
                <w:sz w:val="18"/>
                <w:szCs w:val="18"/>
              </w:rPr>
              <w:t>165,348.71</w:t>
            </w:r>
          </w:p>
        </w:tc>
      </w:tr>
      <w:tr w:rsidR="008F7C5F">
        <w:tc>
          <w:tcPr>
            <w:tcW w:w="1740" w:type="dxa"/>
            <w:vAlign w:val="center"/>
          </w:tcPr>
          <w:p w:rsidR="008F7C5F" w:rsidRDefault="00484B03">
            <w:pPr>
              <w:jc w:val="left"/>
            </w:pPr>
            <w:r>
              <w:rPr>
                <w:color w:val="000000"/>
                <w:sz w:val="18"/>
                <w:szCs w:val="18"/>
              </w:rPr>
              <w:t>应收申购款</w:t>
            </w:r>
          </w:p>
        </w:tc>
        <w:tc>
          <w:tcPr>
            <w:tcW w:w="1559" w:type="dxa"/>
            <w:vAlign w:val="center"/>
          </w:tcPr>
          <w:p w:rsidR="008F7C5F" w:rsidRDefault="00484B03">
            <w:pPr>
              <w:jc w:val="left"/>
            </w:pPr>
            <w:r>
              <w:rPr>
                <w:color w:val="000000"/>
                <w:sz w:val="18"/>
                <w:szCs w:val="18"/>
              </w:rPr>
              <w:t>50,049,332.88</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2,247,715.78</w:t>
            </w:r>
          </w:p>
        </w:tc>
        <w:tc>
          <w:tcPr>
            <w:tcW w:w="1446" w:type="dxa"/>
            <w:vAlign w:val="center"/>
          </w:tcPr>
          <w:p w:rsidR="008F7C5F" w:rsidRDefault="00484B03">
            <w:pPr>
              <w:jc w:val="left"/>
            </w:pPr>
            <w:r>
              <w:rPr>
                <w:color w:val="000000"/>
                <w:sz w:val="18"/>
                <w:szCs w:val="18"/>
              </w:rPr>
              <w:t>52,297,048.66</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750,020,834.52</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3,566,039,603.81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4,316,060,438.33</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8F7C5F">
        <w:tc>
          <w:tcPr>
            <w:tcW w:w="1740" w:type="dxa"/>
            <w:vAlign w:val="center"/>
          </w:tcPr>
          <w:p w:rsidR="008F7C5F" w:rsidRDefault="00484B03">
            <w:pPr>
              <w:jc w:val="left"/>
            </w:pPr>
            <w:r>
              <w:rPr>
                <w:color w:val="000000"/>
                <w:sz w:val="18"/>
                <w:szCs w:val="18"/>
              </w:rPr>
              <w:t>应付证券清算款</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12,808,199.68</w:t>
            </w:r>
          </w:p>
        </w:tc>
        <w:tc>
          <w:tcPr>
            <w:tcW w:w="1446" w:type="dxa"/>
            <w:vAlign w:val="center"/>
          </w:tcPr>
          <w:p w:rsidR="008F7C5F" w:rsidRDefault="00484B03">
            <w:pPr>
              <w:jc w:val="left"/>
            </w:pPr>
            <w:r>
              <w:rPr>
                <w:color w:val="000000"/>
                <w:sz w:val="18"/>
                <w:szCs w:val="18"/>
              </w:rPr>
              <w:t>12,808,199.68</w:t>
            </w:r>
          </w:p>
        </w:tc>
      </w:tr>
      <w:tr w:rsidR="008F7C5F">
        <w:tc>
          <w:tcPr>
            <w:tcW w:w="1740" w:type="dxa"/>
            <w:vAlign w:val="center"/>
          </w:tcPr>
          <w:p w:rsidR="008F7C5F" w:rsidRDefault="00484B03">
            <w:pPr>
              <w:jc w:val="left"/>
            </w:pPr>
            <w:r>
              <w:rPr>
                <w:color w:val="000000"/>
                <w:sz w:val="18"/>
                <w:szCs w:val="18"/>
              </w:rPr>
              <w:t>应付赎回款</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18,013,135.70</w:t>
            </w:r>
          </w:p>
        </w:tc>
        <w:tc>
          <w:tcPr>
            <w:tcW w:w="1446" w:type="dxa"/>
            <w:vAlign w:val="center"/>
          </w:tcPr>
          <w:p w:rsidR="008F7C5F" w:rsidRDefault="00484B03">
            <w:pPr>
              <w:jc w:val="left"/>
            </w:pPr>
            <w:r>
              <w:rPr>
                <w:color w:val="000000"/>
                <w:sz w:val="18"/>
                <w:szCs w:val="18"/>
              </w:rPr>
              <w:t>18,013,135.70</w:t>
            </w:r>
          </w:p>
        </w:tc>
      </w:tr>
      <w:tr w:rsidR="008F7C5F">
        <w:tc>
          <w:tcPr>
            <w:tcW w:w="1740" w:type="dxa"/>
            <w:vAlign w:val="center"/>
          </w:tcPr>
          <w:p w:rsidR="008F7C5F" w:rsidRDefault="00484B03">
            <w:pPr>
              <w:jc w:val="left"/>
            </w:pPr>
            <w:r>
              <w:rPr>
                <w:color w:val="000000"/>
                <w:sz w:val="18"/>
                <w:szCs w:val="18"/>
              </w:rPr>
              <w:t>应付管理人报酬</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4,948,822.34</w:t>
            </w:r>
          </w:p>
        </w:tc>
        <w:tc>
          <w:tcPr>
            <w:tcW w:w="1446" w:type="dxa"/>
            <w:vAlign w:val="center"/>
          </w:tcPr>
          <w:p w:rsidR="008F7C5F" w:rsidRDefault="00484B03">
            <w:pPr>
              <w:jc w:val="left"/>
            </w:pPr>
            <w:r>
              <w:rPr>
                <w:color w:val="000000"/>
                <w:sz w:val="18"/>
                <w:szCs w:val="18"/>
              </w:rPr>
              <w:t>4,948,822.34</w:t>
            </w:r>
          </w:p>
        </w:tc>
      </w:tr>
      <w:tr w:rsidR="008F7C5F">
        <w:tc>
          <w:tcPr>
            <w:tcW w:w="1740" w:type="dxa"/>
            <w:vAlign w:val="center"/>
          </w:tcPr>
          <w:p w:rsidR="008F7C5F" w:rsidRDefault="00484B03">
            <w:pPr>
              <w:jc w:val="left"/>
            </w:pPr>
            <w:r>
              <w:rPr>
                <w:color w:val="000000"/>
                <w:sz w:val="18"/>
                <w:szCs w:val="18"/>
              </w:rPr>
              <w:t>应付托管费</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824,803.73</w:t>
            </w:r>
          </w:p>
        </w:tc>
        <w:tc>
          <w:tcPr>
            <w:tcW w:w="1446" w:type="dxa"/>
            <w:vAlign w:val="center"/>
          </w:tcPr>
          <w:p w:rsidR="008F7C5F" w:rsidRDefault="00484B03">
            <w:pPr>
              <w:jc w:val="left"/>
            </w:pPr>
            <w:r>
              <w:rPr>
                <w:color w:val="000000"/>
                <w:sz w:val="18"/>
                <w:szCs w:val="18"/>
              </w:rPr>
              <w:t>824,803.73</w:t>
            </w:r>
          </w:p>
        </w:tc>
      </w:tr>
      <w:tr w:rsidR="008F7C5F">
        <w:tc>
          <w:tcPr>
            <w:tcW w:w="1740" w:type="dxa"/>
            <w:vAlign w:val="center"/>
          </w:tcPr>
          <w:p w:rsidR="008F7C5F" w:rsidRDefault="00484B03">
            <w:pPr>
              <w:jc w:val="left"/>
            </w:pPr>
            <w:r>
              <w:rPr>
                <w:color w:val="000000"/>
                <w:sz w:val="18"/>
                <w:szCs w:val="18"/>
              </w:rPr>
              <w:t>应付交易费用</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3,409,076.65</w:t>
            </w:r>
          </w:p>
        </w:tc>
        <w:tc>
          <w:tcPr>
            <w:tcW w:w="1446" w:type="dxa"/>
            <w:vAlign w:val="center"/>
          </w:tcPr>
          <w:p w:rsidR="008F7C5F" w:rsidRDefault="00484B03">
            <w:pPr>
              <w:jc w:val="left"/>
            </w:pPr>
            <w:r>
              <w:rPr>
                <w:color w:val="000000"/>
                <w:sz w:val="18"/>
                <w:szCs w:val="18"/>
              </w:rPr>
              <w:t>3,409,076.65</w:t>
            </w:r>
          </w:p>
        </w:tc>
      </w:tr>
      <w:tr w:rsidR="008F7C5F">
        <w:tc>
          <w:tcPr>
            <w:tcW w:w="1740" w:type="dxa"/>
            <w:vAlign w:val="center"/>
          </w:tcPr>
          <w:p w:rsidR="008F7C5F" w:rsidRDefault="00484B03">
            <w:pPr>
              <w:jc w:val="left"/>
            </w:pPr>
            <w:r>
              <w:rPr>
                <w:color w:val="000000"/>
                <w:sz w:val="18"/>
                <w:szCs w:val="18"/>
              </w:rPr>
              <w:t>其他负债</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163,930.77</w:t>
            </w:r>
          </w:p>
        </w:tc>
        <w:tc>
          <w:tcPr>
            <w:tcW w:w="1446" w:type="dxa"/>
            <w:vAlign w:val="center"/>
          </w:tcPr>
          <w:p w:rsidR="008F7C5F" w:rsidRDefault="00484B03">
            <w:pPr>
              <w:jc w:val="left"/>
            </w:pPr>
            <w:r>
              <w:rPr>
                <w:color w:val="000000"/>
                <w:sz w:val="18"/>
                <w:szCs w:val="18"/>
              </w:rPr>
              <w:t>163,930.77</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40,167,968.87</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40,167,968.87</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750,020,834.52</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3,525,871,634.94</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4,275,892,469.46</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2018</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8F7C5F">
        <w:tc>
          <w:tcPr>
            <w:tcW w:w="1740" w:type="dxa"/>
            <w:vAlign w:val="center"/>
          </w:tcPr>
          <w:p w:rsidR="008F7C5F" w:rsidRDefault="00484B03">
            <w:pPr>
              <w:jc w:val="left"/>
            </w:pPr>
            <w:r>
              <w:rPr>
                <w:color w:val="000000"/>
                <w:sz w:val="18"/>
                <w:szCs w:val="18"/>
              </w:rPr>
              <w:t>银行存款</w:t>
            </w:r>
          </w:p>
        </w:tc>
        <w:tc>
          <w:tcPr>
            <w:tcW w:w="1559" w:type="dxa"/>
            <w:vAlign w:val="center"/>
          </w:tcPr>
          <w:p w:rsidR="008F7C5F" w:rsidRDefault="00484B03">
            <w:pPr>
              <w:jc w:val="left"/>
            </w:pPr>
            <w:r>
              <w:rPr>
                <w:color w:val="000000"/>
                <w:sz w:val="18"/>
                <w:szCs w:val="18"/>
              </w:rPr>
              <w:t>1,499,770,833.05</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w:t>
            </w:r>
          </w:p>
        </w:tc>
        <w:tc>
          <w:tcPr>
            <w:tcW w:w="1446" w:type="dxa"/>
            <w:vAlign w:val="center"/>
          </w:tcPr>
          <w:p w:rsidR="008F7C5F" w:rsidRDefault="00484B03">
            <w:pPr>
              <w:jc w:val="left"/>
            </w:pPr>
            <w:r>
              <w:rPr>
                <w:color w:val="000000"/>
                <w:sz w:val="18"/>
                <w:szCs w:val="18"/>
              </w:rPr>
              <w:t>1,499,770,833.05</w:t>
            </w:r>
          </w:p>
        </w:tc>
      </w:tr>
      <w:tr w:rsidR="008F7C5F">
        <w:tc>
          <w:tcPr>
            <w:tcW w:w="1740" w:type="dxa"/>
            <w:vAlign w:val="center"/>
          </w:tcPr>
          <w:p w:rsidR="008F7C5F" w:rsidRDefault="00484B03">
            <w:pPr>
              <w:jc w:val="left"/>
            </w:pPr>
            <w:r>
              <w:rPr>
                <w:color w:val="000000"/>
                <w:sz w:val="18"/>
                <w:szCs w:val="18"/>
              </w:rPr>
              <w:t>结算备付金</w:t>
            </w:r>
          </w:p>
        </w:tc>
        <w:tc>
          <w:tcPr>
            <w:tcW w:w="1559" w:type="dxa"/>
            <w:vAlign w:val="center"/>
          </w:tcPr>
          <w:p w:rsidR="008F7C5F" w:rsidRDefault="00484B03">
            <w:pPr>
              <w:jc w:val="left"/>
            </w:pPr>
            <w:r>
              <w:rPr>
                <w:color w:val="000000"/>
                <w:sz w:val="18"/>
                <w:szCs w:val="18"/>
              </w:rPr>
              <w:t>7,282,286.13</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w:t>
            </w:r>
          </w:p>
        </w:tc>
        <w:tc>
          <w:tcPr>
            <w:tcW w:w="1446" w:type="dxa"/>
            <w:vAlign w:val="center"/>
          </w:tcPr>
          <w:p w:rsidR="008F7C5F" w:rsidRDefault="00484B03">
            <w:pPr>
              <w:jc w:val="left"/>
            </w:pPr>
            <w:r>
              <w:rPr>
                <w:color w:val="000000"/>
                <w:sz w:val="18"/>
                <w:szCs w:val="18"/>
              </w:rPr>
              <w:t>7,282,286.13</w:t>
            </w:r>
          </w:p>
        </w:tc>
      </w:tr>
      <w:tr w:rsidR="008F7C5F">
        <w:tc>
          <w:tcPr>
            <w:tcW w:w="1740" w:type="dxa"/>
            <w:vAlign w:val="center"/>
          </w:tcPr>
          <w:p w:rsidR="008F7C5F" w:rsidRDefault="00484B03">
            <w:pPr>
              <w:jc w:val="left"/>
            </w:pPr>
            <w:r>
              <w:rPr>
                <w:color w:val="000000"/>
                <w:sz w:val="18"/>
                <w:szCs w:val="18"/>
              </w:rPr>
              <w:t>存出保证金</w:t>
            </w:r>
          </w:p>
        </w:tc>
        <w:tc>
          <w:tcPr>
            <w:tcW w:w="1559" w:type="dxa"/>
            <w:vAlign w:val="center"/>
          </w:tcPr>
          <w:p w:rsidR="008F7C5F" w:rsidRDefault="00484B03">
            <w:pPr>
              <w:jc w:val="left"/>
            </w:pPr>
            <w:r>
              <w:rPr>
                <w:color w:val="000000"/>
                <w:sz w:val="18"/>
                <w:szCs w:val="18"/>
              </w:rPr>
              <w:t>3,521,612.79</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w:t>
            </w:r>
          </w:p>
        </w:tc>
        <w:tc>
          <w:tcPr>
            <w:tcW w:w="1446" w:type="dxa"/>
            <w:vAlign w:val="center"/>
          </w:tcPr>
          <w:p w:rsidR="008F7C5F" w:rsidRDefault="00484B03">
            <w:pPr>
              <w:jc w:val="left"/>
            </w:pPr>
            <w:r>
              <w:rPr>
                <w:color w:val="000000"/>
                <w:sz w:val="18"/>
                <w:szCs w:val="18"/>
              </w:rPr>
              <w:t>3,521,612.79</w:t>
            </w:r>
          </w:p>
        </w:tc>
      </w:tr>
      <w:tr w:rsidR="008F7C5F">
        <w:tc>
          <w:tcPr>
            <w:tcW w:w="1740" w:type="dxa"/>
            <w:vAlign w:val="center"/>
          </w:tcPr>
          <w:p w:rsidR="008F7C5F" w:rsidRDefault="00484B03">
            <w:pPr>
              <w:jc w:val="left"/>
            </w:pPr>
            <w:r>
              <w:rPr>
                <w:color w:val="000000"/>
                <w:sz w:val="18"/>
                <w:szCs w:val="18"/>
              </w:rPr>
              <w:t>交易性金融资产</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2,485,043,392.52</w:t>
            </w:r>
          </w:p>
        </w:tc>
        <w:tc>
          <w:tcPr>
            <w:tcW w:w="1446" w:type="dxa"/>
            <w:vAlign w:val="center"/>
          </w:tcPr>
          <w:p w:rsidR="008F7C5F" w:rsidRDefault="00484B03">
            <w:pPr>
              <w:jc w:val="left"/>
            </w:pPr>
            <w:r>
              <w:rPr>
                <w:color w:val="000000"/>
                <w:sz w:val="18"/>
                <w:szCs w:val="18"/>
              </w:rPr>
              <w:t>2,485,043,392.52</w:t>
            </w:r>
          </w:p>
        </w:tc>
      </w:tr>
      <w:tr w:rsidR="008F7C5F">
        <w:tc>
          <w:tcPr>
            <w:tcW w:w="1740" w:type="dxa"/>
            <w:vAlign w:val="center"/>
          </w:tcPr>
          <w:p w:rsidR="008F7C5F" w:rsidRDefault="00484B03">
            <w:pPr>
              <w:jc w:val="left"/>
            </w:pPr>
            <w:r>
              <w:rPr>
                <w:color w:val="000000"/>
                <w:sz w:val="18"/>
                <w:szCs w:val="18"/>
              </w:rPr>
              <w:t>买入返售金融资产</w:t>
            </w:r>
          </w:p>
        </w:tc>
        <w:tc>
          <w:tcPr>
            <w:tcW w:w="1559" w:type="dxa"/>
            <w:vAlign w:val="center"/>
          </w:tcPr>
          <w:p w:rsidR="008F7C5F" w:rsidRDefault="00484B03">
            <w:pPr>
              <w:jc w:val="left"/>
            </w:pPr>
            <w:r>
              <w:rPr>
                <w:color w:val="000000"/>
                <w:sz w:val="18"/>
                <w:szCs w:val="18"/>
              </w:rPr>
              <w:t>237,000,675.50</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w:t>
            </w:r>
          </w:p>
        </w:tc>
        <w:tc>
          <w:tcPr>
            <w:tcW w:w="1446" w:type="dxa"/>
            <w:vAlign w:val="center"/>
          </w:tcPr>
          <w:p w:rsidR="008F7C5F" w:rsidRDefault="00484B03">
            <w:pPr>
              <w:jc w:val="left"/>
            </w:pPr>
            <w:r>
              <w:rPr>
                <w:color w:val="000000"/>
                <w:sz w:val="18"/>
                <w:szCs w:val="18"/>
              </w:rPr>
              <w:t>237,000,675.50</w:t>
            </w:r>
          </w:p>
        </w:tc>
      </w:tr>
      <w:tr w:rsidR="008F7C5F">
        <w:tc>
          <w:tcPr>
            <w:tcW w:w="1740" w:type="dxa"/>
            <w:vAlign w:val="center"/>
          </w:tcPr>
          <w:p w:rsidR="008F7C5F" w:rsidRDefault="00484B03">
            <w:pPr>
              <w:jc w:val="left"/>
            </w:pPr>
            <w:r>
              <w:rPr>
                <w:color w:val="000000"/>
                <w:sz w:val="18"/>
                <w:szCs w:val="18"/>
              </w:rPr>
              <w:t>应收利息</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531,341.39</w:t>
            </w:r>
          </w:p>
        </w:tc>
        <w:tc>
          <w:tcPr>
            <w:tcW w:w="1446" w:type="dxa"/>
            <w:vAlign w:val="center"/>
          </w:tcPr>
          <w:p w:rsidR="008F7C5F" w:rsidRDefault="00484B03">
            <w:pPr>
              <w:jc w:val="left"/>
            </w:pPr>
            <w:r>
              <w:rPr>
                <w:color w:val="000000"/>
                <w:sz w:val="18"/>
                <w:szCs w:val="18"/>
              </w:rPr>
              <w:t>531,341.39</w:t>
            </w:r>
          </w:p>
        </w:tc>
      </w:tr>
      <w:tr w:rsidR="008F7C5F">
        <w:tc>
          <w:tcPr>
            <w:tcW w:w="1740" w:type="dxa"/>
            <w:vAlign w:val="center"/>
          </w:tcPr>
          <w:p w:rsidR="008F7C5F" w:rsidRDefault="00484B03">
            <w:pPr>
              <w:jc w:val="left"/>
            </w:pPr>
            <w:r>
              <w:rPr>
                <w:color w:val="000000"/>
                <w:sz w:val="18"/>
                <w:szCs w:val="18"/>
              </w:rPr>
              <w:t>应收申购款</w:t>
            </w:r>
          </w:p>
        </w:tc>
        <w:tc>
          <w:tcPr>
            <w:tcW w:w="1559" w:type="dxa"/>
            <w:vAlign w:val="center"/>
          </w:tcPr>
          <w:p w:rsidR="008F7C5F" w:rsidRDefault="00484B03">
            <w:pPr>
              <w:jc w:val="left"/>
            </w:pPr>
            <w:r>
              <w:rPr>
                <w:color w:val="000000"/>
                <w:sz w:val="18"/>
                <w:szCs w:val="18"/>
              </w:rPr>
              <w:t>67,648.05</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left"/>
            </w:pPr>
            <w:r>
              <w:rPr>
                <w:color w:val="000000"/>
                <w:sz w:val="18"/>
                <w:szCs w:val="18"/>
              </w:rPr>
              <w:t>3,107,533.56</w:t>
            </w:r>
          </w:p>
        </w:tc>
        <w:tc>
          <w:tcPr>
            <w:tcW w:w="1446" w:type="dxa"/>
            <w:vAlign w:val="center"/>
          </w:tcPr>
          <w:p w:rsidR="008F7C5F" w:rsidRDefault="00484B03">
            <w:pPr>
              <w:jc w:val="left"/>
            </w:pPr>
            <w:r>
              <w:rPr>
                <w:color w:val="000000"/>
                <w:sz w:val="18"/>
                <w:szCs w:val="18"/>
              </w:rPr>
              <w:t>3,175,181.61</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lastRenderedPageBreak/>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1,747,643,055.52</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2,488,682,267.47</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4,236,325,322.99</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8F7C5F">
        <w:tc>
          <w:tcPr>
            <w:tcW w:w="1740" w:type="dxa"/>
            <w:vAlign w:val="center"/>
          </w:tcPr>
          <w:p w:rsidR="008F7C5F" w:rsidRDefault="00484B03">
            <w:pPr>
              <w:jc w:val="left"/>
            </w:pPr>
            <w:r>
              <w:rPr>
                <w:color w:val="000000"/>
                <w:sz w:val="18"/>
                <w:szCs w:val="18"/>
              </w:rPr>
              <w:t>应付证券清算款</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center"/>
            </w:pPr>
            <w:r>
              <w:rPr>
                <w:color w:val="000000"/>
                <w:sz w:val="18"/>
                <w:szCs w:val="18"/>
              </w:rPr>
              <w:t>8,328,051.43</w:t>
            </w:r>
          </w:p>
        </w:tc>
        <w:tc>
          <w:tcPr>
            <w:tcW w:w="1446" w:type="dxa"/>
            <w:vAlign w:val="center"/>
          </w:tcPr>
          <w:p w:rsidR="008F7C5F" w:rsidRDefault="00484B03">
            <w:pPr>
              <w:jc w:val="left"/>
            </w:pPr>
            <w:r>
              <w:rPr>
                <w:color w:val="000000"/>
                <w:sz w:val="18"/>
                <w:szCs w:val="18"/>
              </w:rPr>
              <w:t>8,328,051.43</w:t>
            </w:r>
          </w:p>
        </w:tc>
      </w:tr>
      <w:tr w:rsidR="008F7C5F">
        <w:tc>
          <w:tcPr>
            <w:tcW w:w="1740" w:type="dxa"/>
            <w:vAlign w:val="center"/>
          </w:tcPr>
          <w:p w:rsidR="008F7C5F" w:rsidRDefault="00484B03">
            <w:pPr>
              <w:jc w:val="left"/>
            </w:pPr>
            <w:r>
              <w:rPr>
                <w:color w:val="000000"/>
                <w:sz w:val="18"/>
                <w:szCs w:val="18"/>
              </w:rPr>
              <w:t>应付赎回款</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center"/>
            </w:pPr>
            <w:r>
              <w:rPr>
                <w:color w:val="000000"/>
                <w:sz w:val="18"/>
                <w:szCs w:val="18"/>
              </w:rPr>
              <w:t>32,451,779.71</w:t>
            </w:r>
          </w:p>
        </w:tc>
        <w:tc>
          <w:tcPr>
            <w:tcW w:w="1446" w:type="dxa"/>
            <w:vAlign w:val="center"/>
          </w:tcPr>
          <w:p w:rsidR="008F7C5F" w:rsidRDefault="00484B03">
            <w:pPr>
              <w:jc w:val="left"/>
            </w:pPr>
            <w:r>
              <w:rPr>
                <w:color w:val="000000"/>
                <w:sz w:val="18"/>
                <w:szCs w:val="18"/>
              </w:rPr>
              <w:t>32,451,779.71</w:t>
            </w:r>
          </w:p>
        </w:tc>
      </w:tr>
      <w:tr w:rsidR="008F7C5F">
        <w:tc>
          <w:tcPr>
            <w:tcW w:w="1740" w:type="dxa"/>
            <w:vAlign w:val="center"/>
          </w:tcPr>
          <w:p w:rsidR="008F7C5F" w:rsidRDefault="00484B03">
            <w:pPr>
              <w:jc w:val="left"/>
            </w:pPr>
            <w:r>
              <w:rPr>
                <w:color w:val="000000"/>
                <w:sz w:val="18"/>
                <w:szCs w:val="18"/>
              </w:rPr>
              <w:t>应付管理人报酬</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center"/>
            </w:pPr>
            <w:r>
              <w:rPr>
                <w:color w:val="000000"/>
                <w:sz w:val="18"/>
                <w:szCs w:val="18"/>
              </w:rPr>
              <w:t>5,482,768.46</w:t>
            </w:r>
          </w:p>
        </w:tc>
        <w:tc>
          <w:tcPr>
            <w:tcW w:w="1446" w:type="dxa"/>
            <w:vAlign w:val="center"/>
          </w:tcPr>
          <w:p w:rsidR="008F7C5F" w:rsidRDefault="00484B03">
            <w:pPr>
              <w:jc w:val="left"/>
            </w:pPr>
            <w:r>
              <w:rPr>
                <w:color w:val="000000"/>
                <w:sz w:val="18"/>
                <w:szCs w:val="18"/>
              </w:rPr>
              <w:t>5,482,768.46</w:t>
            </w:r>
          </w:p>
        </w:tc>
      </w:tr>
      <w:tr w:rsidR="008F7C5F">
        <w:tc>
          <w:tcPr>
            <w:tcW w:w="1740" w:type="dxa"/>
            <w:vAlign w:val="center"/>
          </w:tcPr>
          <w:p w:rsidR="008F7C5F" w:rsidRDefault="00484B03">
            <w:pPr>
              <w:jc w:val="left"/>
            </w:pPr>
            <w:r>
              <w:rPr>
                <w:color w:val="000000"/>
                <w:sz w:val="18"/>
                <w:szCs w:val="18"/>
              </w:rPr>
              <w:t>应付托管费</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center"/>
            </w:pPr>
            <w:r>
              <w:rPr>
                <w:color w:val="000000"/>
                <w:sz w:val="18"/>
                <w:szCs w:val="18"/>
              </w:rPr>
              <w:t>913,794.74</w:t>
            </w:r>
          </w:p>
        </w:tc>
        <w:tc>
          <w:tcPr>
            <w:tcW w:w="1446" w:type="dxa"/>
            <w:vAlign w:val="center"/>
          </w:tcPr>
          <w:p w:rsidR="008F7C5F" w:rsidRDefault="00484B03">
            <w:pPr>
              <w:jc w:val="left"/>
            </w:pPr>
            <w:r>
              <w:rPr>
                <w:color w:val="000000"/>
                <w:sz w:val="18"/>
                <w:szCs w:val="18"/>
              </w:rPr>
              <w:t>913,794.74</w:t>
            </w:r>
          </w:p>
        </w:tc>
      </w:tr>
      <w:tr w:rsidR="008F7C5F">
        <w:tc>
          <w:tcPr>
            <w:tcW w:w="1740" w:type="dxa"/>
            <w:vAlign w:val="center"/>
          </w:tcPr>
          <w:p w:rsidR="008F7C5F" w:rsidRDefault="00484B03">
            <w:pPr>
              <w:jc w:val="left"/>
            </w:pPr>
            <w:r>
              <w:rPr>
                <w:color w:val="000000"/>
                <w:sz w:val="18"/>
                <w:szCs w:val="18"/>
              </w:rPr>
              <w:t>应付交易费用</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center"/>
            </w:pPr>
            <w:r>
              <w:rPr>
                <w:color w:val="000000"/>
                <w:sz w:val="18"/>
                <w:szCs w:val="18"/>
              </w:rPr>
              <w:t>4,398,932.80</w:t>
            </w:r>
          </w:p>
        </w:tc>
        <w:tc>
          <w:tcPr>
            <w:tcW w:w="1446" w:type="dxa"/>
            <w:vAlign w:val="center"/>
          </w:tcPr>
          <w:p w:rsidR="008F7C5F" w:rsidRDefault="00484B03">
            <w:pPr>
              <w:jc w:val="left"/>
            </w:pPr>
            <w:r>
              <w:rPr>
                <w:color w:val="000000"/>
                <w:sz w:val="18"/>
                <w:szCs w:val="18"/>
              </w:rPr>
              <w:t>4,398,932.80</w:t>
            </w:r>
          </w:p>
        </w:tc>
      </w:tr>
      <w:tr w:rsidR="008F7C5F">
        <w:tc>
          <w:tcPr>
            <w:tcW w:w="1740" w:type="dxa"/>
            <w:vAlign w:val="center"/>
          </w:tcPr>
          <w:p w:rsidR="008F7C5F" w:rsidRDefault="00484B03">
            <w:pPr>
              <w:jc w:val="left"/>
            </w:pPr>
            <w:r>
              <w:rPr>
                <w:color w:val="000000"/>
                <w:sz w:val="18"/>
                <w:szCs w:val="18"/>
              </w:rPr>
              <w:t>应交税费</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center"/>
            </w:pPr>
            <w:r>
              <w:rPr>
                <w:color w:val="000000"/>
                <w:sz w:val="18"/>
                <w:szCs w:val="18"/>
              </w:rPr>
              <w:t>10,846.92</w:t>
            </w:r>
          </w:p>
        </w:tc>
        <w:tc>
          <w:tcPr>
            <w:tcW w:w="1446" w:type="dxa"/>
            <w:vAlign w:val="center"/>
          </w:tcPr>
          <w:p w:rsidR="008F7C5F" w:rsidRDefault="00484B03">
            <w:pPr>
              <w:jc w:val="left"/>
            </w:pPr>
            <w:r>
              <w:rPr>
                <w:color w:val="000000"/>
                <w:sz w:val="18"/>
                <w:szCs w:val="18"/>
              </w:rPr>
              <w:t>10,846.92</w:t>
            </w:r>
          </w:p>
        </w:tc>
      </w:tr>
      <w:tr w:rsidR="008F7C5F">
        <w:tc>
          <w:tcPr>
            <w:tcW w:w="1740" w:type="dxa"/>
            <w:vAlign w:val="center"/>
          </w:tcPr>
          <w:p w:rsidR="008F7C5F" w:rsidRDefault="00484B03">
            <w:pPr>
              <w:jc w:val="left"/>
            </w:pPr>
            <w:r>
              <w:rPr>
                <w:color w:val="000000"/>
                <w:sz w:val="18"/>
                <w:szCs w:val="18"/>
              </w:rPr>
              <w:t>其他负债</w:t>
            </w:r>
          </w:p>
        </w:tc>
        <w:tc>
          <w:tcPr>
            <w:tcW w:w="1559" w:type="dxa"/>
            <w:vAlign w:val="center"/>
          </w:tcPr>
          <w:p w:rsidR="008F7C5F" w:rsidRDefault="00484B03">
            <w:pPr>
              <w:jc w:val="left"/>
            </w:pPr>
            <w:r>
              <w:rPr>
                <w:color w:val="000000"/>
                <w:sz w:val="18"/>
                <w:szCs w:val="18"/>
              </w:rPr>
              <w:t>-</w:t>
            </w:r>
          </w:p>
        </w:tc>
        <w:tc>
          <w:tcPr>
            <w:tcW w:w="1473" w:type="dxa"/>
            <w:vAlign w:val="center"/>
          </w:tcPr>
          <w:p w:rsidR="008F7C5F" w:rsidRDefault="00484B03">
            <w:pPr>
              <w:jc w:val="left"/>
            </w:pPr>
            <w:r>
              <w:rPr>
                <w:color w:val="000000"/>
                <w:sz w:val="18"/>
                <w:szCs w:val="18"/>
              </w:rPr>
              <w:t>-</w:t>
            </w:r>
          </w:p>
        </w:tc>
        <w:tc>
          <w:tcPr>
            <w:tcW w:w="1221" w:type="dxa"/>
            <w:vAlign w:val="center"/>
          </w:tcPr>
          <w:p w:rsidR="008F7C5F" w:rsidRDefault="00484B03">
            <w:pPr>
              <w:jc w:val="left"/>
            </w:pPr>
            <w:r>
              <w:rPr>
                <w:color w:val="000000"/>
                <w:sz w:val="18"/>
                <w:szCs w:val="18"/>
              </w:rPr>
              <w:t>-</w:t>
            </w:r>
          </w:p>
        </w:tc>
        <w:tc>
          <w:tcPr>
            <w:tcW w:w="1559" w:type="dxa"/>
            <w:vAlign w:val="center"/>
          </w:tcPr>
          <w:p w:rsidR="008F7C5F" w:rsidRDefault="00484B03">
            <w:pPr>
              <w:jc w:val="center"/>
            </w:pPr>
            <w:r>
              <w:rPr>
                <w:color w:val="000000"/>
                <w:sz w:val="18"/>
                <w:szCs w:val="18"/>
              </w:rPr>
              <w:t>539,187.45</w:t>
            </w:r>
          </w:p>
        </w:tc>
        <w:tc>
          <w:tcPr>
            <w:tcW w:w="1446" w:type="dxa"/>
            <w:vAlign w:val="center"/>
          </w:tcPr>
          <w:p w:rsidR="008F7C5F" w:rsidRDefault="00484B03">
            <w:pPr>
              <w:jc w:val="left"/>
            </w:pPr>
            <w:r>
              <w:rPr>
                <w:color w:val="000000"/>
                <w:sz w:val="18"/>
                <w:szCs w:val="18"/>
              </w:rPr>
              <w:t>539,187.45</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52,125,361.51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52,125,361.51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1,747,643,055.52</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2,436,556,905.96</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4,184,199,961.48</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6.4.13.4.1.2 </w:t>
      </w:r>
      <w:r w:rsidRPr="005312D8">
        <w:rPr>
          <w:b/>
          <w:bCs/>
          <w:color w:val="000000"/>
          <w:sz w:val="24"/>
        </w:rPr>
        <w:t>利率风险的敏感性分析</w:t>
      </w:r>
    </w:p>
    <w:p w:rsidR="001548F9" w:rsidRPr="005312D8" w:rsidRDefault="001548F9" w:rsidP="00166E42">
      <w:pPr>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日，本基金未持有交易性债券投资（</w:t>
      </w:r>
      <w:r w:rsidRPr="005312D8">
        <w:rPr>
          <w:kern w:val="0"/>
          <w:sz w:val="24"/>
        </w:rPr>
        <w:t>2018</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日：无），因此市场利率的变动对于本基金资产净值无重大影响（</w:t>
      </w:r>
      <w:r w:rsidRPr="005312D8">
        <w:rPr>
          <w:kern w:val="0"/>
          <w:sz w:val="24"/>
        </w:rPr>
        <w:t>2018</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p>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rsidR="008F7C5F" w:rsidRDefault="00484B03">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w:t>
      </w:r>
      <w:r>
        <w:rPr>
          <w:color w:val="000000"/>
          <w:sz w:val="24"/>
        </w:rPr>
        <w:lastRenderedPageBreak/>
        <w:t>体自身经营情况或特殊事项的影响，也可能来源于证券市场整体波动的影响。</w:t>
      </w:r>
    </w:p>
    <w:p w:rsidR="008F7C5F" w:rsidRDefault="00484B03">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本基金通过投资组合的分散化降低其他价格风险。本基金投资组合中股票资产占基金资产的</w:t>
      </w:r>
      <w:r w:rsidRPr="005312D8">
        <w:rPr>
          <w:color w:val="000000"/>
          <w:sz w:val="24"/>
        </w:rPr>
        <w:t>0%-95%</w:t>
      </w:r>
      <w:r w:rsidRPr="005312D8">
        <w:rPr>
          <w:color w:val="000000"/>
          <w:sz w:val="24"/>
        </w:rPr>
        <w:t>，股票资产按照基金所持有的股票市值以及买入、卖出股指期货合约价值合计（轧差计算</w:t>
      </w:r>
      <w:r w:rsidRPr="005312D8">
        <w:rPr>
          <w:color w:val="000000"/>
          <w:sz w:val="24"/>
        </w:rPr>
        <w:t>)</w:t>
      </w:r>
      <w:r w:rsidRPr="005312D8">
        <w:rPr>
          <w:color w:val="000000"/>
          <w:sz w:val="24"/>
        </w:rPr>
        <w:t>；本基金投资于与新生活力主题相关证券的比例不低于非现金基金资产的</w:t>
      </w:r>
      <w:r w:rsidRPr="005312D8">
        <w:rPr>
          <w:color w:val="000000"/>
          <w:sz w:val="24"/>
        </w:rPr>
        <w:t>80%</w:t>
      </w:r>
      <w:r w:rsidRPr="005312D8">
        <w:rPr>
          <w:color w:val="000000"/>
          <w:sz w:val="24"/>
        </w:rPr>
        <w:t>；权证的投资比例不超过基金资产净值的</w:t>
      </w:r>
      <w:r w:rsidRPr="005312D8">
        <w:rPr>
          <w:color w:val="000000"/>
          <w:sz w:val="24"/>
        </w:rPr>
        <w:t>3%</w:t>
      </w:r>
      <w:r w:rsidRPr="005312D8">
        <w:rPr>
          <w:color w:val="000000"/>
          <w:sz w:val="24"/>
        </w:rPr>
        <w:t>；每个交易日日终在扣除股指期货合约需缴纳的交易保证金后，基金保留的现金或者投资于到期日在一年以内的政府债券的比例合计不低于基金资产净值的</w:t>
      </w:r>
      <w:r w:rsidRPr="005312D8">
        <w:rPr>
          <w:color w:val="000000"/>
          <w:sz w:val="24"/>
        </w:rPr>
        <w:t>5%</w:t>
      </w:r>
      <w:r w:rsidRPr="005312D8">
        <w:rPr>
          <w:color w:val="000000"/>
          <w:sz w:val="24"/>
        </w:rPr>
        <w:t>，其中现金不包括结算备付金、存出保证金和应收申购款等。此外，本基金的基金管理人每日对本基金所持有的证券价格实施监控，定期运用多种定量方法对基金进行风险度量，来测试本基金面临的潜在价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6.4.13.4.3.1 </w:t>
      </w:r>
      <w:r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3,563,626,539.32</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83.34</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2,485,043,392.52</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59.39</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基金投资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3,563,626,539.32</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83.34</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2,485,043,392.52</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59.39</w:t>
            </w:r>
          </w:p>
        </w:tc>
      </w:tr>
    </w:tbl>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6.4.13.4.3.2 </w:t>
      </w:r>
      <w:r w:rsidRPr="005312D8">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8F7C5F">
        <w:tc>
          <w:tcPr>
            <w:tcW w:w="986" w:type="dxa"/>
            <w:vAlign w:val="center"/>
          </w:tcPr>
          <w:p w:rsidR="008F7C5F" w:rsidRDefault="00484B03">
            <w:pPr>
              <w:jc w:val="left"/>
            </w:pPr>
            <w:r>
              <w:rPr>
                <w:color w:val="000000"/>
                <w:sz w:val="24"/>
              </w:rPr>
              <w:t>假设</w:t>
            </w:r>
          </w:p>
        </w:tc>
        <w:tc>
          <w:tcPr>
            <w:tcW w:w="8012" w:type="dxa"/>
            <w:gridSpan w:val="4"/>
            <w:vAlign w:val="center"/>
          </w:tcPr>
          <w:p w:rsidR="008F7C5F" w:rsidRDefault="00484B03">
            <w:pPr>
              <w:jc w:val="center"/>
            </w:pPr>
            <w:r>
              <w:rPr>
                <w:color w:val="000000"/>
                <w:sz w:val="24"/>
              </w:rPr>
              <w:t>除</w:t>
            </w:r>
            <w:r>
              <w:rPr>
                <w:color w:val="000000"/>
                <w:sz w:val="24"/>
              </w:rPr>
              <w:t>“</w:t>
            </w:r>
            <w:r>
              <w:rPr>
                <w:color w:val="000000"/>
                <w:sz w:val="24"/>
              </w:rPr>
              <w:t>沪深</w:t>
            </w:r>
            <w:r>
              <w:rPr>
                <w:color w:val="000000"/>
                <w:sz w:val="24"/>
              </w:rPr>
              <w:t>300”</w:t>
            </w:r>
            <w:r>
              <w:rPr>
                <w:color w:val="000000"/>
                <w:sz w:val="24"/>
              </w:rPr>
              <w:t>指数以外的其他市场变量保持不变</w:t>
            </w:r>
          </w:p>
        </w:tc>
      </w:tr>
      <w:tr w:rsidR="0075605D" w:rsidRPr="005312D8" w:rsidTr="00A22AB2">
        <w:tc>
          <w:tcPr>
            <w:tcW w:w="994" w:type="dxa"/>
            <w:gridSpan w:val="2"/>
            <w:vMerge w:val="restart"/>
            <w:vAlign w:val="center"/>
          </w:tcPr>
          <w:p w:rsidR="0075605D" w:rsidRPr="005312D8" w:rsidRDefault="0075605D" w:rsidP="0048308E">
            <w:pPr>
              <w:spacing w:before="29" w:line="288" w:lineRule="auto"/>
              <w:jc w:val="left"/>
              <w:rPr>
                <w:color w:val="000000"/>
                <w:sz w:val="24"/>
              </w:rPr>
            </w:pPr>
            <w:r w:rsidRPr="005312D8">
              <w:rPr>
                <w:bCs/>
                <w:color w:val="000000"/>
                <w:sz w:val="24"/>
              </w:rPr>
              <w:lastRenderedPageBreak/>
              <w:t>分析</w:t>
            </w:r>
          </w:p>
        </w:tc>
        <w:tc>
          <w:tcPr>
            <w:tcW w:w="3259" w:type="dxa"/>
            <w:vMerge w:val="restart"/>
            <w:vAlign w:val="center"/>
          </w:tcPr>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4745" w:type="dxa"/>
            <w:gridSpan w:val="2"/>
            <w:vAlign w:val="center"/>
          </w:tcPr>
          <w:p w:rsidR="0075605D" w:rsidRPr="005312D8" w:rsidRDefault="0075605D" w:rsidP="0048308E">
            <w:pPr>
              <w:spacing w:before="29" w:line="288" w:lineRule="auto"/>
              <w:jc w:val="center"/>
              <w:rPr>
                <w:color w:val="000000"/>
                <w:sz w:val="24"/>
              </w:rPr>
            </w:pPr>
            <w:r w:rsidRPr="005312D8">
              <w:rPr>
                <w:color w:val="000000"/>
                <w:sz w:val="24"/>
              </w:rPr>
              <w:t>对资产负债表日基金资产净值的</w:t>
            </w:r>
          </w:p>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75605D" w:rsidRPr="005312D8" w:rsidTr="00A22AB2">
        <w:tc>
          <w:tcPr>
            <w:tcW w:w="994" w:type="dxa"/>
            <w:gridSpan w:val="2"/>
            <w:vMerge/>
            <w:vAlign w:val="center"/>
          </w:tcPr>
          <w:p w:rsidR="0075605D" w:rsidRPr="005312D8" w:rsidRDefault="0075605D" w:rsidP="0048308E">
            <w:pPr>
              <w:spacing w:before="29" w:line="288" w:lineRule="auto"/>
              <w:jc w:val="left"/>
              <w:rPr>
                <w:color w:val="000000"/>
                <w:sz w:val="24"/>
              </w:rPr>
            </w:pPr>
          </w:p>
        </w:tc>
        <w:tc>
          <w:tcPr>
            <w:tcW w:w="3259" w:type="dxa"/>
            <w:vMerge/>
            <w:vAlign w:val="center"/>
          </w:tcPr>
          <w:p w:rsidR="0075605D" w:rsidRPr="005312D8" w:rsidRDefault="0075605D" w:rsidP="0048308E">
            <w:pPr>
              <w:widowControl/>
              <w:spacing w:before="29" w:line="288" w:lineRule="auto"/>
              <w:jc w:val="left"/>
              <w:rPr>
                <w:color w:val="000000"/>
                <w:kern w:val="0"/>
                <w:sz w:val="24"/>
              </w:rPr>
            </w:pPr>
          </w:p>
        </w:tc>
        <w:tc>
          <w:tcPr>
            <w:tcW w:w="2126" w:type="dxa"/>
            <w:vAlign w:val="center"/>
          </w:tcPr>
          <w:p w:rsidR="0075605D" w:rsidRPr="005312D8" w:rsidRDefault="0075605D" w:rsidP="00035D71">
            <w:pPr>
              <w:spacing w:before="29" w:line="288" w:lineRule="auto"/>
              <w:ind w:firstLineChars="350" w:firstLine="840"/>
              <w:rPr>
                <w:color w:val="000000"/>
                <w:sz w:val="24"/>
              </w:rPr>
            </w:pPr>
            <w:r w:rsidRPr="005312D8">
              <w:rPr>
                <w:color w:val="000000"/>
                <w:sz w:val="24"/>
              </w:rPr>
              <w:t>本期末</w:t>
            </w:r>
          </w:p>
          <w:p w:rsidR="0075605D" w:rsidRPr="005312D8" w:rsidRDefault="0075605D" w:rsidP="0048308E">
            <w:pPr>
              <w:spacing w:before="29" w:line="288" w:lineRule="auto"/>
              <w:jc w:val="center"/>
              <w:rPr>
                <w:bCs/>
                <w:color w:val="000000"/>
                <w:sz w:val="24"/>
              </w:rPr>
            </w:pP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2619" w:type="dxa"/>
            <w:vAlign w:val="center"/>
          </w:tcPr>
          <w:p w:rsidR="0075605D" w:rsidRPr="005312D8" w:rsidRDefault="0075605D" w:rsidP="00035D71">
            <w:pPr>
              <w:spacing w:before="29" w:line="288" w:lineRule="auto"/>
              <w:ind w:firstLineChars="300" w:firstLine="720"/>
              <w:rPr>
                <w:color w:val="000000"/>
                <w:sz w:val="24"/>
              </w:rPr>
            </w:pPr>
            <w:r w:rsidRPr="005312D8">
              <w:rPr>
                <w:color w:val="000000"/>
                <w:sz w:val="24"/>
              </w:rPr>
              <w:t>上年度末</w:t>
            </w:r>
          </w:p>
          <w:p w:rsidR="0075605D" w:rsidRPr="005312D8" w:rsidRDefault="0075605D" w:rsidP="0048308E">
            <w:pPr>
              <w:spacing w:before="29" w:line="288" w:lineRule="auto"/>
              <w:jc w:val="center"/>
              <w:rPr>
                <w:bCs/>
                <w:color w:val="000000"/>
                <w:sz w:val="24"/>
              </w:rPr>
            </w:pPr>
            <w:r w:rsidRPr="005312D8">
              <w:rPr>
                <w:color w:val="000000"/>
                <w:sz w:val="24"/>
              </w:rPr>
              <w:t>2018</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8F7C5F">
        <w:tc>
          <w:tcPr>
            <w:tcW w:w="994" w:type="dxa"/>
            <w:gridSpan w:val="2"/>
            <w:vMerge/>
          </w:tcPr>
          <w:p w:rsidR="008F7C5F" w:rsidRDefault="008F7C5F"/>
        </w:tc>
        <w:tc>
          <w:tcPr>
            <w:tcW w:w="3259" w:type="dxa"/>
            <w:vAlign w:val="center"/>
          </w:tcPr>
          <w:p w:rsidR="008F7C5F" w:rsidRDefault="00484B03">
            <w:r>
              <w:rPr>
                <w:color w:val="000000"/>
                <w:sz w:val="24"/>
              </w:rPr>
              <w:t>1.“</w:t>
            </w:r>
            <w:r>
              <w:rPr>
                <w:color w:val="000000"/>
                <w:sz w:val="24"/>
              </w:rPr>
              <w:t>沪深</w:t>
            </w:r>
            <w:r>
              <w:rPr>
                <w:color w:val="000000"/>
                <w:sz w:val="24"/>
              </w:rPr>
              <w:t>300”</w:t>
            </w:r>
            <w:r>
              <w:rPr>
                <w:color w:val="000000"/>
                <w:sz w:val="24"/>
              </w:rPr>
              <w:t>指数上升</w:t>
            </w:r>
            <w:r>
              <w:rPr>
                <w:color w:val="000000"/>
                <w:sz w:val="24"/>
              </w:rPr>
              <w:t>5%</w:t>
            </w:r>
          </w:p>
        </w:tc>
        <w:tc>
          <w:tcPr>
            <w:tcW w:w="2126" w:type="dxa"/>
            <w:vAlign w:val="center"/>
          </w:tcPr>
          <w:p w:rsidR="008F7C5F" w:rsidRDefault="00484B03">
            <w:pPr>
              <w:jc w:val="right"/>
            </w:pPr>
            <w:r>
              <w:rPr>
                <w:color w:val="000000"/>
                <w:sz w:val="24"/>
              </w:rPr>
              <w:t>增加约</w:t>
            </w:r>
            <w:r>
              <w:rPr>
                <w:color w:val="000000"/>
                <w:sz w:val="24"/>
              </w:rPr>
              <w:t>17,316</w:t>
            </w:r>
          </w:p>
        </w:tc>
        <w:tc>
          <w:tcPr>
            <w:tcW w:w="2619" w:type="dxa"/>
            <w:vAlign w:val="center"/>
          </w:tcPr>
          <w:p w:rsidR="008F7C5F" w:rsidRDefault="00484B03">
            <w:pPr>
              <w:jc w:val="right"/>
            </w:pPr>
            <w:r>
              <w:rPr>
                <w:color w:val="000000"/>
                <w:sz w:val="24"/>
              </w:rPr>
              <w:t>增加约</w:t>
            </w:r>
            <w:r>
              <w:rPr>
                <w:color w:val="000000"/>
                <w:sz w:val="24"/>
              </w:rPr>
              <w:t>17,774</w:t>
            </w:r>
          </w:p>
        </w:tc>
      </w:tr>
      <w:tr w:rsidR="008F7C5F">
        <w:tc>
          <w:tcPr>
            <w:tcW w:w="994" w:type="dxa"/>
            <w:gridSpan w:val="2"/>
            <w:vMerge/>
          </w:tcPr>
          <w:p w:rsidR="008F7C5F" w:rsidRDefault="008F7C5F"/>
        </w:tc>
        <w:tc>
          <w:tcPr>
            <w:tcW w:w="3259" w:type="dxa"/>
            <w:vAlign w:val="center"/>
          </w:tcPr>
          <w:p w:rsidR="008F7C5F" w:rsidRDefault="00484B03">
            <w:r>
              <w:rPr>
                <w:color w:val="000000"/>
                <w:sz w:val="24"/>
              </w:rPr>
              <w:t>2.“</w:t>
            </w:r>
            <w:r>
              <w:rPr>
                <w:color w:val="000000"/>
                <w:sz w:val="24"/>
              </w:rPr>
              <w:t>沪深</w:t>
            </w:r>
            <w:r>
              <w:rPr>
                <w:color w:val="000000"/>
                <w:sz w:val="24"/>
              </w:rPr>
              <w:t>300”</w:t>
            </w:r>
            <w:r>
              <w:rPr>
                <w:color w:val="000000"/>
                <w:sz w:val="24"/>
              </w:rPr>
              <w:t>指数下降</w:t>
            </w:r>
            <w:r>
              <w:rPr>
                <w:color w:val="000000"/>
                <w:sz w:val="24"/>
              </w:rPr>
              <w:t>5%</w:t>
            </w:r>
          </w:p>
        </w:tc>
        <w:tc>
          <w:tcPr>
            <w:tcW w:w="2126" w:type="dxa"/>
            <w:vAlign w:val="center"/>
          </w:tcPr>
          <w:p w:rsidR="008F7C5F" w:rsidRDefault="00484B03">
            <w:pPr>
              <w:jc w:val="right"/>
            </w:pPr>
            <w:r>
              <w:rPr>
                <w:color w:val="000000"/>
                <w:sz w:val="24"/>
              </w:rPr>
              <w:t>减少约</w:t>
            </w:r>
            <w:r>
              <w:rPr>
                <w:color w:val="000000"/>
                <w:sz w:val="24"/>
              </w:rPr>
              <w:t>17,316</w:t>
            </w:r>
          </w:p>
        </w:tc>
        <w:tc>
          <w:tcPr>
            <w:tcW w:w="2619" w:type="dxa"/>
            <w:vAlign w:val="center"/>
          </w:tcPr>
          <w:p w:rsidR="008F7C5F" w:rsidRDefault="00484B03">
            <w:pPr>
              <w:jc w:val="right"/>
            </w:pPr>
            <w:r>
              <w:rPr>
                <w:color w:val="000000"/>
                <w:sz w:val="24"/>
              </w:rPr>
              <w:t>减少约</w:t>
            </w:r>
            <w:r>
              <w:rPr>
                <w:color w:val="000000"/>
                <w:sz w:val="24"/>
              </w:rPr>
              <w:t>17,774</w:t>
            </w:r>
          </w:p>
        </w:tc>
      </w:tr>
    </w:tbl>
    <w:p w:rsidR="00305F57" w:rsidRPr="005312D8" w:rsidRDefault="00305F57" w:rsidP="00E01AB2">
      <w:pPr>
        <w:tabs>
          <w:tab w:val="left" w:pos="426"/>
        </w:tabs>
        <w:spacing w:before="29" w:line="288" w:lineRule="auto"/>
        <w:jc w:val="left"/>
        <w:rPr>
          <w:kern w:val="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17806297"/>
      <w:r w:rsidRPr="005312D8">
        <w:rPr>
          <w:b/>
          <w:bCs/>
          <w:szCs w:val="24"/>
          <w:lang w:val="en-US"/>
        </w:rPr>
        <w:t xml:space="preserve">§7  </w:t>
      </w:r>
      <w:r w:rsidRPr="005312D8">
        <w:rPr>
          <w:b/>
          <w:bCs/>
          <w:szCs w:val="24"/>
          <w:lang w:val="en-US"/>
        </w:rPr>
        <w:t>投资组合报告</w:t>
      </w:r>
      <w:bookmarkEnd w:id="57"/>
      <w:bookmarkEnd w:id="58"/>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17806298"/>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9"/>
      <w:bookmarkEnd w:id="60"/>
      <w:bookmarkEnd w:id="61"/>
      <w:bookmarkEnd w:id="62"/>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606"/>
        <w:gridCol w:w="2551"/>
        <w:gridCol w:w="2763"/>
      </w:tblGrid>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606"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763" w:type="dxa"/>
            <w:vAlign w:val="center"/>
          </w:tcPr>
          <w:p w:rsidR="007B37A6" w:rsidRPr="005312D8" w:rsidRDefault="00B168C5" w:rsidP="00F51CBC">
            <w:pPr>
              <w:spacing w:line="276" w:lineRule="auto"/>
              <w:jc w:val="center"/>
              <w:rPr>
                <w:rFonts w:eastAsiaTheme="minorEastAsia"/>
                <w:color w:val="000000" w:themeColor="text1"/>
                <w:sz w:val="24"/>
              </w:rPr>
            </w:pPr>
            <w:r w:rsidRPr="00AE0465">
              <w:rPr>
                <w:rFonts w:eastAsiaTheme="minorEastAsia"/>
                <w:color w:val="000000" w:themeColor="text1"/>
                <w:sz w:val="24"/>
              </w:rPr>
              <w:t>占基金总资产的比例</w:t>
            </w:r>
            <w:r>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3,563,626,539.32</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82.57</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3,563,626,539.32</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82.57</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696,617,581.68</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16.14</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55,816,317.33</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1.29</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4,316,060,438.33</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3" w:name="_Toc225498274"/>
      <w:bookmarkStart w:id="64" w:name="_Toc17806299"/>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3"/>
      <w:bookmarkEnd w:id="64"/>
    </w:p>
    <w:p w:rsidR="0077020F" w:rsidRPr="005312D8" w:rsidRDefault="0077020F" w:rsidP="0077020F">
      <w:pPr>
        <w:pStyle w:val="20"/>
        <w:spacing w:before="29" w:after="0" w:line="288" w:lineRule="auto"/>
        <w:rPr>
          <w:rFonts w:ascii="Times New Roman" w:hAnsi="Times New Roman"/>
          <w:color w:val="000000"/>
          <w:szCs w:val="24"/>
        </w:rPr>
      </w:pPr>
      <w:bookmarkStart w:id="65" w:name="_Toc17806300"/>
      <w:r w:rsidRPr="005312D8">
        <w:rPr>
          <w:rFonts w:ascii="Times New Roman" w:hAnsi="Times New Roman"/>
          <w:color w:val="000000"/>
          <w:szCs w:val="24"/>
        </w:rPr>
        <w:t>7.2.1</w:t>
      </w:r>
      <w:r w:rsidRPr="005312D8">
        <w:rPr>
          <w:rFonts w:ascii="Times New Roman" w:hAnsi="Times New Roman" w:hint="eastAsia"/>
          <w:color w:val="000000"/>
          <w:szCs w:val="24"/>
        </w:rPr>
        <w:t>报告期末按行业分类的境内股票投资组合</w:t>
      </w:r>
      <w:bookmarkEnd w:id="65"/>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rsidTr="00275BFC">
        <w:tc>
          <w:tcPr>
            <w:tcW w:w="1079" w:type="dxa"/>
            <w:vAlign w:val="center"/>
          </w:tcPr>
          <w:p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rsidR="001548F9" w:rsidRPr="005312D8" w:rsidRDefault="001548F9" w:rsidP="0048308E">
            <w:pPr>
              <w:spacing w:before="29" w:line="288" w:lineRule="auto"/>
              <w:jc w:val="center"/>
              <w:rPr>
                <w:color w:val="000000"/>
                <w:sz w:val="24"/>
              </w:rPr>
            </w:pPr>
            <w:r w:rsidRPr="005312D8">
              <w:rPr>
                <w:color w:val="000000"/>
                <w:sz w:val="24"/>
              </w:rPr>
              <w:t>占基金资产净值比例（％）</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A</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rsidR="001548F9" w:rsidRPr="005312D8" w:rsidRDefault="001548F9" w:rsidP="0048308E">
            <w:pPr>
              <w:spacing w:before="29" w:line="288" w:lineRule="auto"/>
              <w:jc w:val="right"/>
              <w:rPr>
                <w:sz w:val="24"/>
              </w:rPr>
            </w:pPr>
            <w:r w:rsidRPr="005312D8">
              <w:rPr>
                <w:sz w:val="24"/>
              </w:rPr>
              <w:t>363,431.25</w:t>
            </w:r>
          </w:p>
          <w:p w:rsidR="001548F9" w:rsidRPr="005312D8" w:rsidRDefault="001548F9" w:rsidP="0048308E">
            <w:pPr>
              <w:spacing w:before="29" w:line="288" w:lineRule="auto"/>
              <w:jc w:val="right"/>
              <w:rPr>
                <w:sz w:val="24"/>
              </w:rPr>
            </w:pPr>
          </w:p>
        </w:tc>
        <w:tc>
          <w:tcPr>
            <w:tcW w:w="2052" w:type="dxa"/>
            <w:vAlign w:val="center"/>
          </w:tcPr>
          <w:p w:rsidR="001548F9" w:rsidRPr="005312D8" w:rsidRDefault="001548F9" w:rsidP="0048308E">
            <w:pPr>
              <w:spacing w:before="29" w:line="288" w:lineRule="auto"/>
              <w:jc w:val="right"/>
              <w:rPr>
                <w:sz w:val="24"/>
              </w:rPr>
            </w:pPr>
            <w:r w:rsidRPr="005312D8">
              <w:rPr>
                <w:sz w:val="24"/>
              </w:rPr>
              <w:lastRenderedPageBreak/>
              <w:t>0.01</w:t>
            </w:r>
          </w:p>
          <w:p w:rsidR="001548F9" w:rsidRPr="005312D8" w:rsidRDefault="001548F9" w:rsidP="0048308E">
            <w:pPr>
              <w:spacing w:before="29" w:line="288" w:lineRule="auto"/>
              <w:jc w:val="right"/>
              <w:rPr>
                <w:sz w:val="24"/>
              </w:rPr>
            </w:pP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lastRenderedPageBreak/>
              <w:t>C</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852,393,011.81</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19.93</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rsidR="001548F9" w:rsidRPr="005312D8" w:rsidRDefault="001548F9" w:rsidP="0048308E">
            <w:pPr>
              <w:spacing w:before="29" w:line="288" w:lineRule="auto"/>
              <w:jc w:val="right"/>
              <w:rPr>
                <w:sz w:val="24"/>
              </w:rPr>
            </w:pPr>
            <w:r w:rsidRPr="005312D8">
              <w:rPr>
                <w:sz w:val="24"/>
              </w:rPr>
              <w:t>120,796,756.20</w:t>
            </w:r>
          </w:p>
        </w:tc>
        <w:tc>
          <w:tcPr>
            <w:tcW w:w="2052" w:type="dxa"/>
            <w:vAlign w:val="center"/>
          </w:tcPr>
          <w:p w:rsidR="001548F9" w:rsidRPr="005312D8" w:rsidRDefault="001548F9" w:rsidP="0048308E">
            <w:pPr>
              <w:spacing w:before="29" w:line="288" w:lineRule="auto"/>
              <w:jc w:val="right"/>
              <w:rPr>
                <w:sz w:val="24"/>
              </w:rPr>
            </w:pPr>
            <w:r w:rsidRPr="005312D8">
              <w:rPr>
                <w:sz w:val="24"/>
              </w:rPr>
              <w:t>2.83</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rsidR="001548F9" w:rsidRPr="005312D8" w:rsidRDefault="001548F9" w:rsidP="0048308E">
            <w:pPr>
              <w:spacing w:before="29" w:line="288" w:lineRule="auto"/>
              <w:jc w:val="right"/>
              <w:rPr>
                <w:sz w:val="24"/>
              </w:rPr>
            </w:pPr>
            <w:r w:rsidRPr="005312D8">
              <w:rPr>
                <w:sz w:val="24"/>
              </w:rPr>
              <w:t>20,303,208.09</w:t>
            </w:r>
          </w:p>
        </w:tc>
        <w:tc>
          <w:tcPr>
            <w:tcW w:w="2052" w:type="dxa"/>
            <w:vAlign w:val="center"/>
          </w:tcPr>
          <w:p w:rsidR="001548F9" w:rsidRPr="005312D8" w:rsidRDefault="001548F9" w:rsidP="0048308E">
            <w:pPr>
              <w:spacing w:before="29" w:line="288" w:lineRule="auto"/>
              <w:jc w:val="right"/>
              <w:rPr>
                <w:sz w:val="24"/>
              </w:rPr>
            </w:pPr>
            <w:r w:rsidRPr="005312D8">
              <w:rPr>
                <w:sz w:val="24"/>
              </w:rPr>
              <w:t>0.47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1,161,322,402.68</w:t>
            </w:r>
          </w:p>
        </w:tc>
        <w:tc>
          <w:tcPr>
            <w:tcW w:w="2052" w:type="dxa"/>
            <w:vAlign w:val="center"/>
          </w:tcPr>
          <w:p w:rsidR="001548F9" w:rsidRPr="005312D8" w:rsidRDefault="001548F9" w:rsidP="0048308E">
            <w:pPr>
              <w:spacing w:before="29" w:line="288" w:lineRule="auto"/>
              <w:jc w:val="right"/>
              <w:rPr>
                <w:sz w:val="24"/>
              </w:rPr>
            </w:pPr>
            <w:r w:rsidRPr="005312D8">
              <w:rPr>
                <w:sz w:val="24"/>
              </w:rPr>
              <w:t>27.16</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rsidR="001548F9" w:rsidRPr="005312D8" w:rsidRDefault="001548F9" w:rsidP="0048308E">
            <w:pPr>
              <w:spacing w:before="29" w:line="288" w:lineRule="auto"/>
              <w:jc w:val="right"/>
              <w:rPr>
                <w:sz w:val="24"/>
              </w:rPr>
            </w:pPr>
            <w:r w:rsidRPr="005312D8">
              <w:rPr>
                <w:sz w:val="24"/>
              </w:rPr>
              <w:t>33,869.94</w:t>
            </w:r>
          </w:p>
        </w:tc>
        <w:tc>
          <w:tcPr>
            <w:tcW w:w="2052" w:type="dxa"/>
            <w:vAlign w:val="center"/>
          </w:tcPr>
          <w:p w:rsidR="001548F9" w:rsidRPr="005312D8" w:rsidRDefault="001548F9" w:rsidP="0048308E">
            <w:pPr>
              <w:spacing w:before="29" w:line="288" w:lineRule="auto"/>
              <w:jc w:val="right"/>
              <w:rPr>
                <w:sz w:val="24"/>
              </w:rPr>
            </w:pPr>
            <w:r w:rsidRPr="005312D8">
              <w:rPr>
                <w:sz w:val="24"/>
              </w:rPr>
              <w:t>0.00</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rsidR="001548F9" w:rsidRPr="005312D8" w:rsidRDefault="001548F9" w:rsidP="0048308E">
            <w:pPr>
              <w:spacing w:before="29" w:line="288" w:lineRule="auto"/>
              <w:jc w:val="right"/>
              <w:rPr>
                <w:sz w:val="24"/>
              </w:rPr>
            </w:pPr>
            <w:r w:rsidRPr="005312D8">
              <w:rPr>
                <w:sz w:val="24"/>
              </w:rPr>
              <w:t>261,493,299.03</w:t>
            </w:r>
          </w:p>
        </w:tc>
        <w:tc>
          <w:tcPr>
            <w:tcW w:w="2052" w:type="dxa"/>
            <w:vAlign w:val="center"/>
          </w:tcPr>
          <w:p w:rsidR="001548F9" w:rsidRPr="005312D8" w:rsidRDefault="001548F9" w:rsidP="0048308E">
            <w:pPr>
              <w:spacing w:before="29" w:line="288" w:lineRule="auto"/>
              <w:jc w:val="right"/>
              <w:rPr>
                <w:sz w:val="24"/>
              </w:rPr>
            </w:pPr>
            <w:r w:rsidRPr="005312D8">
              <w:rPr>
                <w:sz w:val="24"/>
              </w:rPr>
              <w:t>6.12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290,376,921.60</w:t>
            </w:r>
          </w:p>
        </w:tc>
        <w:tc>
          <w:tcPr>
            <w:tcW w:w="2052" w:type="dxa"/>
            <w:vAlign w:val="center"/>
          </w:tcPr>
          <w:p w:rsidR="001548F9" w:rsidRPr="005312D8" w:rsidRDefault="001548F9" w:rsidP="0048308E">
            <w:pPr>
              <w:spacing w:before="29" w:line="288" w:lineRule="auto"/>
              <w:jc w:val="right"/>
              <w:rPr>
                <w:sz w:val="24"/>
              </w:rPr>
            </w:pPr>
            <w:r w:rsidRPr="005312D8">
              <w:rPr>
                <w:sz w:val="24"/>
              </w:rPr>
              <w:t>6.79</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rsidR="001548F9" w:rsidRPr="005312D8" w:rsidRDefault="001548F9" w:rsidP="0048308E">
            <w:pPr>
              <w:spacing w:before="29" w:line="288" w:lineRule="auto"/>
              <w:jc w:val="right"/>
              <w:rPr>
                <w:sz w:val="24"/>
              </w:rPr>
            </w:pPr>
            <w:r w:rsidRPr="005312D8">
              <w:rPr>
                <w:sz w:val="24"/>
              </w:rPr>
              <w:t>391,817,595.82</w:t>
            </w:r>
          </w:p>
        </w:tc>
        <w:tc>
          <w:tcPr>
            <w:tcW w:w="2052" w:type="dxa"/>
            <w:vAlign w:val="center"/>
          </w:tcPr>
          <w:p w:rsidR="001548F9" w:rsidRPr="005312D8" w:rsidRDefault="001548F9" w:rsidP="0048308E">
            <w:pPr>
              <w:spacing w:before="29" w:line="288" w:lineRule="auto"/>
              <w:jc w:val="right"/>
              <w:rPr>
                <w:sz w:val="24"/>
              </w:rPr>
            </w:pPr>
            <w:r w:rsidRPr="005312D8">
              <w:rPr>
                <w:sz w:val="24"/>
              </w:rPr>
              <w:t>9.16</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rsidR="001548F9" w:rsidRPr="005312D8" w:rsidRDefault="001548F9" w:rsidP="0048308E">
            <w:pPr>
              <w:spacing w:before="29" w:line="288" w:lineRule="auto"/>
              <w:jc w:val="right"/>
              <w:rPr>
                <w:sz w:val="24"/>
              </w:rPr>
            </w:pPr>
            <w:r w:rsidRPr="005312D8">
              <w:rPr>
                <w:sz w:val="24"/>
              </w:rPr>
              <w:t>97,574,354.85</w:t>
            </w:r>
          </w:p>
        </w:tc>
        <w:tc>
          <w:tcPr>
            <w:tcW w:w="2052" w:type="dxa"/>
            <w:vAlign w:val="center"/>
          </w:tcPr>
          <w:p w:rsidR="001548F9" w:rsidRPr="005312D8" w:rsidRDefault="001548F9" w:rsidP="0048308E">
            <w:pPr>
              <w:spacing w:before="29" w:line="288" w:lineRule="auto"/>
              <w:jc w:val="right"/>
              <w:rPr>
                <w:sz w:val="24"/>
              </w:rPr>
            </w:pPr>
            <w:r w:rsidRPr="005312D8">
              <w:rPr>
                <w:sz w:val="24"/>
              </w:rPr>
              <w:t>2.28</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rsidR="001548F9" w:rsidRPr="005312D8" w:rsidRDefault="001548F9" w:rsidP="0048308E">
            <w:pPr>
              <w:spacing w:before="29" w:line="288" w:lineRule="auto"/>
              <w:jc w:val="right"/>
              <w:rPr>
                <w:sz w:val="24"/>
              </w:rPr>
            </w:pPr>
            <w:r w:rsidRPr="005312D8">
              <w:rPr>
                <w:sz w:val="24"/>
              </w:rPr>
              <w:t>367,151,688.05</w:t>
            </w:r>
          </w:p>
        </w:tc>
        <w:tc>
          <w:tcPr>
            <w:tcW w:w="2052" w:type="dxa"/>
            <w:vAlign w:val="center"/>
          </w:tcPr>
          <w:p w:rsidR="001548F9" w:rsidRPr="005312D8" w:rsidRDefault="001548F9" w:rsidP="0048308E">
            <w:pPr>
              <w:spacing w:before="29" w:line="288" w:lineRule="auto"/>
              <w:jc w:val="right"/>
              <w:rPr>
                <w:sz w:val="24"/>
              </w:rPr>
            </w:pPr>
            <w:r w:rsidRPr="005312D8">
              <w:rPr>
                <w:sz w:val="24"/>
              </w:rPr>
              <w:t>8.59</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3,563,626,539.32</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83.34</w:t>
            </w:r>
          </w:p>
        </w:tc>
      </w:tr>
    </w:tbl>
    <w:p w:rsidR="000A101C" w:rsidRDefault="000A101C" w:rsidP="0048308E">
      <w:pPr>
        <w:tabs>
          <w:tab w:val="left" w:pos="426"/>
        </w:tabs>
        <w:spacing w:before="29" w:line="288" w:lineRule="auto"/>
        <w:jc w:val="left"/>
        <w:rPr>
          <w:kern w:val="0"/>
          <w:sz w:val="24"/>
        </w:rPr>
      </w:pPr>
    </w:p>
    <w:p w:rsidR="0077020F" w:rsidRPr="005312D8" w:rsidRDefault="0077020F" w:rsidP="0077020F">
      <w:pPr>
        <w:pStyle w:val="20"/>
        <w:spacing w:before="29" w:after="0" w:line="288" w:lineRule="auto"/>
        <w:rPr>
          <w:rFonts w:ascii="Times New Roman" w:hAnsi="Times New Roman"/>
          <w:kern w:val="0"/>
          <w:szCs w:val="24"/>
        </w:rPr>
      </w:pPr>
      <w:bookmarkStart w:id="66" w:name="_Toc17806301"/>
      <w:r w:rsidRPr="005312D8">
        <w:rPr>
          <w:rFonts w:ascii="Times New Roman" w:hAnsi="Times New Roman"/>
          <w:kern w:val="0"/>
          <w:szCs w:val="24"/>
        </w:rPr>
        <w:t>7.2.2</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bookmarkEnd w:id="66"/>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7C17CB"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7" w:name="_Toc17806302"/>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7"/>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8F7C5F">
        <w:tc>
          <w:tcPr>
            <w:tcW w:w="862" w:type="dxa"/>
            <w:vAlign w:val="center"/>
          </w:tcPr>
          <w:p w:rsidR="008F7C5F" w:rsidRDefault="00484B03">
            <w:pPr>
              <w:jc w:val="center"/>
            </w:pPr>
            <w:r>
              <w:rPr>
                <w:color w:val="000000"/>
                <w:sz w:val="24"/>
              </w:rPr>
              <w:t>1</w:t>
            </w:r>
          </w:p>
        </w:tc>
        <w:tc>
          <w:tcPr>
            <w:tcW w:w="1346" w:type="dxa"/>
            <w:vAlign w:val="center"/>
          </w:tcPr>
          <w:p w:rsidR="008F7C5F" w:rsidRDefault="00484B03">
            <w:pPr>
              <w:jc w:val="center"/>
            </w:pPr>
            <w:r>
              <w:rPr>
                <w:color w:val="000000"/>
                <w:sz w:val="24"/>
              </w:rPr>
              <w:t>002607</w:t>
            </w:r>
          </w:p>
        </w:tc>
        <w:tc>
          <w:tcPr>
            <w:tcW w:w="1795" w:type="dxa"/>
            <w:vAlign w:val="center"/>
          </w:tcPr>
          <w:p w:rsidR="008F7C5F" w:rsidRDefault="00484B03">
            <w:pPr>
              <w:jc w:val="center"/>
            </w:pPr>
            <w:r>
              <w:rPr>
                <w:color w:val="000000"/>
                <w:sz w:val="24"/>
              </w:rPr>
              <w:t>中公教育</w:t>
            </w:r>
          </w:p>
        </w:tc>
        <w:tc>
          <w:tcPr>
            <w:tcW w:w="1346" w:type="dxa"/>
            <w:vAlign w:val="center"/>
          </w:tcPr>
          <w:p w:rsidR="008F7C5F" w:rsidRDefault="00484B03">
            <w:pPr>
              <w:jc w:val="right"/>
            </w:pPr>
            <w:r>
              <w:rPr>
                <w:color w:val="000000"/>
                <w:sz w:val="24"/>
              </w:rPr>
              <w:t>28,537,334</w:t>
            </w:r>
          </w:p>
        </w:tc>
        <w:tc>
          <w:tcPr>
            <w:tcW w:w="1944" w:type="dxa"/>
            <w:vAlign w:val="center"/>
          </w:tcPr>
          <w:p w:rsidR="008F7C5F" w:rsidRDefault="00484B03">
            <w:pPr>
              <w:jc w:val="right"/>
            </w:pPr>
            <w:r>
              <w:rPr>
                <w:color w:val="000000"/>
                <w:sz w:val="24"/>
              </w:rPr>
              <w:t>391,817,595.82</w:t>
            </w:r>
          </w:p>
        </w:tc>
        <w:tc>
          <w:tcPr>
            <w:tcW w:w="1705" w:type="dxa"/>
            <w:vAlign w:val="center"/>
          </w:tcPr>
          <w:p w:rsidR="008F7C5F" w:rsidRDefault="00484B03">
            <w:pPr>
              <w:jc w:val="right"/>
            </w:pPr>
            <w:r>
              <w:rPr>
                <w:color w:val="000000"/>
                <w:sz w:val="24"/>
              </w:rPr>
              <w:t>9.16</w:t>
            </w:r>
          </w:p>
        </w:tc>
      </w:tr>
      <w:tr w:rsidR="008F7C5F">
        <w:tc>
          <w:tcPr>
            <w:tcW w:w="862" w:type="dxa"/>
            <w:vAlign w:val="center"/>
          </w:tcPr>
          <w:p w:rsidR="008F7C5F" w:rsidRDefault="00484B03">
            <w:pPr>
              <w:jc w:val="center"/>
            </w:pPr>
            <w:r>
              <w:rPr>
                <w:color w:val="000000"/>
                <w:sz w:val="24"/>
              </w:rPr>
              <w:t>2</w:t>
            </w:r>
          </w:p>
        </w:tc>
        <w:tc>
          <w:tcPr>
            <w:tcW w:w="1346" w:type="dxa"/>
            <w:vAlign w:val="center"/>
          </w:tcPr>
          <w:p w:rsidR="008F7C5F" w:rsidRDefault="00484B03">
            <w:pPr>
              <w:jc w:val="center"/>
            </w:pPr>
            <w:r>
              <w:rPr>
                <w:color w:val="000000"/>
                <w:sz w:val="24"/>
              </w:rPr>
              <w:t>300413</w:t>
            </w:r>
          </w:p>
        </w:tc>
        <w:tc>
          <w:tcPr>
            <w:tcW w:w="1795" w:type="dxa"/>
            <w:vAlign w:val="center"/>
          </w:tcPr>
          <w:p w:rsidR="008F7C5F" w:rsidRDefault="00484B03">
            <w:pPr>
              <w:jc w:val="center"/>
            </w:pPr>
            <w:r>
              <w:rPr>
                <w:color w:val="000000"/>
                <w:sz w:val="24"/>
              </w:rPr>
              <w:t>芒果超媒</w:t>
            </w:r>
          </w:p>
        </w:tc>
        <w:tc>
          <w:tcPr>
            <w:tcW w:w="1346" w:type="dxa"/>
            <w:vAlign w:val="center"/>
          </w:tcPr>
          <w:p w:rsidR="008F7C5F" w:rsidRDefault="00484B03">
            <w:pPr>
              <w:jc w:val="right"/>
            </w:pPr>
            <w:r>
              <w:rPr>
                <w:color w:val="000000"/>
                <w:sz w:val="24"/>
              </w:rPr>
              <w:t>8,943,449</w:t>
            </w:r>
          </w:p>
        </w:tc>
        <w:tc>
          <w:tcPr>
            <w:tcW w:w="1944" w:type="dxa"/>
            <w:vAlign w:val="center"/>
          </w:tcPr>
          <w:p w:rsidR="008F7C5F" w:rsidRDefault="00484B03">
            <w:pPr>
              <w:jc w:val="right"/>
            </w:pPr>
            <w:r>
              <w:rPr>
                <w:color w:val="000000"/>
                <w:sz w:val="24"/>
              </w:rPr>
              <w:t>367,128,581.45</w:t>
            </w:r>
          </w:p>
        </w:tc>
        <w:tc>
          <w:tcPr>
            <w:tcW w:w="1705" w:type="dxa"/>
            <w:vAlign w:val="center"/>
          </w:tcPr>
          <w:p w:rsidR="008F7C5F" w:rsidRDefault="00484B03">
            <w:pPr>
              <w:jc w:val="right"/>
            </w:pPr>
            <w:r>
              <w:rPr>
                <w:color w:val="000000"/>
                <w:sz w:val="24"/>
              </w:rPr>
              <w:t>8.59</w:t>
            </w:r>
          </w:p>
        </w:tc>
      </w:tr>
      <w:tr w:rsidR="008F7C5F">
        <w:tc>
          <w:tcPr>
            <w:tcW w:w="862" w:type="dxa"/>
            <w:vAlign w:val="center"/>
          </w:tcPr>
          <w:p w:rsidR="008F7C5F" w:rsidRDefault="00484B03">
            <w:pPr>
              <w:jc w:val="center"/>
            </w:pPr>
            <w:r>
              <w:rPr>
                <w:color w:val="000000"/>
                <w:sz w:val="24"/>
              </w:rPr>
              <w:t>3</w:t>
            </w:r>
          </w:p>
        </w:tc>
        <w:tc>
          <w:tcPr>
            <w:tcW w:w="1346" w:type="dxa"/>
            <w:vAlign w:val="center"/>
          </w:tcPr>
          <w:p w:rsidR="008F7C5F" w:rsidRDefault="00484B03">
            <w:pPr>
              <w:jc w:val="center"/>
            </w:pPr>
            <w:r>
              <w:rPr>
                <w:color w:val="000000"/>
                <w:sz w:val="24"/>
              </w:rPr>
              <w:t>300188</w:t>
            </w:r>
          </w:p>
        </w:tc>
        <w:tc>
          <w:tcPr>
            <w:tcW w:w="1795" w:type="dxa"/>
            <w:vAlign w:val="center"/>
          </w:tcPr>
          <w:p w:rsidR="008F7C5F" w:rsidRDefault="00484B03">
            <w:pPr>
              <w:jc w:val="center"/>
            </w:pPr>
            <w:r>
              <w:rPr>
                <w:color w:val="000000"/>
                <w:sz w:val="24"/>
              </w:rPr>
              <w:t>美亚柏科</w:t>
            </w:r>
          </w:p>
        </w:tc>
        <w:tc>
          <w:tcPr>
            <w:tcW w:w="1346" w:type="dxa"/>
            <w:vAlign w:val="center"/>
          </w:tcPr>
          <w:p w:rsidR="008F7C5F" w:rsidRDefault="00484B03">
            <w:pPr>
              <w:jc w:val="right"/>
            </w:pPr>
            <w:r>
              <w:rPr>
                <w:color w:val="000000"/>
                <w:sz w:val="24"/>
              </w:rPr>
              <w:t>16,479,293</w:t>
            </w:r>
          </w:p>
        </w:tc>
        <w:tc>
          <w:tcPr>
            <w:tcW w:w="1944" w:type="dxa"/>
            <w:vAlign w:val="center"/>
          </w:tcPr>
          <w:p w:rsidR="008F7C5F" w:rsidRDefault="00484B03">
            <w:pPr>
              <w:jc w:val="right"/>
            </w:pPr>
            <w:r>
              <w:rPr>
                <w:color w:val="000000"/>
                <w:sz w:val="24"/>
              </w:rPr>
              <w:t>293,825,794.19</w:t>
            </w:r>
          </w:p>
        </w:tc>
        <w:tc>
          <w:tcPr>
            <w:tcW w:w="1705" w:type="dxa"/>
            <w:vAlign w:val="center"/>
          </w:tcPr>
          <w:p w:rsidR="008F7C5F" w:rsidRDefault="00484B03">
            <w:pPr>
              <w:jc w:val="right"/>
            </w:pPr>
            <w:r>
              <w:rPr>
                <w:color w:val="000000"/>
                <w:sz w:val="24"/>
              </w:rPr>
              <w:t>6.87</w:t>
            </w:r>
          </w:p>
        </w:tc>
      </w:tr>
      <w:tr w:rsidR="008F7C5F">
        <w:tc>
          <w:tcPr>
            <w:tcW w:w="862" w:type="dxa"/>
            <w:vAlign w:val="center"/>
          </w:tcPr>
          <w:p w:rsidR="008F7C5F" w:rsidRDefault="00484B03">
            <w:pPr>
              <w:jc w:val="center"/>
            </w:pPr>
            <w:r>
              <w:rPr>
                <w:color w:val="000000"/>
                <w:sz w:val="24"/>
              </w:rPr>
              <w:lastRenderedPageBreak/>
              <w:t>4</w:t>
            </w:r>
          </w:p>
        </w:tc>
        <w:tc>
          <w:tcPr>
            <w:tcW w:w="1346" w:type="dxa"/>
            <w:vAlign w:val="center"/>
          </w:tcPr>
          <w:p w:rsidR="008F7C5F" w:rsidRDefault="00484B03">
            <w:pPr>
              <w:jc w:val="center"/>
            </w:pPr>
            <w:r>
              <w:rPr>
                <w:color w:val="000000"/>
                <w:sz w:val="24"/>
              </w:rPr>
              <w:t>300012</w:t>
            </w:r>
          </w:p>
        </w:tc>
        <w:tc>
          <w:tcPr>
            <w:tcW w:w="1795" w:type="dxa"/>
            <w:vAlign w:val="center"/>
          </w:tcPr>
          <w:p w:rsidR="008F7C5F" w:rsidRDefault="00484B03">
            <w:pPr>
              <w:jc w:val="center"/>
            </w:pPr>
            <w:r>
              <w:rPr>
                <w:color w:val="000000"/>
                <w:sz w:val="24"/>
              </w:rPr>
              <w:t>华测检测</w:t>
            </w:r>
          </w:p>
        </w:tc>
        <w:tc>
          <w:tcPr>
            <w:tcW w:w="1346" w:type="dxa"/>
            <w:vAlign w:val="center"/>
          </w:tcPr>
          <w:p w:rsidR="008F7C5F" w:rsidRDefault="00484B03">
            <w:pPr>
              <w:jc w:val="right"/>
            </w:pPr>
            <w:r>
              <w:rPr>
                <w:color w:val="000000"/>
                <w:sz w:val="24"/>
              </w:rPr>
              <w:t>26,886,752</w:t>
            </w:r>
          </w:p>
        </w:tc>
        <w:tc>
          <w:tcPr>
            <w:tcW w:w="1944" w:type="dxa"/>
            <w:vAlign w:val="center"/>
          </w:tcPr>
          <w:p w:rsidR="008F7C5F" w:rsidRDefault="00484B03">
            <w:pPr>
              <w:jc w:val="right"/>
            </w:pPr>
            <w:r>
              <w:rPr>
                <w:color w:val="000000"/>
                <w:sz w:val="24"/>
              </w:rPr>
              <w:t>290,376,921.60</w:t>
            </w:r>
          </w:p>
        </w:tc>
        <w:tc>
          <w:tcPr>
            <w:tcW w:w="1705" w:type="dxa"/>
            <w:vAlign w:val="center"/>
          </w:tcPr>
          <w:p w:rsidR="008F7C5F" w:rsidRDefault="00484B03">
            <w:pPr>
              <w:jc w:val="right"/>
            </w:pPr>
            <w:r>
              <w:rPr>
                <w:color w:val="000000"/>
                <w:sz w:val="24"/>
              </w:rPr>
              <w:t>6.79</w:t>
            </w:r>
          </w:p>
        </w:tc>
      </w:tr>
      <w:tr w:rsidR="008F7C5F">
        <w:tc>
          <w:tcPr>
            <w:tcW w:w="862" w:type="dxa"/>
            <w:vAlign w:val="center"/>
          </w:tcPr>
          <w:p w:rsidR="008F7C5F" w:rsidRDefault="00484B03">
            <w:pPr>
              <w:jc w:val="center"/>
            </w:pPr>
            <w:r>
              <w:rPr>
                <w:color w:val="000000"/>
                <w:sz w:val="24"/>
              </w:rPr>
              <w:t>5</w:t>
            </w:r>
          </w:p>
        </w:tc>
        <w:tc>
          <w:tcPr>
            <w:tcW w:w="1346" w:type="dxa"/>
            <w:vAlign w:val="center"/>
          </w:tcPr>
          <w:p w:rsidR="008F7C5F" w:rsidRDefault="00484B03">
            <w:pPr>
              <w:jc w:val="center"/>
            </w:pPr>
            <w:r>
              <w:rPr>
                <w:color w:val="000000"/>
                <w:sz w:val="24"/>
              </w:rPr>
              <w:t>002410</w:t>
            </w:r>
          </w:p>
        </w:tc>
        <w:tc>
          <w:tcPr>
            <w:tcW w:w="1795" w:type="dxa"/>
            <w:vAlign w:val="center"/>
          </w:tcPr>
          <w:p w:rsidR="008F7C5F" w:rsidRDefault="00484B03">
            <w:pPr>
              <w:jc w:val="center"/>
            </w:pPr>
            <w:r>
              <w:rPr>
                <w:color w:val="000000"/>
                <w:sz w:val="24"/>
              </w:rPr>
              <w:t>广联达</w:t>
            </w:r>
          </w:p>
        </w:tc>
        <w:tc>
          <w:tcPr>
            <w:tcW w:w="1346" w:type="dxa"/>
            <w:vAlign w:val="center"/>
          </w:tcPr>
          <w:p w:rsidR="008F7C5F" w:rsidRDefault="00484B03">
            <w:pPr>
              <w:jc w:val="right"/>
            </w:pPr>
            <w:r>
              <w:rPr>
                <w:color w:val="000000"/>
                <w:sz w:val="24"/>
              </w:rPr>
              <w:t>7,362,684</w:t>
            </w:r>
          </w:p>
        </w:tc>
        <w:tc>
          <w:tcPr>
            <w:tcW w:w="1944" w:type="dxa"/>
            <w:vAlign w:val="center"/>
          </w:tcPr>
          <w:p w:rsidR="008F7C5F" w:rsidRDefault="00484B03">
            <w:pPr>
              <w:jc w:val="right"/>
            </w:pPr>
            <w:r>
              <w:rPr>
                <w:color w:val="000000"/>
                <w:sz w:val="24"/>
              </w:rPr>
              <w:t>240,749,716.76</w:t>
            </w:r>
          </w:p>
        </w:tc>
        <w:tc>
          <w:tcPr>
            <w:tcW w:w="1705" w:type="dxa"/>
            <w:vAlign w:val="center"/>
          </w:tcPr>
          <w:p w:rsidR="008F7C5F" w:rsidRDefault="00484B03">
            <w:pPr>
              <w:jc w:val="right"/>
            </w:pPr>
            <w:r>
              <w:rPr>
                <w:color w:val="000000"/>
                <w:sz w:val="24"/>
              </w:rPr>
              <w:t>5.63</w:t>
            </w:r>
          </w:p>
        </w:tc>
      </w:tr>
      <w:tr w:rsidR="008F7C5F">
        <w:tc>
          <w:tcPr>
            <w:tcW w:w="862" w:type="dxa"/>
            <w:vAlign w:val="center"/>
          </w:tcPr>
          <w:p w:rsidR="008F7C5F" w:rsidRDefault="00484B03">
            <w:pPr>
              <w:jc w:val="center"/>
            </w:pPr>
            <w:r>
              <w:rPr>
                <w:color w:val="000000"/>
                <w:sz w:val="24"/>
              </w:rPr>
              <w:t>6</w:t>
            </w:r>
          </w:p>
        </w:tc>
        <w:tc>
          <w:tcPr>
            <w:tcW w:w="1346" w:type="dxa"/>
            <w:vAlign w:val="center"/>
          </w:tcPr>
          <w:p w:rsidR="008F7C5F" w:rsidRDefault="00484B03">
            <w:pPr>
              <w:jc w:val="center"/>
            </w:pPr>
            <w:r>
              <w:rPr>
                <w:color w:val="000000"/>
                <w:sz w:val="24"/>
              </w:rPr>
              <w:t>002271</w:t>
            </w:r>
          </w:p>
        </w:tc>
        <w:tc>
          <w:tcPr>
            <w:tcW w:w="1795" w:type="dxa"/>
            <w:vAlign w:val="center"/>
          </w:tcPr>
          <w:p w:rsidR="008F7C5F" w:rsidRDefault="00484B03">
            <w:pPr>
              <w:jc w:val="center"/>
            </w:pPr>
            <w:r>
              <w:rPr>
                <w:color w:val="000000"/>
                <w:sz w:val="24"/>
              </w:rPr>
              <w:t>东方雨虹</w:t>
            </w:r>
          </w:p>
        </w:tc>
        <w:tc>
          <w:tcPr>
            <w:tcW w:w="1346" w:type="dxa"/>
            <w:vAlign w:val="center"/>
          </w:tcPr>
          <w:p w:rsidR="008F7C5F" w:rsidRDefault="00484B03">
            <w:pPr>
              <w:jc w:val="right"/>
            </w:pPr>
            <w:r>
              <w:rPr>
                <w:color w:val="000000"/>
                <w:sz w:val="24"/>
              </w:rPr>
              <w:t>9,085,188</w:t>
            </w:r>
          </w:p>
        </w:tc>
        <w:tc>
          <w:tcPr>
            <w:tcW w:w="1944" w:type="dxa"/>
            <w:vAlign w:val="center"/>
          </w:tcPr>
          <w:p w:rsidR="008F7C5F" w:rsidRDefault="00484B03">
            <w:pPr>
              <w:jc w:val="right"/>
            </w:pPr>
            <w:r>
              <w:rPr>
                <w:color w:val="000000"/>
                <w:sz w:val="24"/>
              </w:rPr>
              <w:t>205,870,360.08</w:t>
            </w:r>
          </w:p>
        </w:tc>
        <w:tc>
          <w:tcPr>
            <w:tcW w:w="1705" w:type="dxa"/>
            <w:vAlign w:val="center"/>
          </w:tcPr>
          <w:p w:rsidR="008F7C5F" w:rsidRDefault="00484B03">
            <w:pPr>
              <w:jc w:val="right"/>
            </w:pPr>
            <w:r>
              <w:rPr>
                <w:color w:val="000000"/>
                <w:sz w:val="24"/>
              </w:rPr>
              <w:t>4.81</w:t>
            </w:r>
          </w:p>
        </w:tc>
      </w:tr>
      <w:tr w:rsidR="008F7C5F">
        <w:tc>
          <w:tcPr>
            <w:tcW w:w="862" w:type="dxa"/>
            <w:vAlign w:val="center"/>
          </w:tcPr>
          <w:p w:rsidR="008F7C5F" w:rsidRDefault="00484B03">
            <w:pPr>
              <w:jc w:val="center"/>
            </w:pPr>
            <w:r>
              <w:rPr>
                <w:color w:val="000000"/>
                <w:sz w:val="24"/>
              </w:rPr>
              <w:t>7</w:t>
            </w:r>
          </w:p>
        </w:tc>
        <w:tc>
          <w:tcPr>
            <w:tcW w:w="1346" w:type="dxa"/>
            <w:vAlign w:val="center"/>
          </w:tcPr>
          <w:p w:rsidR="008F7C5F" w:rsidRDefault="00484B03">
            <w:pPr>
              <w:jc w:val="center"/>
            </w:pPr>
            <w:r>
              <w:rPr>
                <w:color w:val="000000"/>
                <w:sz w:val="24"/>
              </w:rPr>
              <w:t>603039</w:t>
            </w:r>
          </w:p>
        </w:tc>
        <w:tc>
          <w:tcPr>
            <w:tcW w:w="1795" w:type="dxa"/>
            <w:vAlign w:val="center"/>
          </w:tcPr>
          <w:p w:rsidR="008F7C5F" w:rsidRDefault="00484B03">
            <w:pPr>
              <w:jc w:val="center"/>
            </w:pPr>
            <w:r>
              <w:rPr>
                <w:color w:val="000000"/>
                <w:sz w:val="24"/>
              </w:rPr>
              <w:t>泛微网络</w:t>
            </w:r>
          </w:p>
        </w:tc>
        <w:tc>
          <w:tcPr>
            <w:tcW w:w="1346" w:type="dxa"/>
            <w:vAlign w:val="center"/>
          </w:tcPr>
          <w:p w:rsidR="008F7C5F" w:rsidRDefault="00484B03">
            <w:pPr>
              <w:jc w:val="right"/>
            </w:pPr>
            <w:r>
              <w:rPr>
                <w:color w:val="000000"/>
                <w:sz w:val="24"/>
              </w:rPr>
              <w:t>2,707,665</w:t>
            </w:r>
          </w:p>
        </w:tc>
        <w:tc>
          <w:tcPr>
            <w:tcW w:w="1944" w:type="dxa"/>
            <w:vAlign w:val="center"/>
          </w:tcPr>
          <w:p w:rsidR="008F7C5F" w:rsidRDefault="00484B03">
            <w:pPr>
              <w:jc w:val="right"/>
            </w:pPr>
            <w:r>
              <w:rPr>
                <w:color w:val="000000"/>
                <w:sz w:val="24"/>
              </w:rPr>
              <w:t>200,908,743.00</w:t>
            </w:r>
          </w:p>
        </w:tc>
        <w:tc>
          <w:tcPr>
            <w:tcW w:w="1705" w:type="dxa"/>
            <w:vAlign w:val="center"/>
          </w:tcPr>
          <w:p w:rsidR="008F7C5F" w:rsidRDefault="00484B03">
            <w:pPr>
              <w:jc w:val="right"/>
            </w:pPr>
            <w:r>
              <w:rPr>
                <w:color w:val="000000"/>
                <w:sz w:val="24"/>
              </w:rPr>
              <w:t>4.70</w:t>
            </w:r>
          </w:p>
        </w:tc>
      </w:tr>
      <w:tr w:rsidR="008F7C5F">
        <w:tc>
          <w:tcPr>
            <w:tcW w:w="862" w:type="dxa"/>
            <w:vAlign w:val="center"/>
          </w:tcPr>
          <w:p w:rsidR="008F7C5F" w:rsidRDefault="00484B03">
            <w:pPr>
              <w:jc w:val="center"/>
            </w:pPr>
            <w:r>
              <w:rPr>
                <w:color w:val="000000"/>
                <w:sz w:val="24"/>
              </w:rPr>
              <w:t>8</w:t>
            </w:r>
          </w:p>
        </w:tc>
        <w:tc>
          <w:tcPr>
            <w:tcW w:w="1346" w:type="dxa"/>
            <w:vAlign w:val="center"/>
          </w:tcPr>
          <w:p w:rsidR="008F7C5F" w:rsidRDefault="00484B03">
            <w:pPr>
              <w:jc w:val="center"/>
            </w:pPr>
            <w:r>
              <w:rPr>
                <w:color w:val="000000"/>
                <w:sz w:val="24"/>
              </w:rPr>
              <w:t>002555</w:t>
            </w:r>
          </w:p>
        </w:tc>
        <w:tc>
          <w:tcPr>
            <w:tcW w:w="1795" w:type="dxa"/>
            <w:vAlign w:val="center"/>
          </w:tcPr>
          <w:p w:rsidR="008F7C5F" w:rsidRDefault="00484B03">
            <w:pPr>
              <w:jc w:val="center"/>
            </w:pPr>
            <w:r>
              <w:rPr>
                <w:color w:val="000000"/>
                <w:sz w:val="24"/>
              </w:rPr>
              <w:t>三七互娱</w:t>
            </w:r>
          </w:p>
        </w:tc>
        <w:tc>
          <w:tcPr>
            <w:tcW w:w="1346" w:type="dxa"/>
            <w:vAlign w:val="center"/>
          </w:tcPr>
          <w:p w:rsidR="008F7C5F" w:rsidRDefault="00484B03">
            <w:pPr>
              <w:jc w:val="right"/>
            </w:pPr>
            <w:r>
              <w:rPr>
                <w:color w:val="000000"/>
                <w:sz w:val="24"/>
              </w:rPr>
              <w:t>15,116,609</w:t>
            </w:r>
          </w:p>
        </w:tc>
        <w:tc>
          <w:tcPr>
            <w:tcW w:w="1944" w:type="dxa"/>
            <w:vAlign w:val="center"/>
          </w:tcPr>
          <w:p w:rsidR="008F7C5F" w:rsidRDefault="00484B03">
            <w:pPr>
              <w:jc w:val="right"/>
            </w:pPr>
            <w:r>
              <w:rPr>
                <w:color w:val="000000"/>
                <w:sz w:val="24"/>
              </w:rPr>
              <w:t>200,277,051.95</w:t>
            </w:r>
          </w:p>
        </w:tc>
        <w:tc>
          <w:tcPr>
            <w:tcW w:w="1705" w:type="dxa"/>
            <w:vAlign w:val="center"/>
          </w:tcPr>
          <w:p w:rsidR="008F7C5F" w:rsidRDefault="00484B03">
            <w:pPr>
              <w:jc w:val="right"/>
            </w:pPr>
            <w:r>
              <w:rPr>
                <w:color w:val="000000"/>
                <w:sz w:val="24"/>
              </w:rPr>
              <w:t>4.68</w:t>
            </w:r>
          </w:p>
        </w:tc>
      </w:tr>
      <w:tr w:rsidR="008F7C5F">
        <w:tc>
          <w:tcPr>
            <w:tcW w:w="862" w:type="dxa"/>
            <w:vAlign w:val="center"/>
          </w:tcPr>
          <w:p w:rsidR="008F7C5F" w:rsidRDefault="00484B03">
            <w:pPr>
              <w:jc w:val="center"/>
            </w:pPr>
            <w:r>
              <w:rPr>
                <w:color w:val="000000"/>
                <w:sz w:val="24"/>
              </w:rPr>
              <w:t>9</w:t>
            </w:r>
          </w:p>
        </w:tc>
        <w:tc>
          <w:tcPr>
            <w:tcW w:w="1346" w:type="dxa"/>
            <w:vAlign w:val="center"/>
          </w:tcPr>
          <w:p w:rsidR="008F7C5F" w:rsidRDefault="00484B03">
            <w:pPr>
              <w:jc w:val="center"/>
            </w:pPr>
            <w:r>
              <w:rPr>
                <w:color w:val="000000"/>
                <w:sz w:val="24"/>
              </w:rPr>
              <w:t>300207</w:t>
            </w:r>
          </w:p>
        </w:tc>
        <w:tc>
          <w:tcPr>
            <w:tcW w:w="1795" w:type="dxa"/>
            <w:vAlign w:val="center"/>
          </w:tcPr>
          <w:p w:rsidR="008F7C5F" w:rsidRDefault="00484B03">
            <w:pPr>
              <w:jc w:val="center"/>
            </w:pPr>
            <w:r>
              <w:rPr>
                <w:color w:val="000000"/>
                <w:sz w:val="24"/>
              </w:rPr>
              <w:t>欣旺达</w:t>
            </w:r>
          </w:p>
        </w:tc>
        <w:tc>
          <w:tcPr>
            <w:tcW w:w="1346" w:type="dxa"/>
            <w:vAlign w:val="center"/>
          </w:tcPr>
          <w:p w:rsidR="008F7C5F" w:rsidRDefault="00484B03">
            <w:pPr>
              <w:jc w:val="right"/>
            </w:pPr>
            <w:r>
              <w:rPr>
                <w:color w:val="000000"/>
                <w:sz w:val="24"/>
              </w:rPr>
              <w:t>14,314,012</w:t>
            </w:r>
          </w:p>
        </w:tc>
        <w:tc>
          <w:tcPr>
            <w:tcW w:w="1944" w:type="dxa"/>
            <w:vAlign w:val="center"/>
          </w:tcPr>
          <w:p w:rsidR="008F7C5F" w:rsidRDefault="00484B03">
            <w:pPr>
              <w:jc w:val="right"/>
            </w:pPr>
            <w:r>
              <w:rPr>
                <w:color w:val="000000"/>
                <w:sz w:val="24"/>
              </w:rPr>
              <w:t>164,897,418.24</w:t>
            </w:r>
          </w:p>
        </w:tc>
        <w:tc>
          <w:tcPr>
            <w:tcW w:w="1705" w:type="dxa"/>
            <w:vAlign w:val="center"/>
          </w:tcPr>
          <w:p w:rsidR="008F7C5F" w:rsidRDefault="00484B03">
            <w:pPr>
              <w:jc w:val="right"/>
            </w:pPr>
            <w:r>
              <w:rPr>
                <w:color w:val="000000"/>
                <w:sz w:val="24"/>
              </w:rPr>
              <w:t>3.86</w:t>
            </w:r>
          </w:p>
        </w:tc>
      </w:tr>
      <w:tr w:rsidR="008F7C5F">
        <w:tc>
          <w:tcPr>
            <w:tcW w:w="862" w:type="dxa"/>
            <w:vAlign w:val="center"/>
          </w:tcPr>
          <w:p w:rsidR="008F7C5F" w:rsidRDefault="00484B03">
            <w:pPr>
              <w:jc w:val="center"/>
            </w:pPr>
            <w:r>
              <w:rPr>
                <w:color w:val="000000"/>
                <w:sz w:val="24"/>
              </w:rPr>
              <w:t>10</w:t>
            </w:r>
          </w:p>
        </w:tc>
        <w:tc>
          <w:tcPr>
            <w:tcW w:w="1346" w:type="dxa"/>
            <w:vAlign w:val="center"/>
          </w:tcPr>
          <w:p w:rsidR="008F7C5F" w:rsidRDefault="00484B03">
            <w:pPr>
              <w:jc w:val="center"/>
            </w:pPr>
            <w:r>
              <w:rPr>
                <w:color w:val="000000"/>
                <w:sz w:val="24"/>
              </w:rPr>
              <w:t>002230</w:t>
            </w:r>
          </w:p>
        </w:tc>
        <w:tc>
          <w:tcPr>
            <w:tcW w:w="1795" w:type="dxa"/>
            <w:vAlign w:val="center"/>
          </w:tcPr>
          <w:p w:rsidR="008F7C5F" w:rsidRDefault="00484B03">
            <w:pPr>
              <w:jc w:val="center"/>
            </w:pPr>
            <w:r>
              <w:rPr>
                <w:color w:val="000000"/>
                <w:sz w:val="24"/>
              </w:rPr>
              <w:t>科大讯飞</w:t>
            </w:r>
          </w:p>
        </w:tc>
        <w:tc>
          <w:tcPr>
            <w:tcW w:w="1346" w:type="dxa"/>
            <w:vAlign w:val="center"/>
          </w:tcPr>
          <w:p w:rsidR="008F7C5F" w:rsidRDefault="00484B03">
            <w:pPr>
              <w:jc w:val="right"/>
            </w:pPr>
            <w:r>
              <w:rPr>
                <w:color w:val="000000"/>
                <w:sz w:val="24"/>
              </w:rPr>
              <w:t>4,805,055</w:t>
            </w:r>
          </w:p>
        </w:tc>
        <w:tc>
          <w:tcPr>
            <w:tcW w:w="1944" w:type="dxa"/>
            <w:vAlign w:val="center"/>
          </w:tcPr>
          <w:p w:rsidR="008F7C5F" w:rsidRDefault="00484B03">
            <w:pPr>
              <w:jc w:val="right"/>
            </w:pPr>
            <w:r>
              <w:rPr>
                <w:color w:val="000000"/>
                <w:sz w:val="24"/>
              </w:rPr>
              <w:t>159,720,028.20</w:t>
            </w:r>
          </w:p>
        </w:tc>
        <w:tc>
          <w:tcPr>
            <w:tcW w:w="1705" w:type="dxa"/>
            <w:vAlign w:val="center"/>
          </w:tcPr>
          <w:p w:rsidR="008F7C5F" w:rsidRDefault="00484B03">
            <w:pPr>
              <w:jc w:val="right"/>
            </w:pPr>
            <w:r>
              <w:rPr>
                <w:color w:val="000000"/>
                <w:sz w:val="24"/>
              </w:rPr>
              <w:t>3.74</w:t>
            </w:r>
          </w:p>
        </w:tc>
      </w:tr>
      <w:tr w:rsidR="008F7C5F">
        <w:tc>
          <w:tcPr>
            <w:tcW w:w="862" w:type="dxa"/>
            <w:vAlign w:val="center"/>
          </w:tcPr>
          <w:p w:rsidR="008F7C5F" w:rsidRDefault="00484B03">
            <w:pPr>
              <w:jc w:val="center"/>
            </w:pPr>
            <w:r>
              <w:rPr>
                <w:color w:val="000000"/>
                <w:sz w:val="24"/>
              </w:rPr>
              <w:t>11</w:t>
            </w:r>
          </w:p>
        </w:tc>
        <w:tc>
          <w:tcPr>
            <w:tcW w:w="1346" w:type="dxa"/>
            <w:vAlign w:val="center"/>
          </w:tcPr>
          <w:p w:rsidR="008F7C5F" w:rsidRDefault="00484B03">
            <w:pPr>
              <w:jc w:val="center"/>
            </w:pPr>
            <w:r>
              <w:rPr>
                <w:color w:val="000000"/>
                <w:sz w:val="24"/>
              </w:rPr>
              <w:t>600048</w:t>
            </w:r>
          </w:p>
        </w:tc>
        <w:tc>
          <w:tcPr>
            <w:tcW w:w="1795" w:type="dxa"/>
            <w:vAlign w:val="center"/>
          </w:tcPr>
          <w:p w:rsidR="008F7C5F" w:rsidRDefault="00484B03">
            <w:pPr>
              <w:jc w:val="center"/>
            </w:pPr>
            <w:r>
              <w:rPr>
                <w:color w:val="000000"/>
                <w:sz w:val="24"/>
              </w:rPr>
              <w:t>保利地产</w:t>
            </w:r>
          </w:p>
        </w:tc>
        <w:tc>
          <w:tcPr>
            <w:tcW w:w="1346" w:type="dxa"/>
            <w:vAlign w:val="center"/>
          </w:tcPr>
          <w:p w:rsidR="008F7C5F" w:rsidRDefault="00484B03">
            <w:pPr>
              <w:jc w:val="right"/>
            </w:pPr>
            <w:r>
              <w:rPr>
                <w:color w:val="000000"/>
                <w:sz w:val="24"/>
              </w:rPr>
              <w:t>12,178,659</w:t>
            </w:r>
          </w:p>
        </w:tc>
        <w:tc>
          <w:tcPr>
            <w:tcW w:w="1944" w:type="dxa"/>
            <w:vAlign w:val="center"/>
          </w:tcPr>
          <w:p w:rsidR="008F7C5F" w:rsidRDefault="00484B03">
            <w:pPr>
              <w:jc w:val="right"/>
            </w:pPr>
            <w:r>
              <w:rPr>
                <w:color w:val="000000"/>
                <w:sz w:val="24"/>
              </w:rPr>
              <w:t>155,399,688.84</w:t>
            </w:r>
          </w:p>
        </w:tc>
        <w:tc>
          <w:tcPr>
            <w:tcW w:w="1705" w:type="dxa"/>
            <w:vAlign w:val="center"/>
          </w:tcPr>
          <w:p w:rsidR="008F7C5F" w:rsidRDefault="00484B03">
            <w:pPr>
              <w:jc w:val="right"/>
            </w:pPr>
            <w:r>
              <w:rPr>
                <w:color w:val="000000"/>
                <w:sz w:val="24"/>
              </w:rPr>
              <w:t>3.63</w:t>
            </w:r>
          </w:p>
        </w:tc>
      </w:tr>
      <w:tr w:rsidR="008F7C5F">
        <w:tc>
          <w:tcPr>
            <w:tcW w:w="862" w:type="dxa"/>
            <w:vAlign w:val="center"/>
          </w:tcPr>
          <w:p w:rsidR="008F7C5F" w:rsidRDefault="00484B03">
            <w:pPr>
              <w:jc w:val="center"/>
            </w:pPr>
            <w:r>
              <w:rPr>
                <w:color w:val="000000"/>
                <w:sz w:val="24"/>
              </w:rPr>
              <w:t>12</w:t>
            </w:r>
          </w:p>
        </w:tc>
        <w:tc>
          <w:tcPr>
            <w:tcW w:w="1346" w:type="dxa"/>
            <w:vAlign w:val="center"/>
          </w:tcPr>
          <w:p w:rsidR="008F7C5F" w:rsidRDefault="00484B03">
            <w:pPr>
              <w:jc w:val="center"/>
            </w:pPr>
            <w:r>
              <w:rPr>
                <w:color w:val="000000"/>
                <w:sz w:val="24"/>
              </w:rPr>
              <w:t>300014</w:t>
            </w:r>
          </w:p>
        </w:tc>
        <w:tc>
          <w:tcPr>
            <w:tcW w:w="1795" w:type="dxa"/>
            <w:vAlign w:val="center"/>
          </w:tcPr>
          <w:p w:rsidR="008F7C5F" w:rsidRDefault="00484B03">
            <w:pPr>
              <w:jc w:val="center"/>
            </w:pPr>
            <w:r>
              <w:rPr>
                <w:color w:val="000000"/>
                <w:sz w:val="24"/>
              </w:rPr>
              <w:t>亿纬锂能</w:t>
            </w:r>
          </w:p>
        </w:tc>
        <w:tc>
          <w:tcPr>
            <w:tcW w:w="1346" w:type="dxa"/>
            <w:vAlign w:val="center"/>
          </w:tcPr>
          <w:p w:rsidR="008F7C5F" w:rsidRDefault="00484B03">
            <w:pPr>
              <w:jc w:val="right"/>
            </w:pPr>
            <w:r>
              <w:rPr>
                <w:color w:val="000000"/>
                <w:sz w:val="24"/>
              </w:rPr>
              <w:t>4,953,274</w:t>
            </w:r>
          </w:p>
        </w:tc>
        <w:tc>
          <w:tcPr>
            <w:tcW w:w="1944" w:type="dxa"/>
            <w:vAlign w:val="center"/>
          </w:tcPr>
          <w:p w:rsidR="008F7C5F" w:rsidRDefault="00484B03">
            <w:pPr>
              <w:jc w:val="right"/>
            </w:pPr>
            <w:r>
              <w:rPr>
                <w:color w:val="000000"/>
                <w:sz w:val="24"/>
              </w:rPr>
              <w:t>150,876,726.04</w:t>
            </w:r>
          </w:p>
        </w:tc>
        <w:tc>
          <w:tcPr>
            <w:tcW w:w="1705" w:type="dxa"/>
            <w:vAlign w:val="center"/>
          </w:tcPr>
          <w:p w:rsidR="008F7C5F" w:rsidRDefault="00484B03">
            <w:pPr>
              <w:jc w:val="right"/>
            </w:pPr>
            <w:r>
              <w:rPr>
                <w:color w:val="000000"/>
                <w:sz w:val="24"/>
              </w:rPr>
              <w:t>3.53</w:t>
            </w:r>
          </w:p>
        </w:tc>
      </w:tr>
      <w:tr w:rsidR="008F7C5F">
        <w:tc>
          <w:tcPr>
            <w:tcW w:w="862" w:type="dxa"/>
            <w:vAlign w:val="center"/>
          </w:tcPr>
          <w:p w:rsidR="008F7C5F" w:rsidRDefault="00484B03">
            <w:pPr>
              <w:jc w:val="center"/>
            </w:pPr>
            <w:r>
              <w:rPr>
                <w:color w:val="000000"/>
                <w:sz w:val="24"/>
              </w:rPr>
              <w:t>13</w:t>
            </w:r>
          </w:p>
        </w:tc>
        <w:tc>
          <w:tcPr>
            <w:tcW w:w="1346" w:type="dxa"/>
            <w:vAlign w:val="center"/>
          </w:tcPr>
          <w:p w:rsidR="008F7C5F" w:rsidRDefault="00484B03">
            <w:pPr>
              <w:jc w:val="center"/>
            </w:pPr>
            <w:r>
              <w:rPr>
                <w:color w:val="000000"/>
                <w:sz w:val="24"/>
              </w:rPr>
              <w:t>601933</w:t>
            </w:r>
          </w:p>
        </w:tc>
        <w:tc>
          <w:tcPr>
            <w:tcW w:w="1795" w:type="dxa"/>
            <w:vAlign w:val="center"/>
          </w:tcPr>
          <w:p w:rsidR="008F7C5F" w:rsidRDefault="00484B03">
            <w:pPr>
              <w:jc w:val="center"/>
            </w:pPr>
            <w:r>
              <w:rPr>
                <w:color w:val="000000"/>
                <w:sz w:val="24"/>
              </w:rPr>
              <w:t>永辉超市</w:t>
            </w:r>
          </w:p>
        </w:tc>
        <w:tc>
          <w:tcPr>
            <w:tcW w:w="1346" w:type="dxa"/>
            <w:vAlign w:val="center"/>
          </w:tcPr>
          <w:p w:rsidR="008F7C5F" w:rsidRDefault="00484B03">
            <w:pPr>
              <w:jc w:val="right"/>
            </w:pPr>
            <w:r>
              <w:rPr>
                <w:color w:val="000000"/>
                <w:sz w:val="24"/>
              </w:rPr>
              <w:t>11,831,220</w:t>
            </w:r>
          </w:p>
        </w:tc>
        <w:tc>
          <w:tcPr>
            <w:tcW w:w="1944" w:type="dxa"/>
            <w:vAlign w:val="center"/>
          </w:tcPr>
          <w:p w:rsidR="008F7C5F" w:rsidRDefault="00484B03">
            <w:pPr>
              <w:jc w:val="right"/>
            </w:pPr>
            <w:r>
              <w:rPr>
                <w:color w:val="000000"/>
                <w:sz w:val="24"/>
              </w:rPr>
              <w:t>120,796,756.20</w:t>
            </w:r>
          </w:p>
        </w:tc>
        <w:tc>
          <w:tcPr>
            <w:tcW w:w="1705" w:type="dxa"/>
            <w:vAlign w:val="center"/>
          </w:tcPr>
          <w:p w:rsidR="008F7C5F" w:rsidRDefault="00484B03">
            <w:pPr>
              <w:jc w:val="right"/>
            </w:pPr>
            <w:r>
              <w:rPr>
                <w:color w:val="000000"/>
                <w:sz w:val="24"/>
              </w:rPr>
              <w:t>2.83</w:t>
            </w:r>
          </w:p>
        </w:tc>
      </w:tr>
      <w:tr w:rsidR="008F7C5F">
        <w:tc>
          <w:tcPr>
            <w:tcW w:w="862" w:type="dxa"/>
            <w:vAlign w:val="center"/>
          </w:tcPr>
          <w:p w:rsidR="008F7C5F" w:rsidRDefault="00484B03">
            <w:pPr>
              <w:jc w:val="center"/>
            </w:pPr>
            <w:r>
              <w:rPr>
                <w:color w:val="000000"/>
                <w:sz w:val="24"/>
              </w:rPr>
              <w:t>14</w:t>
            </w:r>
          </w:p>
        </w:tc>
        <w:tc>
          <w:tcPr>
            <w:tcW w:w="1346" w:type="dxa"/>
            <w:vAlign w:val="center"/>
          </w:tcPr>
          <w:p w:rsidR="008F7C5F" w:rsidRDefault="00484B03">
            <w:pPr>
              <w:jc w:val="center"/>
            </w:pPr>
            <w:r>
              <w:rPr>
                <w:color w:val="000000"/>
                <w:sz w:val="24"/>
              </w:rPr>
              <w:t>601155</w:t>
            </w:r>
          </w:p>
        </w:tc>
        <w:tc>
          <w:tcPr>
            <w:tcW w:w="1795" w:type="dxa"/>
            <w:vAlign w:val="center"/>
          </w:tcPr>
          <w:p w:rsidR="008F7C5F" w:rsidRDefault="00484B03">
            <w:pPr>
              <w:jc w:val="center"/>
            </w:pPr>
            <w:r>
              <w:rPr>
                <w:color w:val="000000"/>
                <w:sz w:val="24"/>
              </w:rPr>
              <w:t>新城控股</w:t>
            </w:r>
          </w:p>
        </w:tc>
        <w:tc>
          <w:tcPr>
            <w:tcW w:w="1346" w:type="dxa"/>
            <w:vAlign w:val="center"/>
          </w:tcPr>
          <w:p w:rsidR="008F7C5F" w:rsidRDefault="00484B03">
            <w:pPr>
              <w:jc w:val="right"/>
            </w:pPr>
            <w:r>
              <w:rPr>
                <w:color w:val="000000"/>
                <w:sz w:val="24"/>
              </w:rPr>
              <w:t>2,664,999</w:t>
            </w:r>
          </w:p>
        </w:tc>
        <w:tc>
          <w:tcPr>
            <w:tcW w:w="1944" w:type="dxa"/>
            <w:vAlign w:val="center"/>
          </w:tcPr>
          <w:p w:rsidR="008F7C5F" w:rsidRDefault="00484B03">
            <w:pPr>
              <w:jc w:val="right"/>
            </w:pPr>
            <w:r>
              <w:rPr>
                <w:color w:val="000000"/>
                <w:sz w:val="24"/>
              </w:rPr>
              <w:t>106,093,610.19</w:t>
            </w:r>
          </w:p>
        </w:tc>
        <w:tc>
          <w:tcPr>
            <w:tcW w:w="1705" w:type="dxa"/>
            <w:vAlign w:val="center"/>
          </w:tcPr>
          <w:p w:rsidR="008F7C5F" w:rsidRDefault="00484B03">
            <w:pPr>
              <w:jc w:val="right"/>
            </w:pPr>
            <w:r>
              <w:rPr>
                <w:color w:val="000000"/>
                <w:sz w:val="24"/>
              </w:rPr>
              <w:t>2.48</w:t>
            </w:r>
          </w:p>
        </w:tc>
      </w:tr>
      <w:tr w:rsidR="008F7C5F">
        <w:tc>
          <w:tcPr>
            <w:tcW w:w="862" w:type="dxa"/>
            <w:vAlign w:val="center"/>
          </w:tcPr>
          <w:p w:rsidR="008F7C5F" w:rsidRDefault="00484B03">
            <w:pPr>
              <w:jc w:val="center"/>
            </w:pPr>
            <w:r>
              <w:rPr>
                <w:color w:val="000000"/>
                <w:sz w:val="24"/>
              </w:rPr>
              <w:t>15</w:t>
            </w:r>
          </w:p>
        </w:tc>
        <w:tc>
          <w:tcPr>
            <w:tcW w:w="1346" w:type="dxa"/>
            <w:vAlign w:val="center"/>
          </w:tcPr>
          <w:p w:rsidR="008F7C5F" w:rsidRDefault="00484B03">
            <w:pPr>
              <w:jc w:val="center"/>
            </w:pPr>
            <w:r>
              <w:rPr>
                <w:color w:val="000000"/>
                <w:sz w:val="24"/>
              </w:rPr>
              <w:t>600763</w:t>
            </w:r>
          </w:p>
        </w:tc>
        <w:tc>
          <w:tcPr>
            <w:tcW w:w="1795" w:type="dxa"/>
            <w:vAlign w:val="center"/>
          </w:tcPr>
          <w:p w:rsidR="008F7C5F" w:rsidRDefault="00484B03">
            <w:pPr>
              <w:jc w:val="center"/>
            </w:pPr>
            <w:r>
              <w:rPr>
                <w:color w:val="000000"/>
                <w:sz w:val="24"/>
              </w:rPr>
              <w:t>通策医疗</w:t>
            </w:r>
          </w:p>
        </w:tc>
        <w:tc>
          <w:tcPr>
            <w:tcW w:w="1346" w:type="dxa"/>
            <w:vAlign w:val="center"/>
          </w:tcPr>
          <w:p w:rsidR="008F7C5F" w:rsidRDefault="00484B03">
            <w:pPr>
              <w:jc w:val="right"/>
            </w:pPr>
            <w:r>
              <w:rPr>
                <w:color w:val="000000"/>
                <w:sz w:val="24"/>
              </w:rPr>
              <w:t>1,101,415</w:t>
            </w:r>
          </w:p>
        </w:tc>
        <w:tc>
          <w:tcPr>
            <w:tcW w:w="1944" w:type="dxa"/>
            <w:vAlign w:val="center"/>
          </w:tcPr>
          <w:p w:rsidR="008F7C5F" w:rsidRDefault="00484B03">
            <w:pPr>
              <w:jc w:val="right"/>
            </w:pPr>
            <w:r>
              <w:rPr>
                <w:color w:val="000000"/>
                <w:sz w:val="24"/>
              </w:rPr>
              <w:t>97,574,354.85</w:t>
            </w:r>
          </w:p>
        </w:tc>
        <w:tc>
          <w:tcPr>
            <w:tcW w:w="1705" w:type="dxa"/>
            <w:vAlign w:val="center"/>
          </w:tcPr>
          <w:p w:rsidR="008F7C5F" w:rsidRDefault="00484B03">
            <w:pPr>
              <w:jc w:val="right"/>
            </w:pPr>
            <w:r>
              <w:rPr>
                <w:color w:val="000000"/>
                <w:sz w:val="24"/>
              </w:rPr>
              <w:t>2.28</w:t>
            </w:r>
          </w:p>
        </w:tc>
      </w:tr>
      <w:tr w:rsidR="008F7C5F">
        <w:tc>
          <w:tcPr>
            <w:tcW w:w="862" w:type="dxa"/>
            <w:vAlign w:val="center"/>
          </w:tcPr>
          <w:p w:rsidR="008F7C5F" w:rsidRDefault="00484B03">
            <w:pPr>
              <w:jc w:val="center"/>
            </w:pPr>
            <w:r>
              <w:rPr>
                <w:color w:val="000000"/>
                <w:sz w:val="24"/>
              </w:rPr>
              <w:t>16</w:t>
            </w:r>
          </w:p>
        </w:tc>
        <w:tc>
          <w:tcPr>
            <w:tcW w:w="1346" w:type="dxa"/>
            <w:vAlign w:val="center"/>
          </w:tcPr>
          <w:p w:rsidR="008F7C5F" w:rsidRDefault="00484B03">
            <w:pPr>
              <w:jc w:val="center"/>
            </w:pPr>
            <w:r>
              <w:rPr>
                <w:color w:val="000000"/>
                <w:sz w:val="24"/>
              </w:rPr>
              <w:t>002916</w:t>
            </w:r>
          </w:p>
        </w:tc>
        <w:tc>
          <w:tcPr>
            <w:tcW w:w="1795" w:type="dxa"/>
            <w:vAlign w:val="center"/>
          </w:tcPr>
          <w:p w:rsidR="008F7C5F" w:rsidRDefault="00484B03">
            <w:pPr>
              <w:jc w:val="center"/>
            </w:pPr>
            <w:r>
              <w:rPr>
                <w:color w:val="000000"/>
                <w:sz w:val="24"/>
              </w:rPr>
              <w:t>深南电路</w:t>
            </w:r>
          </w:p>
        </w:tc>
        <w:tc>
          <w:tcPr>
            <w:tcW w:w="1346" w:type="dxa"/>
            <w:vAlign w:val="center"/>
          </w:tcPr>
          <w:p w:rsidR="008F7C5F" w:rsidRDefault="00484B03">
            <w:pPr>
              <w:jc w:val="right"/>
            </w:pPr>
            <w:r>
              <w:rPr>
                <w:color w:val="000000"/>
                <w:sz w:val="24"/>
              </w:rPr>
              <w:t>774,540</w:t>
            </w:r>
          </w:p>
        </w:tc>
        <w:tc>
          <w:tcPr>
            <w:tcW w:w="1944" w:type="dxa"/>
            <w:vAlign w:val="center"/>
          </w:tcPr>
          <w:p w:rsidR="008F7C5F" w:rsidRDefault="00484B03">
            <w:pPr>
              <w:jc w:val="right"/>
            </w:pPr>
            <w:r>
              <w:rPr>
                <w:color w:val="000000"/>
                <w:sz w:val="24"/>
              </w:rPr>
              <w:t>78,941,116.80</w:t>
            </w:r>
          </w:p>
        </w:tc>
        <w:tc>
          <w:tcPr>
            <w:tcW w:w="1705" w:type="dxa"/>
            <w:vAlign w:val="center"/>
          </w:tcPr>
          <w:p w:rsidR="008F7C5F" w:rsidRDefault="00484B03">
            <w:pPr>
              <w:jc w:val="right"/>
            </w:pPr>
            <w:r>
              <w:rPr>
                <w:color w:val="000000"/>
                <w:sz w:val="24"/>
              </w:rPr>
              <w:t>1.85</w:t>
            </w:r>
          </w:p>
        </w:tc>
      </w:tr>
      <w:tr w:rsidR="008F7C5F">
        <w:tc>
          <w:tcPr>
            <w:tcW w:w="862" w:type="dxa"/>
            <w:vAlign w:val="center"/>
          </w:tcPr>
          <w:p w:rsidR="008F7C5F" w:rsidRDefault="00484B03">
            <w:pPr>
              <w:jc w:val="center"/>
            </w:pPr>
            <w:r>
              <w:rPr>
                <w:color w:val="000000"/>
                <w:sz w:val="24"/>
              </w:rPr>
              <w:t>17</w:t>
            </w:r>
          </w:p>
        </w:tc>
        <w:tc>
          <w:tcPr>
            <w:tcW w:w="1346" w:type="dxa"/>
            <w:vAlign w:val="center"/>
          </w:tcPr>
          <w:p w:rsidR="008F7C5F" w:rsidRDefault="00484B03">
            <w:pPr>
              <w:jc w:val="center"/>
            </w:pPr>
            <w:r>
              <w:rPr>
                <w:color w:val="000000"/>
                <w:sz w:val="24"/>
              </w:rPr>
              <w:t>300078</w:t>
            </w:r>
          </w:p>
        </w:tc>
        <w:tc>
          <w:tcPr>
            <w:tcW w:w="1795" w:type="dxa"/>
            <w:vAlign w:val="center"/>
          </w:tcPr>
          <w:p w:rsidR="008F7C5F" w:rsidRDefault="00484B03">
            <w:pPr>
              <w:jc w:val="center"/>
            </w:pPr>
            <w:r>
              <w:rPr>
                <w:color w:val="000000"/>
                <w:sz w:val="24"/>
              </w:rPr>
              <w:t>思创医惠</w:t>
            </w:r>
          </w:p>
        </w:tc>
        <w:tc>
          <w:tcPr>
            <w:tcW w:w="1346" w:type="dxa"/>
            <w:vAlign w:val="center"/>
          </w:tcPr>
          <w:p w:rsidR="008F7C5F" w:rsidRDefault="00484B03">
            <w:pPr>
              <w:jc w:val="right"/>
            </w:pPr>
            <w:r>
              <w:rPr>
                <w:color w:val="000000"/>
                <w:sz w:val="24"/>
              </w:rPr>
              <w:t>6,676,860</w:t>
            </w:r>
          </w:p>
        </w:tc>
        <w:tc>
          <w:tcPr>
            <w:tcW w:w="1944" w:type="dxa"/>
            <w:vAlign w:val="center"/>
          </w:tcPr>
          <w:p w:rsidR="008F7C5F" w:rsidRDefault="00484B03">
            <w:pPr>
              <w:jc w:val="right"/>
            </w:pPr>
            <w:r>
              <w:rPr>
                <w:color w:val="000000"/>
                <w:sz w:val="24"/>
              </w:rPr>
              <w:t>68,170,740.60</w:t>
            </w:r>
          </w:p>
        </w:tc>
        <w:tc>
          <w:tcPr>
            <w:tcW w:w="1705" w:type="dxa"/>
            <w:vAlign w:val="center"/>
          </w:tcPr>
          <w:p w:rsidR="008F7C5F" w:rsidRDefault="00484B03">
            <w:pPr>
              <w:jc w:val="right"/>
            </w:pPr>
            <w:r>
              <w:rPr>
                <w:color w:val="000000"/>
                <w:sz w:val="24"/>
              </w:rPr>
              <w:t>1.59</w:t>
            </w:r>
          </w:p>
        </w:tc>
      </w:tr>
      <w:tr w:rsidR="008F7C5F">
        <w:tc>
          <w:tcPr>
            <w:tcW w:w="862" w:type="dxa"/>
            <w:vAlign w:val="center"/>
          </w:tcPr>
          <w:p w:rsidR="008F7C5F" w:rsidRDefault="00484B03">
            <w:pPr>
              <w:jc w:val="center"/>
            </w:pPr>
            <w:r>
              <w:rPr>
                <w:color w:val="000000"/>
                <w:sz w:val="24"/>
              </w:rPr>
              <w:t>18</w:t>
            </w:r>
          </w:p>
        </w:tc>
        <w:tc>
          <w:tcPr>
            <w:tcW w:w="1346" w:type="dxa"/>
            <w:vAlign w:val="center"/>
          </w:tcPr>
          <w:p w:rsidR="008F7C5F" w:rsidRDefault="00484B03">
            <w:pPr>
              <w:jc w:val="center"/>
            </w:pPr>
            <w:r>
              <w:rPr>
                <w:color w:val="000000"/>
                <w:sz w:val="24"/>
              </w:rPr>
              <w:t>002216</w:t>
            </w:r>
          </w:p>
        </w:tc>
        <w:tc>
          <w:tcPr>
            <w:tcW w:w="1795" w:type="dxa"/>
            <w:vAlign w:val="center"/>
          </w:tcPr>
          <w:p w:rsidR="008F7C5F" w:rsidRDefault="00484B03">
            <w:pPr>
              <w:jc w:val="center"/>
            </w:pPr>
            <w:r>
              <w:rPr>
                <w:color w:val="000000"/>
                <w:sz w:val="24"/>
              </w:rPr>
              <w:t>三全食品</w:t>
            </w:r>
          </w:p>
        </w:tc>
        <w:tc>
          <w:tcPr>
            <w:tcW w:w="1346" w:type="dxa"/>
            <w:vAlign w:val="center"/>
          </w:tcPr>
          <w:p w:rsidR="008F7C5F" w:rsidRDefault="00484B03">
            <w:pPr>
              <w:jc w:val="right"/>
            </w:pPr>
            <w:r>
              <w:rPr>
                <w:color w:val="000000"/>
                <w:sz w:val="24"/>
              </w:rPr>
              <w:t>5,103,831</w:t>
            </w:r>
          </w:p>
        </w:tc>
        <w:tc>
          <w:tcPr>
            <w:tcW w:w="1944" w:type="dxa"/>
            <w:vAlign w:val="center"/>
          </w:tcPr>
          <w:p w:rsidR="008F7C5F" w:rsidRDefault="00484B03">
            <w:pPr>
              <w:jc w:val="right"/>
            </w:pPr>
            <w:r>
              <w:rPr>
                <w:color w:val="000000"/>
                <w:sz w:val="24"/>
              </w:rPr>
              <w:t>52,161,152.82</w:t>
            </w:r>
          </w:p>
        </w:tc>
        <w:tc>
          <w:tcPr>
            <w:tcW w:w="1705" w:type="dxa"/>
            <w:vAlign w:val="center"/>
          </w:tcPr>
          <w:p w:rsidR="008F7C5F" w:rsidRDefault="00484B03">
            <w:pPr>
              <w:jc w:val="right"/>
            </w:pPr>
            <w:r>
              <w:rPr>
                <w:color w:val="000000"/>
                <w:sz w:val="24"/>
              </w:rPr>
              <w:t>1.22</w:t>
            </w:r>
          </w:p>
        </w:tc>
      </w:tr>
      <w:tr w:rsidR="008F7C5F">
        <w:tc>
          <w:tcPr>
            <w:tcW w:w="862" w:type="dxa"/>
            <w:vAlign w:val="center"/>
          </w:tcPr>
          <w:p w:rsidR="008F7C5F" w:rsidRDefault="00484B03">
            <w:pPr>
              <w:jc w:val="center"/>
            </w:pPr>
            <w:r>
              <w:rPr>
                <w:color w:val="000000"/>
                <w:sz w:val="24"/>
              </w:rPr>
              <w:t>19</w:t>
            </w:r>
          </w:p>
        </w:tc>
        <w:tc>
          <w:tcPr>
            <w:tcW w:w="1346" w:type="dxa"/>
            <w:vAlign w:val="center"/>
          </w:tcPr>
          <w:p w:rsidR="008F7C5F" w:rsidRDefault="00484B03">
            <w:pPr>
              <w:jc w:val="center"/>
            </w:pPr>
            <w:r>
              <w:rPr>
                <w:color w:val="000000"/>
                <w:sz w:val="24"/>
              </w:rPr>
              <w:t>300327</w:t>
            </w:r>
          </w:p>
        </w:tc>
        <w:tc>
          <w:tcPr>
            <w:tcW w:w="1795" w:type="dxa"/>
            <w:vAlign w:val="center"/>
          </w:tcPr>
          <w:p w:rsidR="008F7C5F" w:rsidRDefault="00484B03">
            <w:pPr>
              <w:jc w:val="center"/>
            </w:pPr>
            <w:r>
              <w:rPr>
                <w:color w:val="000000"/>
                <w:sz w:val="24"/>
              </w:rPr>
              <w:t>中颖电子</w:t>
            </w:r>
          </w:p>
        </w:tc>
        <w:tc>
          <w:tcPr>
            <w:tcW w:w="1346" w:type="dxa"/>
            <w:vAlign w:val="center"/>
          </w:tcPr>
          <w:p w:rsidR="008F7C5F" w:rsidRDefault="00484B03">
            <w:pPr>
              <w:jc w:val="right"/>
            </w:pPr>
            <w:r>
              <w:rPr>
                <w:color w:val="000000"/>
                <w:sz w:val="24"/>
              </w:rPr>
              <w:t>2,366,672</w:t>
            </w:r>
          </w:p>
        </w:tc>
        <w:tc>
          <w:tcPr>
            <w:tcW w:w="1944" w:type="dxa"/>
            <w:vAlign w:val="center"/>
          </w:tcPr>
          <w:p w:rsidR="008F7C5F" w:rsidRDefault="00484B03">
            <w:pPr>
              <w:jc w:val="right"/>
            </w:pPr>
            <w:r>
              <w:rPr>
                <w:color w:val="000000"/>
                <w:sz w:val="24"/>
              </w:rPr>
              <w:t>48,766,001.35</w:t>
            </w:r>
          </w:p>
        </w:tc>
        <w:tc>
          <w:tcPr>
            <w:tcW w:w="1705" w:type="dxa"/>
            <w:vAlign w:val="center"/>
          </w:tcPr>
          <w:p w:rsidR="008F7C5F" w:rsidRDefault="00484B03">
            <w:pPr>
              <w:jc w:val="right"/>
            </w:pPr>
            <w:r>
              <w:rPr>
                <w:color w:val="000000"/>
                <w:sz w:val="24"/>
              </w:rPr>
              <w:t>1.14</w:t>
            </w:r>
          </w:p>
        </w:tc>
      </w:tr>
      <w:tr w:rsidR="008F7C5F">
        <w:tc>
          <w:tcPr>
            <w:tcW w:w="862" w:type="dxa"/>
            <w:vAlign w:val="center"/>
          </w:tcPr>
          <w:p w:rsidR="008F7C5F" w:rsidRDefault="00484B03">
            <w:pPr>
              <w:jc w:val="center"/>
            </w:pPr>
            <w:r>
              <w:rPr>
                <w:color w:val="000000"/>
                <w:sz w:val="24"/>
              </w:rPr>
              <w:t>20</w:t>
            </w:r>
          </w:p>
        </w:tc>
        <w:tc>
          <w:tcPr>
            <w:tcW w:w="1346" w:type="dxa"/>
            <w:vAlign w:val="center"/>
          </w:tcPr>
          <w:p w:rsidR="008F7C5F" w:rsidRDefault="00484B03">
            <w:pPr>
              <w:jc w:val="center"/>
            </w:pPr>
            <w:r>
              <w:rPr>
                <w:color w:val="000000"/>
                <w:sz w:val="24"/>
              </w:rPr>
              <w:t>300036</w:t>
            </w:r>
          </w:p>
        </w:tc>
        <w:tc>
          <w:tcPr>
            <w:tcW w:w="1795" w:type="dxa"/>
            <w:vAlign w:val="center"/>
          </w:tcPr>
          <w:p w:rsidR="008F7C5F" w:rsidRDefault="00484B03">
            <w:pPr>
              <w:jc w:val="center"/>
            </w:pPr>
            <w:r>
              <w:rPr>
                <w:color w:val="000000"/>
                <w:sz w:val="24"/>
              </w:rPr>
              <w:t>超图软件</w:t>
            </w:r>
          </w:p>
        </w:tc>
        <w:tc>
          <w:tcPr>
            <w:tcW w:w="1346" w:type="dxa"/>
            <w:vAlign w:val="center"/>
          </w:tcPr>
          <w:p w:rsidR="008F7C5F" w:rsidRDefault="00484B03">
            <w:pPr>
              <w:jc w:val="right"/>
            </w:pPr>
            <w:r>
              <w:rPr>
                <w:color w:val="000000"/>
                <w:sz w:val="24"/>
              </w:rPr>
              <w:t>3,293,311</w:t>
            </w:r>
          </w:p>
        </w:tc>
        <w:tc>
          <w:tcPr>
            <w:tcW w:w="1944" w:type="dxa"/>
            <w:vAlign w:val="center"/>
          </w:tcPr>
          <w:p w:rsidR="008F7C5F" w:rsidRDefault="00484B03">
            <w:pPr>
              <w:jc w:val="right"/>
            </w:pPr>
            <w:r>
              <w:rPr>
                <w:color w:val="000000"/>
                <w:sz w:val="24"/>
              </w:rPr>
              <w:t>48,675,136.58</w:t>
            </w:r>
          </w:p>
        </w:tc>
        <w:tc>
          <w:tcPr>
            <w:tcW w:w="1705" w:type="dxa"/>
            <w:vAlign w:val="center"/>
          </w:tcPr>
          <w:p w:rsidR="008F7C5F" w:rsidRDefault="00484B03">
            <w:pPr>
              <w:jc w:val="right"/>
            </w:pPr>
            <w:r>
              <w:rPr>
                <w:color w:val="000000"/>
                <w:sz w:val="24"/>
              </w:rPr>
              <w:t>1.14</w:t>
            </w:r>
          </w:p>
        </w:tc>
      </w:tr>
      <w:tr w:rsidR="008F7C5F">
        <w:tc>
          <w:tcPr>
            <w:tcW w:w="862" w:type="dxa"/>
            <w:vAlign w:val="center"/>
          </w:tcPr>
          <w:p w:rsidR="008F7C5F" w:rsidRDefault="00484B03">
            <w:pPr>
              <w:jc w:val="center"/>
            </w:pPr>
            <w:r>
              <w:rPr>
                <w:color w:val="000000"/>
                <w:sz w:val="24"/>
              </w:rPr>
              <w:t>21</w:t>
            </w:r>
          </w:p>
        </w:tc>
        <w:tc>
          <w:tcPr>
            <w:tcW w:w="1346" w:type="dxa"/>
            <w:vAlign w:val="center"/>
          </w:tcPr>
          <w:p w:rsidR="008F7C5F" w:rsidRDefault="00484B03">
            <w:pPr>
              <w:jc w:val="center"/>
            </w:pPr>
            <w:r>
              <w:rPr>
                <w:color w:val="000000"/>
                <w:sz w:val="24"/>
              </w:rPr>
              <w:t>603345</w:t>
            </w:r>
          </w:p>
        </w:tc>
        <w:tc>
          <w:tcPr>
            <w:tcW w:w="1795" w:type="dxa"/>
            <w:vAlign w:val="center"/>
          </w:tcPr>
          <w:p w:rsidR="008F7C5F" w:rsidRDefault="00484B03">
            <w:pPr>
              <w:jc w:val="center"/>
            </w:pPr>
            <w:r>
              <w:rPr>
                <w:color w:val="000000"/>
                <w:sz w:val="24"/>
              </w:rPr>
              <w:t>安井食品</w:t>
            </w:r>
          </w:p>
        </w:tc>
        <w:tc>
          <w:tcPr>
            <w:tcW w:w="1346" w:type="dxa"/>
            <w:vAlign w:val="center"/>
          </w:tcPr>
          <w:p w:rsidR="008F7C5F" w:rsidRDefault="00484B03">
            <w:pPr>
              <w:jc w:val="right"/>
            </w:pPr>
            <w:r>
              <w:rPr>
                <w:color w:val="000000"/>
                <w:sz w:val="24"/>
              </w:rPr>
              <w:t>505,536</w:t>
            </w:r>
          </w:p>
        </w:tc>
        <w:tc>
          <w:tcPr>
            <w:tcW w:w="1944" w:type="dxa"/>
            <w:vAlign w:val="center"/>
          </w:tcPr>
          <w:p w:rsidR="008F7C5F" w:rsidRDefault="00484B03">
            <w:pPr>
              <w:jc w:val="right"/>
            </w:pPr>
            <w:r>
              <w:rPr>
                <w:color w:val="000000"/>
                <w:sz w:val="24"/>
              </w:rPr>
              <w:t>25,984,550.40</w:t>
            </w:r>
          </w:p>
        </w:tc>
        <w:tc>
          <w:tcPr>
            <w:tcW w:w="1705" w:type="dxa"/>
            <w:vAlign w:val="center"/>
          </w:tcPr>
          <w:p w:rsidR="008F7C5F" w:rsidRDefault="00484B03">
            <w:pPr>
              <w:jc w:val="right"/>
            </w:pPr>
            <w:r>
              <w:rPr>
                <w:color w:val="000000"/>
                <w:sz w:val="24"/>
              </w:rPr>
              <w:t>0.61</w:t>
            </w:r>
          </w:p>
        </w:tc>
      </w:tr>
      <w:tr w:rsidR="008F7C5F">
        <w:tc>
          <w:tcPr>
            <w:tcW w:w="862" w:type="dxa"/>
            <w:vAlign w:val="center"/>
          </w:tcPr>
          <w:p w:rsidR="008F7C5F" w:rsidRDefault="00484B03">
            <w:pPr>
              <w:jc w:val="center"/>
            </w:pPr>
            <w:r>
              <w:rPr>
                <w:color w:val="000000"/>
                <w:sz w:val="24"/>
              </w:rPr>
              <w:t>22</w:t>
            </w:r>
          </w:p>
        </w:tc>
        <w:tc>
          <w:tcPr>
            <w:tcW w:w="1346" w:type="dxa"/>
            <w:vAlign w:val="center"/>
          </w:tcPr>
          <w:p w:rsidR="008F7C5F" w:rsidRDefault="00484B03">
            <w:pPr>
              <w:jc w:val="center"/>
            </w:pPr>
            <w:r>
              <w:rPr>
                <w:color w:val="000000"/>
                <w:sz w:val="24"/>
              </w:rPr>
              <w:t>603160</w:t>
            </w:r>
          </w:p>
        </w:tc>
        <w:tc>
          <w:tcPr>
            <w:tcW w:w="1795" w:type="dxa"/>
            <w:vAlign w:val="center"/>
          </w:tcPr>
          <w:p w:rsidR="008F7C5F" w:rsidRDefault="00484B03">
            <w:pPr>
              <w:jc w:val="center"/>
            </w:pPr>
            <w:r>
              <w:rPr>
                <w:color w:val="000000"/>
                <w:sz w:val="24"/>
              </w:rPr>
              <w:t>汇顶科技</w:t>
            </w:r>
          </w:p>
        </w:tc>
        <w:tc>
          <w:tcPr>
            <w:tcW w:w="1346" w:type="dxa"/>
            <w:vAlign w:val="center"/>
          </w:tcPr>
          <w:p w:rsidR="008F7C5F" w:rsidRDefault="00484B03">
            <w:pPr>
              <w:jc w:val="right"/>
            </w:pPr>
            <w:r>
              <w:rPr>
                <w:color w:val="000000"/>
                <w:sz w:val="24"/>
              </w:rPr>
              <w:t>153,900</w:t>
            </w:r>
          </w:p>
        </w:tc>
        <w:tc>
          <w:tcPr>
            <w:tcW w:w="1944" w:type="dxa"/>
            <w:vAlign w:val="center"/>
          </w:tcPr>
          <w:p w:rsidR="008F7C5F" w:rsidRDefault="00484B03">
            <w:pPr>
              <w:jc w:val="right"/>
            </w:pPr>
            <w:r>
              <w:rPr>
                <w:color w:val="000000"/>
                <w:sz w:val="24"/>
              </w:rPr>
              <w:t>21,361,320.00</w:t>
            </w:r>
          </w:p>
        </w:tc>
        <w:tc>
          <w:tcPr>
            <w:tcW w:w="1705" w:type="dxa"/>
            <w:vAlign w:val="center"/>
          </w:tcPr>
          <w:p w:rsidR="008F7C5F" w:rsidRDefault="00484B03">
            <w:pPr>
              <w:jc w:val="right"/>
            </w:pPr>
            <w:r>
              <w:rPr>
                <w:color w:val="000000"/>
                <w:sz w:val="24"/>
              </w:rPr>
              <w:t>0.50</w:t>
            </w:r>
          </w:p>
        </w:tc>
      </w:tr>
      <w:tr w:rsidR="008F7C5F">
        <w:tc>
          <w:tcPr>
            <w:tcW w:w="862" w:type="dxa"/>
            <w:vAlign w:val="center"/>
          </w:tcPr>
          <w:p w:rsidR="008F7C5F" w:rsidRDefault="00484B03">
            <w:pPr>
              <w:jc w:val="center"/>
            </w:pPr>
            <w:r>
              <w:rPr>
                <w:color w:val="000000"/>
                <w:sz w:val="24"/>
              </w:rPr>
              <w:t>23</w:t>
            </w:r>
          </w:p>
        </w:tc>
        <w:tc>
          <w:tcPr>
            <w:tcW w:w="1346" w:type="dxa"/>
            <w:vAlign w:val="center"/>
          </w:tcPr>
          <w:p w:rsidR="008F7C5F" w:rsidRDefault="00484B03">
            <w:pPr>
              <w:jc w:val="center"/>
            </w:pPr>
            <w:r>
              <w:rPr>
                <w:color w:val="000000"/>
                <w:sz w:val="24"/>
              </w:rPr>
              <w:t>603713</w:t>
            </w:r>
          </w:p>
        </w:tc>
        <w:tc>
          <w:tcPr>
            <w:tcW w:w="1795" w:type="dxa"/>
            <w:vAlign w:val="center"/>
          </w:tcPr>
          <w:p w:rsidR="008F7C5F" w:rsidRDefault="00484B03">
            <w:pPr>
              <w:jc w:val="center"/>
            </w:pPr>
            <w:r>
              <w:rPr>
                <w:color w:val="000000"/>
                <w:sz w:val="24"/>
              </w:rPr>
              <w:t>密尔克卫</w:t>
            </w:r>
          </w:p>
        </w:tc>
        <w:tc>
          <w:tcPr>
            <w:tcW w:w="1346" w:type="dxa"/>
            <w:vAlign w:val="center"/>
          </w:tcPr>
          <w:p w:rsidR="008F7C5F" w:rsidRDefault="00484B03">
            <w:pPr>
              <w:jc w:val="right"/>
            </w:pPr>
            <w:r>
              <w:rPr>
                <w:color w:val="000000"/>
                <w:sz w:val="24"/>
              </w:rPr>
              <w:t>582,923</w:t>
            </w:r>
          </w:p>
        </w:tc>
        <w:tc>
          <w:tcPr>
            <w:tcW w:w="1944" w:type="dxa"/>
            <w:vAlign w:val="center"/>
          </w:tcPr>
          <w:p w:rsidR="008F7C5F" w:rsidRDefault="00484B03">
            <w:pPr>
              <w:jc w:val="right"/>
            </w:pPr>
            <w:r>
              <w:rPr>
                <w:color w:val="000000"/>
                <w:sz w:val="24"/>
              </w:rPr>
              <w:t>20,303,208.09</w:t>
            </w:r>
          </w:p>
        </w:tc>
        <w:tc>
          <w:tcPr>
            <w:tcW w:w="1705" w:type="dxa"/>
            <w:vAlign w:val="center"/>
          </w:tcPr>
          <w:p w:rsidR="008F7C5F" w:rsidRDefault="00484B03">
            <w:pPr>
              <w:jc w:val="right"/>
            </w:pPr>
            <w:r>
              <w:rPr>
                <w:color w:val="000000"/>
                <w:sz w:val="24"/>
              </w:rPr>
              <w:t>0.47</w:t>
            </w:r>
          </w:p>
        </w:tc>
      </w:tr>
      <w:tr w:rsidR="008F7C5F">
        <w:tc>
          <w:tcPr>
            <w:tcW w:w="862" w:type="dxa"/>
            <w:vAlign w:val="center"/>
          </w:tcPr>
          <w:p w:rsidR="008F7C5F" w:rsidRDefault="00484B03">
            <w:pPr>
              <w:jc w:val="center"/>
            </w:pPr>
            <w:r>
              <w:rPr>
                <w:color w:val="000000"/>
                <w:sz w:val="24"/>
              </w:rPr>
              <w:t>24</w:t>
            </w:r>
          </w:p>
        </w:tc>
        <w:tc>
          <w:tcPr>
            <w:tcW w:w="1346" w:type="dxa"/>
            <w:vAlign w:val="center"/>
          </w:tcPr>
          <w:p w:rsidR="008F7C5F" w:rsidRDefault="00484B03">
            <w:pPr>
              <w:jc w:val="center"/>
            </w:pPr>
            <w:r>
              <w:rPr>
                <w:color w:val="000000"/>
                <w:sz w:val="24"/>
              </w:rPr>
              <w:t>300308</w:t>
            </w:r>
          </w:p>
        </w:tc>
        <w:tc>
          <w:tcPr>
            <w:tcW w:w="1795" w:type="dxa"/>
            <w:vAlign w:val="center"/>
          </w:tcPr>
          <w:p w:rsidR="008F7C5F" w:rsidRDefault="00484B03">
            <w:pPr>
              <w:jc w:val="center"/>
            </w:pPr>
            <w:r>
              <w:rPr>
                <w:color w:val="000000"/>
                <w:sz w:val="24"/>
              </w:rPr>
              <w:t>中际旭创</w:t>
            </w:r>
          </w:p>
        </w:tc>
        <w:tc>
          <w:tcPr>
            <w:tcW w:w="1346" w:type="dxa"/>
            <w:vAlign w:val="center"/>
          </w:tcPr>
          <w:p w:rsidR="008F7C5F" w:rsidRDefault="00484B03">
            <w:pPr>
              <w:jc w:val="right"/>
            </w:pPr>
            <w:r>
              <w:rPr>
                <w:color w:val="000000"/>
                <w:sz w:val="24"/>
              </w:rPr>
              <w:t>590,420</w:t>
            </w:r>
          </w:p>
        </w:tc>
        <w:tc>
          <w:tcPr>
            <w:tcW w:w="1944" w:type="dxa"/>
            <w:vAlign w:val="center"/>
          </w:tcPr>
          <w:p w:rsidR="008F7C5F" w:rsidRDefault="00484B03">
            <w:pPr>
              <w:jc w:val="right"/>
            </w:pPr>
            <w:r>
              <w:rPr>
                <w:color w:val="000000"/>
                <w:sz w:val="24"/>
              </w:rPr>
              <w:t>20,068,375.80</w:t>
            </w:r>
          </w:p>
        </w:tc>
        <w:tc>
          <w:tcPr>
            <w:tcW w:w="1705" w:type="dxa"/>
            <w:vAlign w:val="center"/>
          </w:tcPr>
          <w:p w:rsidR="008F7C5F" w:rsidRDefault="00484B03">
            <w:pPr>
              <w:jc w:val="right"/>
            </w:pPr>
            <w:r>
              <w:rPr>
                <w:color w:val="000000"/>
                <w:sz w:val="24"/>
              </w:rPr>
              <w:t>0.47</w:t>
            </w:r>
          </w:p>
        </w:tc>
      </w:tr>
      <w:tr w:rsidR="008F7C5F">
        <w:tc>
          <w:tcPr>
            <w:tcW w:w="862" w:type="dxa"/>
            <w:vAlign w:val="center"/>
          </w:tcPr>
          <w:p w:rsidR="008F7C5F" w:rsidRDefault="00484B03">
            <w:pPr>
              <w:jc w:val="center"/>
            </w:pPr>
            <w:r>
              <w:rPr>
                <w:color w:val="000000"/>
                <w:sz w:val="24"/>
              </w:rPr>
              <w:t>25</w:t>
            </w:r>
          </w:p>
        </w:tc>
        <w:tc>
          <w:tcPr>
            <w:tcW w:w="1346" w:type="dxa"/>
            <w:vAlign w:val="center"/>
          </w:tcPr>
          <w:p w:rsidR="008F7C5F" w:rsidRDefault="00484B03">
            <w:pPr>
              <w:jc w:val="center"/>
            </w:pPr>
            <w:r>
              <w:rPr>
                <w:color w:val="000000"/>
                <w:sz w:val="24"/>
              </w:rPr>
              <w:t>300579</w:t>
            </w:r>
          </w:p>
        </w:tc>
        <w:tc>
          <w:tcPr>
            <w:tcW w:w="1795" w:type="dxa"/>
            <w:vAlign w:val="center"/>
          </w:tcPr>
          <w:p w:rsidR="008F7C5F" w:rsidRDefault="00484B03">
            <w:pPr>
              <w:jc w:val="center"/>
            </w:pPr>
            <w:r>
              <w:rPr>
                <w:color w:val="000000"/>
                <w:sz w:val="24"/>
              </w:rPr>
              <w:t>数字认证</w:t>
            </w:r>
          </w:p>
        </w:tc>
        <w:tc>
          <w:tcPr>
            <w:tcW w:w="1346" w:type="dxa"/>
            <w:vAlign w:val="center"/>
          </w:tcPr>
          <w:p w:rsidR="008F7C5F" w:rsidRDefault="00484B03">
            <w:pPr>
              <w:jc w:val="right"/>
            </w:pPr>
            <w:r>
              <w:rPr>
                <w:color w:val="000000"/>
                <w:sz w:val="24"/>
              </w:rPr>
              <w:t>613,069</w:t>
            </w:r>
          </w:p>
        </w:tc>
        <w:tc>
          <w:tcPr>
            <w:tcW w:w="1944" w:type="dxa"/>
            <w:vAlign w:val="center"/>
          </w:tcPr>
          <w:p w:rsidR="008F7C5F" w:rsidRDefault="00484B03">
            <w:pPr>
              <w:jc w:val="right"/>
            </w:pPr>
            <w:r>
              <w:rPr>
                <w:color w:val="000000"/>
                <w:sz w:val="24"/>
              </w:rPr>
              <w:t>17,165,932.00</w:t>
            </w:r>
          </w:p>
        </w:tc>
        <w:tc>
          <w:tcPr>
            <w:tcW w:w="1705" w:type="dxa"/>
            <w:vAlign w:val="center"/>
          </w:tcPr>
          <w:p w:rsidR="008F7C5F" w:rsidRDefault="00484B03">
            <w:pPr>
              <w:jc w:val="right"/>
            </w:pPr>
            <w:r>
              <w:rPr>
                <w:color w:val="000000"/>
                <w:sz w:val="24"/>
              </w:rPr>
              <w:t>0.40</w:t>
            </w:r>
          </w:p>
        </w:tc>
      </w:tr>
      <w:tr w:rsidR="008F7C5F">
        <w:tc>
          <w:tcPr>
            <w:tcW w:w="862" w:type="dxa"/>
            <w:vAlign w:val="center"/>
          </w:tcPr>
          <w:p w:rsidR="008F7C5F" w:rsidRDefault="00484B03">
            <w:pPr>
              <w:jc w:val="center"/>
            </w:pPr>
            <w:r>
              <w:rPr>
                <w:color w:val="000000"/>
                <w:sz w:val="24"/>
              </w:rPr>
              <w:t>26</w:t>
            </w:r>
          </w:p>
        </w:tc>
        <w:tc>
          <w:tcPr>
            <w:tcW w:w="1346" w:type="dxa"/>
            <w:vAlign w:val="center"/>
          </w:tcPr>
          <w:p w:rsidR="008F7C5F" w:rsidRDefault="00484B03">
            <w:pPr>
              <w:jc w:val="center"/>
            </w:pPr>
            <w:r>
              <w:rPr>
                <w:color w:val="000000"/>
                <w:sz w:val="24"/>
              </w:rPr>
              <w:t>002841</w:t>
            </w:r>
          </w:p>
        </w:tc>
        <w:tc>
          <w:tcPr>
            <w:tcW w:w="1795" w:type="dxa"/>
            <w:vAlign w:val="center"/>
          </w:tcPr>
          <w:p w:rsidR="008F7C5F" w:rsidRDefault="00484B03">
            <w:pPr>
              <w:jc w:val="center"/>
            </w:pPr>
            <w:r>
              <w:rPr>
                <w:color w:val="000000"/>
                <w:sz w:val="24"/>
              </w:rPr>
              <w:t>视源股份</w:t>
            </w:r>
          </w:p>
        </w:tc>
        <w:tc>
          <w:tcPr>
            <w:tcW w:w="1346" w:type="dxa"/>
            <w:vAlign w:val="center"/>
          </w:tcPr>
          <w:p w:rsidR="008F7C5F" w:rsidRDefault="00484B03">
            <w:pPr>
              <w:jc w:val="right"/>
            </w:pPr>
            <w:r>
              <w:rPr>
                <w:color w:val="000000"/>
                <w:sz w:val="24"/>
              </w:rPr>
              <w:t>151,960</w:t>
            </w:r>
          </w:p>
        </w:tc>
        <w:tc>
          <w:tcPr>
            <w:tcW w:w="1944" w:type="dxa"/>
            <w:vAlign w:val="center"/>
          </w:tcPr>
          <w:p w:rsidR="008F7C5F" w:rsidRDefault="00484B03">
            <w:pPr>
              <w:jc w:val="right"/>
            </w:pPr>
            <w:r>
              <w:rPr>
                <w:color w:val="000000"/>
                <w:sz w:val="24"/>
              </w:rPr>
              <w:t>11,778,419.60</w:t>
            </w:r>
          </w:p>
        </w:tc>
        <w:tc>
          <w:tcPr>
            <w:tcW w:w="1705" w:type="dxa"/>
            <w:vAlign w:val="center"/>
          </w:tcPr>
          <w:p w:rsidR="008F7C5F" w:rsidRDefault="00484B03">
            <w:pPr>
              <w:jc w:val="right"/>
            </w:pPr>
            <w:r>
              <w:rPr>
                <w:color w:val="000000"/>
                <w:sz w:val="24"/>
              </w:rPr>
              <w:t>0.28</w:t>
            </w:r>
          </w:p>
        </w:tc>
      </w:tr>
      <w:tr w:rsidR="008F7C5F">
        <w:tc>
          <w:tcPr>
            <w:tcW w:w="862" w:type="dxa"/>
            <w:vAlign w:val="center"/>
          </w:tcPr>
          <w:p w:rsidR="008F7C5F" w:rsidRDefault="00484B03">
            <w:pPr>
              <w:jc w:val="center"/>
            </w:pPr>
            <w:r>
              <w:rPr>
                <w:color w:val="000000"/>
                <w:sz w:val="24"/>
              </w:rPr>
              <w:t>27</w:t>
            </w:r>
          </w:p>
        </w:tc>
        <w:tc>
          <w:tcPr>
            <w:tcW w:w="1346" w:type="dxa"/>
            <w:vAlign w:val="center"/>
          </w:tcPr>
          <w:p w:rsidR="008F7C5F" w:rsidRDefault="00484B03">
            <w:pPr>
              <w:jc w:val="center"/>
            </w:pPr>
            <w:r>
              <w:rPr>
                <w:color w:val="000000"/>
                <w:sz w:val="24"/>
              </w:rPr>
              <w:t>000977</w:t>
            </w:r>
          </w:p>
        </w:tc>
        <w:tc>
          <w:tcPr>
            <w:tcW w:w="1795" w:type="dxa"/>
            <w:vAlign w:val="center"/>
          </w:tcPr>
          <w:p w:rsidR="008F7C5F" w:rsidRDefault="00484B03">
            <w:pPr>
              <w:jc w:val="center"/>
            </w:pPr>
            <w:r>
              <w:rPr>
                <w:color w:val="000000"/>
                <w:sz w:val="24"/>
              </w:rPr>
              <w:t>浪潮信息</w:t>
            </w:r>
          </w:p>
        </w:tc>
        <w:tc>
          <w:tcPr>
            <w:tcW w:w="1346" w:type="dxa"/>
            <w:vAlign w:val="center"/>
          </w:tcPr>
          <w:p w:rsidR="008F7C5F" w:rsidRDefault="00484B03">
            <w:pPr>
              <w:jc w:val="right"/>
            </w:pPr>
            <w:r>
              <w:rPr>
                <w:color w:val="000000"/>
                <w:sz w:val="24"/>
              </w:rPr>
              <w:t>139,980</w:t>
            </w:r>
          </w:p>
        </w:tc>
        <w:tc>
          <w:tcPr>
            <w:tcW w:w="1944" w:type="dxa"/>
            <w:vAlign w:val="center"/>
          </w:tcPr>
          <w:p w:rsidR="008F7C5F" w:rsidRDefault="00484B03">
            <w:pPr>
              <w:jc w:val="right"/>
            </w:pPr>
            <w:r>
              <w:rPr>
                <w:color w:val="000000"/>
                <w:sz w:val="24"/>
              </w:rPr>
              <w:t>3,339,922.80</w:t>
            </w:r>
          </w:p>
        </w:tc>
        <w:tc>
          <w:tcPr>
            <w:tcW w:w="1705" w:type="dxa"/>
            <w:vAlign w:val="center"/>
          </w:tcPr>
          <w:p w:rsidR="008F7C5F" w:rsidRDefault="00484B03">
            <w:pPr>
              <w:jc w:val="right"/>
            </w:pPr>
            <w:r>
              <w:rPr>
                <w:color w:val="000000"/>
                <w:sz w:val="24"/>
              </w:rPr>
              <w:t>0.08</w:t>
            </w:r>
          </w:p>
        </w:tc>
      </w:tr>
      <w:tr w:rsidR="008F7C5F">
        <w:tc>
          <w:tcPr>
            <w:tcW w:w="862" w:type="dxa"/>
            <w:vAlign w:val="center"/>
          </w:tcPr>
          <w:p w:rsidR="008F7C5F" w:rsidRDefault="00484B03">
            <w:pPr>
              <w:jc w:val="center"/>
            </w:pPr>
            <w:r>
              <w:rPr>
                <w:color w:val="000000"/>
                <w:sz w:val="24"/>
              </w:rPr>
              <w:t>28</w:t>
            </w:r>
          </w:p>
        </w:tc>
        <w:tc>
          <w:tcPr>
            <w:tcW w:w="1346" w:type="dxa"/>
            <w:vAlign w:val="center"/>
          </w:tcPr>
          <w:p w:rsidR="008F7C5F" w:rsidRDefault="00484B03">
            <w:pPr>
              <w:jc w:val="center"/>
            </w:pPr>
            <w:r>
              <w:rPr>
                <w:color w:val="000000"/>
                <w:sz w:val="24"/>
              </w:rPr>
              <w:t>600968</w:t>
            </w:r>
          </w:p>
        </w:tc>
        <w:tc>
          <w:tcPr>
            <w:tcW w:w="1795" w:type="dxa"/>
            <w:vAlign w:val="center"/>
          </w:tcPr>
          <w:p w:rsidR="008F7C5F" w:rsidRDefault="00484B03">
            <w:pPr>
              <w:jc w:val="center"/>
            </w:pPr>
            <w:r>
              <w:rPr>
                <w:color w:val="000000"/>
                <w:sz w:val="24"/>
              </w:rPr>
              <w:t>海油发展</w:t>
            </w:r>
          </w:p>
        </w:tc>
        <w:tc>
          <w:tcPr>
            <w:tcW w:w="1346" w:type="dxa"/>
            <w:vAlign w:val="center"/>
          </w:tcPr>
          <w:p w:rsidR="008F7C5F" w:rsidRDefault="00484B03">
            <w:pPr>
              <w:jc w:val="right"/>
            </w:pPr>
            <w:r>
              <w:rPr>
                <w:color w:val="000000"/>
                <w:sz w:val="24"/>
              </w:rPr>
              <w:t>102,375</w:t>
            </w:r>
          </w:p>
        </w:tc>
        <w:tc>
          <w:tcPr>
            <w:tcW w:w="1944" w:type="dxa"/>
            <w:vAlign w:val="center"/>
          </w:tcPr>
          <w:p w:rsidR="008F7C5F" w:rsidRDefault="00484B03">
            <w:pPr>
              <w:jc w:val="right"/>
            </w:pPr>
            <w:r>
              <w:rPr>
                <w:color w:val="000000"/>
                <w:sz w:val="24"/>
              </w:rPr>
              <w:t>363,431.25</w:t>
            </w:r>
          </w:p>
        </w:tc>
        <w:tc>
          <w:tcPr>
            <w:tcW w:w="1705" w:type="dxa"/>
            <w:vAlign w:val="center"/>
          </w:tcPr>
          <w:p w:rsidR="008F7C5F" w:rsidRDefault="00484B03">
            <w:pPr>
              <w:jc w:val="right"/>
            </w:pPr>
            <w:r>
              <w:rPr>
                <w:color w:val="000000"/>
                <w:sz w:val="24"/>
              </w:rPr>
              <w:t>0.01</w:t>
            </w:r>
          </w:p>
        </w:tc>
      </w:tr>
      <w:tr w:rsidR="008F7C5F">
        <w:tc>
          <w:tcPr>
            <w:tcW w:w="862" w:type="dxa"/>
            <w:vAlign w:val="center"/>
          </w:tcPr>
          <w:p w:rsidR="008F7C5F" w:rsidRDefault="00484B03">
            <w:pPr>
              <w:jc w:val="center"/>
            </w:pPr>
            <w:r>
              <w:rPr>
                <w:color w:val="000000"/>
                <w:sz w:val="24"/>
              </w:rPr>
              <w:t>29</w:t>
            </w:r>
          </w:p>
        </w:tc>
        <w:tc>
          <w:tcPr>
            <w:tcW w:w="1346" w:type="dxa"/>
            <w:vAlign w:val="center"/>
          </w:tcPr>
          <w:p w:rsidR="008F7C5F" w:rsidRDefault="00484B03">
            <w:pPr>
              <w:jc w:val="center"/>
            </w:pPr>
            <w:r>
              <w:rPr>
                <w:color w:val="000000"/>
                <w:sz w:val="24"/>
              </w:rPr>
              <w:t>300782</w:t>
            </w:r>
          </w:p>
        </w:tc>
        <w:tc>
          <w:tcPr>
            <w:tcW w:w="1795" w:type="dxa"/>
            <w:vAlign w:val="center"/>
          </w:tcPr>
          <w:p w:rsidR="008F7C5F" w:rsidRDefault="00484B03">
            <w:pPr>
              <w:jc w:val="center"/>
            </w:pPr>
            <w:r>
              <w:rPr>
                <w:color w:val="000000"/>
                <w:sz w:val="24"/>
              </w:rPr>
              <w:t>卓胜微</w:t>
            </w:r>
          </w:p>
        </w:tc>
        <w:tc>
          <w:tcPr>
            <w:tcW w:w="1346" w:type="dxa"/>
            <w:vAlign w:val="center"/>
          </w:tcPr>
          <w:p w:rsidR="008F7C5F" w:rsidRDefault="00484B03">
            <w:pPr>
              <w:jc w:val="right"/>
            </w:pPr>
            <w:r>
              <w:rPr>
                <w:color w:val="000000"/>
                <w:sz w:val="24"/>
              </w:rPr>
              <w:t>743</w:t>
            </w:r>
          </w:p>
        </w:tc>
        <w:tc>
          <w:tcPr>
            <w:tcW w:w="1944" w:type="dxa"/>
            <w:vAlign w:val="center"/>
          </w:tcPr>
          <w:p w:rsidR="008F7C5F" w:rsidRDefault="00484B03">
            <w:pPr>
              <w:jc w:val="right"/>
            </w:pPr>
            <w:r>
              <w:rPr>
                <w:color w:val="000000"/>
                <w:sz w:val="24"/>
              </w:rPr>
              <w:t>80,927.56</w:t>
            </w:r>
          </w:p>
        </w:tc>
        <w:tc>
          <w:tcPr>
            <w:tcW w:w="1705" w:type="dxa"/>
            <w:vAlign w:val="center"/>
          </w:tcPr>
          <w:p w:rsidR="008F7C5F" w:rsidRDefault="00484B03">
            <w:pPr>
              <w:jc w:val="right"/>
            </w:pPr>
            <w:r>
              <w:rPr>
                <w:color w:val="000000"/>
                <w:sz w:val="24"/>
              </w:rPr>
              <w:t>0.00</w:t>
            </w:r>
          </w:p>
        </w:tc>
      </w:tr>
      <w:tr w:rsidR="008F7C5F">
        <w:tc>
          <w:tcPr>
            <w:tcW w:w="862" w:type="dxa"/>
            <w:vAlign w:val="center"/>
          </w:tcPr>
          <w:p w:rsidR="008F7C5F" w:rsidRDefault="00484B03">
            <w:pPr>
              <w:jc w:val="center"/>
            </w:pPr>
            <w:r>
              <w:rPr>
                <w:color w:val="000000"/>
                <w:sz w:val="24"/>
              </w:rPr>
              <w:lastRenderedPageBreak/>
              <w:t>30</w:t>
            </w:r>
          </w:p>
        </w:tc>
        <w:tc>
          <w:tcPr>
            <w:tcW w:w="1346" w:type="dxa"/>
            <w:vAlign w:val="center"/>
          </w:tcPr>
          <w:p w:rsidR="008F7C5F" w:rsidRDefault="00484B03">
            <w:pPr>
              <w:jc w:val="center"/>
            </w:pPr>
            <w:r>
              <w:rPr>
                <w:color w:val="000000"/>
                <w:sz w:val="24"/>
              </w:rPr>
              <w:t>603863</w:t>
            </w:r>
          </w:p>
        </w:tc>
        <w:tc>
          <w:tcPr>
            <w:tcW w:w="1795" w:type="dxa"/>
            <w:vAlign w:val="center"/>
          </w:tcPr>
          <w:p w:rsidR="008F7C5F" w:rsidRDefault="00484B03">
            <w:pPr>
              <w:jc w:val="center"/>
            </w:pPr>
            <w:r>
              <w:rPr>
                <w:color w:val="000000"/>
                <w:sz w:val="24"/>
              </w:rPr>
              <w:t>松炀资源</w:t>
            </w:r>
          </w:p>
        </w:tc>
        <w:tc>
          <w:tcPr>
            <w:tcW w:w="1346" w:type="dxa"/>
            <w:vAlign w:val="center"/>
          </w:tcPr>
          <w:p w:rsidR="008F7C5F" w:rsidRDefault="00484B03">
            <w:pPr>
              <w:jc w:val="right"/>
            </w:pPr>
            <w:r>
              <w:rPr>
                <w:color w:val="000000"/>
                <w:sz w:val="24"/>
              </w:rPr>
              <w:t>1,612</w:t>
            </w:r>
          </w:p>
        </w:tc>
        <w:tc>
          <w:tcPr>
            <w:tcW w:w="1944" w:type="dxa"/>
            <w:vAlign w:val="center"/>
          </w:tcPr>
          <w:p w:rsidR="008F7C5F" w:rsidRDefault="00484B03">
            <w:pPr>
              <w:jc w:val="right"/>
            </w:pPr>
            <w:r>
              <w:rPr>
                <w:color w:val="000000"/>
                <w:sz w:val="24"/>
              </w:rPr>
              <w:t>37,204.96</w:t>
            </w:r>
          </w:p>
        </w:tc>
        <w:tc>
          <w:tcPr>
            <w:tcW w:w="1705" w:type="dxa"/>
            <w:vAlign w:val="center"/>
          </w:tcPr>
          <w:p w:rsidR="008F7C5F" w:rsidRDefault="00484B03">
            <w:pPr>
              <w:jc w:val="right"/>
            </w:pPr>
            <w:r>
              <w:rPr>
                <w:color w:val="000000"/>
                <w:sz w:val="24"/>
              </w:rPr>
              <w:t>0.00</w:t>
            </w:r>
          </w:p>
        </w:tc>
      </w:tr>
      <w:tr w:rsidR="008F7C5F">
        <w:tc>
          <w:tcPr>
            <w:tcW w:w="862" w:type="dxa"/>
            <w:vAlign w:val="center"/>
          </w:tcPr>
          <w:p w:rsidR="008F7C5F" w:rsidRDefault="00484B03">
            <w:pPr>
              <w:jc w:val="center"/>
            </w:pPr>
            <w:r>
              <w:rPr>
                <w:color w:val="000000"/>
                <w:sz w:val="24"/>
              </w:rPr>
              <w:t>31</w:t>
            </w:r>
          </w:p>
        </w:tc>
        <w:tc>
          <w:tcPr>
            <w:tcW w:w="1346" w:type="dxa"/>
            <w:vAlign w:val="center"/>
          </w:tcPr>
          <w:p w:rsidR="008F7C5F" w:rsidRDefault="00484B03">
            <w:pPr>
              <w:jc w:val="center"/>
            </w:pPr>
            <w:r>
              <w:rPr>
                <w:color w:val="000000"/>
                <w:sz w:val="24"/>
              </w:rPr>
              <w:t>601236</w:t>
            </w:r>
          </w:p>
        </w:tc>
        <w:tc>
          <w:tcPr>
            <w:tcW w:w="1795" w:type="dxa"/>
            <w:vAlign w:val="center"/>
          </w:tcPr>
          <w:p w:rsidR="008F7C5F" w:rsidRDefault="00484B03">
            <w:pPr>
              <w:jc w:val="center"/>
            </w:pPr>
            <w:r>
              <w:rPr>
                <w:color w:val="000000"/>
                <w:sz w:val="24"/>
              </w:rPr>
              <w:t>红塔证券</w:t>
            </w:r>
          </w:p>
        </w:tc>
        <w:tc>
          <w:tcPr>
            <w:tcW w:w="1346" w:type="dxa"/>
            <w:vAlign w:val="center"/>
          </w:tcPr>
          <w:p w:rsidR="008F7C5F" w:rsidRDefault="00484B03">
            <w:pPr>
              <w:jc w:val="right"/>
            </w:pPr>
            <w:r>
              <w:rPr>
                <w:color w:val="000000"/>
                <w:sz w:val="24"/>
              </w:rPr>
              <w:t>9,789</w:t>
            </w:r>
          </w:p>
        </w:tc>
        <w:tc>
          <w:tcPr>
            <w:tcW w:w="1944" w:type="dxa"/>
            <w:vAlign w:val="center"/>
          </w:tcPr>
          <w:p w:rsidR="008F7C5F" w:rsidRDefault="00484B03">
            <w:pPr>
              <w:jc w:val="right"/>
            </w:pPr>
            <w:r>
              <w:rPr>
                <w:color w:val="000000"/>
                <w:sz w:val="24"/>
              </w:rPr>
              <w:t>33,869.94</w:t>
            </w:r>
          </w:p>
        </w:tc>
        <w:tc>
          <w:tcPr>
            <w:tcW w:w="1705" w:type="dxa"/>
            <w:vAlign w:val="center"/>
          </w:tcPr>
          <w:p w:rsidR="008F7C5F" w:rsidRDefault="00484B03">
            <w:pPr>
              <w:jc w:val="right"/>
            </w:pPr>
            <w:r>
              <w:rPr>
                <w:color w:val="000000"/>
                <w:sz w:val="24"/>
              </w:rPr>
              <w:t>0.00</w:t>
            </w:r>
          </w:p>
        </w:tc>
      </w:tr>
      <w:tr w:rsidR="008F7C5F">
        <w:tc>
          <w:tcPr>
            <w:tcW w:w="862" w:type="dxa"/>
            <w:vAlign w:val="center"/>
          </w:tcPr>
          <w:p w:rsidR="008F7C5F" w:rsidRDefault="00484B03">
            <w:pPr>
              <w:jc w:val="center"/>
            </w:pPr>
            <w:r>
              <w:rPr>
                <w:color w:val="000000"/>
                <w:sz w:val="24"/>
              </w:rPr>
              <w:t>32</w:t>
            </w:r>
          </w:p>
        </w:tc>
        <w:tc>
          <w:tcPr>
            <w:tcW w:w="1346" w:type="dxa"/>
            <w:vAlign w:val="center"/>
          </w:tcPr>
          <w:p w:rsidR="008F7C5F" w:rsidRDefault="00484B03">
            <w:pPr>
              <w:jc w:val="center"/>
            </w:pPr>
            <w:r>
              <w:rPr>
                <w:color w:val="000000"/>
                <w:sz w:val="24"/>
              </w:rPr>
              <w:t>300594</w:t>
            </w:r>
          </w:p>
        </w:tc>
        <w:tc>
          <w:tcPr>
            <w:tcW w:w="1795" w:type="dxa"/>
            <w:vAlign w:val="center"/>
          </w:tcPr>
          <w:p w:rsidR="008F7C5F" w:rsidRDefault="00484B03">
            <w:pPr>
              <w:jc w:val="center"/>
            </w:pPr>
            <w:r>
              <w:rPr>
                <w:color w:val="000000"/>
                <w:sz w:val="24"/>
              </w:rPr>
              <w:t>朗进科技</w:t>
            </w:r>
          </w:p>
        </w:tc>
        <w:tc>
          <w:tcPr>
            <w:tcW w:w="1346" w:type="dxa"/>
            <w:vAlign w:val="center"/>
          </w:tcPr>
          <w:p w:rsidR="008F7C5F" w:rsidRDefault="00484B03">
            <w:pPr>
              <w:jc w:val="right"/>
            </w:pPr>
            <w:r>
              <w:rPr>
                <w:color w:val="000000"/>
                <w:sz w:val="24"/>
              </w:rPr>
              <w:t>721</w:t>
            </w:r>
          </w:p>
        </w:tc>
        <w:tc>
          <w:tcPr>
            <w:tcW w:w="1944" w:type="dxa"/>
            <w:vAlign w:val="center"/>
          </w:tcPr>
          <w:p w:rsidR="008F7C5F" w:rsidRDefault="00484B03">
            <w:pPr>
              <w:jc w:val="right"/>
            </w:pPr>
            <w:r>
              <w:rPr>
                <w:color w:val="000000"/>
                <w:sz w:val="24"/>
              </w:rPr>
              <w:t>31,803.31</w:t>
            </w:r>
          </w:p>
        </w:tc>
        <w:tc>
          <w:tcPr>
            <w:tcW w:w="1705" w:type="dxa"/>
            <w:vAlign w:val="center"/>
          </w:tcPr>
          <w:p w:rsidR="008F7C5F" w:rsidRDefault="00484B03">
            <w:pPr>
              <w:jc w:val="right"/>
            </w:pPr>
            <w:r>
              <w:rPr>
                <w:color w:val="000000"/>
                <w:sz w:val="24"/>
              </w:rPr>
              <w:t>0.00</w:t>
            </w:r>
          </w:p>
        </w:tc>
      </w:tr>
      <w:tr w:rsidR="008F7C5F">
        <w:tc>
          <w:tcPr>
            <w:tcW w:w="862" w:type="dxa"/>
            <w:vAlign w:val="center"/>
          </w:tcPr>
          <w:p w:rsidR="008F7C5F" w:rsidRDefault="00484B03">
            <w:pPr>
              <w:jc w:val="center"/>
            </w:pPr>
            <w:r>
              <w:rPr>
                <w:color w:val="000000"/>
                <w:sz w:val="24"/>
              </w:rPr>
              <w:t>33</w:t>
            </w:r>
          </w:p>
        </w:tc>
        <w:tc>
          <w:tcPr>
            <w:tcW w:w="1346" w:type="dxa"/>
            <w:vAlign w:val="center"/>
          </w:tcPr>
          <w:p w:rsidR="008F7C5F" w:rsidRDefault="00484B03">
            <w:pPr>
              <w:jc w:val="center"/>
            </w:pPr>
            <w:r>
              <w:rPr>
                <w:color w:val="000000"/>
                <w:sz w:val="24"/>
              </w:rPr>
              <w:t>603867</w:t>
            </w:r>
          </w:p>
        </w:tc>
        <w:tc>
          <w:tcPr>
            <w:tcW w:w="1795" w:type="dxa"/>
            <w:vAlign w:val="center"/>
          </w:tcPr>
          <w:p w:rsidR="008F7C5F" w:rsidRDefault="00484B03">
            <w:pPr>
              <w:jc w:val="center"/>
            </w:pPr>
            <w:r>
              <w:rPr>
                <w:color w:val="000000"/>
                <w:sz w:val="24"/>
              </w:rPr>
              <w:t>新化股份</w:t>
            </w:r>
          </w:p>
        </w:tc>
        <w:tc>
          <w:tcPr>
            <w:tcW w:w="1346" w:type="dxa"/>
            <w:vAlign w:val="center"/>
          </w:tcPr>
          <w:p w:rsidR="008F7C5F" w:rsidRDefault="00484B03">
            <w:pPr>
              <w:jc w:val="right"/>
            </w:pPr>
            <w:r>
              <w:rPr>
                <w:color w:val="000000"/>
                <w:sz w:val="24"/>
              </w:rPr>
              <w:t>1,045</w:t>
            </w:r>
          </w:p>
        </w:tc>
        <w:tc>
          <w:tcPr>
            <w:tcW w:w="1944" w:type="dxa"/>
            <w:vAlign w:val="center"/>
          </w:tcPr>
          <w:p w:rsidR="008F7C5F" w:rsidRDefault="00484B03">
            <w:pPr>
              <w:jc w:val="right"/>
            </w:pPr>
            <w:r>
              <w:rPr>
                <w:color w:val="000000"/>
                <w:sz w:val="24"/>
              </w:rPr>
              <w:t>26,971.45</w:t>
            </w:r>
          </w:p>
        </w:tc>
        <w:tc>
          <w:tcPr>
            <w:tcW w:w="1705" w:type="dxa"/>
            <w:vAlign w:val="center"/>
          </w:tcPr>
          <w:p w:rsidR="008F7C5F" w:rsidRDefault="00484B03">
            <w:pPr>
              <w:jc w:val="right"/>
            </w:pPr>
            <w:r>
              <w:rPr>
                <w:color w:val="000000"/>
                <w:sz w:val="24"/>
              </w:rPr>
              <w:t>0.00</w:t>
            </w:r>
          </w:p>
        </w:tc>
      </w:tr>
      <w:tr w:rsidR="008F7C5F">
        <w:tc>
          <w:tcPr>
            <w:tcW w:w="862" w:type="dxa"/>
            <w:vAlign w:val="center"/>
          </w:tcPr>
          <w:p w:rsidR="008F7C5F" w:rsidRDefault="00484B03">
            <w:pPr>
              <w:jc w:val="center"/>
            </w:pPr>
            <w:r>
              <w:rPr>
                <w:color w:val="000000"/>
                <w:sz w:val="24"/>
              </w:rPr>
              <w:t>34</w:t>
            </w:r>
          </w:p>
        </w:tc>
        <w:tc>
          <w:tcPr>
            <w:tcW w:w="1346" w:type="dxa"/>
            <w:vAlign w:val="center"/>
          </w:tcPr>
          <w:p w:rsidR="008F7C5F" w:rsidRDefault="00484B03">
            <w:pPr>
              <w:jc w:val="center"/>
            </w:pPr>
            <w:r>
              <w:rPr>
                <w:color w:val="000000"/>
                <w:sz w:val="24"/>
              </w:rPr>
              <w:t>300788</w:t>
            </w:r>
          </w:p>
        </w:tc>
        <w:tc>
          <w:tcPr>
            <w:tcW w:w="1795" w:type="dxa"/>
            <w:vAlign w:val="center"/>
          </w:tcPr>
          <w:p w:rsidR="008F7C5F" w:rsidRDefault="00484B03">
            <w:pPr>
              <w:jc w:val="center"/>
            </w:pPr>
            <w:r>
              <w:rPr>
                <w:color w:val="000000"/>
                <w:sz w:val="24"/>
              </w:rPr>
              <w:t>中信出版</w:t>
            </w:r>
          </w:p>
        </w:tc>
        <w:tc>
          <w:tcPr>
            <w:tcW w:w="1346" w:type="dxa"/>
            <w:vAlign w:val="center"/>
          </w:tcPr>
          <w:p w:rsidR="008F7C5F" w:rsidRDefault="00484B03">
            <w:pPr>
              <w:jc w:val="right"/>
            </w:pPr>
            <w:r>
              <w:rPr>
                <w:color w:val="000000"/>
                <w:sz w:val="24"/>
              </w:rPr>
              <w:t>1,556</w:t>
            </w:r>
          </w:p>
        </w:tc>
        <w:tc>
          <w:tcPr>
            <w:tcW w:w="1944" w:type="dxa"/>
            <w:vAlign w:val="center"/>
          </w:tcPr>
          <w:p w:rsidR="008F7C5F" w:rsidRDefault="00484B03">
            <w:pPr>
              <w:jc w:val="right"/>
            </w:pPr>
            <w:r>
              <w:rPr>
                <w:color w:val="000000"/>
                <w:sz w:val="24"/>
              </w:rPr>
              <w:t>23,106.60</w:t>
            </w:r>
          </w:p>
        </w:tc>
        <w:tc>
          <w:tcPr>
            <w:tcW w:w="1705" w:type="dxa"/>
            <w:vAlign w:val="center"/>
          </w:tcPr>
          <w:p w:rsidR="008F7C5F" w:rsidRDefault="00484B03">
            <w:pPr>
              <w:jc w:val="right"/>
            </w:pPr>
            <w:r>
              <w:rPr>
                <w:color w:val="000000"/>
                <w:sz w:val="24"/>
              </w:rPr>
              <w:t>0.00</w:t>
            </w:r>
          </w:p>
        </w:tc>
      </w:tr>
    </w:tbl>
    <w:p w:rsidR="00D24C0C" w:rsidRPr="005312D8" w:rsidRDefault="00D24C0C" w:rsidP="0048308E">
      <w:pPr>
        <w:tabs>
          <w:tab w:val="left" w:pos="426"/>
        </w:tabs>
        <w:spacing w:before="29" w:line="288" w:lineRule="auto"/>
        <w:jc w:val="left"/>
        <w:rPr>
          <w:kern w:val="0"/>
          <w:sz w:val="24"/>
        </w:rPr>
      </w:pPr>
    </w:p>
    <w:p w:rsidR="001548F9" w:rsidRDefault="001548F9" w:rsidP="0048308E">
      <w:pPr>
        <w:pStyle w:val="20"/>
        <w:spacing w:before="29" w:after="0" w:line="288" w:lineRule="auto"/>
        <w:rPr>
          <w:rFonts w:ascii="Times New Roman" w:hAnsi="Times New Roman"/>
          <w:kern w:val="0"/>
          <w:szCs w:val="24"/>
        </w:rPr>
      </w:pPr>
      <w:bookmarkStart w:id="68" w:name="_Toc17806303"/>
      <w:r w:rsidRPr="005312D8">
        <w:rPr>
          <w:rFonts w:ascii="Times New Roman" w:hAnsi="Times New Roman"/>
          <w:kern w:val="0"/>
          <w:szCs w:val="24"/>
        </w:rPr>
        <w:t>7.4</w:t>
      </w:r>
      <w:bookmarkStart w:id="69" w:name="_Toc234814103"/>
      <w:r w:rsidRPr="005312D8">
        <w:rPr>
          <w:rFonts w:ascii="Times New Roman" w:hAnsi="Times New Roman"/>
          <w:kern w:val="0"/>
          <w:szCs w:val="24"/>
        </w:rPr>
        <w:t>报告期内股票投资组合的重大变动</w:t>
      </w:r>
      <w:bookmarkEnd w:id="68"/>
      <w:bookmarkEnd w:id="69"/>
    </w:p>
    <w:p w:rsidR="00285211" w:rsidRPr="00285211" w:rsidRDefault="00285211" w:rsidP="00285211">
      <w:pPr>
        <w:spacing w:before="29" w:line="288" w:lineRule="auto"/>
        <w:rPr>
          <w:b/>
          <w:bCs/>
          <w:color w:val="000000"/>
          <w:sz w:val="24"/>
        </w:rPr>
      </w:pPr>
      <w:r w:rsidRPr="005312D8">
        <w:rPr>
          <w:b/>
          <w:color w:val="000000"/>
          <w:sz w:val="24"/>
        </w:rPr>
        <w:t xml:space="preserve">7.4.1 </w:t>
      </w:r>
      <w:r>
        <w:rPr>
          <w:b/>
          <w:bCs/>
          <w:color w:val="000000"/>
          <w:sz w:val="24"/>
        </w:rPr>
        <w:t>累计</w:t>
      </w:r>
      <w:r>
        <w:rPr>
          <w:rFonts w:hint="eastAsia"/>
          <w:b/>
          <w:bCs/>
          <w:color w:val="000000"/>
          <w:sz w:val="24"/>
        </w:rPr>
        <w:t>买入</w:t>
      </w:r>
      <w:r w:rsidRPr="005312D8">
        <w:rPr>
          <w:b/>
          <w:bCs/>
          <w:color w:val="000000"/>
          <w:sz w:val="24"/>
        </w:rPr>
        <w:t>金额超出期初基金资产净值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8F7C5F">
        <w:tc>
          <w:tcPr>
            <w:tcW w:w="869" w:type="dxa"/>
            <w:vAlign w:val="center"/>
          </w:tcPr>
          <w:p w:rsidR="008F7C5F" w:rsidRDefault="00484B03">
            <w:pPr>
              <w:jc w:val="center"/>
            </w:pPr>
            <w:r>
              <w:rPr>
                <w:sz w:val="24"/>
              </w:rPr>
              <w:t>1</w:t>
            </w:r>
          </w:p>
        </w:tc>
        <w:tc>
          <w:tcPr>
            <w:tcW w:w="1650" w:type="dxa"/>
            <w:vAlign w:val="center"/>
          </w:tcPr>
          <w:p w:rsidR="008F7C5F" w:rsidRDefault="00484B03">
            <w:pPr>
              <w:jc w:val="center"/>
            </w:pPr>
            <w:r>
              <w:rPr>
                <w:sz w:val="24"/>
              </w:rPr>
              <w:t>002607</w:t>
            </w:r>
          </w:p>
        </w:tc>
        <w:tc>
          <w:tcPr>
            <w:tcW w:w="1980" w:type="dxa"/>
            <w:vAlign w:val="center"/>
          </w:tcPr>
          <w:p w:rsidR="008F7C5F" w:rsidRDefault="00484B03">
            <w:pPr>
              <w:jc w:val="center"/>
            </w:pPr>
            <w:r>
              <w:rPr>
                <w:sz w:val="24"/>
              </w:rPr>
              <w:t>中公教育</w:t>
            </w:r>
          </w:p>
        </w:tc>
        <w:tc>
          <w:tcPr>
            <w:tcW w:w="2879" w:type="dxa"/>
            <w:vAlign w:val="center"/>
          </w:tcPr>
          <w:p w:rsidR="008F7C5F" w:rsidRDefault="00484B03">
            <w:pPr>
              <w:jc w:val="right"/>
            </w:pPr>
            <w:r>
              <w:rPr>
                <w:sz w:val="24"/>
              </w:rPr>
              <w:t>356,639,321.78</w:t>
            </w:r>
          </w:p>
        </w:tc>
        <w:tc>
          <w:tcPr>
            <w:tcW w:w="1620" w:type="dxa"/>
            <w:vAlign w:val="center"/>
          </w:tcPr>
          <w:p w:rsidR="008F7C5F" w:rsidRDefault="00484B03">
            <w:pPr>
              <w:jc w:val="right"/>
            </w:pPr>
            <w:r>
              <w:rPr>
                <w:sz w:val="24"/>
              </w:rPr>
              <w:t>8.52</w:t>
            </w:r>
          </w:p>
        </w:tc>
      </w:tr>
      <w:tr w:rsidR="008F7C5F">
        <w:tc>
          <w:tcPr>
            <w:tcW w:w="869" w:type="dxa"/>
            <w:vAlign w:val="center"/>
          </w:tcPr>
          <w:p w:rsidR="008F7C5F" w:rsidRDefault="00484B03">
            <w:pPr>
              <w:jc w:val="center"/>
            </w:pPr>
            <w:r>
              <w:rPr>
                <w:sz w:val="24"/>
              </w:rPr>
              <w:t>2</w:t>
            </w:r>
          </w:p>
        </w:tc>
        <w:tc>
          <w:tcPr>
            <w:tcW w:w="1650" w:type="dxa"/>
            <w:vAlign w:val="center"/>
          </w:tcPr>
          <w:p w:rsidR="008F7C5F" w:rsidRDefault="00484B03">
            <w:pPr>
              <w:jc w:val="center"/>
            </w:pPr>
            <w:r>
              <w:rPr>
                <w:sz w:val="24"/>
              </w:rPr>
              <w:t>002555</w:t>
            </w:r>
          </w:p>
        </w:tc>
        <w:tc>
          <w:tcPr>
            <w:tcW w:w="1980" w:type="dxa"/>
            <w:vAlign w:val="center"/>
          </w:tcPr>
          <w:p w:rsidR="008F7C5F" w:rsidRDefault="00484B03">
            <w:pPr>
              <w:jc w:val="center"/>
            </w:pPr>
            <w:r>
              <w:rPr>
                <w:sz w:val="24"/>
              </w:rPr>
              <w:t>三七互娱</w:t>
            </w:r>
          </w:p>
        </w:tc>
        <w:tc>
          <w:tcPr>
            <w:tcW w:w="2879" w:type="dxa"/>
            <w:vAlign w:val="center"/>
          </w:tcPr>
          <w:p w:rsidR="008F7C5F" w:rsidRDefault="00484B03">
            <w:pPr>
              <w:jc w:val="right"/>
            </w:pPr>
            <w:r>
              <w:rPr>
                <w:sz w:val="24"/>
              </w:rPr>
              <w:t>229,170,071.71</w:t>
            </w:r>
          </w:p>
        </w:tc>
        <w:tc>
          <w:tcPr>
            <w:tcW w:w="1620" w:type="dxa"/>
            <w:vAlign w:val="center"/>
          </w:tcPr>
          <w:p w:rsidR="008F7C5F" w:rsidRDefault="00484B03">
            <w:pPr>
              <w:jc w:val="right"/>
            </w:pPr>
            <w:r>
              <w:rPr>
                <w:sz w:val="24"/>
              </w:rPr>
              <w:t>5.48</w:t>
            </w:r>
          </w:p>
        </w:tc>
      </w:tr>
      <w:tr w:rsidR="008F7C5F">
        <w:tc>
          <w:tcPr>
            <w:tcW w:w="869" w:type="dxa"/>
            <w:vAlign w:val="center"/>
          </w:tcPr>
          <w:p w:rsidR="008F7C5F" w:rsidRDefault="00484B03">
            <w:pPr>
              <w:jc w:val="center"/>
            </w:pPr>
            <w:r>
              <w:rPr>
                <w:sz w:val="24"/>
              </w:rPr>
              <w:t>3</w:t>
            </w:r>
          </w:p>
        </w:tc>
        <w:tc>
          <w:tcPr>
            <w:tcW w:w="1650" w:type="dxa"/>
            <w:vAlign w:val="center"/>
          </w:tcPr>
          <w:p w:rsidR="008F7C5F" w:rsidRDefault="00484B03">
            <w:pPr>
              <w:jc w:val="center"/>
            </w:pPr>
            <w:r>
              <w:rPr>
                <w:sz w:val="24"/>
              </w:rPr>
              <w:t>000977</w:t>
            </w:r>
          </w:p>
        </w:tc>
        <w:tc>
          <w:tcPr>
            <w:tcW w:w="1980" w:type="dxa"/>
            <w:vAlign w:val="center"/>
          </w:tcPr>
          <w:p w:rsidR="008F7C5F" w:rsidRDefault="00484B03">
            <w:pPr>
              <w:jc w:val="center"/>
            </w:pPr>
            <w:r>
              <w:rPr>
                <w:sz w:val="24"/>
              </w:rPr>
              <w:t>浪潮信息</w:t>
            </w:r>
          </w:p>
        </w:tc>
        <w:tc>
          <w:tcPr>
            <w:tcW w:w="2879" w:type="dxa"/>
            <w:vAlign w:val="center"/>
          </w:tcPr>
          <w:p w:rsidR="008F7C5F" w:rsidRDefault="00484B03">
            <w:pPr>
              <w:jc w:val="right"/>
            </w:pPr>
            <w:r>
              <w:rPr>
                <w:sz w:val="24"/>
              </w:rPr>
              <w:t>192,211,663.46</w:t>
            </w:r>
          </w:p>
        </w:tc>
        <w:tc>
          <w:tcPr>
            <w:tcW w:w="1620" w:type="dxa"/>
            <w:vAlign w:val="center"/>
          </w:tcPr>
          <w:p w:rsidR="008F7C5F" w:rsidRDefault="00484B03">
            <w:pPr>
              <w:jc w:val="right"/>
            </w:pPr>
            <w:r>
              <w:rPr>
                <w:sz w:val="24"/>
              </w:rPr>
              <w:t>4.59</w:t>
            </w:r>
          </w:p>
        </w:tc>
      </w:tr>
      <w:tr w:rsidR="008F7C5F">
        <w:tc>
          <w:tcPr>
            <w:tcW w:w="869" w:type="dxa"/>
            <w:vAlign w:val="center"/>
          </w:tcPr>
          <w:p w:rsidR="008F7C5F" w:rsidRDefault="00484B03">
            <w:pPr>
              <w:jc w:val="center"/>
            </w:pPr>
            <w:r>
              <w:rPr>
                <w:sz w:val="24"/>
              </w:rPr>
              <w:t>4</w:t>
            </w:r>
          </w:p>
        </w:tc>
        <w:tc>
          <w:tcPr>
            <w:tcW w:w="1650" w:type="dxa"/>
            <w:vAlign w:val="center"/>
          </w:tcPr>
          <w:p w:rsidR="008F7C5F" w:rsidRDefault="00484B03">
            <w:pPr>
              <w:jc w:val="center"/>
            </w:pPr>
            <w:r>
              <w:rPr>
                <w:sz w:val="24"/>
              </w:rPr>
              <w:t>300207</w:t>
            </w:r>
          </w:p>
        </w:tc>
        <w:tc>
          <w:tcPr>
            <w:tcW w:w="1980" w:type="dxa"/>
            <w:vAlign w:val="center"/>
          </w:tcPr>
          <w:p w:rsidR="008F7C5F" w:rsidRDefault="00484B03">
            <w:pPr>
              <w:jc w:val="center"/>
            </w:pPr>
            <w:r>
              <w:rPr>
                <w:sz w:val="24"/>
              </w:rPr>
              <w:t>欣旺达</w:t>
            </w:r>
          </w:p>
        </w:tc>
        <w:tc>
          <w:tcPr>
            <w:tcW w:w="2879" w:type="dxa"/>
            <w:vAlign w:val="center"/>
          </w:tcPr>
          <w:p w:rsidR="008F7C5F" w:rsidRDefault="00484B03">
            <w:pPr>
              <w:jc w:val="right"/>
            </w:pPr>
            <w:r>
              <w:rPr>
                <w:sz w:val="24"/>
              </w:rPr>
              <w:t>184,222,170.00</w:t>
            </w:r>
          </w:p>
        </w:tc>
        <w:tc>
          <w:tcPr>
            <w:tcW w:w="1620" w:type="dxa"/>
            <w:vAlign w:val="center"/>
          </w:tcPr>
          <w:p w:rsidR="008F7C5F" w:rsidRDefault="00484B03">
            <w:pPr>
              <w:jc w:val="right"/>
            </w:pPr>
            <w:r>
              <w:rPr>
                <w:sz w:val="24"/>
              </w:rPr>
              <w:t>4.40</w:t>
            </w:r>
          </w:p>
        </w:tc>
      </w:tr>
      <w:tr w:rsidR="008F7C5F">
        <w:tc>
          <w:tcPr>
            <w:tcW w:w="869" w:type="dxa"/>
            <w:vAlign w:val="center"/>
          </w:tcPr>
          <w:p w:rsidR="008F7C5F" w:rsidRDefault="00484B03">
            <w:pPr>
              <w:jc w:val="center"/>
            </w:pPr>
            <w:r>
              <w:rPr>
                <w:sz w:val="24"/>
              </w:rPr>
              <w:t>5</w:t>
            </w:r>
          </w:p>
        </w:tc>
        <w:tc>
          <w:tcPr>
            <w:tcW w:w="1650" w:type="dxa"/>
            <w:vAlign w:val="center"/>
          </w:tcPr>
          <w:p w:rsidR="008F7C5F" w:rsidRDefault="00484B03">
            <w:pPr>
              <w:jc w:val="center"/>
            </w:pPr>
            <w:r>
              <w:rPr>
                <w:sz w:val="24"/>
              </w:rPr>
              <w:t>600050</w:t>
            </w:r>
          </w:p>
        </w:tc>
        <w:tc>
          <w:tcPr>
            <w:tcW w:w="1980" w:type="dxa"/>
            <w:vAlign w:val="center"/>
          </w:tcPr>
          <w:p w:rsidR="008F7C5F" w:rsidRDefault="00484B03">
            <w:pPr>
              <w:jc w:val="center"/>
            </w:pPr>
            <w:r>
              <w:rPr>
                <w:sz w:val="24"/>
              </w:rPr>
              <w:t>中国联通</w:t>
            </w:r>
          </w:p>
        </w:tc>
        <w:tc>
          <w:tcPr>
            <w:tcW w:w="2879" w:type="dxa"/>
            <w:vAlign w:val="center"/>
          </w:tcPr>
          <w:p w:rsidR="008F7C5F" w:rsidRDefault="00484B03">
            <w:pPr>
              <w:jc w:val="right"/>
            </w:pPr>
            <w:r>
              <w:rPr>
                <w:sz w:val="24"/>
              </w:rPr>
              <w:t>181,449,697.98</w:t>
            </w:r>
          </w:p>
        </w:tc>
        <w:tc>
          <w:tcPr>
            <w:tcW w:w="1620" w:type="dxa"/>
            <w:vAlign w:val="center"/>
          </w:tcPr>
          <w:p w:rsidR="008F7C5F" w:rsidRDefault="00484B03">
            <w:pPr>
              <w:jc w:val="right"/>
            </w:pPr>
            <w:r>
              <w:rPr>
                <w:sz w:val="24"/>
              </w:rPr>
              <w:t>4.34</w:t>
            </w:r>
          </w:p>
        </w:tc>
      </w:tr>
      <w:tr w:rsidR="008F7C5F">
        <w:tc>
          <w:tcPr>
            <w:tcW w:w="869" w:type="dxa"/>
            <w:vAlign w:val="center"/>
          </w:tcPr>
          <w:p w:rsidR="008F7C5F" w:rsidRDefault="00484B03">
            <w:pPr>
              <w:jc w:val="center"/>
            </w:pPr>
            <w:r>
              <w:rPr>
                <w:sz w:val="24"/>
              </w:rPr>
              <w:t>6</w:t>
            </w:r>
          </w:p>
        </w:tc>
        <w:tc>
          <w:tcPr>
            <w:tcW w:w="1650" w:type="dxa"/>
            <w:vAlign w:val="center"/>
          </w:tcPr>
          <w:p w:rsidR="008F7C5F" w:rsidRDefault="00484B03">
            <w:pPr>
              <w:jc w:val="center"/>
            </w:pPr>
            <w:r>
              <w:rPr>
                <w:sz w:val="24"/>
              </w:rPr>
              <w:t>002271</w:t>
            </w:r>
          </w:p>
        </w:tc>
        <w:tc>
          <w:tcPr>
            <w:tcW w:w="1980" w:type="dxa"/>
            <w:vAlign w:val="center"/>
          </w:tcPr>
          <w:p w:rsidR="008F7C5F" w:rsidRDefault="00484B03">
            <w:pPr>
              <w:jc w:val="center"/>
            </w:pPr>
            <w:r>
              <w:rPr>
                <w:sz w:val="24"/>
              </w:rPr>
              <w:t>东方雨虹</w:t>
            </w:r>
          </w:p>
        </w:tc>
        <w:tc>
          <w:tcPr>
            <w:tcW w:w="2879" w:type="dxa"/>
            <w:vAlign w:val="center"/>
          </w:tcPr>
          <w:p w:rsidR="008F7C5F" w:rsidRDefault="00484B03">
            <w:pPr>
              <w:jc w:val="right"/>
            </w:pPr>
            <w:r>
              <w:rPr>
                <w:sz w:val="24"/>
              </w:rPr>
              <w:t>171,351,757.37</w:t>
            </w:r>
          </w:p>
        </w:tc>
        <w:tc>
          <w:tcPr>
            <w:tcW w:w="1620" w:type="dxa"/>
            <w:vAlign w:val="center"/>
          </w:tcPr>
          <w:p w:rsidR="008F7C5F" w:rsidRDefault="00484B03">
            <w:pPr>
              <w:jc w:val="right"/>
            </w:pPr>
            <w:r>
              <w:rPr>
                <w:sz w:val="24"/>
              </w:rPr>
              <w:t>4.10</w:t>
            </w:r>
          </w:p>
        </w:tc>
      </w:tr>
      <w:tr w:rsidR="008F7C5F">
        <w:tc>
          <w:tcPr>
            <w:tcW w:w="869" w:type="dxa"/>
            <w:vAlign w:val="center"/>
          </w:tcPr>
          <w:p w:rsidR="008F7C5F" w:rsidRDefault="00484B03">
            <w:pPr>
              <w:jc w:val="center"/>
            </w:pPr>
            <w:r>
              <w:rPr>
                <w:sz w:val="24"/>
              </w:rPr>
              <w:t>7</w:t>
            </w:r>
          </w:p>
        </w:tc>
        <w:tc>
          <w:tcPr>
            <w:tcW w:w="1650" w:type="dxa"/>
            <w:vAlign w:val="center"/>
          </w:tcPr>
          <w:p w:rsidR="008F7C5F" w:rsidRDefault="00484B03">
            <w:pPr>
              <w:jc w:val="center"/>
            </w:pPr>
            <w:r>
              <w:rPr>
                <w:sz w:val="24"/>
              </w:rPr>
              <w:t>600406</w:t>
            </w:r>
          </w:p>
        </w:tc>
        <w:tc>
          <w:tcPr>
            <w:tcW w:w="1980" w:type="dxa"/>
            <w:vAlign w:val="center"/>
          </w:tcPr>
          <w:p w:rsidR="008F7C5F" w:rsidRDefault="00484B03">
            <w:pPr>
              <w:jc w:val="center"/>
            </w:pPr>
            <w:r>
              <w:rPr>
                <w:sz w:val="24"/>
              </w:rPr>
              <w:t>国电南瑞</w:t>
            </w:r>
          </w:p>
        </w:tc>
        <w:tc>
          <w:tcPr>
            <w:tcW w:w="2879" w:type="dxa"/>
            <w:vAlign w:val="center"/>
          </w:tcPr>
          <w:p w:rsidR="008F7C5F" w:rsidRDefault="00484B03">
            <w:pPr>
              <w:jc w:val="right"/>
            </w:pPr>
            <w:r>
              <w:rPr>
                <w:sz w:val="24"/>
              </w:rPr>
              <w:t>161,628,233.32</w:t>
            </w:r>
          </w:p>
        </w:tc>
        <w:tc>
          <w:tcPr>
            <w:tcW w:w="1620" w:type="dxa"/>
            <w:vAlign w:val="center"/>
          </w:tcPr>
          <w:p w:rsidR="008F7C5F" w:rsidRDefault="00484B03">
            <w:pPr>
              <w:jc w:val="right"/>
            </w:pPr>
            <w:r>
              <w:rPr>
                <w:sz w:val="24"/>
              </w:rPr>
              <w:t>3.86</w:t>
            </w:r>
          </w:p>
        </w:tc>
      </w:tr>
      <w:tr w:rsidR="008F7C5F">
        <w:tc>
          <w:tcPr>
            <w:tcW w:w="869" w:type="dxa"/>
            <w:vAlign w:val="center"/>
          </w:tcPr>
          <w:p w:rsidR="008F7C5F" w:rsidRDefault="00484B03">
            <w:pPr>
              <w:jc w:val="center"/>
            </w:pPr>
            <w:r>
              <w:rPr>
                <w:sz w:val="24"/>
              </w:rPr>
              <w:t>8</w:t>
            </w:r>
          </w:p>
        </w:tc>
        <w:tc>
          <w:tcPr>
            <w:tcW w:w="1650" w:type="dxa"/>
            <w:vAlign w:val="center"/>
          </w:tcPr>
          <w:p w:rsidR="008F7C5F" w:rsidRDefault="00484B03">
            <w:pPr>
              <w:jc w:val="center"/>
            </w:pPr>
            <w:r>
              <w:rPr>
                <w:sz w:val="24"/>
              </w:rPr>
              <w:t>002236</w:t>
            </w:r>
          </w:p>
        </w:tc>
        <w:tc>
          <w:tcPr>
            <w:tcW w:w="1980" w:type="dxa"/>
            <w:vAlign w:val="center"/>
          </w:tcPr>
          <w:p w:rsidR="008F7C5F" w:rsidRDefault="00484B03">
            <w:pPr>
              <w:jc w:val="center"/>
            </w:pPr>
            <w:r>
              <w:rPr>
                <w:sz w:val="24"/>
              </w:rPr>
              <w:t>大华股份</w:t>
            </w:r>
          </w:p>
        </w:tc>
        <w:tc>
          <w:tcPr>
            <w:tcW w:w="2879" w:type="dxa"/>
            <w:vAlign w:val="center"/>
          </w:tcPr>
          <w:p w:rsidR="008F7C5F" w:rsidRDefault="00484B03">
            <w:pPr>
              <w:jc w:val="right"/>
            </w:pPr>
            <w:r>
              <w:rPr>
                <w:sz w:val="24"/>
              </w:rPr>
              <w:t>149,944,891.86</w:t>
            </w:r>
          </w:p>
        </w:tc>
        <w:tc>
          <w:tcPr>
            <w:tcW w:w="1620" w:type="dxa"/>
            <w:vAlign w:val="center"/>
          </w:tcPr>
          <w:p w:rsidR="008F7C5F" w:rsidRDefault="00484B03">
            <w:pPr>
              <w:jc w:val="right"/>
            </w:pPr>
            <w:r>
              <w:rPr>
                <w:sz w:val="24"/>
              </w:rPr>
              <w:t>3.58</w:t>
            </w:r>
          </w:p>
        </w:tc>
      </w:tr>
      <w:tr w:rsidR="008F7C5F">
        <w:tc>
          <w:tcPr>
            <w:tcW w:w="869" w:type="dxa"/>
            <w:vAlign w:val="center"/>
          </w:tcPr>
          <w:p w:rsidR="008F7C5F" w:rsidRDefault="00484B03">
            <w:pPr>
              <w:jc w:val="center"/>
            </w:pPr>
            <w:r>
              <w:rPr>
                <w:sz w:val="24"/>
              </w:rPr>
              <w:t>9</w:t>
            </w:r>
          </w:p>
        </w:tc>
        <w:tc>
          <w:tcPr>
            <w:tcW w:w="1650" w:type="dxa"/>
            <w:vAlign w:val="center"/>
          </w:tcPr>
          <w:p w:rsidR="008F7C5F" w:rsidRDefault="00484B03">
            <w:pPr>
              <w:jc w:val="center"/>
            </w:pPr>
            <w:r>
              <w:rPr>
                <w:sz w:val="24"/>
              </w:rPr>
              <w:t>600570</w:t>
            </w:r>
          </w:p>
        </w:tc>
        <w:tc>
          <w:tcPr>
            <w:tcW w:w="1980" w:type="dxa"/>
            <w:vAlign w:val="center"/>
          </w:tcPr>
          <w:p w:rsidR="008F7C5F" w:rsidRDefault="00484B03">
            <w:pPr>
              <w:jc w:val="center"/>
            </w:pPr>
            <w:r>
              <w:rPr>
                <w:sz w:val="24"/>
              </w:rPr>
              <w:t>恒生电子</w:t>
            </w:r>
          </w:p>
        </w:tc>
        <w:tc>
          <w:tcPr>
            <w:tcW w:w="2879" w:type="dxa"/>
            <w:vAlign w:val="center"/>
          </w:tcPr>
          <w:p w:rsidR="008F7C5F" w:rsidRDefault="00484B03">
            <w:pPr>
              <w:jc w:val="right"/>
            </w:pPr>
            <w:r>
              <w:rPr>
                <w:sz w:val="24"/>
              </w:rPr>
              <w:t>137,639,149.70</w:t>
            </w:r>
          </w:p>
        </w:tc>
        <w:tc>
          <w:tcPr>
            <w:tcW w:w="1620" w:type="dxa"/>
            <w:vAlign w:val="center"/>
          </w:tcPr>
          <w:p w:rsidR="008F7C5F" w:rsidRDefault="00484B03">
            <w:pPr>
              <w:jc w:val="right"/>
            </w:pPr>
            <w:r>
              <w:rPr>
                <w:sz w:val="24"/>
              </w:rPr>
              <w:t>3.29</w:t>
            </w:r>
          </w:p>
        </w:tc>
      </w:tr>
      <w:tr w:rsidR="008F7C5F">
        <w:tc>
          <w:tcPr>
            <w:tcW w:w="869" w:type="dxa"/>
            <w:vAlign w:val="center"/>
          </w:tcPr>
          <w:p w:rsidR="008F7C5F" w:rsidRDefault="00484B03">
            <w:pPr>
              <w:jc w:val="center"/>
            </w:pPr>
            <w:r>
              <w:rPr>
                <w:sz w:val="24"/>
              </w:rPr>
              <w:t>10</w:t>
            </w:r>
          </w:p>
        </w:tc>
        <w:tc>
          <w:tcPr>
            <w:tcW w:w="1650" w:type="dxa"/>
            <w:vAlign w:val="center"/>
          </w:tcPr>
          <w:p w:rsidR="008F7C5F" w:rsidRDefault="00484B03">
            <w:pPr>
              <w:jc w:val="center"/>
            </w:pPr>
            <w:r>
              <w:rPr>
                <w:sz w:val="24"/>
              </w:rPr>
              <w:t>002230</w:t>
            </w:r>
          </w:p>
        </w:tc>
        <w:tc>
          <w:tcPr>
            <w:tcW w:w="1980" w:type="dxa"/>
            <w:vAlign w:val="center"/>
          </w:tcPr>
          <w:p w:rsidR="008F7C5F" w:rsidRDefault="00484B03">
            <w:pPr>
              <w:jc w:val="center"/>
            </w:pPr>
            <w:r>
              <w:rPr>
                <w:sz w:val="24"/>
              </w:rPr>
              <w:t>科大讯飞</w:t>
            </w:r>
          </w:p>
        </w:tc>
        <w:tc>
          <w:tcPr>
            <w:tcW w:w="2879" w:type="dxa"/>
            <w:vAlign w:val="center"/>
          </w:tcPr>
          <w:p w:rsidR="008F7C5F" w:rsidRDefault="00484B03">
            <w:pPr>
              <w:jc w:val="right"/>
            </w:pPr>
            <w:r>
              <w:rPr>
                <w:sz w:val="24"/>
              </w:rPr>
              <w:t>134,492,366.05</w:t>
            </w:r>
          </w:p>
        </w:tc>
        <w:tc>
          <w:tcPr>
            <w:tcW w:w="1620" w:type="dxa"/>
            <w:vAlign w:val="center"/>
          </w:tcPr>
          <w:p w:rsidR="008F7C5F" w:rsidRDefault="00484B03">
            <w:pPr>
              <w:jc w:val="right"/>
            </w:pPr>
            <w:r>
              <w:rPr>
                <w:sz w:val="24"/>
              </w:rPr>
              <w:t>3.21</w:t>
            </w:r>
          </w:p>
        </w:tc>
      </w:tr>
      <w:tr w:rsidR="008F7C5F">
        <w:tc>
          <w:tcPr>
            <w:tcW w:w="869" w:type="dxa"/>
            <w:vAlign w:val="center"/>
          </w:tcPr>
          <w:p w:rsidR="008F7C5F" w:rsidRDefault="00484B03">
            <w:pPr>
              <w:jc w:val="center"/>
            </w:pPr>
            <w:r>
              <w:rPr>
                <w:sz w:val="24"/>
              </w:rPr>
              <w:t>11</w:t>
            </w:r>
          </w:p>
        </w:tc>
        <w:tc>
          <w:tcPr>
            <w:tcW w:w="1650" w:type="dxa"/>
            <w:vAlign w:val="center"/>
          </w:tcPr>
          <w:p w:rsidR="008F7C5F" w:rsidRDefault="00484B03">
            <w:pPr>
              <w:jc w:val="center"/>
            </w:pPr>
            <w:r>
              <w:rPr>
                <w:sz w:val="24"/>
              </w:rPr>
              <w:t>002475</w:t>
            </w:r>
          </w:p>
        </w:tc>
        <w:tc>
          <w:tcPr>
            <w:tcW w:w="1980" w:type="dxa"/>
            <w:vAlign w:val="center"/>
          </w:tcPr>
          <w:p w:rsidR="008F7C5F" w:rsidRDefault="00484B03">
            <w:pPr>
              <w:jc w:val="center"/>
            </w:pPr>
            <w:r>
              <w:rPr>
                <w:sz w:val="24"/>
              </w:rPr>
              <w:t>立讯精密</w:t>
            </w:r>
          </w:p>
        </w:tc>
        <w:tc>
          <w:tcPr>
            <w:tcW w:w="2879" w:type="dxa"/>
            <w:vAlign w:val="center"/>
          </w:tcPr>
          <w:p w:rsidR="008F7C5F" w:rsidRDefault="00484B03">
            <w:pPr>
              <w:jc w:val="right"/>
            </w:pPr>
            <w:r>
              <w:rPr>
                <w:sz w:val="24"/>
              </w:rPr>
              <w:t>134,286,716.31</w:t>
            </w:r>
          </w:p>
        </w:tc>
        <w:tc>
          <w:tcPr>
            <w:tcW w:w="1620" w:type="dxa"/>
            <w:vAlign w:val="center"/>
          </w:tcPr>
          <w:p w:rsidR="008F7C5F" w:rsidRDefault="00484B03">
            <w:pPr>
              <w:jc w:val="right"/>
            </w:pPr>
            <w:r>
              <w:rPr>
                <w:sz w:val="24"/>
              </w:rPr>
              <w:t>3.21</w:t>
            </w:r>
          </w:p>
        </w:tc>
      </w:tr>
      <w:tr w:rsidR="008F7C5F">
        <w:tc>
          <w:tcPr>
            <w:tcW w:w="869" w:type="dxa"/>
            <w:vAlign w:val="center"/>
          </w:tcPr>
          <w:p w:rsidR="008F7C5F" w:rsidRDefault="00484B03">
            <w:pPr>
              <w:jc w:val="center"/>
            </w:pPr>
            <w:r>
              <w:rPr>
                <w:sz w:val="24"/>
              </w:rPr>
              <w:t>12</w:t>
            </w:r>
          </w:p>
        </w:tc>
        <w:tc>
          <w:tcPr>
            <w:tcW w:w="1650" w:type="dxa"/>
            <w:vAlign w:val="center"/>
          </w:tcPr>
          <w:p w:rsidR="008F7C5F" w:rsidRDefault="00484B03">
            <w:pPr>
              <w:jc w:val="center"/>
            </w:pPr>
            <w:r>
              <w:rPr>
                <w:sz w:val="24"/>
              </w:rPr>
              <w:t>300014</w:t>
            </w:r>
          </w:p>
        </w:tc>
        <w:tc>
          <w:tcPr>
            <w:tcW w:w="1980" w:type="dxa"/>
            <w:vAlign w:val="center"/>
          </w:tcPr>
          <w:p w:rsidR="008F7C5F" w:rsidRDefault="00484B03">
            <w:pPr>
              <w:jc w:val="center"/>
            </w:pPr>
            <w:r>
              <w:rPr>
                <w:sz w:val="24"/>
              </w:rPr>
              <w:t>亿纬锂能</w:t>
            </w:r>
          </w:p>
        </w:tc>
        <w:tc>
          <w:tcPr>
            <w:tcW w:w="2879" w:type="dxa"/>
            <w:vAlign w:val="center"/>
          </w:tcPr>
          <w:p w:rsidR="008F7C5F" w:rsidRDefault="00484B03">
            <w:pPr>
              <w:jc w:val="right"/>
            </w:pPr>
            <w:r>
              <w:rPr>
                <w:sz w:val="24"/>
              </w:rPr>
              <w:t>130,792,835.22</w:t>
            </w:r>
          </w:p>
        </w:tc>
        <w:tc>
          <w:tcPr>
            <w:tcW w:w="1620" w:type="dxa"/>
            <w:vAlign w:val="center"/>
          </w:tcPr>
          <w:p w:rsidR="008F7C5F" w:rsidRDefault="00484B03">
            <w:pPr>
              <w:jc w:val="right"/>
            </w:pPr>
            <w:r>
              <w:rPr>
                <w:sz w:val="24"/>
              </w:rPr>
              <w:t>3.13</w:t>
            </w:r>
          </w:p>
        </w:tc>
      </w:tr>
      <w:tr w:rsidR="008F7C5F">
        <w:tc>
          <w:tcPr>
            <w:tcW w:w="869" w:type="dxa"/>
            <w:vAlign w:val="center"/>
          </w:tcPr>
          <w:p w:rsidR="008F7C5F" w:rsidRDefault="00484B03">
            <w:pPr>
              <w:jc w:val="center"/>
            </w:pPr>
            <w:r>
              <w:rPr>
                <w:sz w:val="24"/>
              </w:rPr>
              <w:t>13</w:t>
            </w:r>
          </w:p>
        </w:tc>
        <w:tc>
          <w:tcPr>
            <w:tcW w:w="1650" w:type="dxa"/>
            <w:vAlign w:val="center"/>
          </w:tcPr>
          <w:p w:rsidR="008F7C5F" w:rsidRDefault="00484B03">
            <w:pPr>
              <w:jc w:val="center"/>
            </w:pPr>
            <w:r>
              <w:rPr>
                <w:sz w:val="24"/>
              </w:rPr>
              <w:t>603160</w:t>
            </w:r>
          </w:p>
        </w:tc>
        <w:tc>
          <w:tcPr>
            <w:tcW w:w="1980" w:type="dxa"/>
            <w:vAlign w:val="center"/>
          </w:tcPr>
          <w:p w:rsidR="008F7C5F" w:rsidRDefault="00484B03">
            <w:pPr>
              <w:jc w:val="center"/>
            </w:pPr>
            <w:r>
              <w:rPr>
                <w:sz w:val="24"/>
              </w:rPr>
              <w:t>汇顶科技</w:t>
            </w:r>
          </w:p>
        </w:tc>
        <w:tc>
          <w:tcPr>
            <w:tcW w:w="2879" w:type="dxa"/>
            <w:vAlign w:val="center"/>
          </w:tcPr>
          <w:p w:rsidR="008F7C5F" w:rsidRDefault="00484B03">
            <w:pPr>
              <w:jc w:val="right"/>
            </w:pPr>
            <w:r>
              <w:rPr>
                <w:sz w:val="24"/>
              </w:rPr>
              <w:t>123,716,105.34</w:t>
            </w:r>
          </w:p>
        </w:tc>
        <w:tc>
          <w:tcPr>
            <w:tcW w:w="1620" w:type="dxa"/>
            <w:vAlign w:val="center"/>
          </w:tcPr>
          <w:p w:rsidR="008F7C5F" w:rsidRDefault="00484B03">
            <w:pPr>
              <w:jc w:val="right"/>
            </w:pPr>
            <w:r>
              <w:rPr>
                <w:sz w:val="24"/>
              </w:rPr>
              <w:t>2.96</w:t>
            </w:r>
          </w:p>
        </w:tc>
      </w:tr>
      <w:tr w:rsidR="008F7C5F">
        <w:tc>
          <w:tcPr>
            <w:tcW w:w="869" w:type="dxa"/>
            <w:vAlign w:val="center"/>
          </w:tcPr>
          <w:p w:rsidR="008F7C5F" w:rsidRDefault="00484B03">
            <w:pPr>
              <w:jc w:val="center"/>
            </w:pPr>
            <w:r>
              <w:rPr>
                <w:sz w:val="24"/>
              </w:rPr>
              <w:t>14</w:t>
            </w:r>
          </w:p>
        </w:tc>
        <w:tc>
          <w:tcPr>
            <w:tcW w:w="1650" w:type="dxa"/>
            <w:vAlign w:val="center"/>
          </w:tcPr>
          <w:p w:rsidR="008F7C5F" w:rsidRDefault="00484B03">
            <w:pPr>
              <w:jc w:val="center"/>
            </w:pPr>
            <w:r>
              <w:rPr>
                <w:sz w:val="24"/>
              </w:rPr>
              <w:t>601933</w:t>
            </w:r>
          </w:p>
        </w:tc>
        <w:tc>
          <w:tcPr>
            <w:tcW w:w="1980" w:type="dxa"/>
            <w:vAlign w:val="center"/>
          </w:tcPr>
          <w:p w:rsidR="008F7C5F" w:rsidRDefault="00484B03">
            <w:pPr>
              <w:jc w:val="center"/>
            </w:pPr>
            <w:r>
              <w:rPr>
                <w:sz w:val="24"/>
              </w:rPr>
              <w:t>永辉超市</w:t>
            </w:r>
          </w:p>
        </w:tc>
        <w:tc>
          <w:tcPr>
            <w:tcW w:w="2879" w:type="dxa"/>
            <w:vAlign w:val="center"/>
          </w:tcPr>
          <w:p w:rsidR="008F7C5F" w:rsidRDefault="00484B03">
            <w:pPr>
              <w:jc w:val="right"/>
            </w:pPr>
            <w:r>
              <w:rPr>
                <w:sz w:val="24"/>
              </w:rPr>
              <w:t>122,395,460.65</w:t>
            </w:r>
          </w:p>
        </w:tc>
        <w:tc>
          <w:tcPr>
            <w:tcW w:w="1620" w:type="dxa"/>
            <w:vAlign w:val="center"/>
          </w:tcPr>
          <w:p w:rsidR="008F7C5F" w:rsidRDefault="00484B03">
            <w:pPr>
              <w:jc w:val="right"/>
            </w:pPr>
            <w:r>
              <w:rPr>
                <w:sz w:val="24"/>
              </w:rPr>
              <w:t>2.93</w:t>
            </w:r>
          </w:p>
        </w:tc>
      </w:tr>
      <w:tr w:rsidR="008F7C5F">
        <w:tc>
          <w:tcPr>
            <w:tcW w:w="869" w:type="dxa"/>
            <w:vAlign w:val="center"/>
          </w:tcPr>
          <w:p w:rsidR="008F7C5F" w:rsidRDefault="00484B03">
            <w:pPr>
              <w:jc w:val="center"/>
            </w:pPr>
            <w:r>
              <w:rPr>
                <w:sz w:val="24"/>
              </w:rPr>
              <w:t>15</w:t>
            </w:r>
          </w:p>
        </w:tc>
        <w:tc>
          <w:tcPr>
            <w:tcW w:w="1650" w:type="dxa"/>
            <w:vAlign w:val="center"/>
          </w:tcPr>
          <w:p w:rsidR="008F7C5F" w:rsidRDefault="00484B03">
            <w:pPr>
              <w:jc w:val="center"/>
            </w:pPr>
            <w:r>
              <w:rPr>
                <w:sz w:val="24"/>
              </w:rPr>
              <w:t>601155</w:t>
            </w:r>
          </w:p>
        </w:tc>
        <w:tc>
          <w:tcPr>
            <w:tcW w:w="1980" w:type="dxa"/>
            <w:vAlign w:val="center"/>
          </w:tcPr>
          <w:p w:rsidR="008F7C5F" w:rsidRDefault="00484B03">
            <w:pPr>
              <w:jc w:val="center"/>
            </w:pPr>
            <w:r>
              <w:rPr>
                <w:sz w:val="24"/>
              </w:rPr>
              <w:t>新城控股</w:t>
            </w:r>
          </w:p>
        </w:tc>
        <w:tc>
          <w:tcPr>
            <w:tcW w:w="2879" w:type="dxa"/>
            <w:vAlign w:val="center"/>
          </w:tcPr>
          <w:p w:rsidR="008F7C5F" w:rsidRDefault="00484B03">
            <w:pPr>
              <w:jc w:val="right"/>
            </w:pPr>
            <w:r>
              <w:rPr>
                <w:sz w:val="24"/>
              </w:rPr>
              <w:t>117,793,805.08</w:t>
            </w:r>
          </w:p>
        </w:tc>
        <w:tc>
          <w:tcPr>
            <w:tcW w:w="1620" w:type="dxa"/>
            <w:vAlign w:val="center"/>
          </w:tcPr>
          <w:p w:rsidR="008F7C5F" w:rsidRDefault="00484B03">
            <w:pPr>
              <w:jc w:val="right"/>
            </w:pPr>
            <w:r>
              <w:rPr>
                <w:sz w:val="24"/>
              </w:rPr>
              <w:t>2.82</w:t>
            </w:r>
          </w:p>
        </w:tc>
      </w:tr>
      <w:tr w:rsidR="008F7C5F">
        <w:tc>
          <w:tcPr>
            <w:tcW w:w="869" w:type="dxa"/>
            <w:vAlign w:val="center"/>
          </w:tcPr>
          <w:p w:rsidR="008F7C5F" w:rsidRDefault="00484B03">
            <w:pPr>
              <w:jc w:val="center"/>
            </w:pPr>
            <w:r>
              <w:rPr>
                <w:sz w:val="24"/>
              </w:rPr>
              <w:lastRenderedPageBreak/>
              <w:t>16</w:t>
            </w:r>
          </w:p>
        </w:tc>
        <w:tc>
          <w:tcPr>
            <w:tcW w:w="1650" w:type="dxa"/>
            <w:vAlign w:val="center"/>
          </w:tcPr>
          <w:p w:rsidR="008F7C5F" w:rsidRDefault="00484B03">
            <w:pPr>
              <w:jc w:val="center"/>
            </w:pPr>
            <w:r>
              <w:rPr>
                <w:sz w:val="24"/>
              </w:rPr>
              <w:t>600528</w:t>
            </w:r>
          </w:p>
        </w:tc>
        <w:tc>
          <w:tcPr>
            <w:tcW w:w="1980" w:type="dxa"/>
            <w:vAlign w:val="center"/>
          </w:tcPr>
          <w:p w:rsidR="008F7C5F" w:rsidRDefault="00484B03">
            <w:pPr>
              <w:jc w:val="center"/>
            </w:pPr>
            <w:r>
              <w:rPr>
                <w:sz w:val="24"/>
              </w:rPr>
              <w:t>中铁工业</w:t>
            </w:r>
          </w:p>
        </w:tc>
        <w:tc>
          <w:tcPr>
            <w:tcW w:w="2879" w:type="dxa"/>
            <w:vAlign w:val="center"/>
          </w:tcPr>
          <w:p w:rsidR="008F7C5F" w:rsidRDefault="00484B03">
            <w:pPr>
              <w:jc w:val="right"/>
            </w:pPr>
            <w:r>
              <w:rPr>
                <w:sz w:val="24"/>
              </w:rPr>
              <w:t>104,750,065.00</w:t>
            </w:r>
          </w:p>
        </w:tc>
        <w:tc>
          <w:tcPr>
            <w:tcW w:w="1620" w:type="dxa"/>
            <w:vAlign w:val="center"/>
          </w:tcPr>
          <w:p w:rsidR="008F7C5F" w:rsidRDefault="00484B03">
            <w:pPr>
              <w:jc w:val="right"/>
            </w:pPr>
            <w:r>
              <w:rPr>
                <w:sz w:val="24"/>
              </w:rPr>
              <w:t>2.50</w:t>
            </w:r>
          </w:p>
        </w:tc>
      </w:tr>
      <w:tr w:rsidR="008F7C5F">
        <w:tc>
          <w:tcPr>
            <w:tcW w:w="869" w:type="dxa"/>
            <w:vAlign w:val="center"/>
          </w:tcPr>
          <w:p w:rsidR="008F7C5F" w:rsidRDefault="00484B03">
            <w:pPr>
              <w:jc w:val="center"/>
            </w:pPr>
            <w:r>
              <w:rPr>
                <w:sz w:val="24"/>
              </w:rPr>
              <w:t>17</w:t>
            </w:r>
          </w:p>
        </w:tc>
        <w:tc>
          <w:tcPr>
            <w:tcW w:w="1650" w:type="dxa"/>
            <w:vAlign w:val="center"/>
          </w:tcPr>
          <w:p w:rsidR="008F7C5F" w:rsidRDefault="00484B03">
            <w:pPr>
              <w:jc w:val="center"/>
            </w:pPr>
            <w:r>
              <w:rPr>
                <w:sz w:val="24"/>
              </w:rPr>
              <w:t>600048</w:t>
            </w:r>
          </w:p>
        </w:tc>
        <w:tc>
          <w:tcPr>
            <w:tcW w:w="1980" w:type="dxa"/>
            <w:vAlign w:val="center"/>
          </w:tcPr>
          <w:p w:rsidR="008F7C5F" w:rsidRDefault="00484B03">
            <w:pPr>
              <w:jc w:val="center"/>
            </w:pPr>
            <w:r>
              <w:rPr>
                <w:sz w:val="24"/>
              </w:rPr>
              <w:t>保利地产</w:t>
            </w:r>
          </w:p>
        </w:tc>
        <w:tc>
          <w:tcPr>
            <w:tcW w:w="2879" w:type="dxa"/>
            <w:vAlign w:val="center"/>
          </w:tcPr>
          <w:p w:rsidR="008F7C5F" w:rsidRDefault="00484B03">
            <w:pPr>
              <w:jc w:val="right"/>
            </w:pPr>
            <w:r>
              <w:rPr>
                <w:sz w:val="24"/>
              </w:rPr>
              <w:t>103,363,241.76</w:t>
            </w:r>
          </w:p>
        </w:tc>
        <w:tc>
          <w:tcPr>
            <w:tcW w:w="1620" w:type="dxa"/>
            <w:vAlign w:val="center"/>
          </w:tcPr>
          <w:p w:rsidR="008F7C5F" w:rsidRDefault="00484B03">
            <w:pPr>
              <w:jc w:val="right"/>
            </w:pPr>
            <w:r>
              <w:rPr>
                <w:sz w:val="24"/>
              </w:rPr>
              <w:t>2.47</w:t>
            </w:r>
          </w:p>
        </w:tc>
      </w:tr>
      <w:tr w:rsidR="008F7C5F">
        <w:tc>
          <w:tcPr>
            <w:tcW w:w="869" w:type="dxa"/>
            <w:vAlign w:val="center"/>
          </w:tcPr>
          <w:p w:rsidR="008F7C5F" w:rsidRDefault="00484B03">
            <w:pPr>
              <w:jc w:val="center"/>
            </w:pPr>
            <w:r>
              <w:rPr>
                <w:sz w:val="24"/>
              </w:rPr>
              <w:t>18</w:t>
            </w:r>
          </w:p>
        </w:tc>
        <w:tc>
          <w:tcPr>
            <w:tcW w:w="1650" w:type="dxa"/>
            <w:vAlign w:val="center"/>
          </w:tcPr>
          <w:p w:rsidR="008F7C5F" w:rsidRDefault="00484B03">
            <w:pPr>
              <w:jc w:val="center"/>
            </w:pPr>
            <w:r>
              <w:rPr>
                <w:sz w:val="24"/>
              </w:rPr>
              <w:t>300327</w:t>
            </w:r>
          </w:p>
        </w:tc>
        <w:tc>
          <w:tcPr>
            <w:tcW w:w="1980" w:type="dxa"/>
            <w:vAlign w:val="center"/>
          </w:tcPr>
          <w:p w:rsidR="008F7C5F" w:rsidRDefault="00484B03">
            <w:pPr>
              <w:jc w:val="center"/>
            </w:pPr>
            <w:r>
              <w:rPr>
                <w:sz w:val="24"/>
              </w:rPr>
              <w:t>中颖电子</w:t>
            </w:r>
          </w:p>
        </w:tc>
        <w:tc>
          <w:tcPr>
            <w:tcW w:w="2879" w:type="dxa"/>
            <w:vAlign w:val="center"/>
          </w:tcPr>
          <w:p w:rsidR="008F7C5F" w:rsidRDefault="00484B03">
            <w:pPr>
              <w:jc w:val="right"/>
            </w:pPr>
            <w:r>
              <w:rPr>
                <w:sz w:val="24"/>
              </w:rPr>
              <w:t>91,743,123.61</w:t>
            </w:r>
          </w:p>
        </w:tc>
        <w:tc>
          <w:tcPr>
            <w:tcW w:w="1620" w:type="dxa"/>
            <w:vAlign w:val="center"/>
          </w:tcPr>
          <w:p w:rsidR="008F7C5F" w:rsidRDefault="00484B03">
            <w:pPr>
              <w:jc w:val="right"/>
            </w:pPr>
            <w:r>
              <w:rPr>
                <w:sz w:val="24"/>
              </w:rPr>
              <w:t>2.19</w:t>
            </w:r>
          </w:p>
        </w:tc>
      </w:tr>
      <w:tr w:rsidR="008F7C5F">
        <w:tc>
          <w:tcPr>
            <w:tcW w:w="869" w:type="dxa"/>
            <w:vAlign w:val="center"/>
          </w:tcPr>
          <w:p w:rsidR="008F7C5F" w:rsidRDefault="00484B03">
            <w:pPr>
              <w:jc w:val="center"/>
            </w:pPr>
            <w:r>
              <w:rPr>
                <w:sz w:val="24"/>
              </w:rPr>
              <w:t>19</w:t>
            </w:r>
          </w:p>
        </w:tc>
        <w:tc>
          <w:tcPr>
            <w:tcW w:w="1650" w:type="dxa"/>
            <w:vAlign w:val="center"/>
          </w:tcPr>
          <w:p w:rsidR="008F7C5F" w:rsidRDefault="00484B03">
            <w:pPr>
              <w:jc w:val="center"/>
            </w:pPr>
            <w:r>
              <w:rPr>
                <w:sz w:val="24"/>
              </w:rPr>
              <w:t>300078</w:t>
            </w:r>
          </w:p>
        </w:tc>
        <w:tc>
          <w:tcPr>
            <w:tcW w:w="1980" w:type="dxa"/>
            <w:vAlign w:val="center"/>
          </w:tcPr>
          <w:p w:rsidR="008F7C5F" w:rsidRDefault="00484B03">
            <w:pPr>
              <w:jc w:val="center"/>
            </w:pPr>
            <w:r>
              <w:rPr>
                <w:sz w:val="24"/>
              </w:rPr>
              <w:t>思创医惠</w:t>
            </w:r>
          </w:p>
        </w:tc>
        <w:tc>
          <w:tcPr>
            <w:tcW w:w="2879" w:type="dxa"/>
            <w:vAlign w:val="center"/>
          </w:tcPr>
          <w:p w:rsidR="008F7C5F" w:rsidRDefault="00484B03">
            <w:pPr>
              <w:jc w:val="right"/>
            </w:pPr>
            <w:r>
              <w:rPr>
                <w:sz w:val="24"/>
              </w:rPr>
              <w:t>75,714,217.86</w:t>
            </w:r>
          </w:p>
        </w:tc>
        <w:tc>
          <w:tcPr>
            <w:tcW w:w="1620" w:type="dxa"/>
            <w:vAlign w:val="center"/>
          </w:tcPr>
          <w:p w:rsidR="008F7C5F" w:rsidRDefault="00484B03">
            <w:pPr>
              <w:jc w:val="right"/>
            </w:pPr>
            <w:r>
              <w:rPr>
                <w:sz w:val="24"/>
              </w:rPr>
              <w:t>1.81</w:t>
            </w:r>
          </w:p>
        </w:tc>
      </w:tr>
      <w:tr w:rsidR="008F7C5F">
        <w:tc>
          <w:tcPr>
            <w:tcW w:w="869" w:type="dxa"/>
            <w:vAlign w:val="center"/>
          </w:tcPr>
          <w:p w:rsidR="008F7C5F" w:rsidRDefault="00484B03">
            <w:pPr>
              <w:jc w:val="center"/>
            </w:pPr>
            <w:r>
              <w:rPr>
                <w:sz w:val="24"/>
              </w:rPr>
              <w:t>20</w:t>
            </w:r>
          </w:p>
        </w:tc>
        <w:tc>
          <w:tcPr>
            <w:tcW w:w="1650" w:type="dxa"/>
            <w:vAlign w:val="center"/>
          </w:tcPr>
          <w:p w:rsidR="008F7C5F" w:rsidRDefault="00484B03">
            <w:pPr>
              <w:jc w:val="center"/>
            </w:pPr>
            <w:r>
              <w:rPr>
                <w:sz w:val="24"/>
              </w:rPr>
              <w:t>002916</w:t>
            </w:r>
          </w:p>
        </w:tc>
        <w:tc>
          <w:tcPr>
            <w:tcW w:w="1980" w:type="dxa"/>
            <w:vAlign w:val="center"/>
          </w:tcPr>
          <w:p w:rsidR="008F7C5F" w:rsidRDefault="00484B03">
            <w:pPr>
              <w:jc w:val="center"/>
            </w:pPr>
            <w:r>
              <w:rPr>
                <w:sz w:val="24"/>
              </w:rPr>
              <w:t>深南电路</w:t>
            </w:r>
          </w:p>
        </w:tc>
        <w:tc>
          <w:tcPr>
            <w:tcW w:w="2879" w:type="dxa"/>
            <w:vAlign w:val="center"/>
          </w:tcPr>
          <w:p w:rsidR="008F7C5F" w:rsidRDefault="00484B03">
            <w:pPr>
              <w:jc w:val="right"/>
            </w:pPr>
            <w:r>
              <w:rPr>
                <w:sz w:val="24"/>
              </w:rPr>
              <w:t>71,994,237.60</w:t>
            </w:r>
          </w:p>
        </w:tc>
        <w:tc>
          <w:tcPr>
            <w:tcW w:w="1620" w:type="dxa"/>
            <w:vAlign w:val="center"/>
          </w:tcPr>
          <w:p w:rsidR="008F7C5F" w:rsidRDefault="00484B03">
            <w:pPr>
              <w:jc w:val="right"/>
            </w:pPr>
            <w:r>
              <w:rPr>
                <w:sz w:val="24"/>
              </w:rPr>
              <w:t>1.72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7.4.2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8F7C5F">
        <w:tc>
          <w:tcPr>
            <w:tcW w:w="869" w:type="dxa"/>
            <w:vAlign w:val="center"/>
          </w:tcPr>
          <w:p w:rsidR="008F7C5F" w:rsidRDefault="00484B03">
            <w:pPr>
              <w:jc w:val="center"/>
            </w:pPr>
            <w:r>
              <w:rPr>
                <w:color w:val="000000"/>
                <w:sz w:val="24"/>
              </w:rPr>
              <w:t>1</w:t>
            </w:r>
          </w:p>
        </w:tc>
        <w:tc>
          <w:tcPr>
            <w:tcW w:w="1650" w:type="dxa"/>
            <w:vAlign w:val="center"/>
          </w:tcPr>
          <w:p w:rsidR="008F7C5F" w:rsidRDefault="00484B03">
            <w:pPr>
              <w:jc w:val="center"/>
            </w:pPr>
            <w:r>
              <w:rPr>
                <w:color w:val="000000"/>
                <w:sz w:val="24"/>
              </w:rPr>
              <w:t>000681</w:t>
            </w:r>
          </w:p>
        </w:tc>
        <w:tc>
          <w:tcPr>
            <w:tcW w:w="1980" w:type="dxa"/>
            <w:vAlign w:val="center"/>
          </w:tcPr>
          <w:p w:rsidR="008F7C5F" w:rsidRDefault="00484B03">
            <w:pPr>
              <w:jc w:val="center"/>
            </w:pPr>
            <w:r>
              <w:rPr>
                <w:color w:val="000000"/>
                <w:sz w:val="24"/>
              </w:rPr>
              <w:t>视觉中国</w:t>
            </w:r>
          </w:p>
        </w:tc>
        <w:tc>
          <w:tcPr>
            <w:tcW w:w="2879" w:type="dxa"/>
            <w:vAlign w:val="center"/>
          </w:tcPr>
          <w:p w:rsidR="008F7C5F" w:rsidRDefault="00484B03">
            <w:pPr>
              <w:jc w:val="right"/>
            </w:pPr>
            <w:r>
              <w:rPr>
                <w:color w:val="000000"/>
                <w:sz w:val="24"/>
              </w:rPr>
              <w:t>282,712,052.71</w:t>
            </w:r>
          </w:p>
        </w:tc>
        <w:tc>
          <w:tcPr>
            <w:tcW w:w="1620" w:type="dxa"/>
            <w:vAlign w:val="center"/>
          </w:tcPr>
          <w:p w:rsidR="008F7C5F" w:rsidRDefault="00484B03">
            <w:pPr>
              <w:jc w:val="right"/>
            </w:pPr>
            <w:r>
              <w:rPr>
                <w:color w:val="000000"/>
                <w:sz w:val="24"/>
              </w:rPr>
              <w:t>6.76</w:t>
            </w:r>
          </w:p>
        </w:tc>
      </w:tr>
      <w:tr w:rsidR="008F7C5F">
        <w:tc>
          <w:tcPr>
            <w:tcW w:w="869" w:type="dxa"/>
            <w:vAlign w:val="center"/>
          </w:tcPr>
          <w:p w:rsidR="008F7C5F" w:rsidRDefault="00484B03">
            <w:pPr>
              <w:jc w:val="center"/>
            </w:pPr>
            <w:r>
              <w:rPr>
                <w:color w:val="000000"/>
                <w:sz w:val="24"/>
              </w:rPr>
              <w:t>2</w:t>
            </w:r>
          </w:p>
        </w:tc>
        <w:tc>
          <w:tcPr>
            <w:tcW w:w="1650" w:type="dxa"/>
            <w:vAlign w:val="center"/>
          </w:tcPr>
          <w:p w:rsidR="008F7C5F" w:rsidRDefault="00484B03">
            <w:pPr>
              <w:jc w:val="center"/>
            </w:pPr>
            <w:r>
              <w:rPr>
                <w:color w:val="000000"/>
                <w:sz w:val="24"/>
              </w:rPr>
              <w:t>002230</w:t>
            </w:r>
          </w:p>
        </w:tc>
        <w:tc>
          <w:tcPr>
            <w:tcW w:w="1980" w:type="dxa"/>
            <w:vAlign w:val="center"/>
          </w:tcPr>
          <w:p w:rsidR="008F7C5F" w:rsidRDefault="00484B03">
            <w:pPr>
              <w:jc w:val="center"/>
            </w:pPr>
            <w:r>
              <w:rPr>
                <w:color w:val="000000"/>
                <w:sz w:val="24"/>
              </w:rPr>
              <w:t>科大讯飞</w:t>
            </w:r>
          </w:p>
        </w:tc>
        <w:tc>
          <w:tcPr>
            <w:tcW w:w="2879" w:type="dxa"/>
            <w:vAlign w:val="center"/>
          </w:tcPr>
          <w:p w:rsidR="008F7C5F" w:rsidRDefault="00484B03">
            <w:pPr>
              <w:jc w:val="right"/>
            </w:pPr>
            <w:r>
              <w:rPr>
                <w:color w:val="000000"/>
                <w:sz w:val="24"/>
              </w:rPr>
              <w:t>244,852,249.70</w:t>
            </w:r>
          </w:p>
        </w:tc>
        <w:tc>
          <w:tcPr>
            <w:tcW w:w="1620" w:type="dxa"/>
            <w:vAlign w:val="center"/>
          </w:tcPr>
          <w:p w:rsidR="008F7C5F" w:rsidRDefault="00484B03">
            <w:pPr>
              <w:jc w:val="right"/>
            </w:pPr>
            <w:r>
              <w:rPr>
                <w:color w:val="000000"/>
                <w:sz w:val="24"/>
              </w:rPr>
              <w:t>5.85</w:t>
            </w:r>
          </w:p>
        </w:tc>
      </w:tr>
      <w:tr w:rsidR="008F7C5F">
        <w:tc>
          <w:tcPr>
            <w:tcW w:w="869" w:type="dxa"/>
            <w:vAlign w:val="center"/>
          </w:tcPr>
          <w:p w:rsidR="008F7C5F" w:rsidRDefault="00484B03">
            <w:pPr>
              <w:jc w:val="center"/>
            </w:pPr>
            <w:r>
              <w:rPr>
                <w:color w:val="000000"/>
                <w:sz w:val="24"/>
              </w:rPr>
              <w:t>3</w:t>
            </w:r>
          </w:p>
        </w:tc>
        <w:tc>
          <w:tcPr>
            <w:tcW w:w="1650" w:type="dxa"/>
            <w:vAlign w:val="center"/>
          </w:tcPr>
          <w:p w:rsidR="008F7C5F" w:rsidRDefault="00484B03">
            <w:pPr>
              <w:jc w:val="center"/>
            </w:pPr>
            <w:r>
              <w:rPr>
                <w:color w:val="000000"/>
                <w:sz w:val="24"/>
              </w:rPr>
              <w:t>601100</w:t>
            </w:r>
          </w:p>
        </w:tc>
        <w:tc>
          <w:tcPr>
            <w:tcW w:w="1980" w:type="dxa"/>
            <w:vAlign w:val="center"/>
          </w:tcPr>
          <w:p w:rsidR="008F7C5F" w:rsidRDefault="00484B03">
            <w:pPr>
              <w:jc w:val="center"/>
            </w:pPr>
            <w:r>
              <w:rPr>
                <w:color w:val="000000"/>
                <w:sz w:val="24"/>
              </w:rPr>
              <w:t>恒立液压</w:t>
            </w:r>
          </w:p>
        </w:tc>
        <w:tc>
          <w:tcPr>
            <w:tcW w:w="2879" w:type="dxa"/>
            <w:vAlign w:val="center"/>
          </w:tcPr>
          <w:p w:rsidR="008F7C5F" w:rsidRDefault="00484B03">
            <w:pPr>
              <w:jc w:val="right"/>
            </w:pPr>
            <w:r>
              <w:rPr>
                <w:color w:val="000000"/>
                <w:sz w:val="24"/>
              </w:rPr>
              <w:t>224,230,294.56</w:t>
            </w:r>
          </w:p>
        </w:tc>
        <w:tc>
          <w:tcPr>
            <w:tcW w:w="1620" w:type="dxa"/>
            <w:vAlign w:val="center"/>
          </w:tcPr>
          <w:p w:rsidR="008F7C5F" w:rsidRDefault="00484B03">
            <w:pPr>
              <w:jc w:val="right"/>
            </w:pPr>
            <w:r>
              <w:rPr>
                <w:color w:val="000000"/>
                <w:sz w:val="24"/>
              </w:rPr>
              <w:t>5.36</w:t>
            </w:r>
          </w:p>
        </w:tc>
      </w:tr>
      <w:tr w:rsidR="008F7C5F">
        <w:tc>
          <w:tcPr>
            <w:tcW w:w="869" w:type="dxa"/>
            <w:vAlign w:val="center"/>
          </w:tcPr>
          <w:p w:rsidR="008F7C5F" w:rsidRDefault="00484B03">
            <w:pPr>
              <w:jc w:val="center"/>
            </w:pPr>
            <w:r>
              <w:rPr>
                <w:color w:val="000000"/>
                <w:sz w:val="24"/>
              </w:rPr>
              <w:t>4</w:t>
            </w:r>
          </w:p>
        </w:tc>
        <w:tc>
          <w:tcPr>
            <w:tcW w:w="1650" w:type="dxa"/>
            <w:vAlign w:val="center"/>
          </w:tcPr>
          <w:p w:rsidR="008F7C5F" w:rsidRDefault="00484B03">
            <w:pPr>
              <w:jc w:val="center"/>
            </w:pPr>
            <w:r>
              <w:rPr>
                <w:color w:val="000000"/>
                <w:sz w:val="24"/>
              </w:rPr>
              <w:t>600570</w:t>
            </w:r>
          </w:p>
        </w:tc>
        <w:tc>
          <w:tcPr>
            <w:tcW w:w="1980" w:type="dxa"/>
            <w:vAlign w:val="center"/>
          </w:tcPr>
          <w:p w:rsidR="008F7C5F" w:rsidRDefault="00484B03">
            <w:pPr>
              <w:jc w:val="center"/>
            </w:pPr>
            <w:r>
              <w:rPr>
                <w:color w:val="000000"/>
                <w:sz w:val="24"/>
              </w:rPr>
              <w:t>恒生电子</w:t>
            </w:r>
          </w:p>
        </w:tc>
        <w:tc>
          <w:tcPr>
            <w:tcW w:w="2879" w:type="dxa"/>
            <w:vAlign w:val="center"/>
          </w:tcPr>
          <w:p w:rsidR="008F7C5F" w:rsidRDefault="00484B03">
            <w:pPr>
              <w:jc w:val="right"/>
            </w:pPr>
            <w:r>
              <w:rPr>
                <w:color w:val="000000"/>
                <w:sz w:val="24"/>
              </w:rPr>
              <w:t>185,828,769.31</w:t>
            </w:r>
          </w:p>
        </w:tc>
        <w:tc>
          <w:tcPr>
            <w:tcW w:w="1620" w:type="dxa"/>
            <w:vAlign w:val="center"/>
          </w:tcPr>
          <w:p w:rsidR="008F7C5F" w:rsidRDefault="00484B03">
            <w:pPr>
              <w:jc w:val="right"/>
            </w:pPr>
            <w:r>
              <w:rPr>
                <w:color w:val="000000"/>
                <w:sz w:val="24"/>
              </w:rPr>
              <w:t>4.44</w:t>
            </w:r>
          </w:p>
        </w:tc>
      </w:tr>
      <w:tr w:rsidR="008F7C5F">
        <w:tc>
          <w:tcPr>
            <w:tcW w:w="869" w:type="dxa"/>
            <w:vAlign w:val="center"/>
          </w:tcPr>
          <w:p w:rsidR="008F7C5F" w:rsidRDefault="00484B03">
            <w:pPr>
              <w:jc w:val="center"/>
            </w:pPr>
            <w:r>
              <w:rPr>
                <w:color w:val="000000"/>
                <w:sz w:val="24"/>
              </w:rPr>
              <w:t>5</w:t>
            </w:r>
          </w:p>
        </w:tc>
        <w:tc>
          <w:tcPr>
            <w:tcW w:w="1650" w:type="dxa"/>
            <w:vAlign w:val="center"/>
          </w:tcPr>
          <w:p w:rsidR="008F7C5F" w:rsidRDefault="00484B03">
            <w:pPr>
              <w:jc w:val="center"/>
            </w:pPr>
            <w:r>
              <w:rPr>
                <w:color w:val="000000"/>
                <w:sz w:val="24"/>
              </w:rPr>
              <w:t>600050</w:t>
            </w:r>
          </w:p>
        </w:tc>
        <w:tc>
          <w:tcPr>
            <w:tcW w:w="1980" w:type="dxa"/>
            <w:vAlign w:val="center"/>
          </w:tcPr>
          <w:p w:rsidR="008F7C5F" w:rsidRDefault="00484B03">
            <w:pPr>
              <w:jc w:val="center"/>
            </w:pPr>
            <w:r>
              <w:rPr>
                <w:color w:val="000000"/>
                <w:sz w:val="24"/>
              </w:rPr>
              <w:t>中国联通</w:t>
            </w:r>
          </w:p>
        </w:tc>
        <w:tc>
          <w:tcPr>
            <w:tcW w:w="2879" w:type="dxa"/>
            <w:vAlign w:val="center"/>
          </w:tcPr>
          <w:p w:rsidR="008F7C5F" w:rsidRDefault="00484B03">
            <w:pPr>
              <w:jc w:val="right"/>
            </w:pPr>
            <w:r>
              <w:rPr>
                <w:color w:val="000000"/>
                <w:sz w:val="24"/>
              </w:rPr>
              <w:t>170,871,141.14</w:t>
            </w:r>
          </w:p>
        </w:tc>
        <w:tc>
          <w:tcPr>
            <w:tcW w:w="1620" w:type="dxa"/>
            <w:vAlign w:val="center"/>
          </w:tcPr>
          <w:p w:rsidR="008F7C5F" w:rsidRDefault="00484B03">
            <w:pPr>
              <w:jc w:val="right"/>
            </w:pPr>
            <w:r>
              <w:rPr>
                <w:color w:val="000000"/>
                <w:sz w:val="24"/>
              </w:rPr>
              <w:t>4.08</w:t>
            </w:r>
          </w:p>
        </w:tc>
      </w:tr>
      <w:tr w:rsidR="008F7C5F">
        <w:tc>
          <w:tcPr>
            <w:tcW w:w="869" w:type="dxa"/>
            <w:vAlign w:val="center"/>
          </w:tcPr>
          <w:p w:rsidR="008F7C5F" w:rsidRDefault="00484B03">
            <w:pPr>
              <w:jc w:val="center"/>
            </w:pPr>
            <w:r>
              <w:rPr>
                <w:color w:val="000000"/>
                <w:sz w:val="24"/>
              </w:rPr>
              <w:t>6</w:t>
            </w:r>
          </w:p>
        </w:tc>
        <w:tc>
          <w:tcPr>
            <w:tcW w:w="1650" w:type="dxa"/>
            <w:vAlign w:val="center"/>
          </w:tcPr>
          <w:p w:rsidR="008F7C5F" w:rsidRDefault="00484B03">
            <w:pPr>
              <w:jc w:val="center"/>
            </w:pPr>
            <w:r>
              <w:rPr>
                <w:color w:val="000000"/>
                <w:sz w:val="24"/>
              </w:rPr>
              <w:t>000977</w:t>
            </w:r>
          </w:p>
        </w:tc>
        <w:tc>
          <w:tcPr>
            <w:tcW w:w="1980" w:type="dxa"/>
            <w:vAlign w:val="center"/>
          </w:tcPr>
          <w:p w:rsidR="008F7C5F" w:rsidRDefault="00484B03">
            <w:pPr>
              <w:jc w:val="center"/>
            </w:pPr>
            <w:r>
              <w:rPr>
                <w:color w:val="000000"/>
                <w:sz w:val="24"/>
              </w:rPr>
              <w:t>浪潮信息</w:t>
            </w:r>
          </w:p>
        </w:tc>
        <w:tc>
          <w:tcPr>
            <w:tcW w:w="2879" w:type="dxa"/>
            <w:vAlign w:val="center"/>
          </w:tcPr>
          <w:p w:rsidR="008F7C5F" w:rsidRDefault="00484B03">
            <w:pPr>
              <w:jc w:val="right"/>
            </w:pPr>
            <w:r>
              <w:rPr>
                <w:color w:val="000000"/>
                <w:sz w:val="24"/>
              </w:rPr>
              <w:t>170,663,760.50</w:t>
            </w:r>
          </w:p>
        </w:tc>
        <w:tc>
          <w:tcPr>
            <w:tcW w:w="1620" w:type="dxa"/>
            <w:vAlign w:val="center"/>
          </w:tcPr>
          <w:p w:rsidR="008F7C5F" w:rsidRDefault="00484B03">
            <w:pPr>
              <w:jc w:val="right"/>
            </w:pPr>
            <w:r>
              <w:rPr>
                <w:color w:val="000000"/>
                <w:sz w:val="24"/>
              </w:rPr>
              <w:t>4.08</w:t>
            </w:r>
          </w:p>
        </w:tc>
      </w:tr>
      <w:tr w:rsidR="008F7C5F">
        <w:tc>
          <w:tcPr>
            <w:tcW w:w="869" w:type="dxa"/>
            <w:vAlign w:val="center"/>
          </w:tcPr>
          <w:p w:rsidR="008F7C5F" w:rsidRDefault="00484B03">
            <w:pPr>
              <w:jc w:val="center"/>
            </w:pPr>
            <w:r>
              <w:rPr>
                <w:color w:val="000000"/>
                <w:sz w:val="24"/>
              </w:rPr>
              <w:t>7</w:t>
            </w:r>
          </w:p>
        </w:tc>
        <w:tc>
          <w:tcPr>
            <w:tcW w:w="1650" w:type="dxa"/>
            <w:vAlign w:val="center"/>
          </w:tcPr>
          <w:p w:rsidR="008F7C5F" w:rsidRDefault="00484B03">
            <w:pPr>
              <w:jc w:val="center"/>
            </w:pPr>
            <w:r>
              <w:rPr>
                <w:color w:val="000000"/>
                <w:sz w:val="24"/>
              </w:rPr>
              <w:t>600406</w:t>
            </w:r>
          </w:p>
        </w:tc>
        <w:tc>
          <w:tcPr>
            <w:tcW w:w="1980" w:type="dxa"/>
            <w:vAlign w:val="center"/>
          </w:tcPr>
          <w:p w:rsidR="008F7C5F" w:rsidRDefault="00484B03">
            <w:pPr>
              <w:jc w:val="center"/>
            </w:pPr>
            <w:r>
              <w:rPr>
                <w:color w:val="000000"/>
                <w:sz w:val="24"/>
              </w:rPr>
              <w:t>国电南瑞</w:t>
            </w:r>
          </w:p>
        </w:tc>
        <w:tc>
          <w:tcPr>
            <w:tcW w:w="2879" w:type="dxa"/>
            <w:vAlign w:val="center"/>
          </w:tcPr>
          <w:p w:rsidR="008F7C5F" w:rsidRDefault="00484B03">
            <w:pPr>
              <w:jc w:val="right"/>
            </w:pPr>
            <w:r>
              <w:rPr>
                <w:color w:val="000000"/>
                <w:sz w:val="24"/>
              </w:rPr>
              <w:t>161,063,296.52</w:t>
            </w:r>
          </w:p>
        </w:tc>
        <w:tc>
          <w:tcPr>
            <w:tcW w:w="1620" w:type="dxa"/>
            <w:vAlign w:val="center"/>
          </w:tcPr>
          <w:p w:rsidR="008F7C5F" w:rsidRDefault="00484B03">
            <w:pPr>
              <w:jc w:val="right"/>
            </w:pPr>
            <w:r>
              <w:rPr>
                <w:color w:val="000000"/>
                <w:sz w:val="24"/>
              </w:rPr>
              <w:t>3.85</w:t>
            </w:r>
          </w:p>
        </w:tc>
      </w:tr>
      <w:tr w:rsidR="008F7C5F">
        <w:tc>
          <w:tcPr>
            <w:tcW w:w="869" w:type="dxa"/>
            <w:vAlign w:val="center"/>
          </w:tcPr>
          <w:p w:rsidR="008F7C5F" w:rsidRDefault="00484B03">
            <w:pPr>
              <w:jc w:val="center"/>
            </w:pPr>
            <w:r>
              <w:rPr>
                <w:color w:val="000000"/>
                <w:sz w:val="24"/>
              </w:rPr>
              <w:t>8</w:t>
            </w:r>
          </w:p>
        </w:tc>
        <w:tc>
          <w:tcPr>
            <w:tcW w:w="1650" w:type="dxa"/>
            <w:vAlign w:val="center"/>
          </w:tcPr>
          <w:p w:rsidR="008F7C5F" w:rsidRDefault="00484B03">
            <w:pPr>
              <w:jc w:val="center"/>
            </w:pPr>
            <w:r>
              <w:rPr>
                <w:color w:val="000000"/>
                <w:sz w:val="24"/>
              </w:rPr>
              <w:t>002236</w:t>
            </w:r>
          </w:p>
        </w:tc>
        <w:tc>
          <w:tcPr>
            <w:tcW w:w="1980" w:type="dxa"/>
            <w:vAlign w:val="center"/>
          </w:tcPr>
          <w:p w:rsidR="008F7C5F" w:rsidRDefault="00484B03">
            <w:pPr>
              <w:jc w:val="center"/>
            </w:pPr>
            <w:r>
              <w:rPr>
                <w:color w:val="000000"/>
                <w:sz w:val="24"/>
              </w:rPr>
              <w:t>大华股份</w:t>
            </w:r>
          </w:p>
        </w:tc>
        <w:tc>
          <w:tcPr>
            <w:tcW w:w="2879" w:type="dxa"/>
            <w:vAlign w:val="center"/>
          </w:tcPr>
          <w:p w:rsidR="008F7C5F" w:rsidRDefault="00484B03">
            <w:pPr>
              <w:jc w:val="right"/>
            </w:pPr>
            <w:r>
              <w:rPr>
                <w:color w:val="000000"/>
                <w:sz w:val="24"/>
              </w:rPr>
              <w:t>151,347,805.77</w:t>
            </w:r>
          </w:p>
        </w:tc>
        <w:tc>
          <w:tcPr>
            <w:tcW w:w="1620" w:type="dxa"/>
            <w:vAlign w:val="center"/>
          </w:tcPr>
          <w:p w:rsidR="008F7C5F" w:rsidRDefault="00484B03">
            <w:pPr>
              <w:jc w:val="right"/>
            </w:pPr>
            <w:r>
              <w:rPr>
                <w:color w:val="000000"/>
                <w:sz w:val="24"/>
              </w:rPr>
              <w:t>3.62</w:t>
            </w:r>
          </w:p>
        </w:tc>
      </w:tr>
      <w:tr w:rsidR="008F7C5F">
        <w:tc>
          <w:tcPr>
            <w:tcW w:w="869" w:type="dxa"/>
            <w:vAlign w:val="center"/>
          </w:tcPr>
          <w:p w:rsidR="008F7C5F" w:rsidRDefault="00484B03">
            <w:pPr>
              <w:jc w:val="center"/>
            </w:pPr>
            <w:r>
              <w:rPr>
                <w:color w:val="000000"/>
                <w:sz w:val="24"/>
              </w:rPr>
              <w:t>9</w:t>
            </w:r>
          </w:p>
        </w:tc>
        <w:tc>
          <w:tcPr>
            <w:tcW w:w="1650" w:type="dxa"/>
            <w:vAlign w:val="center"/>
          </w:tcPr>
          <w:p w:rsidR="008F7C5F" w:rsidRDefault="00484B03">
            <w:pPr>
              <w:jc w:val="center"/>
            </w:pPr>
            <w:r>
              <w:rPr>
                <w:color w:val="000000"/>
                <w:sz w:val="24"/>
              </w:rPr>
              <w:t>002475</w:t>
            </w:r>
          </w:p>
        </w:tc>
        <w:tc>
          <w:tcPr>
            <w:tcW w:w="1980" w:type="dxa"/>
            <w:vAlign w:val="center"/>
          </w:tcPr>
          <w:p w:rsidR="008F7C5F" w:rsidRDefault="00484B03">
            <w:pPr>
              <w:jc w:val="center"/>
            </w:pPr>
            <w:r>
              <w:rPr>
                <w:color w:val="000000"/>
                <w:sz w:val="24"/>
              </w:rPr>
              <w:t>立讯精密</w:t>
            </w:r>
          </w:p>
        </w:tc>
        <w:tc>
          <w:tcPr>
            <w:tcW w:w="2879" w:type="dxa"/>
            <w:vAlign w:val="center"/>
          </w:tcPr>
          <w:p w:rsidR="008F7C5F" w:rsidRDefault="00484B03">
            <w:pPr>
              <w:jc w:val="right"/>
            </w:pPr>
            <w:r>
              <w:rPr>
                <w:color w:val="000000"/>
                <w:sz w:val="24"/>
              </w:rPr>
              <w:t>146,481,576.46</w:t>
            </w:r>
          </w:p>
        </w:tc>
        <w:tc>
          <w:tcPr>
            <w:tcW w:w="1620" w:type="dxa"/>
            <w:vAlign w:val="center"/>
          </w:tcPr>
          <w:p w:rsidR="008F7C5F" w:rsidRDefault="00484B03">
            <w:pPr>
              <w:jc w:val="right"/>
            </w:pPr>
            <w:r>
              <w:rPr>
                <w:color w:val="000000"/>
                <w:sz w:val="24"/>
              </w:rPr>
              <w:t>3.50</w:t>
            </w:r>
          </w:p>
        </w:tc>
      </w:tr>
      <w:tr w:rsidR="008F7C5F">
        <w:tc>
          <w:tcPr>
            <w:tcW w:w="869" w:type="dxa"/>
            <w:vAlign w:val="center"/>
          </w:tcPr>
          <w:p w:rsidR="008F7C5F" w:rsidRDefault="00484B03">
            <w:pPr>
              <w:jc w:val="center"/>
            </w:pPr>
            <w:r>
              <w:rPr>
                <w:color w:val="000000"/>
                <w:sz w:val="24"/>
              </w:rPr>
              <w:t>10</w:t>
            </w:r>
          </w:p>
        </w:tc>
        <w:tc>
          <w:tcPr>
            <w:tcW w:w="1650" w:type="dxa"/>
            <w:vAlign w:val="center"/>
          </w:tcPr>
          <w:p w:rsidR="008F7C5F" w:rsidRDefault="00484B03">
            <w:pPr>
              <w:jc w:val="center"/>
            </w:pPr>
            <w:r>
              <w:rPr>
                <w:color w:val="000000"/>
                <w:sz w:val="24"/>
              </w:rPr>
              <w:t>601012</w:t>
            </w:r>
          </w:p>
        </w:tc>
        <w:tc>
          <w:tcPr>
            <w:tcW w:w="1980" w:type="dxa"/>
            <w:vAlign w:val="center"/>
          </w:tcPr>
          <w:p w:rsidR="008F7C5F" w:rsidRDefault="00484B03">
            <w:pPr>
              <w:jc w:val="center"/>
            </w:pPr>
            <w:r>
              <w:rPr>
                <w:color w:val="000000"/>
                <w:sz w:val="24"/>
              </w:rPr>
              <w:t>隆基股份</w:t>
            </w:r>
          </w:p>
        </w:tc>
        <w:tc>
          <w:tcPr>
            <w:tcW w:w="2879" w:type="dxa"/>
            <w:vAlign w:val="center"/>
          </w:tcPr>
          <w:p w:rsidR="008F7C5F" w:rsidRDefault="00484B03">
            <w:pPr>
              <w:jc w:val="right"/>
            </w:pPr>
            <w:r>
              <w:rPr>
                <w:color w:val="000000"/>
                <w:sz w:val="24"/>
              </w:rPr>
              <w:t>126,059,701.65</w:t>
            </w:r>
          </w:p>
        </w:tc>
        <w:tc>
          <w:tcPr>
            <w:tcW w:w="1620" w:type="dxa"/>
            <w:vAlign w:val="center"/>
          </w:tcPr>
          <w:p w:rsidR="008F7C5F" w:rsidRDefault="00484B03">
            <w:pPr>
              <w:jc w:val="right"/>
            </w:pPr>
            <w:r>
              <w:rPr>
                <w:color w:val="000000"/>
                <w:sz w:val="24"/>
              </w:rPr>
              <w:t>3.01</w:t>
            </w:r>
          </w:p>
        </w:tc>
      </w:tr>
      <w:tr w:rsidR="008F7C5F">
        <w:tc>
          <w:tcPr>
            <w:tcW w:w="869" w:type="dxa"/>
            <w:vAlign w:val="center"/>
          </w:tcPr>
          <w:p w:rsidR="008F7C5F" w:rsidRDefault="00484B03">
            <w:pPr>
              <w:jc w:val="center"/>
            </w:pPr>
            <w:r>
              <w:rPr>
                <w:color w:val="000000"/>
                <w:sz w:val="24"/>
              </w:rPr>
              <w:t>11</w:t>
            </w:r>
          </w:p>
        </w:tc>
        <w:tc>
          <w:tcPr>
            <w:tcW w:w="1650" w:type="dxa"/>
            <w:vAlign w:val="center"/>
          </w:tcPr>
          <w:p w:rsidR="008F7C5F" w:rsidRDefault="00484B03">
            <w:pPr>
              <w:jc w:val="center"/>
            </w:pPr>
            <w:r>
              <w:rPr>
                <w:color w:val="000000"/>
                <w:sz w:val="24"/>
              </w:rPr>
              <w:t>300413</w:t>
            </w:r>
          </w:p>
        </w:tc>
        <w:tc>
          <w:tcPr>
            <w:tcW w:w="1980" w:type="dxa"/>
            <w:vAlign w:val="center"/>
          </w:tcPr>
          <w:p w:rsidR="008F7C5F" w:rsidRDefault="00484B03">
            <w:pPr>
              <w:jc w:val="center"/>
            </w:pPr>
            <w:r>
              <w:rPr>
                <w:color w:val="000000"/>
                <w:sz w:val="24"/>
              </w:rPr>
              <w:t>芒果超媒</w:t>
            </w:r>
          </w:p>
        </w:tc>
        <w:tc>
          <w:tcPr>
            <w:tcW w:w="2879" w:type="dxa"/>
            <w:vAlign w:val="center"/>
          </w:tcPr>
          <w:p w:rsidR="008F7C5F" w:rsidRDefault="00484B03">
            <w:pPr>
              <w:jc w:val="right"/>
            </w:pPr>
            <w:r>
              <w:rPr>
                <w:color w:val="000000"/>
                <w:sz w:val="24"/>
              </w:rPr>
              <w:t>122,311,502.70</w:t>
            </w:r>
          </w:p>
        </w:tc>
        <w:tc>
          <w:tcPr>
            <w:tcW w:w="1620" w:type="dxa"/>
            <w:vAlign w:val="center"/>
          </w:tcPr>
          <w:p w:rsidR="008F7C5F" w:rsidRDefault="00484B03">
            <w:pPr>
              <w:jc w:val="right"/>
            </w:pPr>
            <w:r>
              <w:rPr>
                <w:color w:val="000000"/>
                <w:sz w:val="24"/>
              </w:rPr>
              <w:t>2.92</w:t>
            </w:r>
          </w:p>
        </w:tc>
      </w:tr>
      <w:tr w:rsidR="008F7C5F">
        <w:tc>
          <w:tcPr>
            <w:tcW w:w="869" w:type="dxa"/>
            <w:vAlign w:val="center"/>
          </w:tcPr>
          <w:p w:rsidR="008F7C5F" w:rsidRDefault="00484B03">
            <w:pPr>
              <w:jc w:val="center"/>
            </w:pPr>
            <w:r>
              <w:rPr>
                <w:color w:val="000000"/>
                <w:sz w:val="24"/>
              </w:rPr>
              <w:t>12</w:t>
            </w:r>
          </w:p>
        </w:tc>
        <w:tc>
          <w:tcPr>
            <w:tcW w:w="1650" w:type="dxa"/>
            <w:vAlign w:val="center"/>
          </w:tcPr>
          <w:p w:rsidR="008F7C5F" w:rsidRDefault="00484B03">
            <w:pPr>
              <w:jc w:val="center"/>
            </w:pPr>
            <w:r>
              <w:rPr>
                <w:color w:val="000000"/>
                <w:sz w:val="24"/>
              </w:rPr>
              <w:t>300253</w:t>
            </w:r>
          </w:p>
        </w:tc>
        <w:tc>
          <w:tcPr>
            <w:tcW w:w="1980" w:type="dxa"/>
            <w:vAlign w:val="center"/>
          </w:tcPr>
          <w:p w:rsidR="008F7C5F" w:rsidRDefault="00484B03">
            <w:pPr>
              <w:jc w:val="center"/>
            </w:pPr>
            <w:r>
              <w:rPr>
                <w:color w:val="000000"/>
                <w:sz w:val="24"/>
              </w:rPr>
              <w:t>卫宁健康</w:t>
            </w:r>
          </w:p>
        </w:tc>
        <w:tc>
          <w:tcPr>
            <w:tcW w:w="2879" w:type="dxa"/>
            <w:vAlign w:val="center"/>
          </w:tcPr>
          <w:p w:rsidR="008F7C5F" w:rsidRDefault="00484B03">
            <w:pPr>
              <w:jc w:val="right"/>
            </w:pPr>
            <w:r>
              <w:rPr>
                <w:color w:val="000000"/>
                <w:sz w:val="24"/>
              </w:rPr>
              <w:t>112,621,247.22</w:t>
            </w:r>
          </w:p>
        </w:tc>
        <w:tc>
          <w:tcPr>
            <w:tcW w:w="1620" w:type="dxa"/>
            <w:vAlign w:val="center"/>
          </w:tcPr>
          <w:p w:rsidR="008F7C5F" w:rsidRDefault="00484B03">
            <w:pPr>
              <w:jc w:val="right"/>
            </w:pPr>
            <w:r>
              <w:rPr>
                <w:color w:val="000000"/>
                <w:sz w:val="24"/>
              </w:rPr>
              <w:t>2.69</w:t>
            </w:r>
          </w:p>
        </w:tc>
      </w:tr>
      <w:tr w:rsidR="008F7C5F">
        <w:tc>
          <w:tcPr>
            <w:tcW w:w="869" w:type="dxa"/>
            <w:vAlign w:val="center"/>
          </w:tcPr>
          <w:p w:rsidR="008F7C5F" w:rsidRDefault="00484B03">
            <w:pPr>
              <w:jc w:val="center"/>
            </w:pPr>
            <w:r>
              <w:rPr>
                <w:color w:val="000000"/>
                <w:sz w:val="24"/>
              </w:rPr>
              <w:t>13</w:t>
            </w:r>
          </w:p>
        </w:tc>
        <w:tc>
          <w:tcPr>
            <w:tcW w:w="1650" w:type="dxa"/>
            <w:vAlign w:val="center"/>
          </w:tcPr>
          <w:p w:rsidR="008F7C5F" w:rsidRDefault="00484B03">
            <w:pPr>
              <w:jc w:val="center"/>
            </w:pPr>
            <w:r>
              <w:rPr>
                <w:color w:val="000000"/>
                <w:sz w:val="24"/>
              </w:rPr>
              <w:t>603160</w:t>
            </w:r>
          </w:p>
        </w:tc>
        <w:tc>
          <w:tcPr>
            <w:tcW w:w="1980" w:type="dxa"/>
            <w:vAlign w:val="center"/>
          </w:tcPr>
          <w:p w:rsidR="008F7C5F" w:rsidRDefault="00484B03">
            <w:pPr>
              <w:jc w:val="center"/>
            </w:pPr>
            <w:r>
              <w:rPr>
                <w:color w:val="000000"/>
                <w:sz w:val="24"/>
              </w:rPr>
              <w:t>汇顶科技</w:t>
            </w:r>
          </w:p>
        </w:tc>
        <w:tc>
          <w:tcPr>
            <w:tcW w:w="2879" w:type="dxa"/>
            <w:vAlign w:val="center"/>
          </w:tcPr>
          <w:p w:rsidR="008F7C5F" w:rsidRDefault="00484B03">
            <w:pPr>
              <w:jc w:val="right"/>
            </w:pPr>
            <w:r>
              <w:rPr>
                <w:color w:val="000000"/>
                <w:sz w:val="24"/>
              </w:rPr>
              <w:t>109,360,652.87</w:t>
            </w:r>
          </w:p>
        </w:tc>
        <w:tc>
          <w:tcPr>
            <w:tcW w:w="1620" w:type="dxa"/>
            <w:vAlign w:val="center"/>
          </w:tcPr>
          <w:p w:rsidR="008F7C5F" w:rsidRDefault="00484B03">
            <w:pPr>
              <w:jc w:val="right"/>
            </w:pPr>
            <w:r>
              <w:rPr>
                <w:color w:val="000000"/>
                <w:sz w:val="24"/>
              </w:rPr>
              <w:t>2.61</w:t>
            </w:r>
          </w:p>
        </w:tc>
      </w:tr>
      <w:tr w:rsidR="008F7C5F">
        <w:tc>
          <w:tcPr>
            <w:tcW w:w="869" w:type="dxa"/>
            <w:vAlign w:val="center"/>
          </w:tcPr>
          <w:p w:rsidR="008F7C5F" w:rsidRDefault="00484B03">
            <w:pPr>
              <w:jc w:val="center"/>
            </w:pPr>
            <w:r>
              <w:rPr>
                <w:color w:val="000000"/>
                <w:sz w:val="24"/>
              </w:rPr>
              <w:t>14</w:t>
            </w:r>
          </w:p>
        </w:tc>
        <w:tc>
          <w:tcPr>
            <w:tcW w:w="1650" w:type="dxa"/>
            <w:vAlign w:val="center"/>
          </w:tcPr>
          <w:p w:rsidR="008F7C5F" w:rsidRDefault="00484B03">
            <w:pPr>
              <w:jc w:val="center"/>
            </w:pPr>
            <w:r>
              <w:rPr>
                <w:color w:val="000000"/>
                <w:sz w:val="24"/>
              </w:rPr>
              <w:t>002690</w:t>
            </w:r>
          </w:p>
        </w:tc>
        <w:tc>
          <w:tcPr>
            <w:tcW w:w="1980" w:type="dxa"/>
            <w:vAlign w:val="center"/>
          </w:tcPr>
          <w:p w:rsidR="008F7C5F" w:rsidRDefault="00484B03">
            <w:pPr>
              <w:jc w:val="center"/>
            </w:pPr>
            <w:r>
              <w:rPr>
                <w:color w:val="000000"/>
                <w:sz w:val="24"/>
              </w:rPr>
              <w:t>美亚光电</w:t>
            </w:r>
          </w:p>
        </w:tc>
        <w:tc>
          <w:tcPr>
            <w:tcW w:w="2879" w:type="dxa"/>
            <w:vAlign w:val="center"/>
          </w:tcPr>
          <w:p w:rsidR="008F7C5F" w:rsidRDefault="00484B03">
            <w:pPr>
              <w:jc w:val="right"/>
            </w:pPr>
            <w:r>
              <w:rPr>
                <w:color w:val="000000"/>
                <w:sz w:val="24"/>
              </w:rPr>
              <w:t>108,925,649.74</w:t>
            </w:r>
          </w:p>
        </w:tc>
        <w:tc>
          <w:tcPr>
            <w:tcW w:w="1620" w:type="dxa"/>
            <w:vAlign w:val="center"/>
          </w:tcPr>
          <w:p w:rsidR="008F7C5F" w:rsidRDefault="00484B03">
            <w:pPr>
              <w:jc w:val="right"/>
            </w:pPr>
            <w:r>
              <w:rPr>
                <w:color w:val="000000"/>
                <w:sz w:val="24"/>
              </w:rPr>
              <w:t>2.60</w:t>
            </w:r>
          </w:p>
        </w:tc>
      </w:tr>
      <w:tr w:rsidR="008F7C5F">
        <w:tc>
          <w:tcPr>
            <w:tcW w:w="869" w:type="dxa"/>
            <w:vAlign w:val="center"/>
          </w:tcPr>
          <w:p w:rsidR="008F7C5F" w:rsidRDefault="00484B03">
            <w:pPr>
              <w:jc w:val="center"/>
            </w:pPr>
            <w:r>
              <w:rPr>
                <w:color w:val="000000"/>
                <w:sz w:val="24"/>
              </w:rPr>
              <w:t>15</w:t>
            </w:r>
          </w:p>
        </w:tc>
        <w:tc>
          <w:tcPr>
            <w:tcW w:w="1650" w:type="dxa"/>
            <w:vAlign w:val="center"/>
          </w:tcPr>
          <w:p w:rsidR="008F7C5F" w:rsidRDefault="00484B03">
            <w:pPr>
              <w:jc w:val="center"/>
            </w:pPr>
            <w:r>
              <w:rPr>
                <w:color w:val="000000"/>
                <w:sz w:val="24"/>
              </w:rPr>
              <w:t>600528</w:t>
            </w:r>
          </w:p>
        </w:tc>
        <w:tc>
          <w:tcPr>
            <w:tcW w:w="1980" w:type="dxa"/>
            <w:vAlign w:val="center"/>
          </w:tcPr>
          <w:p w:rsidR="008F7C5F" w:rsidRDefault="00484B03">
            <w:pPr>
              <w:jc w:val="center"/>
            </w:pPr>
            <w:r>
              <w:rPr>
                <w:color w:val="000000"/>
                <w:sz w:val="24"/>
              </w:rPr>
              <w:t>中铁工业</w:t>
            </w:r>
          </w:p>
        </w:tc>
        <w:tc>
          <w:tcPr>
            <w:tcW w:w="2879" w:type="dxa"/>
            <w:vAlign w:val="center"/>
          </w:tcPr>
          <w:p w:rsidR="008F7C5F" w:rsidRDefault="00484B03">
            <w:pPr>
              <w:jc w:val="right"/>
            </w:pPr>
            <w:r>
              <w:rPr>
                <w:color w:val="000000"/>
                <w:sz w:val="24"/>
              </w:rPr>
              <w:t>105,962,363.69</w:t>
            </w:r>
          </w:p>
        </w:tc>
        <w:tc>
          <w:tcPr>
            <w:tcW w:w="1620" w:type="dxa"/>
            <w:vAlign w:val="center"/>
          </w:tcPr>
          <w:p w:rsidR="008F7C5F" w:rsidRDefault="00484B03">
            <w:pPr>
              <w:jc w:val="right"/>
            </w:pPr>
            <w:r>
              <w:rPr>
                <w:color w:val="000000"/>
                <w:sz w:val="24"/>
              </w:rPr>
              <w:t>2.53</w:t>
            </w:r>
          </w:p>
        </w:tc>
      </w:tr>
      <w:tr w:rsidR="008F7C5F">
        <w:tc>
          <w:tcPr>
            <w:tcW w:w="869" w:type="dxa"/>
            <w:vAlign w:val="center"/>
          </w:tcPr>
          <w:p w:rsidR="008F7C5F" w:rsidRDefault="00484B03">
            <w:pPr>
              <w:jc w:val="center"/>
            </w:pPr>
            <w:r>
              <w:rPr>
                <w:color w:val="000000"/>
                <w:sz w:val="24"/>
              </w:rPr>
              <w:lastRenderedPageBreak/>
              <w:t>16</w:t>
            </w:r>
          </w:p>
        </w:tc>
        <w:tc>
          <w:tcPr>
            <w:tcW w:w="1650" w:type="dxa"/>
            <w:vAlign w:val="center"/>
          </w:tcPr>
          <w:p w:rsidR="008F7C5F" w:rsidRDefault="00484B03">
            <w:pPr>
              <w:jc w:val="center"/>
            </w:pPr>
            <w:r>
              <w:rPr>
                <w:color w:val="000000"/>
                <w:sz w:val="24"/>
              </w:rPr>
              <w:t>300059</w:t>
            </w:r>
          </w:p>
        </w:tc>
        <w:tc>
          <w:tcPr>
            <w:tcW w:w="1980" w:type="dxa"/>
            <w:vAlign w:val="center"/>
          </w:tcPr>
          <w:p w:rsidR="008F7C5F" w:rsidRDefault="00484B03">
            <w:pPr>
              <w:jc w:val="center"/>
            </w:pPr>
            <w:r>
              <w:rPr>
                <w:color w:val="000000"/>
                <w:sz w:val="24"/>
              </w:rPr>
              <w:t>东方财富</w:t>
            </w:r>
          </w:p>
        </w:tc>
        <w:tc>
          <w:tcPr>
            <w:tcW w:w="2879" w:type="dxa"/>
            <w:vAlign w:val="center"/>
          </w:tcPr>
          <w:p w:rsidR="008F7C5F" w:rsidRDefault="00484B03">
            <w:pPr>
              <w:jc w:val="right"/>
            </w:pPr>
            <w:r>
              <w:rPr>
                <w:color w:val="000000"/>
                <w:sz w:val="24"/>
              </w:rPr>
              <w:t>97,196,479.86</w:t>
            </w:r>
          </w:p>
        </w:tc>
        <w:tc>
          <w:tcPr>
            <w:tcW w:w="1620" w:type="dxa"/>
            <w:vAlign w:val="center"/>
          </w:tcPr>
          <w:p w:rsidR="008F7C5F" w:rsidRDefault="00484B03">
            <w:pPr>
              <w:jc w:val="right"/>
            </w:pPr>
            <w:r>
              <w:rPr>
                <w:color w:val="000000"/>
                <w:sz w:val="24"/>
              </w:rPr>
              <w:t>2.32</w:t>
            </w:r>
          </w:p>
        </w:tc>
      </w:tr>
      <w:tr w:rsidR="008F7C5F">
        <w:tc>
          <w:tcPr>
            <w:tcW w:w="869" w:type="dxa"/>
            <w:vAlign w:val="center"/>
          </w:tcPr>
          <w:p w:rsidR="008F7C5F" w:rsidRDefault="00484B03">
            <w:pPr>
              <w:jc w:val="center"/>
            </w:pPr>
            <w:r>
              <w:rPr>
                <w:color w:val="000000"/>
                <w:sz w:val="24"/>
              </w:rPr>
              <w:t>17</w:t>
            </w:r>
          </w:p>
        </w:tc>
        <w:tc>
          <w:tcPr>
            <w:tcW w:w="1650" w:type="dxa"/>
            <w:vAlign w:val="center"/>
          </w:tcPr>
          <w:p w:rsidR="008F7C5F" w:rsidRDefault="00484B03">
            <w:pPr>
              <w:jc w:val="center"/>
            </w:pPr>
            <w:r>
              <w:rPr>
                <w:color w:val="000000"/>
                <w:sz w:val="24"/>
              </w:rPr>
              <w:t>300365</w:t>
            </w:r>
          </w:p>
        </w:tc>
        <w:tc>
          <w:tcPr>
            <w:tcW w:w="1980" w:type="dxa"/>
            <w:vAlign w:val="center"/>
          </w:tcPr>
          <w:p w:rsidR="008F7C5F" w:rsidRDefault="00484B03">
            <w:pPr>
              <w:jc w:val="center"/>
            </w:pPr>
            <w:r>
              <w:rPr>
                <w:color w:val="000000"/>
                <w:sz w:val="24"/>
              </w:rPr>
              <w:t>恒华科技</w:t>
            </w:r>
          </w:p>
        </w:tc>
        <w:tc>
          <w:tcPr>
            <w:tcW w:w="2879" w:type="dxa"/>
            <w:vAlign w:val="center"/>
          </w:tcPr>
          <w:p w:rsidR="008F7C5F" w:rsidRDefault="00484B03">
            <w:pPr>
              <w:jc w:val="right"/>
            </w:pPr>
            <w:r>
              <w:rPr>
                <w:color w:val="000000"/>
                <w:sz w:val="24"/>
              </w:rPr>
              <w:t>87,228,063.97</w:t>
            </w:r>
          </w:p>
        </w:tc>
        <w:tc>
          <w:tcPr>
            <w:tcW w:w="1620" w:type="dxa"/>
            <w:vAlign w:val="center"/>
          </w:tcPr>
          <w:p w:rsidR="008F7C5F" w:rsidRDefault="00484B03">
            <w:pPr>
              <w:jc w:val="right"/>
            </w:pPr>
            <w:r>
              <w:rPr>
                <w:color w:val="000000"/>
                <w:sz w:val="24"/>
              </w:rPr>
              <w:t>2.08</w:t>
            </w:r>
          </w:p>
        </w:tc>
      </w:tr>
      <w:tr w:rsidR="008F7C5F">
        <w:tc>
          <w:tcPr>
            <w:tcW w:w="869" w:type="dxa"/>
            <w:vAlign w:val="center"/>
          </w:tcPr>
          <w:p w:rsidR="008F7C5F" w:rsidRDefault="00484B03">
            <w:pPr>
              <w:jc w:val="center"/>
            </w:pPr>
            <w:r>
              <w:rPr>
                <w:color w:val="000000"/>
                <w:sz w:val="24"/>
              </w:rPr>
              <w:t>18</w:t>
            </w:r>
          </w:p>
        </w:tc>
        <w:tc>
          <w:tcPr>
            <w:tcW w:w="1650" w:type="dxa"/>
            <w:vAlign w:val="center"/>
          </w:tcPr>
          <w:p w:rsidR="008F7C5F" w:rsidRDefault="00484B03">
            <w:pPr>
              <w:jc w:val="center"/>
            </w:pPr>
            <w:r>
              <w:rPr>
                <w:color w:val="000000"/>
                <w:sz w:val="24"/>
              </w:rPr>
              <w:t>300078</w:t>
            </w:r>
          </w:p>
        </w:tc>
        <w:tc>
          <w:tcPr>
            <w:tcW w:w="1980" w:type="dxa"/>
            <w:vAlign w:val="center"/>
          </w:tcPr>
          <w:p w:rsidR="008F7C5F" w:rsidRDefault="00484B03">
            <w:pPr>
              <w:jc w:val="center"/>
            </w:pPr>
            <w:r>
              <w:rPr>
                <w:color w:val="000000"/>
                <w:sz w:val="24"/>
              </w:rPr>
              <w:t>思创医惠</w:t>
            </w:r>
          </w:p>
        </w:tc>
        <w:tc>
          <w:tcPr>
            <w:tcW w:w="2879" w:type="dxa"/>
            <w:vAlign w:val="center"/>
          </w:tcPr>
          <w:p w:rsidR="008F7C5F" w:rsidRDefault="00484B03">
            <w:pPr>
              <w:jc w:val="right"/>
            </w:pPr>
            <w:r>
              <w:rPr>
                <w:color w:val="000000"/>
                <w:sz w:val="24"/>
              </w:rPr>
              <w:t>76,621,861.49</w:t>
            </w:r>
          </w:p>
        </w:tc>
        <w:tc>
          <w:tcPr>
            <w:tcW w:w="1620" w:type="dxa"/>
            <w:vAlign w:val="center"/>
          </w:tcPr>
          <w:p w:rsidR="008F7C5F" w:rsidRDefault="00484B03">
            <w:pPr>
              <w:jc w:val="right"/>
            </w:pPr>
            <w:r>
              <w:rPr>
                <w:color w:val="000000"/>
                <w:sz w:val="24"/>
              </w:rPr>
              <w:t>1.83</w:t>
            </w:r>
          </w:p>
        </w:tc>
      </w:tr>
      <w:tr w:rsidR="008F7C5F">
        <w:tc>
          <w:tcPr>
            <w:tcW w:w="869" w:type="dxa"/>
            <w:vAlign w:val="center"/>
          </w:tcPr>
          <w:p w:rsidR="008F7C5F" w:rsidRDefault="00484B03">
            <w:pPr>
              <w:jc w:val="center"/>
            </w:pPr>
            <w:r>
              <w:rPr>
                <w:color w:val="000000"/>
                <w:sz w:val="24"/>
              </w:rPr>
              <w:t>19</w:t>
            </w:r>
          </w:p>
        </w:tc>
        <w:tc>
          <w:tcPr>
            <w:tcW w:w="1650" w:type="dxa"/>
            <w:vAlign w:val="center"/>
          </w:tcPr>
          <w:p w:rsidR="008F7C5F" w:rsidRDefault="00484B03">
            <w:pPr>
              <w:jc w:val="center"/>
            </w:pPr>
            <w:r>
              <w:rPr>
                <w:color w:val="000000"/>
                <w:sz w:val="24"/>
              </w:rPr>
              <w:t>002410</w:t>
            </w:r>
          </w:p>
        </w:tc>
        <w:tc>
          <w:tcPr>
            <w:tcW w:w="1980" w:type="dxa"/>
            <w:vAlign w:val="center"/>
          </w:tcPr>
          <w:p w:rsidR="008F7C5F" w:rsidRDefault="00484B03">
            <w:pPr>
              <w:jc w:val="center"/>
            </w:pPr>
            <w:r>
              <w:rPr>
                <w:color w:val="000000"/>
                <w:sz w:val="24"/>
              </w:rPr>
              <w:t>广联达</w:t>
            </w:r>
          </w:p>
        </w:tc>
        <w:tc>
          <w:tcPr>
            <w:tcW w:w="2879" w:type="dxa"/>
            <w:vAlign w:val="center"/>
          </w:tcPr>
          <w:p w:rsidR="008F7C5F" w:rsidRDefault="00484B03">
            <w:pPr>
              <w:jc w:val="right"/>
            </w:pPr>
            <w:r>
              <w:rPr>
                <w:color w:val="000000"/>
                <w:sz w:val="24"/>
              </w:rPr>
              <w:t>71,664,531.11</w:t>
            </w:r>
          </w:p>
        </w:tc>
        <w:tc>
          <w:tcPr>
            <w:tcW w:w="1620" w:type="dxa"/>
            <w:vAlign w:val="center"/>
          </w:tcPr>
          <w:p w:rsidR="008F7C5F" w:rsidRDefault="00484B03">
            <w:pPr>
              <w:jc w:val="right"/>
            </w:pPr>
            <w:r>
              <w:rPr>
                <w:color w:val="000000"/>
                <w:sz w:val="24"/>
              </w:rPr>
              <w:t>1.71</w:t>
            </w:r>
          </w:p>
        </w:tc>
      </w:tr>
      <w:tr w:rsidR="008F7C5F">
        <w:tc>
          <w:tcPr>
            <w:tcW w:w="869" w:type="dxa"/>
            <w:vAlign w:val="center"/>
          </w:tcPr>
          <w:p w:rsidR="008F7C5F" w:rsidRDefault="00484B03">
            <w:pPr>
              <w:jc w:val="center"/>
            </w:pPr>
            <w:r>
              <w:rPr>
                <w:color w:val="000000"/>
                <w:sz w:val="24"/>
              </w:rPr>
              <w:t>20</w:t>
            </w:r>
          </w:p>
        </w:tc>
        <w:tc>
          <w:tcPr>
            <w:tcW w:w="1650" w:type="dxa"/>
            <w:vAlign w:val="center"/>
          </w:tcPr>
          <w:p w:rsidR="008F7C5F" w:rsidRDefault="00484B03">
            <w:pPr>
              <w:jc w:val="center"/>
            </w:pPr>
            <w:r>
              <w:rPr>
                <w:color w:val="000000"/>
                <w:sz w:val="24"/>
              </w:rPr>
              <w:t>600996</w:t>
            </w:r>
          </w:p>
        </w:tc>
        <w:tc>
          <w:tcPr>
            <w:tcW w:w="1980" w:type="dxa"/>
            <w:vAlign w:val="center"/>
          </w:tcPr>
          <w:p w:rsidR="008F7C5F" w:rsidRDefault="00484B03">
            <w:pPr>
              <w:jc w:val="center"/>
            </w:pPr>
            <w:r>
              <w:rPr>
                <w:color w:val="000000"/>
                <w:sz w:val="24"/>
              </w:rPr>
              <w:t>贵广网络</w:t>
            </w:r>
          </w:p>
        </w:tc>
        <w:tc>
          <w:tcPr>
            <w:tcW w:w="2879" w:type="dxa"/>
            <w:vAlign w:val="center"/>
          </w:tcPr>
          <w:p w:rsidR="008F7C5F" w:rsidRDefault="00484B03">
            <w:pPr>
              <w:jc w:val="right"/>
            </w:pPr>
            <w:r>
              <w:rPr>
                <w:color w:val="000000"/>
                <w:sz w:val="24"/>
              </w:rPr>
              <w:t>70,661,716.06</w:t>
            </w:r>
          </w:p>
        </w:tc>
        <w:tc>
          <w:tcPr>
            <w:tcW w:w="1620" w:type="dxa"/>
            <w:vAlign w:val="center"/>
          </w:tcPr>
          <w:p w:rsidR="008F7C5F" w:rsidRDefault="00484B03">
            <w:pPr>
              <w:jc w:val="right"/>
            </w:pPr>
            <w:r>
              <w:rPr>
                <w:color w:val="000000"/>
                <w:sz w:val="24"/>
              </w:rPr>
              <w:t>1.69</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7.4.3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4,681,594,204.65</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4,615,232,509.27</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0" w:name="_Toc234814104"/>
      <w:bookmarkStart w:id="71" w:name="_Toc17806304"/>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70"/>
      <w:bookmarkEnd w:id="71"/>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本基金本报告期末未持有债券。</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2" w:name="_Toc17806305"/>
      <w:r w:rsidRPr="005312D8">
        <w:rPr>
          <w:rFonts w:ascii="Times New Roman" w:hAnsi="Times New Roman"/>
          <w:kern w:val="0"/>
          <w:szCs w:val="24"/>
        </w:rPr>
        <w:t>7.6</w:t>
      </w:r>
      <w:bookmarkStart w:id="73"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2"/>
      <w:bookmarkEnd w:id="73"/>
    </w:p>
    <w:p w:rsidR="001548F9" w:rsidRPr="005312D8" w:rsidRDefault="001548F9" w:rsidP="0008386C">
      <w:pPr>
        <w:tabs>
          <w:tab w:val="left" w:pos="426"/>
        </w:tabs>
        <w:spacing w:before="29" w:line="288" w:lineRule="auto"/>
        <w:jc w:val="left"/>
        <w:rPr>
          <w:kern w:val="0"/>
          <w:sz w:val="24"/>
        </w:rPr>
      </w:pPr>
      <w:r w:rsidRPr="005312D8">
        <w:rPr>
          <w:kern w:val="0"/>
          <w:sz w:val="24"/>
        </w:rPr>
        <w:t>本基金本报告期末未持有债券。</w:t>
      </w:r>
    </w:p>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4" w:name="_Toc17806306"/>
      <w:r w:rsidRPr="005312D8">
        <w:rPr>
          <w:rFonts w:ascii="Times New Roman" w:hAnsi="Times New Roman"/>
          <w:kern w:val="0"/>
          <w:szCs w:val="24"/>
        </w:rPr>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4"/>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bookmarkStart w:id="75" w:name="_Toc17806307"/>
      <w:r w:rsidRPr="005312D8">
        <w:rPr>
          <w:rFonts w:ascii="Times New Roman" w:hAnsi="Times New Roman"/>
          <w:kern w:val="0"/>
          <w:szCs w:val="24"/>
        </w:rPr>
        <w:t xml:space="preserve">7.8 </w:t>
      </w:r>
      <w:r w:rsidRPr="005312D8">
        <w:rPr>
          <w:rFonts w:ascii="Times New Roman" w:hAnsi="Times New Roman"/>
          <w:kern w:val="0"/>
          <w:szCs w:val="24"/>
        </w:rPr>
        <w:t>报告期末按公允价值占基金资产净值比例大小排序的前五名贵金属投资明细</w:t>
      </w:r>
      <w:bookmarkEnd w:id="75"/>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6" w:name="_Toc17806308"/>
      <w:r w:rsidRPr="005312D8">
        <w:rPr>
          <w:rFonts w:ascii="Times New Roman" w:hAnsi="Times New Roman"/>
          <w:kern w:val="0"/>
          <w:szCs w:val="24"/>
        </w:rPr>
        <w:t xml:space="preserve">7.9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6"/>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7" w:name="_Toc17806309"/>
      <w:r w:rsidRPr="005312D8">
        <w:rPr>
          <w:rFonts w:ascii="Times New Roman" w:hAnsi="Times New Roman"/>
          <w:kern w:val="0"/>
          <w:szCs w:val="24"/>
        </w:rPr>
        <w:t xml:space="preserve">7.10 </w:t>
      </w:r>
      <w:r w:rsidRPr="005312D8">
        <w:rPr>
          <w:rFonts w:ascii="Times New Roman" w:hAnsi="Times New Roman"/>
          <w:kern w:val="0"/>
          <w:szCs w:val="24"/>
        </w:rPr>
        <w:t>报告期末本基金投资的股指期货交易情况说明</w:t>
      </w:r>
      <w:bookmarkEnd w:id="77"/>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78" w:name="_Toc17806310"/>
      <w:r w:rsidRPr="005312D8">
        <w:rPr>
          <w:rFonts w:ascii="Times New Roman" w:hAnsi="Times New Roman"/>
          <w:kern w:val="0"/>
          <w:szCs w:val="24"/>
        </w:rPr>
        <w:lastRenderedPageBreak/>
        <w:t>7.11</w:t>
      </w:r>
      <w:r w:rsidRPr="005312D8">
        <w:rPr>
          <w:rFonts w:ascii="Times New Roman" w:hAnsi="Times New Roman"/>
          <w:kern w:val="0"/>
          <w:szCs w:val="24"/>
        </w:rPr>
        <w:t>报告期末本基金投资的国债期货交易情况说明</w:t>
      </w:r>
      <w:bookmarkEnd w:id="78"/>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9" w:name="_Toc17806311"/>
      <w:r w:rsidRPr="005312D8">
        <w:rPr>
          <w:rFonts w:ascii="Times New Roman" w:hAnsi="Times New Roman"/>
          <w:kern w:val="0"/>
          <w:szCs w:val="24"/>
        </w:rPr>
        <w:t xml:space="preserve">7.12 </w:t>
      </w:r>
      <w:r w:rsidRPr="005312D8">
        <w:rPr>
          <w:rFonts w:ascii="Times New Roman" w:hAnsi="Times New Roman"/>
          <w:kern w:val="0"/>
          <w:szCs w:val="24"/>
        </w:rPr>
        <w:t>投资组合报告附注</w:t>
      </w:r>
      <w:bookmarkEnd w:id="79"/>
    </w:p>
    <w:p w:rsidR="001548F9" w:rsidRPr="005312D8" w:rsidRDefault="001548F9" w:rsidP="00AA70DB">
      <w:pPr>
        <w:spacing w:before="29" w:line="288" w:lineRule="auto"/>
        <w:rPr>
          <w:color w:val="000000"/>
          <w:sz w:val="24"/>
        </w:rPr>
      </w:pPr>
      <w:r w:rsidRPr="005312D8">
        <w:rPr>
          <w:color w:val="000000"/>
          <w:sz w:val="24"/>
        </w:rPr>
        <w:t>7.12.1</w:t>
      </w:r>
      <w:r w:rsidRPr="005312D8">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312D8" w:rsidRDefault="001548F9" w:rsidP="00AA70DB">
      <w:pPr>
        <w:spacing w:before="29" w:line="288" w:lineRule="auto"/>
        <w:rPr>
          <w:color w:val="000000"/>
          <w:sz w:val="24"/>
        </w:rPr>
      </w:pPr>
      <w:r w:rsidRPr="005312D8">
        <w:rPr>
          <w:color w:val="000000"/>
          <w:sz w:val="24"/>
        </w:rPr>
        <w:t>7.12.2</w:t>
      </w:r>
      <w:r w:rsidRPr="005312D8">
        <w:rPr>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color w:val="000000"/>
          <w:sz w:val="24"/>
        </w:rPr>
        <w:t>7.12.3</w:t>
      </w:r>
      <w:r w:rsidRPr="005312D8">
        <w:rPr>
          <w:b/>
          <w:bCs/>
          <w:color w:val="000000"/>
          <w:sz w:val="24"/>
        </w:rPr>
        <w:t>期末其他各项资产构成</w:t>
      </w:r>
    </w:p>
    <w:p w:rsidR="001548F9" w:rsidRPr="005312D8" w:rsidRDefault="008F737A" w:rsidP="0048308E">
      <w:pPr>
        <w:autoSpaceDE w:val="0"/>
        <w:autoSpaceDN w:val="0"/>
        <w:adjustRightInd w:val="0"/>
        <w:spacing w:before="29" w:line="288" w:lineRule="auto"/>
        <w:ind w:left="15"/>
        <w:jc w:val="right"/>
        <w:rPr>
          <w:color w:val="000000"/>
          <w:kern w:val="0"/>
          <w:sz w:val="24"/>
        </w:rPr>
      </w:pPr>
      <w:r>
        <w:rPr>
          <w:rFonts w:hint="eastAsia"/>
          <w:color w:val="000000"/>
          <w:sz w:val="24"/>
        </w:rPr>
        <w:t>金额</w:t>
      </w:r>
      <w:r w:rsidR="001548F9"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3,353,919.96</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165,348.71</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52,297,048.66</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55,816,317.33</w:t>
            </w:r>
          </w:p>
        </w:tc>
      </w:tr>
    </w:tbl>
    <w:p w:rsidR="001548F9" w:rsidRPr="005312D8" w:rsidRDefault="001548F9" w:rsidP="0048308E">
      <w:pPr>
        <w:pStyle w:val="af6"/>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7.12.4</w:t>
      </w:r>
      <w:r w:rsidRPr="005312D8">
        <w:rPr>
          <w:b/>
          <w:bCs/>
          <w:color w:val="000000"/>
          <w:sz w:val="24"/>
        </w:rPr>
        <w:t>期末持有的处于转股期的可转换债券明细</w:t>
      </w:r>
    </w:p>
    <w:p w:rsidR="001548F9" w:rsidRPr="005312D8" w:rsidRDefault="001548F9" w:rsidP="005664DB">
      <w:pPr>
        <w:tabs>
          <w:tab w:val="left" w:pos="426"/>
        </w:tabs>
        <w:spacing w:before="29" w:line="288" w:lineRule="auto"/>
        <w:jc w:val="left"/>
        <w:rPr>
          <w:kern w:val="0"/>
          <w:sz w:val="24"/>
        </w:rPr>
      </w:pPr>
      <w:r w:rsidRPr="005312D8">
        <w:rPr>
          <w:kern w:val="0"/>
          <w:sz w:val="24"/>
        </w:rPr>
        <w:t>本基金本报告期末未持有处于转股期的可转换债券。</w:t>
      </w:r>
    </w:p>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7.12.5 </w:t>
      </w:r>
      <w:r w:rsidRPr="005312D8">
        <w:rPr>
          <w:b/>
          <w:bCs/>
          <w:color w:val="000000"/>
          <w:sz w:val="24"/>
        </w:rPr>
        <w:t>期末前十名股票中存在流通受限情况的说明</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426"/>
        <w:gridCol w:w="1768"/>
      </w:tblGrid>
      <w:tr w:rsidR="001548F9" w:rsidRPr="005312D8" w:rsidTr="00314DC5">
        <w:tc>
          <w:tcPr>
            <w:tcW w:w="114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7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37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90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流通受限部分的公允价值</w:t>
            </w:r>
          </w:p>
        </w:tc>
        <w:tc>
          <w:tcPr>
            <w:tcW w:w="1426" w:type="dxa"/>
            <w:vAlign w:val="center"/>
          </w:tcPr>
          <w:p w:rsidR="001548F9" w:rsidRPr="005312D8" w:rsidRDefault="00391C6E" w:rsidP="0048308E">
            <w:pPr>
              <w:spacing w:before="29" w:line="288" w:lineRule="auto"/>
              <w:ind w:left="17"/>
              <w:jc w:val="center"/>
              <w:rPr>
                <w:color w:val="000000"/>
                <w:sz w:val="24"/>
              </w:rPr>
            </w:pPr>
            <w:r w:rsidRPr="00414345">
              <w:rPr>
                <w:color w:val="000000"/>
                <w:sz w:val="24"/>
              </w:rPr>
              <w:t>占基金资产净值比例</w:t>
            </w:r>
            <w:r>
              <w:rPr>
                <w:color w:val="000000"/>
                <w:sz w:val="24"/>
              </w:rPr>
              <w:t>(%)</w:t>
            </w:r>
          </w:p>
        </w:tc>
        <w:tc>
          <w:tcPr>
            <w:tcW w:w="176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流通受限情况说明</w:t>
            </w:r>
          </w:p>
        </w:tc>
      </w:tr>
      <w:tr w:rsidR="008F7C5F">
        <w:tc>
          <w:tcPr>
            <w:tcW w:w="1145" w:type="dxa"/>
            <w:vAlign w:val="center"/>
          </w:tcPr>
          <w:p w:rsidR="008F7C5F" w:rsidRDefault="00484B03">
            <w:pPr>
              <w:jc w:val="center"/>
            </w:pPr>
            <w:r>
              <w:rPr>
                <w:color w:val="000000"/>
                <w:sz w:val="24"/>
              </w:rPr>
              <w:t>1</w:t>
            </w:r>
          </w:p>
        </w:tc>
        <w:tc>
          <w:tcPr>
            <w:tcW w:w="1376" w:type="dxa"/>
            <w:vAlign w:val="center"/>
          </w:tcPr>
          <w:p w:rsidR="008F7C5F" w:rsidRDefault="00484B03">
            <w:pPr>
              <w:jc w:val="center"/>
            </w:pPr>
            <w:r>
              <w:rPr>
                <w:color w:val="000000"/>
                <w:sz w:val="24"/>
              </w:rPr>
              <w:t>002555</w:t>
            </w:r>
          </w:p>
        </w:tc>
        <w:tc>
          <w:tcPr>
            <w:tcW w:w="1375" w:type="dxa"/>
            <w:vAlign w:val="center"/>
          </w:tcPr>
          <w:p w:rsidR="008F7C5F" w:rsidRDefault="00484B03">
            <w:pPr>
              <w:jc w:val="center"/>
            </w:pPr>
            <w:r>
              <w:rPr>
                <w:color w:val="000000"/>
                <w:sz w:val="24"/>
              </w:rPr>
              <w:t>三七互娱</w:t>
            </w:r>
          </w:p>
        </w:tc>
        <w:tc>
          <w:tcPr>
            <w:tcW w:w="1908" w:type="dxa"/>
            <w:vAlign w:val="center"/>
          </w:tcPr>
          <w:p w:rsidR="008F7C5F" w:rsidRDefault="00484B03">
            <w:pPr>
              <w:jc w:val="right"/>
            </w:pPr>
            <w:r>
              <w:rPr>
                <w:color w:val="000000"/>
                <w:sz w:val="24"/>
              </w:rPr>
              <w:t>78,102,000.00</w:t>
            </w:r>
          </w:p>
        </w:tc>
        <w:tc>
          <w:tcPr>
            <w:tcW w:w="1426" w:type="dxa"/>
            <w:vAlign w:val="center"/>
          </w:tcPr>
          <w:p w:rsidR="008F7C5F" w:rsidRDefault="00484B03">
            <w:pPr>
              <w:jc w:val="right"/>
            </w:pPr>
            <w:r>
              <w:rPr>
                <w:color w:val="000000"/>
                <w:sz w:val="24"/>
              </w:rPr>
              <w:t>1.83</w:t>
            </w:r>
          </w:p>
        </w:tc>
        <w:tc>
          <w:tcPr>
            <w:tcW w:w="1768" w:type="dxa"/>
            <w:vAlign w:val="center"/>
          </w:tcPr>
          <w:p w:rsidR="008F7C5F" w:rsidRDefault="00484B03">
            <w:pPr>
              <w:jc w:val="right"/>
            </w:pPr>
            <w:r>
              <w:rPr>
                <w:color w:val="000000"/>
                <w:sz w:val="24"/>
              </w:rPr>
              <w:t>限售股</w:t>
            </w:r>
          </w:p>
        </w:tc>
      </w:tr>
      <w:tr w:rsidR="008F7C5F">
        <w:tc>
          <w:tcPr>
            <w:tcW w:w="1145" w:type="dxa"/>
            <w:vAlign w:val="center"/>
          </w:tcPr>
          <w:p w:rsidR="008F7C5F" w:rsidRDefault="00484B03">
            <w:pPr>
              <w:jc w:val="center"/>
            </w:pPr>
            <w:r>
              <w:rPr>
                <w:color w:val="000000"/>
                <w:sz w:val="24"/>
              </w:rPr>
              <w:t>2</w:t>
            </w:r>
          </w:p>
        </w:tc>
        <w:tc>
          <w:tcPr>
            <w:tcW w:w="1376" w:type="dxa"/>
            <w:vAlign w:val="center"/>
          </w:tcPr>
          <w:p w:rsidR="008F7C5F" w:rsidRDefault="00484B03">
            <w:pPr>
              <w:jc w:val="center"/>
            </w:pPr>
            <w:r>
              <w:rPr>
                <w:color w:val="000000"/>
                <w:sz w:val="24"/>
              </w:rPr>
              <w:t>002410</w:t>
            </w:r>
          </w:p>
        </w:tc>
        <w:tc>
          <w:tcPr>
            <w:tcW w:w="1375" w:type="dxa"/>
            <w:vAlign w:val="center"/>
          </w:tcPr>
          <w:p w:rsidR="008F7C5F" w:rsidRDefault="00484B03">
            <w:pPr>
              <w:jc w:val="center"/>
            </w:pPr>
            <w:r>
              <w:rPr>
                <w:color w:val="000000"/>
                <w:sz w:val="24"/>
              </w:rPr>
              <w:t>广联达</w:t>
            </w:r>
          </w:p>
        </w:tc>
        <w:tc>
          <w:tcPr>
            <w:tcW w:w="1908" w:type="dxa"/>
            <w:vAlign w:val="center"/>
          </w:tcPr>
          <w:p w:rsidR="008F7C5F" w:rsidRDefault="00484B03">
            <w:pPr>
              <w:jc w:val="right"/>
            </w:pPr>
            <w:r>
              <w:rPr>
                <w:color w:val="000000"/>
                <w:sz w:val="24"/>
              </w:rPr>
              <w:t>32,665,080.00</w:t>
            </w:r>
          </w:p>
        </w:tc>
        <w:tc>
          <w:tcPr>
            <w:tcW w:w="1426" w:type="dxa"/>
            <w:vAlign w:val="center"/>
          </w:tcPr>
          <w:p w:rsidR="008F7C5F" w:rsidRDefault="00484B03">
            <w:pPr>
              <w:jc w:val="right"/>
            </w:pPr>
            <w:r>
              <w:rPr>
                <w:color w:val="000000"/>
                <w:sz w:val="24"/>
              </w:rPr>
              <w:t>0.76</w:t>
            </w:r>
          </w:p>
        </w:tc>
        <w:tc>
          <w:tcPr>
            <w:tcW w:w="1768" w:type="dxa"/>
            <w:vAlign w:val="center"/>
          </w:tcPr>
          <w:p w:rsidR="008F7C5F" w:rsidRDefault="00484B03">
            <w:pPr>
              <w:jc w:val="right"/>
            </w:pPr>
            <w:r>
              <w:rPr>
                <w:color w:val="000000"/>
                <w:sz w:val="24"/>
              </w:rPr>
              <w:t>限售股</w:t>
            </w:r>
          </w:p>
        </w:tc>
      </w:tr>
    </w:tbl>
    <w:p w:rsidR="00EF07F2" w:rsidRPr="005312D8" w:rsidRDefault="00EF07F2"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color w:val="000000"/>
          <w:sz w:val="24"/>
        </w:rPr>
        <w:t xml:space="preserve">7.12.6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0" w:name="_Toc225500050"/>
      <w:bookmarkStart w:id="81" w:name="_Toc17806312"/>
      <w:r w:rsidRPr="005312D8">
        <w:rPr>
          <w:b/>
          <w:bCs/>
          <w:szCs w:val="24"/>
          <w:lang w:val="en-US"/>
        </w:rPr>
        <w:t xml:space="preserve">§8  </w:t>
      </w:r>
      <w:r w:rsidRPr="005312D8">
        <w:rPr>
          <w:b/>
          <w:bCs/>
          <w:szCs w:val="24"/>
          <w:lang w:val="en-US"/>
        </w:rPr>
        <w:t>基金份额持有人信息</w:t>
      </w:r>
      <w:bookmarkEnd w:id="80"/>
      <w:bookmarkEnd w:id="81"/>
    </w:p>
    <w:p w:rsidR="001548F9" w:rsidRPr="005312D8" w:rsidRDefault="001548F9" w:rsidP="0048308E">
      <w:pPr>
        <w:pStyle w:val="20"/>
        <w:spacing w:before="29" w:after="0" w:line="288" w:lineRule="auto"/>
        <w:rPr>
          <w:rFonts w:ascii="Times New Roman" w:hAnsi="Times New Roman"/>
          <w:kern w:val="0"/>
          <w:szCs w:val="24"/>
        </w:rPr>
      </w:pPr>
      <w:bookmarkStart w:id="82" w:name="_Toc225500051"/>
      <w:bookmarkStart w:id="83" w:name="_Toc17806313"/>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2"/>
      <w:bookmarkEnd w:id="83"/>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503"/>
        <w:gridCol w:w="1219"/>
        <w:gridCol w:w="1896"/>
        <w:gridCol w:w="1367"/>
        <w:gridCol w:w="1896"/>
        <w:gridCol w:w="1385"/>
      </w:tblGrid>
      <w:tr w:rsidR="00484B03" w:rsidRPr="005312D8" w:rsidTr="00484B03">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8F7C5F" w:rsidRDefault="00484B03">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484B03" w:rsidRPr="005312D8" w:rsidTr="00484B03">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8F7C5F" w:rsidRDefault="008F7C5F">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484B03" w:rsidRPr="005312D8" w:rsidTr="00484B03">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8F7C5F" w:rsidRDefault="008F7C5F">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484B03" w:rsidRPr="005312D8" w:rsidTr="00484B03">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8F7C5F" w:rsidRDefault="00484B03">
            <w:pPr>
              <w:jc w:val="center"/>
            </w:pPr>
            <w:r>
              <w:rPr>
                <w:bCs/>
                <w:color w:val="000000"/>
                <w:sz w:val="24"/>
              </w:rPr>
              <w:t>105,196</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25,633.43</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1,415,305,481.09</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52.49%</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1,281,228,425.97</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47.51%</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4" w:name="_Toc17806314"/>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1F3C6E" w:rsidRPr="005312D8" w:rsidRDefault="00DF5C7F" w:rsidP="0048308E">
            <w:pPr>
              <w:widowControl/>
              <w:spacing w:before="29" w:line="288" w:lineRule="auto"/>
              <w:jc w:val="center"/>
              <w:rPr>
                <w:color w:val="000000"/>
                <w:kern w:val="0"/>
                <w:sz w:val="24"/>
              </w:rPr>
            </w:pPr>
            <w:r w:rsidRPr="005312D8">
              <w:rPr>
                <w:color w:val="000000"/>
                <w:kern w:val="0"/>
                <w:sz w:val="24"/>
              </w:rPr>
              <w:t>项目</w:t>
            </w:r>
          </w:p>
          <w:p w:rsidR="00DF5C7F" w:rsidRPr="005312D8" w:rsidRDefault="00DF5C7F" w:rsidP="0048308E">
            <w:pPr>
              <w:widowControl/>
              <w:spacing w:before="29" w:line="288" w:lineRule="auto"/>
              <w:jc w:val="center"/>
              <w:rPr>
                <w:color w:val="000000"/>
                <w:kern w:val="0"/>
                <w:sz w:val="24"/>
              </w:rPr>
            </w:pP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1,935,449.97</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0.07%</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85" w:name="_Toc17806315"/>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5"/>
    </w:p>
    <w:tbl>
      <w:tblPr>
        <w:tblW w:w="493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085"/>
        <w:gridCol w:w="5078"/>
      </w:tblGrid>
      <w:tr w:rsidR="004178F9" w:rsidRPr="005312D8" w:rsidTr="00A3140A">
        <w:trPr>
          <w:trHeight w:val="302"/>
        </w:trPr>
        <w:tc>
          <w:tcPr>
            <w:tcW w:w="2229" w:type="pct"/>
            <w:shd w:val="clear" w:color="auto" w:fill="auto"/>
            <w:tcMar>
              <w:top w:w="0" w:type="dxa"/>
              <w:left w:w="108" w:type="dxa"/>
              <w:bottom w:w="0" w:type="dxa"/>
              <w:right w:w="108" w:type="dxa"/>
            </w:tcMar>
            <w:vAlign w:val="center"/>
            <w:hideMark/>
          </w:tcPr>
          <w:p w:rsidR="000C4289" w:rsidRDefault="004178F9" w:rsidP="000C4289">
            <w:pPr>
              <w:widowControl/>
              <w:spacing w:before="29" w:line="288" w:lineRule="auto"/>
              <w:jc w:val="center"/>
              <w:rPr>
                <w:color w:val="000000"/>
                <w:kern w:val="0"/>
                <w:sz w:val="24"/>
              </w:rPr>
            </w:pPr>
            <w:r w:rsidRPr="005312D8">
              <w:rPr>
                <w:rFonts w:hint="eastAsia"/>
                <w:color w:val="000000"/>
                <w:kern w:val="0"/>
                <w:sz w:val="24"/>
              </w:rPr>
              <w:t>项目</w:t>
            </w:r>
          </w:p>
          <w:p w:rsidR="004178F9" w:rsidRPr="005312D8" w:rsidRDefault="004178F9" w:rsidP="000C4289">
            <w:pPr>
              <w:widowControl/>
              <w:spacing w:before="29" w:line="288" w:lineRule="auto"/>
              <w:jc w:val="center"/>
              <w:rPr>
                <w:color w:val="000000"/>
                <w:kern w:val="0"/>
                <w:sz w:val="24"/>
              </w:rPr>
            </w:pP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A3140A">
        <w:trPr>
          <w:trHeight w:val="75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&gt;100</w:t>
            </w:r>
          </w:p>
        </w:tc>
      </w:tr>
      <w:tr w:rsidR="004178F9" w:rsidRPr="005312D8" w:rsidTr="00A3140A">
        <w:trPr>
          <w:trHeight w:val="302"/>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6" w:name="_Toc225500053"/>
      <w:bookmarkStart w:id="87" w:name="_Toc17806316"/>
      <w:r w:rsidRPr="005312D8">
        <w:rPr>
          <w:b/>
          <w:bCs/>
          <w:szCs w:val="24"/>
          <w:lang w:val="en-US"/>
        </w:rPr>
        <w:t>§9</w:t>
      </w:r>
      <w:r w:rsidRPr="005312D8">
        <w:rPr>
          <w:b/>
          <w:bCs/>
          <w:szCs w:val="24"/>
          <w:lang w:val="en-US"/>
        </w:rPr>
        <w:t>开放式基金份额变动</w:t>
      </w:r>
      <w:bookmarkEnd w:id="86"/>
      <w:bookmarkEnd w:id="87"/>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2016</w:t>
            </w:r>
            <w:r w:rsidRPr="005312D8">
              <w:rPr>
                <w:sz w:val="24"/>
              </w:rPr>
              <w:t>年</w:t>
            </w:r>
            <w:r w:rsidRPr="005312D8">
              <w:rPr>
                <w:sz w:val="24"/>
              </w:rPr>
              <w:t>11</w:t>
            </w:r>
            <w:r w:rsidRPr="005312D8">
              <w:rPr>
                <w:sz w:val="24"/>
              </w:rPr>
              <w:t>月</w:t>
            </w:r>
            <w:r w:rsidRPr="005312D8">
              <w:rPr>
                <w:sz w:val="24"/>
              </w:rPr>
              <w:t>11</w:t>
            </w:r>
            <w:r w:rsidRPr="005312D8">
              <w:rPr>
                <w:sz w:val="24"/>
              </w:rPr>
              <w:t>日）基金份额总额</w:t>
            </w:r>
          </w:p>
        </w:tc>
        <w:tc>
          <w:tcPr>
            <w:tcW w:w="2085" w:type="pct"/>
          </w:tcPr>
          <w:p w:rsidR="001548F9" w:rsidRPr="005312D8" w:rsidRDefault="001548F9" w:rsidP="0048308E">
            <w:pPr>
              <w:spacing w:before="29" w:line="288" w:lineRule="auto"/>
              <w:jc w:val="right"/>
              <w:rPr>
                <w:sz w:val="24"/>
              </w:rPr>
            </w:pPr>
            <w:r w:rsidRPr="005312D8">
              <w:rPr>
                <w:sz w:val="24"/>
              </w:rPr>
              <w:t xml:space="preserve">545,311,306.60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3,287,694,196.95</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1,214,970,959.13</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1,806,131,249.02</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lastRenderedPageBreak/>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2,696,533,907.06</w:t>
            </w:r>
          </w:p>
        </w:tc>
      </w:tr>
    </w:tbl>
    <w:p w:rsidR="008F7C5F" w:rsidRDefault="00484B0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A09F2" w:rsidRPr="005312D8" w:rsidRDefault="005A09F2"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17806317"/>
      <w:r w:rsidRPr="005312D8">
        <w:rPr>
          <w:b/>
          <w:bCs/>
          <w:szCs w:val="24"/>
          <w:lang w:val="en-US"/>
        </w:rPr>
        <w:t xml:space="preserve">§10  </w:t>
      </w:r>
      <w:r w:rsidRPr="005312D8">
        <w:rPr>
          <w:b/>
          <w:bCs/>
          <w:szCs w:val="24"/>
          <w:lang w:val="en-US"/>
        </w:rPr>
        <w:t>重大事件揭示</w:t>
      </w:r>
      <w:bookmarkEnd w:id="88"/>
      <w:bookmarkEnd w:id="89"/>
    </w:p>
    <w:p w:rsidR="00843462" w:rsidRPr="00843462" w:rsidRDefault="00843462" w:rsidP="00843462">
      <w:pPr>
        <w:pStyle w:val="20"/>
        <w:spacing w:before="29" w:after="0" w:line="288" w:lineRule="auto"/>
        <w:rPr>
          <w:rFonts w:ascii="Times New Roman" w:hAnsi="Times New Roman"/>
          <w:kern w:val="0"/>
          <w:szCs w:val="24"/>
        </w:rPr>
      </w:pPr>
      <w:bookmarkStart w:id="90" w:name="_Toc361324894"/>
      <w:bookmarkStart w:id="91" w:name="_Toc374438161"/>
      <w:bookmarkStart w:id="92" w:name="OLE_LINK49"/>
      <w:bookmarkStart w:id="93" w:name="OLE_LINK50"/>
      <w:bookmarkStart w:id="94" w:name="OLE_LINK72"/>
      <w:bookmarkStart w:id="95" w:name="OLE_LINK101"/>
      <w:bookmarkStart w:id="96" w:name="OLE_LINK102"/>
      <w:bookmarkStart w:id="97" w:name="OLE_LINK130"/>
      <w:bookmarkStart w:id="98" w:name="OLE_LINK143"/>
      <w:bookmarkStart w:id="99" w:name="OLE_LINK159"/>
      <w:bookmarkStart w:id="100" w:name="OLE_LINK170"/>
      <w:bookmarkStart w:id="101" w:name="_Toc17806318"/>
      <w:r w:rsidRPr="00843462">
        <w:rPr>
          <w:rFonts w:ascii="Times New Roman" w:hAnsi="Times New Roman"/>
          <w:kern w:val="0"/>
          <w:szCs w:val="24"/>
        </w:rPr>
        <w:t>10.1</w:t>
      </w:r>
      <w:r w:rsidR="00D07C7D">
        <w:rPr>
          <w:rFonts w:ascii="Times New Roman" w:hAnsi="Times New Roman" w:hint="eastAsia"/>
          <w:kern w:val="0"/>
          <w:szCs w:val="24"/>
        </w:rPr>
        <w:t xml:space="preserve"> </w:t>
      </w:r>
      <w:r w:rsidRPr="00843462">
        <w:rPr>
          <w:rFonts w:ascii="Times New Roman" w:hAnsi="Times New Roman" w:hint="eastAsia"/>
          <w:kern w:val="0"/>
          <w:szCs w:val="24"/>
        </w:rPr>
        <w:t>基金份额持有人大会决议</w:t>
      </w:r>
      <w:bookmarkEnd w:id="90"/>
      <w:bookmarkEnd w:id="91"/>
      <w:bookmarkEnd w:id="101"/>
    </w:p>
    <w:p w:rsidR="00843462" w:rsidRDefault="00843462" w:rsidP="00843462">
      <w:pPr>
        <w:tabs>
          <w:tab w:val="left" w:pos="426"/>
        </w:tabs>
        <w:spacing w:before="29" w:line="288" w:lineRule="auto"/>
        <w:jc w:val="left"/>
        <w:rPr>
          <w:kern w:val="0"/>
          <w:sz w:val="24"/>
        </w:rPr>
      </w:pPr>
      <w:r w:rsidRPr="00843462">
        <w:rPr>
          <w:kern w:val="0"/>
          <w:sz w:val="24"/>
        </w:rPr>
        <w:t>本基金本报告期内未召开基金份额持有人大会。</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2" w:name="_Toc361324895"/>
      <w:bookmarkStart w:id="103" w:name="_Toc374438162"/>
      <w:bookmarkStart w:id="104" w:name="_Toc17806319"/>
      <w:r w:rsidRPr="00843462">
        <w:rPr>
          <w:rFonts w:ascii="Times New Roman" w:hAnsi="Times New Roman"/>
          <w:kern w:val="0"/>
          <w:szCs w:val="24"/>
        </w:rPr>
        <w:t>10.2</w:t>
      </w:r>
      <w:r w:rsidR="00D07C7D">
        <w:rPr>
          <w:rFonts w:ascii="Times New Roman" w:hAnsi="Times New Roman" w:hint="eastAsia"/>
          <w:kern w:val="0"/>
          <w:szCs w:val="24"/>
        </w:rPr>
        <w:t xml:space="preserve"> </w:t>
      </w:r>
      <w:r w:rsidRPr="00843462">
        <w:rPr>
          <w:rFonts w:ascii="Times New Roman" w:hAnsi="Times New Roman" w:hint="eastAsia"/>
          <w:kern w:val="0"/>
          <w:szCs w:val="24"/>
        </w:rPr>
        <w:t>基金管理人、基金托管人的专门基金托管部门的重大人事变动</w:t>
      </w:r>
      <w:bookmarkEnd w:id="102"/>
      <w:bookmarkEnd w:id="103"/>
      <w:bookmarkEnd w:id="104"/>
    </w:p>
    <w:p w:rsidR="00D60E84" w:rsidRPr="00D60E84" w:rsidRDefault="00D60E84" w:rsidP="00D60E84">
      <w:pPr>
        <w:tabs>
          <w:tab w:val="left" w:pos="426"/>
        </w:tabs>
        <w:spacing w:before="29" w:line="288" w:lineRule="auto"/>
        <w:ind w:firstLineChars="200" w:firstLine="480"/>
        <w:jc w:val="left"/>
        <w:rPr>
          <w:kern w:val="0"/>
          <w:sz w:val="24"/>
        </w:rPr>
      </w:pPr>
      <w:r w:rsidRPr="00D60E84">
        <w:rPr>
          <w:rFonts w:hint="eastAsia"/>
          <w:kern w:val="0"/>
          <w:sz w:val="24"/>
        </w:rPr>
        <w:t>1</w:t>
      </w:r>
      <w:r w:rsidRPr="00D60E84">
        <w:rPr>
          <w:rFonts w:hint="eastAsia"/>
          <w:kern w:val="0"/>
          <w:sz w:val="24"/>
        </w:rPr>
        <w:t>、基金管理人的重大人事变动：</w:t>
      </w:r>
      <w:r w:rsidRPr="00D60E84">
        <w:rPr>
          <w:rFonts w:hint="eastAsia"/>
          <w:kern w:val="0"/>
          <w:sz w:val="24"/>
        </w:rPr>
        <w:t>2019</w:t>
      </w:r>
      <w:r w:rsidRPr="00D60E84">
        <w:rPr>
          <w:rFonts w:hint="eastAsia"/>
          <w:kern w:val="0"/>
          <w:sz w:val="24"/>
        </w:rPr>
        <w:t>年</w:t>
      </w:r>
      <w:r w:rsidRPr="00D60E84">
        <w:rPr>
          <w:rFonts w:hint="eastAsia"/>
          <w:kern w:val="0"/>
          <w:sz w:val="24"/>
        </w:rPr>
        <w:t>2</w:t>
      </w:r>
      <w:r w:rsidRPr="00D60E84">
        <w:rPr>
          <w:rFonts w:hint="eastAsia"/>
          <w:kern w:val="0"/>
          <w:sz w:val="24"/>
        </w:rPr>
        <w:t>月</w:t>
      </w:r>
      <w:r w:rsidRPr="00D60E84">
        <w:rPr>
          <w:rFonts w:hint="eastAsia"/>
          <w:kern w:val="0"/>
          <w:sz w:val="24"/>
        </w:rPr>
        <w:t>28</w:t>
      </w:r>
      <w:r w:rsidRPr="00D60E84">
        <w:rPr>
          <w:rFonts w:hint="eastAsia"/>
          <w:kern w:val="0"/>
          <w:sz w:val="24"/>
        </w:rPr>
        <w:t>日本基金管理人发布公告，经公司第五届董事会第五次会议审议通过，选举谢卫先生担任公司总经理。</w:t>
      </w:r>
    </w:p>
    <w:p w:rsidR="00843462" w:rsidRDefault="00813668" w:rsidP="00D60E84">
      <w:pPr>
        <w:tabs>
          <w:tab w:val="left" w:pos="426"/>
        </w:tabs>
        <w:spacing w:before="29" w:line="288" w:lineRule="auto"/>
        <w:ind w:firstLineChars="200" w:firstLine="480"/>
        <w:jc w:val="left"/>
        <w:rPr>
          <w:kern w:val="0"/>
          <w:sz w:val="24"/>
        </w:rPr>
      </w:pPr>
      <w:r w:rsidRPr="00813668">
        <w:rPr>
          <w:rFonts w:hint="eastAsia"/>
          <w:kern w:val="0"/>
          <w:sz w:val="24"/>
        </w:rPr>
        <w:t>2</w:t>
      </w:r>
      <w:r w:rsidRPr="00813668">
        <w:rPr>
          <w:rFonts w:hint="eastAsia"/>
          <w:kern w:val="0"/>
          <w:sz w:val="24"/>
        </w:rPr>
        <w:t>、基金托管人的基金托管部门的重大人事变动：本报告期内，经中信银行股份有限公司董事会会议审议通过，聘任方合英先生为中信银行行长，任职资格于</w:t>
      </w:r>
      <w:r w:rsidRPr="00813668">
        <w:rPr>
          <w:rFonts w:hint="eastAsia"/>
          <w:kern w:val="0"/>
          <w:sz w:val="24"/>
        </w:rPr>
        <w:t>2019</w:t>
      </w:r>
      <w:r w:rsidRPr="00813668">
        <w:rPr>
          <w:rFonts w:hint="eastAsia"/>
          <w:kern w:val="0"/>
          <w:sz w:val="24"/>
        </w:rPr>
        <w:t>年</w:t>
      </w:r>
      <w:r w:rsidRPr="00813668">
        <w:rPr>
          <w:rFonts w:hint="eastAsia"/>
          <w:kern w:val="0"/>
          <w:sz w:val="24"/>
        </w:rPr>
        <w:t>3</w:t>
      </w:r>
      <w:r w:rsidRPr="00813668">
        <w:rPr>
          <w:rFonts w:hint="eastAsia"/>
          <w:kern w:val="0"/>
          <w:sz w:val="24"/>
        </w:rPr>
        <w:t>月</w:t>
      </w:r>
      <w:r w:rsidRPr="00813668">
        <w:rPr>
          <w:rFonts w:hint="eastAsia"/>
          <w:kern w:val="0"/>
          <w:sz w:val="24"/>
        </w:rPr>
        <w:t>29</w:t>
      </w:r>
      <w:r w:rsidRPr="00813668">
        <w:rPr>
          <w:rFonts w:hint="eastAsia"/>
          <w:kern w:val="0"/>
          <w:sz w:val="24"/>
        </w:rPr>
        <w:t>日获中国银行保险监督管理委员批复核准。孙德顺先生因年龄原因不再担任执行董事、行长等职务。根据工作需要，任命杨璋琪先生担任资产托管部副总经理，主持资产托管部相关工作。</w:t>
      </w:r>
    </w:p>
    <w:p w:rsidR="00D60E84" w:rsidRPr="00843462" w:rsidRDefault="00D60E84" w:rsidP="00D60E84">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5" w:name="_Toc361324896"/>
      <w:bookmarkStart w:id="106" w:name="_Toc374438163"/>
      <w:bookmarkStart w:id="107" w:name="_Toc17806320"/>
      <w:r w:rsidRPr="00843462">
        <w:rPr>
          <w:rFonts w:ascii="Times New Roman" w:hAnsi="Times New Roman"/>
          <w:kern w:val="0"/>
          <w:szCs w:val="24"/>
        </w:rPr>
        <w:t>10.3</w:t>
      </w:r>
      <w:r w:rsidR="00D07C7D">
        <w:rPr>
          <w:rFonts w:ascii="Times New Roman" w:hAnsi="Times New Roman" w:hint="eastAsia"/>
          <w:kern w:val="0"/>
          <w:szCs w:val="24"/>
        </w:rPr>
        <w:t xml:space="preserve"> </w:t>
      </w:r>
      <w:r w:rsidRPr="00843462">
        <w:rPr>
          <w:rFonts w:ascii="Times New Roman" w:hAnsi="Times New Roman" w:hint="eastAsia"/>
          <w:kern w:val="0"/>
          <w:szCs w:val="24"/>
        </w:rPr>
        <w:t>涉及基金管理人、基金财产、基金托管业务的诉讼</w:t>
      </w:r>
      <w:bookmarkEnd w:id="105"/>
      <w:bookmarkEnd w:id="106"/>
      <w:bookmarkEnd w:id="107"/>
    </w:p>
    <w:p w:rsidR="00843462" w:rsidRDefault="00843462" w:rsidP="00843462">
      <w:pPr>
        <w:tabs>
          <w:tab w:val="left" w:pos="426"/>
        </w:tabs>
        <w:spacing w:before="29" w:line="288" w:lineRule="auto"/>
        <w:jc w:val="left"/>
        <w:rPr>
          <w:kern w:val="0"/>
          <w:sz w:val="24"/>
        </w:rPr>
      </w:pPr>
      <w:r w:rsidRPr="00843462">
        <w:rPr>
          <w:kern w:val="0"/>
          <w:sz w:val="24"/>
        </w:rPr>
        <w:t>本报告期内未发生涉及本基金管理人、基金财产、基金托管业务的诉讼事项。</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8" w:name="_Toc361324897"/>
      <w:bookmarkStart w:id="109" w:name="_Toc374438164"/>
      <w:bookmarkStart w:id="110" w:name="_Toc17806321"/>
      <w:r w:rsidRPr="00843462">
        <w:rPr>
          <w:rFonts w:ascii="Times New Roman" w:hAnsi="Times New Roman"/>
          <w:kern w:val="0"/>
          <w:szCs w:val="24"/>
        </w:rPr>
        <w:t>10.4</w:t>
      </w:r>
      <w:r w:rsidR="00D07C7D">
        <w:rPr>
          <w:rFonts w:ascii="Times New Roman" w:hAnsi="Times New Roman" w:hint="eastAsia"/>
          <w:kern w:val="0"/>
          <w:szCs w:val="24"/>
        </w:rPr>
        <w:t xml:space="preserve"> </w:t>
      </w:r>
      <w:r w:rsidRPr="00843462">
        <w:rPr>
          <w:rFonts w:ascii="Times New Roman" w:hAnsi="Times New Roman" w:hint="eastAsia"/>
          <w:kern w:val="0"/>
          <w:szCs w:val="24"/>
        </w:rPr>
        <w:t>基金投资策略的改变</w:t>
      </w:r>
      <w:bookmarkEnd w:id="108"/>
      <w:bookmarkEnd w:id="109"/>
      <w:bookmarkEnd w:id="110"/>
    </w:p>
    <w:p w:rsidR="00843462" w:rsidRDefault="00843462" w:rsidP="00843462">
      <w:pPr>
        <w:tabs>
          <w:tab w:val="left" w:pos="426"/>
        </w:tabs>
        <w:spacing w:before="29" w:line="288" w:lineRule="auto"/>
        <w:jc w:val="left"/>
        <w:rPr>
          <w:kern w:val="0"/>
          <w:sz w:val="24"/>
        </w:rPr>
      </w:pPr>
      <w:r w:rsidRPr="00843462">
        <w:rPr>
          <w:kern w:val="0"/>
          <w:sz w:val="24"/>
        </w:rPr>
        <w:t>本基金本报告期内投资策略未发生改变。</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1" w:name="_Toc17806322"/>
      <w:r w:rsidRPr="00843462">
        <w:rPr>
          <w:rFonts w:ascii="Times New Roman" w:hAnsi="Times New Roman"/>
          <w:kern w:val="0"/>
          <w:szCs w:val="24"/>
        </w:rPr>
        <w:t>10.5</w:t>
      </w:r>
      <w:r w:rsidRPr="00843462">
        <w:rPr>
          <w:rFonts w:ascii="Times New Roman" w:hAnsi="Times New Roman" w:hint="eastAsia"/>
          <w:kern w:val="0"/>
          <w:szCs w:val="24"/>
        </w:rPr>
        <w:t>本报告期持有的基金发生的重大影响事件</w:t>
      </w:r>
      <w:bookmarkEnd w:id="111"/>
    </w:p>
    <w:p w:rsidR="00843462" w:rsidRDefault="00843462" w:rsidP="00843462">
      <w:pPr>
        <w:tabs>
          <w:tab w:val="left" w:pos="426"/>
        </w:tabs>
        <w:spacing w:before="29" w:line="288" w:lineRule="auto"/>
        <w:jc w:val="left"/>
        <w:rPr>
          <w:kern w:val="0"/>
          <w:sz w:val="24"/>
        </w:rPr>
      </w:pPr>
      <w:r w:rsidRPr="00843462">
        <w:rPr>
          <w:kern w:val="0"/>
          <w:sz w:val="24"/>
        </w:rPr>
        <w:t>无。</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2" w:name="_Toc409100466"/>
      <w:bookmarkStart w:id="113" w:name="_Toc409100103"/>
      <w:bookmarkStart w:id="114" w:name="_Toc17806323"/>
      <w:r w:rsidRPr="00843462">
        <w:rPr>
          <w:rFonts w:ascii="Times New Roman" w:hAnsi="Times New Roman"/>
          <w:kern w:val="0"/>
          <w:szCs w:val="24"/>
        </w:rPr>
        <w:t>10.6</w:t>
      </w:r>
      <w:r w:rsidRPr="00843462">
        <w:rPr>
          <w:rFonts w:ascii="Times New Roman" w:hAnsi="Times New Roman"/>
          <w:kern w:val="0"/>
          <w:szCs w:val="24"/>
        </w:rPr>
        <w:t>为基金进行审计的会计师事务所情况</w:t>
      </w:r>
      <w:bookmarkEnd w:id="112"/>
      <w:bookmarkEnd w:id="113"/>
      <w:bookmarkEnd w:id="114"/>
    </w:p>
    <w:p w:rsidR="00843462" w:rsidRDefault="00843462" w:rsidP="00843462">
      <w:pPr>
        <w:tabs>
          <w:tab w:val="left" w:pos="426"/>
        </w:tabs>
        <w:spacing w:before="29" w:line="288" w:lineRule="auto"/>
        <w:jc w:val="left"/>
        <w:rPr>
          <w:kern w:val="0"/>
          <w:sz w:val="24"/>
        </w:rPr>
      </w:pPr>
      <w:bookmarkStart w:id="115" w:name="OLE_LINK3"/>
      <w:r w:rsidRPr="00843462">
        <w:rPr>
          <w:kern w:val="0"/>
          <w:sz w:val="24"/>
        </w:rPr>
        <w:t>本基金自基金合同生效日起聘请普华永道中天会计师事务所</w:t>
      </w:r>
      <w:r w:rsidRPr="00843462">
        <w:rPr>
          <w:kern w:val="0"/>
          <w:sz w:val="24"/>
        </w:rPr>
        <w:t>(</w:t>
      </w:r>
      <w:r w:rsidRPr="00843462">
        <w:rPr>
          <w:kern w:val="0"/>
          <w:sz w:val="24"/>
        </w:rPr>
        <w:t>特殊普通合伙</w:t>
      </w:r>
      <w:r w:rsidRPr="00843462">
        <w:rPr>
          <w:kern w:val="0"/>
          <w:sz w:val="24"/>
        </w:rPr>
        <w:t>)</w:t>
      </w:r>
      <w:r w:rsidRPr="00843462">
        <w:rPr>
          <w:kern w:val="0"/>
          <w:sz w:val="24"/>
        </w:rPr>
        <w:t>为本基金提供审计服务。</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6" w:name="_Toc409100104"/>
      <w:bookmarkStart w:id="117" w:name="_Toc409100467"/>
      <w:bookmarkStart w:id="118" w:name="_Toc361324899"/>
      <w:bookmarkStart w:id="119" w:name="_Toc17806324"/>
      <w:bookmarkEnd w:id="115"/>
      <w:r w:rsidRPr="00843462">
        <w:rPr>
          <w:rFonts w:ascii="Times New Roman" w:hAnsi="Times New Roman"/>
          <w:kern w:val="0"/>
          <w:szCs w:val="24"/>
        </w:rPr>
        <w:t>10.7</w:t>
      </w:r>
      <w:r w:rsidRPr="00843462">
        <w:rPr>
          <w:rFonts w:ascii="Times New Roman" w:hAnsi="Times New Roman"/>
          <w:kern w:val="0"/>
          <w:szCs w:val="24"/>
        </w:rPr>
        <w:t>管理人、托管人及其高级管理人员受稽查或处罚等情况</w:t>
      </w:r>
      <w:bookmarkEnd w:id="116"/>
      <w:bookmarkEnd w:id="117"/>
      <w:bookmarkEnd w:id="118"/>
      <w:bookmarkEnd w:id="119"/>
    </w:p>
    <w:p w:rsidR="008F7C5F" w:rsidRDefault="00484B03">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8F7C5F" w:rsidRDefault="00484B03">
      <w:pPr>
        <w:tabs>
          <w:tab w:val="left" w:pos="426"/>
        </w:tabs>
        <w:spacing w:before="29" w:line="288" w:lineRule="auto"/>
        <w:jc w:val="left"/>
        <w:rPr>
          <w:kern w:val="0"/>
          <w:sz w:val="24"/>
        </w:rPr>
      </w:pPr>
      <w:r>
        <w:rPr>
          <w:kern w:val="0"/>
          <w:sz w:val="24"/>
        </w:rPr>
        <w:t>基金管理人及其高级管理人员本报告期内未受监管部门稽查或处罚。</w:t>
      </w:r>
    </w:p>
    <w:p w:rsidR="008F7C5F" w:rsidRDefault="00484B03">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843462" w:rsidRDefault="00843462" w:rsidP="00843462">
      <w:pPr>
        <w:tabs>
          <w:tab w:val="left" w:pos="426"/>
        </w:tabs>
        <w:spacing w:before="29" w:line="288" w:lineRule="auto"/>
        <w:jc w:val="left"/>
        <w:rPr>
          <w:kern w:val="0"/>
          <w:sz w:val="24"/>
        </w:rPr>
      </w:pPr>
      <w:r w:rsidRPr="00843462">
        <w:rPr>
          <w:kern w:val="0"/>
          <w:sz w:val="24"/>
        </w:rPr>
        <w:lastRenderedPageBreak/>
        <w:t>基金托管人及其高级管理人员本报告期内未受监管部门稽查或处罚。</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20" w:name="_Toc361324900"/>
      <w:bookmarkStart w:id="121" w:name="_Toc409100468"/>
      <w:bookmarkStart w:id="122" w:name="_Toc409100105"/>
      <w:bookmarkStart w:id="123" w:name="_Toc17806325"/>
      <w:r w:rsidRPr="00843462">
        <w:rPr>
          <w:rFonts w:ascii="Times New Roman" w:hAnsi="Times New Roman"/>
          <w:kern w:val="0"/>
          <w:szCs w:val="24"/>
        </w:rPr>
        <w:t>10.8</w:t>
      </w:r>
      <w:r w:rsidRPr="00843462">
        <w:rPr>
          <w:rFonts w:ascii="Times New Roman" w:hAnsi="Times New Roman"/>
          <w:kern w:val="0"/>
          <w:szCs w:val="24"/>
        </w:rPr>
        <w:t>基金租用证券公司交易单元的有关情况</w:t>
      </w:r>
      <w:bookmarkEnd w:id="120"/>
      <w:bookmarkEnd w:id="121"/>
      <w:bookmarkEnd w:id="122"/>
      <w:bookmarkEnd w:id="123"/>
    </w:p>
    <w:p w:rsidR="00843462" w:rsidRPr="00843462" w:rsidRDefault="00843462" w:rsidP="00843462">
      <w:pPr>
        <w:tabs>
          <w:tab w:val="left" w:pos="426"/>
        </w:tabs>
        <w:spacing w:before="29" w:line="288" w:lineRule="auto"/>
        <w:jc w:val="left"/>
        <w:rPr>
          <w:b/>
          <w:kern w:val="0"/>
          <w:sz w:val="24"/>
        </w:rPr>
      </w:pPr>
      <w:bookmarkStart w:id="124" w:name="_Toc249760070"/>
      <w:r w:rsidRPr="00843462">
        <w:rPr>
          <w:b/>
          <w:kern w:val="0"/>
          <w:sz w:val="24"/>
        </w:rPr>
        <w:t>10.8.1</w:t>
      </w:r>
      <w:r w:rsidRPr="00843462">
        <w:rPr>
          <w:b/>
          <w:kern w:val="0"/>
          <w:sz w:val="24"/>
        </w:rPr>
        <w:t>基金租用证券公司交易单元进行股票投资及佣金支付情况</w:t>
      </w:r>
      <w:bookmarkEnd w:id="124"/>
    </w:p>
    <w:bookmarkEnd w:id="92"/>
    <w:bookmarkEnd w:id="93"/>
    <w:bookmarkEnd w:id="94"/>
    <w:bookmarkEnd w:id="95"/>
    <w:bookmarkEnd w:id="96"/>
    <w:bookmarkEnd w:id="97"/>
    <w:bookmarkEnd w:id="98"/>
    <w:bookmarkEnd w:id="99"/>
    <w:bookmarkEnd w:id="100"/>
    <w:p w:rsidR="0057207F" w:rsidRPr="005312D8" w:rsidRDefault="0057207F" w:rsidP="0057207F">
      <w:pPr>
        <w:pStyle w:val="a0"/>
        <w:spacing w:line="360" w:lineRule="auto"/>
        <w:ind w:firstLineChars="2600" w:firstLine="6240"/>
        <w:jc w:val="right"/>
        <w:rPr>
          <w:rFonts w:eastAsiaTheme="minorEastAsia"/>
          <w:sz w:val="24"/>
        </w:rPr>
      </w:pPr>
      <w:r w:rsidRPr="00843462">
        <w:rPr>
          <w:rFonts w:eastAsiaTheme="minorEastAsia"/>
          <w:sz w:val="24"/>
        </w:rPr>
        <w:t>金额单</w:t>
      </w:r>
      <w:r w:rsidRPr="005312D8">
        <w:rPr>
          <w:rFonts w:eastAsiaTheme="minorEastAsia"/>
          <w:sz w:val="24"/>
        </w:rPr>
        <w:t>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F51CBC">
        <w:tc>
          <w:tcPr>
            <w:tcW w:w="1560" w:type="dxa"/>
            <w:vMerge w:val="restart"/>
            <w:vAlign w:val="center"/>
          </w:tcPr>
          <w:p w:rsidR="0057207F" w:rsidRPr="005312D8" w:rsidRDefault="0057207F" w:rsidP="00F51CBC">
            <w:pPr>
              <w:spacing w:line="276" w:lineRule="auto"/>
              <w:jc w:val="center"/>
              <w:rPr>
                <w:rFonts w:eastAsiaTheme="minorEastAsia"/>
                <w:sz w:val="24"/>
              </w:rPr>
            </w:pPr>
            <w:bookmarkStart w:id="125" w:name="_Toc249760071"/>
            <w:r w:rsidRPr="005312D8">
              <w:rPr>
                <w:rFonts w:eastAsiaTheme="minorEastAsia"/>
                <w:sz w:val="24"/>
              </w:rPr>
              <w:t>券商名称</w:t>
            </w:r>
          </w:p>
        </w:tc>
        <w:tc>
          <w:tcPr>
            <w:tcW w:w="780" w:type="dxa"/>
            <w:vMerge w:val="restart"/>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F51CBC">
        <w:tc>
          <w:tcPr>
            <w:tcW w:w="1560" w:type="dxa"/>
            <w:vMerge/>
            <w:vAlign w:val="center"/>
          </w:tcPr>
          <w:p w:rsidR="0057207F" w:rsidRPr="005312D8" w:rsidRDefault="0057207F" w:rsidP="00F51CBC">
            <w:pPr>
              <w:widowControl/>
              <w:spacing w:line="276" w:lineRule="auto"/>
              <w:jc w:val="left"/>
              <w:rPr>
                <w:rFonts w:eastAsiaTheme="minorEastAsia"/>
                <w:sz w:val="24"/>
              </w:rPr>
            </w:pPr>
          </w:p>
        </w:tc>
        <w:tc>
          <w:tcPr>
            <w:tcW w:w="780" w:type="dxa"/>
            <w:vMerge/>
            <w:vAlign w:val="center"/>
          </w:tcPr>
          <w:p w:rsidR="0057207F" w:rsidRPr="005312D8" w:rsidRDefault="0057207F" w:rsidP="00F51CBC">
            <w:pPr>
              <w:widowControl/>
              <w:spacing w:line="276" w:lineRule="auto"/>
              <w:jc w:val="left"/>
              <w:rPr>
                <w:rFonts w:eastAsiaTheme="minorEastAsia"/>
                <w:sz w:val="24"/>
              </w:rPr>
            </w:pPr>
          </w:p>
        </w:tc>
        <w:tc>
          <w:tcPr>
            <w:tcW w:w="180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F51CBC">
            <w:pPr>
              <w:widowControl/>
              <w:spacing w:line="276" w:lineRule="auto"/>
              <w:jc w:val="left"/>
              <w:rPr>
                <w:rFonts w:eastAsiaTheme="minorEastAsia"/>
                <w:kern w:val="0"/>
                <w:sz w:val="24"/>
              </w:rPr>
            </w:pPr>
          </w:p>
        </w:tc>
      </w:tr>
      <w:tr w:rsidR="008F7C5F">
        <w:tc>
          <w:tcPr>
            <w:tcW w:w="1560" w:type="dxa"/>
            <w:vAlign w:val="center"/>
          </w:tcPr>
          <w:p w:rsidR="008F7C5F" w:rsidRDefault="00484B03">
            <w:pPr>
              <w:jc w:val="left"/>
            </w:pPr>
            <w:r>
              <w:rPr>
                <w:rFonts w:eastAsiaTheme="minorEastAsia"/>
                <w:sz w:val="24"/>
              </w:rPr>
              <w:t>国盛证券有限责任公司</w:t>
            </w:r>
          </w:p>
        </w:tc>
        <w:tc>
          <w:tcPr>
            <w:tcW w:w="780" w:type="dxa"/>
            <w:vAlign w:val="center"/>
          </w:tcPr>
          <w:p w:rsidR="008F7C5F" w:rsidRDefault="00484B03">
            <w:pPr>
              <w:jc w:val="right"/>
            </w:pPr>
            <w:r>
              <w:rPr>
                <w:rFonts w:eastAsiaTheme="minorEastAsia"/>
                <w:sz w:val="24"/>
              </w:rPr>
              <w:t>1</w:t>
            </w:r>
          </w:p>
        </w:tc>
        <w:tc>
          <w:tcPr>
            <w:tcW w:w="1800" w:type="dxa"/>
            <w:vAlign w:val="center"/>
          </w:tcPr>
          <w:p w:rsidR="008F7C5F" w:rsidRDefault="00484B03">
            <w:pPr>
              <w:jc w:val="right"/>
            </w:pPr>
            <w:r>
              <w:rPr>
                <w:rFonts w:eastAsiaTheme="minorEastAsia"/>
                <w:sz w:val="24"/>
              </w:rPr>
              <w:t>464,107,049.18</w:t>
            </w:r>
          </w:p>
        </w:tc>
        <w:tc>
          <w:tcPr>
            <w:tcW w:w="1080" w:type="dxa"/>
            <w:vAlign w:val="center"/>
          </w:tcPr>
          <w:p w:rsidR="008F7C5F" w:rsidRDefault="00484B03">
            <w:pPr>
              <w:jc w:val="right"/>
            </w:pPr>
            <w:r>
              <w:rPr>
                <w:rFonts w:eastAsiaTheme="minorEastAsia"/>
                <w:sz w:val="24"/>
              </w:rPr>
              <w:t>4.99%</w:t>
            </w:r>
          </w:p>
        </w:tc>
        <w:tc>
          <w:tcPr>
            <w:tcW w:w="1620" w:type="dxa"/>
            <w:vAlign w:val="center"/>
          </w:tcPr>
          <w:p w:rsidR="008F7C5F" w:rsidRDefault="00484B03">
            <w:pPr>
              <w:jc w:val="right"/>
            </w:pPr>
            <w:r>
              <w:rPr>
                <w:rFonts w:eastAsiaTheme="minorEastAsia"/>
                <w:sz w:val="24"/>
              </w:rPr>
              <w:t>432,224.65</w:t>
            </w:r>
          </w:p>
        </w:tc>
        <w:tc>
          <w:tcPr>
            <w:tcW w:w="1080" w:type="dxa"/>
            <w:vAlign w:val="center"/>
          </w:tcPr>
          <w:p w:rsidR="008F7C5F" w:rsidRDefault="00484B03">
            <w:pPr>
              <w:jc w:val="right"/>
            </w:pPr>
            <w:r>
              <w:rPr>
                <w:rFonts w:eastAsiaTheme="minorEastAsia"/>
                <w:sz w:val="24"/>
              </w:rPr>
              <w:t>4.99%</w:t>
            </w:r>
          </w:p>
        </w:tc>
        <w:tc>
          <w:tcPr>
            <w:tcW w:w="1080" w:type="dxa"/>
            <w:vAlign w:val="center"/>
          </w:tcPr>
          <w:p w:rsidR="008F7C5F" w:rsidRDefault="00484B03">
            <w:pPr>
              <w:jc w:val="left"/>
            </w:pPr>
            <w:r>
              <w:rPr>
                <w:rFonts w:eastAsiaTheme="minorEastAsia"/>
                <w:sz w:val="24"/>
              </w:rPr>
              <w:t>-</w:t>
            </w:r>
          </w:p>
        </w:tc>
      </w:tr>
      <w:tr w:rsidR="008F7C5F">
        <w:tc>
          <w:tcPr>
            <w:tcW w:w="1560" w:type="dxa"/>
            <w:vAlign w:val="center"/>
          </w:tcPr>
          <w:p w:rsidR="008F7C5F" w:rsidRDefault="00484B03">
            <w:pPr>
              <w:jc w:val="left"/>
            </w:pPr>
            <w:r>
              <w:rPr>
                <w:rFonts w:eastAsiaTheme="minorEastAsia"/>
                <w:sz w:val="24"/>
              </w:rPr>
              <w:t>中泰证券股份有限公司</w:t>
            </w:r>
          </w:p>
        </w:tc>
        <w:tc>
          <w:tcPr>
            <w:tcW w:w="780" w:type="dxa"/>
            <w:vAlign w:val="center"/>
          </w:tcPr>
          <w:p w:rsidR="008F7C5F" w:rsidRDefault="00484B03">
            <w:pPr>
              <w:jc w:val="right"/>
            </w:pPr>
            <w:r>
              <w:rPr>
                <w:rFonts w:eastAsiaTheme="minorEastAsia"/>
                <w:sz w:val="24"/>
              </w:rPr>
              <w:t>3</w:t>
            </w:r>
          </w:p>
        </w:tc>
        <w:tc>
          <w:tcPr>
            <w:tcW w:w="1800" w:type="dxa"/>
            <w:vAlign w:val="center"/>
          </w:tcPr>
          <w:p w:rsidR="008F7C5F" w:rsidRDefault="00484B03">
            <w:pPr>
              <w:jc w:val="right"/>
            </w:pPr>
            <w:r>
              <w:rPr>
                <w:rFonts w:eastAsiaTheme="minorEastAsia"/>
                <w:sz w:val="24"/>
              </w:rPr>
              <w:t>3,208,401,229.95</w:t>
            </w:r>
          </w:p>
        </w:tc>
        <w:tc>
          <w:tcPr>
            <w:tcW w:w="1080" w:type="dxa"/>
            <w:vAlign w:val="center"/>
          </w:tcPr>
          <w:p w:rsidR="008F7C5F" w:rsidRDefault="00484B03">
            <w:pPr>
              <w:jc w:val="right"/>
            </w:pPr>
            <w:r>
              <w:rPr>
                <w:rFonts w:eastAsiaTheme="minorEastAsia"/>
                <w:sz w:val="24"/>
              </w:rPr>
              <w:t>34.52%</w:t>
            </w:r>
          </w:p>
        </w:tc>
        <w:tc>
          <w:tcPr>
            <w:tcW w:w="1620" w:type="dxa"/>
            <w:vAlign w:val="center"/>
          </w:tcPr>
          <w:p w:rsidR="008F7C5F" w:rsidRDefault="00484B03">
            <w:pPr>
              <w:jc w:val="right"/>
            </w:pPr>
            <w:r>
              <w:rPr>
                <w:rFonts w:eastAsiaTheme="minorEastAsia"/>
                <w:sz w:val="24"/>
              </w:rPr>
              <w:t>2,987,986.02</w:t>
            </w:r>
          </w:p>
        </w:tc>
        <w:tc>
          <w:tcPr>
            <w:tcW w:w="1080" w:type="dxa"/>
            <w:vAlign w:val="center"/>
          </w:tcPr>
          <w:p w:rsidR="008F7C5F" w:rsidRDefault="00484B03">
            <w:pPr>
              <w:jc w:val="right"/>
            </w:pPr>
            <w:r>
              <w:rPr>
                <w:rFonts w:eastAsiaTheme="minorEastAsia"/>
                <w:sz w:val="24"/>
              </w:rPr>
              <w:t>34.51%</w:t>
            </w:r>
          </w:p>
        </w:tc>
        <w:tc>
          <w:tcPr>
            <w:tcW w:w="1080" w:type="dxa"/>
            <w:vAlign w:val="center"/>
          </w:tcPr>
          <w:p w:rsidR="008F7C5F" w:rsidRDefault="00484B03">
            <w:pPr>
              <w:jc w:val="left"/>
            </w:pPr>
            <w:r>
              <w:rPr>
                <w:rFonts w:eastAsiaTheme="minorEastAsia"/>
                <w:sz w:val="24"/>
              </w:rPr>
              <w:t>-</w:t>
            </w:r>
          </w:p>
        </w:tc>
      </w:tr>
      <w:tr w:rsidR="008F7C5F">
        <w:tc>
          <w:tcPr>
            <w:tcW w:w="1560" w:type="dxa"/>
            <w:vAlign w:val="center"/>
          </w:tcPr>
          <w:p w:rsidR="008F7C5F" w:rsidRDefault="00484B03">
            <w:pPr>
              <w:jc w:val="left"/>
            </w:pPr>
            <w:r>
              <w:rPr>
                <w:rFonts w:eastAsiaTheme="minorEastAsia"/>
                <w:sz w:val="24"/>
              </w:rPr>
              <w:t>国金证券股份有限公司</w:t>
            </w:r>
          </w:p>
        </w:tc>
        <w:tc>
          <w:tcPr>
            <w:tcW w:w="780" w:type="dxa"/>
            <w:vAlign w:val="center"/>
          </w:tcPr>
          <w:p w:rsidR="008F7C5F" w:rsidRDefault="00484B03">
            <w:pPr>
              <w:jc w:val="right"/>
            </w:pPr>
            <w:r>
              <w:rPr>
                <w:rFonts w:eastAsiaTheme="minorEastAsia"/>
                <w:sz w:val="24"/>
              </w:rPr>
              <w:t>2</w:t>
            </w:r>
          </w:p>
        </w:tc>
        <w:tc>
          <w:tcPr>
            <w:tcW w:w="1800" w:type="dxa"/>
            <w:vAlign w:val="center"/>
          </w:tcPr>
          <w:p w:rsidR="008F7C5F" w:rsidRDefault="00484B03">
            <w:pPr>
              <w:jc w:val="right"/>
            </w:pPr>
            <w:r>
              <w:rPr>
                <w:rFonts w:eastAsiaTheme="minorEastAsia"/>
                <w:sz w:val="24"/>
              </w:rPr>
              <w:t>2,649,105,412.39</w:t>
            </w:r>
          </w:p>
        </w:tc>
        <w:tc>
          <w:tcPr>
            <w:tcW w:w="1080" w:type="dxa"/>
            <w:vAlign w:val="center"/>
          </w:tcPr>
          <w:p w:rsidR="008F7C5F" w:rsidRDefault="00484B03">
            <w:pPr>
              <w:jc w:val="right"/>
            </w:pPr>
            <w:r>
              <w:rPr>
                <w:rFonts w:eastAsiaTheme="minorEastAsia"/>
                <w:sz w:val="24"/>
              </w:rPr>
              <w:t>28.50%</w:t>
            </w:r>
          </w:p>
        </w:tc>
        <w:tc>
          <w:tcPr>
            <w:tcW w:w="1620" w:type="dxa"/>
            <w:vAlign w:val="center"/>
          </w:tcPr>
          <w:p w:rsidR="008F7C5F" w:rsidRDefault="00484B03">
            <w:pPr>
              <w:jc w:val="right"/>
            </w:pPr>
            <w:r>
              <w:rPr>
                <w:rFonts w:eastAsiaTheme="minorEastAsia"/>
                <w:sz w:val="24"/>
              </w:rPr>
              <w:t>2,467,115.50</w:t>
            </w:r>
          </w:p>
        </w:tc>
        <w:tc>
          <w:tcPr>
            <w:tcW w:w="1080" w:type="dxa"/>
            <w:vAlign w:val="center"/>
          </w:tcPr>
          <w:p w:rsidR="008F7C5F" w:rsidRDefault="00484B03">
            <w:pPr>
              <w:jc w:val="right"/>
            </w:pPr>
            <w:r>
              <w:rPr>
                <w:rFonts w:eastAsiaTheme="minorEastAsia"/>
                <w:sz w:val="24"/>
              </w:rPr>
              <w:t>28.49%</w:t>
            </w:r>
          </w:p>
        </w:tc>
        <w:tc>
          <w:tcPr>
            <w:tcW w:w="1080" w:type="dxa"/>
            <w:vAlign w:val="center"/>
          </w:tcPr>
          <w:p w:rsidR="008F7C5F" w:rsidRDefault="00484B03">
            <w:pPr>
              <w:jc w:val="left"/>
            </w:pPr>
            <w:r>
              <w:rPr>
                <w:rFonts w:eastAsiaTheme="minorEastAsia"/>
                <w:sz w:val="24"/>
              </w:rPr>
              <w:t>-</w:t>
            </w:r>
          </w:p>
        </w:tc>
      </w:tr>
      <w:tr w:rsidR="008F7C5F">
        <w:tc>
          <w:tcPr>
            <w:tcW w:w="1560" w:type="dxa"/>
            <w:vAlign w:val="center"/>
          </w:tcPr>
          <w:p w:rsidR="008F7C5F" w:rsidRDefault="00484B03">
            <w:pPr>
              <w:jc w:val="left"/>
            </w:pPr>
            <w:r>
              <w:rPr>
                <w:rFonts w:eastAsiaTheme="minorEastAsia"/>
                <w:sz w:val="24"/>
              </w:rPr>
              <w:t>中信证券股份有限公司</w:t>
            </w:r>
          </w:p>
        </w:tc>
        <w:tc>
          <w:tcPr>
            <w:tcW w:w="780" w:type="dxa"/>
            <w:vAlign w:val="center"/>
          </w:tcPr>
          <w:p w:rsidR="008F7C5F" w:rsidRDefault="00484B03">
            <w:pPr>
              <w:jc w:val="right"/>
            </w:pPr>
            <w:r>
              <w:rPr>
                <w:rFonts w:eastAsiaTheme="minorEastAsia"/>
                <w:sz w:val="24"/>
              </w:rPr>
              <w:t>1</w:t>
            </w:r>
          </w:p>
        </w:tc>
        <w:tc>
          <w:tcPr>
            <w:tcW w:w="1800" w:type="dxa"/>
            <w:vAlign w:val="center"/>
          </w:tcPr>
          <w:p w:rsidR="008F7C5F" w:rsidRDefault="00484B03">
            <w:pPr>
              <w:jc w:val="right"/>
            </w:pPr>
            <w:r>
              <w:rPr>
                <w:rFonts w:eastAsiaTheme="minorEastAsia"/>
                <w:sz w:val="24"/>
              </w:rPr>
              <w:t>1,674,656,480.88</w:t>
            </w:r>
          </w:p>
        </w:tc>
        <w:tc>
          <w:tcPr>
            <w:tcW w:w="1080" w:type="dxa"/>
            <w:vAlign w:val="center"/>
          </w:tcPr>
          <w:p w:rsidR="008F7C5F" w:rsidRDefault="00484B03">
            <w:pPr>
              <w:jc w:val="right"/>
            </w:pPr>
            <w:r>
              <w:rPr>
                <w:rFonts w:eastAsiaTheme="minorEastAsia"/>
                <w:sz w:val="24"/>
              </w:rPr>
              <w:t>18.02%</w:t>
            </w:r>
          </w:p>
        </w:tc>
        <w:tc>
          <w:tcPr>
            <w:tcW w:w="1620" w:type="dxa"/>
            <w:vAlign w:val="center"/>
          </w:tcPr>
          <w:p w:rsidR="008F7C5F" w:rsidRDefault="00484B03">
            <w:pPr>
              <w:jc w:val="right"/>
            </w:pPr>
            <w:r>
              <w:rPr>
                <w:rFonts w:eastAsiaTheme="minorEastAsia"/>
                <w:sz w:val="24"/>
              </w:rPr>
              <w:t>1,559,609.49</w:t>
            </w:r>
          </w:p>
        </w:tc>
        <w:tc>
          <w:tcPr>
            <w:tcW w:w="1080" w:type="dxa"/>
            <w:vAlign w:val="center"/>
          </w:tcPr>
          <w:p w:rsidR="008F7C5F" w:rsidRDefault="00484B03">
            <w:pPr>
              <w:jc w:val="right"/>
            </w:pPr>
            <w:r>
              <w:rPr>
                <w:rFonts w:eastAsiaTheme="minorEastAsia"/>
                <w:sz w:val="24"/>
              </w:rPr>
              <w:t>18.01%</w:t>
            </w:r>
          </w:p>
        </w:tc>
        <w:tc>
          <w:tcPr>
            <w:tcW w:w="1080" w:type="dxa"/>
            <w:vAlign w:val="center"/>
          </w:tcPr>
          <w:p w:rsidR="008F7C5F" w:rsidRDefault="00484B03">
            <w:pPr>
              <w:jc w:val="left"/>
            </w:pPr>
            <w:r>
              <w:rPr>
                <w:rFonts w:eastAsiaTheme="minorEastAsia"/>
                <w:sz w:val="24"/>
              </w:rPr>
              <w:t>-</w:t>
            </w:r>
          </w:p>
        </w:tc>
      </w:tr>
      <w:tr w:rsidR="008F7C5F">
        <w:tc>
          <w:tcPr>
            <w:tcW w:w="1560" w:type="dxa"/>
            <w:vAlign w:val="center"/>
          </w:tcPr>
          <w:p w:rsidR="008F7C5F" w:rsidRDefault="00484B03">
            <w:pPr>
              <w:jc w:val="left"/>
            </w:pPr>
            <w:r>
              <w:rPr>
                <w:rFonts w:eastAsiaTheme="minorEastAsia"/>
                <w:sz w:val="24"/>
              </w:rPr>
              <w:t>安信证券股份有限公司</w:t>
            </w:r>
          </w:p>
        </w:tc>
        <w:tc>
          <w:tcPr>
            <w:tcW w:w="780" w:type="dxa"/>
            <w:vAlign w:val="center"/>
          </w:tcPr>
          <w:p w:rsidR="008F7C5F" w:rsidRDefault="00484B03">
            <w:pPr>
              <w:jc w:val="right"/>
            </w:pPr>
            <w:r>
              <w:rPr>
                <w:rFonts w:eastAsiaTheme="minorEastAsia"/>
                <w:sz w:val="24"/>
              </w:rPr>
              <w:t>2</w:t>
            </w:r>
          </w:p>
        </w:tc>
        <w:tc>
          <w:tcPr>
            <w:tcW w:w="1800" w:type="dxa"/>
            <w:vAlign w:val="center"/>
          </w:tcPr>
          <w:p w:rsidR="008F7C5F" w:rsidRDefault="00484B03">
            <w:pPr>
              <w:jc w:val="right"/>
            </w:pPr>
            <w:r>
              <w:rPr>
                <w:rFonts w:eastAsiaTheme="minorEastAsia"/>
                <w:sz w:val="24"/>
              </w:rPr>
              <w:t>1,298,513,082.44</w:t>
            </w:r>
          </w:p>
        </w:tc>
        <w:tc>
          <w:tcPr>
            <w:tcW w:w="1080" w:type="dxa"/>
            <w:vAlign w:val="center"/>
          </w:tcPr>
          <w:p w:rsidR="008F7C5F" w:rsidRDefault="00484B03">
            <w:pPr>
              <w:jc w:val="right"/>
            </w:pPr>
            <w:r>
              <w:rPr>
                <w:rFonts w:eastAsiaTheme="minorEastAsia"/>
                <w:sz w:val="24"/>
              </w:rPr>
              <w:t>13.97%</w:t>
            </w:r>
          </w:p>
        </w:tc>
        <w:tc>
          <w:tcPr>
            <w:tcW w:w="1620" w:type="dxa"/>
            <w:vAlign w:val="center"/>
          </w:tcPr>
          <w:p w:rsidR="008F7C5F" w:rsidRDefault="00484B03">
            <w:pPr>
              <w:jc w:val="right"/>
            </w:pPr>
            <w:r>
              <w:rPr>
                <w:rFonts w:eastAsiaTheme="minorEastAsia"/>
                <w:sz w:val="24"/>
              </w:rPr>
              <w:t>1,211,158.25</w:t>
            </w:r>
          </w:p>
        </w:tc>
        <w:tc>
          <w:tcPr>
            <w:tcW w:w="1080" w:type="dxa"/>
            <w:vAlign w:val="center"/>
          </w:tcPr>
          <w:p w:rsidR="008F7C5F" w:rsidRDefault="00484B03">
            <w:pPr>
              <w:jc w:val="right"/>
            </w:pPr>
            <w:r>
              <w:rPr>
                <w:rFonts w:eastAsiaTheme="minorEastAsia"/>
                <w:sz w:val="24"/>
              </w:rPr>
              <w:t>13.99%</w:t>
            </w:r>
          </w:p>
        </w:tc>
        <w:tc>
          <w:tcPr>
            <w:tcW w:w="1080" w:type="dxa"/>
            <w:vAlign w:val="center"/>
          </w:tcPr>
          <w:p w:rsidR="008F7C5F" w:rsidRDefault="00484B03">
            <w:pPr>
              <w:jc w:val="left"/>
            </w:pPr>
            <w:r>
              <w:rPr>
                <w:rFonts w:eastAsiaTheme="minorEastAsia"/>
                <w:sz w:val="24"/>
              </w:rPr>
              <w:t>-</w:t>
            </w:r>
          </w:p>
        </w:tc>
      </w:tr>
      <w:tr w:rsidR="008F7C5F">
        <w:tc>
          <w:tcPr>
            <w:tcW w:w="1560" w:type="dxa"/>
            <w:vAlign w:val="center"/>
          </w:tcPr>
          <w:p w:rsidR="008F7C5F" w:rsidRDefault="00484B03">
            <w:pPr>
              <w:jc w:val="left"/>
            </w:pPr>
            <w:r>
              <w:rPr>
                <w:rFonts w:eastAsiaTheme="minorEastAsia"/>
                <w:sz w:val="24"/>
              </w:rPr>
              <w:t>新时代证券股份有限公司</w:t>
            </w:r>
          </w:p>
        </w:tc>
        <w:tc>
          <w:tcPr>
            <w:tcW w:w="780" w:type="dxa"/>
            <w:vAlign w:val="center"/>
          </w:tcPr>
          <w:p w:rsidR="008F7C5F" w:rsidRDefault="00484B03">
            <w:pPr>
              <w:jc w:val="right"/>
            </w:pPr>
            <w:r>
              <w:rPr>
                <w:rFonts w:eastAsiaTheme="minorEastAsia"/>
                <w:sz w:val="24"/>
              </w:rPr>
              <w:t>1</w:t>
            </w:r>
          </w:p>
        </w:tc>
        <w:tc>
          <w:tcPr>
            <w:tcW w:w="1800" w:type="dxa"/>
            <w:vAlign w:val="center"/>
          </w:tcPr>
          <w:p w:rsidR="008F7C5F" w:rsidRDefault="00484B03">
            <w:pPr>
              <w:jc w:val="right"/>
            </w:pPr>
            <w:r>
              <w:rPr>
                <w:rFonts w:eastAsiaTheme="minorEastAsia"/>
                <w:sz w:val="24"/>
              </w:rPr>
              <w:t>-</w:t>
            </w:r>
          </w:p>
        </w:tc>
        <w:tc>
          <w:tcPr>
            <w:tcW w:w="1080" w:type="dxa"/>
            <w:vAlign w:val="center"/>
          </w:tcPr>
          <w:p w:rsidR="008F7C5F" w:rsidRDefault="00484B03">
            <w:pPr>
              <w:jc w:val="right"/>
            </w:pPr>
            <w:r>
              <w:rPr>
                <w:rFonts w:eastAsiaTheme="minorEastAsia"/>
                <w:sz w:val="24"/>
              </w:rPr>
              <w:t>-</w:t>
            </w:r>
          </w:p>
        </w:tc>
        <w:tc>
          <w:tcPr>
            <w:tcW w:w="1620" w:type="dxa"/>
            <w:vAlign w:val="center"/>
          </w:tcPr>
          <w:p w:rsidR="008F7C5F" w:rsidRDefault="00484B03">
            <w:pPr>
              <w:jc w:val="right"/>
            </w:pPr>
            <w:r>
              <w:rPr>
                <w:rFonts w:eastAsiaTheme="minorEastAsia"/>
                <w:sz w:val="24"/>
              </w:rPr>
              <w:t>-</w:t>
            </w:r>
          </w:p>
        </w:tc>
        <w:tc>
          <w:tcPr>
            <w:tcW w:w="1080" w:type="dxa"/>
            <w:vAlign w:val="center"/>
          </w:tcPr>
          <w:p w:rsidR="008F7C5F" w:rsidRDefault="00484B03">
            <w:pPr>
              <w:jc w:val="right"/>
            </w:pPr>
            <w:r>
              <w:rPr>
                <w:rFonts w:eastAsiaTheme="minorEastAsia"/>
                <w:sz w:val="24"/>
              </w:rPr>
              <w:t>-</w:t>
            </w:r>
          </w:p>
        </w:tc>
        <w:tc>
          <w:tcPr>
            <w:tcW w:w="1080" w:type="dxa"/>
            <w:vAlign w:val="center"/>
          </w:tcPr>
          <w:p w:rsidR="008F7C5F" w:rsidRDefault="00484B03">
            <w:pPr>
              <w:jc w:val="left"/>
            </w:pPr>
            <w:r>
              <w:rPr>
                <w:rFonts w:eastAsiaTheme="minorEastAsia"/>
                <w:sz w:val="24"/>
              </w:rPr>
              <w:t>-</w:t>
            </w:r>
          </w:p>
        </w:tc>
      </w:tr>
    </w:tbl>
    <w:p w:rsidR="008F7C5F" w:rsidRDefault="00484B03" w:rsidP="002F58C3">
      <w:pPr>
        <w:autoSpaceDE w:val="0"/>
        <w:autoSpaceDN w:val="0"/>
        <w:adjustRightInd w:val="0"/>
        <w:spacing w:line="360" w:lineRule="auto"/>
        <w:jc w:val="left"/>
        <w:rPr>
          <w:rFonts w:eastAsiaTheme="minorEastAsia"/>
          <w:sz w:val="24"/>
        </w:rPr>
      </w:pPr>
      <w:r>
        <w:rPr>
          <w:rFonts w:eastAsiaTheme="minorEastAsia"/>
          <w:sz w:val="24"/>
        </w:rPr>
        <w:t>注：</w:t>
      </w:r>
      <w:r>
        <w:rPr>
          <w:rFonts w:eastAsiaTheme="minorEastAsia"/>
          <w:sz w:val="24"/>
        </w:rPr>
        <w:t>1</w:t>
      </w:r>
      <w:r>
        <w:rPr>
          <w:rFonts w:eastAsiaTheme="minorEastAsia"/>
          <w:sz w:val="24"/>
        </w:rPr>
        <w:t>、报告期内，本基金新增加国盛证券有限责任公司，其他交易单元未发生变化；</w:t>
      </w:r>
    </w:p>
    <w:p w:rsidR="008F7C5F" w:rsidRDefault="00484B03">
      <w:pPr>
        <w:autoSpaceDE w:val="0"/>
        <w:autoSpaceDN w:val="0"/>
        <w:adjustRightIn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Default="0057207F" w:rsidP="0057207F">
      <w:pPr>
        <w:autoSpaceDE w:val="0"/>
        <w:autoSpaceDN w:val="0"/>
        <w:adjustRightInd w:val="0"/>
        <w:spacing w:line="360" w:lineRule="auto"/>
        <w:ind w:firstLineChars="200" w:firstLine="480"/>
        <w:jc w:val="left"/>
        <w:rPr>
          <w:rFonts w:eastAsiaTheme="minorEastAsia"/>
          <w:sz w:val="24"/>
        </w:rPr>
      </w:pPr>
      <w:r w:rsidRPr="005312D8">
        <w:rPr>
          <w:rFonts w:eastAsiaTheme="minorEastAsia"/>
          <w:sz w:val="24"/>
        </w:rPr>
        <w:t>3</w:t>
      </w:r>
      <w:r w:rsidRPr="005312D8">
        <w:rPr>
          <w:rFonts w:eastAsiaTheme="minorEastAsia"/>
          <w:sz w:val="24"/>
        </w:rPr>
        <w:t>、租用证券公司交易单元的程序：首先根据租用证券公司交易单元的选择标准进行综合评价，然后根据评价选择基金交易单元。研究部提交方案，并上报公司批准。</w:t>
      </w:r>
    </w:p>
    <w:p w:rsidR="00843462" w:rsidRPr="005312D8" w:rsidRDefault="00843462" w:rsidP="0057207F">
      <w:pPr>
        <w:autoSpaceDE w:val="0"/>
        <w:autoSpaceDN w:val="0"/>
        <w:adjustRightInd w:val="0"/>
        <w:spacing w:line="360" w:lineRule="auto"/>
        <w:ind w:firstLineChars="200" w:firstLine="480"/>
        <w:jc w:val="left"/>
        <w:rPr>
          <w:rFonts w:eastAsiaTheme="minorEastAsia"/>
          <w:sz w:val="24"/>
        </w:rPr>
      </w:pPr>
    </w:p>
    <w:p w:rsidR="00843462" w:rsidRPr="00843462" w:rsidRDefault="00843462" w:rsidP="00843462">
      <w:pPr>
        <w:pStyle w:val="20"/>
        <w:spacing w:before="29" w:after="0" w:line="288" w:lineRule="auto"/>
        <w:rPr>
          <w:rFonts w:ascii="Times New Roman" w:hAnsi="Times New Roman"/>
          <w:kern w:val="0"/>
          <w:szCs w:val="24"/>
        </w:rPr>
      </w:pPr>
      <w:bookmarkStart w:id="126" w:name="_Toc17806326"/>
      <w:bookmarkEnd w:id="125"/>
      <w:r w:rsidRPr="00843462">
        <w:rPr>
          <w:rFonts w:ascii="Times New Roman" w:hAnsi="Times New Roman"/>
          <w:kern w:val="0"/>
          <w:szCs w:val="24"/>
        </w:rPr>
        <w:t xml:space="preserve">10.8.2 </w:t>
      </w:r>
      <w:r w:rsidRPr="00843462">
        <w:rPr>
          <w:rFonts w:ascii="Times New Roman" w:hAnsi="Times New Roman"/>
          <w:kern w:val="0"/>
          <w:szCs w:val="24"/>
        </w:rPr>
        <w:t>基金租用证券公司交易单元进行其他证券投资的情况</w:t>
      </w:r>
      <w:bookmarkEnd w:id="126"/>
    </w:p>
    <w:p w:rsidR="0057207F" w:rsidRPr="005312D8" w:rsidRDefault="0057207F" w:rsidP="0057207F">
      <w:pPr>
        <w:autoSpaceDE w:val="0"/>
        <w:autoSpaceDN w:val="0"/>
        <w:adjustRightInd w:val="0"/>
        <w:spacing w:line="360" w:lineRule="auto"/>
        <w:ind w:firstLineChars="200" w:firstLine="480"/>
        <w:jc w:val="left"/>
        <w:rPr>
          <w:rFonts w:eastAsiaTheme="minorEastAsia"/>
          <w:color w:val="000000" w:themeColor="text1"/>
          <w:sz w:val="24"/>
        </w:rPr>
      </w:pPr>
      <w:r w:rsidRPr="005312D8">
        <w:rPr>
          <w:rFonts w:eastAsiaTheme="minorEastAsia"/>
          <w:color w:val="000000" w:themeColor="text1"/>
          <w:sz w:val="24"/>
        </w:rPr>
        <w:t>无。</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27" w:name="_Toc17806327"/>
      <w:r w:rsidRPr="005312D8">
        <w:rPr>
          <w:rFonts w:ascii="Times New Roman" w:hAnsi="Times New Roman"/>
          <w:szCs w:val="24"/>
        </w:rPr>
        <w:t xml:space="preserve">10.9 </w:t>
      </w:r>
      <w:r w:rsidRPr="005312D8">
        <w:rPr>
          <w:rFonts w:ascii="Times New Roman" w:hAnsi="Times New Roman"/>
          <w:kern w:val="0"/>
          <w:szCs w:val="24"/>
        </w:rPr>
        <w:t>其他重大事件</w:t>
      </w:r>
      <w:bookmarkEnd w:id="12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8F7C5F">
        <w:tc>
          <w:tcPr>
            <w:tcW w:w="720" w:type="dxa"/>
            <w:vAlign w:val="center"/>
          </w:tcPr>
          <w:p w:rsidR="008F7C5F" w:rsidRDefault="00484B03">
            <w:pPr>
              <w:jc w:val="center"/>
            </w:pPr>
            <w:r>
              <w:rPr>
                <w:color w:val="000000"/>
                <w:sz w:val="24"/>
              </w:rPr>
              <w:t>1</w:t>
            </w:r>
          </w:p>
        </w:tc>
        <w:tc>
          <w:tcPr>
            <w:tcW w:w="4319" w:type="dxa"/>
            <w:vAlign w:val="center"/>
          </w:tcPr>
          <w:p w:rsidR="008F7C5F" w:rsidRDefault="00484B03">
            <w:r>
              <w:rPr>
                <w:color w:val="000000"/>
                <w:sz w:val="24"/>
              </w:rPr>
              <w:t>交银施罗德基金管理有限公司关于调整</w:t>
            </w:r>
            <w:r>
              <w:rPr>
                <w:color w:val="000000"/>
                <w:sz w:val="24"/>
              </w:rPr>
              <w:lastRenderedPageBreak/>
              <w:t>投资者场外投资旗下部分基金单笔最低申购金额、最低赎回份额和最低保留余额限制的公告</w:t>
            </w:r>
          </w:p>
        </w:tc>
        <w:tc>
          <w:tcPr>
            <w:tcW w:w="2519" w:type="dxa"/>
            <w:vAlign w:val="center"/>
          </w:tcPr>
          <w:p w:rsidR="008F7C5F" w:rsidRDefault="00484B03">
            <w:r>
              <w:rPr>
                <w:color w:val="000000"/>
                <w:sz w:val="24"/>
              </w:rPr>
              <w:lastRenderedPageBreak/>
              <w:t>中国证券报、上海证券</w:t>
            </w:r>
            <w:r>
              <w:rPr>
                <w:color w:val="000000"/>
                <w:sz w:val="24"/>
              </w:rPr>
              <w:lastRenderedPageBreak/>
              <w:t>报、证券时报</w:t>
            </w:r>
          </w:p>
        </w:tc>
        <w:tc>
          <w:tcPr>
            <w:tcW w:w="1440" w:type="dxa"/>
            <w:vAlign w:val="center"/>
          </w:tcPr>
          <w:p w:rsidR="008F7C5F" w:rsidRDefault="00484B03">
            <w:pPr>
              <w:jc w:val="center"/>
            </w:pPr>
            <w:r>
              <w:rPr>
                <w:color w:val="000000"/>
                <w:sz w:val="24"/>
              </w:rPr>
              <w:lastRenderedPageBreak/>
              <w:t>2019-01-15</w:t>
            </w:r>
          </w:p>
        </w:tc>
      </w:tr>
      <w:tr w:rsidR="008F7C5F">
        <w:tc>
          <w:tcPr>
            <w:tcW w:w="720" w:type="dxa"/>
            <w:vAlign w:val="center"/>
          </w:tcPr>
          <w:p w:rsidR="008F7C5F" w:rsidRDefault="00484B03">
            <w:pPr>
              <w:jc w:val="center"/>
            </w:pPr>
            <w:r>
              <w:rPr>
                <w:color w:val="000000"/>
                <w:sz w:val="24"/>
              </w:rPr>
              <w:t>2</w:t>
            </w:r>
          </w:p>
        </w:tc>
        <w:tc>
          <w:tcPr>
            <w:tcW w:w="4319" w:type="dxa"/>
            <w:vAlign w:val="center"/>
          </w:tcPr>
          <w:p w:rsidR="008F7C5F" w:rsidRDefault="00484B03">
            <w:r>
              <w:rPr>
                <w:color w:val="000000"/>
                <w:sz w:val="24"/>
              </w:rPr>
              <w:t>交银施罗德新生活力灵活配置混合型证券投资基金</w:t>
            </w:r>
            <w:r>
              <w:rPr>
                <w:color w:val="000000"/>
                <w:sz w:val="24"/>
              </w:rPr>
              <w:t>2018</w:t>
            </w:r>
            <w:r>
              <w:rPr>
                <w:color w:val="000000"/>
                <w:sz w:val="24"/>
              </w:rPr>
              <w:t>年第</w:t>
            </w:r>
            <w:r>
              <w:rPr>
                <w:color w:val="000000"/>
                <w:sz w:val="24"/>
              </w:rPr>
              <w:t>4</w:t>
            </w:r>
            <w:r>
              <w:rPr>
                <w:color w:val="000000"/>
                <w:sz w:val="24"/>
              </w:rPr>
              <w:t>季度报告</w:t>
            </w:r>
          </w:p>
        </w:tc>
        <w:tc>
          <w:tcPr>
            <w:tcW w:w="2519" w:type="dxa"/>
            <w:vAlign w:val="center"/>
          </w:tcPr>
          <w:p w:rsidR="008F7C5F" w:rsidRDefault="00484B03">
            <w:r>
              <w:rPr>
                <w:color w:val="000000"/>
                <w:sz w:val="24"/>
              </w:rPr>
              <w:t>证券时报</w:t>
            </w:r>
          </w:p>
        </w:tc>
        <w:tc>
          <w:tcPr>
            <w:tcW w:w="1440" w:type="dxa"/>
            <w:vAlign w:val="center"/>
          </w:tcPr>
          <w:p w:rsidR="008F7C5F" w:rsidRDefault="00484B03">
            <w:pPr>
              <w:jc w:val="center"/>
            </w:pPr>
            <w:r>
              <w:rPr>
                <w:color w:val="000000"/>
                <w:sz w:val="24"/>
              </w:rPr>
              <w:t>2019-01-21</w:t>
            </w:r>
          </w:p>
        </w:tc>
      </w:tr>
      <w:tr w:rsidR="008F7C5F">
        <w:tc>
          <w:tcPr>
            <w:tcW w:w="720" w:type="dxa"/>
            <w:vAlign w:val="center"/>
          </w:tcPr>
          <w:p w:rsidR="008F7C5F" w:rsidRDefault="00484B03">
            <w:pPr>
              <w:jc w:val="center"/>
            </w:pPr>
            <w:r>
              <w:rPr>
                <w:color w:val="000000"/>
                <w:sz w:val="24"/>
              </w:rPr>
              <w:t>3</w:t>
            </w:r>
          </w:p>
        </w:tc>
        <w:tc>
          <w:tcPr>
            <w:tcW w:w="4319" w:type="dxa"/>
            <w:vAlign w:val="center"/>
          </w:tcPr>
          <w:p w:rsidR="008F7C5F" w:rsidRDefault="00484B03">
            <w:r>
              <w:rPr>
                <w:color w:val="000000"/>
                <w:sz w:val="24"/>
              </w:rPr>
              <w:t>交银施罗德基金管理有限公司关于旗下部分基金参加交通银行股份有限公司手机银行定期定额投资起点金额调整的公告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2019-01-24</w:t>
            </w:r>
          </w:p>
        </w:tc>
      </w:tr>
      <w:tr w:rsidR="008F7C5F">
        <w:tc>
          <w:tcPr>
            <w:tcW w:w="720" w:type="dxa"/>
            <w:vAlign w:val="center"/>
          </w:tcPr>
          <w:p w:rsidR="008F7C5F" w:rsidRDefault="00484B03">
            <w:pPr>
              <w:jc w:val="center"/>
            </w:pPr>
            <w:r>
              <w:rPr>
                <w:color w:val="000000"/>
                <w:sz w:val="24"/>
              </w:rPr>
              <w:t>4</w:t>
            </w:r>
          </w:p>
        </w:tc>
        <w:tc>
          <w:tcPr>
            <w:tcW w:w="4319" w:type="dxa"/>
            <w:vAlign w:val="center"/>
          </w:tcPr>
          <w:p w:rsidR="008F7C5F" w:rsidRDefault="00484B03">
            <w:r>
              <w:rPr>
                <w:color w:val="000000"/>
                <w:sz w:val="24"/>
              </w:rPr>
              <w:t>交银施罗德基金管理有限公司关于开展网上直销交易平台交易费率优惠活动的公告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2019-01-28</w:t>
            </w:r>
          </w:p>
        </w:tc>
      </w:tr>
      <w:tr w:rsidR="008F7C5F">
        <w:tc>
          <w:tcPr>
            <w:tcW w:w="720" w:type="dxa"/>
            <w:vAlign w:val="center"/>
          </w:tcPr>
          <w:p w:rsidR="008F7C5F" w:rsidRDefault="00484B03">
            <w:pPr>
              <w:jc w:val="center"/>
            </w:pPr>
            <w:r>
              <w:rPr>
                <w:color w:val="000000"/>
                <w:sz w:val="24"/>
              </w:rPr>
              <w:t>5</w:t>
            </w:r>
          </w:p>
        </w:tc>
        <w:tc>
          <w:tcPr>
            <w:tcW w:w="4319" w:type="dxa"/>
            <w:vAlign w:val="center"/>
          </w:tcPr>
          <w:p w:rsidR="008F7C5F" w:rsidRDefault="00484B03">
            <w:r>
              <w:rPr>
                <w:color w:val="000000"/>
                <w:sz w:val="24"/>
              </w:rPr>
              <w:t>交银施罗德基金管理有限公司关于暂停大泰金石基金销售有限公司办理相关销售业务的公告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2019-01-29</w:t>
            </w:r>
          </w:p>
        </w:tc>
      </w:tr>
      <w:tr w:rsidR="008F7C5F">
        <w:tc>
          <w:tcPr>
            <w:tcW w:w="720" w:type="dxa"/>
            <w:vAlign w:val="center"/>
          </w:tcPr>
          <w:p w:rsidR="008F7C5F" w:rsidRDefault="00484B03">
            <w:pPr>
              <w:jc w:val="center"/>
            </w:pPr>
            <w:r>
              <w:rPr>
                <w:color w:val="000000"/>
                <w:sz w:val="24"/>
              </w:rPr>
              <w:t>6</w:t>
            </w:r>
          </w:p>
        </w:tc>
        <w:tc>
          <w:tcPr>
            <w:tcW w:w="4319" w:type="dxa"/>
            <w:vAlign w:val="center"/>
          </w:tcPr>
          <w:p w:rsidR="008F7C5F" w:rsidRDefault="00484B03">
            <w:r>
              <w:rPr>
                <w:color w:val="000000"/>
                <w:sz w:val="24"/>
              </w:rPr>
              <w:t>交银施罗德基金管理有限公司关于总经理变更的公告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2019-02-28</w:t>
            </w:r>
          </w:p>
        </w:tc>
      </w:tr>
      <w:tr w:rsidR="008F7C5F">
        <w:tc>
          <w:tcPr>
            <w:tcW w:w="720" w:type="dxa"/>
            <w:vAlign w:val="center"/>
          </w:tcPr>
          <w:p w:rsidR="008F7C5F" w:rsidRDefault="00484B03">
            <w:pPr>
              <w:jc w:val="center"/>
            </w:pPr>
            <w:r>
              <w:rPr>
                <w:color w:val="000000"/>
                <w:sz w:val="24"/>
              </w:rPr>
              <w:t>7</w:t>
            </w:r>
          </w:p>
        </w:tc>
        <w:tc>
          <w:tcPr>
            <w:tcW w:w="4319" w:type="dxa"/>
            <w:vAlign w:val="center"/>
          </w:tcPr>
          <w:p w:rsidR="008F7C5F" w:rsidRDefault="00484B03">
            <w:r>
              <w:rPr>
                <w:color w:val="000000"/>
                <w:sz w:val="24"/>
              </w:rPr>
              <w:t>交银施罗德基金管理有限公司关于暂停苏州财路基金销售有限公司办理相关销售业务的公告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2019-03-07</w:t>
            </w:r>
          </w:p>
        </w:tc>
      </w:tr>
      <w:tr w:rsidR="008F7C5F">
        <w:tc>
          <w:tcPr>
            <w:tcW w:w="720" w:type="dxa"/>
            <w:vAlign w:val="center"/>
          </w:tcPr>
          <w:p w:rsidR="008F7C5F" w:rsidRDefault="00484B03">
            <w:pPr>
              <w:jc w:val="center"/>
            </w:pPr>
            <w:r>
              <w:rPr>
                <w:color w:val="000000"/>
                <w:sz w:val="24"/>
              </w:rPr>
              <w:t>8</w:t>
            </w:r>
          </w:p>
        </w:tc>
        <w:tc>
          <w:tcPr>
            <w:tcW w:w="4319" w:type="dxa"/>
            <w:vAlign w:val="center"/>
          </w:tcPr>
          <w:p w:rsidR="008F7C5F" w:rsidRDefault="00484B03">
            <w:r>
              <w:rPr>
                <w:color w:val="000000"/>
                <w:sz w:val="24"/>
              </w:rPr>
              <w:t>交银施罗德基金管理有限公司关于交银施罗德新生活力灵活配置混合型证券投资基金恢复大额申购（转换转入、定期定额投资）业务的公告</w:t>
            </w:r>
          </w:p>
        </w:tc>
        <w:tc>
          <w:tcPr>
            <w:tcW w:w="2519" w:type="dxa"/>
            <w:vAlign w:val="center"/>
          </w:tcPr>
          <w:p w:rsidR="008F7C5F" w:rsidRDefault="00484B03">
            <w:r>
              <w:rPr>
                <w:color w:val="000000"/>
                <w:sz w:val="24"/>
              </w:rPr>
              <w:t>证券时报</w:t>
            </w:r>
          </w:p>
        </w:tc>
        <w:tc>
          <w:tcPr>
            <w:tcW w:w="1440" w:type="dxa"/>
            <w:vAlign w:val="center"/>
          </w:tcPr>
          <w:p w:rsidR="008F7C5F" w:rsidRDefault="00484B03">
            <w:pPr>
              <w:jc w:val="center"/>
            </w:pPr>
            <w:r>
              <w:rPr>
                <w:color w:val="000000"/>
                <w:sz w:val="24"/>
              </w:rPr>
              <w:t>2019-03-08</w:t>
            </w:r>
          </w:p>
        </w:tc>
      </w:tr>
      <w:tr w:rsidR="008F7C5F">
        <w:tc>
          <w:tcPr>
            <w:tcW w:w="720" w:type="dxa"/>
            <w:vAlign w:val="center"/>
          </w:tcPr>
          <w:p w:rsidR="008F7C5F" w:rsidRDefault="00484B03">
            <w:pPr>
              <w:jc w:val="center"/>
            </w:pPr>
            <w:r>
              <w:rPr>
                <w:color w:val="000000"/>
                <w:sz w:val="24"/>
              </w:rPr>
              <w:t>9</w:t>
            </w:r>
          </w:p>
        </w:tc>
        <w:tc>
          <w:tcPr>
            <w:tcW w:w="4319" w:type="dxa"/>
            <w:vAlign w:val="center"/>
          </w:tcPr>
          <w:p w:rsidR="008F7C5F" w:rsidRDefault="00484B03">
            <w:r>
              <w:rPr>
                <w:color w:val="000000"/>
                <w:sz w:val="24"/>
              </w:rPr>
              <w:t>交银施罗德基金管理有限公司关于交银施罗德新生活力灵活配置混合型证券投资基金暂停大额申购（转换转入、定期定额投资）的公告</w:t>
            </w:r>
          </w:p>
        </w:tc>
        <w:tc>
          <w:tcPr>
            <w:tcW w:w="2519" w:type="dxa"/>
            <w:vAlign w:val="center"/>
          </w:tcPr>
          <w:p w:rsidR="008F7C5F" w:rsidRDefault="00484B03">
            <w:r>
              <w:rPr>
                <w:color w:val="000000"/>
                <w:sz w:val="24"/>
              </w:rPr>
              <w:t>证券时报</w:t>
            </w:r>
          </w:p>
        </w:tc>
        <w:tc>
          <w:tcPr>
            <w:tcW w:w="1440" w:type="dxa"/>
            <w:vAlign w:val="center"/>
          </w:tcPr>
          <w:p w:rsidR="008F7C5F" w:rsidRDefault="00484B03">
            <w:pPr>
              <w:jc w:val="center"/>
            </w:pPr>
            <w:r>
              <w:rPr>
                <w:color w:val="000000"/>
                <w:sz w:val="24"/>
              </w:rPr>
              <w:t>2019-03-12</w:t>
            </w:r>
          </w:p>
        </w:tc>
      </w:tr>
      <w:tr w:rsidR="008F7C5F">
        <w:tc>
          <w:tcPr>
            <w:tcW w:w="720" w:type="dxa"/>
            <w:vAlign w:val="center"/>
          </w:tcPr>
          <w:p w:rsidR="008F7C5F" w:rsidRDefault="00484B03">
            <w:pPr>
              <w:jc w:val="center"/>
            </w:pPr>
            <w:r>
              <w:rPr>
                <w:color w:val="000000"/>
                <w:sz w:val="24"/>
              </w:rPr>
              <w:t>10</w:t>
            </w:r>
          </w:p>
        </w:tc>
        <w:tc>
          <w:tcPr>
            <w:tcW w:w="4319" w:type="dxa"/>
            <w:vAlign w:val="center"/>
          </w:tcPr>
          <w:p w:rsidR="008F7C5F" w:rsidRDefault="00484B03">
            <w:r>
              <w:rPr>
                <w:color w:val="000000"/>
                <w:sz w:val="24"/>
              </w:rPr>
              <w:t>交银施罗德新生活力灵活配置混合型证券投资基金</w:t>
            </w:r>
            <w:r>
              <w:rPr>
                <w:color w:val="000000"/>
                <w:sz w:val="24"/>
              </w:rPr>
              <w:t>2018</w:t>
            </w:r>
            <w:r>
              <w:rPr>
                <w:color w:val="000000"/>
                <w:sz w:val="24"/>
              </w:rPr>
              <w:t>年年度报告摘要</w:t>
            </w:r>
          </w:p>
        </w:tc>
        <w:tc>
          <w:tcPr>
            <w:tcW w:w="2519" w:type="dxa"/>
            <w:vAlign w:val="center"/>
          </w:tcPr>
          <w:p w:rsidR="008F7C5F" w:rsidRDefault="00484B03">
            <w:r>
              <w:rPr>
                <w:color w:val="000000"/>
                <w:sz w:val="24"/>
              </w:rPr>
              <w:t>证券时报</w:t>
            </w:r>
          </w:p>
        </w:tc>
        <w:tc>
          <w:tcPr>
            <w:tcW w:w="1440" w:type="dxa"/>
            <w:vAlign w:val="center"/>
          </w:tcPr>
          <w:p w:rsidR="008F7C5F" w:rsidRDefault="00484B03">
            <w:pPr>
              <w:jc w:val="center"/>
            </w:pPr>
            <w:r>
              <w:rPr>
                <w:color w:val="000000"/>
                <w:sz w:val="24"/>
              </w:rPr>
              <w:t>2019-03-27</w:t>
            </w:r>
          </w:p>
        </w:tc>
      </w:tr>
      <w:tr w:rsidR="008F7C5F">
        <w:tc>
          <w:tcPr>
            <w:tcW w:w="720" w:type="dxa"/>
            <w:vAlign w:val="center"/>
          </w:tcPr>
          <w:p w:rsidR="008F7C5F" w:rsidRDefault="00484B03">
            <w:pPr>
              <w:jc w:val="center"/>
            </w:pPr>
            <w:r>
              <w:rPr>
                <w:color w:val="000000"/>
                <w:sz w:val="24"/>
              </w:rPr>
              <w:t>11</w:t>
            </w:r>
          </w:p>
        </w:tc>
        <w:tc>
          <w:tcPr>
            <w:tcW w:w="4319" w:type="dxa"/>
            <w:vAlign w:val="center"/>
          </w:tcPr>
          <w:p w:rsidR="008F7C5F" w:rsidRDefault="00484B03">
            <w:r>
              <w:rPr>
                <w:color w:val="000000"/>
                <w:sz w:val="24"/>
              </w:rPr>
              <w:t>交银施罗德基金管理有限公司关于旗下部分基金参加交通银行股份有限公司手机银行基金前端申购（含定期定额投资）费率优惠活动的公告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2019-04-01</w:t>
            </w:r>
          </w:p>
        </w:tc>
      </w:tr>
      <w:tr w:rsidR="008F7C5F">
        <w:tc>
          <w:tcPr>
            <w:tcW w:w="720" w:type="dxa"/>
            <w:vAlign w:val="center"/>
          </w:tcPr>
          <w:p w:rsidR="008F7C5F" w:rsidRDefault="00484B03">
            <w:pPr>
              <w:jc w:val="center"/>
            </w:pPr>
            <w:r>
              <w:rPr>
                <w:color w:val="000000"/>
                <w:sz w:val="24"/>
              </w:rPr>
              <w:t>12</w:t>
            </w:r>
          </w:p>
        </w:tc>
        <w:tc>
          <w:tcPr>
            <w:tcW w:w="4319" w:type="dxa"/>
            <w:vAlign w:val="center"/>
          </w:tcPr>
          <w:p w:rsidR="008F7C5F" w:rsidRDefault="00484B03">
            <w:r>
              <w:rPr>
                <w:color w:val="000000"/>
                <w:sz w:val="24"/>
              </w:rPr>
              <w:t>交银施罗德基金管理有限公司关于旗下基金所持停牌股票估值调整的公告</w:t>
            </w:r>
          </w:p>
        </w:tc>
        <w:tc>
          <w:tcPr>
            <w:tcW w:w="2519" w:type="dxa"/>
            <w:vAlign w:val="center"/>
          </w:tcPr>
          <w:p w:rsidR="008F7C5F" w:rsidRDefault="00484B03">
            <w:r>
              <w:rPr>
                <w:color w:val="000000"/>
                <w:sz w:val="24"/>
              </w:rPr>
              <w:t>中国证券报、上海证券报</w:t>
            </w:r>
          </w:p>
        </w:tc>
        <w:tc>
          <w:tcPr>
            <w:tcW w:w="1440" w:type="dxa"/>
            <w:vAlign w:val="center"/>
          </w:tcPr>
          <w:p w:rsidR="008F7C5F" w:rsidRDefault="00484B03">
            <w:pPr>
              <w:jc w:val="center"/>
            </w:pPr>
            <w:r>
              <w:rPr>
                <w:color w:val="000000"/>
                <w:sz w:val="24"/>
              </w:rPr>
              <w:t>2019-04-02</w:t>
            </w:r>
          </w:p>
        </w:tc>
      </w:tr>
      <w:tr w:rsidR="008F7C5F">
        <w:tc>
          <w:tcPr>
            <w:tcW w:w="720" w:type="dxa"/>
            <w:vAlign w:val="center"/>
          </w:tcPr>
          <w:p w:rsidR="008F7C5F" w:rsidRDefault="00484B03">
            <w:pPr>
              <w:jc w:val="center"/>
            </w:pPr>
            <w:r>
              <w:rPr>
                <w:color w:val="000000"/>
                <w:sz w:val="24"/>
              </w:rPr>
              <w:t>13</w:t>
            </w:r>
          </w:p>
        </w:tc>
        <w:tc>
          <w:tcPr>
            <w:tcW w:w="4319" w:type="dxa"/>
            <w:vAlign w:val="center"/>
          </w:tcPr>
          <w:p w:rsidR="008F7C5F" w:rsidRDefault="00484B03">
            <w:r>
              <w:rPr>
                <w:color w:val="000000"/>
                <w:sz w:val="24"/>
              </w:rPr>
              <w:t>交银施罗德基金管理有限公司关于旗下部分基金参与奕丰基金销售有限公司基金前端申购（含定期定额投资）费率优惠活动的公告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2019-04-12</w:t>
            </w:r>
          </w:p>
        </w:tc>
      </w:tr>
      <w:tr w:rsidR="008F7C5F">
        <w:tc>
          <w:tcPr>
            <w:tcW w:w="720" w:type="dxa"/>
            <w:vAlign w:val="center"/>
          </w:tcPr>
          <w:p w:rsidR="008F7C5F" w:rsidRDefault="00484B03">
            <w:pPr>
              <w:jc w:val="center"/>
            </w:pPr>
            <w:r>
              <w:rPr>
                <w:color w:val="000000"/>
                <w:sz w:val="24"/>
              </w:rPr>
              <w:t>14</w:t>
            </w:r>
          </w:p>
        </w:tc>
        <w:tc>
          <w:tcPr>
            <w:tcW w:w="4319" w:type="dxa"/>
            <w:vAlign w:val="center"/>
          </w:tcPr>
          <w:p w:rsidR="008F7C5F" w:rsidRDefault="00484B03">
            <w:r>
              <w:rPr>
                <w:color w:val="000000"/>
                <w:sz w:val="24"/>
              </w:rPr>
              <w:t>交银施罗德基金管理有限公司关于取消纸质对账单寄送的公告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2019-04-12</w:t>
            </w:r>
          </w:p>
        </w:tc>
      </w:tr>
      <w:tr w:rsidR="008F7C5F">
        <w:tc>
          <w:tcPr>
            <w:tcW w:w="720" w:type="dxa"/>
            <w:vAlign w:val="center"/>
          </w:tcPr>
          <w:p w:rsidR="008F7C5F" w:rsidRDefault="00484B03">
            <w:pPr>
              <w:jc w:val="center"/>
            </w:pPr>
            <w:r>
              <w:rPr>
                <w:color w:val="000000"/>
                <w:sz w:val="24"/>
              </w:rPr>
              <w:t>15</w:t>
            </w:r>
          </w:p>
        </w:tc>
        <w:tc>
          <w:tcPr>
            <w:tcW w:w="4319" w:type="dxa"/>
            <w:vAlign w:val="center"/>
          </w:tcPr>
          <w:p w:rsidR="008F7C5F" w:rsidRDefault="00484B03">
            <w:r>
              <w:rPr>
                <w:color w:val="000000"/>
                <w:sz w:val="24"/>
              </w:rPr>
              <w:t>交银施罗德基金管理有限公司关于旗下基金所持股票估值调整的公告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2019-04-13</w:t>
            </w:r>
          </w:p>
        </w:tc>
      </w:tr>
      <w:tr w:rsidR="008F7C5F">
        <w:tc>
          <w:tcPr>
            <w:tcW w:w="720" w:type="dxa"/>
            <w:vAlign w:val="center"/>
          </w:tcPr>
          <w:p w:rsidR="008F7C5F" w:rsidRDefault="00484B03">
            <w:pPr>
              <w:jc w:val="center"/>
            </w:pPr>
            <w:r>
              <w:rPr>
                <w:color w:val="000000"/>
                <w:sz w:val="24"/>
              </w:rPr>
              <w:lastRenderedPageBreak/>
              <w:t>16</w:t>
            </w:r>
          </w:p>
        </w:tc>
        <w:tc>
          <w:tcPr>
            <w:tcW w:w="4319" w:type="dxa"/>
            <w:vAlign w:val="center"/>
          </w:tcPr>
          <w:p w:rsidR="008F7C5F" w:rsidRDefault="00484B03">
            <w:r>
              <w:rPr>
                <w:color w:val="000000"/>
                <w:sz w:val="24"/>
              </w:rPr>
              <w:t>交银施罗德基金管理有限公司关于旗下基金所持股票估值调整的公告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2019-04-17</w:t>
            </w:r>
          </w:p>
        </w:tc>
      </w:tr>
      <w:tr w:rsidR="008F7C5F">
        <w:tc>
          <w:tcPr>
            <w:tcW w:w="720" w:type="dxa"/>
            <w:vAlign w:val="center"/>
          </w:tcPr>
          <w:p w:rsidR="008F7C5F" w:rsidRDefault="00484B03">
            <w:pPr>
              <w:jc w:val="center"/>
            </w:pPr>
            <w:r>
              <w:rPr>
                <w:color w:val="000000"/>
                <w:sz w:val="24"/>
              </w:rPr>
              <w:t>17</w:t>
            </w:r>
          </w:p>
        </w:tc>
        <w:tc>
          <w:tcPr>
            <w:tcW w:w="4319" w:type="dxa"/>
            <w:vAlign w:val="center"/>
          </w:tcPr>
          <w:p w:rsidR="008F7C5F" w:rsidRDefault="00484B03">
            <w:r>
              <w:rPr>
                <w:color w:val="000000"/>
                <w:sz w:val="24"/>
              </w:rPr>
              <w:t>交银施罗德新生活力灵活配置混合型证券投资基金</w:t>
            </w:r>
            <w:r>
              <w:rPr>
                <w:color w:val="000000"/>
                <w:sz w:val="24"/>
              </w:rPr>
              <w:t>2019</w:t>
            </w:r>
            <w:r>
              <w:rPr>
                <w:color w:val="000000"/>
                <w:sz w:val="24"/>
              </w:rPr>
              <w:t>年第</w:t>
            </w:r>
            <w:r>
              <w:rPr>
                <w:color w:val="000000"/>
                <w:sz w:val="24"/>
              </w:rPr>
              <w:t>1</w:t>
            </w:r>
            <w:r>
              <w:rPr>
                <w:color w:val="000000"/>
                <w:sz w:val="24"/>
              </w:rPr>
              <w:t>季度报告</w:t>
            </w:r>
          </w:p>
        </w:tc>
        <w:tc>
          <w:tcPr>
            <w:tcW w:w="2519" w:type="dxa"/>
            <w:vAlign w:val="center"/>
          </w:tcPr>
          <w:p w:rsidR="008F7C5F" w:rsidRDefault="00484B03">
            <w:r>
              <w:rPr>
                <w:color w:val="000000"/>
                <w:sz w:val="24"/>
              </w:rPr>
              <w:t>证券时报</w:t>
            </w:r>
          </w:p>
        </w:tc>
        <w:tc>
          <w:tcPr>
            <w:tcW w:w="1440" w:type="dxa"/>
            <w:vAlign w:val="center"/>
          </w:tcPr>
          <w:p w:rsidR="008F7C5F" w:rsidRDefault="00484B03">
            <w:pPr>
              <w:jc w:val="center"/>
            </w:pPr>
            <w:r>
              <w:rPr>
                <w:color w:val="000000"/>
                <w:sz w:val="24"/>
              </w:rPr>
              <w:t>2019-04-20</w:t>
            </w:r>
          </w:p>
        </w:tc>
      </w:tr>
      <w:tr w:rsidR="008F7C5F">
        <w:tc>
          <w:tcPr>
            <w:tcW w:w="720" w:type="dxa"/>
            <w:vAlign w:val="center"/>
          </w:tcPr>
          <w:p w:rsidR="008F7C5F" w:rsidRDefault="00484B03">
            <w:pPr>
              <w:jc w:val="center"/>
            </w:pPr>
            <w:r>
              <w:rPr>
                <w:color w:val="000000"/>
                <w:sz w:val="24"/>
              </w:rPr>
              <w:t>18</w:t>
            </w:r>
          </w:p>
        </w:tc>
        <w:tc>
          <w:tcPr>
            <w:tcW w:w="4319" w:type="dxa"/>
            <w:vAlign w:val="center"/>
          </w:tcPr>
          <w:p w:rsidR="008F7C5F" w:rsidRDefault="00484B03">
            <w:r>
              <w:rPr>
                <w:color w:val="000000"/>
                <w:sz w:val="24"/>
              </w:rPr>
              <w:t>交银施罗德基金管理有限公司关于增加北京唐鼎耀华投资咨询有限公司为旗下部分基金的场外销售机构并参与其基金前端申购（含定期定额投资）费率优惠活动的公告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2019-04-23</w:t>
            </w:r>
          </w:p>
        </w:tc>
      </w:tr>
      <w:tr w:rsidR="008F7C5F">
        <w:tc>
          <w:tcPr>
            <w:tcW w:w="720" w:type="dxa"/>
            <w:vAlign w:val="center"/>
          </w:tcPr>
          <w:p w:rsidR="008F7C5F" w:rsidRDefault="00484B03">
            <w:pPr>
              <w:jc w:val="center"/>
            </w:pPr>
            <w:r>
              <w:rPr>
                <w:color w:val="000000"/>
                <w:sz w:val="24"/>
              </w:rPr>
              <w:t>19</w:t>
            </w:r>
          </w:p>
        </w:tc>
        <w:tc>
          <w:tcPr>
            <w:tcW w:w="4319" w:type="dxa"/>
            <w:vAlign w:val="center"/>
          </w:tcPr>
          <w:p w:rsidR="008F7C5F" w:rsidRDefault="00484B03">
            <w:r>
              <w:rPr>
                <w:color w:val="000000"/>
                <w:sz w:val="24"/>
              </w:rPr>
              <w:t>交银施罗德基金管理有限公司关于旗下部分基金参与中国民生银行股份有限公司基金前端申购（含定期定额投资）费率优惠活动的公告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2019-05-16</w:t>
            </w:r>
          </w:p>
        </w:tc>
      </w:tr>
      <w:tr w:rsidR="008F7C5F">
        <w:tc>
          <w:tcPr>
            <w:tcW w:w="720" w:type="dxa"/>
            <w:vAlign w:val="center"/>
          </w:tcPr>
          <w:p w:rsidR="008F7C5F" w:rsidRDefault="00484B03">
            <w:pPr>
              <w:jc w:val="center"/>
            </w:pPr>
            <w:r>
              <w:rPr>
                <w:color w:val="000000"/>
                <w:sz w:val="24"/>
              </w:rPr>
              <w:t>20</w:t>
            </w:r>
          </w:p>
        </w:tc>
        <w:tc>
          <w:tcPr>
            <w:tcW w:w="4319" w:type="dxa"/>
            <w:vAlign w:val="center"/>
          </w:tcPr>
          <w:p w:rsidR="008F7C5F" w:rsidRDefault="00484B03">
            <w:r>
              <w:rPr>
                <w:color w:val="000000"/>
                <w:sz w:val="24"/>
              </w:rPr>
              <w:t>交银施罗德基金管理有限公司关于交银施罗德新生活力灵活配置混合型证券投资基金恢复大额申购（转换转入、定期定额投资）业务的公告</w:t>
            </w:r>
          </w:p>
        </w:tc>
        <w:tc>
          <w:tcPr>
            <w:tcW w:w="2519" w:type="dxa"/>
            <w:vAlign w:val="center"/>
          </w:tcPr>
          <w:p w:rsidR="008F7C5F" w:rsidRDefault="00484B03">
            <w:r>
              <w:rPr>
                <w:color w:val="000000"/>
                <w:sz w:val="24"/>
              </w:rPr>
              <w:t>证券时报</w:t>
            </w:r>
          </w:p>
        </w:tc>
        <w:tc>
          <w:tcPr>
            <w:tcW w:w="1440" w:type="dxa"/>
            <w:vAlign w:val="center"/>
          </w:tcPr>
          <w:p w:rsidR="008F7C5F" w:rsidRDefault="00484B03">
            <w:pPr>
              <w:jc w:val="center"/>
            </w:pPr>
            <w:r>
              <w:rPr>
                <w:color w:val="000000"/>
                <w:sz w:val="24"/>
              </w:rPr>
              <w:t>2019-05-18</w:t>
            </w:r>
          </w:p>
        </w:tc>
      </w:tr>
      <w:tr w:rsidR="008F7C5F">
        <w:tc>
          <w:tcPr>
            <w:tcW w:w="720" w:type="dxa"/>
            <w:vAlign w:val="center"/>
          </w:tcPr>
          <w:p w:rsidR="008F7C5F" w:rsidRDefault="00484B03">
            <w:pPr>
              <w:jc w:val="center"/>
            </w:pPr>
            <w:r>
              <w:rPr>
                <w:color w:val="000000"/>
                <w:sz w:val="24"/>
              </w:rPr>
              <w:t>21</w:t>
            </w:r>
          </w:p>
        </w:tc>
        <w:tc>
          <w:tcPr>
            <w:tcW w:w="4319" w:type="dxa"/>
            <w:vAlign w:val="center"/>
          </w:tcPr>
          <w:p w:rsidR="008F7C5F" w:rsidRDefault="00484B03">
            <w:r>
              <w:rPr>
                <w:color w:val="000000"/>
                <w:sz w:val="24"/>
              </w:rPr>
              <w:t>交银施罗德基金管理有限公司关于增加上海华夏财富投资管理有限公司为旗下部分基金的场外销售机构并参与其基金前端申购费率（含定期定额投资）优惠活动的公告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2019-05-23</w:t>
            </w:r>
          </w:p>
        </w:tc>
      </w:tr>
      <w:tr w:rsidR="008F7C5F">
        <w:tc>
          <w:tcPr>
            <w:tcW w:w="720" w:type="dxa"/>
            <w:vAlign w:val="center"/>
          </w:tcPr>
          <w:p w:rsidR="008F7C5F" w:rsidRDefault="00484B03">
            <w:pPr>
              <w:jc w:val="center"/>
            </w:pPr>
            <w:r>
              <w:rPr>
                <w:color w:val="000000"/>
                <w:sz w:val="24"/>
              </w:rPr>
              <w:t>22</w:t>
            </w:r>
          </w:p>
        </w:tc>
        <w:tc>
          <w:tcPr>
            <w:tcW w:w="4319" w:type="dxa"/>
            <w:vAlign w:val="center"/>
          </w:tcPr>
          <w:p w:rsidR="008F7C5F" w:rsidRDefault="00484B03">
            <w:r>
              <w:rPr>
                <w:color w:val="000000"/>
                <w:sz w:val="24"/>
              </w:rPr>
              <w:t>交银施罗德基金管理有限公司关于旗下部分基金可投资科创板股票的公告</w:t>
            </w:r>
          </w:p>
        </w:tc>
        <w:tc>
          <w:tcPr>
            <w:tcW w:w="2519" w:type="dxa"/>
            <w:vAlign w:val="center"/>
          </w:tcPr>
          <w:p w:rsidR="008F7C5F" w:rsidRDefault="00484B03">
            <w:r>
              <w:rPr>
                <w:color w:val="000000"/>
                <w:sz w:val="24"/>
              </w:rPr>
              <w:t>中国证券报、上海证券报、证券时报</w:t>
            </w:r>
          </w:p>
        </w:tc>
        <w:tc>
          <w:tcPr>
            <w:tcW w:w="1440" w:type="dxa"/>
            <w:vAlign w:val="center"/>
          </w:tcPr>
          <w:p w:rsidR="008F7C5F" w:rsidRDefault="00484B03">
            <w:pPr>
              <w:jc w:val="center"/>
            </w:pPr>
            <w:r>
              <w:rPr>
                <w:color w:val="000000"/>
                <w:sz w:val="24"/>
              </w:rPr>
              <w:t>2019-06-22</w:t>
            </w:r>
          </w:p>
        </w:tc>
      </w:tr>
      <w:tr w:rsidR="008F7C5F">
        <w:tc>
          <w:tcPr>
            <w:tcW w:w="720" w:type="dxa"/>
            <w:vAlign w:val="center"/>
          </w:tcPr>
          <w:p w:rsidR="008F7C5F" w:rsidRDefault="00484B03">
            <w:pPr>
              <w:jc w:val="center"/>
            </w:pPr>
            <w:r>
              <w:rPr>
                <w:color w:val="000000"/>
                <w:sz w:val="24"/>
              </w:rPr>
              <w:t>23</w:t>
            </w:r>
          </w:p>
        </w:tc>
        <w:tc>
          <w:tcPr>
            <w:tcW w:w="4319" w:type="dxa"/>
            <w:vAlign w:val="center"/>
          </w:tcPr>
          <w:p w:rsidR="008F7C5F" w:rsidRDefault="00484B03">
            <w:r>
              <w:rPr>
                <w:color w:val="000000"/>
                <w:sz w:val="24"/>
              </w:rPr>
              <w:t>交银施罗德新生活力灵活配置混合型证券投资基金（更新）招募说明书摘要</w:t>
            </w:r>
            <w:r>
              <w:rPr>
                <w:color w:val="000000"/>
                <w:sz w:val="24"/>
              </w:rPr>
              <w:t xml:space="preserve">(2019 </w:t>
            </w:r>
            <w:r>
              <w:rPr>
                <w:color w:val="000000"/>
                <w:sz w:val="24"/>
              </w:rPr>
              <w:t>年第</w:t>
            </w:r>
            <w:r>
              <w:rPr>
                <w:color w:val="000000"/>
                <w:sz w:val="24"/>
              </w:rPr>
              <w:t>1</w:t>
            </w:r>
            <w:r>
              <w:rPr>
                <w:color w:val="000000"/>
                <w:sz w:val="24"/>
              </w:rPr>
              <w:t>号）</w:t>
            </w:r>
          </w:p>
        </w:tc>
        <w:tc>
          <w:tcPr>
            <w:tcW w:w="2519" w:type="dxa"/>
            <w:vAlign w:val="center"/>
          </w:tcPr>
          <w:p w:rsidR="008F7C5F" w:rsidRDefault="00484B03">
            <w:r>
              <w:rPr>
                <w:color w:val="000000"/>
                <w:sz w:val="24"/>
              </w:rPr>
              <w:t>证券时报</w:t>
            </w:r>
          </w:p>
        </w:tc>
        <w:tc>
          <w:tcPr>
            <w:tcW w:w="1440" w:type="dxa"/>
            <w:vAlign w:val="center"/>
          </w:tcPr>
          <w:p w:rsidR="008F7C5F" w:rsidRDefault="00484B03">
            <w:pPr>
              <w:jc w:val="center"/>
            </w:pPr>
            <w:r>
              <w:rPr>
                <w:color w:val="000000"/>
                <w:sz w:val="24"/>
              </w:rPr>
              <w:t>2019-06-25</w:t>
            </w:r>
          </w:p>
        </w:tc>
      </w:tr>
    </w:tbl>
    <w:p w:rsidR="0039076D" w:rsidRPr="005312D8" w:rsidRDefault="0039076D" w:rsidP="0048308E">
      <w:pPr>
        <w:tabs>
          <w:tab w:val="left" w:pos="426"/>
        </w:tabs>
        <w:spacing w:before="29" w:line="288" w:lineRule="auto"/>
        <w:jc w:val="left"/>
        <w:rPr>
          <w:kern w:val="0"/>
          <w:sz w:val="24"/>
        </w:rPr>
      </w:pPr>
    </w:p>
    <w:p w:rsidR="00484419" w:rsidRPr="002F58C3" w:rsidRDefault="00FA2665" w:rsidP="00273210">
      <w:pPr>
        <w:pStyle w:val="1"/>
        <w:keepNext/>
        <w:keepLines/>
        <w:widowControl w:val="0"/>
        <w:spacing w:beforeLines="100" w:before="312" w:afterLines="100" w:after="312" w:line="360" w:lineRule="auto"/>
        <w:jc w:val="center"/>
        <w:rPr>
          <w:rFonts w:eastAsiaTheme="minorEastAsia"/>
          <w:b/>
          <w:bCs/>
          <w:szCs w:val="24"/>
          <w:lang w:val="en-US"/>
        </w:rPr>
      </w:pPr>
      <w:bookmarkStart w:id="128" w:name="_Toc17806328"/>
      <w:r w:rsidRPr="005312D8">
        <w:rPr>
          <w:b/>
          <w:bCs/>
          <w:szCs w:val="24"/>
          <w:lang w:val="en-US"/>
        </w:rPr>
        <w:t>§</w:t>
      </w:r>
      <w:r w:rsidR="00484419" w:rsidRPr="002F58C3">
        <w:rPr>
          <w:rFonts w:eastAsiaTheme="minorEastAsia"/>
          <w:b/>
          <w:bCs/>
          <w:szCs w:val="24"/>
          <w:lang w:val="en-US"/>
        </w:rPr>
        <w:t xml:space="preserve">11 </w:t>
      </w:r>
      <w:r w:rsidR="00484419" w:rsidRPr="002F58C3">
        <w:rPr>
          <w:rFonts w:eastAsiaTheme="minorEastAsia" w:hint="eastAsia"/>
          <w:b/>
          <w:bCs/>
          <w:szCs w:val="24"/>
          <w:lang w:val="en-US"/>
        </w:rPr>
        <w:t>影响投资者决策的其他重要信息</w:t>
      </w:r>
      <w:bookmarkEnd w:id="128"/>
    </w:p>
    <w:p w:rsidR="00484419" w:rsidRPr="002F58C3" w:rsidRDefault="00484419" w:rsidP="00FA2665">
      <w:pPr>
        <w:pStyle w:val="20"/>
        <w:spacing w:before="29" w:after="0" w:line="288" w:lineRule="auto"/>
        <w:rPr>
          <w:rFonts w:ascii="宋体" w:hAnsi="宋体"/>
          <w:b w:val="0"/>
          <w:bCs w:val="0"/>
          <w:color w:val="000000"/>
          <w:kern w:val="0"/>
        </w:rPr>
      </w:pPr>
      <w:bookmarkStart w:id="129" w:name="_Toc17806329"/>
      <w:r w:rsidRPr="002F58C3">
        <w:rPr>
          <w:rFonts w:ascii="宋体" w:hAnsi="宋体"/>
          <w:color w:val="000000"/>
          <w:kern w:val="0"/>
        </w:rPr>
        <w:t xml:space="preserve">11.1 </w:t>
      </w:r>
      <w:r w:rsidRPr="002F58C3">
        <w:rPr>
          <w:rFonts w:ascii="宋体" w:hAnsi="宋体" w:hint="eastAsia"/>
          <w:color w:val="000000"/>
          <w:kern w:val="0"/>
        </w:rPr>
        <w:t>影响投资者决策的其他重要信息</w:t>
      </w:r>
      <w:bookmarkEnd w:id="129"/>
    </w:p>
    <w:p w:rsidR="00484419" w:rsidRPr="002F58C3" w:rsidRDefault="00484419" w:rsidP="002F58C3">
      <w:pPr>
        <w:spacing w:line="360" w:lineRule="auto"/>
        <w:ind w:firstLineChars="200" w:firstLine="480"/>
        <w:rPr>
          <w:rFonts w:ascii="宋体" w:hAnsi="宋体"/>
          <w:color w:val="000000"/>
          <w:sz w:val="24"/>
        </w:rPr>
      </w:pPr>
      <w:r w:rsidRPr="002F58C3">
        <w:rPr>
          <w:rFonts w:ascii="宋体" w:hAnsi="宋体"/>
          <w:color w:val="000000"/>
          <w:sz w:val="24"/>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R="00BF7B93" w:rsidRPr="009E4D0A" w:rsidRDefault="00BF7B93"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130" w:name="_Toc225500055"/>
      <w:bookmarkStart w:id="131" w:name="_Toc17806330"/>
      <w:r w:rsidRPr="005312D8">
        <w:rPr>
          <w:b/>
          <w:bCs/>
          <w:szCs w:val="24"/>
          <w:lang w:val="en-US"/>
        </w:rPr>
        <w:lastRenderedPageBreak/>
        <w:t xml:space="preserve">§12  </w:t>
      </w:r>
      <w:r w:rsidRPr="005312D8">
        <w:rPr>
          <w:b/>
          <w:bCs/>
          <w:szCs w:val="24"/>
          <w:lang w:val="en-US"/>
        </w:rPr>
        <w:t>备查文件目录</w:t>
      </w:r>
      <w:bookmarkEnd w:id="130"/>
      <w:bookmarkEnd w:id="131"/>
    </w:p>
    <w:p w:rsidR="001548F9" w:rsidRPr="005312D8" w:rsidRDefault="001548F9" w:rsidP="0048308E">
      <w:pPr>
        <w:pStyle w:val="20"/>
        <w:spacing w:before="29" w:after="0" w:line="288" w:lineRule="auto"/>
        <w:rPr>
          <w:rFonts w:ascii="Times New Roman" w:hAnsi="Times New Roman"/>
          <w:kern w:val="0"/>
          <w:szCs w:val="24"/>
        </w:rPr>
      </w:pPr>
      <w:bookmarkStart w:id="132" w:name="_Toc17806331"/>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32"/>
    </w:p>
    <w:p w:rsidR="008F7C5F" w:rsidRDefault="00484B03">
      <w:pPr>
        <w:spacing w:before="29" w:line="288" w:lineRule="auto"/>
        <w:ind w:firstLineChars="200" w:firstLine="480"/>
        <w:rPr>
          <w:color w:val="000000"/>
          <w:sz w:val="24"/>
        </w:rPr>
      </w:pPr>
      <w:r>
        <w:rPr>
          <w:color w:val="000000"/>
          <w:sz w:val="24"/>
        </w:rPr>
        <w:t>1</w:t>
      </w:r>
      <w:r>
        <w:rPr>
          <w:color w:val="000000"/>
          <w:sz w:val="24"/>
        </w:rPr>
        <w:t>、中国证监会准予交银施罗德新生活力灵活配置混合型证券投资基金募集注册的文件；</w:t>
      </w:r>
      <w:r>
        <w:rPr>
          <w:color w:val="000000"/>
          <w:sz w:val="24"/>
        </w:rPr>
        <w:t xml:space="preserve"> </w:t>
      </w:r>
    </w:p>
    <w:p w:rsidR="008F7C5F" w:rsidRDefault="00484B03">
      <w:pPr>
        <w:spacing w:before="29" w:line="288" w:lineRule="auto"/>
        <w:ind w:firstLineChars="200" w:firstLine="480"/>
        <w:rPr>
          <w:color w:val="000000"/>
          <w:sz w:val="24"/>
        </w:rPr>
      </w:pPr>
      <w:r>
        <w:rPr>
          <w:color w:val="000000"/>
          <w:sz w:val="24"/>
        </w:rPr>
        <w:t>2</w:t>
      </w:r>
      <w:r>
        <w:rPr>
          <w:color w:val="000000"/>
          <w:sz w:val="24"/>
        </w:rPr>
        <w:t>、《交银施罗德新生活力灵活配置混合型证券投资基金基金合同》；</w:t>
      </w:r>
      <w:r>
        <w:rPr>
          <w:color w:val="000000"/>
          <w:sz w:val="24"/>
        </w:rPr>
        <w:t xml:space="preserve"> </w:t>
      </w:r>
    </w:p>
    <w:p w:rsidR="008F7C5F" w:rsidRDefault="00484B03">
      <w:pPr>
        <w:spacing w:before="29" w:line="288" w:lineRule="auto"/>
        <w:ind w:firstLineChars="200" w:firstLine="480"/>
        <w:rPr>
          <w:color w:val="000000"/>
          <w:sz w:val="24"/>
        </w:rPr>
      </w:pPr>
      <w:r>
        <w:rPr>
          <w:color w:val="000000"/>
          <w:sz w:val="24"/>
        </w:rPr>
        <w:t>3</w:t>
      </w:r>
      <w:r>
        <w:rPr>
          <w:color w:val="000000"/>
          <w:sz w:val="24"/>
        </w:rPr>
        <w:t>、《交银施罗德新生活力灵活配置混合型证券投资基金招募说明书》；</w:t>
      </w:r>
      <w:r>
        <w:rPr>
          <w:color w:val="000000"/>
          <w:sz w:val="24"/>
        </w:rPr>
        <w:t xml:space="preserve"> </w:t>
      </w:r>
    </w:p>
    <w:p w:rsidR="008F7C5F" w:rsidRDefault="00484B03">
      <w:pPr>
        <w:spacing w:before="29" w:line="288" w:lineRule="auto"/>
        <w:ind w:firstLineChars="200" w:firstLine="480"/>
        <w:rPr>
          <w:color w:val="000000"/>
          <w:sz w:val="24"/>
        </w:rPr>
      </w:pPr>
      <w:r>
        <w:rPr>
          <w:color w:val="000000"/>
          <w:sz w:val="24"/>
        </w:rPr>
        <w:t>4</w:t>
      </w:r>
      <w:r>
        <w:rPr>
          <w:color w:val="000000"/>
          <w:sz w:val="24"/>
        </w:rPr>
        <w:t>、《交银施罗德新生活力灵活配置混合型证券投资基金托管协议》；</w:t>
      </w:r>
      <w:r>
        <w:rPr>
          <w:color w:val="000000"/>
          <w:sz w:val="24"/>
        </w:rPr>
        <w:t xml:space="preserve"> </w:t>
      </w:r>
    </w:p>
    <w:p w:rsidR="008F7C5F" w:rsidRDefault="00484B03">
      <w:pPr>
        <w:spacing w:before="29" w:line="288" w:lineRule="auto"/>
        <w:ind w:firstLineChars="200" w:firstLine="480"/>
        <w:rPr>
          <w:color w:val="000000"/>
          <w:sz w:val="24"/>
        </w:rPr>
      </w:pPr>
      <w:r>
        <w:rPr>
          <w:color w:val="000000"/>
          <w:sz w:val="24"/>
        </w:rPr>
        <w:t>5</w:t>
      </w:r>
      <w:r>
        <w:rPr>
          <w:color w:val="000000"/>
          <w:sz w:val="24"/>
        </w:rPr>
        <w:t>、关于申请募集注册交银施罗德新生活力灵活配置混合型证券投资基金的法律意见书；</w:t>
      </w:r>
      <w:r>
        <w:rPr>
          <w:color w:val="000000"/>
          <w:sz w:val="24"/>
        </w:rPr>
        <w:t xml:space="preserve"> </w:t>
      </w:r>
    </w:p>
    <w:p w:rsidR="008F7C5F" w:rsidRDefault="00484B03">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8F7C5F" w:rsidRDefault="00484B03">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8</w:t>
      </w:r>
      <w:r w:rsidRPr="005312D8">
        <w:rPr>
          <w:color w:val="000000"/>
          <w:sz w:val="24"/>
        </w:rPr>
        <w:t>、报告期内交银施罗德新生活力灵活配置混合型证券投资基金在指定报刊上各项公告的原稿。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33" w:name="_Toc17806332"/>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33"/>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34" w:name="_Toc17806333"/>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34"/>
    </w:p>
    <w:p w:rsidR="008F7C5F" w:rsidRDefault="00484B0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23D" w:rsidRDefault="00D6423D">
      <w:r>
        <w:separator/>
      </w:r>
    </w:p>
  </w:endnote>
  <w:endnote w:type="continuationSeparator" w:id="0">
    <w:p w:rsidR="00D6423D" w:rsidRDefault="00D6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楷体_GBK">
    <w:panose1 w:val="03000509000000000000"/>
    <w:charset w:val="86"/>
    <w:family w:val="script"/>
    <w:pitch w:val="fixed"/>
    <w:sig w:usb0="00002003" w:usb1="090E0000" w:usb2="00000010"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81" w:rsidRDefault="00CD7F81"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D7F81" w:rsidRDefault="00CD7F81"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81" w:rsidRDefault="00CD7F81"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FA2665">
      <w:rPr>
        <w:noProof/>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FA2665">
      <w:rPr>
        <w:noProof/>
        <w:kern w:val="0"/>
        <w:szCs w:val="21"/>
      </w:rPr>
      <w:t>46</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23D" w:rsidRDefault="00D6423D">
      <w:r>
        <w:separator/>
      </w:r>
    </w:p>
  </w:footnote>
  <w:footnote w:type="continuationSeparator" w:id="0">
    <w:p w:rsidR="00D6423D" w:rsidRDefault="00D64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81" w:rsidRPr="0095518D" w:rsidRDefault="00CD7F81" w:rsidP="0095518D">
    <w:pPr>
      <w:spacing w:before="29" w:line="288" w:lineRule="auto"/>
      <w:jc w:val="right"/>
      <w:rPr>
        <w:rFonts w:eastAsiaTheme="minorEastAsia"/>
        <w:sz w:val="24"/>
      </w:rPr>
    </w:pPr>
    <w:r w:rsidRPr="00D3445F">
      <w:rPr>
        <w:rFonts w:eastAsiaTheme="minorEastAsia"/>
        <w:sz w:val="24"/>
      </w:rPr>
      <w:t>交银施罗德新生活力灵活配置混合型证券投资基金</w:t>
    </w:r>
    <w:r w:rsidRPr="00D3445F">
      <w:rPr>
        <w:rFonts w:eastAsiaTheme="minorEastAsia"/>
        <w:sz w:val="24"/>
      </w:rPr>
      <w:t>2019</w:t>
    </w:r>
    <w:r w:rsidRPr="00D3445F">
      <w:rPr>
        <w:rFonts w:eastAsiaTheme="minorEastAsia"/>
        <w:sz w:val="24"/>
      </w:rPr>
      <w:t>年半年度报告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81" w:rsidRPr="007F74C0" w:rsidRDefault="00CD7F81"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608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072"/>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DC"/>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289"/>
    <w:rsid w:val="000C44C4"/>
    <w:rsid w:val="000C45E7"/>
    <w:rsid w:val="000C45F5"/>
    <w:rsid w:val="000C4CAC"/>
    <w:rsid w:val="000C5E98"/>
    <w:rsid w:val="000C608E"/>
    <w:rsid w:val="000C640F"/>
    <w:rsid w:val="000C698D"/>
    <w:rsid w:val="000C705C"/>
    <w:rsid w:val="000C7AE4"/>
    <w:rsid w:val="000D01F4"/>
    <w:rsid w:val="000D0B89"/>
    <w:rsid w:val="000D1519"/>
    <w:rsid w:val="000D18BD"/>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E7D5A"/>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65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6A0"/>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44B4"/>
    <w:rsid w:val="002351DA"/>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4B3B"/>
    <w:rsid w:val="00265AFB"/>
    <w:rsid w:val="00265D58"/>
    <w:rsid w:val="00267EE3"/>
    <w:rsid w:val="00267F59"/>
    <w:rsid w:val="002700E9"/>
    <w:rsid w:val="00270CE9"/>
    <w:rsid w:val="00271231"/>
    <w:rsid w:val="002713B1"/>
    <w:rsid w:val="0027235A"/>
    <w:rsid w:val="002731DE"/>
    <w:rsid w:val="00273210"/>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211"/>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58C3"/>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021"/>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63F3"/>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1C6E"/>
    <w:rsid w:val="00392958"/>
    <w:rsid w:val="00392AE5"/>
    <w:rsid w:val="003938FA"/>
    <w:rsid w:val="003941F6"/>
    <w:rsid w:val="00394DCB"/>
    <w:rsid w:val="0039558A"/>
    <w:rsid w:val="0039576D"/>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3A6"/>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1DA"/>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63"/>
    <w:rsid w:val="004836EA"/>
    <w:rsid w:val="00483F72"/>
    <w:rsid w:val="00484419"/>
    <w:rsid w:val="00484B03"/>
    <w:rsid w:val="00485215"/>
    <w:rsid w:val="00485340"/>
    <w:rsid w:val="0048587E"/>
    <w:rsid w:val="00485F0A"/>
    <w:rsid w:val="00486B68"/>
    <w:rsid w:val="00486F95"/>
    <w:rsid w:val="0048712F"/>
    <w:rsid w:val="00487C2B"/>
    <w:rsid w:val="004900FF"/>
    <w:rsid w:val="004903AA"/>
    <w:rsid w:val="0049064C"/>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4B07"/>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A90"/>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2ED3"/>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574"/>
    <w:rsid w:val="005C6765"/>
    <w:rsid w:val="005C69AC"/>
    <w:rsid w:val="005C722E"/>
    <w:rsid w:val="005C72F6"/>
    <w:rsid w:val="005C7576"/>
    <w:rsid w:val="005C7759"/>
    <w:rsid w:val="005D01A4"/>
    <w:rsid w:val="005D0312"/>
    <w:rsid w:val="005D1584"/>
    <w:rsid w:val="005D15AE"/>
    <w:rsid w:val="005D1A7B"/>
    <w:rsid w:val="005D1EDD"/>
    <w:rsid w:val="005D20B5"/>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E58"/>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0D11"/>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A75C2"/>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545A"/>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0FB"/>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4F6"/>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7CB"/>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68"/>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5E4"/>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3462"/>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3FE"/>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93"/>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61F"/>
    <w:rsid w:val="008E3F27"/>
    <w:rsid w:val="008E40E4"/>
    <w:rsid w:val="008E4139"/>
    <w:rsid w:val="008E47EF"/>
    <w:rsid w:val="008E4E6E"/>
    <w:rsid w:val="008E550B"/>
    <w:rsid w:val="008E5BB8"/>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5E7E"/>
    <w:rsid w:val="008F653E"/>
    <w:rsid w:val="008F737A"/>
    <w:rsid w:val="008F7769"/>
    <w:rsid w:val="008F7C5F"/>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17B9F"/>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B4F"/>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77"/>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4D0A"/>
    <w:rsid w:val="009E5318"/>
    <w:rsid w:val="009E6401"/>
    <w:rsid w:val="009E6C54"/>
    <w:rsid w:val="009E77B6"/>
    <w:rsid w:val="009E7A34"/>
    <w:rsid w:val="009F04C8"/>
    <w:rsid w:val="009F0812"/>
    <w:rsid w:val="009F0E02"/>
    <w:rsid w:val="009F1423"/>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140A"/>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60"/>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5932"/>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172D"/>
    <w:rsid w:val="00A6244E"/>
    <w:rsid w:val="00A626F9"/>
    <w:rsid w:val="00A627AD"/>
    <w:rsid w:val="00A62FCD"/>
    <w:rsid w:val="00A63246"/>
    <w:rsid w:val="00A63284"/>
    <w:rsid w:val="00A63458"/>
    <w:rsid w:val="00A636F9"/>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87579"/>
    <w:rsid w:val="00A8794D"/>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8C5"/>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213"/>
    <w:rsid w:val="00B65747"/>
    <w:rsid w:val="00B65D6F"/>
    <w:rsid w:val="00B65FAD"/>
    <w:rsid w:val="00B66174"/>
    <w:rsid w:val="00B6684B"/>
    <w:rsid w:val="00B67683"/>
    <w:rsid w:val="00B67B37"/>
    <w:rsid w:val="00B67C23"/>
    <w:rsid w:val="00B67F95"/>
    <w:rsid w:val="00B7079B"/>
    <w:rsid w:val="00B70A44"/>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26B"/>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0E1"/>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D7F81"/>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33BA"/>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07C7D"/>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B0C"/>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0E84"/>
    <w:rsid w:val="00D6153F"/>
    <w:rsid w:val="00D617EF"/>
    <w:rsid w:val="00D61982"/>
    <w:rsid w:val="00D61EA9"/>
    <w:rsid w:val="00D61EFF"/>
    <w:rsid w:val="00D61F47"/>
    <w:rsid w:val="00D62655"/>
    <w:rsid w:val="00D6267A"/>
    <w:rsid w:val="00D62998"/>
    <w:rsid w:val="00D63DBA"/>
    <w:rsid w:val="00D6423D"/>
    <w:rsid w:val="00D647DE"/>
    <w:rsid w:val="00D649E9"/>
    <w:rsid w:val="00D6501F"/>
    <w:rsid w:val="00D65347"/>
    <w:rsid w:val="00D6650A"/>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5CA4"/>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17A"/>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1EC5"/>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1CBC"/>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39B"/>
    <w:rsid w:val="00F9367F"/>
    <w:rsid w:val="00F95411"/>
    <w:rsid w:val="00F95BF3"/>
    <w:rsid w:val="00F96339"/>
    <w:rsid w:val="00F96E02"/>
    <w:rsid w:val="00F97859"/>
    <w:rsid w:val="00F97973"/>
    <w:rsid w:val="00F97B71"/>
    <w:rsid w:val="00FA06A3"/>
    <w:rsid w:val="00FA1DB3"/>
    <w:rsid w:val="00FA2665"/>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73D"/>
    <w:rsid w:val="00FD4AAC"/>
    <w:rsid w:val="00FD61E4"/>
    <w:rsid w:val="00FD6954"/>
    <w:rsid w:val="00FD6AC8"/>
    <w:rsid w:val="00FD7B1C"/>
    <w:rsid w:val="00FD7C04"/>
    <w:rsid w:val="00FE0A6C"/>
    <w:rsid w:val="00FE0A8E"/>
    <w:rsid w:val="00FE1727"/>
    <w:rsid w:val="00FE1741"/>
    <w:rsid w:val="00FE2C7C"/>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EDF9FBC-D31C-4459-82B3-01A2023C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FA2665"/>
    <w:pPr>
      <w:tabs>
        <w:tab w:val="left" w:pos="851"/>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FA2665"/>
    <w:pPr>
      <w:tabs>
        <w:tab w:val="left" w:pos="426"/>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B57EC-86CA-45C1-8F86-62BE00B6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46</Pages>
  <Words>5973</Words>
  <Characters>34049</Characters>
  <Application>Microsoft Office Word</Application>
  <DocSecurity>0</DocSecurity>
  <Lines>283</Lines>
  <Paragraphs>79</Paragraphs>
  <ScaleCrop>false</ScaleCrop>
  <Company/>
  <LinksUpToDate>false</LinksUpToDate>
  <CharactersWithSpaces>39943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3285</cp:revision>
  <cp:lastPrinted>2007-07-19T00:46:00Z</cp:lastPrinted>
  <dcterms:created xsi:type="dcterms:W3CDTF">2013-08-19T07:44:00Z</dcterms:created>
  <dcterms:modified xsi:type="dcterms:W3CDTF">2019-08-27T05:52:00Z</dcterms:modified>
</cp:coreProperties>
</file>