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交银施罗德天</w:t>
      </w:r>
      <w:proofErr w:type="gramStart"/>
      <w:r w:rsidRPr="00356FA6">
        <w:rPr>
          <w:b/>
          <w:sz w:val="36"/>
          <w:szCs w:val="36"/>
        </w:rPr>
        <w:t>鑫</w:t>
      </w:r>
      <w:proofErr w:type="gramEnd"/>
      <w:r w:rsidRPr="00356FA6">
        <w:rPr>
          <w:b/>
          <w:sz w:val="36"/>
          <w:szCs w:val="36"/>
        </w:rPr>
        <w:t>宝货币市场基金</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基金托管人：兴业银行股份有限公司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二〇一九年八月二十九日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17360540"/>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17360541"/>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8569AA" w:rsidRDefault="007F09E7">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w:t>
      </w:r>
      <w:proofErr w:type="gramStart"/>
      <w:r>
        <w:rPr>
          <w:sz w:val="24"/>
        </w:rPr>
        <w:t>本半年度</w:t>
      </w:r>
      <w:proofErr w:type="gramEnd"/>
      <w:r>
        <w:rPr>
          <w:sz w:val="24"/>
        </w:rPr>
        <w:t>报告已经三分之二以上独立董事签字同意，并由董事长签发。</w:t>
      </w:r>
      <w:r>
        <w:rPr>
          <w:sz w:val="24"/>
        </w:rPr>
        <w:t xml:space="preserve"> </w:t>
      </w:r>
    </w:p>
    <w:p w:rsidR="008569AA" w:rsidRDefault="007F09E7">
      <w:pPr>
        <w:spacing w:before="29" w:line="288" w:lineRule="auto"/>
        <w:ind w:firstLineChars="200" w:firstLine="480"/>
        <w:rPr>
          <w:sz w:val="24"/>
        </w:rPr>
      </w:pPr>
      <w:r>
        <w:rPr>
          <w:sz w:val="24"/>
        </w:rPr>
        <w:t>基金托管人兴业银行股份有限公司根据本基金合同规定，于</w:t>
      </w:r>
      <w:r>
        <w:rPr>
          <w:sz w:val="24"/>
        </w:rPr>
        <w:t>2019</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8569AA" w:rsidRDefault="007F09E7">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8569AA" w:rsidRDefault="007F09E7">
      <w:pPr>
        <w:spacing w:before="29" w:line="288" w:lineRule="auto"/>
        <w:ind w:firstLineChars="200" w:firstLine="480"/>
        <w:rPr>
          <w:sz w:val="24"/>
        </w:rPr>
      </w:pPr>
      <w:r>
        <w:rPr>
          <w:sz w:val="24"/>
        </w:rPr>
        <w:t>基金的过往业绩并不代表其未来表现。投资有风险，投资者在</w:t>
      </w:r>
      <w:proofErr w:type="gramStart"/>
      <w:r>
        <w:rPr>
          <w:sz w:val="24"/>
        </w:rPr>
        <w:t>作出</w:t>
      </w:r>
      <w:proofErr w:type="gramEnd"/>
      <w:r>
        <w:rPr>
          <w:sz w:val="24"/>
        </w:rPr>
        <w:t>投资决策前应仔细阅读本基金的招募说明书及其更新。</w:t>
      </w:r>
      <w:r>
        <w:rPr>
          <w:sz w:val="24"/>
        </w:rPr>
        <w:t xml:space="preserve"> </w:t>
      </w:r>
    </w:p>
    <w:p w:rsidR="008569AA" w:rsidRDefault="007F09E7">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C479FD">
      <w:pPr>
        <w:spacing w:before="29" w:line="288" w:lineRule="auto"/>
        <w:jc w:val="center"/>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C479FD" w:rsidRDefault="00934E23">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17360540" w:history="1">
        <w:r w:rsidR="00C479FD" w:rsidRPr="000E0C05">
          <w:rPr>
            <w:rStyle w:val="a8"/>
            <w:b/>
            <w:bCs/>
            <w:noProof/>
          </w:rPr>
          <w:t xml:space="preserve">§1  </w:t>
        </w:r>
        <w:r w:rsidR="00C479FD" w:rsidRPr="000E0C05">
          <w:rPr>
            <w:rStyle w:val="a8"/>
            <w:b/>
            <w:bCs/>
            <w:noProof/>
          </w:rPr>
          <w:t>重要提示及目录</w:t>
        </w:r>
        <w:r w:rsidR="00C479FD">
          <w:rPr>
            <w:noProof/>
            <w:webHidden/>
          </w:rPr>
          <w:tab/>
        </w:r>
        <w:r w:rsidR="00C479FD">
          <w:rPr>
            <w:noProof/>
            <w:webHidden/>
          </w:rPr>
          <w:fldChar w:fldCharType="begin"/>
        </w:r>
        <w:r w:rsidR="00C479FD">
          <w:rPr>
            <w:noProof/>
            <w:webHidden/>
          </w:rPr>
          <w:instrText xml:space="preserve"> PAGEREF _Toc17360540 \h </w:instrText>
        </w:r>
        <w:r w:rsidR="00C479FD">
          <w:rPr>
            <w:noProof/>
            <w:webHidden/>
          </w:rPr>
        </w:r>
        <w:r w:rsidR="00C479FD">
          <w:rPr>
            <w:noProof/>
            <w:webHidden/>
          </w:rPr>
          <w:fldChar w:fldCharType="separate"/>
        </w:r>
        <w:r w:rsidR="00C479FD">
          <w:rPr>
            <w:noProof/>
            <w:webHidden/>
          </w:rPr>
          <w:t>2</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41" w:history="1">
        <w:r w:rsidR="00C479FD" w:rsidRPr="000E0C05">
          <w:rPr>
            <w:rStyle w:val="a8"/>
            <w:noProof/>
          </w:rPr>
          <w:t xml:space="preserve">1.1 </w:t>
        </w:r>
        <w:r w:rsidR="00C479FD" w:rsidRPr="000E0C05">
          <w:rPr>
            <w:rStyle w:val="a8"/>
            <w:noProof/>
          </w:rPr>
          <w:t>重要提示</w:t>
        </w:r>
        <w:r w:rsidR="00C479FD">
          <w:rPr>
            <w:noProof/>
            <w:webHidden/>
          </w:rPr>
          <w:tab/>
        </w:r>
        <w:r w:rsidR="00C479FD">
          <w:rPr>
            <w:noProof/>
            <w:webHidden/>
          </w:rPr>
          <w:fldChar w:fldCharType="begin"/>
        </w:r>
        <w:r w:rsidR="00C479FD">
          <w:rPr>
            <w:noProof/>
            <w:webHidden/>
          </w:rPr>
          <w:instrText xml:space="preserve"> PAGEREF _Toc17360541 \h </w:instrText>
        </w:r>
        <w:r w:rsidR="00C479FD">
          <w:rPr>
            <w:noProof/>
            <w:webHidden/>
          </w:rPr>
        </w:r>
        <w:r w:rsidR="00C479FD">
          <w:rPr>
            <w:noProof/>
            <w:webHidden/>
          </w:rPr>
          <w:fldChar w:fldCharType="separate"/>
        </w:r>
        <w:r w:rsidR="00C479FD">
          <w:rPr>
            <w:noProof/>
            <w:webHidden/>
          </w:rPr>
          <w:t>2</w:t>
        </w:r>
        <w:r w:rsidR="00C479FD">
          <w:rPr>
            <w:noProof/>
            <w:webHidden/>
          </w:rPr>
          <w:fldChar w:fldCharType="end"/>
        </w:r>
      </w:hyperlink>
    </w:p>
    <w:p w:rsidR="00C479FD" w:rsidRDefault="004307D5">
      <w:pPr>
        <w:pStyle w:val="11"/>
        <w:rPr>
          <w:rFonts w:asciiTheme="minorHAnsi" w:eastAsiaTheme="minorEastAsia" w:hAnsiTheme="minorHAnsi" w:cstheme="minorBidi"/>
          <w:noProof/>
          <w:szCs w:val="22"/>
        </w:rPr>
      </w:pPr>
      <w:hyperlink w:anchor="_Toc17360542" w:history="1">
        <w:r w:rsidR="00C479FD" w:rsidRPr="000E0C05">
          <w:rPr>
            <w:rStyle w:val="a8"/>
            <w:b/>
            <w:bCs/>
            <w:noProof/>
          </w:rPr>
          <w:t xml:space="preserve">§2  </w:t>
        </w:r>
        <w:r w:rsidR="00C479FD" w:rsidRPr="000E0C05">
          <w:rPr>
            <w:rStyle w:val="a8"/>
            <w:b/>
            <w:bCs/>
            <w:noProof/>
          </w:rPr>
          <w:t>基金简介</w:t>
        </w:r>
        <w:r w:rsidR="00C479FD">
          <w:rPr>
            <w:noProof/>
            <w:webHidden/>
          </w:rPr>
          <w:tab/>
        </w:r>
        <w:r w:rsidR="00C479FD">
          <w:rPr>
            <w:noProof/>
            <w:webHidden/>
          </w:rPr>
          <w:fldChar w:fldCharType="begin"/>
        </w:r>
        <w:r w:rsidR="00C479FD">
          <w:rPr>
            <w:noProof/>
            <w:webHidden/>
          </w:rPr>
          <w:instrText xml:space="preserve"> PAGEREF _Toc17360542 \h </w:instrText>
        </w:r>
        <w:r w:rsidR="00C479FD">
          <w:rPr>
            <w:noProof/>
            <w:webHidden/>
          </w:rPr>
        </w:r>
        <w:r w:rsidR="00C479FD">
          <w:rPr>
            <w:noProof/>
            <w:webHidden/>
          </w:rPr>
          <w:fldChar w:fldCharType="separate"/>
        </w:r>
        <w:r w:rsidR="00C479FD">
          <w:rPr>
            <w:noProof/>
            <w:webHidden/>
          </w:rPr>
          <w:t>5</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43" w:history="1">
        <w:r w:rsidR="00C479FD" w:rsidRPr="000E0C05">
          <w:rPr>
            <w:rStyle w:val="a8"/>
            <w:noProof/>
          </w:rPr>
          <w:t>2.1</w:t>
        </w:r>
        <w:r w:rsidR="00C479FD" w:rsidRPr="000E0C05">
          <w:rPr>
            <w:rStyle w:val="a8"/>
            <w:noProof/>
          </w:rPr>
          <w:t>基金基本情况</w:t>
        </w:r>
        <w:r w:rsidR="00C479FD">
          <w:rPr>
            <w:noProof/>
            <w:webHidden/>
          </w:rPr>
          <w:tab/>
        </w:r>
        <w:r w:rsidR="00C479FD">
          <w:rPr>
            <w:noProof/>
            <w:webHidden/>
          </w:rPr>
          <w:fldChar w:fldCharType="begin"/>
        </w:r>
        <w:r w:rsidR="00C479FD">
          <w:rPr>
            <w:noProof/>
            <w:webHidden/>
          </w:rPr>
          <w:instrText xml:space="preserve"> PAGEREF _Toc17360543 \h </w:instrText>
        </w:r>
        <w:r w:rsidR="00C479FD">
          <w:rPr>
            <w:noProof/>
            <w:webHidden/>
          </w:rPr>
        </w:r>
        <w:r w:rsidR="00C479FD">
          <w:rPr>
            <w:noProof/>
            <w:webHidden/>
          </w:rPr>
          <w:fldChar w:fldCharType="separate"/>
        </w:r>
        <w:r w:rsidR="00C479FD">
          <w:rPr>
            <w:noProof/>
            <w:webHidden/>
          </w:rPr>
          <w:t>5</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44" w:history="1">
        <w:r w:rsidR="00C479FD" w:rsidRPr="000E0C05">
          <w:rPr>
            <w:rStyle w:val="a8"/>
            <w:noProof/>
          </w:rPr>
          <w:t xml:space="preserve">2.2 </w:t>
        </w:r>
        <w:r w:rsidR="00C479FD" w:rsidRPr="000E0C05">
          <w:rPr>
            <w:rStyle w:val="a8"/>
            <w:noProof/>
          </w:rPr>
          <w:t>基金产品说明</w:t>
        </w:r>
        <w:r w:rsidR="00C479FD">
          <w:rPr>
            <w:noProof/>
            <w:webHidden/>
          </w:rPr>
          <w:tab/>
        </w:r>
        <w:r w:rsidR="00C479FD">
          <w:rPr>
            <w:noProof/>
            <w:webHidden/>
          </w:rPr>
          <w:fldChar w:fldCharType="begin"/>
        </w:r>
        <w:r w:rsidR="00C479FD">
          <w:rPr>
            <w:noProof/>
            <w:webHidden/>
          </w:rPr>
          <w:instrText xml:space="preserve"> PAGEREF _Toc17360544 \h </w:instrText>
        </w:r>
        <w:r w:rsidR="00C479FD">
          <w:rPr>
            <w:noProof/>
            <w:webHidden/>
          </w:rPr>
        </w:r>
        <w:r w:rsidR="00C479FD">
          <w:rPr>
            <w:noProof/>
            <w:webHidden/>
          </w:rPr>
          <w:fldChar w:fldCharType="separate"/>
        </w:r>
        <w:r w:rsidR="00C479FD">
          <w:rPr>
            <w:noProof/>
            <w:webHidden/>
          </w:rPr>
          <w:t>5</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45" w:history="1">
        <w:r w:rsidR="00C479FD" w:rsidRPr="000E0C05">
          <w:rPr>
            <w:rStyle w:val="a8"/>
            <w:noProof/>
          </w:rPr>
          <w:t xml:space="preserve">2.3 </w:t>
        </w:r>
        <w:r w:rsidR="00C479FD" w:rsidRPr="000E0C05">
          <w:rPr>
            <w:rStyle w:val="a8"/>
            <w:noProof/>
          </w:rPr>
          <w:t>基金管理人和基金托管人</w:t>
        </w:r>
        <w:r w:rsidR="00C479FD">
          <w:rPr>
            <w:noProof/>
            <w:webHidden/>
          </w:rPr>
          <w:tab/>
        </w:r>
        <w:r w:rsidR="00C479FD">
          <w:rPr>
            <w:noProof/>
            <w:webHidden/>
          </w:rPr>
          <w:fldChar w:fldCharType="begin"/>
        </w:r>
        <w:r w:rsidR="00C479FD">
          <w:rPr>
            <w:noProof/>
            <w:webHidden/>
          </w:rPr>
          <w:instrText xml:space="preserve"> PAGEREF _Toc17360545 \h </w:instrText>
        </w:r>
        <w:r w:rsidR="00C479FD">
          <w:rPr>
            <w:noProof/>
            <w:webHidden/>
          </w:rPr>
        </w:r>
        <w:r w:rsidR="00C479FD">
          <w:rPr>
            <w:noProof/>
            <w:webHidden/>
          </w:rPr>
          <w:fldChar w:fldCharType="separate"/>
        </w:r>
        <w:r w:rsidR="00C479FD">
          <w:rPr>
            <w:noProof/>
            <w:webHidden/>
          </w:rPr>
          <w:t>5</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46" w:history="1">
        <w:r w:rsidR="00C479FD" w:rsidRPr="000E0C05">
          <w:rPr>
            <w:rStyle w:val="a8"/>
            <w:noProof/>
          </w:rPr>
          <w:t xml:space="preserve">2.4 </w:t>
        </w:r>
        <w:r w:rsidR="00C479FD" w:rsidRPr="000E0C05">
          <w:rPr>
            <w:rStyle w:val="a8"/>
            <w:noProof/>
          </w:rPr>
          <w:t>信息披露方式</w:t>
        </w:r>
        <w:r w:rsidR="00C479FD">
          <w:rPr>
            <w:noProof/>
            <w:webHidden/>
          </w:rPr>
          <w:tab/>
        </w:r>
        <w:r w:rsidR="00C479FD">
          <w:rPr>
            <w:noProof/>
            <w:webHidden/>
          </w:rPr>
          <w:fldChar w:fldCharType="begin"/>
        </w:r>
        <w:r w:rsidR="00C479FD">
          <w:rPr>
            <w:noProof/>
            <w:webHidden/>
          </w:rPr>
          <w:instrText xml:space="preserve"> PAGEREF _Toc17360546 \h </w:instrText>
        </w:r>
        <w:r w:rsidR="00C479FD">
          <w:rPr>
            <w:noProof/>
            <w:webHidden/>
          </w:rPr>
        </w:r>
        <w:r w:rsidR="00C479FD">
          <w:rPr>
            <w:noProof/>
            <w:webHidden/>
          </w:rPr>
          <w:fldChar w:fldCharType="separate"/>
        </w:r>
        <w:r w:rsidR="00C479FD">
          <w:rPr>
            <w:noProof/>
            <w:webHidden/>
          </w:rPr>
          <w:t>6</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47" w:history="1">
        <w:r w:rsidR="00C479FD" w:rsidRPr="000E0C05">
          <w:rPr>
            <w:rStyle w:val="a8"/>
            <w:noProof/>
          </w:rPr>
          <w:t xml:space="preserve">2.5 </w:t>
        </w:r>
        <w:r w:rsidR="00C479FD" w:rsidRPr="000E0C05">
          <w:rPr>
            <w:rStyle w:val="a8"/>
            <w:noProof/>
          </w:rPr>
          <w:t>其他相关资料</w:t>
        </w:r>
        <w:r w:rsidR="00C479FD">
          <w:rPr>
            <w:noProof/>
            <w:webHidden/>
          </w:rPr>
          <w:tab/>
        </w:r>
        <w:r w:rsidR="00C479FD">
          <w:rPr>
            <w:noProof/>
            <w:webHidden/>
          </w:rPr>
          <w:fldChar w:fldCharType="begin"/>
        </w:r>
        <w:r w:rsidR="00C479FD">
          <w:rPr>
            <w:noProof/>
            <w:webHidden/>
          </w:rPr>
          <w:instrText xml:space="preserve"> PAGEREF _Toc17360547 \h </w:instrText>
        </w:r>
        <w:r w:rsidR="00C479FD">
          <w:rPr>
            <w:noProof/>
            <w:webHidden/>
          </w:rPr>
        </w:r>
        <w:r w:rsidR="00C479FD">
          <w:rPr>
            <w:noProof/>
            <w:webHidden/>
          </w:rPr>
          <w:fldChar w:fldCharType="separate"/>
        </w:r>
        <w:r w:rsidR="00C479FD">
          <w:rPr>
            <w:noProof/>
            <w:webHidden/>
          </w:rPr>
          <w:t>6</w:t>
        </w:r>
        <w:r w:rsidR="00C479FD">
          <w:rPr>
            <w:noProof/>
            <w:webHidden/>
          </w:rPr>
          <w:fldChar w:fldCharType="end"/>
        </w:r>
      </w:hyperlink>
    </w:p>
    <w:p w:rsidR="00C479FD" w:rsidRDefault="004307D5">
      <w:pPr>
        <w:pStyle w:val="11"/>
        <w:rPr>
          <w:rFonts w:asciiTheme="minorHAnsi" w:eastAsiaTheme="minorEastAsia" w:hAnsiTheme="minorHAnsi" w:cstheme="minorBidi"/>
          <w:noProof/>
          <w:szCs w:val="22"/>
        </w:rPr>
      </w:pPr>
      <w:hyperlink w:anchor="_Toc17360548" w:history="1">
        <w:r w:rsidR="00C479FD" w:rsidRPr="000E0C05">
          <w:rPr>
            <w:rStyle w:val="a8"/>
            <w:b/>
            <w:bCs/>
            <w:noProof/>
          </w:rPr>
          <w:t xml:space="preserve">§3 </w:t>
        </w:r>
        <w:r w:rsidR="00C479FD" w:rsidRPr="000E0C05">
          <w:rPr>
            <w:rStyle w:val="a8"/>
            <w:b/>
            <w:bCs/>
            <w:noProof/>
          </w:rPr>
          <w:t>主要财务指标和基金净值表现</w:t>
        </w:r>
        <w:r w:rsidR="00C479FD">
          <w:rPr>
            <w:noProof/>
            <w:webHidden/>
          </w:rPr>
          <w:tab/>
        </w:r>
        <w:r w:rsidR="00C479FD">
          <w:rPr>
            <w:noProof/>
            <w:webHidden/>
          </w:rPr>
          <w:fldChar w:fldCharType="begin"/>
        </w:r>
        <w:r w:rsidR="00C479FD">
          <w:rPr>
            <w:noProof/>
            <w:webHidden/>
          </w:rPr>
          <w:instrText xml:space="preserve"> PAGEREF _Toc17360548 \h </w:instrText>
        </w:r>
        <w:r w:rsidR="00C479FD">
          <w:rPr>
            <w:noProof/>
            <w:webHidden/>
          </w:rPr>
        </w:r>
        <w:r w:rsidR="00C479FD">
          <w:rPr>
            <w:noProof/>
            <w:webHidden/>
          </w:rPr>
          <w:fldChar w:fldCharType="separate"/>
        </w:r>
        <w:r w:rsidR="00C479FD">
          <w:rPr>
            <w:noProof/>
            <w:webHidden/>
          </w:rPr>
          <w:t>6</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49" w:history="1">
        <w:r w:rsidR="00C479FD" w:rsidRPr="000E0C05">
          <w:rPr>
            <w:rStyle w:val="a8"/>
            <w:noProof/>
          </w:rPr>
          <w:t xml:space="preserve">3.1 </w:t>
        </w:r>
        <w:r w:rsidR="00C479FD" w:rsidRPr="000E0C05">
          <w:rPr>
            <w:rStyle w:val="a8"/>
            <w:noProof/>
          </w:rPr>
          <w:t>主要会计数据和财务指标</w:t>
        </w:r>
        <w:r w:rsidR="00C479FD">
          <w:rPr>
            <w:noProof/>
            <w:webHidden/>
          </w:rPr>
          <w:tab/>
        </w:r>
        <w:r w:rsidR="00C479FD">
          <w:rPr>
            <w:noProof/>
            <w:webHidden/>
          </w:rPr>
          <w:fldChar w:fldCharType="begin"/>
        </w:r>
        <w:r w:rsidR="00C479FD">
          <w:rPr>
            <w:noProof/>
            <w:webHidden/>
          </w:rPr>
          <w:instrText xml:space="preserve"> PAGEREF _Toc17360549 \h </w:instrText>
        </w:r>
        <w:r w:rsidR="00C479FD">
          <w:rPr>
            <w:noProof/>
            <w:webHidden/>
          </w:rPr>
        </w:r>
        <w:r w:rsidR="00C479FD">
          <w:rPr>
            <w:noProof/>
            <w:webHidden/>
          </w:rPr>
          <w:fldChar w:fldCharType="separate"/>
        </w:r>
        <w:r w:rsidR="00C479FD">
          <w:rPr>
            <w:noProof/>
            <w:webHidden/>
          </w:rPr>
          <w:t>6</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50" w:history="1">
        <w:r w:rsidR="00C479FD" w:rsidRPr="000E0C05">
          <w:rPr>
            <w:rStyle w:val="a8"/>
            <w:noProof/>
          </w:rPr>
          <w:t xml:space="preserve">3.2 </w:t>
        </w:r>
        <w:r w:rsidR="00C479FD" w:rsidRPr="000E0C05">
          <w:rPr>
            <w:rStyle w:val="a8"/>
            <w:noProof/>
          </w:rPr>
          <w:t>基金净值表现</w:t>
        </w:r>
        <w:r w:rsidR="00C479FD">
          <w:rPr>
            <w:noProof/>
            <w:webHidden/>
          </w:rPr>
          <w:tab/>
        </w:r>
        <w:r w:rsidR="00C479FD">
          <w:rPr>
            <w:noProof/>
            <w:webHidden/>
          </w:rPr>
          <w:fldChar w:fldCharType="begin"/>
        </w:r>
        <w:r w:rsidR="00C479FD">
          <w:rPr>
            <w:noProof/>
            <w:webHidden/>
          </w:rPr>
          <w:instrText xml:space="preserve"> PAGEREF _Toc17360550 \h </w:instrText>
        </w:r>
        <w:r w:rsidR="00C479FD">
          <w:rPr>
            <w:noProof/>
            <w:webHidden/>
          </w:rPr>
        </w:r>
        <w:r w:rsidR="00C479FD">
          <w:rPr>
            <w:noProof/>
            <w:webHidden/>
          </w:rPr>
          <w:fldChar w:fldCharType="separate"/>
        </w:r>
        <w:r w:rsidR="00C479FD">
          <w:rPr>
            <w:noProof/>
            <w:webHidden/>
          </w:rPr>
          <w:t>7</w:t>
        </w:r>
        <w:r w:rsidR="00C479FD">
          <w:rPr>
            <w:noProof/>
            <w:webHidden/>
          </w:rPr>
          <w:fldChar w:fldCharType="end"/>
        </w:r>
      </w:hyperlink>
    </w:p>
    <w:p w:rsidR="00C479FD" w:rsidRDefault="004307D5">
      <w:pPr>
        <w:pStyle w:val="11"/>
        <w:rPr>
          <w:rFonts w:asciiTheme="minorHAnsi" w:eastAsiaTheme="minorEastAsia" w:hAnsiTheme="minorHAnsi" w:cstheme="minorBidi"/>
          <w:noProof/>
          <w:szCs w:val="22"/>
        </w:rPr>
      </w:pPr>
      <w:hyperlink w:anchor="_Toc17360551" w:history="1">
        <w:r w:rsidR="00C479FD" w:rsidRPr="000E0C05">
          <w:rPr>
            <w:rStyle w:val="a8"/>
            <w:b/>
            <w:bCs/>
            <w:noProof/>
          </w:rPr>
          <w:t xml:space="preserve">§4  </w:t>
        </w:r>
        <w:r w:rsidR="00C479FD" w:rsidRPr="000E0C05">
          <w:rPr>
            <w:rStyle w:val="a8"/>
            <w:b/>
            <w:bCs/>
            <w:noProof/>
          </w:rPr>
          <w:t>管理人报告</w:t>
        </w:r>
        <w:r w:rsidR="00C479FD">
          <w:rPr>
            <w:noProof/>
            <w:webHidden/>
          </w:rPr>
          <w:tab/>
        </w:r>
        <w:r w:rsidR="00C479FD">
          <w:rPr>
            <w:noProof/>
            <w:webHidden/>
          </w:rPr>
          <w:fldChar w:fldCharType="begin"/>
        </w:r>
        <w:r w:rsidR="00C479FD">
          <w:rPr>
            <w:noProof/>
            <w:webHidden/>
          </w:rPr>
          <w:instrText xml:space="preserve"> PAGEREF _Toc17360551 \h </w:instrText>
        </w:r>
        <w:r w:rsidR="00C479FD">
          <w:rPr>
            <w:noProof/>
            <w:webHidden/>
          </w:rPr>
        </w:r>
        <w:r w:rsidR="00C479FD">
          <w:rPr>
            <w:noProof/>
            <w:webHidden/>
          </w:rPr>
          <w:fldChar w:fldCharType="separate"/>
        </w:r>
        <w:r w:rsidR="00C479FD">
          <w:rPr>
            <w:noProof/>
            <w:webHidden/>
          </w:rPr>
          <w:t>9</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52" w:history="1">
        <w:r w:rsidR="00C479FD" w:rsidRPr="000E0C05">
          <w:rPr>
            <w:rStyle w:val="a8"/>
            <w:noProof/>
          </w:rPr>
          <w:t xml:space="preserve">4.1 </w:t>
        </w:r>
        <w:r w:rsidR="00C479FD" w:rsidRPr="000E0C05">
          <w:rPr>
            <w:rStyle w:val="a8"/>
            <w:noProof/>
          </w:rPr>
          <w:t>基金管理人及基金经理情况</w:t>
        </w:r>
        <w:r w:rsidR="00C479FD">
          <w:rPr>
            <w:noProof/>
            <w:webHidden/>
          </w:rPr>
          <w:tab/>
        </w:r>
        <w:r w:rsidR="00C479FD">
          <w:rPr>
            <w:noProof/>
            <w:webHidden/>
          </w:rPr>
          <w:fldChar w:fldCharType="begin"/>
        </w:r>
        <w:r w:rsidR="00C479FD">
          <w:rPr>
            <w:noProof/>
            <w:webHidden/>
          </w:rPr>
          <w:instrText xml:space="preserve"> PAGEREF _Toc17360552 \h </w:instrText>
        </w:r>
        <w:r w:rsidR="00C479FD">
          <w:rPr>
            <w:noProof/>
            <w:webHidden/>
          </w:rPr>
        </w:r>
        <w:r w:rsidR="00C479FD">
          <w:rPr>
            <w:noProof/>
            <w:webHidden/>
          </w:rPr>
          <w:fldChar w:fldCharType="separate"/>
        </w:r>
        <w:r w:rsidR="00C479FD">
          <w:rPr>
            <w:noProof/>
            <w:webHidden/>
          </w:rPr>
          <w:t>9</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53" w:history="1">
        <w:r w:rsidR="00C479FD" w:rsidRPr="000E0C05">
          <w:rPr>
            <w:rStyle w:val="a8"/>
            <w:noProof/>
          </w:rPr>
          <w:t xml:space="preserve">4.2 </w:t>
        </w:r>
        <w:r w:rsidR="00C479FD" w:rsidRPr="000E0C05">
          <w:rPr>
            <w:rStyle w:val="a8"/>
            <w:noProof/>
          </w:rPr>
          <w:t>管理人对报告期内本基金运作遵规守信情况的说明</w:t>
        </w:r>
        <w:r w:rsidR="00C479FD">
          <w:rPr>
            <w:noProof/>
            <w:webHidden/>
          </w:rPr>
          <w:tab/>
        </w:r>
        <w:r w:rsidR="00C479FD">
          <w:rPr>
            <w:noProof/>
            <w:webHidden/>
          </w:rPr>
          <w:fldChar w:fldCharType="begin"/>
        </w:r>
        <w:r w:rsidR="00C479FD">
          <w:rPr>
            <w:noProof/>
            <w:webHidden/>
          </w:rPr>
          <w:instrText xml:space="preserve"> PAGEREF _Toc17360553 \h </w:instrText>
        </w:r>
        <w:r w:rsidR="00C479FD">
          <w:rPr>
            <w:noProof/>
            <w:webHidden/>
          </w:rPr>
        </w:r>
        <w:r w:rsidR="00C479FD">
          <w:rPr>
            <w:noProof/>
            <w:webHidden/>
          </w:rPr>
          <w:fldChar w:fldCharType="separate"/>
        </w:r>
        <w:r w:rsidR="00C479FD">
          <w:rPr>
            <w:noProof/>
            <w:webHidden/>
          </w:rPr>
          <w:t>12</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54" w:history="1">
        <w:r w:rsidR="00C479FD" w:rsidRPr="000E0C05">
          <w:rPr>
            <w:rStyle w:val="a8"/>
            <w:noProof/>
          </w:rPr>
          <w:t xml:space="preserve">4.3 </w:t>
        </w:r>
        <w:r w:rsidR="00C479FD" w:rsidRPr="000E0C05">
          <w:rPr>
            <w:rStyle w:val="a8"/>
            <w:noProof/>
          </w:rPr>
          <w:t>管理人对报告期内公平交易情况的专项说明</w:t>
        </w:r>
        <w:r w:rsidR="00C479FD">
          <w:rPr>
            <w:noProof/>
            <w:webHidden/>
          </w:rPr>
          <w:tab/>
        </w:r>
        <w:r w:rsidR="00C479FD">
          <w:rPr>
            <w:noProof/>
            <w:webHidden/>
          </w:rPr>
          <w:fldChar w:fldCharType="begin"/>
        </w:r>
        <w:r w:rsidR="00C479FD">
          <w:rPr>
            <w:noProof/>
            <w:webHidden/>
          </w:rPr>
          <w:instrText xml:space="preserve"> PAGEREF _Toc17360554 \h </w:instrText>
        </w:r>
        <w:r w:rsidR="00C479FD">
          <w:rPr>
            <w:noProof/>
            <w:webHidden/>
          </w:rPr>
        </w:r>
        <w:r w:rsidR="00C479FD">
          <w:rPr>
            <w:noProof/>
            <w:webHidden/>
          </w:rPr>
          <w:fldChar w:fldCharType="separate"/>
        </w:r>
        <w:r w:rsidR="00C479FD">
          <w:rPr>
            <w:noProof/>
            <w:webHidden/>
          </w:rPr>
          <w:t>12</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55" w:history="1">
        <w:r w:rsidR="00C479FD" w:rsidRPr="000E0C05">
          <w:rPr>
            <w:rStyle w:val="a8"/>
            <w:noProof/>
          </w:rPr>
          <w:t>4.4</w:t>
        </w:r>
        <w:r w:rsidR="00C479FD" w:rsidRPr="000E0C05">
          <w:rPr>
            <w:rStyle w:val="a8"/>
            <w:noProof/>
          </w:rPr>
          <w:t>管理人对报告期内基金的投资策略和业绩表现说明</w:t>
        </w:r>
        <w:r w:rsidR="00C479FD">
          <w:rPr>
            <w:noProof/>
            <w:webHidden/>
          </w:rPr>
          <w:tab/>
        </w:r>
        <w:r w:rsidR="00C479FD">
          <w:rPr>
            <w:noProof/>
            <w:webHidden/>
          </w:rPr>
          <w:fldChar w:fldCharType="begin"/>
        </w:r>
        <w:r w:rsidR="00C479FD">
          <w:rPr>
            <w:noProof/>
            <w:webHidden/>
          </w:rPr>
          <w:instrText xml:space="preserve"> PAGEREF _Toc17360555 \h </w:instrText>
        </w:r>
        <w:r w:rsidR="00C479FD">
          <w:rPr>
            <w:noProof/>
            <w:webHidden/>
          </w:rPr>
        </w:r>
        <w:r w:rsidR="00C479FD">
          <w:rPr>
            <w:noProof/>
            <w:webHidden/>
          </w:rPr>
          <w:fldChar w:fldCharType="separate"/>
        </w:r>
        <w:r w:rsidR="00C479FD">
          <w:rPr>
            <w:noProof/>
            <w:webHidden/>
          </w:rPr>
          <w:t>13</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56" w:history="1">
        <w:r w:rsidR="00C479FD" w:rsidRPr="000E0C05">
          <w:rPr>
            <w:rStyle w:val="a8"/>
            <w:noProof/>
          </w:rPr>
          <w:t xml:space="preserve">4.5 </w:t>
        </w:r>
        <w:r w:rsidR="00C479FD" w:rsidRPr="000E0C05">
          <w:rPr>
            <w:rStyle w:val="a8"/>
            <w:noProof/>
          </w:rPr>
          <w:t>管理人对宏观经济、证券市场及行业走势的简要展望</w:t>
        </w:r>
        <w:r w:rsidR="00C479FD">
          <w:rPr>
            <w:noProof/>
            <w:webHidden/>
          </w:rPr>
          <w:tab/>
        </w:r>
        <w:r w:rsidR="00C479FD">
          <w:rPr>
            <w:noProof/>
            <w:webHidden/>
          </w:rPr>
          <w:fldChar w:fldCharType="begin"/>
        </w:r>
        <w:r w:rsidR="00C479FD">
          <w:rPr>
            <w:noProof/>
            <w:webHidden/>
          </w:rPr>
          <w:instrText xml:space="preserve"> PAGEREF _Toc17360556 \h </w:instrText>
        </w:r>
        <w:r w:rsidR="00C479FD">
          <w:rPr>
            <w:noProof/>
            <w:webHidden/>
          </w:rPr>
        </w:r>
        <w:r w:rsidR="00C479FD">
          <w:rPr>
            <w:noProof/>
            <w:webHidden/>
          </w:rPr>
          <w:fldChar w:fldCharType="separate"/>
        </w:r>
        <w:r w:rsidR="00C479FD">
          <w:rPr>
            <w:noProof/>
            <w:webHidden/>
          </w:rPr>
          <w:t>14</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57" w:history="1">
        <w:r w:rsidR="00C479FD" w:rsidRPr="000E0C05">
          <w:rPr>
            <w:rStyle w:val="a8"/>
            <w:noProof/>
          </w:rPr>
          <w:t xml:space="preserve">4.6 </w:t>
        </w:r>
        <w:r w:rsidR="00C479FD" w:rsidRPr="000E0C05">
          <w:rPr>
            <w:rStyle w:val="a8"/>
            <w:noProof/>
          </w:rPr>
          <w:t>管理人对报告期内基金估值程序等事项的说明</w:t>
        </w:r>
        <w:r w:rsidR="00C479FD">
          <w:rPr>
            <w:noProof/>
            <w:webHidden/>
          </w:rPr>
          <w:tab/>
        </w:r>
        <w:r w:rsidR="00C479FD">
          <w:rPr>
            <w:noProof/>
            <w:webHidden/>
          </w:rPr>
          <w:fldChar w:fldCharType="begin"/>
        </w:r>
        <w:r w:rsidR="00C479FD">
          <w:rPr>
            <w:noProof/>
            <w:webHidden/>
          </w:rPr>
          <w:instrText xml:space="preserve"> PAGEREF _Toc17360557 \h </w:instrText>
        </w:r>
        <w:r w:rsidR="00C479FD">
          <w:rPr>
            <w:noProof/>
            <w:webHidden/>
          </w:rPr>
        </w:r>
        <w:r w:rsidR="00C479FD">
          <w:rPr>
            <w:noProof/>
            <w:webHidden/>
          </w:rPr>
          <w:fldChar w:fldCharType="separate"/>
        </w:r>
        <w:r w:rsidR="00C479FD">
          <w:rPr>
            <w:noProof/>
            <w:webHidden/>
          </w:rPr>
          <w:t>14</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58" w:history="1">
        <w:r w:rsidR="00C479FD" w:rsidRPr="000E0C05">
          <w:rPr>
            <w:rStyle w:val="a8"/>
            <w:noProof/>
          </w:rPr>
          <w:t xml:space="preserve">4.7 </w:t>
        </w:r>
        <w:r w:rsidR="00C479FD" w:rsidRPr="000E0C05">
          <w:rPr>
            <w:rStyle w:val="a8"/>
            <w:noProof/>
          </w:rPr>
          <w:t>管理人对报告期内基金利润分配情况的说明</w:t>
        </w:r>
        <w:r w:rsidR="00C479FD">
          <w:rPr>
            <w:noProof/>
            <w:webHidden/>
          </w:rPr>
          <w:tab/>
        </w:r>
        <w:r w:rsidR="00C479FD">
          <w:rPr>
            <w:noProof/>
            <w:webHidden/>
          </w:rPr>
          <w:fldChar w:fldCharType="begin"/>
        </w:r>
        <w:r w:rsidR="00C479FD">
          <w:rPr>
            <w:noProof/>
            <w:webHidden/>
          </w:rPr>
          <w:instrText xml:space="preserve"> PAGEREF _Toc17360558 \h </w:instrText>
        </w:r>
        <w:r w:rsidR="00C479FD">
          <w:rPr>
            <w:noProof/>
            <w:webHidden/>
          </w:rPr>
        </w:r>
        <w:r w:rsidR="00C479FD">
          <w:rPr>
            <w:noProof/>
            <w:webHidden/>
          </w:rPr>
          <w:fldChar w:fldCharType="separate"/>
        </w:r>
        <w:r w:rsidR="00C479FD">
          <w:rPr>
            <w:noProof/>
            <w:webHidden/>
          </w:rPr>
          <w:t>14</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59" w:history="1">
        <w:r w:rsidR="00C479FD" w:rsidRPr="000E0C05">
          <w:rPr>
            <w:rStyle w:val="a8"/>
            <w:noProof/>
          </w:rPr>
          <w:t xml:space="preserve">4.8 </w:t>
        </w:r>
        <w:r w:rsidR="00C479FD" w:rsidRPr="000E0C05">
          <w:rPr>
            <w:rStyle w:val="a8"/>
            <w:noProof/>
          </w:rPr>
          <w:t>报告期内管理人对本基金持有人数或基金资产净值预警情形的说明</w:t>
        </w:r>
        <w:r w:rsidR="00C479FD">
          <w:rPr>
            <w:noProof/>
            <w:webHidden/>
          </w:rPr>
          <w:tab/>
        </w:r>
        <w:r w:rsidR="00C479FD">
          <w:rPr>
            <w:noProof/>
            <w:webHidden/>
          </w:rPr>
          <w:fldChar w:fldCharType="begin"/>
        </w:r>
        <w:r w:rsidR="00C479FD">
          <w:rPr>
            <w:noProof/>
            <w:webHidden/>
          </w:rPr>
          <w:instrText xml:space="preserve"> PAGEREF _Toc17360559 \h </w:instrText>
        </w:r>
        <w:r w:rsidR="00C479FD">
          <w:rPr>
            <w:noProof/>
            <w:webHidden/>
          </w:rPr>
        </w:r>
        <w:r w:rsidR="00C479FD">
          <w:rPr>
            <w:noProof/>
            <w:webHidden/>
          </w:rPr>
          <w:fldChar w:fldCharType="separate"/>
        </w:r>
        <w:r w:rsidR="00C479FD">
          <w:rPr>
            <w:noProof/>
            <w:webHidden/>
          </w:rPr>
          <w:t>15</w:t>
        </w:r>
        <w:r w:rsidR="00C479FD">
          <w:rPr>
            <w:noProof/>
            <w:webHidden/>
          </w:rPr>
          <w:fldChar w:fldCharType="end"/>
        </w:r>
      </w:hyperlink>
    </w:p>
    <w:p w:rsidR="00C479FD" w:rsidRDefault="004307D5">
      <w:pPr>
        <w:pStyle w:val="11"/>
        <w:rPr>
          <w:rFonts w:asciiTheme="minorHAnsi" w:eastAsiaTheme="minorEastAsia" w:hAnsiTheme="minorHAnsi" w:cstheme="minorBidi"/>
          <w:noProof/>
          <w:szCs w:val="22"/>
        </w:rPr>
      </w:pPr>
      <w:hyperlink w:anchor="_Toc17360560" w:history="1">
        <w:r w:rsidR="00C479FD">
          <w:rPr>
            <w:rStyle w:val="a8"/>
            <w:b/>
            <w:bCs/>
            <w:noProof/>
          </w:rPr>
          <w:t xml:space="preserve">§5  </w:t>
        </w:r>
        <w:r w:rsidR="00C479FD" w:rsidRPr="000E0C05">
          <w:rPr>
            <w:rStyle w:val="a8"/>
            <w:b/>
            <w:bCs/>
            <w:noProof/>
          </w:rPr>
          <w:t>托管人报告</w:t>
        </w:r>
        <w:r w:rsidR="00C479FD">
          <w:rPr>
            <w:noProof/>
            <w:webHidden/>
          </w:rPr>
          <w:tab/>
        </w:r>
        <w:r w:rsidR="00C479FD">
          <w:rPr>
            <w:noProof/>
            <w:webHidden/>
          </w:rPr>
          <w:fldChar w:fldCharType="begin"/>
        </w:r>
        <w:r w:rsidR="00C479FD">
          <w:rPr>
            <w:noProof/>
            <w:webHidden/>
          </w:rPr>
          <w:instrText xml:space="preserve"> PAGEREF _Toc17360560 \h </w:instrText>
        </w:r>
        <w:r w:rsidR="00C479FD">
          <w:rPr>
            <w:noProof/>
            <w:webHidden/>
          </w:rPr>
        </w:r>
        <w:r w:rsidR="00C479FD">
          <w:rPr>
            <w:noProof/>
            <w:webHidden/>
          </w:rPr>
          <w:fldChar w:fldCharType="separate"/>
        </w:r>
        <w:r w:rsidR="00C479FD">
          <w:rPr>
            <w:noProof/>
            <w:webHidden/>
          </w:rPr>
          <w:t>15</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61" w:history="1">
        <w:r w:rsidR="00C479FD" w:rsidRPr="000E0C05">
          <w:rPr>
            <w:rStyle w:val="a8"/>
            <w:noProof/>
          </w:rPr>
          <w:t xml:space="preserve">5.1 </w:t>
        </w:r>
        <w:r w:rsidR="00C479FD" w:rsidRPr="000E0C05">
          <w:rPr>
            <w:rStyle w:val="a8"/>
            <w:noProof/>
          </w:rPr>
          <w:t>报告期内本基金托管人遵规守信情况声明</w:t>
        </w:r>
        <w:r w:rsidR="00C479FD">
          <w:rPr>
            <w:noProof/>
            <w:webHidden/>
          </w:rPr>
          <w:tab/>
        </w:r>
        <w:r w:rsidR="00C479FD">
          <w:rPr>
            <w:noProof/>
            <w:webHidden/>
          </w:rPr>
          <w:fldChar w:fldCharType="begin"/>
        </w:r>
        <w:r w:rsidR="00C479FD">
          <w:rPr>
            <w:noProof/>
            <w:webHidden/>
          </w:rPr>
          <w:instrText xml:space="preserve"> PAGEREF _Toc17360561 \h </w:instrText>
        </w:r>
        <w:r w:rsidR="00C479FD">
          <w:rPr>
            <w:noProof/>
            <w:webHidden/>
          </w:rPr>
        </w:r>
        <w:r w:rsidR="00C479FD">
          <w:rPr>
            <w:noProof/>
            <w:webHidden/>
          </w:rPr>
          <w:fldChar w:fldCharType="separate"/>
        </w:r>
        <w:r w:rsidR="00C479FD">
          <w:rPr>
            <w:noProof/>
            <w:webHidden/>
          </w:rPr>
          <w:t>15</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62" w:history="1">
        <w:r w:rsidR="00C479FD" w:rsidRPr="000E0C05">
          <w:rPr>
            <w:rStyle w:val="a8"/>
            <w:noProof/>
          </w:rPr>
          <w:t xml:space="preserve">5.2 </w:t>
        </w:r>
        <w:r w:rsidR="00C479FD" w:rsidRPr="000E0C05">
          <w:rPr>
            <w:rStyle w:val="a8"/>
            <w:noProof/>
          </w:rPr>
          <w:t>托管人对报告期内本基金投资运作遵规守信、净值计算、利润分配等情况的说明</w:t>
        </w:r>
        <w:r w:rsidR="00C479FD">
          <w:rPr>
            <w:noProof/>
            <w:webHidden/>
          </w:rPr>
          <w:tab/>
        </w:r>
        <w:r w:rsidR="00C479FD">
          <w:rPr>
            <w:noProof/>
            <w:webHidden/>
          </w:rPr>
          <w:fldChar w:fldCharType="begin"/>
        </w:r>
        <w:r w:rsidR="00C479FD">
          <w:rPr>
            <w:noProof/>
            <w:webHidden/>
          </w:rPr>
          <w:instrText xml:space="preserve"> PAGEREF _Toc17360562 \h </w:instrText>
        </w:r>
        <w:r w:rsidR="00C479FD">
          <w:rPr>
            <w:noProof/>
            <w:webHidden/>
          </w:rPr>
        </w:r>
        <w:r w:rsidR="00C479FD">
          <w:rPr>
            <w:noProof/>
            <w:webHidden/>
          </w:rPr>
          <w:fldChar w:fldCharType="separate"/>
        </w:r>
        <w:r w:rsidR="00C479FD">
          <w:rPr>
            <w:noProof/>
            <w:webHidden/>
          </w:rPr>
          <w:t>15</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63" w:history="1">
        <w:r w:rsidR="00C479FD" w:rsidRPr="000E0C05">
          <w:rPr>
            <w:rStyle w:val="a8"/>
            <w:noProof/>
          </w:rPr>
          <w:t xml:space="preserve">5.3 </w:t>
        </w:r>
        <w:r w:rsidR="00C479FD" w:rsidRPr="000E0C05">
          <w:rPr>
            <w:rStyle w:val="a8"/>
            <w:noProof/>
          </w:rPr>
          <w:t>托管人对本半年度报告中财务信息等内容的真实、准确和完整发表意见</w:t>
        </w:r>
        <w:r w:rsidR="00C479FD">
          <w:rPr>
            <w:noProof/>
            <w:webHidden/>
          </w:rPr>
          <w:tab/>
        </w:r>
        <w:r w:rsidR="00C479FD">
          <w:rPr>
            <w:noProof/>
            <w:webHidden/>
          </w:rPr>
          <w:fldChar w:fldCharType="begin"/>
        </w:r>
        <w:r w:rsidR="00C479FD">
          <w:rPr>
            <w:noProof/>
            <w:webHidden/>
          </w:rPr>
          <w:instrText xml:space="preserve"> PAGEREF _Toc17360563 \h </w:instrText>
        </w:r>
        <w:r w:rsidR="00C479FD">
          <w:rPr>
            <w:noProof/>
            <w:webHidden/>
          </w:rPr>
        </w:r>
        <w:r w:rsidR="00C479FD">
          <w:rPr>
            <w:noProof/>
            <w:webHidden/>
          </w:rPr>
          <w:fldChar w:fldCharType="separate"/>
        </w:r>
        <w:r w:rsidR="00C479FD">
          <w:rPr>
            <w:noProof/>
            <w:webHidden/>
          </w:rPr>
          <w:t>15</w:t>
        </w:r>
        <w:r w:rsidR="00C479FD">
          <w:rPr>
            <w:noProof/>
            <w:webHidden/>
          </w:rPr>
          <w:fldChar w:fldCharType="end"/>
        </w:r>
      </w:hyperlink>
    </w:p>
    <w:p w:rsidR="00C479FD" w:rsidRDefault="004307D5">
      <w:pPr>
        <w:pStyle w:val="11"/>
        <w:rPr>
          <w:rFonts w:asciiTheme="minorHAnsi" w:eastAsiaTheme="minorEastAsia" w:hAnsiTheme="minorHAnsi" w:cstheme="minorBidi"/>
          <w:noProof/>
          <w:szCs w:val="22"/>
        </w:rPr>
      </w:pPr>
      <w:hyperlink w:anchor="_Toc17360564" w:history="1">
        <w:r w:rsidR="00C479FD" w:rsidRPr="000E0C05">
          <w:rPr>
            <w:rStyle w:val="a8"/>
            <w:b/>
            <w:bCs/>
            <w:noProof/>
          </w:rPr>
          <w:t>§6</w:t>
        </w:r>
        <w:r w:rsidR="00C479FD" w:rsidRPr="000E0C05">
          <w:rPr>
            <w:rStyle w:val="a8"/>
            <w:b/>
            <w:bCs/>
            <w:noProof/>
          </w:rPr>
          <w:t>半年度财务会计报告（未经审计）</w:t>
        </w:r>
        <w:r w:rsidR="00C479FD">
          <w:rPr>
            <w:noProof/>
            <w:webHidden/>
          </w:rPr>
          <w:tab/>
        </w:r>
        <w:r w:rsidR="00C479FD">
          <w:rPr>
            <w:noProof/>
            <w:webHidden/>
          </w:rPr>
          <w:fldChar w:fldCharType="begin"/>
        </w:r>
        <w:r w:rsidR="00C479FD">
          <w:rPr>
            <w:noProof/>
            <w:webHidden/>
          </w:rPr>
          <w:instrText xml:space="preserve"> PAGEREF _Toc17360564 \h </w:instrText>
        </w:r>
        <w:r w:rsidR="00C479FD">
          <w:rPr>
            <w:noProof/>
            <w:webHidden/>
          </w:rPr>
        </w:r>
        <w:r w:rsidR="00C479FD">
          <w:rPr>
            <w:noProof/>
            <w:webHidden/>
          </w:rPr>
          <w:fldChar w:fldCharType="separate"/>
        </w:r>
        <w:r w:rsidR="00C479FD">
          <w:rPr>
            <w:noProof/>
            <w:webHidden/>
          </w:rPr>
          <w:t>15</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65" w:history="1">
        <w:r w:rsidR="00C479FD" w:rsidRPr="000E0C05">
          <w:rPr>
            <w:rStyle w:val="a8"/>
            <w:noProof/>
          </w:rPr>
          <w:t xml:space="preserve">6.1 </w:t>
        </w:r>
        <w:r w:rsidR="00C479FD" w:rsidRPr="000E0C05">
          <w:rPr>
            <w:rStyle w:val="a8"/>
            <w:noProof/>
          </w:rPr>
          <w:t>资产负债表</w:t>
        </w:r>
        <w:r w:rsidR="00C479FD">
          <w:rPr>
            <w:noProof/>
            <w:webHidden/>
          </w:rPr>
          <w:tab/>
        </w:r>
        <w:r w:rsidR="00C479FD">
          <w:rPr>
            <w:noProof/>
            <w:webHidden/>
          </w:rPr>
          <w:fldChar w:fldCharType="begin"/>
        </w:r>
        <w:r w:rsidR="00C479FD">
          <w:rPr>
            <w:noProof/>
            <w:webHidden/>
          </w:rPr>
          <w:instrText xml:space="preserve"> PAGEREF _Toc17360565 \h </w:instrText>
        </w:r>
        <w:r w:rsidR="00C479FD">
          <w:rPr>
            <w:noProof/>
            <w:webHidden/>
          </w:rPr>
        </w:r>
        <w:r w:rsidR="00C479FD">
          <w:rPr>
            <w:noProof/>
            <w:webHidden/>
          </w:rPr>
          <w:fldChar w:fldCharType="separate"/>
        </w:r>
        <w:r w:rsidR="00C479FD">
          <w:rPr>
            <w:noProof/>
            <w:webHidden/>
          </w:rPr>
          <w:t>15</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66" w:history="1">
        <w:r w:rsidR="00C479FD" w:rsidRPr="000E0C05">
          <w:rPr>
            <w:rStyle w:val="a8"/>
            <w:noProof/>
          </w:rPr>
          <w:t xml:space="preserve">6.2 </w:t>
        </w:r>
        <w:r w:rsidR="00C479FD" w:rsidRPr="000E0C05">
          <w:rPr>
            <w:rStyle w:val="a8"/>
            <w:noProof/>
          </w:rPr>
          <w:t>利润表</w:t>
        </w:r>
        <w:r w:rsidR="00C479FD">
          <w:rPr>
            <w:noProof/>
            <w:webHidden/>
          </w:rPr>
          <w:tab/>
        </w:r>
        <w:r w:rsidR="00C479FD">
          <w:rPr>
            <w:noProof/>
            <w:webHidden/>
          </w:rPr>
          <w:fldChar w:fldCharType="begin"/>
        </w:r>
        <w:r w:rsidR="00C479FD">
          <w:rPr>
            <w:noProof/>
            <w:webHidden/>
          </w:rPr>
          <w:instrText xml:space="preserve"> PAGEREF _Toc17360566 \h </w:instrText>
        </w:r>
        <w:r w:rsidR="00C479FD">
          <w:rPr>
            <w:noProof/>
            <w:webHidden/>
          </w:rPr>
        </w:r>
        <w:r w:rsidR="00C479FD">
          <w:rPr>
            <w:noProof/>
            <w:webHidden/>
          </w:rPr>
          <w:fldChar w:fldCharType="separate"/>
        </w:r>
        <w:r w:rsidR="00C479FD">
          <w:rPr>
            <w:noProof/>
            <w:webHidden/>
          </w:rPr>
          <w:t>17</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67" w:history="1">
        <w:r w:rsidR="00C479FD" w:rsidRPr="000E0C05">
          <w:rPr>
            <w:rStyle w:val="a8"/>
            <w:noProof/>
          </w:rPr>
          <w:t xml:space="preserve">6.3 </w:t>
        </w:r>
        <w:r w:rsidR="00C479FD" w:rsidRPr="000E0C05">
          <w:rPr>
            <w:rStyle w:val="a8"/>
            <w:noProof/>
          </w:rPr>
          <w:t>所有者权益（基金净值）变动表</w:t>
        </w:r>
        <w:r w:rsidR="00C479FD">
          <w:rPr>
            <w:noProof/>
            <w:webHidden/>
          </w:rPr>
          <w:tab/>
        </w:r>
        <w:r w:rsidR="00C479FD">
          <w:rPr>
            <w:noProof/>
            <w:webHidden/>
          </w:rPr>
          <w:fldChar w:fldCharType="begin"/>
        </w:r>
        <w:r w:rsidR="00C479FD">
          <w:rPr>
            <w:noProof/>
            <w:webHidden/>
          </w:rPr>
          <w:instrText xml:space="preserve"> PAGEREF _Toc17360567 \h </w:instrText>
        </w:r>
        <w:r w:rsidR="00C479FD">
          <w:rPr>
            <w:noProof/>
            <w:webHidden/>
          </w:rPr>
        </w:r>
        <w:r w:rsidR="00C479FD">
          <w:rPr>
            <w:noProof/>
            <w:webHidden/>
          </w:rPr>
          <w:fldChar w:fldCharType="separate"/>
        </w:r>
        <w:r w:rsidR="00C479FD">
          <w:rPr>
            <w:noProof/>
            <w:webHidden/>
          </w:rPr>
          <w:t>18</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68" w:history="1">
        <w:r w:rsidR="00C479FD" w:rsidRPr="000E0C05">
          <w:rPr>
            <w:rStyle w:val="a8"/>
            <w:noProof/>
          </w:rPr>
          <w:t xml:space="preserve">6.4 </w:t>
        </w:r>
        <w:r w:rsidR="00C479FD" w:rsidRPr="000E0C05">
          <w:rPr>
            <w:rStyle w:val="a8"/>
            <w:noProof/>
          </w:rPr>
          <w:t>报表附注</w:t>
        </w:r>
        <w:r w:rsidR="00C479FD">
          <w:rPr>
            <w:noProof/>
            <w:webHidden/>
          </w:rPr>
          <w:tab/>
        </w:r>
        <w:r w:rsidR="00C479FD">
          <w:rPr>
            <w:noProof/>
            <w:webHidden/>
          </w:rPr>
          <w:fldChar w:fldCharType="begin"/>
        </w:r>
        <w:r w:rsidR="00C479FD">
          <w:rPr>
            <w:noProof/>
            <w:webHidden/>
          </w:rPr>
          <w:instrText xml:space="preserve"> PAGEREF _Toc17360568 \h </w:instrText>
        </w:r>
        <w:r w:rsidR="00C479FD">
          <w:rPr>
            <w:noProof/>
            <w:webHidden/>
          </w:rPr>
        </w:r>
        <w:r w:rsidR="00C479FD">
          <w:rPr>
            <w:noProof/>
            <w:webHidden/>
          </w:rPr>
          <w:fldChar w:fldCharType="separate"/>
        </w:r>
        <w:r w:rsidR="00C479FD">
          <w:rPr>
            <w:noProof/>
            <w:webHidden/>
          </w:rPr>
          <w:t>19</w:t>
        </w:r>
        <w:r w:rsidR="00C479FD">
          <w:rPr>
            <w:noProof/>
            <w:webHidden/>
          </w:rPr>
          <w:fldChar w:fldCharType="end"/>
        </w:r>
      </w:hyperlink>
    </w:p>
    <w:p w:rsidR="00C479FD" w:rsidRDefault="004307D5">
      <w:pPr>
        <w:pStyle w:val="11"/>
        <w:rPr>
          <w:rFonts w:asciiTheme="minorHAnsi" w:eastAsiaTheme="minorEastAsia" w:hAnsiTheme="minorHAnsi" w:cstheme="minorBidi"/>
          <w:noProof/>
          <w:szCs w:val="22"/>
        </w:rPr>
      </w:pPr>
      <w:hyperlink w:anchor="_Toc17360569" w:history="1">
        <w:r w:rsidR="00C479FD" w:rsidRPr="000E0C05">
          <w:rPr>
            <w:rStyle w:val="a8"/>
            <w:b/>
            <w:bCs/>
            <w:noProof/>
          </w:rPr>
          <w:t>§7</w:t>
        </w:r>
        <w:r w:rsidR="00C479FD" w:rsidRPr="000E0C05">
          <w:rPr>
            <w:rStyle w:val="a8"/>
            <w:b/>
            <w:bCs/>
            <w:noProof/>
          </w:rPr>
          <w:t>投资组合报告</w:t>
        </w:r>
        <w:r w:rsidR="00C479FD">
          <w:rPr>
            <w:noProof/>
            <w:webHidden/>
          </w:rPr>
          <w:tab/>
        </w:r>
        <w:r w:rsidR="00C479FD">
          <w:rPr>
            <w:noProof/>
            <w:webHidden/>
          </w:rPr>
          <w:fldChar w:fldCharType="begin"/>
        </w:r>
        <w:r w:rsidR="00C479FD">
          <w:rPr>
            <w:noProof/>
            <w:webHidden/>
          </w:rPr>
          <w:instrText xml:space="preserve"> PAGEREF _Toc17360569 \h </w:instrText>
        </w:r>
        <w:r w:rsidR="00C479FD">
          <w:rPr>
            <w:noProof/>
            <w:webHidden/>
          </w:rPr>
        </w:r>
        <w:r w:rsidR="00C479FD">
          <w:rPr>
            <w:noProof/>
            <w:webHidden/>
          </w:rPr>
          <w:fldChar w:fldCharType="separate"/>
        </w:r>
        <w:r w:rsidR="00C479FD">
          <w:rPr>
            <w:noProof/>
            <w:webHidden/>
          </w:rPr>
          <w:t>39</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70" w:history="1">
        <w:r w:rsidR="00C479FD" w:rsidRPr="000E0C05">
          <w:rPr>
            <w:rStyle w:val="a8"/>
            <w:noProof/>
          </w:rPr>
          <w:t>7.1</w:t>
        </w:r>
        <w:r w:rsidR="00C479FD" w:rsidRPr="000E0C05">
          <w:rPr>
            <w:rStyle w:val="a8"/>
            <w:noProof/>
          </w:rPr>
          <w:t>期末基金资产组合情况</w:t>
        </w:r>
        <w:r w:rsidR="00C479FD">
          <w:rPr>
            <w:noProof/>
            <w:webHidden/>
          </w:rPr>
          <w:tab/>
        </w:r>
        <w:r w:rsidR="00C479FD">
          <w:rPr>
            <w:noProof/>
            <w:webHidden/>
          </w:rPr>
          <w:fldChar w:fldCharType="begin"/>
        </w:r>
        <w:r w:rsidR="00C479FD">
          <w:rPr>
            <w:noProof/>
            <w:webHidden/>
          </w:rPr>
          <w:instrText xml:space="preserve"> PAGEREF _Toc17360570 \h </w:instrText>
        </w:r>
        <w:r w:rsidR="00C479FD">
          <w:rPr>
            <w:noProof/>
            <w:webHidden/>
          </w:rPr>
        </w:r>
        <w:r w:rsidR="00C479FD">
          <w:rPr>
            <w:noProof/>
            <w:webHidden/>
          </w:rPr>
          <w:fldChar w:fldCharType="separate"/>
        </w:r>
        <w:r w:rsidR="00C479FD">
          <w:rPr>
            <w:noProof/>
            <w:webHidden/>
          </w:rPr>
          <w:t>39</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71" w:history="1">
        <w:r w:rsidR="00C479FD" w:rsidRPr="000E0C05">
          <w:rPr>
            <w:rStyle w:val="a8"/>
            <w:noProof/>
          </w:rPr>
          <w:t>7.2</w:t>
        </w:r>
        <w:r w:rsidR="00C479FD" w:rsidRPr="000E0C05">
          <w:rPr>
            <w:rStyle w:val="a8"/>
            <w:noProof/>
          </w:rPr>
          <w:t>债券回购融资情况</w:t>
        </w:r>
        <w:r w:rsidR="00C479FD">
          <w:rPr>
            <w:noProof/>
            <w:webHidden/>
          </w:rPr>
          <w:tab/>
        </w:r>
        <w:r w:rsidR="00C479FD">
          <w:rPr>
            <w:noProof/>
            <w:webHidden/>
          </w:rPr>
          <w:fldChar w:fldCharType="begin"/>
        </w:r>
        <w:r w:rsidR="00C479FD">
          <w:rPr>
            <w:noProof/>
            <w:webHidden/>
          </w:rPr>
          <w:instrText xml:space="preserve"> PAGEREF _Toc17360571 \h </w:instrText>
        </w:r>
        <w:r w:rsidR="00C479FD">
          <w:rPr>
            <w:noProof/>
            <w:webHidden/>
          </w:rPr>
        </w:r>
        <w:r w:rsidR="00C479FD">
          <w:rPr>
            <w:noProof/>
            <w:webHidden/>
          </w:rPr>
          <w:fldChar w:fldCharType="separate"/>
        </w:r>
        <w:r w:rsidR="00C479FD">
          <w:rPr>
            <w:noProof/>
            <w:webHidden/>
          </w:rPr>
          <w:t>39</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72" w:history="1">
        <w:r w:rsidR="00C479FD" w:rsidRPr="000E0C05">
          <w:rPr>
            <w:rStyle w:val="a8"/>
            <w:noProof/>
          </w:rPr>
          <w:t>7.4</w:t>
        </w:r>
        <w:r w:rsidR="00C479FD" w:rsidRPr="000E0C05">
          <w:rPr>
            <w:rStyle w:val="a8"/>
            <w:noProof/>
          </w:rPr>
          <w:t>报告期内投资组合平均剩余存续期超过</w:t>
        </w:r>
        <w:r w:rsidR="00C479FD" w:rsidRPr="000E0C05">
          <w:rPr>
            <w:rStyle w:val="a8"/>
            <w:noProof/>
          </w:rPr>
          <w:t>240</w:t>
        </w:r>
        <w:r w:rsidR="00C479FD" w:rsidRPr="000E0C05">
          <w:rPr>
            <w:rStyle w:val="a8"/>
            <w:rFonts w:ascii="宋体" w:hAnsi="宋体"/>
            <w:noProof/>
          </w:rPr>
          <w:t>天情况说明</w:t>
        </w:r>
        <w:r w:rsidR="00C479FD">
          <w:rPr>
            <w:noProof/>
            <w:webHidden/>
          </w:rPr>
          <w:tab/>
        </w:r>
        <w:r w:rsidR="00C479FD">
          <w:rPr>
            <w:noProof/>
            <w:webHidden/>
          </w:rPr>
          <w:fldChar w:fldCharType="begin"/>
        </w:r>
        <w:r w:rsidR="00C479FD">
          <w:rPr>
            <w:noProof/>
            <w:webHidden/>
          </w:rPr>
          <w:instrText xml:space="preserve"> PAGEREF _Toc17360572 \h </w:instrText>
        </w:r>
        <w:r w:rsidR="00C479FD">
          <w:rPr>
            <w:noProof/>
            <w:webHidden/>
          </w:rPr>
        </w:r>
        <w:r w:rsidR="00C479FD">
          <w:rPr>
            <w:noProof/>
            <w:webHidden/>
          </w:rPr>
          <w:fldChar w:fldCharType="separate"/>
        </w:r>
        <w:r w:rsidR="00C479FD">
          <w:rPr>
            <w:noProof/>
            <w:webHidden/>
          </w:rPr>
          <w:t>41</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73" w:history="1">
        <w:r w:rsidR="00C479FD" w:rsidRPr="000E0C05">
          <w:rPr>
            <w:rStyle w:val="a8"/>
            <w:noProof/>
          </w:rPr>
          <w:t>7.5</w:t>
        </w:r>
        <w:r w:rsidR="00C479FD" w:rsidRPr="000E0C05">
          <w:rPr>
            <w:rStyle w:val="a8"/>
            <w:noProof/>
          </w:rPr>
          <w:t>期末按债券品种分类的债券投资组合</w:t>
        </w:r>
        <w:r w:rsidR="00C479FD">
          <w:rPr>
            <w:noProof/>
            <w:webHidden/>
          </w:rPr>
          <w:tab/>
        </w:r>
        <w:r w:rsidR="00C479FD">
          <w:rPr>
            <w:noProof/>
            <w:webHidden/>
          </w:rPr>
          <w:fldChar w:fldCharType="begin"/>
        </w:r>
        <w:r w:rsidR="00C479FD">
          <w:rPr>
            <w:noProof/>
            <w:webHidden/>
          </w:rPr>
          <w:instrText xml:space="preserve"> PAGEREF _Toc17360573 \h </w:instrText>
        </w:r>
        <w:r w:rsidR="00C479FD">
          <w:rPr>
            <w:noProof/>
            <w:webHidden/>
          </w:rPr>
        </w:r>
        <w:r w:rsidR="00C479FD">
          <w:rPr>
            <w:noProof/>
            <w:webHidden/>
          </w:rPr>
          <w:fldChar w:fldCharType="separate"/>
        </w:r>
        <w:r w:rsidR="00C479FD">
          <w:rPr>
            <w:noProof/>
            <w:webHidden/>
          </w:rPr>
          <w:t>41</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74" w:history="1">
        <w:r w:rsidR="00C479FD" w:rsidRPr="000E0C05">
          <w:rPr>
            <w:rStyle w:val="a8"/>
            <w:noProof/>
          </w:rPr>
          <w:t>7.6</w:t>
        </w:r>
        <w:r w:rsidR="00C479FD" w:rsidRPr="000E0C05">
          <w:rPr>
            <w:rStyle w:val="a8"/>
            <w:noProof/>
          </w:rPr>
          <w:t>期末按摊余成本占基金资产净值比例大小排序的前十名债券投资明细</w:t>
        </w:r>
        <w:r w:rsidR="00C479FD">
          <w:rPr>
            <w:noProof/>
            <w:webHidden/>
          </w:rPr>
          <w:tab/>
        </w:r>
        <w:r w:rsidR="00C479FD">
          <w:rPr>
            <w:noProof/>
            <w:webHidden/>
          </w:rPr>
          <w:fldChar w:fldCharType="begin"/>
        </w:r>
        <w:r w:rsidR="00C479FD">
          <w:rPr>
            <w:noProof/>
            <w:webHidden/>
          </w:rPr>
          <w:instrText xml:space="preserve"> PAGEREF _Toc17360574 \h </w:instrText>
        </w:r>
        <w:r w:rsidR="00C479FD">
          <w:rPr>
            <w:noProof/>
            <w:webHidden/>
          </w:rPr>
        </w:r>
        <w:r w:rsidR="00C479FD">
          <w:rPr>
            <w:noProof/>
            <w:webHidden/>
          </w:rPr>
          <w:fldChar w:fldCharType="separate"/>
        </w:r>
        <w:r w:rsidR="00C479FD">
          <w:rPr>
            <w:noProof/>
            <w:webHidden/>
          </w:rPr>
          <w:t>41</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75" w:history="1">
        <w:r w:rsidR="00C479FD" w:rsidRPr="000E0C05">
          <w:rPr>
            <w:rStyle w:val="a8"/>
            <w:noProof/>
          </w:rPr>
          <w:t>7.7“</w:t>
        </w:r>
        <w:r w:rsidR="00C479FD" w:rsidRPr="000E0C05">
          <w:rPr>
            <w:rStyle w:val="a8"/>
            <w:noProof/>
          </w:rPr>
          <w:t>影子定价</w:t>
        </w:r>
        <w:r w:rsidR="00C479FD" w:rsidRPr="000E0C05">
          <w:rPr>
            <w:rStyle w:val="a8"/>
            <w:noProof/>
          </w:rPr>
          <w:t>”</w:t>
        </w:r>
        <w:r w:rsidR="00C479FD" w:rsidRPr="000E0C05">
          <w:rPr>
            <w:rStyle w:val="a8"/>
            <w:noProof/>
          </w:rPr>
          <w:t>与</w:t>
        </w:r>
        <w:r w:rsidR="00C479FD" w:rsidRPr="000E0C05">
          <w:rPr>
            <w:rStyle w:val="a8"/>
            <w:noProof/>
          </w:rPr>
          <w:t>“</w:t>
        </w:r>
        <w:r w:rsidR="00C479FD" w:rsidRPr="000E0C05">
          <w:rPr>
            <w:rStyle w:val="a8"/>
            <w:noProof/>
          </w:rPr>
          <w:t>摊余成本法</w:t>
        </w:r>
        <w:r w:rsidR="00C479FD" w:rsidRPr="000E0C05">
          <w:rPr>
            <w:rStyle w:val="a8"/>
            <w:noProof/>
          </w:rPr>
          <w:t>”</w:t>
        </w:r>
        <w:r w:rsidR="00C479FD" w:rsidRPr="000E0C05">
          <w:rPr>
            <w:rStyle w:val="a8"/>
            <w:noProof/>
          </w:rPr>
          <w:t>确定的基金资产净值的偏离</w:t>
        </w:r>
        <w:r w:rsidR="00C479FD">
          <w:rPr>
            <w:noProof/>
            <w:webHidden/>
          </w:rPr>
          <w:tab/>
        </w:r>
        <w:r w:rsidR="00C479FD">
          <w:rPr>
            <w:noProof/>
            <w:webHidden/>
          </w:rPr>
          <w:fldChar w:fldCharType="begin"/>
        </w:r>
        <w:r w:rsidR="00C479FD">
          <w:rPr>
            <w:noProof/>
            <w:webHidden/>
          </w:rPr>
          <w:instrText xml:space="preserve"> PAGEREF _Toc17360575 \h </w:instrText>
        </w:r>
        <w:r w:rsidR="00C479FD">
          <w:rPr>
            <w:noProof/>
            <w:webHidden/>
          </w:rPr>
        </w:r>
        <w:r w:rsidR="00C479FD">
          <w:rPr>
            <w:noProof/>
            <w:webHidden/>
          </w:rPr>
          <w:fldChar w:fldCharType="separate"/>
        </w:r>
        <w:r w:rsidR="00C479FD">
          <w:rPr>
            <w:noProof/>
            <w:webHidden/>
          </w:rPr>
          <w:t>42</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76" w:history="1">
        <w:r w:rsidR="00C479FD" w:rsidRPr="000E0C05">
          <w:rPr>
            <w:rStyle w:val="a8"/>
            <w:noProof/>
          </w:rPr>
          <w:t>7.8</w:t>
        </w:r>
        <w:r w:rsidR="00C479FD" w:rsidRPr="000E0C05">
          <w:rPr>
            <w:rStyle w:val="a8"/>
            <w:noProof/>
          </w:rPr>
          <w:t>期末按公允价值占基金资产净值比例大小排序的所有资产支持证券投资明细</w:t>
        </w:r>
        <w:r w:rsidR="00C479FD">
          <w:rPr>
            <w:noProof/>
            <w:webHidden/>
          </w:rPr>
          <w:tab/>
        </w:r>
        <w:r w:rsidR="00C479FD">
          <w:rPr>
            <w:noProof/>
            <w:webHidden/>
          </w:rPr>
          <w:fldChar w:fldCharType="begin"/>
        </w:r>
        <w:r w:rsidR="00C479FD">
          <w:rPr>
            <w:noProof/>
            <w:webHidden/>
          </w:rPr>
          <w:instrText xml:space="preserve"> PAGEREF _Toc17360576 \h </w:instrText>
        </w:r>
        <w:r w:rsidR="00C479FD">
          <w:rPr>
            <w:noProof/>
            <w:webHidden/>
          </w:rPr>
        </w:r>
        <w:r w:rsidR="00C479FD">
          <w:rPr>
            <w:noProof/>
            <w:webHidden/>
          </w:rPr>
          <w:fldChar w:fldCharType="separate"/>
        </w:r>
        <w:r w:rsidR="00C479FD">
          <w:rPr>
            <w:noProof/>
            <w:webHidden/>
          </w:rPr>
          <w:t>42</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77" w:history="1">
        <w:r w:rsidR="00C479FD" w:rsidRPr="000E0C05">
          <w:rPr>
            <w:rStyle w:val="a8"/>
            <w:noProof/>
          </w:rPr>
          <w:t xml:space="preserve">7.9 </w:t>
        </w:r>
        <w:r w:rsidR="00C479FD" w:rsidRPr="000E0C05">
          <w:rPr>
            <w:rStyle w:val="a8"/>
            <w:noProof/>
          </w:rPr>
          <w:t>投资组合报告附注</w:t>
        </w:r>
        <w:r w:rsidR="00C479FD">
          <w:rPr>
            <w:noProof/>
            <w:webHidden/>
          </w:rPr>
          <w:tab/>
        </w:r>
        <w:r w:rsidR="00C479FD">
          <w:rPr>
            <w:noProof/>
            <w:webHidden/>
          </w:rPr>
          <w:fldChar w:fldCharType="begin"/>
        </w:r>
        <w:r w:rsidR="00C479FD">
          <w:rPr>
            <w:noProof/>
            <w:webHidden/>
          </w:rPr>
          <w:instrText xml:space="preserve"> PAGEREF _Toc17360577 \h </w:instrText>
        </w:r>
        <w:r w:rsidR="00C479FD">
          <w:rPr>
            <w:noProof/>
            <w:webHidden/>
          </w:rPr>
        </w:r>
        <w:r w:rsidR="00C479FD">
          <w:rPr>
            <w:noProof/>
            <w:webHidden/>
          </w:rPr>
          <w:fldChar w:fldCharType="separate"/>
        </w:r>
        <w:r w:rsidR="00C479FD">
          <w:rPr>
            <w:noProof/>
            <w:webHidden/>
          </w:rPr>
          <w:t>42</w:t>
        </w:r>
        <w:r w:rsidR="00C479FD">
          <w:rPr>
            <w:noProof/>
            <w:webHidden/>
          </w:rPr>
          <w:fldChar w:fldCharType="end"/>
        </w:r>
      </w:hyperlink>
    </w:p>
    <w:p w:rsidR="00C479FD" w:rsidRDefault="004307D5">
      <w:pPr>
        <w:pStyle w:val="11"/>
        <w:rPr>
          <w:rFonts w:asciiTheme="minorHAnsi" w:eastAsiaTheme="minorEastAsia" w:hAnsiTheme="minorHAnsi" w:cstheme="minorBidi"/>
          <w:noProof/>
          <w:szCs w:val="22"/>
        </w:rPr>
      </w:pPr>
      <w:hyperlink w:anchor="_Toc17360578" w:history="1">
        <w:r w:rsidR="00C479FD" w:rsidRPr="000E0C05">
          <w:rPr>
            <w:rStyle w:val="a8"/>
            <w:b/>
            <w:bCs/>
            <w:noProof/>
          </w:rPr>
          <w:t>§8</w:t>
        </w:r>
        <w:r w:rsidR="00C479FD" w:rsidRPr="000E0C05">
          <w:rPr>
            <w:rStyle w:val="a8"/>
            <w:b/>
            <w:bCs/>
            <w:noProof/>
          </w:rPr>
          <w:t>基金份额持有人信息</w:t>
        </w:r>
        <w:r w:rsidR="00C479FD">
          <w:rPr>
            <w:noProof/>
            <w:webHidden/>
          </w:rPr>
          <w:tab/>
        </w:r>
        <w:r w:rsidR="00C479FD">
          <w:rPr>
            <w:noProof/>
            <w:webHidden/>
          </w:rPr>
          <w:fldChar w:fldCharType="begin"/>
        </w:r>
        <w:r w:rsidR="00C479FD">
          <w:rPr>
            <w:noProof/>
            <w:webHidden/>
          </w:rPr>
          <w:instrText xml:space="preserve"> PAGEREF _Toc17360578 \h </w:instrText>
        </w:r>
        <w:r w:rsidR="00C479FD">
          <w:rPr>
            <w:noProof/>
            <w:webHidden/>
          </w:rPr>
        </w:r>
        <w:r w:rsidR="00C479FD">
          <w:rPr>
            <w:noProof/>
            <w:webHidden/>
          </w:rPr>
          <w:fldChar w:fldCharType="separate"/>
        </w:r>
        <w:r w:rsidR="00C479FD">
          <w:rPr>
            <w:noProof/>
            <w:webHidden/>
          </w:rPr>
          <w:t>44</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79" w:history="1">
        <w:r w:rsidR="00C479FD" w:rsidRPr="000E0C05">
          <w:rPr>
            <w:rStyle w:val="a8"/>
            <w:noProof/>
          </w:rPr>
          <w:t xml:space="preserve">8.1 </w:t>
        </w:r>
        <w:r w:rsidR="00C479FD" w:rsidRPr="000E0C05">
          <w:rPr>
            <w:rStyle w:val="a8"/>
            <w:noProof/>
          </w:rPr>
          <w:t>期末基金份额持有人户数及持有人结构</w:t>
        </w:r>
        <w:r w:rsidR="00C479FD">
          <w:rPr>
            <w:noProof/>
            <w:webHidden/>
          </w:rPr>
          <w:tab/>
        </w:r>
        <w:r w:rsidR="00C479FD">
          <w:rPr>
            <w:noProof/>
            <w:webHidden/>
          </w:rPr>
          <w:fldChar w:fldCharType="begin"/>
        </w:r>
        <w:r w:rsidR="00C479FD">
          <w:rPr>
            <w:noProof/>
            <w:webHidden/>
          </w:rPr>
          <w:instrText xml:space="preserve"> PAGEREF _Toc17360579 \h </w:instrText>
        </w:r>
        <w:r w:rsidR="00C479FD">
          <w:rPr>
            <w:noProof/>
            <w:webHidden/>
          </w:rPr>
        </w:r>
        <w:r w:rsidR="00C479FD">
          <w:rPr>
            <w:noProof/>
            <w:webHidden/>
          </w:rPr>
          <w:fldChar w:fldCharType="separate"/>
        </w:r>
        <w:r w:rsidR="00C479FD">
          <w:rPr>
            <w:noProof/>
            <w:webHidden/>
          </w:rPr>
          <w:t>44</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80" w:history="1">
        <w:r w:rsidR="00C479FD" w:rsidRPr="000E0C05">
          <w:rPr>
            <w:rStyle w:val="a8"/>
            <w:noProof/>
          </w:rPr>
          <w:t xml:space="preserve">8.2 </w:t>
        </w:r>
        <w:r w:rsidR="00C479FD" w:rsidRPr="000E0C05">
          <w:rPr>
            <w:rStyle w:val="a8"/>
            <w:noProof/>
          </w:rPr>
          <w:t>期末货币市场基金前十名份额持有人情况</w:t>
        </w:r>
        <w:r w:rsidR="00C479FD">
          <w:rPr>
            <w:noProof/>
            <w:webHidden/>
          </w:rPr>
          <w:tab/>
        </w:r>
        <w:r w:rsidR="00C479FD">
          <w:rPr>
            <w:noProof/>
            <w:webHidden/>
          </w:rPr>
          <w:fldChar w:fldCharType="begin"/>
        </w:r>
        <w:r w:rsidR="00C479FD">
          <w:rPr>
            <w:noProof/>
            <w:webHidden/>
          </w:rPr>
          <w:instrText xml:space="preserve"> PAGEREF _Toc17360580 \h </w:instrText>
        </w:r>
        <w:r w:rsidR="00C479FD">
          <w:rPr>
            <w:noProof/>
            <w:webHidden/>
          </w:rPr>
        </w:r>
        <w:r w:rsidR="00C479FD">
          <w:rPr>
            <w:noProof/>
            <w:webHidden/>
          </w:rPr>
          <w:fldChar w:fldCharType="separate"/>
        </w:r>
        <w:r w:rsidR="00C479FD">
          <w:rPr>
            <w:noProof/>
            <w:webHidden/>
          </w:rPr>
          <w:t>44</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81" w:history="1">
        <w:r w:rsidR="00C479FD" w:rsidRPr="000E0C05">
          <w:rPr>
            <w:rStyle w:val="a8"/>
            <w:noProof/>
          </w:rPr>
          <w:t>8.3</w:t>
        </w:r>
        <w:r w:rsidR="00C479FD" w:rsidRPr="000E0C05">
          <w:rPr>
            <w:rStyle w:val="a8"/>
            <w:noProof/>
          </w:rPr>
          <w:t>期末基金管理人的从业人员持有本基金的情况</w:t>
        </w:r>
        <w:r w:rsidR="00C479FD">
          <w:rPr>
            <w:noProof/>
            <w:webHidden/>
          </w:rPr>
          <w:tab/>
        </w:r>
        <w:r w:rsidR="00C479FD">
          <w:rPr>
            <w:noProof/>
            <w:webHidden/>
          </w:rPr>
          <w:fldChar w:fldCharType="begin"/>
        </w:r>
        <w:r w:rsidR="00C479FD">
          <w:rPr>
            <w:noProof/>
            <w:webHidden/>
          </w:rPr>
          <w:instrText xml:space="preserve"> PAGEREF _Toc17360581 \h </w:instrText>
        </w:r>
        <w:r w:rsidR="00C479FD">
          <w:rPr>
            <w:noProof/>
            <w:webHidden/>
          </w:rPr>
        </w:r>
        <w:r w:rsidR="00C479FD">
          <w:rPr>
            <w:noProof/>
            <w:webHidden/>
          </w:rPr>
          <w:fldChar w:fldCharType="separate"/>
        </w:r>
        <w:r w:rsidR="00C479FD">
          <w:rPr>
            <w:noProof/>
            <w:webHidden/>
          </w:rPr>
          <w:t>45</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82" w:history="1">
        <w:r w:rsidR="00C479FD" w:rsidRPr="000E0C05">
          <w:rPr>
            <w:rStyle w:val="a8"/>
            <w:noProof/>
          </w:rPr>
          <w:t>8.4</w:t>
        </w:r>
        <w:r w:rsidR="00C479FD" w:rsidRPr="000E0C05">
          <w:rPr>
            <w:rStyle w:val="a8"/>
            <w:noProof/>
          </w:rPr>
          <w:t>期末基金管理人的从业人员持有本开放式基金份额总量区间的情况</w:t>
        </w:r>
        <w:r w:rsidR="00C479FD">
          <w:rPr>
            <w:noProof/>
            <w:webHidden/>
          </w:rPr>
          <w:tab/>
        </w:r>
        <w:r w:rsidR="00C479FD">
          <w:rPr>
            <w:noProof/>
            <w:webHidden/>
          </w:rPr>
          <w:fldChar w:fldCharType="begin"/>
        </w:r>
        <w:r w:rsidR="00C479FD">
          <w:rPr>
            <w:noProof/>
            <w:webHidden/>
          </w:rPr>
          <w:instrText xml:space="preserve"> PAGEREF _Toc17360582 \h </w:instrText>
        </w:r>
        <w:r w:rsidR="00C479FD">
          <w:rPr>
            <w:noProof/>
            <w:webHidden/>
          </w:rPr>
        </w:r>
        <w:r w:rsidR="00C479FD">
          <w:rPr>
            <w:noProof/>
            <w:webHidden/>
          </w:rPr>
          <w:fldChar w:fldCharType="separate"/>
        </w:r>
        <w:r w:rsidR="00C479FD">
          <w:rPr>
            <w:noProof/>
            <w:webHidden/>
          </w:rPr>
          <w:t>45</w:t>
        </w:r>
        <w:r w:rsidR="00C479FD">
          <w:rPr>
            <w:noProof/>
            <w:webHidden/>
          </w:rPr>
          <w:fldChar w:fldCharType="end"/>
        </w:r>
      </w:hyperlink>
    </w:p>
    <w:p w:rsidR="00C479FD" w:rsidRDefault="004307D5">
      <w:pPr>
        <w:pStyle w:val="11"/>
        <w:rPr>
          <w:rFonts w:asciiTheme="minorHAnsi" w:eastAsiaTheme="minorEastAsia" w:hAnsiTheme="minorHAnsi" w:cstheme="minorBidi"/>
          <w:noProof/>
          <w:szCs w:val="22"/>
        </w:rPr>
      </w:pPr>
      <w:hyperlink w:anchor="_Toc17360583" w:history="1">
        <w:r w:rsidR="00C479FD" w:rsidRPr="000E0C05">
          <w:rPr>
            <w:rStyle w:val="a8"/>
            <w:b/>
            <w:bCs/>
            <w:noProof/>
          </w:rPr>
          <w:t>§9</w:t>
        </w:r>
        <w:r w:rsidR="00C479FD" w:rsidRPr="000E0C05">
          <w:rPr>
            <w:rStyle w:val="a8"/>
            <w:b/>
            <w:bCs/>
            <w:noProof/>
          </w:rPr>
          <w:t>开放式基金份额变动</w:t>
        </w:r>
        <w:r w:rsidR="00C479FD">
          <w:rPr>
            <w:noProof/>
            <w:webHidden/>
          </w:rPr>
          <w:tab/>
        </w:r>
        <w:r w:rsidR="00C479FD">
          <w:rPr>
            <w:noProof/>
            <w:webHidden/>
          </w:rPr>
          <w:fldChar w:fldCharType="begin"/>
        </w:r>
        <w:r w:rsidR="00C479FD">
          <w:rPr>
            <w:noProof/>
            <w:webHidden/>
          </w:rPr>
          <w:instrText xml:space="preserve"> PAGEREF _Toc17360583 \h </w:instrText>
        </w:r>
        <w:r w:rsidR="00C479FD">
          <w:rPr>
            <w:noProof/>
            <w:webHidden/>
          </w:rPr>
        </w:r>
        <w:r w:rsidR="00C479FD">
          <w:rPr>
            <w:noProof/>
            <w:webHidden/>
          </w:rPr>
          <w:fldChar w:fldCharType="separate"/>
        </w:r>
        <w:r w:rsidR="00C479FD">
          <w:rPr>
            <w:noProof/>
            <w:webHidden/>
          </w:rPr>
          <w:t>45</w:t>
        </w:r>
        <w:r w:rsidR="00C479FD">
          <w:rPr>
            <w:noProof/>
            <w:webHidden/>
          </w:rPr>
          <w:fldChar w:fldCharType="end"/>
        </w:r>
      </w:hyperlink>
    </w:p>
    <w:p w:rsidR="00C479FD" w:rsidRDefault="004307D5">
      <w:pPr>
        <w:pStyle w:val="11"/>
        <w:rPr>
          <w:rFonts w:asciiTheme="minorHAnsi" w:eastAsiaTheme="minorEastAsia" w:hAnsiTheme="minorHAnsi" w:cstheme="minorBidi"/>
          <w:noProof/>
          <w:szCs w:val="22"/>
        </w:rPr>
      </w:pPr>
      <w:hyperlink w:anchor="_Toc17360584" w:history="1">
        <w:r w:rsidR="00C479FD" w:rsidRPr="000E0C05">
          <w:rPr>
            <w:rStyle w:val="a8"/>
            <w:b/>
            <w:bCs/>
            <w:noProof/>
          </w:rPr>
          <w:t>§10</w:t>
        </w:r>
        <w:r w:rsidR="00C479FD" w:rsidRPr="000E0C05">
          <w:rPr>
            <w:rStyle w:val="a8"/>
            <w:b/>
            <w:bCs/>
            <w:noProof/>
          </w:rPr>
          <w:t>重大事件揭示</w:t>
        </w:r>
        <w:r w:rsidR="00C479FD">
          <w:rPr>
            <w:noProof/>
            <w:webHidden/>
          </w:rPr>
          <w:tab/>
        </w:r>
        <w:r w:rsidR="00C479FD">
          <w:rPr>
            <w:noProof/>
            <w:webHidden/>
          </w:rPr>
          <w:fldChar w:fldCharType="begin"/>
        </w:r>
        <w:r w:rsidR="00C479FD">
          <w:rPr>
            <w:noProof/>
            <w:webHidden/>
          </w:rPr>
          <w:instrText xml:space="preserve"> PAGEREF _Toc17360584 \h </w:instrText>
        </w:r>
        <w:r w:rsidR="00C479FD">
          <w:rPr>
            <w:noProof/>
            <w:webHidden/>
          </w:rPr>
        </w:r>
        <w:r w:rsidR="00C479FD">
          <w:rPr>
            <w:noProof/>
            <w:webHidden/>
          </w:rPr>
          <w:fldChar w:fldCharType="separate"/>
        </w:r>
        <w:r w:rsidR="00C479FD">
          <w:rPr>
            <w:noProof/>
            <w:webHidden/>
          </w:rPr>
          <w:t>46</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85" w:history="1">
        <w:r w:rsidR="00C479FD" w:rsidRPr="000E0C05">
          <w:rPr>
            <w:rStyle w:val="a8"/>
            <w:noProof/>
          </w:rPr>
          <w:t>10.1</w:t>
        </w:r>
        <w:r w:rsidR="00C479FD" w:rsidRPr="000E0C05">
          <w:rPr>
            <w:rStyle w:val="a8"/>
            <w:noProof/>
          </w:rPr>
          <w:t>基金份额持有人大会决议</w:t>
        </w:r>
        <w:r w:rsidR="00C479FD">
          <w:rPr>
            <w:noProof/>
            <w:webHidden/>
          </w:rPr>
          <w:tab/>
        </w:r>
        <w:r w:rsidR="00C479FD">
          <w:rPr>
            <w:noProof/>
            <w:webHidden/>
          </w:rPr>
          <w:fldChar w:fldCharType="begin"/>
        </w:r>
        <w:r w:rsidR="00C479FD">
          <w:rPr>
            <w:noProof/>
            <w:webHidden/>
          </w:rPr>
          <w:instrText xml:space="preserve"> PAGEREF _Toc17360585 \h </w:instrText>
        </w:r>
        <w:r w:rsidR="00C479FD">
          <w:rPr>
            <w:noProof/>
            <w:webHidden/>
          </w:rPr>
        </w:r>
        <w:r w:rsidR="00C479FD">
          <w:rPr>
            <w:noProof/>
            <w:webHidden/>
          </w:rPr>
          <w:fldChar w:fldCharType="separate"/>
        </w:r>
        <w:r w:rsidR="00C479FD">
          <w:rPr>
            <w:noProof/>
            <w:webHidden/>
          </w:rPr>
          <w:t>46</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86" w:history="1">
        <w:r w:rsidR="00C479FD" w:rsidRPr="000E0C05">
          <w:rPr>
            <w:rStyle w:val="a8"/>
            <w:noProof/>
          </w:rPr>
          <w:t xml:space="preserve">10.2 </w:t>
        </w:r>
        <w:r w:rsidR="00C479FD" w:rsidRPr="000E0C05">
          <w:rPr>
            <w:rStyle w:val="a8"/>
            <w:noProof/>
          </w:rPr>
          <w:t>基金管理人、基金托管人的专门基金托管部门的重大人事变动</w:t>
        </w:r>
        <w:r w:rsidR="00C479FD">
          <w:rPr>
            <w:noProof/>
            <w:webHidden/>
          </w:rPr>
          <w:tab/>
        </w:r>
        <w:r w:rsidR="00C479FD">
          <w:rPr>
            <w:noProof/>
            <w:webHidden/>
          </w:rPr>
          <w:fldChar w:fldCharType="begin"/>
        </w:r>
        <w:r w:rsidR="00C479FD">
          <w:rPr>
            <w:noProof/>
            <w:webHidden/>
          </w:rPr>
          <w:instrText xml:space="preserve"> PAGEREF _Toc17360586 \h </w:instrText>
        </w:r>
        <w:r w:rsidR="00C479FD">
          <w:rPr>
            <w:noProof/>
            <w:webHidden/>
          </w:rPr>
        </w:r>
        <w:r w:rsidR="00C479FD">
          <w:rPr>
            <w:noProof/>
            <w:webHidden/>
          </w:rPr>
          <w:fldChar w:fldCharType="separate"/>
        </w:r>
        <w:r w:rsidR="00C479FD">
          <w:rPr>
            <w:noProof/>
            <w:webHidden/>
          </w:rPr>
          <w:t>46</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87" w:history="1">
        <w:r w:rsidR="00C479FD" w:rsidRPr="000E0C05">
          <w:rPr>
            <w:rStyle w:val="a8"/>
            <w:noProof/>
          </w:rPr>
          <w:t xml:space="preserve">10.3 </w:t>
        </w:r>
        <w:r w:rsidR="00C479FD" w:rsidRPr="000E0C05">
          <w:rPr>
            <w:rStyle w:val="a8"/>
            <w:noProof/>
          </w:rPr>
          <w:t>涉及基金管理人、基金财产、基金托管业务的诉讼</w:t>
        </w:r>
        <w:r w:rsidR="00C479FD">
          <w:rPr>
            <w:noProof/>
            <w:webHidden/>
          </w:rPr>
          <w:tab/>
        </w:r>
        <w:r w:rsidR="00C479FD">
          <w:rPr>
            <w:noProof/>
            <w:webHidden/>
          </w:rPr>
          <w:fldChar w:fldCharType="begin"/>
        </w:r>
        <w:r w:rsidR="00C479FD">
          <w:rPr>
            <w:noProof/>
            <w:webHidden/>
          </w:rPr>
          <w:instrText xml:space="preserve"> PAGEREF _Toc17360587 \h </w:instrText>
        </w:r>
        <w:r w:rsidR="00C479FD">
          <w:rPr>
            <w:noProof/>
            <w:webHidden/>
          </w:rPr>
        </w:r>
        <w:r w:rsidR="00C479FD">
          <w:rPr>
            <w:noProof/>
            <w:webHidden/>
          </w:rPr>
          <w:fldChar w:fldCharType="separate"/>
        </w:r>
        <w:r w:rsidR="00C479FD">
          <w:rPr>
            <w:noProof/>
            <w:webHidden/>
          </w:rPr>
          <w:t>46</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88" w:history="1">
        <w:r w:rsidR="00C479FD" w:rsidRPr="000E0C05">
          <w:rPr>
            <w:rStyle w:val="a8"/>
            <w:noProof/>
          </w:rPr>
          <w:t xml:space="preserve">10.4 </w:t>
        </w:r>
        <w:r w:rsidR="00C479FD" w:rsidRPr="000E0C05">
          <w:rPr>
            <w:rStyle w:val="a8"/>
            <w:noProof/>
          </w:rPr>
          <w:t>基金投资策略的改变</w:t>
        </w:r>
        <w:r w:rsidR="00C479FD">
          <w:rPr>
            <w:noProof/>
            <w:webHidden/>
          </w:rPr>
          <w:tab/>
        </w:r>
        <w:r w:rsidR="00C479FD">
          <w:rPr>
            <w:noProof/>
            <w:webHidden/>
          </w:rPr>
          <w:fldChar w:fldCharType="begin"/>
        </w:r>
        <w:r w:rsidR="00C479FD">
          <w:rPr>
            <w:noProof/>
            <w:webHidden/>
          </w:rPr>
          <w:instrText xml:space="preserve"> PAGEREF _Toc17360588 \h </w:instrText>
        </w:r>
        <w:r w:rsidR="00C479FD">
          <w:rPr>
            <w:noProof/>
            <w:webHidden/>
          </w:rPr>
        </w:r>
        <w:r w:rsidR="00C479FD">
          <w:rPr>
            <w:noProof/>
            <w:webHidden/>
          </w:rPr>
          <w:fldChar w:fldCharType="separate"/>
        </w:r>
        <w:r w:rsidR="00C479FD">
          <w:rPr>
            <w:noProof/>
            <w:webHidden/>
          </w:rPr>
          <w:t>46</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89" w:history="1">
        <w:r w:rsidR="00C479FD" w:rsidRPr="000E0C05">
          <w:rPr>
            <w:rStyle w:val="a8"/>
            <w:noProof/>
          </w:rPr>
          <w:t xml:space="preserve">10.5 </w:t>
        </w:r>
        <w:r w:rsidR="00C479FD" w:rsidRPr="000E0C05">
          <w:rPr>
            <w:rStyle w:val="a8"/>
            <w:noProof/>
          </w:rPr>
          <w:t>本报告期持有的基金发生的重大影响事件</w:t>
        </w:r>
        <w:r w:rsidR="00C479FD">
          <w:rPr>
            <w:noProof/>
            <w:webHidden/>
          </w:rPr>
          <w:tab/>
        </w:r>
        <w:r w:rsidR="00C479FD">
          <w:rPr>
            <w:noProof/>
            <w:webHidden/>
          </w:rPr>
          <w:fldChar w:fldCharType="begin"/>
        </w:r>
        <w:r w:rsidR="00C479FD">
          <w:rPr>
            <w:noProof/>
            <w:webHidden/>
          </w:rPr>
          <w:instrText xml:space="preserve"> PAGEREF _Toc17360589 \h </w:instrText>
        </w:r>
        <w:r w:rsidR="00C479FD">
          <w:rPr>
            <w:noProof/>
            <w:webHidden/>
          </w:rPr>
        </w:r>
        <w:r w:rsidR="00C479FD">
          <w:rPr>
            <w:noProof/>
            <w:webHidden/>
          </w:rPr>
          <w:fldChar w:fldCharType="separate"/>
        </w:r>
        <w:r w:rsidR="00C479FD">
          <w:rPr>
            <w:noProof/>
            <w:webHidden/>
          </w:rPr>
          <w:t>46</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90" w:history="1">
        <w:r w:rsidR="00C479FD" w:rsidRPr="000E0C05">
          <w:rPr>
            <w:rStyle w:val="a8"/>
            <w:noProof/>
          </w:rPr>
          <w:t>10.6</w:t>
        </w:r>
        <w:r w:rsidR="00C479FD" w:rsidRPr="000E0C05">
          <w:rPr>
            <w:rStyle w:val="a8"/>
            <w:noProof/>
          </w:rPr>
          <w:t>为基金进行审计的会计师事务所情况</w:t>
        </w:r>
        <w:r w:rsidR="00C479FD">
          <w:rPr>
            <w:noProof/>
            <w:webHidden/>
          </w:rPr>
          <w:tab/>
        </w:r>
        <w:r w:rsidR="00C479FD">
          <w:rPr>
            <w:noProof/>
            <w:webHidden/>
          </w:rPr>
          <w:fldChar w:fldCharType="begin"/>
        </w:r>
        <w:r w:rsidR="00C479FD">
          <w:rPr>
            <w:noProof/>
            <w:webHidden/>
          </w:rPr>
          <w:instrText xml:space="preserve"> PAGEREF _Toc17360590 \h </w:instrText>
        </w:r>
        <w:r w:rsidR="00C479FD">
          <w:rPr>
            <w:noProof/>
            <w:webHidden/>
          </w:rPr>
        </w:r>
        <w:r w:rsidR="00C479FD">
          <w:rPr>
            <w:noProof/>
            <w:webHidden/>
          </w:rPr>
          <w:fldChar w:fldCharType="separate"/>
        </w:r>
        <w:r w:rsidR="00C479FD">
          <w:rPr>
            <w:noProof/>
            <w:webHidden/>
          </w:rPr>
          <w:t>46</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91" w:history="1">
        <w:r w:rsidR="00C479FD" w:rsidRPr="000E0C05">
          <w:rPr>
            <w:rStyle w:val="a8"/>
            <w:noProof/>
          </w:rPr>
          <w:t xml:space="preserve">10.7 </w:t>
        </w:r>
        <w:r w:rsidR="00C479FD" w:rsidRPr="000E0C05">
          <w:rPr>
            <w:rStyle w:val="a8"/>
            <w:noProof/>
          </w:rPr>
          <w:t>管理人、托管人及其高级管理人员受稽查或处罚等情况</w:t>
        </w:r>
        <w:r w:rsidR="00C479FD">
          <w:rPr>
            <w:noProof/>
            <w:webHidden/>
          </w:rPr>
          <w:tab/>
        </w:r>
        <w:r w:rsidR="00C479FD">
          <w:rPr>
            <w:noProof/>
            <w:webHidden/>
          </w:rPr>
          <w:fldChar w:fldCharType="begin"/>
        </w:r>
        <w:r w:rsidR="00C479FD">
          <w:rPr>
            <w:noProof/>
            <w:webHidden/>
          </w:rPr>
          <w:instrText xml:space="preserve"> PAGEREF _Toc17360591 \h </w:instrText>
        </w:r>
        <w:r w:rsidR="00C479FD">
          <w:rPr>
            <w:noProof/>
            <w:webHidden/>
          </w:rPr>
        </w:r>
        <w:r w:rsidR="00C479FD">
          <w:rPr>
            <w:noProof/>
            <w:webHidden/>
          </w:rPr>
          <w:fldChar w:fldCharType="separate"/>
        </w:r>
        <w:r w:rsidR="00C479FD">
          <w:rPr>
            <w:noProof/>
            <w:webHidden/>
          </w:rPr>
          <w:t>46</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92" w:history="1">
        <w:r w:rsidR="00C479FD" w:rsidRPr="000E0C05">
          <w:rPr>
            <w:rStyle w:val="a8"/>
            <w:noProof/>
          </w:rPr>
          <w:t xml:space="preserve">10.8 </w:t>
        </w:r>
        <w:r w:rsidR="00C479FD" w:rsidRPr="000E0C05">
          <w:rPr>
            <w:rStyle w:val="a8"/>
            <w:noProof/>
          </w:rPr>
          <w:t>基金租用证券公司交易单元的有关情况</w:t>
        </w:r>
        <w:r w:rsidR="00C479FD">
          <w:rPr>
            <w:noProof/>
            <w:webHidden/>
          </w:rPr>
          <w:tab/>
        </w:r>
        <w:r w:rsidR="00C479FD">
          <w:rPr>
            <w:noProof/>
            <w:webHidden/>
          </w:rPr>
          <w:fldChar w:fldCharType="begin"/>
        </w:r>
        <w:r w:rsidR="00C479FD">
          <w:rPr>
            <w:noProof/>
            <w:webHidden/>
          </w:rPr>
          <w:instrText xml:space="preserve"> PAGEREF _Toc17360592 \h </w:instrText>
        </w:r>
        <w:r w:rsidR="00C479FD">
          <w:rPr>
            <w:noProof/>
            <w:webHidden/>
          </w:rPr>
        </w:r>
        <w:r w:rsidR="00C479FD">
          <w:rPr>
            <w:noProof/>
            <w:webHidden/>
          </w:rPr>
          <w:fldChar w:fldCharType="separate"/>
        </w:r>
        <w:r w:rsidR="00C479FD">
          <w:rPr>
            <w:noProof/>
            <w:webHidden/>
          </w:rPr>
          <w:t>46</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93" w:history="1">
        <w:r w:rsidR="00C479FD" w:rsidRPr="000E0C05">
          <w:rPr>
            <w:rStyle w:val="a8"/>
            <w:noProof/>
          </w:rPr>
          <w:t>10.9</w:t>
        </w:r>
        <w:r w:rsidR="00C479FD" w:rsidRPr="000E0C05">
          <w:rPr>
            <w:rStyle w:val="a8"/>
            <w:noProof/>
          </w:rPr>
          <w:t>偏离度绝对值超过</w:t>
        </w:r>
        <w:r w:rsidR="00C479FD" w:rsidRPr="000E0C05">
          <w:rPr>
            <w:rStyle w:val="a8"/>
            <w:noProof/>
          </w:rPr>
          <w:t>0.5%</w:t>
        </w:r>
        <w:r w:rsidR="00C479FD" w:rsidRPr="000E0C05">
          <w:rPr>
            <w:rStyle w:val="a8"/>
            <w:noProof/>
          </w:rPr>
          <w:t>的情况</w:t>
        </w:r>
        <w:r w:rsidR="00C479FD">
          <w:rPr>
            <w:noProof/>
            <w:webHidden/>
          </w:rPr>
          <w:tab/>
        </w:r>
        <w:r w:rsidR="00C479FD">
          <w:rPr>
            <w:noProof/>
            <w:webHidden/>
          </w:rPr>
          <w:fldChar w:fldCharType="begin"/>
        </w:r>
        <w:r w:rsidR="00C479FD">
          <w:rPr>
            <w:noProof/>
            <w:webHidden/>
          </w:rPr>
          <w:instrText xml:space="preserve"> PAGEREF _Toc17360593 \h </w:instrText>
        </w:r>
        <w:r w:rsidR="00C479FD">
          <w:rPr>
            <w:noProof/>
            <w:webHidden/>
          </w:rPr>
        </w:r>
        <w:r w:rsidR="00C479FD">
          <w:rPr>
            <w:noProof/>
            <w:webHidden/>
          </w:rPr>
          <w:fldChar w:fldCharType="separate"/>
        </w:r>
        <w:r w:rsidR="00C479FD">
          <w:rPr>
            <w:noProof/>
            <w:webHidden/>
          </w:rPr>
          <w:t>47</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94" w:history="1">
        <w:r w:rsidR="00C479FD" w:rsidRPr="000E0C05">
          <w:rPr>
            <w:rStyle w:val="a8"/>
            <w:noProof/>
          </w:rPr>
          <w:t>10.10</w:t>
        </w:r>
        <w:r w:rsidR="00C479FD" w:rsidRPr="000E0C05">
          <w:rPr>
            <w:rStyle w:val="a8"/>
            <w:noProof/>
          </w:rPr>
          <w:t>其他重大事件</w:t>
        </w:r>
        <w:r w:rsidR="00C479FD">
          <w:rPr>
            <w:noProof/>
            <w:webHidden/>
          </w:rPr>
          <w:tab/>
        </w:r>
        <w:r w:rsidR="00C479FD">
          <w:rPr>
            <w:noProof/>
            <w:webHidden/>
          </w:rPr>
          <w:fldChar w:fldCharType="begin"/>
        </w:r>
        <w:r w:rsidR="00C479FD">
          <w:rPr>
            <w:noProof/>
            <w:webHidden/>
          </w:rPr>
          <w:instrText xml:space="preserve"> PAGEREF _Toc17360594 \h </w:instrText>
        </w:r>
        <w:r w:rsidR="00C479FD">
          <w:rPr>
            <w:noProof/>
            <w:webHidden/>
          </w:rPr>
        </w:r>
        <w:r w:rsidR="00C479FD">
          <w:rPr>
            <w:noProof/>
            <w:webHidden/>
          </w:rPr>
          <w:fldChar w:fldCharType="separate"/>
        </w:r>
        <w:r w:rsidR="00C479FD">
          <w:rPr>
            <w:noProof/>
            <w:webHidden/>
          </w:rPr>
          <w:t>47</w:t>
        </w:r>
        <w:r w:rsidR="00C479FD">
          <w:rPr>
            <w:noProof/>
            <w:webHidden/>
          </w:rPr>
          <w:fldChar w:fldCharType="end"/>
        </w:r>
      </w:hyperlink>
    </w:p>
    <w:p w:rsidR="00C479FD" w:rsidRDefault="004307D5">
      <w:pPr>
        <w:pStyle w:val="11"/>
        <w:rPr>
          <w:rFonts w:asciiTheme="minorHAnsi" w:eastAsiaTheme="minorEastAsia" w:hAnsiTheme="minorHAnsi" w:cstheme="minorBidi"/>
          <w:noProof/>
          <w:szCs w:val="22"/>
        </w:rPr>
      </w:pPr>
      <w:hyperlink w:anchor="_Toc17360595" w:history="1">
        <w:r w:rsidR="00C479FD" w:rsidRPr="000E0C05">
          <w:rPr>
            <w:rStyle w:val="a8"/>
            <w:b/>
            <w:bCs/>
            <w:noProof/>
          </w:rPr>
          <w:t>§11</w:t>
        </w:r>
        <w:r w:rsidR="00C479FD" w:rsidRPr="000E0C05">
          <w:rPr>
            <w:rStyle w:val="a8"/>
            <w:b/>
            <w:bCs/>
            <w:noProof/>
          </w:rPr>
          <w:t>影响投资者决策的其他重要信息</w:t>
        </w:r>
        <w:r w:rsidR="00C479FD">
          <w:rPr>
            <w:noProof/>
            <w:webHidden/>
          </w:rPr>
          <w:tab/>
        </w:r>
        <w:r w:rsidR="00C479FD">
          <w:rPr>
            <w:noProof/>
            <w:webHidden/>
          </w:rPr>
          <w:fldChar w:fldCharType="begin"/>
        </w:r>
        <w:r w:rsidR="00C479FD">
          <w:rPr>
            <w:noProof/>
            <w:webHidden/>
          </w:rPr>
          <w:instrText xml:space="preserve"> PAGEREF _Toc17360595 \h </w:instrText>
        </w:r>
        <w:r w:rsidR="00C479FD">
          <w:rPr>
            <w:noProof/>
            <w:webHidden/>
          </w:rPr>
        </w:r>
        <w:r w:rsidR="00C479FD">
          <w:rPr>
            <w:noProof/>
            <w:webHidden/>
          </w:rPr>
          <w:fldChar w:fldCharType="separate"/>
        </w:r>
        <w:r w:rsidR="00C479FD">
          <w:rPr>
            <w:noProof/>
            <w:webHidden/>
          </w:rPr>
          <w:t>48</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96" w:history="1">
        <w:r w:rsidR="00C479FD" w:rsidRPr="000E0C05">
          <w:rPr>
            <w:rStyle w:val="a8"/>
            <w:noProof/>
          </w:rPr>
          <w:t xml:space="preserve">11.1 </w:t>
        </w:r>
        <w:r w:rsidR="00C479FD" w:rsidRPr="000E0C05">
          <w:rPr>
            <w:rStyle w:val="a8"/>
            <w:noProof/>
          </w:rPr>
          <w:t>报告期内单一投资者持有基金份额比例达到或超过</w:t>
        </w:r>
        <w:r w:rsidR="00C479FD" w:rsidRPr="000E0C05">
          <w:rPr>
            <w:rStyle w:val="a8"/>
            <w:noProof/>
          </w:rPr>
          <w:t>20%</w:t>
        </w:r>
        <w:r w:rsidR="00C479FD" w:rsidRPr="000E0C05">
          <w:rPr>
            <w:rStyle w:val="a8"/>
            <w:noProof/>
          </w:rPr>
          <w:t>的情况</w:t>
        </w:r>
        <w:r w:rsidR="00C479FD">
          <w:rPr>
            <w:noProof/>
            <w:webHidden/>
          </w:rPr>
          <w:tab/>
        </w:r>
        <w:r w:rsidR="00C479FD">
          <w:rPr>
            <w:noProof/>
            <w:webHidden/>
          </w:rPr>
          <w:fldChar w:fldCharType="begin"/>
        </w:r>
        <w:r w:rsidR="00C479FD">
          <w:rPr>
            <w:noProof/>
            <w:webHidden/>
          </w:rPr>
          <w:instrText xml:space="preserve"> PAGEREF _Toc17360596 \h </w:instrText>
        </w:r>
        <w:r w:rsidR="00C479FD">
          <w:rPr>
            <w:noProof/>
            <w:webHidden/>
          </w:rPr>
        </w:r>
        <w:r w:rsidR="00C479FD">
          <w:rPr>
            <w:noProof/>
            <w:webHidden/>
          </w:rPr>
          <w:fldChar w:fldCharType="separate"/>
        </w:r>
        <w:r w:rsidR="00C479FD">
          <w:rPr>
            <w:noProof/>
            <w:webHidden/>
          </w:rPr>
          <w:t>48</w:t>
        </w:r>
        <w:r w:rsidR="00C479FD">
          <w:rPr>
            <w:noProof/>
            <w:webHidden/>
          </w:rPr>
          <w:fldChar w:fldCharType="end"/>
        </w:r>
      </w:hyperlink>
    </w:p>
    <w:p w:rsidR="00C479FD" w:rsidRDefault="004307D5">
      <w:pPr>
        <w:pStyle w:val="11"/>
        <w:rPr>
          <w:rFonts w:asciiTheme="minorHAnsi" w:eastAsiaTheme="minorEastAsia" w:hAnsiTheme="minorHAnsi" w:cstheme="minorBidi"/>
          <w:noProof/>
          <w:szCs w:val="22"/>
        </w:rPr>
      </w:pPr>
      <w:hyperlink w:anchor="_Toc17360597" w:history="1">
        <w:r w:rsidR="00C479FD" w:rsidRPr="000E0C05">
          <w:rPr>
            <w:rStyle w:val="a8"/>
            <w:b/>
            <w:bCs/>
            <w:noProof/>
          </w:rPr>
          <w:t>§12</w:t>
        </w:r>
        <w:r w:rsidR="00C479FD" w:rsidRPr="000E0C05">
          <w:rPr>
            <w:rStyle w:val="a8"/>
            <w:b/>
            <w:bCs/>
            <w:noProof/>
          </w:rPr>
          <w:t>备查文件目录</w:t>
        </w:r>
        <w:r w:rsidR="00C479FD">
          <w:rPr>
            <w:noProof/>
            <w:webHidden/>
          </w:rPr>
          <w:tab/>
        </w:r>
        <w:r w:rsidR="00C479FD">
          <w:rPr>
            <w:noProof/>
            <w:webHidden/>
          </w:rPr>
          <w:fldChar w:fldCharType="begin"/>
        </w:r>
        <w:r w:rsidR="00C479FD">
          <w:rPr>
            <w:noProof/>
            <w:webHidden/>
          </w:rPr>
          <w:instrText xml:space="preserve"> PAGEREF _Toc17360597 \h </w:instrText>
        </w:r>
        <w:r w:rsidR="00C479FD">
          <w:rPr>
            <w:noProof/>
            <w:webHidden/>
          </w:rPr>
        </w:r>
        <w:r w:rsidR="00C479FD">
          <w:rPr>
            <w:noProof/>
            <w:webHidden/>
          </w:rPr>
          <w:fldChar w:fldCharType="separate"/>
        </w:r>
        <w:r w:rsidR="00C479FD">
          <w:rPr>
            <w:noProof/>
            <w:webHidden/>
          </w:rPr>
          <w:t>49</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98" w:history="1">
        <w:r w:rsidR="00C479FD" w:rsidRPr="000E0C05">
          <w:rPr>
            <w:rStyle w:val="a8"/>
            <w:noProof/>
          </w:rPr>
          <w:t xml:space="preserve">12.1 </w:t>
        </w:r>
        <w:r w:rsidR="00C479FD" w:rsidRPr="000E0C05">
          <w:rPr>
            <w:rStyle w:val="a8"/>
            <w:noProof/>
          </w:rPr>
          <w:t>备查文件目录</w:t>
        </w:r>
        <w:r w:rsidR="00C479FD">
          <w:rPr>
            <w:noProof/>
            <w:webHidden/>
          </w:rPr>
          <w:tab/>
        </w:r>
        <w:r w:rsidR="00C479FD">
          <w:rPr>
            <w:noProof/>
            <w:webHidden/>
          </w:rPr>
          <w:fldChar w:fldCharType="begin"/>
        </w:r>
        <w:r w:rsidR="00C479FD">
          <w:rPr>
            <w:noProof/>
            <w:webHidden/>
          </w:rPr>
          <w:instrText xml:space="preserve"> PAGEREF _Toc17360598 \h </w:instrText>
        </w:r>
        <w:r w:rsidR="00C479FD">
          <w:rPr>
            <w:noProof/>
            <w:webHidden/>
          </w:rPr>
        </w:r>
        <w:r w:rsidR="00C479FD">
          <w:rPr>
            <w:noProof/>
            <w:webHidden/>
          </w:rPr>
          <w:fldChar w:fldCharType="separate"/>
        </w:r>
        <w:r w:rsidR="00C479FD">
          <w:rPr>
            <w:noProof/>
            <w:webHidden/>
          </w:rPr>
          <w:t>49</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599" w:history="1">
        <w:r w:rsidR="00C479FD" w:rsidRPr="000E0C05">
          <w:rPr>
            <w:rStyle w:val="a8"/>
            <w:noProof/>
          </w:rPr>
          <w:t>12.2</w:t>
        </w:r>
        <w:r w:rsidR="00C479FD" w:rsidRPr="000E0C05">
          <w:rPr>
            <w:rStyle w:val="a8"/>
            <w:noProof/>
          </w:rPr>
          <w:t>存放地点</w:t>
        </w:r>
        <w:r w:rsidR="00C479FD">
          <w:rPr>
            <w:noProof/>
            <w:webHidden/>
          </w:rPr>
          <w:tab/>
        </w:r>
        <w:r w:rsidR="00C479FD">
          <w:rPr>
            <w:noProof/>
            <w:webHidden/>
          </w:rPr>
          <w:fldChar w:fldCharType="begin"/>
        </w:r>
        <w:r w:rsidR="00C479FD">
          <w:rPr>
            <w:noProof/>
            <w:webHidden/>
          </w:rPr>
          <w:instrText xml:space="preserve"> PAGEREF _Toc17360599 \h </w:instrText>
        </w:r>
        <w:r w:rsidR="00C479FD">
          <w:rPr>
            <w:noProof/>
            <w:webHidden/>
          </w:rPr>
        </w:r>
        <w:r w:rsidR="00C479FD">
          <w:rPr>
            <w:noProof/>
            <w:webHidden/>
          </w:rPr>
          <w:fldChar w:fldCharType="separate"/>
        </w:r>
        <w:r w:rsidR="00C479FD">
          <w:rPr>
            <w:noProof/>
            <w:webHidden/>
          </w:rPr>
          <w:t>49</w:t>
        </w:r>
        <w:r w:rsidR="00C479FD">
          <w:rPr>
            <w:noProof/>
            <w:webHidden/>
          </w:rPr>
          <w:fldChar w:fldCharType="end"/>
        </w:r>
      </w:hyperlink>
    </w:p>
    <w:p w:rsidR="00C479FD" w:rsidRDefault="004307D5">
      <w:pPr>
        <w:pStyle w:val="22"/>
        <w:rPr>
          <w:rFonts w:asciiTheme="minorHAnsi" w:eastAsiaTheme="minorEastAsia" w:hAnsiTheme="minorHAnsi" w:cstheme="minorBidi"/>
          <w:noProof/>
          <w:kern w:val="2"/>
          <w:szCs w:val="22"/>
        </w:rPr>
      </w:pPr>
      <w:hyperlink w:anchor="_Toc17360600" w:history="1">
        <w:r w:rsidR="00C479FD" w:rsidRPr="000E0C05">
          <w:rPr>
            <w:rStyle w:val="a8"/>
            <w:noProof/>
          </w:rPr>
          <w:t>12.3</w:t>
        </w:r>
        <w:r w:rsidR="00C479FD" w:rsidRPr="000E0C05">
          <w:rPr>
            <w:rStyle w:val="a8"/>
            <w:noProof/>
          </w:rPr>
          <w:t>查阅方式</w:t>
        </w:r>
        <w:r w:rsidR="00C479FD">
          <w:rPr>
            <w:noProof/>
            <w:webHidden/>
          </w:rPr>
          <w:tab/>
        </w:r>
        <w:r w:rsidR="00C479FD">
          <w:rPr>
            <w:noProof/>
            <w:webHidden/>
          </w:rPr>
          <w:fldChar w:fldCharType="begin"/>
        </w:r>
        <w:r w:rsidR="00C479FD">
          <w:rPr>
            <w:noProof/>
            <w:webHidden/>
          </w:rPr>
          <w:instrText xml:space="preserve"> PAGEREF _Toc17360600 \h </w:instrText>
        </w:r>
        <w:r w:rsidR="00C479FD">
          <w:rPr>
            <w:noProof/>
            <w:webHidden/>
          </w:rPr>
        </w:r>
        <w:r w:rsidR="00C479FD">
          <w:rPr>
            <w:noProof/>
            <w:webHidden/>
          </w:rPr>
          <w:fldChar w:fldCharType="separate"/>
        </w:r>
        <w:r w:rsidR="00C479FD">
          <w:rPr>
            <w:noProof/>
            <w:webHidden/>
          </w:rPr>
          <w:t>49</w:t>
        </w:r>
        <w:r w:rsidR="00C479FD">
          <w:rPr>
            <w:noProof/>
            <w:webHidden/>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2" w:name="_Toc17360542"/>
      <w:r w:rsidRPr="00356FA6">
        <w:rPr>
          <w:b/>
          <w:bCs/>
          <w:szCs w:val="24"/>
          <w:lang w:val="en-US"/>
        </w:rPr>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17360543"/>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交银施罗德天</w:t>
            </w:r>
            <w:proofErr w:type="gramStart"/>
            <w:r w:rsidRPr="00356FA6">
              <w:rPr>
                <w:sz w:val="24"/>
              </w:rPr>
              <w:t>鑫</w:t>
            </w:r>
            <w:proofErr w:type="gramEnd"/>
            <w:r w:rsidRPr="00356FA6">
              <w:rPr>
                <w:sz w:val="24"/>
              </w:rPr>
              <w:t>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交银天</w:t>
            </w:r>
            <w:proofErr w:type="gramStart"/>
            <w:r w:rsidRPr="00356FA6">
              <w:rPr>
                <w:sz w:val="24"/>
              </w:rPr>
              <w:t>鑫宝货币</w:t>
            </w:r>
            <w:proofErr w:type="gramEnd"/>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003482</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2016</w:t>
            </w:r>
            <w:r w:rsidRPr="00356FA6">
              <w:rPr>
                <w:sz w:val="24"/>
              </w:rPr>
              <w:t>年</w:t>
            </w:r>
            <w:r w:rsidRPr="00356FA6">
              <w:rPr>
                <w:sz w:val="24"/>
              </w:rPr>
              <w:t>12</w:t>
            </w:r>
            <w:r w:rsidRPr="00356FA6">
              <w:rPr>
                <w:sz w:val="24"/>
              </w:rPr>
              <w:t>月</w:t>
            </w:r>
            <w:r w:rsidRPr="00356FA6">
              <w:rPr>
                <w:sz w:val="24"/>
              </w:rPr>
              <w:t>7</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兴业银行股份有限公司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7,742,222,471.82</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w:t>
            </w:r>
            <w:proofErr w:type="gramStart"/>
            <w:r w:rsidRPr="00356FA6">
              <w:rPr>
                <w:sz w:val="24"/>
              </w:rPr>
              <w:t>鑫宝货币</w:t>
            </w:r>
            <w:proofErr w:type="gramEnd"/>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w:t>
            </w:r>
            <w:proofErr w:type="gramStart"/>
            <w:r w:rsidRPr="00356FA6">
              <w:rPr>
                <w:sz w:val="24"/>
              </w:rPr>
              <w:t>鑫宝货币</w:t>
            </w:r>
            <w:proofErr w:type="gramEnd"/>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003482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003483</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17,927,369.84</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7,724,295,101.98</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17360544"/>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17360545"/>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兴业银行股份有限公司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吴玉婷</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021-52629999-212052</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xywyt@cib.com.cn</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95561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021-62159217</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福州市湖东路</w:t>
            </w:r>
            <w:r w:rsidRPr="00356FA6">
              <w:rPr>
                <w:kern w:val="0"/>
                <w:sz w:val="24"/>
              </w:rPr>
              <w:t>154</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w:t>
            </w:r>
            <w:proofErr w:type="gramStart"/>
            <w:r w:rsidRPr="00356FA6">
              <w:rPr>
                <w:kern w:val="0"/>
                <w:sz w:val="24"/>
              </w:rPr>
              <w:t>新区世纪</w:t>
            </w:r>
            <w:proofErr w:type="gramEnd"/>
            <w:r w:rsidRPr="00356FA6">
              <w:rPr>
                <w:kern w:val="0"/>
                <w:sz w:val="24"/>
              </w:rPr>
              <w:t>大道</w:t>
            </w:r>
            <w:r w:rsidRPr="00356FA6">
              <w:rPr>
                <w:kern w:val="0"/>
                <w:sz w:val="24"/>
              </w:rPr>
              <w:t>8</w:t>
            </w:r>
            <w:r w:rsidRPr="00356FA6">
              <w:rPr>
                <w:kern w:val="0"/>
                <w:sz w:val="24"/>
              </w:rPr>
              <w:t>号国</w:t>
            </w:r>
            <w:proofErr w:type="gramStart"/>
            <w:r w:rsidRPr="00356FA6">
              <w:rPr>
                <w:kern w:val="0"/>
                <w:sz w:val="24"/>
              </w:rPr>
              <w:t>金中心</w:t>
            </w:r>
            <w:proofErr w:type="gramEnd"/>
            <w:r w:rsidRPr="00356FA6">
              <w:rPr>
                <w:kern w:val="0"/>
                <w:sz w:val="24"/>
              </w:rPr>
              <w:t>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上海市银城路</w:t>
            </w:r>
            <w:r w:rsidRPr="00356FA6">
              <w:rPr>
                <w:kern w:val="0"/>
                <w:sz w:val="24"/>
              </w:rPr>
              <w:t>167</w:t>
            </w:r>
            <w:r w:rsidRPr="00356FA6">
              <w:rPr>
                <w:kern w:val="0"/>
                <w:sz w:val="24"/>
              </w:rPr>
              <w:t>号兴业大厦</w:t>
            </w:r>
            <w:r w:rsidRPr="00356FA6">
              <w:rPr>
                <w:kern w:val="0"/>
                <w:sz w:val="24"/>
              </w:rPr>
              <w:t>4</w:t>
            </w:r>
            <w:r w:rsidRPr="00356FA6">
              <w:rPr>
                <w:kern w:val="0"/>
                <w:sz w:val="24"/>
              </w:rPr>
              <w:t>楼</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200041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高建平</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17360546"/>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17360547"/>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w:t>
            </w:r>
            <w:proofErr w:type="gramStart"/>
            <w:r w:rsidRPr="00356FA6">
              <w:rPr>
                <w:sz w:val="24"/>
              </w:rPr>
              <w:t>新区世纪</w:t>
            </w:r>
            <w:proofErr w:type="gramEnd"/>
            <w:r w:rsidRPr="00356FA6">
              <w:rPr>
                <w:sz w:val="24"/>
              </w:rPr>
              <w:t>大道</w:t>
            </w:r>
            <w:r w:rsidRPr="00356FA6">
              <w:rPr>
                <w:sz w:val="24"/>
              </w:rPr>
              <w:t>8</w:t>
            </w:r>
            <w:r w:rsidRPr="00356FA6">
              <w:rPr>
                <w:sz w:val="24"/>
              </w:rPr>
              <w:t>号国</w:t>
            </w:r>
            <w:proofErr w:type="gramStart"/>
            <w:r w:rsidRPr="00356FA6">
              <w:rPr>
                <w:sz w:val="24"/>
              </w:rPr>
              <w:t>金中心</w:t>
            </w:r>
            <w:proofErr w:type="gramEnd"/>
            <w:r w:rsidRPr="00356FA6">
              <w:rPr>
                <w:sz w:val="24"/>
              </w:rPr>
              <w:t>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8" w:name="_Toc17360548"/>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17360549"/>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2019</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w:t>
            </w:r>
            <w:proofErr w:type="gramStart"/>
            <w:r w:rsidRPr="00356FA6">
              <w:rPr>
                <w:sz w:val="24"/>
              </w:rPr>
              <w:t>鑫宝货币</w:t>
            </w:r>
            <w:proofErr w:type="gramEnd"/>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w:t>
            </w:r>
            <w:proofErr w:type="gramStart"/>
            <w:r w:rsidRPr="00356FA6">
              <w:rPr>
                <w:sz w:val="24"/>
              </w:rPr>
              <w:t>鑫宝货币</w:t>
            </w:r>
            <w:proofErr w:type="gramEnd"/>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320,706.08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172,691,764.68</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320,706.08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172,691,764.68</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1.36%</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w:t>
            </w:r>
            <w:proofErr w:type="gramStart"/>
            <w:r w:rsidRPr="00356FA6">
              <w:rPr>
                <w:sz w:val="24"/>
              </w:rPr>
              <w:t>鑫宝货币</w:t>
            </w:r>
            <w:proofErr w:type="gramEnd"/>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w:t>
            </w:r>
            <w:proofErr w:type="gramStart"/>
            <w:r w:rsidRPr="00356FA6">
              <w:rPr>
                <w:sz w:val="24"/>
              </w:rPr>
              <w:t>鑫宝货币</w:t>
            </w:r>
            <w:proofErr w:type="gramEnd"/>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17,927,369.84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7,724,295,101.98</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w:t>
            </w:r>
            <w:proofErr w:type="gramStart"/>
            <w:r w:rsidRPr="00356FA6">
              <w:rPr>
                <w:sz w:val="24"/>
              </w:rPr>
              <w:t>鑫宝货币</w:t>
            </w:r>
            <w:proofErr w:type="gramEnd"/>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w:t>
            </w:r>
            <w:proofErr w:type="gramStart"/>
            <w:r w:rsidRPr="00356FA6">
              <w:rPr>
                <w:sz w:val="24"/>
              </w:rPr>
              <w:t>鑫宝货币</w:t>
            </w:r>
            <w:proofErr w:type="gramEnd"/>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8.92%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9.60%</w:t>
            </w:r>
          </w:p>
        </w:tc>
      </w:tr>
    </w:tbl>
    <w:p w:rsidR="008569AA" w:rsidRDefault="007F09E7">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8569AA" w:rsidRDefault="007F09E7">
      <w:pPr>
        <w:tabs>
          <w:tab w:val="left" w:pos="426"/>
        </w:tabs>
        <w:spacing w:before="29" w:line="288" w:lineRule="auto"/>
        <w:jc w:val="left"/>
        <w:rPr>
          <w:kern w:val="0"/>
          <w:sz w:val="24"/>
        </w:rPr>
      </w:pPr>
      <w:r>
        <w:rPr>
          <w:kern w:val="0"/>
          <w:sz w:val="24"/>
        </w:rPr>
        <w:t>2</w:t>
      </w:r>
      <w:r>
        <w:rPr>
          <w:kern w:val="0"/>
          <w:sz w:val="24"/>
        </w:rPr>
        <w:t>、本基金收益分配按日结转份额。</w:t>
      </w:r>
    </w:p>
    <w:p w:rsidR="008569AA" w:rsidRDefault="007F09E7">
      <w:pPr>
        <w:tabs>
          <w:tab w:val="left" w:pos="426"/>
        </w:tabs>
        <w:spacing w:before="29" w:line="288" w:lineRule="auto"/>
        <w:jc w:val="left"/>
        <w:rPr>
          <w:kern w:val="0"/>
          <w:sz w:val="24"/>
        </w:rPr>
      </w:pPr>
      <w:r>
        <w:rPr>
          <w:kern w:val="0"/>
          <w:sz w:val="24"/>
        </w:rPr>
        <w:t>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8569AA" w:rsidRDefault="007F09E7">
      <w:pPr>
        <w:tabs>
          <w:tab w:val="left" w:pos="426"/>
        </w:tabs>
        <w:spacing w:before="29" w:line="288" w:lineRule="auto"/>
        <w:jc w:val="left"/>
        <w:rPr>
          <w:kern w:val="0"/>
          <w:sz w:val="24"/>
        </w:rPr>
      </w:pPr>
      <w:r>
        <w:rPr>
          <w:kern w:val="0"/>
          <w:sz w:val="24"/>
        </w:rPr>
        <w:t>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Pr>
          <w:kern w:val="0"/>
          <w:sz w:val="24"/>
        </w:rPr>
        <w:t>余成本</w:t>
      </w:r>
      <w:proofErr w:type="gramEnd"/>
      <w:r>
        <w:rPr>
          <w:kern w:val="0"/>
          <w:sz w:val="24"/>
        </w:rPr>
        <w:t>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17360550"/>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．交银天</w:t>
      </w:r>
      <w:proofErr w:type="gramStart"/>
      <w:r w:rsidRPr="00356FA6">
        <w:rPr>
          <w:rFonts w:ascii="Times New Roman" w:hAnsi="Times New Roman"/>
          <w:b/>
          <w:color w:val="auto"/>
        </w:rPr>
        <w:t>鑫宝货币</w:t>
      </w:r>
      <w:proofErr w:type="gramEnd"/>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8569AA">
        <w:tc>
          <w:tcPr>
            <w:tcW w:w="1600" w:type="dxa"/>
            <w:vAlign w:val="center"/>
          </w:tcPr>
          <w:p w:rsidR="008569AA" w:rsidRDefault="007F09E7">
            <w:pPr>
              <w:jc w:val="left"/>
            </w:pPr>
            <w:r>
              <w:rPr>
                <w:sz w:val="24"/>
              </w:rPr>
              <w:t>过去一个月</w:t>
            </w:r>
          </w:p>
        </w:tc>
        <w:tc>
          <w:tcPr>
            <w:tcW w:w="1233" w:type="dxa"/>
            <w:vAlign w:val="center"/>
          </w:tcPr>
          <w:p w:rsidR="008569AA" w:rsidRDefault="007F09E7">
            <w:pPr>
              <w:jc w:val="center"/>
            </w:pPr>
            <w:r>
              <w:rPr>
                <w:sz w:val="24"/>
              </w:rPr>
              <w:t>0.1993%</w:t>
            </w:r>
          </w:p>
        </w:tc>
        <w:tc>
          <w:tcPr>
            <w:tcW w:w="1233" w:type="dxa"/>
            <w:vAlign w:val="center"/>
          </w:tcPr>
          <w:p w:rsidR="008569AA" w:rsidRDefault="007F09E7">
            <w:pPr>
              <w:jc w:val="center"/>
            </w:pPr>
            <w:r>
              <w:rPr>
                <w:sz w:val="24"/>
              </w:rPr>
              <w:t>0.0002%</w:t>
            </w:r>
          </w:p>
        </w:tc>
        <w:tc>
          <w:tcPr>
            <w:tcW w:w="1233" w:type="dxa"/>
            <w:vAlign w:val="center"/>
          </w:tcPr>
          <w:p w:rsidR="008569AA" w:rsidRDefault="007F09E7">
            <w:pPr>
              <w:jc w:val="center"/>
            </w:pPr>
            <w:r>
              <w:rPr>
                <w:sz w:val="24"/>
              </w:rPr>
              <w:t>0.0288%</w:t>
            </w:r>
          </w:p>
        </w:tc>
        <w:tc>
          <w:tcPr>
            <w:tcW w:w="1233" w:type="dxa"/>
            <w:vAlign w:val="center"/>
          </w:tcPr>
          <w:p w:rsidR="008569AA" w:rsidRDefault="007F09E7">
            <w:pPr>
              <w:jc w:val="center"/>
            </w:pPr>
            <w:r>
              <w:rPr>
                <w:sz w:val="24"/>
              </w:rPr>
              <w:t>0.0000%</w:t>
            </w:r>
          </w:p>
        </w:tc>
        <w:tc>
          <w:tcPr>
            <w:tcW w:w="1233" w:type="dxa"/>
            <w:vAlign w:val="center"/>
          </w:tcPr>
          <w:p w:rsidR="008569AA" w:rsidRDefault="007F09E7">
            <w:pPr>
              <w:jc w:val="center"/>
            </w:pPr>
            <w:r>
              <w:rPr>
                <w:sz w:val="24"/>
              </w:rPr>
              <w:t>0.1705%</w:t>
            </w:r>
          </w:p>
        </w:tc>
        <w:tc>
          <w:tcPr>
            <w:tcW w:w="1233" w:type="dxa"/>
            <w:vAlign w:val="center"/>
          </w:tcPr>
          <w:p w:rsidR="008569AA" w:rsidRDefault="007F09E7">
            <w:pPr>
              <w:jc w:val="center"/>
            </w:pPr>
            <w:r>
              <w:rPr>
                <w:sz w:val="24"/>
              </w:rPr>
              <w:t>0.0002%</w:t>
            </w:r>
          </w:p>
        </w:tc>
      </w:tr>
      <w:tr w:rsidR="008569AA">
        <w:tc>
          <w:tcPr>
            <w:tcW w:w="1600" w:type="dxa"/>
            <w:vAlign w:val="center"/>
          </w:tcPr>
          <w:p w:rsidR="008569AA" w:rsidRDefault="007F09E7">
            <w:pPr>
              <w:jc w:val="left"/>
            </w:pPr>
            <w:r>
              <w:rPr>
                <w:sz w:val="24"/>
              </w:rPr>
              <w:t>过去三个月</w:t>
            </w:r>
          </w:p>
        </w:tc>
        <w:tc>
          <w:tcPr>
            <w:tcW w:w="1233" w:type="dxa"/>
            <w:vAlign w:val="center"/>
          </w:tcPr>
          <w:p w:rsidR="008569AA" w:rsidRDefault="007F09E7">
            <w:pPr>
              <w:jc w:val="center"/>
            </w:pPr>
            <w:r>
              <w:rPr>
                <w:sz w:val="24"/>
              </w:rPr>
              <w:t>0.5907%</w:t>
            </w:r>
          </w:p>
        </w:tc>
        <w:tc>
          <w:tcPr>
            <w:tcW w:w="1233" w:type="dxa"/>
            <w:vAlign w:val="center"/>
          </w:tcPr>
          <w:p w:rsidR="008569AA" w:rsidRDefault="007F09E7">
            <w:pPr>
              <w:jc w:val="center"/>
            </w:pPr>
            <w:r>
              <w:rPr>
                <w:sz w:val="24"/>
              </w:rPr>
              <w:t>0.0003%</w:t>
            </w:r>
          </w:p>
        </w:tc>
        <w:tc>
          <w:tcPr>
            <w:tcW w:w="1233" w:type="dxa"/>
            <w:vAlign w:val="center"/>
          </w:tcPr>
          <w:p w:rsidR="008569AA" w:rsidRDefault="007F09E7">
            <w:pPr>
              <w:jc w:val="center"/>
            </w:pPr>
            <w:r>
              <w:rPr>
                <w:sz w:val="24"/>
              </w:rPr>
              <w:t>0.0873%</w:t>
            </w:r>
          </w:p>
        </w:tc>
        <w:tc>
          <w:tcPr>
            <w:tcW w:w="1233" w:type="dxa"/>
            <w:vAlign w:val="center"/>
          </w:tcPr>
          <w:p w:rsidR="008569AA" w:rsidRDefault="007F09E7">
            <w:pPr>
              <w:jc w:val="center"/>
            </w:pPr>
            <w:r>
              <w:rPr>
                <w:sz w:val="24"/>
              </w:rPr>
              <w:t>0.0000%</w:t>
            </w:r>
          </w:p>
        </w:tc>
        <w:tc>
          <w:tcPr>
            <w:tcW w:w="1233" w:type="dxa"/>
            <w:vAlign w:val="center"/>
          </w:tcPr>
          <w:p w:rsidR="008569AA" w:rsidRDefault="007F09E7">
            <w:pPr>
              <w:jc w:val="center"/>
            </w:pPr>
            <w:r>
              <w:rPr>
                <w:sz w:val="24"/>
              </w:rPr>
              <w:t>0.5034%</w:t>
            </w:r>
          </w:p>
        </w:tc>
        <w:tc>
          <w:tcPr>
            <w:tcW w:w="1233" w:type="dxa"/>
            <w:vAlign w:val="center"/>
          </w:tcPr>
          <w:p w:rsidR="008569AA" w:rsidRDefault="007F09E7">
            <w:pPr>
              <w:jc w:val="center"/>
            </w:pPr>
            <w:r>
              <w:rPr>
                <w:sz w:val="24"/>
              </w:rPr>
              <w:t>0.0003%</w:t>
            </w:r>
          </w:p>
        </w:tc>
      </w:tr>
      <w:tr w:rsidR="008569AA">
        <w:tc>
          <w:tcPr>
            <w:tcW w:w="1600" w:type="dxa"/>
            <w:vAlign w:val="center"/>
          </w:tcPr>
          <w:p w:rsidR="008569AA" w:rsidRDefault="007F09E7">
            <w:pPr>
              <w:jc w:val="left"/>
            </w:pPr>
            <w:r>
              <w:rPr>
                <w:sz w:val="24"/>
              </w:rPr>
              <w:t>过去六个月</w:t>
            </w:r>
          </w:p>
        </w:tc>
        <w:tc>
          <w:tcPr>
            <w:tcW w:w="1233" w:type="dxa"/>
            <w:vAlign w:val="center"/>
          </w:tcPr>
          <w:p w:rsidR="008569AA" w:rsidRDefault="007F09E7">
            <w:pPr>
              <w:jc w:val="center"/>
            </w:pPr>
            <w:r>
              <w:rPr>
                <w:sz w:val="24"/>
              </w:rPr>
              <w:t>1.2348%</w:t>
            </w:r>
          </w:p>
        </w:tc>
        <w:tc>
          <w:tcPr>
            <w:tcW w:w="1233" w:type="dxa"/>
            <w:vAlign w:val="center"/>
          </w:tcPr>
          <w:p w:rsidR="008569AA" w:rsidRDefault="007F09E7">
            <w:pPr>
              <w:jc w:val="center"/>
            </w:pPr>
            <w:r>
              <w:rPr>
                <w:sz w:val="24"/>
              </w:rPr>
              <w:t>0.0007%</w:t>
            </w:r>
          </w:p>
        </w:tc>
        <w:tc>
          <w:tcPr>
            <w:tcW w:w="1233" w:type="dxa"/>
            <w:vAlign w:val="center"/>
          </w:tcPr>
          <w:p w:rsidR="008569AA" w:rsidRDefault="007F09E7">
            <w:pPr>
              <w:jc w:val="center"/>
            </w:pPr>
            <w:r>
              <w:rPr>
                <w:sz w:val="24"/>
              </w:rPr>
              <w:t>0.1736%</w:t>
            </w:r>
          </w:p>
        </w:tc>
        <w:tc>
          <w:tcPr>
            <w:tcW w:w="1233" w:type="dxa"/>
            <w:vAlign w:val="center"/>
          </w:tcPr>
          <w:p w:rsidR="008569AA" w:rsidRDefault="007F09E7">
            <w:pPr>
              <w:jc w:val="center"/>
            </w:pPr>
            <w:r>
              <w:rPr>
                <w:sz w:val="24"/>
              </w:rPr>
              <w:t>0.0000%</w:t>
            </w:r>
          </w:p>
        </w:tc>
        <w:tc>
          <w:tcPr>
            <w:tcW w:w="1233" w:type="dxa"/>
            <w:vAlign w:val="center"/>
          </w:tcPr>
          <w:p w:rsidR="008569AA" w:rsidRDefault="007F09E7">
            <w:pPr>
              <w:jc w:val="center"/>
            </w:pPr>
            <w:r>
              <w:rPr>
                <w:sz w:val="24"/>
              </w:rPr>
              <w:t>1.0612%</w:t>
            </w:r>
          </w:p>
        </w:tc>
        <w:tc>
          <w:tcPr>
            <w:tcW w:w="1233" w:type="dxa"/>
            <w:vAlign w:val="center"/>
          </w:tcPr>
          <w:p w:rsidR="008569AA" w:rsidRDefault="007F09E7">
            <w:pPr>
              <w:jc w:val="center"/>
            </w:pPr>
            <w:r>
              <w:rPr>
                <w:sz w:val="24"/>
              </w:rPr>
              <w:t>0.0007%</w:t>
            </w:r>
          </w:p>
        </w:tc>
      </w:tr>
      <w:tr w:rsidR="008569AA">
        <w:tc>
          <w:tcPr>
            <w:tcW w:w="1600" w:type="dxa"/>
            <w:vAlign w:val="center"/>
          </w:tcPr>
          <w:p w:rsidR="008569AA" w:rsidRDefault="007F09E7">
            <w:pPr>
              <w:jc w:val="left"/>
            </w:pPr>
            <w:r>
              <w:rPr>
                <w:sz w:val="24"/>
              </w:rPr>
              <w:t>过去一年</w:t>
            </w:r>
          </w:p>
        </w:tc>
        <w:tc>
          <w:tcPr>
            <w:tcW w:w="1233" w:type="dxa"/>
            <w:vAlign w:val="center"/>
          </w:tcPr>
          <w:p w:rsidR="008569AA" w:rsidRDefault="007F09E7">
            <w:pPr>
              <w:jc w:val="center"/>
            </w:pPr>
            <w:r>
              <w:rPr>
                <w:sz w:val="24"/>
              </w:rPr>
              <w:t>2.7304%</w:t>
            </w:r>
          </w:p>
        </w:tc>
        <w:tc>
          <w:tcPr>
            <w:tcW w:w="1233" w:type="dxa"/>
            <w:vAlign w:val="center"/>
          </w:tcPr>
          <w:p w:rsidR="008569AA" w:rsidRDefault="007F09E7">
            <w:pPr>
              <w:jc w:val="center"/>
            </w:pPr>
            <w:r>
              <w:rPr>
                <w:sz w:val="24"/>
              </w:rPr>
              <w:t>0.0014%</w:t>
            </w:r>
          </w:p>
        </w:tc>
        <w:tc>
          <w:tcPr>
            <w:tcW w:w="1233" w:type="dxa"/>
            <w:vAlign w:val="center"/>
          </w:tcPr>
          <w:p w:rsidR="008569AA" w:rsidRDefault="007F09E7">
            <w:pPr>
              <w:jc w:val="center"/>
            </w:pPr>
            <w:r>
              <w:rPr>
                <w:sz w:val="24"/>
              </w:rPr>
              <w:t>0.3500%</w:t>
            </w:r>
          </w:p>
        </w:tc>
        <w:tc>
          <w:tcPr>
            <w:tcW w:w="1233" w:type="dxa"/>
            <w:vAlign w:val="center"/>
          </w:tcPr>
          <w:p w:rsidR="008569AA" w:rsidRDefault="007F09E7">
            <w:pPr>
              <w:jc w:val="center"/>
            </w:pPr>
            <w:r>
              <w:rPr>
                <w:sz w:val="24"/>
              </w:rPr>
              <w:t>0.0000%</w:t>
            </w:r>
          </w:p>
        </w:tc>
        <w:tc>
          <w:tcPr>
            <w:tcW w:w="1233" w:type="dxa"/>
            <w:vAlign w:val="center"/>
          </w:tcPr>
          <w:p w:rsidR="008569AA" w:rsidRDefault="007F09E7">
            <w:pPr>
              <w:jc w:val="center"/>
            </w:pPr>
            <w:r>
              <w:rPr>
                <w:sz w:val="24"/>
              </w:rPr>
              <w:t>2.3804%</w:t>
            </w:r>
          </w:p>
        </w:tc>
        <w:tc>
          <w:tcPr>
            <w:tcW w:w="1233" w:type="dxa"/>
            <w:vAlign w:val="center"/>
          </w:tcPr>
          <w:p w:rsidR="008569AA" w:rsidRDefault="007F09E7">
            <w:pPr>
              <w:jc w:val="center"/>
            </w:pPr>
            <w:r>
              <w:rPr>
                <w:sz w:val="24"/>
              </w:rPr>
              <w:t>0.0014%</w:t>
            </w:r>
          </w:p>
        </w:tc>
      </w:tr>
      <w:tr w:rsidR="008569AA">
        <w:tc>
          <w:tcPr>
            <w:tcW w:w="1600" w:type="dxa"/>
            <w:vAlign w:val="center"/>
          </w:tcPr>
          <w:p w:rsidR="008569AA" w:rsidRDefault="007F09E7">
            <w:pPr>
              <w:jc w:val="left"/>
            </w:pPr>
            <w:r>
              <w:rPr>
                <w:sz w:val="24"/>
              </w:rPr>
              <w:t>自基金合同生效起至今</w:t>
            </w:r>
          </w:p>
        </w:tc>
        <w:tc>
          <w:tcPr>
            <w:tcW w:w="1233" w:type="dxa"/>
            <w:vAlign w:val="center"/>
          </w:tcPr>
          <w:p w:rsidR="008569AA" w:rsidRDefault="007F09E7">
            <w:pPr>
              <w:jc w:val="center"/>
            </w:pPr>
            <w:r>
              <w:rPr>
                <w:sz w:val="24"/>
              </w:rPr>
              <w:t>8.9239%</w:t>
            </w:r>
          </w:p>
        </w:tc>
        <w:tc>
          <w:tcPr>
            <w:tcW w:w="1233" w:type="dxa"/>
            <w:vAlign w:val="center"/>
          </w:tcPr>
          <w:p w:rsidR="008569AA" w:rsidRDefault="007F09E7">
            <w:pPr>
              <w:jc w:val="center"/>
            </w:pPr>
            <w:r>
              <w:rPr>
                <w:sz w:val="24"/>
              </w:rPr>
              <w:t>0.0028%</w:t>
            </w:r>
          </w:p>
        </w:tc>
        <w:tc>
          <w:tcPr>
            <w:tcW w:w="1233" w:type="dxa"/>
            <w:vAlign w:val="center"/>
          </w:tcPr>
          <w:p w:rsidR="008569AA" w:rsidRDefault="007F09E7">
            <w:pPr>
              <w:jc w:val="center"/>
            </w:pPr>
            <w:r>
              <w:rPr>
                <w:sz w:val="24"/>
              </w:rPr>
              <w:t>0.8975%</w:t>
            </w:r>
          </w:p>
        </w:tc>
        <w:tc>
          <w:tcPr>
            <w:tcW w:w="1233" w:type="dxa"/>
            <w:vAlign w:val="center"/>
          </w:tcPr>
          <w:p w:rsidR="008569AA" w:rsidRDefault="007F09E7">
            <w:pPr>
              <w:jc w:val="center"/>
            </w:pPr>
            <w:r>
              <w:rPr>
                <w:sz w:val="24"/>
              </w:rPr>
              <w:t>0.0000%</w:t>
            </w:r>
          </w:p>
        </w:tc>
        <w:tc>
          <w:tcPr>
            <w:tcW w:w="1233" w:type="dxa"/>
            <w:vAlign w:val="center"/>
          </w:tcPr>
          <w:p w:rsidR="008569AA" w:rsidRDefault="007F09E7">
            <w:pPr>
              <w:jc w:val="center"/>
            </w:pPr>
            <w:r>
              <w:rPr>
                <w:sz w:val="24"/>
              </w:rPr>
              <w:t>8.0264%</w:t>
            </w:r>
          </w:p>
        </w:tc>
        <w:tc>
          <w:tcPr>
            <w:tcW w:w="1233" w:type="dxa"/>
            <w:vAlign w:val="center"/>
          </w:tcPr>
          <w:p w:rsidR="008569AA" w:rsidRDefault="007F09E7">
            <w:pPr>
              <w:jc w:val="center"/>
            </w:pPr>
            <w:r>
              <w:rPr>
                <w:sz w:val="24"/>
              </w:rPr>
              <w:t>0.0028%</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．交银天</w:t>
      </w:r>
      <w:proofErr w:type="gramStart"/>
      <w:r w:rsidRPr="00356FA6">
        <w:rPr>
          <w:rFonts w:ascii="Times New Roman" w:hAnsi="Times New Roman"/>
          <w:b/>
          <w:color w:val="auto"/>
        </w:rPr>
        <w:t>鑫宝货币</w:t>
      </w:r>
      <w:proofErr w:type="gramEnd"/>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8569AA">
        <w:tc>
          <w:tcPr>
            <w:tcW w:w="1600" w:type="dxa"/>
            <w:vAlign w:val="center"/>
          </w:tcPr>
          <w:p w:rsidR="008569AA" w:rsidRDefault="007F09E7">
            <w:pPr>
              <w:jc w:val="left"/>
            </w:pPr>
            <w:r>
              <w:rPr>
                <w:sz w:val="24"/>
              </w:rPr>
              <w:t>过去一个月</w:t>
            </w:r>
          </w:p>
        </w:tc>
        <w:tc>
          <w:tcPr>
            <w:tcW w:w="1233" w:type="dxa"/>
            <w:vAlign w:val="center"/>
          </w:tcPr>
          <w:p w:rsidR="008569AA" w:rsidRDefault="007F09E7">
            <w:pPr>
              <w:jc w:val="center"/>
            </w:pPr>
            <w:r>
              <w:rPr>
                <w:sz w:val="24"/>
              </w:rPr>
              <w:t>0.2191%</w:t>
            </w:r>
          </w:p>
        </w:tc>
        <w:tc>
          <w:tcPr>
            <w:tcW w:w="1233" w:type="dxa"/>
            <w:vAlign w:val="center"/>
          </w:tcPr>
          <w:p w:rsidR="008569AA" w:rsidRDefault="007F09E7">
            <w:pPr>
              <w:jc w:val="center"/>
            </w:pPr>
            <w:r>
              <w:rPr>
                <w:sz w:val="24"/>
              </w:rPr>
              <w:t>0.0002%</w:t>
            </w:r>
          </w:p>
        </w:tc>
        <w:tc>
          <w:tcPr>
            <w:tcW w:w="1233" w:type="dxa"/>
            <w:vAlign w:val="center"/>
          </w:tcPr>
          <w:p w:rsidR="008569AA" w:rsidRDefault="007F09E7">
            <w:pPr>
              <w:jc w:val="center"/>
            </w:pPr>
            <w:r>
              <w:rPr>
                <w:sz w:val="24"/>
              </w:rPr>
              <w:t>0.0288%</w:t>
            </w:r>
          </w:p>
        </w:tc>
        <w:tc>
          <w:tcPr>
            <w:tcW w:w="1233" w:type="dxa"/>
            <w:vAlign w:val="center"/>
          </w:tcPr>
          <w:p w:rsidR="008569AA" w:rsidRDefault="007F09E7">
            <w:pPr>
              <w:jc w:val="center"/>
            </w:pPr>
            <w:r>
              <w:rPr>
                <w:sz w:val="24"/>
              </w:rPr>
              <w:t>0.0000%</w:t>
            </w:r>
          </w:p>
        </w:tc>
        <w:tc>
          <w:tcPr>
            <w:tcW w:w="1265" w:type="dxa"/>
            <w:vAlign w:val="center"/>
          </w:tcPr>
          <w:p w:rsidR="008569AA" w:rsidRDefault="007F09E7">
            <w:pPr>
              <w:jc w:val="center"/>
            </w:pPr>
            <w:r>
              <w:rPr>
                <w:sz w:val="24"/>
              </w:rPr>
              <w:t>0.1903%</w:t>
            </w:r>
          </w:p>
        </w:tc>
        <w:tc>
          <w:tcPr>
            <w:tcW w:w="1201" w:type="dxa"/>
            <w:vAlign w:val="center"/>
          </w:tcPr>
          <w:p w:rsidR="008569AA" w:rsidRDefault="007F09E7">
            <w:pPr>
              <w:jc w:val="center"/>
            </w:pPr>
            <w:r>
              <w:rPr>
                <w:sz w:val="24"/>
              </w:rPr>
              <w:t>0.0002%</w:t>
            </w:r>
          </w:p>
        </w:tc>
      </w:tr>
      <w:tr w:rsidR="008569AA">
        <w:tc>
          <w:tcPr>
            <w:tcW w:w="1600" w:type="dxa"/>
            <w:vAlign w:val="center"/>
          </w:tcPr>
          <w:p w:rsidR="008569AA" w:rsidRDefault="007F09E7">
            <w:pPr>
              <w:jc w:val="left"/>
            </w:pPr>
            <w:r>
              <w:rPr>
                <w:sz w:val="24"/>
              </w:rPr>
              <w:t>过去三个月</w:t>
            </w:r>
          </w:p>
        </w:tc>
        <w:tc>
          <w:tcPr>
            <w:tcW w:w="1233" w:type="dxa"/>
            <w:vAlign w:val="center"/>
          </w:tcPr>
          <w:p w:rsidR="008569AA" w:rsidRDefault="007F09E7">
            <w:pPr>
              <w:jc w:val="center"/>
            </w:pPr>
            <w:r>
              <w:rPr>
                <w:sz w:val="24"/>
              </w:rPr>
              <w:t>0.6513%</w:t>
            </w:r>
          </w:p>
        </w:tc>
        <w:tc>
          <w:tcPr>
            <w:tcW w:w="1233" w:type="dxa"/>
            <w:vAlign w:val="center"/>
          </w:tcPr>
          <w:p w:rsidR="008569AA" w:rsidRDefault="007F09E7">
            <w:pPr>
              <w:jc w:val="center"/>
            </w:pPr>
            <w:r>
              <w:rPr>
                <w:sz w:val="24"/>
              </w:rPr>
              <w:t>0.0003%</w:t>
            </w:r>
          </w:p>
        </w:tc>
        <w:tc>
          <w:tcPr>
            <w:tcW w:w="1233" w:type="dxa"/>
            <w:vAlign w:val="center"/>
          </w:tcPr>
          <w:p w:rsidR="008569AA" w:rsidRDefault="007F09E7">
            <w:pPr>
              <w:jc w:val="center"/>
            </w:pPr>
            <w:r>
              <w:rPr>
                <w:sz w:val="24"/>
              </w:rPr>
              <w:t>0.0873%</w:t>
            </w:r>
          </w:p>
        </w:tc>
        <w:tc>
          <w:tcPr>
            <w:tcW w:w="1233" w:type="dxa"/>
            <w:vAlign w:val="center"/>
          </w:tcPr>
          <w:p w:rsidR="008569AA" w:rsidRDefault="007F09E7">
            <w:pPr>
              <w:jc w:val="center"/>
            </w:pPr>
            <w:r>
              <w:rPr>
                <w:sz w:val="24"/>
              </w:rPr>
              <w:t>0.0000%</w:t>
            </w:r>
          </w:p>
        </w:tc>
        <w:tc>
          <w:tcPr>
            <w:tcW w:w="1265" w:type="dxa"/>
            <w:vAlign w:val="center"/>
          </w:tcPr>
          <w:p w:rsidR="008569AA" w:rsidRDefault="007F09E7">
            <w:pPr>
              <w:jc w:val="center"/>
            </w:pPr>
            <w:r>
              <w:rPr>
                <w:sz w:val="24"/>
              </w:rPr>
              <w:t>0.5640%</w:t>
            </w:r>
          </w:p>
        </w:tc>
        <w:tc>
          <w:tcPr>
            <w:tcW w:w="1201" w:type="dxa"/>
            <w:vAlign w:val="center"/>
          </w:tcPr>
          <w:p w:rsidR="008569AA" w:rsidRDefault="007F09E7">
            <w:pPr>
              <w:jc w:val="center"/>
            </w:pPr>
            <w:r>
              <w:rPr>
                <w:sz w:val="24"/>
              </w:rPr>
              <w:t>0.0003%</w:t>
            </w:r>
          </w:p>
        </w:tc>
      </w:tr>
      <w:tr w:rsidR="008569AA">
        <w:tc>
          <w:tcPr>
            <w:tcW w:w="1600" w:type="dxa"/>
            <w:vAlign w:val="center"/>
          </w:tcPr>
          <w:p w:rsidR="008569AA" w:rsidRDefault="007F09E7">
            <w:pPr>
              <w:jc w:val="left"/>
            </w:pPr>
            <w:r>
              <w:rPr>
                <w:sz w:val="24"/>
              </w:rPr>
              <w:t>过去六个月</w:t>
            </w:r>
          </w:p>
        </w:tc>
        <w:tc>
          <w:tcPr>
            <w:tcW w:w="1233" w:type="dxa"/>
            <w:vAlign w:val="center"/>
          </w:tcPr>
          <w:p w:rsidR="008569AA" w:rsidRDefault="007F09E7">
            <w:pPr>
              <w:jc w:val="center"/>
            </w:pPr>
            <w:r>
              <w:rPr>
                <w:sz w:val="24"/>
              </w:rPr>
              <w:t>1.3560%</w:t>
            </w:r>
          </w:p>
        </w:tc>
        <w:tc>
          <w:tcPr>
            <w:tcW w:w="1233" w:type="dxa"/>
            <w:vAlign w:val="center"/>
          </w:tcPr>
          <w:p w:rsidR="008569AA" w:rsidRDefault="007F09E7">
            <w:pPr>
              <w:jc w:val="center"/>
            </w:pPr>
            <w:r>
              <w:rPr>
                <w:sz w:val="24"/>
              </w:rPr>
              <w:t>0.0007%</w:t>
            </w:r>
          </w:p>
        </w:tc>
        <w:tc>
          <w:tcPr>
            <w:tcW w:w="1233" w:type="dxa"/>
            <w:vAlign w:val="center"/>
          </w:tcPr>
          <w:p w:rsidR="008569AA" w:rsidRDefault="007F09E7">
            <w:pPr>
              <w:jc w:val="center"/>
            </w:pPr>
            <w:r>
              <w:rPr>
                <w:sz w:val="24"/>
              </w:rPr>
              <w:t>0.1736%</w:t>
            </w:r>
          </w:p>
        </w:tc>
        <w:tc>
          <w:tcPr>
            <w:tcW w:w="1233" w:type="dxa"/>
            <w:vAlign w:val="center"/>
          </w:tcPr>
          <w:p w:rsidR="008569AA" w:rsidRDefault="007F09E7">
            <w:pPr>
              <w:jc w:val="center"/>
            </w:pPr>
            <w:r>
              <w:rPr>
                <w:sz w:val="24"/>
              </w:rPr>
              <w:t>0.0000%</w:t>
            </w:r>
          </w:p>
        </w:tc>
        <w:tc>
          <w:tcPr>
            <w:tcW w:w="1265" w:type="dxa"/>
            <w:vAlign w:val="center"/>
          </w:tcPr>
          <w:p w:rsidR="008569AA" w:rsidRDefault="007F09E7">
            <w:pPr>
              <w:jc w:val="center"/>
            </w:pPr>
            <w:r>
              <w:rPr>
                <w:sz w:val="24"/>
              </w:rPr>
              <w:t>1.1824%</w:t>
            </w:r>
          </w:p>
        </w:tc>
        <w:tc>
          <w:tcPr>
            <w:tcW w:w="1201" w:type="dxa"/>
            <w:vAlign w:val="center"/>
          </w:tcPr>
          <w:p w:rsidR="008569AA" w:rsidRDefault="007F09E7">
            <w:pPr>
              <w:jc w:val="center"/>
            </w:pPr>
            <w:r>
              <w:rPr>
                <w:sz w:val="24"/>
              </w:rPr>
              <w:t>0.0007%</w:t>
            </w:r>
          </w:p>
        </w:tc>
      </w:tr>
      <w:tr w:rsidR="008569AA">
        <w:tc>
          <w:tcPr>
            <w:tcW w:w="1600" w:type="dxa"/>
            <w:vAlign w:val="center"/>
          </w:tcPr>
          <w:p w:rsidR="008569AA" w:rsidRDefault="007F09E7">
            <w:pPr>
              <w:jc w:val="left"/>
            </w:pPr>
            <w:r>
              <w:rPr>
                <w:sz w:val="24"/>
              </w:rPr>
              <w:t>过去一年</w:t>
            </w:r>
          </w:p>
        </w:tc>
        <w:tc>
          <w:tcPr>
            <w:tcW w:w="1233" w:type="dxa"/>
            <w:vAlign w:val="center"/>
          </w:tcPr>
          <w:p w:rsidR="008569AA" w:rsidRDefault="007F09E7">
            <w:pPr>
              <w:jc w:val="center"/>
            </w:pPr>
            <w:r>
              <w:rPr>
                <w:sz w:val="24"/>
              </w:rPr>
              <w:t>2.9793%</w:t>
            </w:r>
          </w:p>
        </w:tc>
        <w:tc>
          <w:tcPr>
            <w:tcW w:w="1233" w:type="dxa"/>
            <w:vAlign w:val="center"/>
          </w:tcPr>
          <w:p w:rsidR="008569AA" w:rsidRDefault="007F09E7">
            <w:pPr>
              <w:jc w:val="center"/>
            </w:pPr>
            <w:r>
              <w:rPr>
                <w:sz w:val="24"/>
              </w:rPr>
              <w:t>0.0014%</w:t>
            </w:r>
          </w:p>
        </w:tc>
        <w:tc>
          <w:tcPr>
            <w:tcW w:w="1233" w:type="dxa"/>
            <w:vAlign w:val="center"/>
          </w:tcPr>
          <w:p w:rsidR="008569AA" w:rsidRDefault="007F09E7">
            <w:pPr>
              <w:jc w:val="center"/>
            </w:pPr>
            <w:r>
              <w:rPr>
                <w:sz w:val="24"/>
              </w:rPr>
              <w:t>0.3500%</w:t>
            </w:r>
          </w:p>
        </w:tc>
        <w:tc>
          <w:tcPr>
            <w:tcW w:w="1233" w:type="dxa"/>
            <w:vAlign w:val="center"/>
          </w:tcPr>
          <w:p w:rsidR="008569AA" w:rsidRDefault="007F09E7">
            <w:pPr>
              <w:jc w:val="center"/>
            </w:pPr>
            <w:r>
              <w:rPr>
                <w:sz w:val="24"/>
              </w:rPr>
              <w:t>0.0000%</w:t>
            </w:r>
          </w:p>
        </w:tc>
        <w:tc>
          <w:tcPr>
            <w:tcW w:w="1265" w:type="dxa"/>
            <w:vAlign w:val="center"/>
          </w:tcPr>
          <w:p w:rsidR="008569AA" w:rsidRDefault="007F09E7">
            <w:pPr>
              <w:jc w:val="center"/>
            </w:pPr>
            <w:r>
              <w:rPr>
                <w:sz w:val="24"/>
              </w:rPr>
              <w:t>2.6293%</w:t>
            </w:r>
          </w:p>
        </w:tc>
        <w:tc>
          <w:tcPr>
            <w:tcW w:w="1201" w:type="dxa"/>
            <w:vAlign w:val="center"/>
          </w:tcPr>
          <w:p w:rsidR="008569AA" w:rsidRDefault="007F09E7">
            <w:pPr>
              <w:jc w:val="center"/>
            </w:pPr>
            <w:r>
              <w:rPr>
                <w:sz w:val="24"/>
              </w:rPr>
              <w:t>0.0014%</w:t>
            </w:r>
          </w:p>
        </w:tc>
      </w:tr>
      <w:tr w:rsidR="008569AA">
        <w:tc>
          <w:tcPr>
            <w:tcW w:w="1600" w:type="dxa"/>
            <w:vAlign w:val="center"/>
          </w:tcPr>
          <w:p w:rsidR="008569AA" w:rsidRDefault="007F09E7">
            <w:pPr>
              <w:jc w:val="left"/>
            </w:pPr>
            <w:r>
              <w:rPr>
                <w:sz w:val="24"/>
              </w:rPr>
              <w:t>自基金合同生效起至今</w:t>
            </w:r>
          </w:p>
        </w:tc>
        <w:tc>
          <w:tcPr>
            <w:tcW w:w="1233" w:type="dxa"/>
            <w:vAlign w:val="center"/>
          </w:tcPr>
          <w:p w:rsidR="008569AA" w:rsidRDefault="007F09E7">
            <w:pPr>
              <w:jc w:val="center"/>
            </w:pPr>
            <w:r>
              <w:rPr>
                <w:sz w:val="24"/>
              </w:rPr>
              <w:t>9.5963%</w:t>
            </w:r>
          </w:p>
        </w:tc>
        <w:tc>
          <w:tcPr>
            <w:tcW w:w="1233" w:type="dxa"/>
            <w:vAlign w:val="center"/>
          </w:tcPr>
          <w:p w:rsidR="008569AA" w:rsidRDefault="007F09E7">
            <w:pPr>
              <w:jc w:val="center"/>
            </w:pPr>
            <w:r>
              <w:rPr>
                <w:sz w:val="24"/>
              </w:rPr>
              <w:t>0.0028%</w:t>
            </w:r>
          </w:p>
        </w:tc>
        <w:tc>
          <w:tcPr>
            <w:tcW w:w="1233" w:type="dxa"/>
            <w:vAlign w:val="center"/>
          </w:tcPr>
          <w:p w:rsidR="008569AA" w:rsidRDefault="007F09E7">
            <w:pPr>
              <w:jc w:val="center"/>
            </w:pPr>
            <w:r>
              <w:rPr>
                <w:sz w:val="24"/>
              </w:rPr>
              <w:t>0.8975%</w:t>
            </w:r>
          </w:p>
        </w:tc>
        <w:tc>
          <w:tcPr>
            <w:tcW w:w="1233" w:type="dxa"/>
            <w:vAlign w:val="center"/>
          </w:tcPr>
          <w:p w:rsidR="008569AA" w:rsidRDefault="007F09E7">
            <w:pPr>
              <w:jc w:val="center"/>
            </w:pPr>
            <w:r>
              <w:rPr>
                <w:sz w:val="24"/>
              </w:rPr>
              <w:t>0.0000%</w:t>
            </w:r>
          </w:p>
        </w:tc>
        <w:tc>
          <w:tcPr>
            <w:tcW w:w="1265" w:type="dxa"/>
            <w:vAlign w:val="center"/>
          </w:tcPr>
          <w:p w:rsidR="008569AA" w:rsidRDefault="007F09E7">
            <w:pPr>
              <w:jc w:val="center"/>
            </w:pPr>
            <w:r>
              <w:rPr>
                <w:sz w:val="24"/>
              </w:rPr>
              <w:t>8.6988%</w:t>
            </w:r>
          </w:p>
        </w:tc>
        <w:tc>
          <w:tcPr>
            <w:tcW w:w="1201" w:type="dxa"/>
            <w:vAlign w:val="center"/>
          </w:tcPr>
          <w:p w:rsidR="008569AA" w:rsidRDefault="007F09E7">
            <w:pPr>
              <w:jc w:val="center"/>
            </w:pPr>
            <w:r>
              <w:rPr>
                <w:sz w:val="24"/>
              </w:rPr>
              <w:t>0.0028%</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交银施罗德天</w:t>
      </w:r>
      <w:proofErr w:type="gramStart"/>
      <w:r w:rsidRPr="00356FA6">
        <w:rPr>
          <w:sz w:val="24"/>
        </w:rPr>
        <w:t>鑫</w:t>
      </w:r>
      <w:proofErr w:type="gramEnd"/>
      <w:r w:rsidRPr="00356FA6">
        <w:rPr>
          <w:sz w:val="24"/>
        </w:rPr>
        <w:t>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2016</w:t>
      </w:r>
      <w:r w:rsidR="00223DFB" w:rsidRPr="00356FA6">
        <w:rPr>
          <w:sz w:val="24"/>
        </w:rPr>
        <w:t>年</w:t>
      </w:r>
      <w:r w:rsidR="00223DFB" w:rsidRPr="00356FA6">
        <w:rPr>
          <w:sz w:val="24"/>
        </w:rPr>
        <w:t>12</w:t>
      </w:r>
      <w:r w:rsidR="00223DFB" w:rsidRPr="00356FA6">
        <w:rPr>
          <w:sz w:val="24"/>
        </w:rPr>
        <w:t>月</w:t>
      </w:r>
      <w:r w:rsidR="00223DFB" w:rsidRPr="00356FA6">
        <w:rPr>
          <w:sz w:val="24"/>
        </w:rPr>
        <w:t>7</w:t>
      </w:r>
      <w:r w:rsidR="00223DFB" w:rsidRPr="00356FA6">
        <w:rPr>
          <w:sz w:val="24"/>
        </w:rPr>
        <w:t>日至</w:t>
      </w:r>
      <w:r w:rsidR="00223DFB" w:rsidRPr="00356FA6">
        <w:rPr>
          <w:sz w:val="24"/>
        </w:rPr>
        <w:t>2019</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交银天</w:t>
      </w:r>
      <w:proofErr w:type="gramStart"/>
      <w:r w:rsidR="00CF7572" w:rsidRPr="00356FA6">
        <w:rPr>
          <w:sz w:val="24"/>
        </w:rPr>
        <w:t>鑫宝货币</w:t>
      </w:r>
      <w:proofErr w:type="gramEnd"/>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8569AA" w:rsidRDefault="007F09E7">
      <w:pPr>
        <w:spacing w:before="29" w:line="288" w:lineRule="auto"/>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356FA6" w:rsidRDefault="00223DFB" w:rsidP="006C67B5">
      <w:pPr>
        <w:spacing w:before="29" w:line="288" w:lineRule="auto"/>
        <w:rPr>
          <w:kern w:val="0"/>
          <w:sz w:val="24"/>
        </w:rPr>
      </w:pP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交银天</w:t>
      </w:r>
      <w:proofErr w:type="gramStart"/>
      <w:r w:rsidR="00223DFB" w:rsidRPr="00356FA6">
        <w:rPr>
          <w:sz w:val="24"/>
        </w:rPr>
        <w:t>鑫宝货币</w:t>
      </w:r>
      <w:proofErr w:type="gramEnd"/>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569AA" w:rsidRDefault="007F09E7">
      <w:pPr>
        <w:tabs>
          <w:tab w:val="left" w:pos="426"/>
        </w:tabs>
        <w:spacing w:line="288" w:lineRule="auto"/>
        <w:jc w:val="left"/>
        <w:rPr>
          <w:rFonts w:eastAsiaTheme="minorEastAsia"/>
          <w:kern w:val="0"/>
          <w:sz w:val="24"/>
        </w:rPr>
      </w:pPr>
      <w:r>
        <w:rPr>
          <w:rFonts w:eastAsiaTheme="minorEastAsia"/>
          <w:kern w:val="0"/>
          <w:sz w:val="24"/>
        </w:rPr>
        <w:t>注：本基金建仓期为自基金合同生效日起的</w:t>
      </w:r>
      <w:r>
        <w:rPr>
          <w:rFonts w:eastAsiaTheme="minorEastAsia"/>
          <w:kern w:val="0"/>
          <w:sz w:val="24"/>
        </w:rPr>
        <w:t>6</w:t>
      </w:r>
      <w:r>
        <w:rPr>
          <w:rFonts w:eastAsiaTheme="minorEastAsia"/>
          <w:kern w:val="0"/>
          <w:sz w:val="24"/>
        </w:rPr>
        <w:t>个月。截至建仓期结束，本基金各项资产配置比例符合基金合同及招募说明书有关投资比例的约定。</w:t>
      </w:r>
    </w:p>
    <w:p w:rsidR="00257D51" w:rsidRPr="00356FA6" w:rsidRDefault="00257D51" w:rsidP="00BC08B4">
      <w:pPr>
        <w:tabs>
          <w:tab w:val="left" w:pos="426"/>
        </w:tabs>
        <w:spacing w:line="288" w:lineRule="auto"/>
        <w:jc w:val="left"/>
        <w:rPr>
          <w:rFonts w:eastAsiaTheme="minorEastAsia"/>
          <w:kern w:val="0"/>
          <w:sz w:val="24"/>
        </w:rPr>
      </w:pP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2" w:name="_Toc17360551"/>
      <w:r w:rsidRPr="00356FA6">
        <w:rPr>
          <w:b/>
          <w:bCs/>
          <w:szCs w:val="24"/>
          <w:lang w:val="en-US"/>
        </w:rPr>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17360552"/>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8569AA" w:rsidRDefault="007F09E7">
      <w:pPr>
        <w:tabs>
          <w:tab w:val="left" w:pos="426"/>
        </w:tabs>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80</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proofErr w:type="gramStart"/>
            <w:r w:rsidRPr="00356FA6">
              <w:rPr>
                <w:sz w:val="24"/>
              </w:rPr>
              <w:t>任本基金</w:t>
            </w:r>
            <w:proofErr w:type="gramEnd"/>
            <w:r w:rsidRPr="00356FA6">
              <w:rPr>
                <w:sz w:val="24"/>
              </w:rPr>
              <w:t>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8569AA">
        <w:tc>
          <w:tcPr>
            <w:tcW w:w="993" w:type="dxa"/>
            <w:vAlign w:val="center"/>
          </w:tcPr>
          <w:p w:rsidR="008569AA" w:rsidRDefault="007F09E7">
            <w:pPr>
              <w:jc w:val="center"/>
            </w:pPr>
            <w:r>
              <w:rPr>
                <w:sz w:val="24"/>
              </w:rPr>
              <w:t>黄莹洁</w:t>
            </w:r>
          </w:p>
        </w:tc>
        <w:tc>
          <w:tcPr>
            <w:tcW w:w="1134" w:type="dxa"/>
            <w:vAlign w:val="center"/>
          </w:tcPr>
          <w:p w:rsidR="008569AA" w:rsidRDefault="007F09E7">
            <w:pPr>
              <w:jc w:val="center"/>
            </w:pPr>
            <w:r>
              <w:rPr>
                <w:sz w:val="24"/>
              </w:rPr>
              <w:t>交银货币、交银理财</w:t>
            </w:r>
            <w:r>
              <w:rPr>
                <w:sz w:val="24"/>
              </w:rPr>
              <w:t>21</w:t>
            </w:r>
            <w:r>
              <w:rPr>
                <w:sz w:val="24"/>
              </w:rPr>
              <w:t>天债券、交银现金宝货币、交</w:t>
            </w:r>
            <w:proofErr w:type="gramStart"/>
            <w:r>
              <w:rPr>
                <w:sz w:val="24"/>
              </w:rPr>
              <w:t>银丰享收益债券</w:t>
            </w:r>
            <w:proofErr w:type="gramEnd"/>
            <w:r>
              <w:rPr>
                <w:sz w:val="24"/>
              </w:rPr>
              <w:t>、交</w:t>
            </w:r>
            <w:proofErr w:type="gramStart"/>
            <w:r>
              <w:rPr>
                <w:sz w:val="24"/>
              </w:rPr>
              <w:t>银裕通纯债</w:t>
            </w:r>
            <w:proofErr w:type="gramEnd"/>
            <w:r>
              <w:rPr>
                <w:sz w:val="24"/>
              </w:rPr>
              <w:t>债券、交银活期通货币、交银天利宝货币、交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收益债券、交银稳</w:t>
            </w:r>
            <w:proofErr w:type="gramStart"/>
            <w:r>
              <w:rPr>
                <w:sz w:val="24"/>
              </w:rPr>
              <w:t>鑫</w:t>
            </w:r>
            <w:proofErr w:type="gramEnd"/>
            <w:r>
              <w:rPr>
                <w:sz w:val="24"/>
              </w:rPr>
              <w:t>短债债券的基金经理</w:t>
            </w:r>
          </w:p>
        </w:tc>
        <w:tc>
          <w:tcPr>
            <w:tcW w:w="1559" w:type="dxa"/>
            <w:vAlign w:val="center"/>
          </w:tcPr>
          <w:p w:rsidR="008569AA" w:rsidRDefault="007F09E7">
            <w:pPr>
              <w:jc w:val="center"/>
            </w:pPr>
            <w:r>
              <w:rPr>
                <w:sz w:val="24"/>
              </w:rPr>
              <w:t>2016-12-07</w:t>
            </w:r>
          </w:p>
        </w:tc>
        <w:tc>
          <w:tcPr>
            <w:tcW w:w="1276" w:type="dxa"/>
            <w:vAlign w:val="center"/>
          </w:tcPr>
          <w:p w:rsidR="008569AA" w:rsidRDefault="007F09E7">
            <w:pPr>
              <w:jc w:val="center"/>
            </w:pPr>
            <w:r>
              <w:rPr>
                <w:sz w:val="24"/>
              </w:rPr>
              <w:t>-</w:t>
            </w:r>
          </w:p>
        </w:tc>
        <w:tc>
          <w:tcPr>
            <w:tcW w:w="1275" w:type="dxa"/>
            <w:vAlign w:val="center"/>
          </w:tcPr>
          <w:p w:rsidR="008569AA" w:rsidRDefault="007F09E7">
            <w:pPr>
              <w:jc w:val="center"/>
            </w:pPr>
            <w:r>
              <w:rPr>
                <w:sz w:val="24"/>
              </w:rPr>
              <w:t>11</w:t>
            </w:r>
            <w:r>
              <w:rPr>
                <w:sz w:val="24"/>
              </w:rPr>
              <w:t>年</w:t>
            </w:r>
          </w:p>
        </w:tc>
        <w:tc>
          <w:tcPr>
            <w:tcW w:w="2761" w:type="dxa"/>
            <w:vAlign w:val="center"/>
          </w:tcPr>
          <w:p w:rsidR="008569AA" w:rsidRDefault="007F09E7">
            <w:r>
              <w:rPr>
                <w:sz w:val="24"/>
              </w:rPr>
              <w:t>黄莹洁女士，香港大学工商管理硕士、北京大学经济学、管理学双学士。历任中</w:t>
            </w:r>
            <w:proofErr w:type="gramStart"/>
            <w:r>
              <w:rPr>
                <w:sz w:val="24"/>
              </w:rPr>
              <w:t>海基金</w:t>
            </w:r>
            <w:proofErr w:type="gramEnd"/>
            <w:r>
              <w:rPr>
                <w:sz w:val="24"/>
              </w:rPr>
              <w:t>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8569AA">
        <w:tc>
          <w:tcPr>
            <w:tcW w:w="993" w:type="dxa"/>
            <w:vAlign w:val="center"/>
          </w:tcPr>
          <w:p w:rsidR="008569AA" w:rsidRDefault="007F09E7">
            <w:pPr>
              <w:jc w:val="center"/>
            </w:pPr>
            <w:proofErr w:type="gramStart"/>
            <w:r>
              <w:rPr>
                <w:sz w:val="24"/>
              </w:rPr>
              <w:t>连端清</w:t>
            </w:r>
            <w:proofErr w:type="gramEnd"/>
          </w:p>
        </w:tc>
        <w:tc>
          <w:tcPr>
            <w:tcW w:w="1134" w:type="dxa"/>
            <w:vAlign w:val="center"/>
          </w:tcPr>
          <w:p w:rsidR="008569AA" w:rsidRDefault="007F09E7">
            <w:pPr>
              <w:jc w:val="center"/>
            </w:pPr>
            <w:r>
              <w:rPr>
                <w:sz w:val="24"/>
              </w:rPr>
              <w:t>交银货币、交银理财</w:t>
            </w:r>
            <w:r>
              <w:rPr>
                <w:sz w:val="24"/>
              </w:rPr>
              <w:t>60</w:t>
            </w:r>
            <w:r>
              <w:rPr>
                <w:sz w:val="24"/>
              </w:rPr>
              <w:t>天债券、交银丰盈收益债券、交银现金宝货币、交银丰润收益债券、交银活期通货币、交银天利宝货币、交</w:t>
            </w:r>
            <w:proofErr w:type="gramStart"/>
            <w:r>
              <w:rPr>
                <w:sz w:val="24"/>
              </w:rPr>
              <w:t>银裕盈纯债</w:t>
            </w:r>
            <w:proofErr w:type="gramEnd"/>
            <w:r>
              <w:rPr>
                <w:sz w:val="24"/>
              </w:rPr>
              <w:t>债券、交</w:t>
            </w:r>
            <w:proofErr w:type="gramStart"/>
            <w:r>
              <w:rPr>
                <w:sz w:val="24"/>
              </w:rPr>
              <w:t>银裕利纯债</w:t>
            </w:r>
            <w:proofErr w:type="gramEnd"/>
            <w:r>
              <w:rPr>
                <w:sz w:val="24"/>
              </w:rPr>
              <w:t>债券、交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收益债券、交银天运</w:t>
            </w:r>
            <w:proofErr w:type="gramStart"/>
            <w:r>
              <w:rPr>
                <w:sz w:val="24"/>
              </w:rPr>
              <w:t>宝货币</w:t>
            </w:r>
            <w:proofErr w:type="gramEnd"/>
            <w:r>
              <w:rPr>
                <w:sz w:val="24"/>
              </w:rPr>
              <w:t>的基金经理</w:t>
            </w:r>
          </w:p>
        </w:tc>
        <w:tc>
          <w:tcPr>
            <w:tcW w:w="1559" w:type="dxa"/>
            <w:vAlign w:val="center"/>
          </w:tcPr>
          <w:p w:rsidR="008569AA" w:rsidRDefault="007F09E7">
            <w:pPr>
              <w:jc w:val="center"/>
            </w:pPr>
            <w:r>
              <w:rPr>
                <w:sz w:val="24"/>
              </w:rPr>
              <w:t>2016-12-07</w:t>
            </w:r>
          </w:p>
        </w:tc>
        <w:tc>
          <w:tcPr>
            <w:tcW w:w="1276" w:type="dxa"/>
            <w:vAlign w:val="center"/>
          </w:tcPr>
          <w:p w:rsidR="008569AA" w:rsidRDefault="007F09E7">
            <w:pPr>
              <w:jc w:val="center"/>
            </w:pPr>
            <w:r>
              <w:rPr>
                <w:sz w:val="24"/>
              </w:rPr>
              <w:t>-</w:t>
            </w:r>
          </w:p>
        </w:tc>
        <w:tc>
          <w:tcPr>
            <w:tcW w:w="1275" w:type="dxa"/>
            <w:vAlign w:val="center"/>
          </w:tcPr>
          <w:p w:rsidR="008569AA" w:rsidRDefault="007F09E7">
            <w:pPr>
              <w:jc w:val="center"/>
            </w:pPr>
            <w:r>
              <w:rPr>
                <w:sz w:val="24"/>
              </w:rPr>
              <w:t>6</w:t>
            </w:r>
            <w:r>
              <w:rPr>
                <w:sz w:val="24"/>
              </w:rPr>
              <w:t>年</w:t>
            </w:r>
          </w:p>
        </w:tc>
        <w:tc>
          <w:tcPr>
            <w:tcW w:w="2761" w:type="dxa"/>
            <w:vAlign w:val="center"/>
          </w:tcPr>
          <w:p w:rsidR="008569AA" w:rsidRDefault="007F09E7">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w:t>
            </w:r>
            <w:proofErr w:type="gramStart"/>
            <w:r>
              <w:rPr>
                <w:sz w:val="24"/>
              </w:rPr>
              <w:t>兴纯债</w:t>
            </w:r>
            <w:proofErr w:type="gramEnd"/>
            <w:r>
              <w:rPr>
                <w:sz w:val="24"/>
              </w:rPr>
              <w:t>债券型证券投资基金的基金经理。</w:t>
            </w:r>
          </w:p>
        </w:tc>
      </w:tr>
      <w:tr w:rsidR="008569AA">
        <w:tc>
          <w:tcPr>
            <w:tcW w:w="993" w:type="dxa"/>
            <w:vAlign w:val="center"/>
          </w:tcPr>
          <w:p w:rsidR="008569AA" w:rsidRDefault="007F09E7">
            <w:pPr>
              <w:jc w:val="center"/>
            </w:pPr>
            <w:proofErr w:type="gramStart"/>
            <w:r>
              <w:rPr>
                <w:sz w:val="24"/>
              </w:rPr>
              <w:t>季参平</w:t>
            </w:r>
            <w:proofErr w:type="gramEnd"/>
          </w:p>
        </w:tc>
        <w:tc>
          <w:tcPr>
            <w:tcW w:w="1134" w:type="dxa"/>
            <w:vAlign w:val="center"/>
          </w:tcPr>
          <w:p w:rsidR="008569AA" w:rsidRDefault="007F09E7">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宝货币、交银天益宝货币、交银天运</w:t>
            </w:r>
            <w:proofErr w:type="gramStart"/>
            <w:r>
              <w:rPr>
                <w:sz w:val="24"/>
              </w:rPr>
              <w:t>宝货币</w:t>
            </w:r>
            <w:proofErr w:type="gramEnd"/>
            <w:r>
              <w:rPr>
                <w:sz w:val="24"/>
              </w:rPr>
              <w:t>的基金经理助理</w:t>
            </w:r>
          </w:p>
        </w:tc>
        <w:tc>
          <w:tcPr>
            <w:tcW w:w="1559" w:type="dxa"/>
            <w:vAlign w:val="center"/>
          </w:tcPr>
          <w:p w:rsidR="008569AA" w:rsidRDefault="007F09E7">
            <w:pPr>
              <w:jc w:val="center"/>
            </w:pPr>
            <w:r>
              <w:rPr>
                <w:sz w:val="24"/>
              </w:rPr>
              <w:t>2017-09-19</w:t>
            </w:r>
          </w:p>
        </w:tc>
        <w:tc>
          <w:tcPr>
            <w:tcW w:w="1276" w:type="dxa"/>
            <w:vAlign w:val="center"/>
          </w:tcPr>
          <w:p w:rsidR="008569AA" w:rsidRDefault="007F09E7">
            <w:pPr>
              <w:jc w:val="center"/>
            </w:pPr>
            <w:r>
              <w:rPr>
                <w:sz w:val="24"/>
              </w:rPr>
              <w:t>-</w:t>
            </w:r>
          </w:p>
        </w:tc>
        <w:tc>
          <w:tcPr>
            <w:tcW w:w="1275" w:type="dxa"/>
            <w:vAlign w:val="center"/>
          </w:tcPr>
          <w:p w:rsidR="008569AA" w:rsidRDefault="004307D5">
            <w:pPr>
              <w:jc w:val="center"/>
            </w:pPr>
            <w:r>
              <w:rPr>
                <w:sz w:val="24"/>
              </w:rPr>
              <w:t>7</w:t>
            </w:r>
            <w:bookmarkStart w:id="14" w:name="_GoBack"/>
            <w:bookmarkEnd w:id="14"/>
            <w:r w:rsidR="007F09E7">
              <w:rPr>
                <w:sz w:val="24"/>
              </w:rPr>
              <w:t>年</w:t>
            </w:r>
          </w:p>
        </w:tc>
        <w:tc>
          <w:tcPr>
            <w:tcW w:w="2761" w:type="dxa"/>
            <w:vAlign w:val="center"/>
          </w:tcPr>
          <w:p w:rsidR="008569AA" w:rsidRDefault="007F09E7">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w:t>
            </w:r>
            <w:proofErr w:type="gramStart"/>
            <w:r>
              <w:rPr>
                <w:sz w:val="24"/>
              </w:rPr>
              <w:t>鑫</w:t>
            </w:r>
            <w:proofErr w:type="gramEnd"/>
            <w:r>
              <w:rPr>
                <w:sz w:val="24"/>
              </w:rPr>
              <w:t>定期开放灵活配置混合型证券投资基金的基金经理助理。</w:t>
            </w:r>
          </w:p>
        </w:tc>
      </w:tr>
    </w:tbl>
    <w:p w:rsidR="008569AA" w:rsidRDefault="007F09E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8569AA" w:rsidRDefault="007F09E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569AA" w:rsidRDefault="007F09E7">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356FA6" w:rsidRDefault="00223DFB"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17360553"/>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5"/>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17360554"/>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8569AA" w:rsidRDefault="007F09E7">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569AA" w:rsidRDefault="007F09E7">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8569AA" w:rsidRDefault="007F09E7">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本基金于本报告期内未发现异常交易行为。本报告期内，本公司管理的所有投资组合参与的交易所公开竞价同日反向交易成交较少的单边交易量超过该证券当日总成交量</w:t>
      </w:r>
      <w:r w:rsidRPr="00356FA6">
        <w:rPr>
          <w:kern w:val="0"/>
          <w:sz w:val="24"/>
        </w:rPr>
        <w:t>5%</w:t>
      </w:r>
      <w:r w:rsidRPr="00356FA6">
        <w:rPr>
          <w:kern w:val="0"/>
          <w:sz w:val="24"/>
        </w:rPr>
        <w:t>的情况有</w:t>
      </w:r>
      <w:r w:rsidRPr="00356FA6">
        <w:rPr>
          <w:kern w:val="0"/>
          <w:sz w:val="24"/>
        </w:rPr>
        <w:t>1</w:t>
      </w:r>
      <w:r w:rsidRPr="00356FA6">
        <w:rPr>
          <w:kern w:val="0"/>
          <w:sz w:val="24"/>
        </w:rPr>
        <w:t>次，是投资</w:t>
      </w:r>
      <w:proofErr w:type="gramStart"/>
      <w:r w:rsidRPr="00356FA6">
        <w:rPr>
          <w:kern w:val="0"/>
          <w:sz w:val="24"/>
        </w:rPr>
        <w:t>组合因</w:t>
      </w:r>
      <w:proofErr w:type="gramEnd"/>
      <w:r w:rsidRPr="00356FA6">
        <w:rPr>
          <w:kern w:val="0"/>
          <w:sz w:val="24"/>
        </w:rPr>
        <w:t>投资策略需要而发生同日反向交易，未发现不公平交易和利益输送的情况。本基金与本公司管理的其他投资组合在不同时间窗下（如日内、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日内）同向交易的交易价差未发现异常。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17360555"/>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7"/>
      <w:bookmarkEnd w:id="18"/>
      <w:bookmarkEnd w:id="19"/>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8569AA" w:rsidRDefault="007F09E7">
      <w:pPr>
        <w:tabs>
          <w:tab w:val="left" w:pos="426"/>
        </w:tabs>
        <w:spacing w:before="29" w:line="288" w:lineRule="auto"/>
        <w:ind w:firstLineChars="200" w:firstLine="480"/>
        <w:rPr>
          <w:kern w:val="0"/>
          <w:sz w:val="24"/>
        </w:rPr>
      </w:pPr>
      <w:r>
        <w:rPr>
          <w:kern w:val="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kern w:val="0"/>
          <w:sz w:val="24"/>
        </w:rPr>
        <w:t>1.50%</w:t>
      </w:r>
      <w:r>
        <w:rPr>
          <w:kern w:val="0"/>
          <w:sz w:val="24"/>
        </w:rPr>
        <w:t>攀升到五月的</w:t>
      </w:r>
      <w:r>
        <w:rPr>
          <w:kern w:val="0"/>
          <w:sz w:val="24"/>
        </w:rPr>
        <w:t>2.70%</w:t>
      </w:r>
      <w:r>
        <w:rPr>
          <w:kern w:val="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kern w:val="0"/>
          <w:sz w:val="24"/>
        </w:rPr>
        <w:t>2.66%</w:t>
      </w:r>
      <w:r>
        <w:rPr>
          <w:kern w:val="0"/>
          <w:sz w:val="24"/>
        </w:rPr>
        <w:t>的位置下行约</w:t>
      </w:r>
      <w:r>
        <w:rPr>
          <w:kern w:val="0"/>
          <w:sz w:val="24"/>
        </w:rPr>
        <w:t>63bps</w:t>
      </w:r>
      <w:r>
        <w:rPr>
          <w:kern w:val="0"/>
          <w:sz w:val="24"/>
        </w:rPr>
        <w:t>到</w:t>
      </w:r>
      <w:r>
        <w:rPr>
          <w:kern w:val="0"/>
          <w:sz w:val="24"/>
        </w:rPr>
        <w:t>2.03%</w:t>
      </w:r>
      <w:r>
        <w:rPr>
          <w:kern w:val="0"/>
          <w:sz w:val="24"/>
        </w:rPr>
        <w:t>附近。走弱的美元指数和美债收益率，降低了人民币贬值的压力，也为国内货币政策的操作打开了空间。央行货币政策方面，上半年经历了从一季度的相对偏宽松来对</w:t>
      </w:r>
      <w:proofErr w:type="gramStart"/>
      <w:r>
        <w:rPr>
          <w:kern w:val="0"/>
          <w:sz w:val="24"/>
        </w:rPr>
        <w:t>冲经济</w:t>
      </w:r>
      <w:proofErr w:type="gramEnd"/>
      <w:r>
        <w:rPr>
          <w:kern w:val="0"/>
          <w:sz w:val="24"/>
        </w:rPr>
        <w:t>下行压力，到二季度的重提金融供给侧改革，央行对货币政策的态度出现了边际调整。整体来看，银行间隔夜利率</w:t>
      </w:r>
      <w:r>
        <w:rPr>
          <w:kern w:val="0"/>
          <w:sz w:val="24"/>
        </w:rPr>
        <w:t>30</w:t>
      </w:r>
      <w:r>
        <w:rPr>
          <w:kern w:val="0"/>
          <w:sz w:val="24"/>
        </w:rPr>
        <w:t>天移动平均数从年初的</w:t>
      </w:r>
      <w:r>
        <w:rPr>
          <w:kern w:val="0"/>
          <w:sz w:val="24"/>
        </w:rPr>
        <w:t>2.38%</w:t>
      </w:r>
      <w:r>
        <w:rPr>
          <w:kern w:val="0"/>
          <w:sz w:val="24"/>
        </w:rPr>
        <w:t>的高位走低至</w:t>
      </w:r>
      <w:r>
        <w:rPr>
          <w:kern w:val="0"/>
          <w:sz w:val="24"/>
        </w:rPr>
        <w:t>1.86%</w:t>
      </w:r>
      <w:r>
        <w:rPr>
          <w:kern w:val="0"/>
          <w:sz w:val="24"/>
        </w:rPr>
        <w:t>，下行幅度在</w:t>
      </w:r>
      <w:r>
        <w:rPr>
          <w:kern w:val="0"/>
          <w:sz w:val="24"/>
        </w:rPr>
        <w:t>52bps</w:t>
      </w:r>
      <w:r>
        <w:rPr>
          <w:kern w:val="0"/>
          <w:sz w:val="24"/>
        </w:rPr>
        <w:t>，七天和隔夜的利差也逐步走扩，显示出上半年整体的流动性宽裕态势。银行存单和存款市场收益率整体出现了比较大的回落。</w:t>
      </w:r>
      <w:r>
        <w:rPr>
          <w:kern w:val="0"/>
          <w:sz w:val="24"/>
        </w:rPr>
        <w:t>2019</w:t>
      </w:r>
      <w:r>
        <w:rPr>
          <w:kern w:val="0"/>
          <w:sz w:val="24"/>
        </w:rPr>
        <w:t>年上半年，三个月上海银行间拆借利率下行</w:t>
      </w:r>
      <w:r>
        <w:rPr>
          <w:kern w:val="0"/>
          <w:sz w:val="24"/>
        </w:rPr>
        <w:t>64bps</w:t>
      </w:r>
      <w:r>
        <w:rPr>
          <w:kern w:val="0"/>
          <w:sz w:val="24"/>
        </w:rPr>
        <w:t>到</w:t>
      </w:r>
      <w:r>
        <w:rPr>
          <w:kern w:val="0"/>
          <w:sz w:val="24"/>
        </w:rPr>
        <w:t>2.71%</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基金操作方面，我们仍旧维持低杠杆、</w:t>
      </w:r>
      <w:proofErr w:type="gramStart"/>
      <w:r w:rsidRPr="00356FA6">
        <w:rPr>
          <w:kern w:val="0"/>
          <w:sz w:val="24"/>
        </w:rPr>
        <w:t>短久期</w:t>
      </w:r>
      <w:proofErr w:type="gramEnd"/>
      <w:r w:rsidRPr="00356FA6">
        <w:rPr>
          <w:kern w:val="0"/>
          <w:sz w:val="24"/>
        </w:rPr>
        <w:t>的操作思路，多投资于估值波动较小的银行存款与回购等，组合整体流动性良好。六月末我们视组合流动性和市场情况，增配了高评级的同业存单以及同业存款等，维持组合收益水平。</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17360556"/>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8569AA" w:rsidRDefault="007F09E7">
      <w:pPr>
        <w:tabs>
          <w:tab w:val="left" w:pos="426"/>
        </w:tabs>
        <w:spacing w:before="29" w:line="288" w:lineRule="auto"/>
        <w:ind w:firstLineChars="200" w:firstLine="480"/>
        <w:rPr>
          <w:kern w:val="0"/>
          <w:sz w:val="24"/>
        </w:rPr>
      </w:pPr>
      <w:r>
        <w:rPr>
          <w:kern w:val="0"/>
          <w:sz w:val="24"/>
        </w:rPr>
        <w:t>展望</w:t>
      </w:r>
      <w:r>
        <w:rPr>
          <w:kern w:val="0"/>
          <w:sz w:val="24"/>
        </w:rPr>
        <w:t>2019</w:t>
      </w:r>
      <w:r>
        <w:rPr>
          <w:kern w:val="0"/>
          <w:sz w:val="24"/>
        </w:rPr>
        <w:t>年下半年，我们将密切关注流动性宽松和信用风险收紧后债券和货币市场走势，警惕因中美贸易争端变化和通胀压力持续带来的货币政策边际变化，同时我们将继续观察银行理财子公司的发展以及类货币型理财产品对行业生态的影响。我们认为，海外美联储的宽松预期有回调风险，市场对于中美贸易争端的判断或将出现反复，货币政策预计会延续稳健宽松的状态，而财政政策或将更加积极。</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本基金将根据不同资产收益率的动态变化，适时调整组合结构，根据期限利差动态调整组合杠杆率，通过对市场利率的前瞻性判断进行合理有效</w:t>
      </w:r>
      <w:proofErr w:type="gramStart"/>
      <w:r w:rsidRPr="00356FA6">
        <w:rPr>
          <w:kern w:val="0"/>
          <w:sz w:val="24"/>
        </w:rPr>
        <w:t>的久期管理</w:t>
      </w:r>
      <w:proofErr w:type="gramEnd"/>
      <w:r w:rsidRPr="00356FA6">
        <w:rPr>
          <w:kern w:val="0"/>
          <w:sz w:val="24"/>
        </w:rPr>
        <w:t>，同时严格控制信用风险、流动性风险和利率风险，努力为持有人创造稳健的收益。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17360557"/>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8569AA" w:rsidRDefault="007F09E7">
      <w:pPr>
        <w:tabs>
          <w:tab w:val="left" w:pos="426"/>
        </w:tabs>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8569AA" w:rsidRDefault="007F09E7">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8569AA" w:rsidRDefault="007F09E7">
      <w:pPr>
        <w:tabs>
          <w:tab w:val="left" w:pos="426"/>
        </w:tabs>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8373A8">
      <w:pPr>
        <w:tabs>
          <w:tab w:val="left" w:pos="426"/>
        </w:tabs>
        <w:spacing w:before="29" w:line="288" w:lineRule="auto"/>
        <w:ind w:firstLineChars="200" w:firstLine="480"/>
        <w:rPr>
          <w:kern w:val="0"/>
          <w:sz w:val="24"/>
        </w:rPr>
      </w:pP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17360558"/>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w:t>
      </w:r>
      <w:proofErr w:type="gramStart"/>
      <w:r w:rsidRPr="00356FA6">
        <w:rPr>
          <w:kern w:val="0"/>
          <w:sz w:val="24"/>
        </w:rPr>
        <w:t>内利润</w:t>
      </w:r>
      <w:proofErr w:type="gramEnd"/>
      <w:r w:rsidRPr="00356FA6">
        <w:rPr>
          <w:kern w:val="0"/>
          <w:sz w:val="24"/>
        </w:rPr>
        <w:t>分配情况参见</w:t>
      </w:r>
      <w:r w:rsidRPr="00356FA6">
        <w:rPr>
          <w:kern w:val="0"/>
          <w:sz w:val="24"/>
        </w:rPr>
        <w:t>6.4.7.10</w:t>
      </w:r>
      <w:r w:rsidRPr="00356FA6">
        <w:rPr>
          <w:kern w:val="0"/>
          <w:sz w:val="24"/>
        </w:rPr>
        <w:t>。</w:t>
      </w:r>
    </w:p>
    <w:p w:rsidR="001E2D73" w:rsidRPr="00356FA6" w:rsidRDefault="001E2D73" w:rsidP="008373A8">
      <w:pPr>
        <w:tabs>
          <w:tab w:val="left" w:pos="426"/>
        </w:tabs>
        <w:spacing w:before="29" w:line="288" w:lineRule="auto"/>
        <w:ind w:firstLineChars="200" w:firstLine="480"/>
        <w:rPr>
          <w:kern w:val="0"/>
          <w:sz w:val="24"/>
        </w:rPr>
      </w:pPr>
    </w:p>
    <w:p w:rsidR="00F60583" w:rsidRPr="00356FA6" w:rsidRDefault="00F60583" w:rsidP="00F60583">
      <w:pPr>
        <w:pStyle w:val="20"/>
        <w:spacing w:before="29" w:after="0" w:line="288" w:lineRule="auto"/>
        <w:rPr>
          <w:rFonts w:ascii="Times New Roman" w:hAnsi="Times New Roman"/>
          <w:kern w:val="0"/>
          <w:szCs w:val="24"/>
        </w:rPr>
      </w:pPr>
      <w:bookmarkStart w:id="29" w:name="_Toc17360559"/>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30" w:name="_Toc17360560"/>
      <w:r w:rsidRPr="00356FA6">
        <w:rPr>
          <w:b/>
          <w:bCs/>
          <w:szCs w:val="24"/>
          <w:lang w:val="en-US"/>
        </w:rPr>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17360561"/>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报告期内，本托管人严格遵守《中华人民共和国证券投资基金法》及其他有关法律法规、基金合同和托管协议的规定，诚信、尽责地履行了基金托管人义务，不存在损害本基金份额持有人利益的行为。</w:t>
      </w:r>
      <w:r w:rsidRPr="00356FA6">
        <w:rPr>
          <w:kern w:val="0"/>
          <w:sz w:val="24"/>
        </w:rPr>
        <w:t xml:space="preserve"> </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17360562"/>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17360563"/>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w:t>
      </w:r>
      <w:proofErr w:type="gramStart"/>
      <w:r w:rsidRPr="00356FA6">
        <w:rPr>
          <w:rFonts w:ascii="Times New Roman" w:hAnsi="Times New Roman" w:cs="Times New Roman"/>
          <w:kern w:val="0"/>
          <w:szCs w:val="24"/>
        </w:rPr>
        <w:t>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w:t>
      </w:r>
      <w:proofErr w:type="gramEnd"/>
      <w:r w:rsidRPr="00356FA6">
        <w:rPr>
          <w:rFonts w:ascii="Times New Roman" w:hAnsi="Times New Roman" w:cs="Times New Roman"/>
          <w:kern w:val="0"/>
          <w:szCs w:val="24"/>
        </w:rPr>
        <w:t>报告中财务信息等内容的真实、准确和完整发表意见</w:t>
      </w:r>
      <w:bookmarkEnd w:id="33"/>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本托管人认真复核</w:t>
      </w:r>
      <w:proofErr w:type="gramStart"/>
      <w:r w:rsidRPr="00356FA6">
        <w:rPr>
          <w:kern w:val="0"/>
          <w:sz w:val="24"/>
        </w:rPr>
        <w:t>了本半年度</w:t>
      </w:r>
      <w:proofErr w:type="gramEnd"/>
      <w:r w:rsidRPr="00356FA6">
        <w:rPr>
          <w:kern w:val="0"/>
          <w:sz w:val="24"/>
        </w:rPr>
        <w:t>报告中的财务指标、净值表现、收益分配情况、财务会计报告、投资组合报告等内容，认为其真实、准确和完整，不存在虚假记载、误导性陈述或者重大遗漏。</w:t>
      </w:r>
      <w:r w:rsidRPr="00356FA6">
        <w:rPr>
          <w:kern w:val="0"/>
          <w:sz w:val="24"/>
        </w:rPr>
        <w:t xml:space="preserve"> </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4" w:name="_Toc17360564"/>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17360565"/>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w:t>
      </w:r>
      <w:proofErr w:type="gramStart"/>
      <w:r w:rsidRPr="00356FA6">
        <w:rPr>
          <w:sz w:val="24"/>
        </w:rPr>
        <w:t>交银施罗</w:t>
      </w:r>
      <w:proofErr w:type="gramEnd"/>
      <w:r w:rsidRPr="00356FA6">
        <w:rPr>
          <w:sz w:val="24"/>
        </w:rPr>
        <w:t>德天</w:t>
      </w:r>
      <w:proofErr w:type="gramStart"/>
      <w:r w:rsidRPr="00356FA6">
        <w:rPr>
          <w:sz w:val="24"/>
        </w:rPr>
        <w:t>鑫</w:t>
      </w:r>
      <w:proofErr w:type="gramEnd"/>
      <w:r w:rsidRPr="00356FA6">
        <w:rPr>
          <w:sz w:val="24"/>
        </w:rPr>
        <w:t>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2,182,067,867.38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4,670,941,676.27</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38,790,909.11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2,944,240,442.29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6,235,204,742.61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2,904,240,442.29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6,135,204,742.61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40,000,000.00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100,000,000.00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02539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02539B" w:rsidRPr="00356FA6" w:rsidRDefault="0002539B" w:rsidP="0002539B">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2539B" w:rsidRPr="00356FA6" w:rsidRDefault="0002539B" w:rsidP="0002539B">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02539B" w:rsidRPr="00356FA6" w:rsidRDefault="0002539B" w:rsidP="0002539B">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02539B" w:rsidRPr="00356FA6" w:rsidRDefault="0002539B" w:rsidP="0002539B">
            <w:pPr>
              <w:spacing w:before="29" w:line="288" w:lineRule="auto"/>
              <w:jc w:val="right"/>
              <w:rPr>
                <w:sz w:val="24"/>
              </w:rPr>
            </w:pPr>
            <w:r w:rsidRPr="00356FA6">
              <w:rPr>
                <w:sz w:val="24"/>
              </w:rPr>
              <w:t>-</w:t>
            </w:r>
          </w:p>
        </w:tc>
      </w:tr>
      <w:tr w:rsidR="0002539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02539B" w:rsidRPr="00356FA6" w:rsidRDefault="0002539B" w:rsidP="0002539B">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2539B" w:rsidRPr="00356FA6" w:rsidRDefault="0002539B" w:rsidP="0002539B">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02539B" w:rsidRPr="00356FA6" w:rsidRDefault="0002539B" w:rsidP="0002539B">
            <w:pPr>
              <w:spacing w:before="29" w:line="288" w:lineRule="auto"/>
              <w:jc w:val="right"/>
              <w:rPr>
                <w:sz w:val="24"/>
              </w:rPr>
            </w:pPr>
            <w:r w:rsidRPr="00356FA6">
              <w:rPr>
                <w:sz w:val="24"/>
              </w:rPr>
              <w:t>2,655,827,423.74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02539B" w:rsidRPr="00356FA6" w:rsidRDefault="0002539B" w:rsidP="0002539B">
            <w:pPr>
              <w:spacing w:before="29" w:line="288" w:lineRule="auto"/>
              <w:jc w:val="right"/>
              <w:rPr>
                <w:sz w:val="24"/>
              </w:rPr>
            </w:pPr>
            <w:r w:rsidRPr="00356FA6">
              <w:rPr>
                <w:sz w:val="24"/>
              </w:rPr>
              <w:t>1,874,216,050.83</w:t>
            </w:r>
          </w:p>
        </w:tc>
      </w:tr>
      <w:tr w:rsidR="0002539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02539B" w:rsidRPr="00356FA6" w:rsidRDefault="0002539B" w:rsidP="0002539B">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2539B" w:rsidRPr="00356FA6" w:rsidRDefault="0002539B" w:rsidP="0002539B">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02539B" w:rsidRPr="00356FA6" w:rsidRDefault="0002539B" w:rsidP="0002539B">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02539B" w:rsidRPr="00356FA6" w:rsidRDefault="0002539B" w:rsidP="0002539B">
            <w:pPr>
              <w:spacing w:before="29" w:line="288" w:lineRule="auto"/>
              <w:jc w:val="right"/>
              <w:rPr>
                <w:sz w:val="24"/>
              </w:rPr>
            </w:pPr>
            <w:r w:rsidRPr="00356FA6">
              <w:rPr>
                <w:sz w:val="24"/>
              </w:rPr>
              <w:t>-</w:t>
            </w:r>
          </w:p>
        </w:tc>
      </w:tr>
      <w:tr w:rsidR="0002539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02539B" w:rsidRPr="00356FA6" w:rsidRDefault="0002539B" w:rsidP="0002539B">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2539B" w:rsidRPr="00356FA6" w:rsidRDefault="0002539B" w:rsidP="0002539B">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02539B" w:rsidRPr="00356FA6" w:rsidRDefault="0002539B" w:rsidP="0002539B">
            <w:pPr>
              <w:spacing w:before="29" w:line="288" w:lineRule="auto"/>
              <w:jc w:val="right"/>
              <w:rPr>
                <w:sz w:val="24"/>
              </w:rPr>
            </w:pPr>
            <w:r w:rsidRPr="00356FA6">
              <w:rPr>
                <w:sz w:val="24"/>
              </w:rPr>
              <w:t>14,380,093.88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02539B" w:rsidRPr="00356FA6" w:rsidRDefault="0002539B" w:rsidP="0002539B">
            <w:pPr>
              <w:spacing w:before="29" w:line="288" w:lineRule="auto"/>
              <w:jc w:val="right"/>
              <w:rPr>
                <w:sz w:val="24"/>
              </w:rPr>
            </w:pPr>
            <w:r w:rsidRPr="00356FA6">
              <w:rPr>
                <w:sz w:val="24"/>
              </w:rPr>
              <w:t>30,878,305.54</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15,000.00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15,400.00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2,150.07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7,796,532,977.36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12,850,047,084.36</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52,059,853.97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1,175,133,717.29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w:t>
            </w:r>
            <w:proofErr w:type="gramStart"/>
            <w:r w:rsidRPr="00356FA6">
              <w:rPr>
                <w:sz w:val="24"/>
              </w:rPr>
              <w:t>赎回款</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933,554.34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2,110,033.57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311,184.77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703,344.51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65,848.53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149,981.21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142,134.39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138,551.51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81,711.08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508,004.77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6,564.39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961,704.71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550,887.16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1,053,201.10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158,766.91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289,540.24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54,310,505.54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1,181,048,078.91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7,742,222,471.82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11,668,999,005.45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7,742,222,471.82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11,668,999,005.45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7,796,532,977.36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12,850,047,084.36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w:t>
      </w:r>
      <w:r w:rsidRPr="00356FA6">
        <w:rPr>
          <w:kern w:val="0"/>
          <w:sz w:val="24"/>
        </w:rPr>
        <w:t>元，基金份额总额</w:t>
      </w:r>
      <w:r w:rsidRPr="00356FA6">
        <w:rPr>
          <w:kern w:val="0"/>
          <w:sz w:val="24"/>
        </w:rPr>
        <w:t>7,742,222,471.82</w:t>
      </w:r>
      <w:r w:rsidRPr="00356FA6">
        <w:rPr>
          <w:kern w:val="0"/>
          <w:sz w:val="24"/>
        </w:rPr>
        <w:t>份。其中</w:t>
      </w:r>
      <w:r w:rsidRPr="00356FA6">
        <w:rPr>
          <w:kern w:val="0"/>
          <w:sz w:val="24"/>
        </w:rPr>
        <w:t>A</w:t>
      </w:r>
      <w:r w:rsidRPr="00356FA6">
        <w:rPr>
          <w:kern w:val="0"/>
          <w:sz w:val="24"/>
        </w:rPr>
        <w:t>类基金份额总额</w:t>
      </w:r>
      <w:r w:rsidRPr="00356FA6">
        <w:rPr>
          <w:kern w:val="0"/>
          <w:sz w:val="24"/>
        </w:rPr>
        <w:t>17,927,369.84</w:t>
      </w:r>
      <w:r w:rsidRPr="00356FA6">
        <w:rPr>
          <w:kern w:val="0"/>
          <w:sz w:val="24"/>
        </w:rPr>
        <w:t>份，</w:t>
      </w:r>
      <w:r w:rsidRPr="00356FA6">
        <w:rPr>
          <w:kern w:val="0"/>
          <w:sz w:val="24"/>
        </w:rPr>
        <w:t>E</w:t>
      </w:r>
      <w:r w:rsidRPr="00356FA6">
        <w:rPr>
          <w:kern w:val="0"/>
          <w:sz w:val="24"/>
        </w:rPr>
        <w:t>类基金份额总额</w:t>
      </w:r>
      <w:r w:rsidRPr="00356FA6">
        <w:rPr>
          <w:kern w:val="0"/>
          <w:sz w:val="24"/>
        </w:rPr>
        <w:t>7,724,295,101.98</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17360566"/>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proofErr w:type="gramStart"/>
      <w:r w:rsidRPr="00356FA6">
        <w:rPr>
          <w:kern w:val="0"/>
          <w:sz w:val="24"/>
        </w:rPr>
        <w:t>交银施罗</w:t>
      </w:r>
      <w:proofErr w:type="gramEnd"/>
      <w:r w:rsidRPr="00356FA6">
        <w:rPr>
          <w:kern w:val="0"/>
          <w:sz w:val="24"/>
        </w:rPr>
        <w:t>德天</w:t>
      </w:r>
      <w:proofErr w:type="gramStart"/>
      <w:r w:rsidRPr="00356FA6">
        <w:rPr>
          <w:kern w:val="0"/>
          <w:sz w:val="24"/>
        </w:rPr>
        <w:t>鑫</w:t>
      </w:r>
      <w:proofErr w:type="gramEnd"/>
      <w:r w:rsidRPr="00356FA6">
        <w:rPr>
          <w:kern w:val="0"/>
          <w:sz w:val="24"/>
        </w:rPr>
        <w:t>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195,916,644.60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461,269,331.81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195,416,165.31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460,240,634.19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83,899,532.91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205,855,255.52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67,853,854.06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147,731,334.44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1,253,195.12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42,409,583.22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106,654,044.23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500,479.29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1,028,697.62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499,988.88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1,028,697.62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490.41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22,904,173.84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25,565,196.87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9,532,207.83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15,215,450.89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3,177,402.60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5,071,816.94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666,504.05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1,174,246.40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9,143,876.89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3,499,572.85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9,143,876.89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3,499,572.85</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163,730.31</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319,387.20</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220,452.16</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284,722.59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173,012,470.76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435,704,134.94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173,012,470.76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435,704,134.94</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17360567"/>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proofErr w:type="gramStart"/>
      <w:r w:rsidRPr="00356FA6">
        <w:rPr>
          <w:kern w:val="0"/>
          <w:sz w:val="24"/>
        </w:rPr>
        <w:t>交银施罗</w:t>
      </w:r>
      <w:proofErr w:type="gramEnd"/>
      <w:r w:rsidRPr="00356FA6">
        <w:rPr>
          <w:kern w:val="0"/>
          <w:sz w:val="24"/>
        </w:rPr>
        <w:t>德天</w:t>
      </w:r>
      <w:proofErr w:type="gramStart"/>
      <w:r w:rsidRPr="00356FA6">
        <w:rPr>
          <w:kern w:val="0"/>
          <w:sz w:val="24"/>
        </w:rPr>
        <w:t>鑫</w:t>
      </w:r>
      <w:proofErr w:type="gramEnd"/>
      <w:r w:rsidRPr="00356FA6">
        <w:rPr>
          <w:kern w:val="0"/>
          <w:sz w:val="24"/>
        </w:rPr>
        <w:t>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11,668,999,005.45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11,668,999,005.45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173,012,470.76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173,012,470.76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-3,926,776,533.63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-3,926,776,533.63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20,864,081,501.91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20,864,081,501.91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w:t>
            </w:r>
            <w:proofErr w:type="gramStart"/>
            <w:r w:rsidRPr="00356FA6">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-24,790,858,035.54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-24,790,858,035.54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-173,012,470.76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-173,012,470.76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7,742,222,471.82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7,742,222,471.82</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23,545,451,800.45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23,545,451,800.45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435,704,134.94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435,704,134.94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-1,859,755,412.64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-1,859,755,412.64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25,772,020,048.07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25,772,020,048.07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w:t>
            </w:r>
            <w:proofErr w:type="gramStart"/>
            <w:r w:rsidRPr="00356FA6">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-27,631,775,460.71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-27,631,775,460.71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-435,704,134.94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-435,704,134.94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21,685,696,387.81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21,685,696,387.81</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w:t>
      </w:r>
      <w:proofErr w:type="gramStart"/>
      <w:r w:rsidR="00B57305" w:rsidRPr="00356FA6">
        <w:rPr>
          <w:sz w:val="24"/>
        </w:rPr>
        <w:t>夏华龙</w:t>
      </w:r>
      <w:proofErr w:type="gramEnd"/>
      <w:r w:rsidR="00B57305" w:rsidRPr="00356FA6">
        <w:rPr>
          <w:sz w:val="24"/>
        </w:rPr>
        <w:t>，会计机构负责人：单江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17360568"/>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8569AA" w:rsidRDefault="007F09E7">
      <w:pPr>
        <w:spacing w:before="29" w:line="288" w:lineRule="auto"/>
        <w:ind w:firstLineChars="200" w:firstLine="480"/>
        <w:rPr>
          <w:kern w:val="0"/>
          <w:sz w:val="24"/>
        </w:rPr>
      </w:pPr>
      <w:proofErr w:type="gramStart"/>
      <w:r>
        <w:rPr>
          <w:kern w:val="0"/>
          <w:sz w:val="24"/>
        </w:rPr>
        <w:t>交银施罗</w:t>
      </w:r>
      <w:proofErr w:type="gramEnd"/>
      <w:r>
        <w:rPr>
          <w:kern w:val="0"/>
          <w:sz w:val="24"/>
        </w:rPr>
        <w:t>德天</w:t>
      </w:r>
      <w:proofErr w:type="gramStart"/>
      <w:r>
        <w:rPr>
          <w:kern w:val="0"/>
          <w:sz w:val="24"/>
        </w:rPr>
        <w:t>鑫</w:t>
      </w:r>
      <w:proofErr w:type="gramEnd"/>
      <w:r>
        <w:rPr>
          <w:kern w:val="0"/>
          <w:sz w:val="24"/>
        </w:rPr>
        <w:t>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[2016]2172</w:t>
      </w:r>
      <w:r>
        <w:rPr>
          <w:kern w:val="0"/>
          <w:sz w:val="24"/>
        </w:rPr>
        <w:t>号《关于准予交银施罗德天鑫宝货币市场基金注册的批复》核准，由交银施罗德基金管理有限公司依照《中华人民共和国证券投资基金法》和《交银施罗德天鑫宝货币市场基金基金合同》负责公开募集。本基金为契约型开放式，存续期限不定。首次设立募集不包括认购资金利息共募集人民币</w:t>
      </w:r>
      <w:r>
        <w:rPr>
          <w:kern w:val="0"/>
          <w:sz w:val="24"/>
        </w:rPr>
        <w:t>200,058,842.96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(2016)</w:t>
      </w:r>
      <w:r>
        <w:rPr>
          <w:kern w:val="0"/>
          <w:sz w:val="24"/>
        </w:rPr>
        <w:t>第</w:t>
      </w:r>
      <w:r>
        <w:rPr>
          <w:kern w:val="0"/>
          <w:sz w:val="24"/>
        </w:rPr>
        <w:t>1597</w:t>
      </w:r>
      <w:r>
        <w:rPr>
          <w:kern w:val="0"/>
          <w:sz w:val="24"/>
        </w:rPr>
        <w:t>号验资报告予以验证。经向中国证监会备案，《交银施罗德天鑫宝货币市场基金基金合同》于</w:t>
      </w:r>
      <w:r>
        <w:rPr>
          <w:kern w:val="0"/>
          <w:sz w:val="24"/>
        </w:rPr>
        <w:t>2016</w:t>
      </w:r>
      <w:r>
        <w:rPr>
          <w:kern w:val="0"/>
          <w:sz w:val="24"/>
        </w:rPr>
        <w:t>年</w:t>
      </w:r>
      <w:r>
        <w:rPr>
          <w:kern w:val="0"/>
          <w:sz w:val="24"/>
        </w:rPr>
        <w:t>12</w:t>
      </w:r>
      <w:r>
        <w:rPr>
          <w:kern w:val="0"/>
          <w:sz w:val="24"/>
        </w:rPr>
        <w:t>月</w:t>
      </w:r>
      <w:r>
        <w:rPr>
          <w:kern w:val="0"/>
          <w:sz w:val="24"/>
        </w:rPr>
        <w:t>7</w:t>
      </w:r>
      <w:r>
        <w:rPr>
          <w:kern w:val="0"/>
          <w:sz w:val="24"/>
        </w:rPr>
        <w:t>日正式生效，基金合同生效日的基金份额总额为</w:t>
      </w:r>
      <w:r>
        <w:rPr>
          <w:kern w:val="0"/>
          <w:sz w:val="24"/>
        </w:rPr>
        <w:t>200,085,851.09</w:t>
      </w:r>
      <w:r>
        <w:rPr>
          <w:kern w:val="0"/>
          <w:sz w:val="24"/>
        </w:rPr>
        <w:t>份基金份额，其中认购资金利息折合</w:t>
      </w:r>
      <w:r>
        <w:rPr>
          <w:kern w:val="0"/>
          <w:sz w:val="24"/>
        </w:rPr>
        <w:t>27,008.13</w:t>
      </w:r>
      <w:r>
        <w:rPr>
          <w:kern w:val="0"/>
          <w:sz w:val="24"/>
        </w:rPr>
        <w:t>份基金份额。本基金的基金管理人为交银施罗德基金管理有限公司，基金托管人为兴业银行股份有限公司。</w:t>
      </w:r>
    </w:p>
    <w:p w:rsidR="008569AA" w:rsidRDefault="007F09E7">
      <w:pPr>
        <w:spacing w:before="29" w:line="288" w:lineRule="auto"/>
        <w:ind w:firstLineChars="200" w:firstLine="480"/>
        <w:rPr>
          <w:kern w:val="0"/>
          <w:sz w:val="24"/>
        </w:rPr>
      </w:pPr>
      <w:r>
        <w:rPr>
          <w:kern w:val="0"/>
          <w:sz w:val="24"/>
        </w:rPr>
        <w:t>根据《交银施罗德天鑫宝货币市场基金基金合同》和《交银施罗德天鑫宝货币市场基金招募说明书》的相关规定，本基金根据销售服务费收取方式的不同，将基金份额分为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的基金份额，称为</w:t>
      </w:r>
      <w:r>
        <w:rPr>
          <w:kern w:val="0"/>
          <w:sz w:val="24"/>
        </w:rPr>
        <w:t>E</w:t>
      </w:r>
      <w:r>
        <w:rPr>
          <w:kern w:val="0"/>
          <w:sz w:val="24"/>
        </w:rPr>
        <w:t>类基金份额。两类基金份额单独设置基金代码，并分别公布各类基金份额的每万份基金已实现收益和</w:t>
      </w:r>
      <w:proofErr w:type="gramStart"/>
      <w:r>
        <w:rPr>
          <w:kern w:val="0"/>
          <w:sz w:val="24"/>
        </w:rPr>
        <w:t>七日年化收益率</w:t>
      </w:r>
      <w:proofErr w:type="gramEnd"/>
      <w:r>
        <w:rPr>
          <w:kern w:val="0"/>
          <w:sz w:val="24"/>
        </w:rPr>
        <w:t>。投资者可自行选择认购的基金份额类别，除非基金管理人在未来另行公告开通相关业务，本基金不同基金份额类别之间不得互相转换。</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根据《中华人民共和国证券投资基金法》和《交银施罗德天鑫宝货币市场基金基金合同》的有关规定，本基金的投资范围为具有良好流动性的金融工具，包括现金，期限在</w:t>
      </w:r>
      <w:r w:rsidRPr="00356FA6">
        <w:rPr>
          <w:kern w:val="0"/>
          <w:sz w:val="24"/>
        </w:rPr>
        <w:t>1</w:t>
      </w:r>
      <w:r w:rsidRPr="00356FA6">
        <w:rPr>
          <w:kern w:val="0"/>
          <w:sz w:val="24"/>
        </w:rPr>
        <w:t>年以内（含</w:t>
      </w:r>
      <w:r w:rsidRPr="00356FA6">
        <w:rPr>
          <w:kern w:val="0"/>
          <w:sz w:val="24"/>
        </w:rPr>
        <w:t>1</w:t>
      </w:r>
      <w:r w:rsidRPr="00356FA6">
        <w:rPr>
          <w:kern w:val="0"/>
          <w:sz w:val="24"/>
        </w:rPr>
        <w:t>年）的银行存款、债券回购、中央银行票据、同业存单，剩余期限在</w:t>
      </w:r>
      <w:r w:rsidRPr="00356FA6">
        <w:rPr>
          <w:kern w:val="0"/>
          <w:sz w:val="24"/>
        </w:rPr>
        <w:t>397</w:t>
      </w:r>
      <w:r w:rsidRPr="00356FA6">
        <w:rPr>
          <w:kern w:val="0"/>
          <w:sz w:val="24"/>
        </w:rPr>
        <w:t>天以内（含</w:t>
      </w:r>
      <w:r w:rsidRPr="00356FA6">
        <w:rPr>
          <w:kern w:val="0"/>
          <w:sz w:val="24"/>
        </w:rPr>
        <w:t>397</w:t>
      </w:r>
      <w:r w:rsidRPr="00356FA6">
        <w:rPr>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8569AA" w:rsidRDefault="007F09E7">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颁布的《证券投资基金会计核算业务指引》、《交银施罗德天鑫宝货币市场基金基金合同》和在财务报表附注</w:t>
      </w:r>
      <w:r>
        <w:rPr>
          <w:kern w:val="0"/>
          <w:sz w:val="24"/>
        </w:rPr>
        <w:t>6.4.4</w:t>
      </w:r>
      <w:r>
        <w:rPr>
          <w:kern w:val="0"/>
          <w:sz w:val="24"/>
        </w:rPr>
        <w:t>所列示的中国证监会、中国基金业协会发布的有关规定及允许的基金行业实务操作编制。</w:t>
      </w:r>
    </w:p>
    <w:p w:rsidR="008569AA" w:rsidRDefault="008569AA">
      <w:pPr>
        <w:tabs>
          <w:tab w:val="left" w:pos="426"/>
        </w:tabs>
        <w:spacing w:before="29" w:line="288" w:lineRule="auto"/>
        <w:ind w:firstLineChars="200" w:firstLine="480"/>
        <w:rPr>
          <w:kern w:val="0"/>
          <w:sz w:val="24"/>
        </w:rPr>
      </w:pP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本财务报表以持续经营为基础编制。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2019</w:t>
      </w:r>
      <w:r w:rsidRPr="00356FA6">
        <w:rPr>
          <w:kern w:val="0"/>
          <w:sz w:val="24"/>
        </w:rPr>
        <w:t>上半年度财务报表符合企业会计准则的要求，真实、完整地反映了本基金</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2019</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w:t>
      </w:r>
      <w:proofErr w:type="gramStart"/>
      <w:r w:rsidR="0070750F" w:rsidRPr="00FF3C5B">
        <w:rPr>
          <w:rFonts w:eastAsiaTheme="minorEastAsia"/>
          <w:b/>
          <w:kern w:val="0"/>
          <w:sz w:val="24"/>
        </w:rPr>
        <w:t>度报告</w:t>
      </w:r>
      <w:proofErr w:type="gramEnd"/>
      <w:r w:rsidR="0070750F" w:rsidRPr="00FF3C5B">
        <w:rPr>
          <w:rFonts w:eastAsiaTheme="minorEastAsia"/>
          <w:b/>
          <w:kern w:val="0"/>
          <w:sz w:val="24"/>
        </w:rPr>
        <w:t>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w:t>
      </w:r>
      <w:proofErr w:type="gramStart"/>
      <w:r w:rsidRPr="00356FA6">
        <w:rPr>
          <w:kern w:val="0"/>
          <w:sz w:val="24"/>
        </w:rPr>
        <w:t>度报告</w:t>
      </w:r>
      <w:proofErr w:type="gramEnd"/>
      <w:r w:rsidRPr="00356FA6">
        <w:rPr>
          <w:kern w:val="0"/>
          <w:sz w:val="24"/>
        </w:rPr>
        <w:t>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8569AA" w:rsidRDefault="007F09E7">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8569AA" w:rsidRDefault="008569AA">
      <w:pPr>
        <w:autoSpaceDE w:val="0"/>
        <w:autoSpaceDN w:val="0"/>
        <w:adjustRightInd w:val="0"/>
        <w:spacing w:before="29" w:line="288" w:lineRule="auto"/>
        <w:ind w:firstLineChars="200" w:firstLine="482"/>
        <w:jc w:val="left"/>
        <w:rPr>
          <w:b/>
          <w:kern w:val="0"/>
          <w:sz w:val="24"/>
        </w:rPr>
      </w:pPr>
    </w:p>
    <w:p w:rsidR="008569AA" w:rsidRDefault="007F09E7">
      <w:pPr>
        <w:autoSpaceDE w:val="0"/>
        <w:autoSpaceDN w:val="0"/>
        <w:adjustRightInd w:val="0"/>
        <w:spacing w:before="29" w:line="288" w:lineRule="auto"/>
        <w:ind w:firstLineChars="200" w:firstLine="480"/>
        <w:jc w:val="left"/>
        <w:rPr>
          <w:b/>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8569AA" w:rsidRDefault="008569AA">
      <w:pPr>
        <w:autoSpaceDE w:val="0"/>
        <w:autoSpaceDN w:val="0"/>
        <w:adjustRightInd w:val="0"/>
        <w:spacing w:before="29" w:line="288" w:lineRule="auto"/>
        <w:ind w:firstLineChars="200" w:firstLine="482"/>
        <w:jc w:val="left"/>
        <w:rPr>
          <w:b/>
          <w:kern w:val="0"/>
          <w:sz w:val="24"/>
        </w:rPr>
      </w:pPr>
    </w:p>
    <w:p w:rsidR="008569AA" w:rsidRDefault="007F09E7">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8569AA" w:rsidRDefault="008569AA">
      <w:pPr>
        <w:autoSpaceDE w:val="0"/>
        <w:autoSpaceDN w:val="0"/>
        <w:adjustRightInd w:val="0"/>
        <w:spacing w:before="29" w:line="288" w:lineRule="auto"/>
        <w:ind w:firstLineChars="200" w:firstLine="482"/>
        <w:jc w:val="left"/>
        <w:rPr>
          <w:b/>
          <w:kern w:val="0"/>
          <w:sz w:val="24"/>
        </w:rPr>
      </w:pPr>
    </w:p>
    <w:p w:rsidR="008569AA" w:rsidRDefault="007F09E7">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8569AA" w:rsidRDefault="008569AA">
      <w:pPr>
        <w:autoSpaceDE w:val="0"/>
        <w:autoSpaceDN w:val="0"/>
        <w:adjustRightInd w:val="0"/>
        <w:spacing w:before="29" w:line="288" w:lineRule="auto"/>
        <w:ind w:firstLineChars="200" w:firstLine="482"/>
        <w:jc w:val="left"/>
        <w:rPr>
          <w:b/>
          <w:kern w:val="0"/>
          <w:sz w:val="24"/>
        </w:rPr>
      </w:pPr>
    </w:p>
    <w:p w:rsidR="008569AA" w:rsidRDefault="007F09E7">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8569AA" w:rsidRDefault="008569AA">
      <w:pPr>
        <w:autoSpaceDE w:val="0"/>
        <w:autoSpaceDN w:val="0"/>
        <w:adjustRightInd w:val="0"/>
        <w:spacing w:before="29" w:line="288" w:lineRule="auto"/>
        <w:ind w:firstLineChars="200" w:firstLine="482"/>
        <w:jc w:val="left"/>
        <w:rPr>
          <w:b/>
          <w:kern w:val="0"/>
          <w:sz w:val="24"/>
        </w:rPr>
      </w:pP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F09E7">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F09E7">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F09E7">
            <w:pPr>
              <w:jc w:val="center"/>
              <w:rPr>
                <w:rFonts w:eastAsiaTheme="minorEastAsia"/>
                <w:kern w:val="0"/>
                <w:sz w:val="24"/>
              </w:rPr>
            </w:pPr>
            <w:r w:rsidRPr="00E537C2">
              <w:rPr>
                <w:rFonts w:eastAsiaTheme="minorEastAsia"/>
                <w:kern w:val="0"/>
                <w:sz w:val="24"/>
              </w:rPr>
              <w:t>本期末</w:t>
            </w:r>
          </w:p>
          <w:p w:rsidR="00495BB0" w:rsidRPr="00E537C2" w:rsidRDefault="00495BB0" w:rsidP="007F09E7">
            <w:pPr>
              <w:jc w:val="center"/>
              <w:rPr>
                <w:rFonts w:eastAsiaTheme="minorEastAsia"/>
                <w:sz w:val="24"/>
              </w:rPr>
            </w:pPr>
            <w:r w:rsidRPr="00E537C2">
              <w:rPr>
                <w:rFonts w:eastAsiaTheme="minorEastAsia"/>
                <w:sz w:val="24"/>
              </w:rPr>
              <w:t>2019</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F09E7">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F09E7">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F09E7">
            <w:pPr>
              <w:jc w:val="right"/>
              <w:rPr>
                <w:rFonts w:eastAsiaTheme="minorEastAsia"/>
                <w:kern w:val="0"/>
                <w:sz w:val="24"/>
              </w:rPr>
            </w:pPr>
            <w:r w:rsidRPr="00E537C2">
              <w:rPr>
                <w:rFonts w:eastAsiaTheme="minorEastAsia"/>
                <w:kern w:val="0"/>
                <w:sz w:val="24"/>
              </w:rPr>
              <w:t>1,067,867.38</w:t>
            </w:r>
          </w:p>
        </w:tc>
      </w:tr>
      <w:tr w:rsidR="00495BB0" w:rsidRPr="00E537C2" w:rsidTr="007F09E7">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F09E7">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F09E7">
            <w:pPr>
              <w:jc w:val="right"/>
              <w:rPr>
                <w:rFonts w:eastAsiaTheme="minorEastAsia"/>
                <w:kern w:val="0"/>
                <w:sz w:val="24"/>
              </w:rPr>
            </w:pPr>
            <w:r w:rsidRPr="00E537C2">
              <w:rPr>
                <w:rFonts w:eastAsiaTheme="minorEastAsia"/>
                <w:kern w:val="0"/>
                <w:sz w:val="24"/>
              </w:rPr>
              <w:t>-</w:t>
            </w:r>
          </w:p>
        </w:tc>
      </w:tr>
      <w:tr w:rsidR="00495BB0" w:rsidRPr="00E537C2" w:rsidTr="007F09E7">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F09E7">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F09E7">
            <w:pPr>
              <w:jc w:val="right"/>
              <w:rPr>
                <w:rFonts w:eastAsiaTheme="minorEastAsia"/>
                <w:kern w:val="0"/>
                <w:sz w:val="24"/>
              </w:rPr>
            </w:pPr>
            <w:r w:rsidRPr="00E537C2">
              <w:rPr>
                <w:rFonts w:eastAsiaTheme="minorEastAsia"/>
                <w:kern w:val="0"/>
                <w:sz w:val="24"/>
              </w:rPr>
              <w:t>-</w:t>
            </w:r>
          </w:p>
        </w:tc>
      </w:tr>
      <w:tr w:rsidR="00495BB0" w:rsidRPr="00E537C2" w:rsidTr="007F09E7">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F09E7">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F09E7">
            <w:pPr>
              <w:jc w:val="right"/>
              <w:rPr>
                <w:rFonts w:eastAsiaTheme="minorEastAsia"/>
                <w:kern w:val="0"/>
                <w:sz w:val="24"/>
              </w:rPr>
            </w:pPr>
            <w:r w:rsidRPr="00E537C2">
              <w:rPr>
                <w:rFonts w:eastAsiaTheme="minorEastAsia"/>
                <w:kern w:val="0"/>
                <w:sz w:val="24"/>
              </w:rPr>
              <w:t>-</w:t>
            </w:r>
          </w:p>
        </w:tc>
      </w:tr>
      <w:tr w:rsidR="00495BB0" w:rsidRPr="00E537C2" w:rsidTr="007F09E7">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F09E7">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F09E7">
            <w:pPr>
              <w:jc w:val="right"/>
              <w:rPr>
                <w:rFonts w:eastAsiaTheme="minorEastAsia"/>
                <w:kern w:val="0"/>
                <w:sz w:val="24"/>
              </w:rPr>
            </w:pPr>
            <w:r w:rsidRPr="00E537C2">
              <w:rPr>
                <w:rFonts w:eastAsiaTheme="minorEastAsia"/>
                <w:kern w:val="0"/>
                <w:sz w:val="24"/>
              </w:rPr>
              <w:t>-</w:t>
            </w:r>
          </w:p>
        </w:tc>
      </w:tr>
      <w:tr w:rsidR="00495BB0" w:rsidRPr="00E537C2" w:rsidTr="007F09E7">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F09E7">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F09E7">
            <w:pPr>
              <w:jc w:val="right"/>
              <w:rPr>
                <w:rFonts w:eastAsiaTheme="minorEastAsia"/>
                <w:kern w:val="0"/>
                <w:sz w:val="24"/>
              </w:rPr>
            </w:pPr>
            <w:r w:rsidRPr="00E537C2">
              <w:rPr>
                <w:rFonts w:eastAsiaTheme="minorEastAsia"/>
                <w:kern w:val="0"/>
                <w:sz w:val="24"/>
              </w:rPr>
              <w:t>2,181,000,000.00</w:t>
            </w:r>
          </w:p>
        </w:tc>
      </w:tr>
      <w:tr w:rsidR="00495BB0" w:rsidRPr="00E537C2" w:rsidTr="007F09E7">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F09E7">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F09E7">
            <w:pPr>
              <w:jc w:val="right"/>
              <w:rPr>
                <w:rFonts w:eastAsiaTheme="minorEastAsia"/>
                <w:kern w:val="0"/>
                <w:sz w:val="24"/>
              </w:rPr>
            </w:pPr>
            <w:r w:rsidRPr="00E537C2">
              <w:rPr>
                <w:rFonts w:eastAsiaTheme="minorEastAsia"/>
                <w:kern w:val="0"/>
                <w:sz w:val="24"/>
              </w:rPr>
              <w:t>2,182,067,867.38</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w:t>
            </w:r>
            <w:proofErr w:type="gramStart"/>
            <w:r w:rsidRPr="00356FA6">
              <w:rPr>
                <w:kern w:val="0"/>
                <w:sz w:val="24"/>
              </w:rPr>
              <w:t>余成本</w:t>
            </w:r>
            <w:proofErr w:type="gramEnd"/>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2,904,240,442.29</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2,905,886,000.00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1,645,557.71</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0.0213</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2,904,240,442.29</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2,905,886,000.00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1,645,557.71</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0.0213</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40,000,000.00</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40,000,000.00</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2,944,240,442.29</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2,945,886,000.00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1,645,557.71</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0.0213</w:t>
            </w:r>
          </w:p>
        </w:tc>
      </w:tr>
    </w:tbl>
    <w:p w:rsidR="008569AA" w:rsidRDefault="007F09E7">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8569AA" w:rsidRDefault="007F09E7">
      <w:pPr>
        <w:tabs>
          <w:tab w:val="left" w:pos="426"/>
        </w:tabs>
        <w:spacing w:before="29" w:line="288" w:lineRule="auto"/>
        <w:jc w:val="left"/>
        <w:rPr>
          <w:kern w:val="0"/>
          <w:sz w:val="24"/>
        </w:rPr>
      </w:pPr>
      <w:r>
        <w:rPr>
          <w:kern w:val="0"/>
          <w:sz w:val="24"/>
        </w:rPr>
        <w:t>2</w:t>
      </w:r>
      <w:r>
        <w:rPr>
          <w:kern w:val="0"/>
          <w:sz w:val="24"/>
        </w:rPr>
        <w:t>、偏离度＝偏离金额</w:t>
      </w:r>
      <w:r>
        <w:rPr>
          <w:kern w:val="0"/>
          <w:sz w:val="24"/>
        </w:rPr>
        <w:t>/</w:t>
      </w:r>
      <w:r>
        <w:rPr>
          <w:kern w:val="0"/>
          <w:sz w:val="24"/>
        </w:rPr>
        <w:t>摊</w:t>
      </w:r>
      <w:proofErr w:type="gramStart"/>
      <w:r>
        <w:rPr>
          <w:kern w:val="0"/>
          <w:sz w:val="24"/>
        </w:rPr>
        <w:t>余成本</w:t>
      </w:r>
      <w:proofErr w:type="gramEnd"/>
      <w:r>
        <w:rPr>
          <w:kern w:val="0"/>
          <w:sz w:val="24"/>
        </w:rPr>
        <w:t>法确定的基金资产净值。</w:t>
      </w:r>
    </w:p>
    <w:p w:rsidR="00223DFB" w:rsidRDefault="00223DFB" w:rsidP="006C67B5">
      <w:pPr>
        <w:tabs>
          <w:tab w:val="left" w:pos="426"/>
        </w:tabs>
        <w:spacing w:before="29" w:line="288" w:lineRule="auto"/>
        <w:jc w:val="left"/>
        <w:rPr>
          <w:kern w:val="0"/>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2,655,827,423.74</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2,655,827,423.74</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524.53</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4,493,674.98</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8,472,089.91</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140,133.70</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1,273,670.76</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w:t>
            </w:r>
            <w:proofErr w:type="gramStart"/>
            <w:r w:rsidRPr="00356FA6">
              <w:rPr>
                <w:sz w:val="24"/>
              </w:rPr>
              <w:t>孳</w:t>
            </w:r>
            <w:proofErr w:type="gramEnd"/>
            <w:r w:rsidRPr="00356FA6">
              <w:rPr>
                <w:sz w:val="24"/>
              </w:rPr>
              <w:t>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14,380,093.88</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2,150.07</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2,150.07</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142,134.39</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142,134.39</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8569AA">
        <w:tc>
          <w:tcPr>
            <w:tcW w:w="3610" w:type="dxa"/>
            <w:vAlign w:val="center"/>
          </w:tcPr>
          <w:p w:rsidR="008569AA" w:rsidRDefault="007F09E7">
            <w:pPr>
              <w:jc w:val="left"/>
            </w:pPr>
            <w:r>
              <w:rPr>
                <w:sz w:val="24"/>
              </w:rPr>
              <w:t>预提审计费</w:t>
            </w:r>
          </w:p>
        </w:tc>
        <w:tc>
          <w:tcPr>
            <w:tcW w:w="5388" w:type="dxa"/>
            <w:vAlign w:val="center"/>
          </w:tcPr>
          <w:p w:rsidR="008569AA" w:rsidRDefault="007F09E7">
            <w:pPr>
              <w:jc w:val="right"/>
            </w:pPr>
            <w:r>
              <w:rPr>
                <w:sz w:val="24"/>
              </w:rPr>
              <w:t>75,871.58</w:t>
            </w:r>
          </w:p>
        </w:tc>
      </w:tr>
      <w:tr w:rsidR="008569AA">
        <w:tc>
          <w:tcPr>
            <w:tcW w:w="3610" w:type="dxa"/>
            <w:vAlign w:val="center"/>
          </w:tcPr>
          <w:p w:rsidR="008569AA" w:rsidRDefault="007F09E7">
            <w:pPr>
              <w:jc w:val="left"/>
            </w:pPr>
            <w:r>
              <w:rPr>
                <w:sz w:val="24"/>
              </w:rPr>
              <w:t>预提信息披露费</w:t>
            </w:r>
          </w:p>
        </w:tc>
        <w:tc>
          <w:tcPr>
            <w:tcW w:w="5388" w:type="dxa"/>
            <w:vAlign w:val="center"/>
          </w:tcPr>
          <w:p w:rsidR="008569AA" w:rsidRDefault="007F09E7">
            <w:pPr>
              <w:jc w:val="right"/>
            </w:pPr>
            <w:r>
              <w:rPr>
                <w:sz w:val="24"/>
              </w:rPr>
              <w:t>57,767.18</w:t>
            </w:r>
          </w:p>
        </w:tc>
      </w:tr>
      <w:tr w:rsidR="008569AA">
        <w:tc>
          <w:tcPr>
            <w:tcW w:w="3610" w:type="dxa"/>
            <w:vAlign w:val="center"/>
          </w:tcPr>
          <w:p w:rsidR="008569AA" w:rsidRDefault="007F09E7">
            <w:pPr>
              <w:jc w:val="left"/>
            </w:pPr>
            <w:r>
              <w:rPr>
                <w:sz w:val="24"/>
              </w:rPr>
              <w:t>银行</w:t>
            </w:r>
            <w:proofErr w:type="gramStart"/>
            <w:r>
              <w:rPr>
                <w:sz w:val="24"/>
              </w:rPr>
              <w:t>汇划费</w:t>
            </w:r>
            <w:proofErr w:type="gramEnd"/>
          </w:p>
        </w:tc>
        <w:tc>
          <w:tcPr>
            <w:tcW w:w="5388" w:type="dxa"/>
            <w:vAlign w:val="center"/>
          </w:tcPr>
          <w:p w:rsidR="008569AA" w:rsidRDefault="007F09E7">
            <w:pPr>
              <w:jc w:val="right"/>
            </w:pPr>
            <w:r>
              <w:rPr>
                <w:sz w:val="24"/>
              </w:rPr>
              <w:t>15,828.15</w:t>
            </w:r>
          </w:p>
        </w:tc>
      </w:tr>
      <w:tr w:rsidR="008569AA">
        <w:tc>
          <w:tcPr>
            <w:tcW w:w="3610" w:type="dxa"/>
            <w:vAlign w:val="center"/>
          </w:tcPr>
          <w:p w:rsidR="008569AA" w:rsidRDefault="007F09E7">
            <w:pPr>
              <w:jc w:val="left"/>
            </w:pPr>
            <w:r>
              <w:rPr>
                <w:sz w:val="24"/>
              </w:rPr>
              <w:t>预提账户维护费</w:t>
            </w:r>
          </w:p>
        </w:tc>
        <w:tc>
          <w:tcPr>
            <w:tcW w:w="5388" w:type="dxa"/>
            <w:vAlign w:val="center"/>
          </w:tcPr>
          <w:p w:rsidR="008569AA" w:rsidRDefault="007F09E7">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158,766.91</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w:t>
      </w:r>
      <w:proofErr w:type="gramStart"/>
      <w:r w:rsidRPr="00356FA6">
        <w:rPr>
          <w:rFonts w:eastAsiaTheme="minorEastAsia"/>
          <w:b/>
          <w:sz w:val="24"/>
        </w:rPr>
        <w:t>鑫宝货币</w:t>
      </w:r>
      <w:proofErr w:type="gramEnd"/>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40,775,558.60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40,775,558.60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25,276,955.49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25,276,955.49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-48,125,144.25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-48,125,144.25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17,927,369.84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17,927,369.84</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w:t>
      </w:r>
      <w:proofErr w:type="gramStart"/>
      <w:r w:rsidRPr="00356FA6">
        <w:rPr>
          <w:rFonts w:eastAsiaTheme="minorEastAsia"/>
          <w:b/>
          <w:sz w:val="24"/>
        </w:rPr>
        <w:t>鑫宝货币</w:t>
      </w:r>
      <w:proofErr w:type="gramEnd"/>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11,628,223,446.85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11,628,223,446.85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20,838,804,546.42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20,838,804,546.42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-24,742,732,891.29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-24,742,732,891.29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7,724,295,101.98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7,724,295,101.98</w:t>
            </w:r>
          </w:p>
        </w:tc>
      </w:tr>
    </w:tbl>
    <w:p w:rsidR="00B56B75" w:rsidRDefault="00B56B75" w:rsidP="00B56B7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p>
    <w:p w:rsidR="00C42363" w:rsidRPr="00B56B75" w:rsidRDefault="00B56B75"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、如果本报告期间发生转换出、份额级别调整业务，则总赎回份额中包含该业务。</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交银天</w:t>
      </w:r>
      <w:proofErr w:type="gramStart"/>
      <w:r w:rsidRPr="00356FA6">
        <w:rPr>
          <w:sz w:val="24"/>
        </w:rPr>
        <w:t>鑫宝货币</w:t>
      </w:r>
      <w:proofErr w:type="gramEnd"/>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320,706.08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320,706.08</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w:t>
            </w:r>
            <w:proofErr w:type="gramStart"/>
            <w:r w:rsidRPr="00356FA6">
              <w:rPr>
                <w:color w:val="000000"/>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-320,706.08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-320,706.08</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交银天</w:t>
      </w:r>
      <w:proofErr w:type="gramStart"/>
      <w:r w:rsidRPr="00356FA6">
        <w:rPr>
          <w:sz w:val="24"/>
        </w:rPr>
        <w:t>鑫宝货币</w:t>
      </w:r>
      <w:proofErr w:type="gramEnd"/>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172,691,764.68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172,691,764.68</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w:t>
            </w:r>
            <w:proofErr w:type="gramStart"/>
            <w:r w:rsidRPr="00356FA6">
              <w:rPr>
                <w:color w:val="000000"/>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-172,691,764.68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-172,691,764.68</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147,385.49</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83,616,702.09</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135,445.33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83,899,532.91</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13,778,465,431.74</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13,715,240,633.15</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62,724,809.71</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499,988.88</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240"/>
      </w:tblGrid>
      <w:tr w:rsidR="007241D0" w:rsidRPr="00356FA6" w:rsidTr="00925AA7">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240"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卖出资产支持证券成交总额</w:t>
            </w:r>
          </w:p>
        </w:tc>
        <w:tc>
          <w:tcPr>
            <w:tcW w:w="5240" w:type="dxa"/>
            <w:vAlign w:val="center"/>
          </w:tcPr>
          <w:p w:rsidR="007241D0" w:rsidRPr="00356FA6" w:rsidRDefault="007241D0" w:rsidP="006C67B5">
            <w:pPr>
              <w:spacing w:before="29" w:line="288" w:lineRule="auto"/>
              <w:jc w:val="right"/>
              <w:rPr>
                <w:sz w:val="24"/>
              </w:rPr>
            </w:pPr>
            <w:r w:rsidRPr="00356FA6">
              <w:rPr>
                <w:sz w:val="24"/>
              </w:rPr>
              <w:t>131,163,778.08</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240" w:type="dxa"/>
            <w:vAlign w:val="center"/>
          </w:tcPr>
          <w:p w:rsidR="007241D0" w:rsidRPr="00356FA6" w:rsidRDefault="007241D0" w:rsidP="006C67B5">
            <w:pPr>
              <w:spacing w:before="29" w:line="288" w:lineRule="auto"/>
              <w:jc w:val="right"/>
              <w:rPr>
                <w:sz w:val="24"/>
              </w:rPr>
            </w:pPr>
            <w:r w:rsidRPr="00356FA6">
              <w:rPr>
                <w:sz w:val="24"/>
              </w:rPr>
              <w:t>130,000,000.00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240" w:type="dxa"/>
            <w:vAlign w:val="center"/>
          </w:tcPr>
          <w:p w:rsidR="007241D0" w:rsidRPr="00356FA6" w:rsidRDefault="007241D0" w:rsidP="006C67B5">
            <w:pPr>
              <w:spacing w:before="29" w:line="288" w:lineRule="auto"/>
              <w:jc w:val="right"/>
              <w:rPr>
                <w:sz w:val="24"/>
              </w:rPr>
            </w:pPr>
            <w:r w:rsidRPr="00356FA6">
              <w:rPr>
                <w:sz w:val="24"/>
              </w:rPr>
              <w:t>1,163,287.67</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资产支持证券投资收益</w:t>
            </w:r>
          </w:p>
        </w:tc>
        <w:tc>
          <w:tcPr>
            <w:tcW w:w="5240" w:type="dxa"/>
            <w:vAlign w:val="center"/>
          </w:tcPr>
          <w:p w:rsidR="007241D0" w:rsidRPr="00356FA6" w:rsidRDefault="007241D0" w:rsidP="006C67B5">
            <w:pPr>
              <w:spacing w:before="29" w:line="288" w:lineRule="auto"/>
              <w:jc w:val="right"/>
              <w:rPr>
                <w:sz w:val="24"/>
              </w:rPr>
            </w:pPr>
            <w:r w:rsidRPr="00356FA6">
              <w:rPr>
                <w:sz w:val="24"/>
              </w:rPr>
              <w:t>490.41</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75,871.58</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57,767.18</w:t>
            </w:r>
          </w:p>
        </w:tc>
      </w:tr>
      <w:tr w:rsidR="008569AA">
        <w:tc>
          <w:tcPr>
            <w:tcW w:w="3815" w:type="dxa"/>
            <w:vAlign w:val="center"/>
          </w:tcPr>
          <w:p w:rsidR="008569AA" w:rsidRDefault="007F09E7">
            <w:pPr>
              <w:jc w:val="left"/>
            </w:pPr>
            <w:r>
              <w:rPr>
                <w:sz w:val="24"/>
              </w:rPr>
              <w:t>银行费用</w:t>
            </w:r>
          </w:p>
        </w:tc>
        <w:tc>
          <w:tcPr>
            <w:tcW w:w="5116" w:type="dxa"/>
            <w:vAlign w:val="center"/>
          </w:tcPr>
          <w:p w:rsidR="008569AA" w:rsidRDefault="007F09E7">
            <w:pPr>
              <w:jc w:val="right"/>
            </w:pPr>
            <w:r>
              <w:rPr>
                <w:sz w:val="24"/>
              </w:rPr>
              <w:t>68,213.40</w:t>
            </w:r>
          </w:p>
        </w:tc>
      </w:tr>
      <w:tr w:rsidR="008569AA">
        <w:tc>
          <w:tcPr>
            <w:tcW w:w="3815" w:type="dxa"/>
            <w:vAlign w:val="center"/>
          </w:tcPr>
          <w:p w:rsidR="008569AA" w:rsidRDefault="007F09E7">
            <w:pPr>
              <w:jc w:val="left"/>
            </w:pPr>
            <w:r>
              <w:rPr>
                <w:sz w:val="24"/>
              </w:rPr>
              <w:t>债券账户费用</w:t>
            </w:r>
          </w:p>
        </w:tc>
        <w:tc>
          <w:tcPr>
            <w:tcW w:w="5116" w:type="dxa"/>
            <w:vAlign w:val="center"/>
          </w:tcPr>
          <w:p w:rsidR="008569AA" w:rsidRDefault="007F09E7">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220,452.16</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8569AA">
        <w:tc>
          <w:tcPr>
            <w:tcW w:w="5219" w:type="dxa"/>
            <w:vAlign w:val="center"/>
          </w:tcPr>
          <w:p w:rsidR="008569AA" w:rsidRDefault="007F09E7">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8569AA" w:rsidRDefault="007F09E7">
            <w:pPr>
              <w:jc w:val="left"/>
            </w:pPr>
            <w:r>
              <w:rPr>
                <w:sz w:val="24"/>
              </w:rPr>
              <w:t>基金管理人、基金销售机构、基金登记机构</w:t>
            </w:r>
            <w:r>
              <w:rPr>
                <w:sz w:val="24"/>
              </w:rPr>
              <w:t xml:space="preserve">  </w:t>
            </w:r>
          </w:p>
        </w:tc>
      </w:tr>
      <w:tr w:rsidR="008569AA">
        <w:tc>
          <w:tcPr>
            <w:tcW w:w="5219" w:type="dxa"/>
            <w:vAlign w:val="center"/>
          </w:tcPr>
          <w:p w:rsidR="008569AA" w:rsidRDefault="007F09E7">
            <w:pPr>
              <w:jc w:val="left"/>
            </w:pPr>
            <w:r>
              <w:rPr>
                <w:sz w:val="24"/>
              </w:rPr>
              <w:t>兴业银行股份有限公司（</w:t>
            </w:r>
            <w:r>
              <w:rPr>
                <w:sz w:val="24"/>
              </w:rPr>
              <w:t>“</w:t>
            </w:r>
            <w:r>
              <w:rPr>
                <w:sz w:val="24"/>
              </w:rPr>
              <w:t>兴业银行</w:t>
            </w:r>
            <w:r>
              <w:rPr>
                <w:sz w:val="24"/>
              </w:rPr>
              <w:t>”</w:t>
            </w:r>
            <w:r>
              <w:rPr>
                <w:sz w:val="24"/>
              </w:rPr>
              <w:t>）</w:t>
            </w:r>
          </w:p>
        </w:tc>
        <w:tc>
          <w:tcPr>
            <w:tcW w:w="3779" w:type="dxa"/>
            <w:vAlign w:val="center"/>
          </w:tcPr>
          <w:p w:rsidR="008569AA" w:rsidRDefault="007F09E7">
            <w:pPr>
              <w:jc w:val="left"/>
            </w:pPr>
            <w:r>
              <w:rPr>
                <w:sz w:val="24"/>
              </w:rPr>
              <w:t>基金托管人</w:t>
            </w:r>
          </w:p>
        </w:tc>
      </w:tr>
      <w:tr w:rsidR="008569AA">
        <w:tc>
          <w:tcPr>
            <w:tcW w:w="5219" w:type="dxa"/>
            <w:vAlign w:val="center"/>
          </w:tcPr>
          <w:p w:rsidR="008569AA" w:rsidRDefault="007F09E7">
            <w:pPr>
              <w:jc w:val="left"/>
            </w:pPr>
            <w:r>
              <w:rPr>
                <w:sz w:val="24"/>
              </w:rPr>
              <w:t>交通银行股份有限公司</w:t>
            </w:r>
            <w:r>
              <w:rPr>
                <w:sz w:val="24"/>
              </w:rPr>
              <w:t>("</w:t>
            </w:r>
            <w:r>
              <w:rPr>
                <w:sz w:val="24"/>
              </w:rPr>
              <w:t>交通银行</w:t>
            </w:r>
            <w:r>
              <w:rPr>
                <w:sz w:val="24"/>
              </w:rPr>
              <w:t>")</w:t>
            </w:r>
          </w:p>
        </w:tc>
        <w:tc>
          <w:tcPr>
            <w:tcW w:w="3779" w:type="dxa"/>
            <w:vAlign w:val="center"/>
          </w:tcPr>
          <w:p w:rsidR="008569AA" w:rsidRDefault="007F09E7">
            <w:pPr>
              <w:jc w:val="left"/>
            </w:pPr>
            <w:r>
              <w:rPr>
                <w:sz w:val="24"/>
              </w:rPr>
              <w:t>基金管理人的股东、基金销售机构</w:t>
            </w:r>
          </w:p>
        </w:tc>
      </w:tr>
      <w:tr w:rsidR="008569AA">
        <w:tc>
          <w:tcPr>
            <w:tcW w:w="5219" w:type="dxa"/>
            <w:vAlign w:val="center"/>
          </w:tcPr>
          <w:p w:rsidR="008569AA" w:rsidRDefault="007F09E7">
            <w:pPr>
              <w:jc w:val="left"/>
            </w:pPr>
            <w:r>
              <w:rPr>
                <w:sz w:val="24"/>
              </w:rPr>
              <w:t>交银施罗德资产管理有限公司</w:t>
            </w:r>
          </w:p>
        </w:tc>
        <w:tc>
          <w:tcPr>
            <w:tcW w:w="3779" w:type="dxa"/>
            <w:vAlign w:val="center"/>
          </w:tcPr>
          <w:p w:rsidR="008569AA" w:rsidRDefault="007F09E7">
            <w:pPr>
              <w:jc w:val="left"/>
            </w:pPr>
            <w:r>
              <w:rPr>
                <w:sz w:val="24"/>
              </w:rPr>
              <w:t>基金管理人的子公司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w:t>
      </w:r>
      <w:proofErr w:type="gramStart"/>
      <w:r w:rsidRPr="00356FA6">
        <w:rPr>
          <w:kern w:val="0"/>
          <w:sz w:val="24"/>
        </w:rPr>
        <w:t>无通过</w:t>
      </w:r>
      <w:proofErr w:type="gramEnd"/>
      <w:r w:rsidRPr="00356FA6">
        <w:rPr>
          <w:kern w:val="0"/>
          <w:sz w:val="24"/>
        </w:rPr>
        <w:t>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9,532,207.83</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15,215,450.89</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29,638.81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75,589.81</w:t>
            </w:r>
          </w:p>
        </w:tc>
      </w:tr>
    </w:tbl>
    <w:p w:rsidR="008569AA" w:rsidRDefault="007F09E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8569AA" w:rsidRDefault="007F09E7">
      <w:pPr>
        <w:tabs>
          <w:tab w:val="left" w:pos="426"/>
        </w:tabs>
        <w:spacing w:before="29" w:line="288" w:lineRule="auto"/>
        <w:jc w:val="left"/>
        <w:rPr>
          <w:kern w:val="0"/>
          <w:sz w:val="24"/>
        </w:rPr>
      </w:pPr>
      <w:r>
        <w:rPr>
          <w:kern w:val="0"/>
          <w:sz w:val="24"/>
        </w:rPr>
        <w:t>日管理人报酬＝前一日基金资产净值</w:t>
      </w:r>
      <w:r>
        <w:rPr>
          <w:kern w:val="0"/>
          <w:sz w:val="24"/>
        </w:rPr>
        <w:t>×0.15%÷</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3,177,402.60</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5,071,816.94</w:t>
            </w:r>
          </w:p>
        </w:tc>
      </w:tr>
    </w:tbl>
    <w:p w:rsidR="008569AA" w:rsidRDefault="007F09E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8569AA" w:rsidRDefault="007F09E7">
      <w:pPr>
        <w:tabs>
          <w:tab w:val="left" w:pos="426"/>
        </w:tabs>
        <w:spacing w:before="29" w:line="288" w:lineRule="auto"/>
        <w:jc w:val="left"/>
        <w:rPr>
          <w:kern w:val="0"/>
          <w:sz w:val="24"/>
        </w:rPr>
      </w:pPr>
      <w:r>
        <w:rPr>
          <w:kern w:val="0"/>
          <w:sz w:val="24"/>
        </w:rPr>
        <w:t>日托管费＝前一日基金资产净值</w:t>
      </w:r>
      <w:r>
        <w:rPr>
          <w:kern w:val="0"/>
          <w:sz w:val="24"/>
        </w:rPr>
        <w:t>×0.05%÷</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w:t>
            </w:r>
            <w:proofErr w:type="gramStart"/>
            <w:r w:rsidRPr="00356FA6">
              <w:rPr>
                <w:sz w:val="24"/>
              </w:rPr>
              <w:t>鑫宝货币</w:t>
            </w:r>
            <w:proofErr w:type="gramEnd"/>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w:t>
            </w:r>
            <w:proofErr w:type="gramStart"/>
            <w:r w:rsidRPr="00356FA6">
              <w:rPr>
                <w:sz w:val="24"/>
              </w:rPr>
              <w:t>鑫宝货币</w:t>
            </w:r>
            <w:proofErr w:type="gramEnd"/>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8569AA">
        <w:tc>
          <w:tcPr>
            <w:tcW w:w="2108" w:type="dxa"/>
            <w:vAlign w:val="center"/>
          </w:tcPr>
          <w:p w:rsidR="008569AA" w:rsidRDefault="007F09E7">
            <w:pPr>
              <w:jc w:val="left"/>
            </w:pPr>
            <w:r>
              <w:rPr>
                <w:sz w:val="24"/>
              </w:rPr>
              <w:t>交通银行</w:t>
            </w:r>
          </w:p>
        </w:tc>
        <w:tc>
          <w:tcPr>
            <w:tcW w:w="1861" w:type="dxa"/>
            <w:vAlign w:val="center"/>
          </w:tcPr>
          <w:p w:rsidR="008569AA" w:rsidRDefault="007F09E7">
            <w:pPr>
              <w:jc w:val="right"/>
            </w:pPr>
            <w:r>
              <w:rPr>
                <w:sz w:val="24"/>
              </w:rPr>
              <w:t>25,165.40</w:t>
            </w:r>
          </w:p>
        </w:tc>
        <w:tc>
          <w:tcPr>
            <w:tcW w:w="2281" w:type="dxa"/>
            <w:vAlign w:val="center"/>
          </w:tcPr>
          <w:p w:rsidR="008569AA" w:rsidRDefault="007F09E7">
            <w:pPr>
              <w:jc w:val="right"/>
            </w:pPr>
            <w:r>
              <w:rPr>
                <w:sz w:val="24"/>
              </w:rPr>
              <w:t>-</w:t>
            </w:r>
          </w:p>
        </w:tc>
        <w:tc>
          <w:tcPr>
            <w:tcW w:w="2822" w:type="dxa"/>
            <w:vAlign w:val="center"/>
          </w:tcPr>
          <w:p w:rsidR="008569AA" w:rsidRDefault="007F09E7">
            <w:pPr>
              <w:jc w:val="right"/>
            </w:pPr>
            <w:r>
              <w:rPr>
                <w:sz w:val="24"/>
              </w:rPr>
              <w:t>25,165.40</w:t>
            </w:r>
          </w:p>
        </w:tc>
      </w:tr>
      <w:tr w:rsidR="008569AA">
        <w:tc>
          <w:tcPr>
            <w:tcW w:w="2108" w:type="dxa"/>
            <w:vAlign w:val="center"/>
          </w:tcPr>
          <w:p w:rsidR="008569AA" w:rsidRDefault="007F09E7">
            <w:pPr>
              <w:jc w:val="left"/>
            </w:pPr>
            <w:r>
              <w:rPr>
                <w:sz w:val="24"/>
              </w:rPr>
              <w:t>交银施罗德基金公司</w:t>
            </w:r>
          </w:p>
        </w:tc>
        <w:tc>
          <w:tcPr>
            <w:tcW w:w="1861" w:type="dxa"/>
            <w:vAlign w:val="center"/>
          </w:tcPr>
          <w:p w:rsidR="008569AA" w:rsidRDefault="007F09E7">
            <w:pPr>
              <w:jc w:val="right"/>
            </w:pPr>
            <w:r>
              <w:rPr>
                <w:sz w:val="24"/>
              </w:rPr>
              <w:t>7,149.19</w:t>
            </w:r>
          </w:p>
        </w:tc>
        <w:tc>
          <w:tcPr>
            <w:tcW w:w="2281" w:type="dxa"/>
            <w:vAlign w:val="center"/>
          </w:tcPr>
          <w:p w:rsidR="008569AA" w:rsidRDefault="007F09E7">
            <w:pPr>
              <w:jc w:val="right"/>
            </w:pPr>
            <w:r>
              <w:rPr>
                <w:sz w:val="24"/>
              </w:rPr>
              <w:t>632,052.21</w:t>
            </w:r>
          </w:p>
        </w:tc>
        <w:tc>
          <w:tcPr>
            <w:tcW w:w="2822" w:type="dxa"/>
            <w:vAlign w:val="center"/>
          </w:tcPr>
          <w:p w:rsidR="008569AA" w:rsidRDefault="007F09E7">
            <w:pPr>
              <w:jc w:val="right"/>
            </w:pPr>
            <w:r>
              <w:rPr>
                <w:sz w:val="24"/>
              </w:rPr>
              <w:t>639,201.40</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32,314.59</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632,052.21</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664,366.80</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w:t>
            </w:r>
            <w:proofErr w:type="gramStart"/>
            <w:r w:rsidRPr="00356FA6">
              <w:rPr>
                <w:sz w:val="24"/>
              </w:rPr>
              <w:t>鑫宝货币</w:t>
            </w:r>
            <w:proofErr w:type="gramEnd"/>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w:t>
            </w:r>
            <w:proofErr w:type="gramStart"/>
            <w:r w:rsidRPr="00356FA6">
              <w:rPr>
                <w:sz w:val="24"/>
              </w:rPr>
              <w:t>鑫宝货币</w:t>
            </w:r>
            <w:proofErr w:type="gramEnd"/>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8569AA">
        <w:tc>
          <w:tcPr>
            <w:tcW w:w="2108" w:type="dxa"/>
            <w:vAlign w:val="center"/>
          </w:tcPr>
          <w:p w:rsidR="008569AA" w:rsidRDefault="007F09E7">
            <w:pPr>
              <w:jc w:val="left"/>
            </w:pPr>
            <w:r>
              <w:rPr>
                <w:sz w:val="24"/>
              </w:rPr>
              <w:t>交银施罗德基金公司</w:t>
            </w:r>
          </w:p>
        </w:tc>
        <w:tc>
          <w:tcPr>
            <w:tcW w:w="1861" w:type="dxa"/>
            <w:vAlign w:val="center"/>
          </w:tcPr>
          <w:p w:rsidR="008569AA" w:rsidRDefault="007F09E7">
            <w:pPr>
              <w:jc w:val="right"/>
            </w:pPr>
            <w:r>
              <w:rPr>
                <w:sz w:val="24"/>
              </w:rPr>
              <w:t>3,614.53</w:t>
            </w:r>
          </w:p>
        </w:tc>
        <w:tc>
          <w:tcPr>
            <w:tcW w:w="2281" w:type="dxa"/>
            <w:vAlign w:val="center"/>
          </w:tcPr>
          <w:p w:rsidR="008569AA" w:rsidRDefault="007F09E7">
            <w:pPr>
              <w:jc w:val="right"/>
            </w:pPr>
            <w:r>
              <w:rPr>
                <w:sz w:val="24"/>
              </w:rPr>
              <w:t>1,004,374.37</w:t>
            </w:r>
          </w:p>
        </w:tc>
        <w:tc>
          <w:tcPr>
            <w:tcW w:w="2822" w:type="dxa"/>
            <w:vAlign w:val="center"/>
          </w:tcPr>
          <w:p w:rsidR="008569AA" w:rsidRDefault="007F09E7">
            <w:pPr>
              <w:jc w:val="right"/>
            </w:pPr>
            <w:r>
              <w:rPr>
                <w:sz w:val="24"/>
              </w:rPr>
              <w:t>1,007,988.90</w:t>
            </w:r>
          </w:p>
        </w:tc>
      </w:tr>
      <w:tr w:rsidR="008569AA">
        <w:tc>
          <w:tcPr>
            <w:tcW w:w="2108" w:type="dxa"/>
            <w:vAlign w:val="center"/>
          </w:tcPr>
          <w:p w:rsidR="008569AA" w:rsidRDefault="007F09E7">
            <w:pPr>
              <w:jc w:val="left"/>
            </w:pPr>
            <w:r>
              <w:rPr>
                <w:sz w:val="24"/>
              </w:rPr>
              <w:t>交通银行</w:t>
            </w:r>
          </w:p>
        </w:tc>
        <w:tc>
          <w:tcPr>
            <w:tcW w:w="1861" w:type="dxa"/>
            <w:vAlign w:val="center"/>
          </w:tcPr>
          <w:p w:rsidR="008569AA" w:rsidRDefault="007F09E7">
            <w:pPr>
              <w:jc w:val="right"/>
            </w:pPr>
            <w:r>
              <w:rPr>
                <w:sz w:val="24"/>
              </w:rPr>
              <w:t>162,919.67</w:t>
            </w:r>
          </w:p>
        </w:tc>
        <w:tc>
          <w:tcPr>
            <w:tcW w:w="2281" w:type="dxa"/>
            <w:vAlign w:val="center"/>
          </w:tcPr>
          <w:p w:rsidR="008569AA" w:rsidRDefault="007F09E7">
            <w:pPr>
              <w:jc w:val="right"/>
            </w:pPr>
            <w:r>
              <w:rPr>
                <w:sz w:val="24"/>
              </w:rPr>
              <w:t>-</w:t>
            </w:r>
          </w:p>
        </w:tc>
        <w:tc>
          <w:tcPr>
            <w:tcW w:w="2822" w:type="dxa"/>
            <w:vAlign w:val="center"/>
          </w:tcPr>
          <w:p w:rsidR="008569AA" w:rsidRDefault="007F09E7">
            <w:pPr>
              <w:jc w:val="right"/>
            </w:pPr>
            <w:r>
              <w:rPr>
                <w:sz w:val="24"/>
              </w:rPr>
              <w:t>162,919.67</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166,534.20</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1,004,374.37</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1,170,908.57</w:t>
            </w:r>
          </w:p>
        </w:tc>
      </w:tr>
    </w:tbl>
    <w:p w:rsidR="008569AA" w:rsidRDefault="007F09E7">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569AA" w:rsidRDefault="007F09E7">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C838EC" w:rsidRPr="00356FA6" w:rsidRDefault="00C838EC" w:rsidP="00704411">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622"/>
        <w:gridCol w:w="1310"/>
        <w:gridCol w:w="1203"/>
        <w:gridCol w:w="1033"/>
        <w:gridCol w:w="1440"/>
        <w:gridCol w:w="1035"/>
      </w:tblGrid>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0777A9" w:rsidRPr="00356FA6" w:rsidRDefault="000777A9" w:rsidP="000777A9">
            <w:pPr>
              <w:widowControl/>
              <w:autoSpaceDE w:val="0"/>
              <w:autoSpaceDN w:val="0"/>
              <w:spacing w:before="29" w:line="288" w:lineRule="auto"/>
              <w:ind w:right="-15"/>
              <w:jc w:val="center"/>
              <w:textAlignment w:val="bottom"/>
              <w:rPr>
                <w:bCs/>
                <w:color w:val="000000"/>
                <w:sz w:val="24"/>
              </w:rPr>
            </w:pPr>
            <w:r w:rsidRPr="00356FA6">
              <w:rPr>
                <w:bCs/>
                <w:color w:val="000000"/>
                <w:sz w:val="24"/>
              </w:rPr>
              <w:t>本期</w:t>
            </w:r>
          </w:p>
          <w:p w:rsidR="006D141C" w:rsidRPr="00356FA6" w:rsidRDefault="000777A9" w:rsidP="000777A9">
            <w:pPr>
              <w:widowControl/>
              <w:autoSpaceDE w:val="0"/>
              <w:autoSpaceDN w:val="0"/>
              <w:spacing w:before="29" w:line="288" w:lineRule="auto"/>
              <w:ind w:right="-15"/>
              <w:jc w:val="center"/>
              <w:textAlignment w:val="bottom"/>
              <w:rPr>
                <w:bCs/>
                <w:sz w:val="24"/>
              </w:rPr>
            </w:pPr>
            <w:r w:rsidRPr="00356FA6">
              <w:rPr>
                <w:bCs/>
                <w:color w:val="000000"/>
                <w:sz w:val="24"/>
              </w:rPr>
              <w:t>2019</w:t>
            </w:r>
            <w:r w:rsidRPr="00356FA6">
              <w:rPr>
                <w:bCs/>
                <w:color w:val="000000"/>
                <w:sz w:val="24"/>
              </w:rPr>
              <w:t>年</w:t>
            </w:r>
            <w:r w:rsidRPr="00356FA6">
              <w:rPr>
                <w:bCs/>
                <w:color w:val="000000"/>
                <w:sz w:val="24"/>
              </w:rPr>
              <w:t>1</w:t>
            </w:r>
            <w:r w:rsidRPr="00356FA6">
              <w:rPr>
                <w:bCs/>
                <w:color w:val="000000"/>
                <w:sz w:val="24"/>
              </w:rPr>
              <w:t>月</w:t>
            </w:r>
            <w:r w:rsidRPr="00356FA6">
              <w:rPr>
                <w:bCs/>
                <w:color w:val="000000"/>
                <w:sz w:val="24"/>
              </w:rPr>
              <w:t>1</w:t>
            </w:r>
            <w:r w:rsidRPr="00356FA6">
              <w:rPr>
                <w:bCs/>
                <w:color w:val="000000"/>
                <w:sz w:val="24"/>
              </w:rPr>
              <w:t>日至</w:t>
            </w:r>
            <w:r w:rsidRPr="00356FA6">
              <w:rPr>
                <w:bCs/>
                <w:color w:val="000000"/>
                <w:sz w:val="24"/>
              </w:rPr>
              <w:t>2019</w:t>
            </w:r>
            <w:r w:rsidRPr="00356FA6">
              <w:rPr>
                <w:bCs/>
                <w:color w:val="000000"/>
                <w:sz w:val="24"/>
              </w:rPr>
              <w:t>年</w:t>
            </w:r>
            <w:r w:rsidRPr="00356FA6">
              <w:rPr>
                <w:bCs/>
                <w:color w:val="000000"/>
                <w:sz w:val="24"/>
              </w:rPr>
              <w:t>6</w:t>
            </w:r>
            <w:r w:rsidRPr="00356FA6">
              <w:rPr>
                <w:bCs/>
                <w:color w:val="000000"/>
                <w:sz w:val="24"/>
              </w:rPr>
              <w:t>月</w:t>
            </w:r>
            <w:r w:rsidRPr="00356FA6">
              <w:rPr>
                <w:bCs/>
                <w:color w:val="000000"/>
                <w:sz w:val="24"/>
              </w:rPr>
              <w:t>30</w:t>
            </w:r>
            <w:r w:rsidRPr="00356FA6">
              <w:rPr>
                <w:bCs/>
                <w:color w:val="000000"/>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8569AA">
        <w:tc>
          <w:tcPr>
            <w:tcW w:w="1355" w:type="dxa"/>
            <w:vAlign w:val="center"/>
          </w:tcPr>
          <w:p w:rsidR="008569AA" w:rsidRDefault="007F09E7">
            <w:pPr>
              <w:jc w:val="center"/>
            </w:pPr>
            <w:r>
              <w:rPr>
                <w:bCs/>
                <w:sz w:val="24"/>
              </w:rPr>
              <w:t>兴业银行</w:t>
            </w:r>
          </w:p>
        </w:tc>
        <w:tc>
          <w:tcPr>
            <w:tcW w:w="1622" w:type="dxa"/>
            <w:vAlign w:val="center"/>
          </w:tcPr>
          <w:p w:rsidR="008569AA" w:rsidRDefault="007F09E7">
            <w:pPr>
              <w:jc w:val="center"/>
            </w:pPr>
            <w:r>
              <w:rPr>
                <w:bCs/>
                <w:sz w:val="24"/>
              </w:rPr>
              <w:t>-</w:t>
            </w:r>
          </w:p>
        </w:tc>
        <w:tc>
          <w:tcPr>
            <w:tcW w:w="1310" w:type="dxa"/>
            <w:vAlign w:val="center"/>
          </w:tcPr>
          <w:p w:rsidR="008569AA" w:rsidRDefault="007F09E7">
            <w:pPr>
              <w:jc w:val="center"/>
            </w:pPr>
            <w:r>
              <w:rPr>
                <w:bCs/>
                <w:sz w:val="24"/>
              </w:rPr>
              <w:t>-</w:t>
            </w:r>
          </w:p>
        </w:tc>
        <w:tc>
          <w:tcPr>
            <w:tcW w:w="1203" w:type="dxa"/>
            <w:vAlign w:val="center"/>
          </w:tcPr>
          <w:p w:rsidR="008569AA" w:rsidRDefault="007F09E7">
            <w:pPr>
              <w:jc w:val="center"/>
            </w:pPr>
            <w:r>
              <w:rPr>
                <w:bCs/>
                <w:sz w:val="24"/>
              </w:rPr>
              <w:t>-</w:t>
            </w:r>
          </w:p>
        </w:tc>
        <w:tc>
          <w:tcPr>
            <w:tcW w:w="1033" w:type="dxa"/>
            <w:vAlign w:val="center"/>
          </w:tcPr>
          <w:p w:rsidR="008569AA" w:rsidRDefault="007F09E7">
            <w:pPr>
              <w:jc w:val="center"/>
            </w:pPr>
            <w:r>
              <w:rPr>
                <w:bCs/>
                <w:sz w:val="24"/>
              </w:rPr>
              <w:t>-</w:t>
            </w:r>
          </w:p>
        </w:tc>
        <w:tc>
          <w:tcPr>
            <w:tcW w:w="1440" w:type="dxa"/>
            <w:vAlign w:val="center"/>
          </w:tcPr>
          <w:p w:rsidR="008569AA" w:rsidRDefault="007F09E7">
            <w:pPr>
              <w:jc w:val="center"/>
            </w:pPr>
            <w:r>
              <w:rPr>
                <w:bCs/>
                <w:sz w:val="24"/>
              </w:rPr>
              <w:t>1,354,248,000.00</w:t>
            </w:r>
          </w:p>
        </w:tc>
        <w:tc>
          <w:tcPr>
            <w:tcW w:w="1035" w:type="dxa"/>
            <w:vAlign w:val="center"/>
          </w:tcPr>
          <w:p w:rsidR="008569AA" w:rsidRDefault="007F09E7">
            <w:pPr>
              <w:jc w:val="center"/>
            </w:pPr>
            <w:r>
              <w:rPr>
                <w:bCs/>
                <w:sz w:val="24"/>
              </w:rPr>
              <w:t>118,544.14</w:t>
            </w:r>
          </w:p>
        </w:tc>
      </w:tr>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bCs/>
                <w:sz w:val="24"/>
              </w:rPr>
            </w:pPr>
            <w:r w:rsidRPr="00356FA6">
              <w:rPr>
                <w:bCs/>
                <w:sz w:val="24"/>
              </w:rPr>
              <w:t>2018</w:t>
            </w:r>
            <w:r w:rsidRPr="00356FA6">
              <w:rPr>
                <w:bCs/>
                <w:sz w:val="24"/>
              </w:rPr>
              <w:t>年</w:t>
            </w:r>
            <w:r w:rsidRPr="00356FA6">
              <w:rPr>
                <w:bCs/>
                <w:sz w:val="24"/>
              </w:rPr>
              <w:t>1</w:t>
            </w:r>
            <w:r w:rsidRPr="00356FA6">
              <w:rPr>
                <w:bCs/>
                <w:sz w:val="24"/>
              </w:rPr>
              <w:t>月</w:t>
            </w:r>
            <w:r w:rsidRPr="00356FA6">
              <w:rPr>
                <w:bCs/>
                <w:sz w:val="24"/>
              </w:rPr>
              <w:t>1</w:t>
            </w:r>
            <w:r w:rsidRPr="00356FA6">
              <w:rPr>
                <w:bCs/>
                <w:sz w:val="24"/>
              </w:rPr>
              <w:t>日至</w:t>
            </w:r>
            <w:r w:rsidRPr="00356FA6">
              <w:rPr>
                <w:bCs/>
                <w:sz w:val="24"/>
              </w:rPr>
              <w:t>2018</w:t>
            </w:r>
            <w:r w:rsidRPr="00356FA6">
              <w:rPr>
                <w:bCs/>
                <w:sz w:val="24"/>
              </w:rPr>
              <w:t>年</w:t>
            </w:r>
            <w:r w:rsidRPr="00356FA6">
              <w:rPr>
                <w:bCs/>
                <w:sz w:val="24"/>
              </w:rPr>
              <w:t>6</w:t>
            </w:r>
            <w:r w:rsidRPr="00356FA6">
              <w:rPr>
                <w:bCs/>
                <w:sz w:val="24"/>
              </w:rPr>
              <w:t>月</w:t>
            </w:r>
            <w:r w:rsidRPr="00356FA6">
              <w:rPr>
                <w:bCs/>
                <w:sz w:val="24"/>
              </w:rPr>
              <w:t>30</w:t>
            </w:r>
            <w:r w:rsidRPr="00356FA6">
              <w:rPr>
                <w:bCs/>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8569AA">
        <w:tc>
          <w:tcPr>
            <w:tcW w:w="1355" w:type="dxa"/>
            <w:vAlign w:val="center"/>
          </w:tcPr>
          <w:p w:rsidR="008569AA" w:rsidRDefault="007F09E7">
            <w:pPr>
              <w:jc w:val="center"/>
            </w:pPr>
            <w:r>
              <w:rPr>
                <w:bCs/>
                <w:sz w:val="24"/>
              </w:rPr>
              <w:t>兴业银行</w:t>
            </w:r>
          </w:p>
        </w:tc>
        <w:tc>
          <w:tcPr>
            <w:tcW w:w="1622" w:type="dxa"/>
            <w:vAlign w:val="center"/>
          </w:tcPr>
          <w:p w:rsidR="008569AA" w:rsidRDefault="007F09E7">
            <w:pPr>
              <w:jc w:val="center"/>
            </w:pPr>
            <w:r>
              <w:rPr>
                <w:bCs/>
                <w:sz w:val="24"/>
              </w:rPr>
              <w:t>630,338,325.60</w:t>
            </w:r>
          </w:p>
        </w:tc>
        <w:tc>
          <w:tcPr>
            <w:tcW w:w="1310" w:type="dxa"/>
            <w:vAlign w:val="center"/>
          </w:tcPr>
          <w:p w:rsidR="008569AA" w:rsidRDefault="007F09E7">
            <w:pPr>
              <w:jc w:val="center"/>
            </w:pPr>
            <w:r>
              <w:rPr>
                <w:bCs/>
                <w:sz w:val="24"/>
              </w:rPr>
              <w:t>-</w:t>
            </w:r>
          </w:p>
        </w:tc>
        <w:tc>
          <w:tcPr>
            <w:tcW w:w="1203" w:type="dxa"/>
            <w:vAlign w:val="center"/>
          </w:tcPr>
          <w:p w:rsidR="008569AA" w:rsidRDefault="007F09E7">
            <w:pPr>
              <w:jc w:val="center"/>
            </w:pPr>
            <w:r>
              <w:rPr>
                <w:bCs/>
                <w:sz w:val="24"/>
              </w:rPr>
              <w:t>-</w:t>
            </w:r>
          </w:p>
        </w:tc>
        <w:tc>
          <w:tcPr>
            <w:tcW w:w="1033" w:type="dxa"/>
            <w:vAlign w:val="center"/>
          </w:tcPr>
          <w:p w:rsidR="008569AA" w:rsidRDefault="007F09E7">
            <w:pPr>
              <w:jc w:val="center"/>
            </w:pPr>
            <w:r>
              <w:rPr>
                <w:bCs/>
                <w:sz w:val="24"/>
              </w:rPr>
              <w:t>-</w:t>
            </w:r>
          </w:p>
        </w:tc>
        <w:tc>
          <w:tcPr>
            <w:tcW w:w="1440" w:type="dxa"/>
            <w:vAlign w:val="center"/>
          </w:tcPr>
          <w:p w:rsidR="008569AA" w:rsidRDefault="007F09E7">
            <w:pPr>
              <w:jc w:val="center"/>
            </w:pPr>
            <w:r>
              <w:rPr>
                <w:bCs/>
                <w:sz w:val="24"/>
              </w:rPr>
              <w:t>-</w:t>
            </w:r>
          </w:p>
        </w:tc>
        <w:tc>
          <w:tcPr>
            <w:tcW w:w="1035" w:type="dxa"/>
            <w:vAlign w:val="center"/>
          </w:tcPr>
          <w:p w:rsidR="008569AA" w:rsidRDefault="007F09E7">
            <w:pPr>
              <w:jc w:val="center"/>
            </w:pPr>
            <w:r>
              <w:rPr>
                <w:bCs/>
                <w:sz w:val="24"/>
              </w:rPr>
              <w:t>-</w:t>
            </w:r>
          </w:p>
        </w:tc>
      </w:tr>
    </w:tbl>
    <w:p w:rsidR="006D141C" w:rsidRPr="00356FA6" w:rsidRDefault="006D141C" w:rsidP="006C67B5">
      <w:pPr>
        <w:spacing w:before="29" w:line="288" w:lineRule="auto"/>
        <w:rPr>
          <w:sz w:val="24"/>
        </w:rPr>
      </w:pPr>
    </w:p>
    <w:p w:rsidR="006D141C" w:rsidRDefault="006D141C" w:rsidP="006C67B5">
      <w:pPr>
        <w:spacing w:before="29" w:line="288" w:lineRule="auto"/>
        <w:rPr>
          <w:b/>
          <w:bCs/>
          <w:sz w:val="24"/>
        </w:rPr>
      </w:pPr>
      <w:r w:rsidRPr="00356FA6">
        <w:rPr>
          <w:b/>
          <w:bCs/>
          <w:kern w:val="0"/>
          <w:sz w:val="24"/>
        </w:rPr>
        <w:t>6.4.10.4</w:t>
      </w:r>
      <w:proofErr w:type="gramStart"/>
      <w:r w:rsidRPr="00356FA6">
        <w:rPr>
          <w:b/>
          <w:bCs/>
          <w:sz w:val="24"/>
        </w:rPr>
        <w:t>各</w:t>
      </w:r>
      <w:proofErr w:type="gramEnd"/>
      <w:r w:rsidRPr="00356FA6">
        <w:rPr>
          <w:b/>
          <w:bCs/>
          <w:sz w:val="24"/>
        </w:rPr>
        <w:t>关联方投资本基金的情况</w:t>
      </w:r>
    </w:p>
    <w:p w:rsidR="00842ADB" w:rsidRPr="00842ADB" w:rsidRDefault="00842ADB" w:rsidP="00842ADB">
      <w:pPr>
        <w:adjustRightInd w:val="0"/>
        <w:snapToGrid w:val="0"/>
        <w:spacing w:before="29" w:line="288" w:lineRule="auto"/>
        <w:rPr>
          <w:b/>
          <w:bCs/>
          <w:kern w:val="0"/>
          <w:sz w:val="24"/>
        </w:rPr>
      </w:pPr>
      <w:r>
        <w:rPr>
          <w:b/>
          <w:bCs/>
          <w:kern w:val="0"/>
          <w:sz w:val="24"/>
        </w:rPr>
        <w:t>6</w:t>
      </w:r>
      <w:r w:rsidRPr="00721727">
        <w:rPr>
          <w:rFonts w:hint="eastAsia"/>
          <w:b/>
          <w:bCs/>
          <w:kern w:val="0"/>
          <w:sz w:val="24"/>
        </w:rPr>
        <w:t>.4.10.4.1</w:t>
      </w:r>
      <w:r w:rsidRPr="00721727">
        <w:rPr>
          <w:rFonts w:hint="eastAsia"/>
          <w:b/>
          <w:bCs/>
          <w:kern w:val="0"/>
          <w:sz w:val="24"/>
        </w:rPr>
        <w:t>报告期内基金管理人运用</w:t>
      </w:r>
      <w:proofErr w:type="gramStart"/>
      <w:r w:rsidRPr="00721727">
        <w:rPr>
          <w:rFonts w:hint="eastAsia"/>
          <w:b/>
          <w:bCs/>
          <w:kern w:val="0"/>
          <w:sz w:val="24"/>
        </w:rPr>
        <w:t>固有资金</w:t>
      </w:r>
      <w:proofErr w:type="gramEnd"/>
      <w:r w:rsidRPr="00721727">
        <w:rPr>
          <w:rFonts w:hint="eastAsia"/>
          <w:b/>
          <w:bCs/>
          <w:kern w:val="0"/>
          <w:sz w:val="24"/>
        </w:rPr>
        <w:t>投资本基金的情况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本报告期内及上年度可比期间未发生基金管理人运用</w:t>
      </w:r>
      <w:proofErr w:type="gramStart"/>
      <w:r w:rsidRPr="00356FA6">
        <w:rPr>
          <w:kern w:val="0"/>
          <w:sz w:val="24"/>
        </w:rPr>
        <w:t>固有资金</w:t>
      </w:r>
      <w:proofErr w:type="gramEnd"/>
      <w:r w:rsidRPr="00356FA6">
        <w:rPr>
          <w:kern w:val="0"/>
          <w:sz w:val="24"/>
        </w:rPr>
        <w:t>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w:t>
      </w:r>
      <w:r w:rsidR="00842ADB">
        <w:rPr>
          <w:b/>
          <w:bCs/>
          <w:kern w:val="0"/>
          <w:sz w:val="24"/>
        </w:rPr>
        <w:t>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交银天</w:t>
      </w:r>
      <w:proofErr w:type="gramStart"/>
      <w:r w:rsidRPr="00356FA6">
        <w:rPr>
          <w:sz w:val="24"/>
        </w:rPr>
        <w:t>鑫宝货币</w:t>
      </w:r>
      <w:proofErr w:type="gramEnd"/>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交银天</w:t>
      </w:r>
      <w:proofErr w:type="gramStart"/>
      <w:r w:rsidRPr="00356FA6">
        <w:rPr>
          <w:sz w:val="24"/>
        </w:rPr>
        <w:t>鑫宝货币</w:t>
      </w:r>
      <w:proofErr w:type="gramEnd"/>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w:t>
            </w:r>
            <w:proofErr w:type="gramStart"/>
            <w:r w:rsidRPr="00356FA6">
              <w:rPr>
                <w:sz w:val="24"/>
              </w:rPr>
              <w:t>鑫宝货币</w:t>
            </w:r>
            <w:proofErr w:type="gramEnd"/>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w:t>
            </w:r>
            <w:proofErr w:type="gramStart"/>
            <w:r w:rsidRPr="00356FA6">
              <w:rPr>
                <w:sz w:val="24"/>
              </w:rPr>
              <w:t>鑫宝货币</w:t>
            </w:r>
            <w:proofErr w:type="gramEnd"/>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8569AA">
        <w:tc>
          <w:tcPr>
            <w:tcW w:w="1946" w:type="dxa"/>
            <w:vAlign w:val="center"/>
          </w:tcPr>
          <w:p w:rsidR="008569AA" w:rsidRDefault="007F09E7">
            <w:pPr>
              <w:jc w:val="center"/>
            </w:pPr>
            <w:r>
              <w:rPr>
                <w:sz w:val="24"/>
              </w:rPr>
              <w:t>交通银行股份有限公司</w:t>
            </w:r>
          </w:p>
        </w:tc>
        <w:tc>
          <w:tcPr>
            <w:tcW w:w="2013" w:type="dxa"/>
            <w:vAlign w:val="center"/>
          </w:tcPr>
          <w:p w:rsidR="008569AA" w:rsidRDefault="007F09E7">
            <w:pPr>
              <w:jc w:val="center"/>
            </w:pPr>
            <w:r>
              <w:rPr>
                <w:sz w:val="24"/>
              </w:rPr>
              <w:t>920,385,057.16</w:t>
            </w:r>
          </w:p>
        </w:tc>
        <w:tc>
          <w:tcPr>
            <w:tcW w:w="1565" w:type="dxa"/>
            <w:vAlign w:val="center"/>
          </w:tcPr>
          <w:p w:rsidR="008569AA" w:rsidRDefault="007F09E7">
            <w:pPr>
              <w:jc w:val="center"/>
            </w:pPr>
            <w:r>
              <w:rPr>
                <w:sz w:val="24"/>
              </w:rPr>
              <w:t>11.92%</w:t>
            </w:r>
          </w:p>
        </w:tc>
        <w:tc>
          <w:tcPr>
            <w:tcW w:w="1846" w:type="dxa"/>
            <w:vAlign w:val="center"/>
          </w:tcPr>
          <w:p w:rsidR="008569AA" w:rsidRDefault="007F09E7">
            <w:pPr>
              <w:jc w:val="center"/>
            </w:pPr>
            <w:r>
              <w:rPr>
                <w:sz w:val="24"/>
              </w:rPr>
              <w:t>3,524,025,873.72</w:t>
            </w:r>
          </w:p>
        </w:tc>
        <w:tc>
          <w:tcPr>
            <w:tcW w:w="1628" w:type="dxa"/>
            <w:vAlign w:val="center"/>
          </w:tcPr>
          <w:p w:rsidR="008569AA" w:rsidRDefault="007F09E7">
            <w:pPr>
              <w:jc w:val="center"/>
            </w:pPr>
            <w:r>
              <w:rPr>
                <w:sz w:val="24"/>
              </w:rPr>
              <w:t>30.31%</w:t>
            </w:r>
          </w:p>
        </w:tc>
      </w:tr>
      <w:tr w:rsidR="008569AA">
        <w:tc>
          <w:tcPr>
            <w:tcW w:w="1946" w:type="dxa"/>
            <w:vAlign w:val="center"/>
          </w:tcPr>
          <w:p w:rsidR="008569AA" w:rsidRDefault="007F09E7">
            <w:pPr>
              <w:jc w:val="center"/>
            </w:pPr>
            <w:r>
              <w:rPr>
                <w:sz w:val="24"/>
              </w:rPr>
              <w:t>交银施罗德资产管理有限公司</w:t>
            </w:r>
          </w:p>
        </w:tc>
        <w:tc>
          <w:tcPr>
            <w:tcW w:w="2013" w:type="dxa"/>
            <w:vAlign w:val="center"/>
          </w:tcPr>
          <w:p w:rsidR="008569AA" w:rsidRDefault="007F09E7">
            <w:pPr>
              <w:jc w:val="center"/>
            </w:pPr>
            <w:r>
              <w:rPr>
                <w:sz w:val="24"/>
              </w:rPr>
              <w:t>224,323,214.59</w:t>
            </w:r>
          </w:p>
        </w:tc>
        <w:tc>
          <w:tcPr>
            <w:tcW w:w="1565" w:type="dxa"/>
            <w:vAlign w:val="center"/>
          </w:tcPr>
          <w:p w:rsidR="008569AA" w:rsidRDefault="007F09E7">
            <w:pPr>
              <w:jc w:val="center"/>
            </w:pPr>
            <w:r>
              <w:rPr>
                <w:sz w:val="24"/>
              </w:rPr>
              <w:t>2.90%</w:t>
            </w:r>
          </w:p>
        </w:tc>
        <w:tc>
          <w:tcPr>
            <w:tcW w:w="1846" w:type="dxa"/>
            <w:vAlign w:val="center"/>
          </w:tcPr>
          <w:p w:rsidR="008569AA" w:rsidRDefault="007F09E7">
            <w:pPr>
              <w:jc w:val="center"/>
            </w:pPr>
            <w:r>
              <w:rPr>
                <w:sz w:val="24"/>
              </w:rPr>
              <w:t>-</w:t>
            </w:r>
          </w:p>
        </w:tc>
        <w:tc>
          <w:tcPr>
            <w:tcW w:w="1628" w:type="dxa"/>
            <w:vAlign w:val="center"/>
          </w:tcPr>
          <w:p w:rsidR="008569AA" w:rsidRDefault="007F09E7">
            <w:pPr>
              <w:jc w:val="center"/>
            </w:pPr>
            <w:r>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8569AA">
        <w:tc>
          <w:tcPr>
            <w:tcW w:w="1799" w:type="dxa"/>
            <w:vAlign w:val="center"/>
          </w:tcPr>
          <w:p w:rsidR="008569AA" w:rsidRDefault="007F09E7">
            <w:pPr>
              <w:jc w:val="center"/>
            </w:pPr>
            <w:r>
              <w:rPr>
                <w:sz w:val="24"/>
              </w:rPr>
              <w:t>兴业银行股份有限公司</w:t>
            </w:r>
          </w:p>
        </w:tc>
        <w:tc>
          <w:tcPr>
            <w:tcW w:w="1799" w:type="dxa"/>
            <w:vAlign w:val="center"/>
          </w:tcPr>
          <w:p w:rsidR="008569AA" w:rsidRDefault="007F09E7">
            <w:pPr>
              <w:jc w:val="center"/>
            </w:pPr>
            <w:r>
              <w:rPr>
                <w:sz w:val="24"/>
              </w:rPr>
              <w:t>1,067,867.38</w:t>
            </w:r>
          </w:p>
        </w:tc>
        <w:tc>
          <w:tcPr>
            <w:tcW w:w="1800" w:type="dxa"/>
            <w:vAlign w:val="center"/>
          </w:tcPr>
          <w:p w:rsidR="008569AA" w:rsidRDefault="007F09E7">
            <w:pPr>
              <w:jc w:val="center"/>
            </w:pPr>
            <w:r>
              <w:rPr>
                <w:sz w:val="24"/>
              </w:rPr>
              <w:t>147,385.49</w:t>
            </w:r>
          </w:p>
        </w:tc>
        <w:tc>
          <w:tcPr>
            <w:tcW w:w="1800" w:type="dxa"/>
            <w:vAlign w:val="center"/>
          </w:tcPr>
          <w:p w:rsidR="008569AA" w:rsidRDefault="007F09E7">
            <w:pPr>
              <w:jc w:val="center"/>
            </w:pPr>
            <w:r>
              <w:rPr>
                <w:sz w:val="24"/>
              </w:rPr>
              <w:t>-</w:t>
            </w:r>
          </w:p>
        </w:tc>
        <w:tc>
          <w:tcPr>
            <w:tcW w:w="1800" w:type="dxa"/>
            <w:vAlign w:val="center"/>
          </w:tcPr>
          <w:p w:rsidR="008569AA" w:rsidRDefault="007F09E7">
            <w:pPr>
              <w:jc w:val="center"/>
            </w:pPr>
            <w:r>
              <w:rPr>
                <w:sz w:val="24"/>
              </w:rPr>
              <w:t>-</w:t>
            </w:r>
          </w:p>
        </w:tc>
      </w:tr>
      <w:tr w:rsidR="008569AA">
        <w:tc>
          <w:tcPr>
            <w:tcW w:w="1799" w:type="dxa"/>
            <w:vAlign w:val="center"/>
          </w:tcPr>
          <w:p w:rsidR="008569AA" w:rsidRDefault="007F09E7">
            <w:pPr>
              <w:jc w:val="center"/>
            </w:pPr>
            <w:r>
              <w:rPr>
                <w:sz w:val="24"/>
              </w:rPr>
              <w:t>兴业银行</w:t>
            </w:r>
            <w:r>
              <w:rPr>
                <w:sz w:val="24"/>
              </w:rPr>
              <w:t>-</w:t>
            </w:r>
            <w:r>
              <w:rPr>
                <w:sz w:val="24"/>
              </w:rPr>
              <w:t>协议存款</w:t>
            </w:r>
          </w:p>
        </w:tc>
        <w:tc>
          <w:tcPr>
            <w:tcW w:w="1799" w:type="dxa"/>
            <w:vAlign w:val="center"/>
          </w:tcPr>
          <w:p w:rsidR="008569AA" w:rsidRDefault="007F09E7">
            <w:pPr>
              <w:jc w:val="center"/>
            </w:pPr>
            <w:r>
              <w:rPr>
                <w:sz w:val="24"/>
              </w:rPr>
              <w:t>-</w:t>
            </w:r>
          </w:p>
        </w:tc>
        <w:tc>
          <w:tcPr>
            <w:tcW w:w="1800" w:type="dxa"/>
            <w:vAlign w:val="center"/>
          </w:tcPr>
          <w:p w:rsidR="008569AA" w:rsidRDefault="007F09E7">
            <w:pPr>
              <w:jc w:val="center"/>
            </w:pPr>
            <w:r>
              <w:rPr>
                <w:sz w:val="24"/>
              </w:rPr>
              <w:t>-</w:t>
            </w:r>
          </w:p>
        </w:tc>
        <w:tc>
          <w:tcPr>
            <w:tcW w:w="1800" w:type="dxa"/>
            <w:vAlign w:val="center"/>
          </w:tcPr>
          <w:p w:rsidR="008569AA" w:rsidRDefault="007F09E7">
            <w:pPr>
              <w:jc w:val="center"/>
            </w:pPr>
            <w:r>
              <w:rPr>
                <w:sz w:val="24"/>
              </w:rPr>
              <w:t>2,369,000,000.00</w:t>
            </w:r>
          </w:p>
        </w:tc>
        <w:tc>
          <w:tcPr>
            <w:tcW w:w="1800" w:type="dxa"/>
            <w:vAlign w:val="center"/>
          </w:tcPr>
          <w:p w:rsidR="008569AA" w:rsidRDefault="007F09E7">
            <w:pPr>
              <w:jc w:val="center"/>
            </w:pPr>
            <w:r>
              <w:rPr>
                <w:sz w:val="24"/>
              </w:rPr>
              <w:t>45,128,099.62</w:t>
            </w:r>
          </w:p>
        </w:tc>
      </w:tr>
      <w:tr w:rsidR="008569AA">
        <w:tc>
          <w:tcPr>
            <w:tcW w:w="1799" w:type="dxa"/>
            <w:vAlign w:val="center"/>
          </w:tcPr>
          <w:p w:rsidR="008569AA" w:rsidRDefault="007F09E7">
            <w:pPr>
              <w:jc w:val="center"/>
            </w:pPr>
            <w:r>
              <w:rPr>
                <w:sz w:val="24"/>
              </w:rPr>
              <w:t>兴业银行</w:t>
            </w:r>
            <w:r>
              <w:rPr>
                <w:sz w:val="24"/>
              </w:rPr>
              <w:t>-</w:t>
            </w:r>
            <w:r>
              <w:rPr>
                <w:sz w:val="24"/>
              </w:rPr>
              <w:t>活期存款</w:t>
            </w:r>
          </w:p>
        </w:tc>
        <w:tc>
          <w:tcPr>
            <w:tcW w:w="1799" w:type="dxa"/>
            <w:vAlign w:val="center"/>
          </w:tcPr>
          <w:p w:rsidR="008569AA" w:rsidRDefault="007F09E7">
            <w:pPr>
              <w:jc w:val="center"/>
            </w:pPr>
            <w:r>
              <w:rPr>
                <w:sz w:val="24"/>
              </w:rPr>
              <w:t>-</w:t>
            </w:r>
          </w:p>
        </w:tc>
        <w:tc>
          <w:tcPr>
            <w:tcW w:w="1800" w:type="dxa"/>
            <w:vAlign w:val="center"/>
          </w:tcPr>
          <w:p w:rsidR="008569AA" w:rsidRDefault="007F09E7">
            <w:pPr>
              <w:jc w:val="center"/>
            </w:pPr>
            <w:r>
              <w:rPr>
                <w:sz w:val="24"/>
              </w:rPr>
              <w:t>-</w:t>
            </w:r>
          </w:p>
        </w:tc>
        <w:tc>
          <w:tcPr>
            <w:tcW w:w="1800" w:type="dxa"/>
            <w:vAlign w:val="center"/>
          </w:tcPr>
          <w:p w:rsidR="008569AA" w:rsidRDefault="007F09E7">
            <w:pPr>
              <w:jc w:val="center"/>
            </w:pPr>
            <w:r>
              <w:rPr>
                <w:sz w:val="24"/>
              </w:rPr>
              <w:t>1,512,683.97</w:t>
            </w:r>
          </w:p>
        </w:tc>
        <w:tc>
          <w:tcPr>
            <w:tcW w:w="1800" w:type="dxa"/>
            <w:vAlign w:val="center"/>
          </w:tcPr>
          <w:p w:rsidR="008569AA" w:rsidRDefault="007F09E7">
            <w:pPr>
              <w:jc w:val="center"/>
            </w:pPr>
            <w:r>
              <w:rPr>
                <w:sz w:val="24"/>
              </w:rPr>
              <w:t>397,431.74</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注：本基金的银行存款和表格中列示的银行协议存款均由基金托管人保管，按银行同业利率或约定利率计息。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、交银天</w:t>
      </w:r>
      <w:proofErr w:type="gramStart"/>
      <w:r w:rsidRPr="00356FA6">
        <w:rPr>
          <w:sz w:val="24"/>
        </w:rPr>
        <w:t>鑫宝货币</w:t>
      </w:r>
      <w:proofErr w:type="gramEnd"/>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proofErr w:type="gramStart"/>
            <w:r w:rsidRPr="00356FA6">
              <w:rPr>
                <w:sz w:val="24"/>
                <w:lang w:val="en-AU"/>
              </w:rPr>
              <w:t>已按再投资</w:t>
            </w:r>
            <w:proofErr w:type="gramEnd"/>
            <w:r w:rsidRPr="00356FA6">
              <w:rPr>
                <w:sz w:val="24"/>
                <w:lang w:val="en-AU"/>
              </w:rPr>
              <w:t>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proofErr w:type="gramStart"/>
            <w:r w:rsidRPr="00356FA6">
              <w:rPr>
                <w:sz w:val="24"/>
              </w:rPr>
              <w:t>赎回款</w:t>
            </w:r>
            <w:proofErr w:type="gramEnd"/>
            <w:r w:rsidRPr="00356FA6">
              <w:rPr>
                <w:sz w:val="24"/>
              </w:rPr>
              <w:t>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322,961.18</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-2,255.10</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320,706.08</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、交银天</w:t>
      </w:r>
      <w:proofErr w:type="gramStart"/>
      <w:r w:rsidR="009D07F9" w:rsidRPr="00356FA6">
        <w:rPr>
          <w:sz w:val="24"/>
        </w:rPr>
        <w:t>鑫宝货币</w:t>
      </w:r>
      <w:proofErr w:type="gramEnd"/>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proofErr w:type="gramStart"/>
            <w:r w:rsidRPr="00356FA6">
              <w:rPr>
                <w:sz w:val="24"/>
                <w:lang w:val="en-AU"/>
              </w:rPr>
              <w:t>已按再投资</w:t>
            </w:r>
            <w:proofErr w:type="gramEnd"/>
            <w:r w:rsidRPr="00356FA6">
              <w:rPr>
                <w:sz w:val="24"/>
                <w:lang w:val="en-AU"/>
              </w:rPr>
              <w:t>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proofErr w:type="gramStart"/>
            <w:r w:rsidRPr="00356FA6">
              <w:rPr>
                <w:sz w:val="24"/>
              </w:rPr>
              <w:t>赎回款</w:t>
            </w:r>
            <w:proofErr w:type="gramEnd"/>
            <w:r w:rsidRPr="00356FA6">
              <w:rPr>
                <w:sz w:val="24"/>
              </w:rPr>
              <w:t>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173,191,823.52</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-500,058.84</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172,691,764.68</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2019</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52,059,853.97</w:t>
      </w:r>
      <w:r w:rsidRPr="00356FA6">
        <w:rPr>
          <w:kern w:val="0"/>
          <w:sz w:val="24"/>
        </w:rPr>
        <w:t>元，是以如下债券作为质押：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8569AA">
        <w:tc>
          <w:tcPr>
            <w:tcW w:w="1493" w:type="dxa"/>
            <w:vAlign w:val="center"/>
          </w:tcPr>
          <w:p w:rsidR="008569AA" w:rsidRDefault="007F09E7">
            <w:pPr>
              <w:jc w:val="center"/>
            </w:pPr>
            <w:r>
              <w:rPr>
                <w:kern w:val="0"/>
                <w:sz w:val="24"/>
              </w:rPr>
              <w:t>180312</w:t>
            </w:r>
          </w:p>
        </w:tc>
        <w:tc>
          <w:tcPr>
            <w:tcW w:w="1494" w:type="dxa"/>
            <w:vAlign w:val="center"/>
          </w:tcPr>
          <w:p w:rsidR="008569AA" w:rsidRDefault="007F09E7">
            <w:pPr>
              <w:jc w:val="center"/>
            </w:pPr>
            <w:r>
              <w:rPr>
                <w:kern w:val="0"/>
                <w:sz w:val="24"/>
              </w:rPr>
              <w:t>18</w:t>
            </w:r>
            <w:r>
              <w:rPr>
                <w:kern w:val="0"/>
                <w:sz w:val="24"/>
              </w:rPr>
              <w:t>进出</w:t>
            </w:r>
            <w:r>
              <w:rPr>
                <w:kern w:val="0"/>
                <w:sz w:val="24"/>
              </w:rPr>
              <w:t>12</w:t>
            </w:r>
          </w:p>
        </w:tc>
        <w:tc>
          <w:tcPr>
            <w:tcW w:w="1494" w:type="dxa"/>
            <w:vAlign w:val="center"/>
          </w:tcPr>
          <w:p w:rsidR="008569AA" w:rsidRDefault="007F09E7">
            <w:pPr>
              <w:jc w:val="center"/>
            </w:pPr>
            <w:r>
              <w:rPr>
                <w:kern w:val="0"/>
                <w:sz w:val="24"/>
              </w:rPr>
              <w:t>2019-07-01</w:t>
            </w:r>
          </w:p>
        </w:tc>
        <w:tc>
          <w:tcPr>
            <w:tcW w:w="1255" w:type="dxa"/>
            <w:vAlign w:val="center"/>
          </w:tcPr>
          <w:p w:rsidR="008569AA" w:rsidRDefault="007F09E7">
            <w:pPr>
              <w:jc w:val="right"/>
            </w:pPr>
            <w:r>
              <w:rPr>
                <w:kern w:val="0"/>
                <w:sz w:val="24"/>
              </w:rPr>
              <w:t>100.16</w:t>
            </w:r>
          </w:p>
        </w:tc>
        <w:tc>
          <w:tcPr>
            <w:tcW w:w="1434" w:type="dxa"/>
            <w:vAlign w:val="center"/>
          </w:tcPr>
          <w:p w:rsidR="008569AA" w:rsidRDefault="007F09E7">
            <w:pPr>
              <w:jc w:val="right"/>
            </w:pPr>
            <w:r>
              <w:rPr>
                <w:kern w:val="0"/>
                <w:sz w:val="24"/>
              </w:rPr>
              <w:t>548,000</w:t>
            </w:r>
          </w:p>
        </w:tc>
        <w:tc>
          <w:tcPr>
            <w:tcW w:w="1828" w:type="dxa"/>
            <w:vAlign w:val="center"/>
          </w:tcPr>
          <w:p w:rsidR="008569AA" w:rsidRDefault="007F09E7">
            <w:pPr>
              <w:jc w:val="right"/>
            </w:pPr>
            <w:r>
              <w:rPr>
                <w:kern w:val="0"/>
                <w:sz w:val="24"/>
              </w:rPr>
              <w:t>54,887,680.00</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548,000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54,887,680.00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8569AA" w:rsidRDefault="007F09E7">
      <w:pPr>
        <w:tabs>
          <w:tab w:val="left" w:pos="60"/>
        </w:tabs>
        <w:spacing w:before="29" w:line="288" w:lineRule="auto"/>
        <w:ind w:firstLineChars="200" w:firstLine="480"/>
        <w:rPr>
          <w:kern w:val="0"/>
          <w:sz w:val="24"/>
        </w:rPr>
      </w:pPr>
      <w:r>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8569AA" w:rsidRDefault="007F09E7">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8569AA" w:rsidRDefault="007F09E7">
      <w:pPr>
        <w:tabs>
          <w:tab w:val="left" w:pos="60"/>
        </w:tabs>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8569AA" w:rsidRDefault="007F09E7">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8569AA" w:rsidRDefault="007F09E7">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兴业银行，协议存款存放在上海银行股份有限公司、广发银行股份有限公司、兴业银行股份有限公司、华夏银行股份有限公司、恒丰银行股份有限公司、徽商银行股份有限公司、天津银行股份有限公司和江苏江南农村商业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8569AA" w:rsidRDefault="007F09E7">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50,000,271.71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140,239,422.42</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389,938,176.09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829,964,642.74</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439,938,447.80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970,204,065.16</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w:t>
      </w:r>
      <w:proofErr w:type="gramStart"/>
      <w:r w:rsidRPr="00356FA6">
        <w:rPr>
          <w:kern w:val="0"/>
          <w:sz w:val="24"/>
        </w:rPr>
        <w:t>券</w:t>
      </w:r>
      <w:proofErr w:type="gramEnd"/>
      <w:r w:rsidRPr="00356FA6">
        <w:rPr>
          <w:kern w:val="0"/>
          <w:sz w:val="24"/>
        </w:rPr>
        <w:t>。</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bCs/>
          <w:color w:val="000000"/>
          <w:kern w:val="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40,000,000.00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100,000,000.00</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40,000,000.00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100,000,000.00</w:t>
            </w:r>
          </w:p>
        </w:tc>
      </w:tr>
    </w:tbl>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6.4.13.2.3</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2,353,966,376.88</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4,794,828,377.54</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2,353,966,376.88</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4,794,828,377.54</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proofErr w:type="gramStart"/>
      <w:r w:rsidRPr="00356FA6">
        <w:rPr>
          <w:b/>
          <w:sz w:val="24"/>
        </w:rPr>
        <w:t>按长期</w:t>
      </w:r>
      <w:proofErr w:type="gramEnd"/>
      <w:r w:rsidRPr="00356FA6">
        <w:rPr>
          <w:b/>
          <w:sz w:val="24"/>
        </w:rPr>
        <w:t>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10,125,314.02</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110,335,617.61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360,046,985.89</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110,335,617.61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370,172,299.91</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6.4.13.2.5</w:t>
      </w:r>
      <w:proofErr w:type="gramStart"/>
      <w:r w:rsidRPr="00356FA6">
        <w:rPr>
          <w:rFonts w:eastAsiaTheme="minorEastAsia" w:hint="eastAsia"/>
          <w:b/>
          <w:color w:val="000000"/>
          <w:szCs w:val="21"/>
        </w:rPr>
        <w:t>按长期</w:t>
      </w:r>
      <w:proofErr w:type="gramEnd"/>
      <w:r w:rsidRPr="00356FA6">
        <w:rPr>
          <w:rFonts w:eastAsiaTheme="minorEastAsia" w:hint="eastAsia"/>
          <w:b/>
          <w:color w:val="000000"/>
          <w:szCs w:val="21"/>
        </w:rPr>
        <w:t>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长期信用评级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AAA</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100,000,000.00</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AAA</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kern w:val="0"/>
                <w:szCs w:val="21"/>
              </w:rPr>
            </w:pPr>
            <w:r w:rsidRPr="00356FA6">
              <w:rPr>
                <w:rFonts w:eastAsiaTheme="minorEastAsia"/>
                <w:kern w:val="0"/>
                <w:szCs w:val="21"/>
              </w:rPr>
              <w:t>合计</w:t>
            </w:r>
          </w:p>
        </w:tc>
        <w:tc>
          <w:tcPr>
            <w:tcW w:w="2841" w:type="dxa"/>
            <w:vAlign w:val="center"/>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vAlign w:val="center"/>
          </w:tcPr>
          <w:p w:rsidR="005F2202" w:rsidRPr="00356FA6" w:rsidRDefault="005F2202" w:rsidP="003B2832">
            <w:pPr>
              <w:jc w:val="right"/>
              <w:rPr>
                <w:rFonts w:eastAsiaTheme="minorEastAsia"/>
                <w:szCs w:val="21"/>
              </w:rPr>
            </w:pPr>
            <w:r w:rsidRPr="00356FA6">
              <w:rPr>
                <w:rFonts w:eastAsiaTheme="minorEastAsia"/>
                <w:szCs w:val="21"/>
              </w:rPr>
              <w:t>100,000,000.00</w:t>
            </w:r>
          </w:p>
        </w:tc>
      </w:tr>
    </w:tbl>
    <w:p w:rsidR="006D141C" w:rsidRPr="00356FA6" w:rsidRDefault="006D141C" w:rsidP="006C67B5">
      <w:pPr>
        <w:spacing w:before="29" w:line="288" w:lineRule="auto"/>
        <w:ind w:firstLineChars="200" w:firstLine="480"/>
        <w:jc w:val="left"/>
        <w:rPr>
          <w:sz w:val="24"/>
        </w:rPr>
      </w:pP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8569AA" w:rsidRDefault="007F09E7">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569AA" w:rsidRDefault="007F09E7">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8569AA" w:rsidRDefault="007F09E7">
      <w:pPr>
        <w:spacing w:before="29" w:line="288" w:lineRule="auto"/>
        <w:ind w:firstLine="42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52,059,853.97</w:t>
      </w:r>
      <w:r>
        <w:rPr>
          <w:kern w:val="0"/>
          <w:sz w:val="24"/>
        </w:rPr>
        <w:t>元将在一个月以内到期且计息</w:t>
      </w:r>
      <w:r>
        <w:rPr>
          <w:kern w:val="0"/>
          <w:sz w:val="24"/>
        </w:rPr>
        <w:t>(</w:t>
      </w:r>
      <w:r>
        <w:rPr>
          <w:kern w:val="0"/>
          <w:sz w:val="24"/>
        </w:rPr>
        <w:t>该利息金额</w:t>
      </w:r>
      <w:proofErr w:type="gramStart"/>
      <w:r>
        <w:rPr>
          <w:kern w:val="0"/>
          <w:sz w:val="24"/>
        </w:rPr>
        <w:t>不重大</w:t>
      </w:r>
      <w:proofErr w:type="gramEnd"/>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8569AA" w:rsidRDefault="007F09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w:t>
      </w:r>
      <w:proofErr w:type="gramStart"/>
      <w:r>
        <w:rPr>
          <w:rFonts w:eastAsiaTheme="minorEastAsia"/>
          <w:color w:val="000000" w:themeColor="text1"/>
          <w:kern w:val="0"/>
          <w:sz w:val="24"/>
        </w:rPr>
        <w:t>券</w:t>
      </w:r>
      <w:proofErr w:type="gramEnd"/>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8569AA" w:rsidRDefault="007F09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w:t>
      </w:r>
    </w:p>
    <w:p w:rsidR="008569AA" w:rsidRDefault="007F09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8569AA" w:rsidRDefault="007F09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8569AA" w:rsidRDefault="007F09E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w:t>
      </w:r>
      <w:proofErr w:type="gramStart"/>
      <w:r w:rsidRPr="00356FA6">
        <w:rPr>
          <w:kern w:val="0"/>
          <w:sz w:val="24"/>
        </w:rPr>
        <w:t>的久期等</w:t>
      </w:r>
      <w:proofErr w:type="gramEnd"/>
      <w:r w:rsidRPr="00356FA6">
        <w:rPr>
          <w:kern w:val="0"/>
          <w:sz w:val="24"/>
        </w:rPr>
        <w:t>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2019</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8569AA">
        <w:tc>
          <w:tcPr>
            <w:tcW w:w="1666" w:type="dxa"/>
            <w:gridSpan w:val="2"/>
            <w:vAlign w:val="center"/>
          </w:tcPr>
          <w:p w:rsidR="008569AA" w:rsidRDefault="007F09E7">
            <w:pPr>
              <w:jc w:val="left"/>
            </w:pPr>
            <w:r>
              <w:rPr>
                <w:color w:val="000000"/>
                <w:sz w:val="18"/>
                <w:szCs w:val="18"/>
              </w:rPr>
              <w:t>银行存款</w:t>
            </w:r>
          </w:p>
        </w:tc>
        <w:tc>
          <w:tcPr>
            <w:tcW w:w="1265" w:type="dxa"/>
            <w:gridSpan w:val="2"/>
            <w:vAlign w:val="center"/>
          </w:tcPr>
          <w:p w:rsidR="008569AA" w:rsidRDefault="007F09E7">
            <w:pPr>
              <w:jc w:val="left"/>
            </w:pPr>
            <w:r>
              <w:rPr>
                <w:color w:val="000000"/>
                <w:sz w:val="18"/>
                <w:szCs w:val="18"/>
              </w:rPr>
              <w:t>982,067,867.38</w:t>
            </w:r>
          </w:p>
        </w:tc>
        <w:tc>
          <w:tcPr>
            <w:tcW w:w="1134" w:type="dxa"/>
            <w:gridSpan w:val="3"/>
            <w:vAlign w:val="center"/>
          </w:tcPr>
          <w:p w:rsidR="008569AA" w:rsidRDefault="007F09E7">
            <w:pPr>
              <w:jc w:val="left"/>
            </w:pPr>
            <w:r>
              <w:rPr>
                <w:color w:val="000000"/>
                <w:sz w:val="18"/>
                <w:szCs w:val="18"/>
              </w:rPr>
              <w:t>450,000,000.00</w:t>
            </w:r>
          </w:p>
        </w:tc>
        <w:tc>
          <w:tcPr>
            <w:tcW w:w="1142" w:type="dxa"/>
            <w:vAlign w:val="center"/>
          </w:tcPr>
          <w:p w:rsidR="008569AA" w:rsidRDefault="007F09E7">
            <w:pPr>
              <w:jc w:val="left"/>
            </w:pPr>
            <w:r>
              <w:rPr>
                <w:color w:val="000000"/>
                <w:sz w:val="18"/>
                <w:szCs w:val="18"/>
              </w:rPr>
              <w:t>750,000,000.00</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center"/>
            </w:pPr>
            <w:r>
              <w:rPr>
                <w:color w:val="000000"/>
                <w:sz w:val="18"/>
                <w:szCs w:val="18"/>
              </w:rPr>
              <w:t>-</w:t>
            </w:r>
          </w:p>
        </w:tc>
        <w:tc>
          <w:tcPr>
            <w:tcW w:w="982" w:type="dxa"/>
            <w:vAlign w:val="center"/>
          </w:tcPr>
          <w:p w:rsidR="008569AA" w:rsidRDefault="007F09E7">
            <w:pPr>
              <w:jc w:val="center"/>
            </w:pPr>
            <w:r>
              <w:rPr>
                <w:color w:val="000000"/>
                <w:sz w:val="18"/>
                <w:szCs w:val="18"/>
              </w:rPr>
              <w:t>-</w:t>
            </w:r>
          </w:p>
        </w:tc>
        <w:tc>
          <w:tcPr>
            <w:tcW w:w="1036" w:type="dxa"/>
            <w:gridSpan w:val="2"/>
            <w:vAlign w:val="center"/>
          </w:tcPr>
          <w:p w:rsidR="008569AA" w:rsidRDefault="007F09E7">
            <w:pPr>
              <w:jc w:val="center"/>
            </w:pPr>
            <w:r>
              <w:rPr>
                <w:color w:val="000000"/>
                <w:sz w:val="18"/>
                <w:szCs w:val="18"/>
              </w:rPr>
              <w:t>2,182,067,867.38</w:t>
            </w:r>
          </w:p>
        </w:tc>
      </w:tr>
      <w:tr w:rsidR="008569AA">
        <w:tc>
          <w:tcPr>
            <w:tcW w:w="1666" w:type="dxa"/>
            <w:gridSpan w:val="2"/>
            <w:vAlign w:val="center"/>
          </w:tcPr>
          <w:p w:rsidR="008569AA" w:rsidRDefault="007F09E7">
            <w:pPr>
              <w:jc w:val="left"/>
            </w:pPr>
            <w:r>
              <w:rPr>
                <w:color w:val="000000"/>
                <w:sz w:val="18"/>
                <w:szCs w:val="18"/>
              </w:rPr>
              <w:t>交易性金融资产</w:t>
            </w:r>
          </w:p>
        </w:tc>
        <w:tc>
          <w:tcPr>
            <w:tcW w:w="1265" w:type="dxa"/>
            <w:gridSpan w:val="2"/>
            <w:vAlign w:val="center"/>
          </w:tcPr>
          <w:p w:rsidR="008569AA" w:rsidRDefault="007F09E7">
            <w:pPr>
              <w:jc w:val="left"/>
            </w:pPr>
            <w:r>
              <w:rPr>
                <w:color w:val="000000"/>
                <w:sz w:val="18"/>
                <w:szCs w:val="18"/>
              </w:rPr>
              <w:t>758,907,869.65</w:t>
            </w:r>
          </w:p>
        </w:tc>
        <w:tc>
          <w:tcPr>
            <w:tcW w:w="1134" w:type="dxa"/>
            <w:gridSpan w:val="3"/>
            <w:vAlign w:val="center"/>
          </w:tcPr>
          <w:p w:rsidR="008569AA" w:rsidRDefault="007F09E7">
            <w:pPr>
              <w:jc w:val="left"/>
            </w:pPr>
            <w:r>
              <w:rPr>
                <w:color w:val="000000"/>
                <w:sz w:val="18"/>
                <w:szCs w:val="18"/>
              </w:rPr>
              <w:t>1,810,919,395.81</w:t>
            </w:r>
          </w:p>
        </w:tc>
        <w:tc>
          <w:tcPr>
            <w:tcW w:w="1142" w:type="dxa"/>
            <w:vAlign w:val="center"/>
          </w:tcPr>
          <w:p w:rsidR="008569AA" w:rsidRDefault="007F09E7">
            <w:pPr>
              <w:jc w:val="left"/>
            </w:pPr>
            <w:r>
              <w:rPr>
                <w:color w:val="000000"/>
                <w:sz w:val="18"/>
                <w:szCs w:val="18"/>
              </w:rPr>
              <w:t>374,413,176.83</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center"/>
            </w:pPr>
            <w:r>
              <w:rPr>
                <w:color w:val="000000"/>
                <w:sz w:val="18"/>
                <w:szCs w:val="18"/>
              </w:rPr>
              <w:t>-</w:t>
            </w:r>
          </w:p>
        </w:tc>
        <w:tc>
          <w:tcPr>
            <w:tcW w:w="982" w:type="dxa"/>
            <w:vAlign w:val="center"/>
          </w:tcPr>
          <w:p w:rsidR="008569AA" w:rsidRDefault="007F09E7">
            <w:pPr>
              <w:jc w:val="center"/>
            </w:pPr>
            <w:r>
              <w:rPr>
                <w:color w:val="000000"/>
                <w:sz w:val="18"/>
                <w:szCs w:val="18"/>
              </w:rPr>
              <w:t>-</w:t>
            </w:r>
          </w:p>
        </w:tc>
        <w:tc>
          <w:tcPr>
            <w:tcW w:w="1036" w:type="dxa"/>
            <w:gridSpan w:val="2"/>
            <w:vAlign w:val="center"/>
          </w:tcPr>
          <w:p w:rsidR="008569AA" w:rsidRDefault="007F09E7">
            <w:pPr>
              <w:jc w:val="center"/>
            </w:pPr>
            <w:r>
              <w:rPr>
                <w:color w:val="000000"/>
                <w:sz w:val="18"/>
                <w:szCs w:val="18"/>
              </w:rPr>
              <w:t>2,944,240,442.29</w:t>
            </w:r>
          </w:p>
        </w:tc>
      </w:tr>
      <w:tr w:rsidR="008569AA">
        <w:tc>
          <w:tcPr>
            <w:tcW w:w="1666" w:type="dxa"/>
            <w:gridSpan w:val="2"/>
            <w:vAlign w:val="center"/>
          </w:tcPr>
          <w:p w:rsidR="008569AA" w:rsidRDefault="007F09E7">
            <w:pPr>
              <w:jc w:val="left"/>
            </w:pPr>
            <w:r>
              <w:rPr>
                <w:color w:val="000000"/>
                <w:sz w:val="18"/>
                <w:szCs w:val="18"/>
              </w:rPr>
              <w:t>买入返售金融资产</w:t>
            </w:r>
          </w:p>
        </w:tc>
        <w:tc>
          <w:tcPr>
            <w:tcW w:w="1265" w:type="dxa"/>
            <w:gridSpan w:val="2"/>
            <w:vAlign w:val="center"/>
          </w:tcPr>
          <w:p w:rsidR="008569AA" w:rsidRDefault="007F09E7">
            <w:pPr>
              <w:jc w:val="left"/>
            </w:pPr>
            <w:r>
              <w:rPr>
                <w:color w:val="000000"/>
                <w:sz w:val="18"/>
                <w:szCs w:val="18"/>
              </w:rPr>
              <w:t>2,655,827,423.74</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center"/>
            </w:pPr>
            <w:r>
              <w:rPr>
                <w:color w:val="000000"/>
                <w:sz w:val="18"/>
                <w:szCs w:val="18"/>
              </w:rPr>
              <w:t>-</w:t>
            </w:r>
          </w:p>
        </w:tc>
        <w:tc>
          <w:tcPr>
            <w:tcW w:w="982" w:type="dxa"/>
            <w:vAlign w:val="center"/>
          </w:tcPr>
          <w:p w:rsidR="008569AA" w:rsidRDefault="007F09E7">
            <w:pPr>
              <w:jc w:val="center"/>
            </w:pPr>
            <w:r>
              <w:rPr>
                <w:color w:val="000000"/>
                <w:sz w:val="18"/>
                <w:szCs w:val="18"/>
              </w:rPr>
              <w:t>-</w:t>
            </w:r>
          </w:p>
        </w:tc>
        <w:tc>
          <w:tcPr>
            <w:tcW w:w="1036" w:type="dxa"/>
            <w:gridSpan w:val="2"/>
            <w:vAlign w:val="center"/>
          </w:tcPr>
          <w:p w:rsidR="008569AA" w:rsidRDefault="007F09E7">
            <w:pPr>
              <w:jc w:val="center"/>
            </w:pPr>
            <w:r>
              <w:rPr>
                <w:color w:val="000000"/>
                <w:sz w:val="18"/>
                <w:szCs w:val="18"/>
              </w:rPr>
              <w:t>2,655,827,423.74</w:t>
            </w:r>
          </w:p>
        </w:tc>
      </w:tr>
      <w:tr w:rsidR="008569AA">
        <w:tc>
          <w:tcPr>
            <w:tcW w:w="1666" w:type="dxa"/>
            <w:gridSpan w:val="2"/>
            <w:vAlign w:val="center"/>
          </w:tcPr>
          <w:p w:rsidR="008569AA" w:rsidRDefault="007F09E7">
            <w:pPr>
              <w:jc w:val="left"/>
            </w:pPr>
            <w:r>
              <w:rPr>
                <w:color w:val="000000"/>
                <w:sz w:val="18"/>
                <w:szCs w:val="18"/>
              </w:rPr>
              <w:t>应收利息</w:t>
            </w:r>
          </w:p>
        </w:tc>
        <w:tc>
          <w:tcPr>
            <w:tcW w:w="1265" w:type="dxa"/>
            <w:gridSpan w:val="2"/>
            <w:vAlign w:val="center"/>
          </w:tcPr>
          <w:p w:rsidR="008569AA" w:rsidRDefault="007F09E7">
            <w:pPr>
              <w:jc w:val="left"/>
            </w:pPr>
            <w:r>
              <w:rPr>
                <w:color w:val="000000"/>
                <w:sz w:val="18"/>
                <w:szCs w:val="18"/>
              </w:rPr>
              <w:t>-</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center"/>
            </w:pPr>
            <w:r>
              <w:rPr>
                <w:color w:val="000000"/>
                <w:sz w:val="18"/>
                <w:szCs w:val="18"/>
              </w:rPr>
              <w:t>-</w:t>
            </w:r>
          </w:p>
        </w:tc>
        <w:tc>
          <w:tcPr>
            <w:tcW w:w="982" w:type="dxa"/>
            <w:vAlign w:val="center"/>
          </w:tcPr>
          <w:p w:rsidR="008569AA" w:rsidRDefault="007F09E7">
            <w:pPr>
              <w:jc w:val="center"/>
            </w:pPr>
            <w:r>
              <w:rPr>
                <w:color w:val="000000"/>
                <w:sz w:val="18"/>
                <w:szCs w:val="18"/>
              </w:rPr>
              <w:t>14,380,093.88</w:t>
            </w:r>
          </w:p>
        </w:tc>
        <w:tc>
          <w:tcPr>
            <w:tcW w:w="1036" w:type="dxa"/>
            <w:gridSpan w:val="2"/>
            <w:vAlign w:val="center"/>
          </w:tcPr>
          <w:p w:rsidR="008569AA" w:rsidRDefault="007F09E7">
            <w:pPr>
              <w:jc w:val="center"/>
            </w:pPr>
            <w:r>
              <w:rPr>
                <w:color w:val="000000"/>
                <w:sz w:val="18"/>
                <w:szCs w:val="18"/>
              </w:rPr>
              <w:t>14,380,093.88</w:t>
            </w:r>
          </w:p>
        </w:tc>
      </w:tr>
      <w:tr w:rsidR="008569AA">
        <w:tc>
          <w:tcPr>
            <w:tcW w:w="1666" w:type="dxa"/>
            <w:gridSpan w:val="2"/>
            <w:vAlign w:val="center"/>
          </w:tcPr>
          <w:p w:rsidR="008569AA" w:rsidRDefault="007F09E7">
            <w:pPr>
              <w:jc w:val="left"/>
            </w:pPr>
            <w:r>
              <w:rPr>
                <w:color w:val="000000"/>
                <w:sz w:val="18"/>
                <w:szCs w:val="18"/>
              </w:rPr>
              <w:t>应收申购款</w:t>
            </w:r>
          </w:p>
        </w:tc>
        <w:tc>
          <w:tcPr>
            <w:tcW w:w="1265" w:type="dxa"/>
            <w:gridSpan w:val="2"/>
            <w:vAlign w:val="center"/>
          </w:tcPr>
          <w:p w:rsidR="008569AA" w:rsidRDefault="007F09E7">
            <w:pPr>
              <w:jc w:val="left"/>
            </w:pPr>
            <w:r>
              <w:rPr>
                <w:color w:val="000000"/>
                <w:sz w:val="18"/>
                <w:szCs w:val="18"/>
              </w:rPr>
              <w:t>-</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center"/>
            </w:pPr>
            <w:r>
              <w:rPr>
                <w:color w:val="000000"/>
                <w:sz w:val="18"/>
                <w:szCs w:val="18"/>
              </w:rPr>
              <w:t>-</w:t>
            </w:r>
          </w:p>
        </w:tc>
        <w:tc>
          <w:tcPr>
            <w:tcW w:w="982" w:type="dxa"/>
            <w:vAlign w:val="center"/>
          </w:tcPr>
          <w:p w:rsidR="008569AA" w:rsidRDefault="007F09E7">
            <w:pPr>
              <w:jc w:val="center"/>
            </w:pPr>
            <w:r>
              <w:rPr>
                <w:color w:val="000000"/>
                <w:sz w:val="18"/>
                <w:szCs w:val="18"/>
              </w:rPr>
              <w:t>15,000.00</w:t>
            </w:r>
          </w:p>
        </w:tc>
        <w:tc>
          <w:tcPr>
            <w:tcW w:w="1036" w:type="dxa"/>
            <w:gridSpan w:val="2"/>
            <w:vAlign w:val="center"/>
          </w:tcPr>
          <w:p w:rsidR="008569AA" w:rsidRDefault="007F09E7">
            <w:pPr>
              <w:jc w:val="center"/>
            </w:pPr>
            <w:r>
              <w:rPr>
                <w:color w:val="000000"/>
                <w:sz w:val="18"/>
                <w:szCs w:val="18"/>
              </w:rPr>
              <w:t>15,000.00</w:t>
            </w:r>
          </w:p>
        </w:tc>
      </w:tr>
      <w:tr w:rsidR="008569AA">
        <w:tc>
          <w:tcPr>
            <w:tcW w:w="1666" w:type="dxa"/>
            <w:gridSpan w:val="2"/>
            <w:vAlign w:val="center"/>
          </w:tcPr>
          <w:p w:rsidR="008569AA" w:rsidRDefault="007F09E7">
            <w:pPr>
              <w:jc w:val="left"/>
            </w:pPr>
            <w:r>
              <w:rPr>
                <w:color w:val="000000"/>
                <w:sz w:val="18"/>
                <w:szCs w:val="18"/>
              </w:rPr>
              <w:t>其他资产</w:t>
            </w:r>
          </w:p>
        </w:tc>
        <w:tc>
          <w:tcPr>
            <w:tcW w:w="1265" w:type="dxa"/>
            <w:gridSpan w:val="2"/>
            <w:vAlign w:val="center"/>
          </w:tcPr>
          <w:p w:rsidR="008569AA" w:rsidRDefault="007F09E7">
            <w:pPr>
              <w:jc w:val="left"/>
            </w:pPr>
            <w:r>
              <w:rPr>
                <w:color w:val="000000"/>
                <w:sz w:val="18"/>
                <w:szCs w:val="18"/>
              </w:rPr>
              <w:t>-</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center"/>
            </w:pPr>
            <w:r>
              <w:rPr>
                <w:color w:val="000000"/>
                <w:sz w:val="18"/>
                <w:szCs w:val="18"/>
              </w:rPr>
              <w:t>-</w:t>
            </w:r>
          </w:p>
        </w:tc>
        <w:tc>
          <w:tcPr>
            <w:tcW w:w="982" w:type="dxa"/>
            <w:vAlign w:val="center"/>
          </w:tcPr>
          <w:p w:rsidR="008569AA" w:rsidRDefault="007F09E7">
            <w:pPr>
              <w:jc w:val="center"/>
            </w:pPr>
            <w:r>
              <w:rPr>
                <w:color w:val="000000"/>
                <w:sz w:val="18"/>
                <w:szCs w:val="18"/>
              </w:rPr>
              <w:t>2,150.07</w:t>
            </w:r>
          </w:p>
        </w:tc>
        <w:tc>
          <w:tcPr>
            <w:tcW w:w="1036" w:type="dxa"/>
            <w:gridSpan w:val="2"/>
            <w:vAlign w:val="center"/>
          </w:tcPr>
          <w:p w:rsidR="008569AA" w:rsidRDefault="007F09E7">
            <w:pPr>
              <w:jc w:val="center"/>
            </w:pPr>
            <w:r>
              <w:rPr>
                <w:color w:val="000000"/>
                <w:sz w:val="18"/>
                <w:szCs w:val="18"/>
              </w:rPr>
              <w:t>2,150.07</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4,396,803,160.77</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2,260,919,395.81</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1,124,413,176.83</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14,397,243.95</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7,796,532,977.36</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8569AA">
        <w:tc>
          <w:tcPr>
            <w:tcW w:w="1658" w:type="dxa"/>
            <w:vAlign w:val="center"/>
          </w:tcPr>
          <w:p w:rsidR="008569AA" w:rsidRDefault="007F09E7">
            <w:pPr>
              <w:jc w:val="left"/>
            </w:pPr>
            <w:r>
              <w:rPr>
                <w:color w:val="000000"/>
                <w:sz w:val="18"/>
                <w:szCs w:val="18"/>
              </w:rPr>
              <w:t>卖出回购金融资产款</w:t>
            </w:r>
          </w:p>
        </w:tc>
        <w:tc>
          <w:tcPr>
            <w:tcW w:w="1273" w:type="dxa"/>
            <w:gridSpan w:val="3"/>
            <w:vAlign w:val="center"/>
          </w:tcPr>
          <w:p w:rsidR="008569AA" w:rsidRDefault="007F09E7">
            <w:pPr>
              <w:jc w:val="left"/>
            </w:pPr>
            <w:r>
              <w:rPr>
                <w:color w:val="000000"/>
                <w:sz w:val="18"/>
                <w:szCs w:val="18"/>
              </w:rPr>
              <w:t>52,059,853.97</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82" w:type="dxa"/>
            <w:vAlign w:val="center"/>
          </w:tcPr>
          <w:p w:rsidR="008569AA" w:rsidRDefault="007F09E7">
            <w:pPr>
              <w:jc w:val="left"/>
            </w:pPr>
            <w:r>
              <w:rPr>
                <w:color w:val="000000"/>
                <w:sz w:val="18"/>
                <w:szCs w:val="18"/>
              </w:rPr>
              <w:t>-</w:t>
            </w:r>
          </w:p>
        </w:tc>
        <w:tc>
          <w:tcPr>
            <w:tcW w:w="1036" w:type="dxa"/>
            <w:gridSpan w:val="2"/>
            <w:vAlign w:val="center"/>
          </w:tcPr>
          <w:p w:rsidR="008569AA" w:rsidRDefault="007F09E7">
            <w:pPr>
              <w:jc w:val="left"/>
            </w:pPr>
            <w:r>
              <w:rPr>
                <w:color w:val="000000"/>
                <w:sz w:val="18"/>
                <w:szCs w:val="18"/>
              </w:rPr>
              <w:t>52,059,853.97</w:t>
            </w:r>
          </w:p>
        </w:tc>
      </w:tr>
      <w:tr w:rsidR="008569AA">
        <w:tc>
          <w:tcPr>
            <w:tcW w:w="1658" w:type="dxa"/>
            <w:vAlign w:val="center"/>
          </w:tcPr>
          <w:p w:rsidR="008569AA" w:rsidRDefault="007F09E7">
            <w:pPr>
              <w:jc w:val="left"/>
            </w:pPr>
            <w:r>
              <w:rPr>
                <w:color w:val="000000"/>
                <w:sz w:val="18"/>
                <w:szCs w:val="18"/>
              </w:rPr>
              <w:t>应付管理人报酬</w:t>
            </w:r>
          </w:p>
        </w:tc>
        <w:tc>
          <w:tcPr>
            <w:tcW w:w="1273" w:type="dxa"/>
            <w:gridSpan w:val="3"/>
            <w:vAlign w:val="center"/>
          </w:tcPr>
          <w:p w:rsidR="008569AA" w:rsidRDefault="007F09E7">
            <w:pPr>
              <w:jc w:val="left"/>
            </w:pPr>
            <w:r>
              <w:rPr>
                <w:color w:val="000000"/>
                <w:sz w:val="18"/>
                <w:szCs w:val="18"/>
              </w:rPr>
              <w:t>-</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82" w:type="dxa"/>
            <w:vAlign w:val="center"/>
          </w:tcPr>
          <w:p w:rsidR="008569AA" w:rsidRDefault="007F09E7">
            <w:pPr>
              <w:jc w:val="left"/>
            </w:pPr>
            <w:r>
              <w:rPr>
                <w:color w:val="000000"/>
                <w:sz w:val="18"/>
                <w:szCs w:val="18"/>
              </w:rPr>
              <w:t>933,554.34</w:t>
            </w:r>
          </w:p>
        </w:tc>
        <w:tc>
          <w:tcPr>
            <w:tcW w:w="1036" w:type="dxa"/>
            <w:gridSpan w:val="2"/>
            <w:vAlign w:val="center"/>
          </w:tcPr>
          <w:p w:rsidR="008569AA" w:rsidRDefault="007F09E7">
            <w:pPr>
              <w:jc w:val="left"/>
            </w:pPr>
            <w:r>
              <w:rPr>
                <w:color w:val="000000"/>
                <w:sz w:val="18"/>
                <w:szCs w:val="18"/>
              </w:rPr>
              <w:t>933,554.34</w:t>
            </w:r>
          </w:p>
        </w:tc>
      </w:tr>
      <w:tr w:rsidR="008569AA">
        <w:tc>
          <w:tcPr>
            <w:tcW w:w="1658" w:type="dxa"/>
            <w:vAlign w:val="center"/>
          </w:tcPr>
          <w:p w:rsidR="008569AA" w:rsidRDefault="007F09E7">
            <w:pPr>
              <w:jc w:val="left"/>
            </w:pPr>
            <w:r>
              <w:rPr>
                <w:color w:val="000000"/>
                <w:sz w:val="18"/>
                <w:szCs w:val="18"/>
              </w:rPr>
              <w:t>应付托管费</w:t>
            </w:r>
          </w:p>
        </w:tc>
        <w:tc>
          <w:tcPr>
            <w:tcW w:w="1273" w:type="dxa"/>
            <w:gridSpan w:val="3"/>
            <w:vAlign w:val="center"/>
          </w:tcPr>
          <w:p w:rsidR="008569AA" w:rsidRDefault="007F09E7">
            <w:pPr>
              <w:jc w:val="left"/>
            </w:pPr>
            <w:r>
              <w:rPr>
                <w:color w:val="000000"/>
                <w:sz w:val="18"/>
                <w:szCs w:val="18"/>
              </w:rPr>
              <w:t>-</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82" w:type="dxa"/>
            <w:vAlign w:val="center"/>
          </w:tcPr>
          <w:p w:rsidR="008569AA" w:rsidRDefault="007F09E7">
            <w:pPr>
              <w:jc w:val="left"/>
            </w:pPr>
            <w:r>
              <w:rPr>
                <w:color w:val="000000"/>
                <w:sz w:val="18"/>
                <w:szCs w:val="18"/>
              </w:rPr>
              <w:t>311,184.77</w:t>
            </w:r>
          </w:p>
        </w:tc>
        <w:tc>
          <w:tcPr>
            <w:tcW w:w="1036" w:type="dxa"/>
            <w:gridSpan w:val="2"/>
            <w:vAlign w:val="center"/>
          </w:tcPr>
          <w:p w:rsidR="008569AA" w:rsidRDefault="007F09E7">
            <w:pPr>
              <w:jc w:val="left"/>
            </w:pPr>
            <w:r>
              <w:rPr>
                <w:color w:val="000000"/>
                <w:sz w:val="18"/>
                <w:szCs w:val="18"/>
              </w:rPr>
              <w:t>311,184.77</w:t>
            </w:r>
          </w:p>
        </w:tc>
      </w:tr>
      <w:tr w:rsidR="008569AA">
        <w:tc>
          <w:tcPr>
            <w:tcW w:w="1658" w:type="dxa"/>
            <w:vAlign w:val="center"/>
          </w:tcPr>
          <w:p w:rsidR="008569AA" w:rsidRDefault="007F09E7">
            <w:pPr>
              <w:jc w:val="left"/>
            </w:pPr>
            <w:r>
              <w:rPr>
                <w:color w:val="000000"/>
                <w:sz w:val="18"/>
                <w:szCs w:val="18"/>
              </w:rPr>
              <w:t>应付销售服务费</w:t>
            </w:r>
          </w:p>
        </w:tc>
        <w:tc>
          <w:tcPr>
            <w:tcW w:w="1273" w:type="dxa"/>
            <w:gridSpan w:val="3"/>
            <w:vAlign w:val="center"/>
          </w:tcPr>
          <w:p w:rsidR="008569AA" w:rsidRDefault="007F09E7">
            <w:pPr>
              <w:jc w:val="left"/>
            </w:pPr>
            <w:r>
              <w:rPr>
                <w:color w:val="000000"/>
                <w:sz w:val="18"/>
                <w:szCs w:val="18"/>
              </w:rPr>
              <w:t>-</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82" w:type="dxa"/>
            <w:vAlign w:val="center"/>
          </w:tcPr>
          <w:p w:rsidR="008569AA" w:rsidRDefault="007F09E7">
            <w:pPr>
              <w:jc w:val="left"/>
            </w:pPr>
            <w:r>
              <w:rPr>
                <w:color w:val="000000"/>
                <w:sz w:val="18"/>
                <w:szCs w:val="18"/>
              </w:rPr>
              <w:t>65,848.53</w:t>
            </w:r>
          </w:p>
        </w:tc>
        <w:tc>
          <w:tcPr>
            <w:tcW w:w="1036" w:type="dxa"/>
            <w:gridSpan w:val="2"/>
            <w:vAlign w:val="center"/>
          </w:tcPr>
          <w:p w:rsidR="008569AA" w:rsidRDefault="007F09E7">
            <w:pPr>
              <w:jc w:val="left"/>
            </w:pPr>
            <w:r>
              <w:rPr>
                <w:color w:val="000000"/>
                <w:sz w:val="18"/>
                <w:szCs w:val="18"/>
              </w:rPr>
              <w:t>65,848.53</w:t>
            </w:r>
          </w:p>
        </w:tc>
      </w:tr>
      <w:tr w:rsidR="008569AA">
        <w:tc>
          <w:tcPr>
            <w:tcW w:w="1658" w:type="dxa"/>
            <w:vAlign w:val="center"/>
          </w:tcPr>
          <w:p w:rsidR="008569AA" w:rsidRDefault="007F09E7">
            <w:pPr>
              <w:jc w:val="left"/>
            </w:pPr>
            <w:r>
              <w:rPr>
                <w:color w:val="000000"/>
                <w:sz w:val="18"/>
                <w:szCs w:val="18"/>
              </w:rPr>
              <w:t>应付交易费用</w:t>
            </w:r>
          </w:p>
        </w:tc>
        <w:tc>
          <w:tcPr>
            <w:tcW w:w="1273" w:type="dxa"/>
            <w:gridSpan w:val="3"/>
            <w:vAlign w:val="center"/>
          </w:tcPr>
          <w:p w:rsidR="008569AA" w:rsidRDefault="007F09E7">
            <w:pPr>
              <w:jc w:val="left"/>
            </w:pPr>
            <w:r>
              <w:rPr>
                <w:color w:val="000000"/>
                <w:sz w:val="18"/>
                <w:szCs w:val="18"/>
              </w:rPr>
              <w:t>-</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82" w:type="dxa"/>
            <w:vAlign w:val="center"/>
          </w:tcPr>
          <w:p w:rsidR="008569AA" w:rsidRDefault="007F09E7">
            <w:pPr>
              <w:jc w:val="left"/>
            </w:pPr>
            <w:r>
              <w:rPr>
                <w:color w:val="000000"/>
                <w:sz w:val="18"/>
                <w:szCs w:val="18"/>
              </w:rPr>
              <w:t>142,134.39</w:t>
            </w:r>
          </w:p>
        </w:tc>
        <w:tc>
          <w:tcPr>
            <w:tcW w:w="1036" w:type="dxa"/>
            <w:gridSpan w:val="2"/>
            <w:vAlign w:val="center"/>
          </w:tcPr>
          <w:p w:rsidR="008569AA" w:rsidRDefault="007F09E7">
            <w:pPr>
              <w:jc w:val="left"/>
            </w:pPr>
            <w:r>
              <w:rPr>
                <w:color w:val="000000"/>
                <w:sz w:val="18"/>
                <w:szCs w:val="18"/>
              </w:rPr>
              <w:t>142,134.39</w:t>
            </w:r>
          </w:p>
        </w:tc>
      </w:tr>
      <w:tr w:rsidR="008569AA">
        <w:tc>
          <w:tcPr>
            <w:tcW w:w="1658" w:type="dxa"/>
            <w:vAlign w:val="center"/>
          </w:tcPr>
          <w:p w:rsidR="008569AA" w:rsidRDefault="007F09E7">
            <w:pPr>
              <w:jc w:val="left"/>
            </w:pPr>
            <w:r>
              <w:rPr>
                <w:color w:val="000000"/>
                <w:sz w:val="18"/>
                <w:szCs w:val="18"/>
              </w:rPr>
              <w:t>应交税费</w:t>
            </w:r>
          </w:p>
        </w:tc>
        <w:tc>
          <w:tcPr>
            <w:tcW w:w="1273" w:type="dxa"/>
            <w:gridSpan w:val="3"/>
            <w:vAlign w:val="center"/>
          </w:tcPr>
          <w:p w:rsidR="008569AA" w:rsidRDefault="007F09E7">
            <w:pPr>
              <w:jc w:val="left"/>
            </w:pPr>
            <w:r>
              <w:rPr>
                <w:color w:val="000000"/>
                <w:sz w:val="18"/>
                <w:szCs w:val="18"/>
              </w:rPr>
              <w:t>-</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82" w:type="dxa"/>
            <w:vAlign w:val="center"/>
          </w:tcPr>
          <w:p w:rsidR="008569AA" w:rsidRDefault="007F09E7">
            <w:pPr>
              <w:jc w:val="left"/>
            </w:pPr>
            <w:r>
              <w:rPr>
                <w:color w:val="000000"/>
                <w:sz w:val="18"/>
                <w:szCs w:val="18"/>
              </w:rPr>
              <w:t>81,711.08</w:t>
            </w:r>
          </w:p>
        </w:tc>
        <w:tc>
          <w:tcPr>
            <w:tcW w:w="1036" w:type="dxa"/>
            <w:gridSpan w:val="2"/>
            <w:vAlign w:val="center"/>
          </w:tcPr>
          <w:p w:rsidR="008569AA" w:rsidRDefault="007F09E7">
            <w:pPr>
              <w:jc w:val="left"/>
            </w:pPr>
            <w:r>
              <w:rPr>
                <w:color w:val="000000"/>
                <w:sz w:val="18"/>
                <w:szCs w:val="18"/>
              </w:rPr>
              <w:t>81,711.08</w:t>
            </w:r>
          </w:p>
        </w:tc>
      </w:tr>
      <w:tr w:rsidR="008569AA">
        <w:tc>
          <w:tcPr>
            <w:tcW w:w="1658" w:type="dxa"/>
            <w:vAlign w:val="center"/>
          </w:tcPr>
          <w:p w:rsidR="008569AA" w:rsidRDefault="007F09E7">
            <w:pPr>
              <w:jc w:val="left"/>
            </w:pPr>
            <w:r>
              <w:rPr>
                <w:color w:val="000000"/>
                <w:sz w:val="18"/>
                <w:szCs w:val="18"/>
              </w:rPr>
              <w:t>应付利息</w:t>
            </w:r>
          </w:p>
        </w:tc>
        <w:tc>
          <w:tcPr>
            <w:tcW w:w="1273" w:type="dxa"/>
            <w:gridSpan w:val="3"/>
            <w:vAlign w:val="center"/>
          </w:tcPr>
          <w:p w:rsidR="008569AA" w:rsidRDefault="007F09E7">
            <w:pPr>
              <w:jc w:val="left"/>
            </w:pPr>
            <w:r>
              <w:rPr>
                <w:color w:val="000000"/>
                <w:sz w:val="18"/>
                <w:szCs w:val="18"/>
              </w:rPr>
              <w:t>-</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82" w:type="dxa"/>
            <w:vAlign w:val="center"/>
          </w:tcPr>
          <w:p w:rsidR="008569AA" w:rsidRDefault="007F09E7">
            <w:pPr>
              <w:jc w:val="left"/>
            </w:pPr>
            <w:r>
              <w:rPr>
                <w:color w:val="000000"/>
                <w:sz w:val="18"/>
                <w:szCs w:val="18"/>
              </w:rPr>
              <w:t>6,564.39</w:t>
            </w:r>
          </w:p>
        </w:tc>
        <w:tc>
          <w:tcPr>
            <w:tcW w:w="1036" w:type="dxa"/>
            <w:gridSpan w:val="2"/>
            <w:vAlign w:val="center"/>
          </w:tcPr>
          <w:p w:rsidR="008569AA" w:rsidRDefault="007F09E7">
            <w:pPr>
              <w:jc w:val="left"/>
            </w:pPr>
            <w:r>
              <w:rPr>
                <w:color w:val="000000"/>
                <w:sz w:val="18"/>
                <w:szCs w:val="18"/>
              </w:rPr>
              <w:t>6,564.39</w:t>
            </w:r>
          </w:p>
        </w:tc>
      </w:tr>
      <w:tr w:rsidR="008569AA">
        <w:tc>
          <w:tcPr>
            <w:tcW w:w="1658" w:type="dxa"/>
            <w:vAlign w:val="center"/>
          </w:tcPr>
          <w:p w:rsidR="008569AA" w:rsidRDefault="007F09E7">
            <w:pPr>
              <w:jc w:val="left"/>
            </w:pPr>
            <w:r>
              <w:rPr>
                <w:color w:val="000000"/>
                <w:sz w:val="18"/>
                <w:szCs w:val="18"/>
              </w:rPr>
              <w:t>应付利润</w:t>
            </w:r>
          </w:p>
        </w:tc>
        <w:tc>
          <w:tcPr>
            <w:tcW w:w="1273" w:type="dxa"/>
            <w:gridSpan w:val="3"/>
            <w:vAlign w:val="center"/>
          </w:tcPr>
          <w:p w:rsidR="008569AA" w:rsidRDefault="007F09E7">
            <w:pPr>
              <w:jc w:val="left"/>
            </w:pPr>
            <w:r>
              <w:rPr>
                <w:color w:val="000000"/>
                <w:sz w:val="18"/>
                <w:szCs w:val="18"/>
              </w:rPr>
              <w:t>-</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82" w:type="dxa"/>
            <w:vAlign w:val="center"/>
          </w:tcPr>
          <w:p w:rsidR="008569AA" w:rsidRDefault="007F09E7">
            <w:pPr>
              <w:jc w:val="left"/>
            </w:pPr>
            <w:r>
              <w:rPr>
                <w:color w:val="000000"/>
                <w:sz w:val="18"/>
                <w:szCs w:val="18"/>
              </w:rPr>
              <w:t>550,887.16</w:t>
            </w:r>
          </w:p>
        </w:tc>
        <w:tc>
          <w:tcPr>
            <w:tcW w:w="1036" w:type="dxa"/>
            <w:gridSpan w:val="2"/>
            <w:vAlign w:val="center"/>
          </w:tcPr>
          <w:p w:rsidR="008569AA" w:rsidRDefault="007F09E7">
            <w:pPr>
              <w:jc w:val="left"/>
            </w:pPr>
            <w:r>
              <w:rPr>
                <w:color w:val="000000"/>
                <w:sz w:val="18"/>
                <w:szCs w:val="18"/>
              </w:rPr>
              <w:t>550,887.16</w:t>
            </w:r>
          </w:p>
        </w:tc>
      </w:tr>
      <w:tr w:rsidR="008569AA">
        <w:tc>
          <w:tcPr>
            <w:tcW w:w="1658" w:type="dxa"/>
            <w:vAlign w:val="center"/>
          </w:tcPr>
          <w:p w:rsidR="008569AA" w:rsidRDefault="007F09E7">
            <w:pPr>
              <w:jc w:val="left"/>
            </w:pPr>
            <w:r>
              <w:rPr>
                <w:color w:val="000000"/>
                <w:sz w:val="18"/>
                <w:szCs w:val="18"/>
              </w:rPr>
              <w:t>其他负债</w:t>
            </w:r>
          </w:p>
        </w:tc>
        <w:tc>
          <w:tcPr>
            <w:tcW w:w="1273" w:type="dxa"/>
            <w:gridSpan w:val="3"/>
            <w:vAlign w:val="center"/>
          </w:tcPr>
          <w:p w:rsidR="008569AA" w:rsidRDefault="007F09E7">
            <w:pPr>
              <w:jc w:val="left"/>
            </w:pPr>
            <w:r>
              <w:rPr>
                <w:color w:val="000000"/>
                <w:sz w:val="18"/>
                <w:szCs w:val="18"/>
              </w:rPr>
              <w:t>-</w:t>
            </w:r>
          </w:p>
        </w:tc>
        <w:tc>
          <w:tcPr>
            <w:tcW w:w="1134" w:type="dxa"/>
            <w:gridSpan w:val="3"/>
            <w:vAlign w:val="center"/>
          </w:tcPr>
          <w:p w:rsidR="008569AA" w:rsidRDefault="007F09E7">
            <w:pPr>
              <w:jc w:val="left"/>
            </w:pPr>
            <w:r>
              <w:rPr>
                <w:color w:val="000000"/>
                <w:sz w:val="18"/>
                <w:szCs w:val="18"/>
              </w:rPr>
              <w:t>-</w:t>
            </w:r>
          </w:p>
        </w:tc>
        <w:tc>
          <w:tcPr>
            <w:tcW w:w="1142" w:type="dxa"/>
            <w:vAlign w:val="center"/>
          </w:tcPr>
          <w:p w:rsidR="008569AA" w:rsidRDefault="007F09E7">
            <w:pPr>
              <w:jc w:val="left"/>
            </w:pPr>
            <w:r>
              <w:rPr>
                <w:color w:val="000000"/>
                <w:sz w:val="18"/>
                <w:szCs w:val="18"/>
              </w:rPr>
              <w:t>-</w:t>
            </w:r>
          </w:p>
        </w:tc>
        <w:tc>
          <w:tcPr>
            <w:tcW w:w="855"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82" w:type="dxa"/>
            <w:vAlign w:val="center"/>
          </w:tcPr>
          <w:p w:rsidR="008569AA" w:rsidRDefault="007F09E7">
            <w:pPr>
              <w:jc w:val="left"/>
            </w:pPr>
            <w:r>
              <w:rPr>
                <w:color w:val="000000"/>
                <w:sz w:val="18"/>
                <w:szCs w:val="18"/>
              </w:rPr>
              <w:t>158,766.91</w:t>
            </w:r>
          </w:p>
        </w:tc>
        <w:tc>
          <w:tcPr>
            <w:tcW w:w="1036" w:type="dxa"/>
            <w:gridSpan w:val="2"/>
            <w:vAlign w:val="center"/>
          </w:tcPr>
          <w:p w:rsidR="008569AA" w:rsidRDefault="007F09E7">
            <w:pPr>
              <w:jc w:val="left"/>
            </w:pPr>
            <w:r>
              <w:rPr>
                <w:color w:val="000000"/>
                <w:sz w:val="18"/>
                <w:szCs w:val="18"/>
              </w:rPr>
              <w:t>158,766.91</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52,059,853.97</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2,250,651.57</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54,310,505.54</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4,344,743,306.80</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2,260,919,395.81</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1,124,413,176.83</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12,146,592.38</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7,742,222,471.82</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2018</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8569AA">
        <w:tc>
          <w:tcPr>
            <w:tcW w:w="1670" w:type="dxa"/>
            <w:gridSpan w:val="3"/>
            <w:vAlign w:val="center"/>
          </w:tcPr>
          <w:p w:rsidR="008569AA" w:rsidRDefault="007F09E7">
            <w:pPr>
              <w:jc w:val="left"/>
            </w:pPr>
            <w:r>
              <w:rPr>
                <w:color w:val="000000"/>
                <w:sz w:val="18"/>
                <w:szCs w:val="18"/>
              </w:rPr>
              <w:t>银行存款</w:t>
            </w:r>
          </w:p>
        </w:tc>
        <w:tc>
          <w:tcPr>
            <w:tcW w:w="1273" w:type="dxa"/>
            <w:gridSpan w:val="2"/>
            <w:vAlign w:val="center"/>
          </w:tcPr>
          <w:p w:rsidR="008569AA" w:rsidRDefault="007F09E7">
            <w:pPr>
              <w:jc w:val="left"/>
            </w:pPr>
            <w:r>
              <w:rPr>
                <w:color w:val="000000"/>
                <w:sz w:val="18"/>
                <w:szCs w:val="18"/>
              </w:rPr>
              <w:t>941,676.27</w:t>
            </w:r>
          </w:p>
        </w:tc>
        <w:tc>
          <w:tcPr>
            <w:tcW w:w="1105" w:type="dxa"/>
            <w:vAlign w:val="center"/>
          </w:tcPr>
          <w:p w:rsidR="008569AA" w:rsidRDefault="007F09E7">
            <w:pPr>
              <w:jc w:val="left"/>
            </w:pPr>
            <w:r>
              <w:rPr>
                <w:color w:val="000000"/>
                <w:sz w:val="18"/>
                <w:szCs w:val="18"/>
              </w:rPr>
              <w:t>4,670,000,000.00</w:t>
            </w:r>
          </w:p>
        </w:tc>
        <w:tc>
          <w:tcPr>
            <w:tcW w:w="1163"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left"/>
            </w:pPr>
            <w:r>
              <w:rPr>
                <w:color w:val="000000"/>
                <w:sz w:val="18"/>
                <w:szCs w:val="18"/>
              </w:rPr>
              <w:t>-</w:t>
            </w:r>
          </w:p>
        </w:tc>
        <w:tc>
          <w:tcPr>
            <w:tcW w:w="1026" w:type="dxa"/>
            <w:vAlign w:val="center"/>
          </w:tcPr>
          <w:p w:rsidR="008569AA" w:rsidRDefault="007F09E7">
            <w:pPr>
              <w:jc w:val="left"/>
            </w:pPr>
            <w:r>
              <w:rPr>
                <w:color w:val="000000"/>
                <w:sz w:val="18"/>
                <w:szCs w:val="18"/>
              </w:rPr>
              <w:t>4,670,941,676.27</w:t>
            </w:r>
          </w:p>
        </w:tc>
      </w:tr>
      <w:tr w:rsidR="008569AA">
        <w:tc>
          <w:tcPr>
            <w:tcW w:w="1670" w:type="dxa"/>
            <w:gridSpan w:val="3"/>
            <w:vAlign w:val="center"/>
          </w:tcPr>
          <w:p w:rsidR="008569AA" w:rsidRDefault="007F09E7">
            <w:pPr>
              <w:jc w:val="left"/>
            </w:pPr>
            <w:r>
              <w:rPr>
                <w:color w:val="000000"/>
                <w:sz w:val="18"/>
                <w:szCs w:val="18"/>
              </w:rPr>
              <w:t>结算备付金</w:t>
            </w:r>
          </w:p>
        </w:tc>
        <w:tc>
          <w:tcPr>
            <w:tcW w:w="1273" w:type="dxa"/>
            <w:gridSpan w:val="2"/>
            <w:vAlign w:val="center"/>
          </w:tcPr>
          <w:p w:rsidR="008569AA" w:rsidRDefault="007F09E7">
            <w:pPr>
              <w:jc w:val="left"/>
            </w:pPr>
            <w:r>
              <w:rPr>
                <w:color w:val="000000"/>
                <w:sz w:val="18"/>
                <w:szCs w:val="18"/>
              </w:rPr>
              <w:t>38,790,909.11</w:t>
            </w:r>
          </w:p>
        </w:tc>
        <w:tc>
          <w:tcPr>
            <w:tcW w:w="1105" w:type="dxa"/>
            <w:vAlign w:val="center"/>
          </w:tcPr>
          <w:p w:rsidR="008569AA" w:rsidRDefault="007F09E7">
            <w:pPr>
              <w:jc w:val="left"/>
            </w:pPr>
            <w:r>
              <w:rPr>
                <w:color w:val="000000"/>
                <w:sz w:val="18"/>
                <w:szCs w:val="18"/>
              </w:rPr>
              <w:t>-</w:t>
            </w:r>
          </w:p>
        </w:tc>
        <w:tc>
          <w:tcPr>
            <w:tcW w:w="1163"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left"/>
            </w:pPr>
            <w:r>
              <w:rPr>
                <w:color w:val="000000"/>
                <w:sz w:val="18"/>
                <w:szCs w:val="18"/>
              </w:rPr>
              <w:t>-</w:t>
            </w:r>
          </w:p>
        </w:tc>
        <w:tc>
          <w:tcPr>
            <w:tcW w:w="1026" w:type="dxa"/>
            <w:vAlign w:val="center"/>
          </w:tcPr>
          <w:p w:rsidR="008569AA" w:rsidRDefault="007F09E7">
            <w:pPr>
              <w:jc w:val="left"/>
            </w:pPr>
            <w:r>
              <w:rPr>
                <w:color w:val="000000"/>
                <w:sz w:val="18"/>
                <w:szCs w:val="18"/>
              </w:rPr>
              <w:t>38,790,909.11</w:t>
            </w:r>
          </w:p>
        </w:tc>
      </w:tr>
      <w:tr w:rsidR="008569AA">
        <w:tc>
          <w:tcPr>
            <w:tcW w:w="1670" w:type="dxa"/>
            <w:gridSpan w:val="3"/>
            <w:vAlign w:val="center"/>
          </w:tcPr>
          <w:p w:rsidR="008569AA" w:rsidRDefault="007F09E7">
            <w:pPr>
              <w:jc w:val="left"/>
            </w:pPr>
            <w:r>
              <w:rPr>
                <w:color w:val="000000"/>
                <w:sz w:val="18"/>
                <w:szCs w:val="18"/>
              </w:rPr>
              <w:t>交易性金融资产</w:t>
            </w:r>
          </w:p>
        </w:tc>
        <w:tc>
          <w:tcPr>
            <w:tcW w:w="1273" w:type="dxa"/>
            <w:gridSpan w:val="2"/>
            <w:vAlign w:val="center"/>
          </w:tcPr>
          <w:p w:rsidR="008569AA" w:rsidRDefault="007F09E7">
            <w:pPr>
              <w:jc w:val="left"/>
            </w:pPr>
            <w:r>
              <w:rPr>
                <w:color w:val="000000"/>
                <w:sz w:val="18"/>
                <w:szCs w:val="18"/>
              </w:rPr>
              <w:t>469,948,082.48</w:t>
            </w:r>
          </w:p>
        </w:tc>
        <w:tc>
          <w:tcPr>
            <w:tcW w:w="1105" w:type="dxa"/>
            <w:vAlign w:val="center"/>
          </w:tcPr>
          <w:p w:rsidR="008569AA" w:rsidRDefault="007F09E7">
            <w:pPr>
              <w:jc w:val="left"/>
            </w:pPr>
            <w:r>
              <w:rPr>
                <w:color w:val="000000"/>
                <w:sz w:val="18"/>
                <w:szCs w:val="18"/>
              </w:rPr>
              <w:t>5,765,256,660.13</w:t>
            </w:r>
          </w:p>
        </w:tc>
        <w:tc>
          <w:tcPr>
            <w:tcW w:w="1163"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left"/>
            </w:pPr>
            <w:r>
              <w:rPr>
                <w:color w:val="000000"/>
                <w:sz w:val="18"/>
                <w:szCs w:val="18"/>
              </w:rPr>
              <w:t>-</w:t>
            </w:r>
          </w:p>
        </w:tc>
        <w:tc>
          <w:tcPr>
            <w:tcW w:w="1026" w:type="dxa"/>
            <w:vAlign w:val="center"/>
          </w:tcPr>
          <w:p w:rsidR="008569AA" w:rsidRDefault="007F09E7">
            <w:pPr>
              <w:jc w:val="left"/>
            </w:pPr>
            <w:r>
              <w:rPr>
                <w:color w:val="000000"/>
                <w:sz w:val="18"/>
                <w:szCs w:val="18"/>
              </w:rPr>
              <w:t>6,235,204,742.61</w:t>
            </w:r>
          </w:p>
        </w:tc>
      </w:tr>
      <w:tr w:rsidR="008569AA">
        <w:tc>
          <w:tcPr>
            <w:tcW w:w="1670" w:type="dxa"/>
            <w:gridSpan w:val="3"/>
            <w:vAlign w:val="center"/>
          </w:tcPr>
          <w:p w:rsidR="008569AA" w:rsidRDefault="007F09E7">
            <w:pPr>
              <w:jc w:val="left"/>
            </w:pPr>
            <w:r>
              <w:rPr>
                <w:color w:val="000000"/>
                <w:sz w:val="18"/>
                <w:szCs w:val="18"/>
              </w:rPr>
              <w:t>买入返售金融资产</w:t>
            </w:r>
          </w:p>
        </w:tc>
        <w:tc>
          <w:tcPr>
            <w:tcW w:w="1273" w:type="dxa"/>
            <w:gridSpan w:val="2"/>
            <w:vAlign w:val="center"/>
          </w:tcPr>
          <w:p w:rsidR="008569AA" w:rsidRDefault="007F09E7">
            <w:pPr>
              <w:jc w:val="left"/>
            </w:pPr>
            <w:r>
              <w:rPr>
                <w:color w:val="000000"/>
                <w:sz w:val="18"/>
                <w:szCs w:val="18"/>
              </w:rPr>
              <w:t>1,874,216,050.83</w:t>
            </w:r>
          </w:p>
        </w:tc>
        <w:tc>
          <w:tcPr>
            <w:tcW w:w="1105" w:type="dxa"/>
            <w:vAlign w:val="center"/>
          </w:tcPr>
          <w:p w:rsidR="008569AA" w:rsidRDefault="007F09E7">
            <w:pPr>
              <w:jc w:val="left"/>
            </w:pPr>
            <w:r>
              <w:rPr>
                <w:color w:val="000000"/>
                <w:sz w:val="18"/>
                <w:szCs w:val="18"/>
              </w:rPr>
              <w:t>-</w:t>
            </w:r>
          </w:p>
        </w:tc>
        <w:tc>
          <w:tcPr>
            <w:tcW w:w="1163"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left"/>
            </w:pPr>
            <w:r>
              <w:rPr>
                <w:color w:val="000000"/>
                <w:sz w:val="18"/>
                <w:szCs w:val="18"/>
              </w:rPr>
              <w:t>-</w:t>
            </w:r>
          </w:p>
        </w:tc>
        <w:tc>
          <w:tcPr>
            <w:tcW w:w="1026" w:type="dxa"/>
            <w:vAlign w:val="center"/>
          </w:tcPr>
          <w:p w:rsidR="008569AA" w:rsidRDefault="007F09E7">
            <w:pPr>
              <w:jc w:val="left"/>
            </w:pPr>
            <w:r>
              <w:rPr>
                <w:color w:val="000000"/>
                <w:sz w:val="18"/>
                <w:szCs w:val="18"/>
              </w:rPr>
              <w:t>1,874,216,050.83</w:t>
            </w:r>
          </w:p>
        </w:tc>
      </w:tr>
      <w:tr w:rsidR="008569AA">
        <w:tc>
          <w:tcPr>
            <w:tcW w:w="1670" w:type="dxa"/>
            <w:gridSpan w:val="3"/>
            <w:vAlign w:val="center"/>
          </w:tcPr>
          <w:p w:rsidR="008569AA" w:rsidRDefault="007F09E7">
            <w:pPr>
              <w:jc w:val="left"/>
            </w:pPr>
            <w:r>
              <w:rPr>
                <w:color w:val="000000"/>
                <w:sz w:val="18"/>
                <w:szCs w:val="18"/>
              </w:rPr>
              <w:t>应收利息</w:t>
            </w:r>
          </w:p>
        </w:tc>
        <w:tc>
          <w:tcPr>
            <w:tcW w:w="1273" w:type="dxa"/>
            <w:gridSpan w:val="2"/>
            <w:vAlign w:val="center"/>
          </w:tcPr>
          <w:p w:rsidR="008569AA" w:rsidRDefault="007F09E7">
            <w:pPr>
              <w:jc w:val="left"/>
            </w:pPr>
            <w:r>
              <w:rPr>
                <w:color w:val="000000"/>
                <w:sz w:val="18"/>
                <w:szCs w:val="18"/>
              </w:rPr>
              <w:t>-</w:t>
            </w:r>
          </w:p>
        </w:tc>
        <w:tc>
          <w:tcPr>
            <w:tcW w:w="1105" w:type="dxa"/>
            <w:vAlign w:val="center"/>
          </w:tcPr>
          <w:p w:rsidR="008569AA" w:rsidRDefault="007F09E7">
            <w:pPr>
              <w:jc w:val="left"/>
            </w:pPr>
            <w:r>
              <w:rPr>
                <w:color w:val="000000"/>
                <w:sz w:val="18"/>
                <w:szCs w:val="18"/>
              </w:rPr>
              <w:t>-</w:t>
            </w:r>
          </w:p>
        </w:tc>
        <w:tc>
          <w:tcPr>
            <w:tcW w:w="1163"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left"/>
            </w:pPr>
            <w:r>
              <w:rPr>
                <w:color w:val="000000"/>
                <w:sz w:val="18"/>
                <w:szCs w:val="18"/>
              </w:rPr>
              <w:t>30,878,305.54</w:t>
            </w:r>
          </w:p>
        </w:tc>
        <w:tc>
          <w:tcPr>
            <w:tcW w:w="1026" w:type="dxa"/>
            <w:vAlign w:val="center"/>
          </w:tcPr>
          <w:p w:rsidR="008569AA" w:rsidRDefault="007F09E7">
            <w:pPr>
              <w:jc w:val="left"/>
            </w:pPr>
            <w:r>
              <w:rPr>
                <w:color w:val="000000"/>
                <w:sz w:val="18"/>
                <w:szCs w:val="18"/>
              </w:rPr>
              <w:t>30,878,305.54</w:t>
            </w:r>
          </w:p>
        </w:tc>
      </w:tr>
      <w:tr w:rsidR="008569AA">
        <w:tc>
          <w:tcPr>
            <w:tcW w:w="1670" w:type="dxa"/>
            <w:gridSpan w:val="3"/>
            <w:vAlign w:val="center"/>
          </w:tcPr>
          <w:p w:rsidR="008569AA" w:rsidRDefault="007F09E7">
            <w:pPr>
              <w:jc w:val="left"/>
            </w:pPr>
            <w:r>
              <w:rPr>
                <w:color w:val="000000"/>
                <w:sz w:val="18"/>
                <w:szCs w:val="18"/>
              </w:rPr>
              <w:t>应收申购款</w:t>
            </w:r>
          </w:p>
        </w:tc>
        <w:tc>
          <w:tcPr>
            <w:tcW w:w="1273" w:type="dxa"/>
            <w:gridSpan w:val="2"/>
            <w:vAlign w:val="center"/>
          </w:tcPr>
          <w:p w:rsidR="008569AA" w:rsidRDefault="007F09E7">
            <w:pPr>
              <w:jc w:val="left"/>
            </w:pPr>
            <w:r>
              <w:rPr>
                <w:color w:val="000000"/>
                <w:sz w:val="18"/>
                <w:szCs w:val="18"/>
              </w:rPr>
              <w:t>-</w:t>
            </w:r>
          </w:p>
        </w:tc>
        <w:tc>
          <w:tcPr>
            <w:tcW w:w="1105" w:type="dxa"/>
            <w:vAlign w:val="center"/>
          </w:tcPr>
          <w:p w:rsidR="008569AA" w:rsidRDefault="007F09E7">
            <w:pPr>
              <w:jc w:val="left"/>
            </w:pPr>
            <w:r>
              <w:rPr>
                <w:color w:val="000000"/>
                <w:sz w:val="18"/>
                <w:szCs w:val="18"/>
              </w:rPr>
              <w:t>-</w:t>
            </w:r>
          </w:p>
        </w:tc>
        <w:tc>
          <w:tcPr>
            <w:tcW w:w="1163"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left"/>
            </w:pPr>
            <w:r>
              <w:rPr>
                <w:color w:val="000000"/>
                <w:sz w:val="18"/>
                <w:szCs w:val="18"/>
              </w:rPr>
              <w:t>15,400.00</w:t>
            </w:r>
          </w:p>
        </w:tc>
        <w:tc>
          <w:tcPr>
            <w:tcW w:w="1026" w:type="dxa"/>
            <w:vAlign w:val="center"/>
          </w:tcPr>
          <w:p w:rsidR="008569AA" w:rsidRDefault="007F09E7">
            <w:pPr>
              <w:jc w:val="left"/>
            </w:pPr>
            <w:r>
              <w:rPr>
                <w:color w:val="000000"/>
                <w:sz w:val="18"/>
                <w:szCs w:val="18"/>
              </w:rPr>
              <w:t>15,400.00</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2,383,896,718.69</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10,435,256,660.13</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30,893,705.54</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12,850,047,084.36</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8569AA">
        <w:tc>
          <w:tcPr>
            <w:tcW w:w="1672" w:type="dxa"/>
            <w:gridSpan w:val="3"/>
            <w:vAlign w:val="center"/>
          </w:tcPr>
          <w:p w:rsidR="008569AA" w:rsidRDefault="007F09E7">
            <w:pPr>
              <w:jc w:val="left"/>
            </w:pPr>
            <w:r>
              <w:rPr>
                <w:color w:val="000000"/>
                <w:sz w:val="18"/>
                <w:szCs w:val="18"/>
              </w:rPr>
              <w:t>卖出回购金融资产款</w:t>
            </w:r>
          </w:p>
        </w:tc>
        <w:tc>
          <w:tcPr>
            <w:tcW w:w="1271" w:type="dxa"/>
            <w:gridSpan w:val="2"/>
            <w:vAlign w:val="center"/>
          </w:tcPr>
          <w:p w:rsidR="008569AA" w:rsidRDefault="007F09E7">
            <w:pPr>
              <w:jc w:val="left"/>
            </w:pPr>
            <w:r>
              <w:rPr>
                <w:color w:val="000000"/>
                <w:sz w:val="18"/>
                <w:szCs w:val="18"/>
              </w:rPr>
              <w:t>1,175,133,717.29</w:t>
            </w:r>
          </w:p>
        </w:tc>
        <w:tc>
          <w:tcPr>
            <w:tcW w:w="1104" w:type="dxa"/>
            <w:vAlign w:val="center"/>
          </w:tcPr>
          <w:p w:rsidR="008569AA" w:rsidRDefault="007F09E7">
            <w:pPr>
              <w:jc w:val="left"/>
            </w:pPr>
            <w:r>
              <w:rPr>
                <w:color w:val="000000"/>
                <w:sz w:val="18"/>
                <w:szCs w:val="18"/>
              </w:rPr>
              <w:t>-</w:t>
            </w:r>
          </w:p>
        </w:tc>
        <w:tc>
          <w:tcPr>
            <w:tcW w:w="1164"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center"/>
            </w:pPr>
            <w:r>
              <w:rPr>
                <w:color w:val="000000"/>
                <w:sz w:val="18"/>
                <w:szCs w:val="18"/>
              </w:rPr>
              <w:t>-</w:t>
            </w:r>
          </w:p>
        </w:tc>
        <w:tc>
          <w:tcPr>
            <w:tcW w:w="1026" w:type="dxa"/>
            <w:vAlign w:val="center"/>
          </w:tcPr>
          <w:p w:rsidR="008569AA" w:rsidRDefault="007F09E7">
            <w:pPr>
              <w:jc w:val="left"/>
            </w:pPr>
            <w:r>
              <w:rPr>
                <w:color w:val="000000"/>
                <w:sz w:val="18"/>
                <w:szCs w:val="18"/>
              </w:rPr>
              <w:t>1,175,133,717.29</w:t>
            </w:r>
          </w:p>
        </w:tc>
      </w:tr>
      <w:tr w:rsidR="008569AA">
        <w:tc>
          <w:tcPr>
            <w:tcW w:w="1672" w:type="dxa"/>
            <w:gridSpan w:val="3"/>
            <w:vAlign w:val="center"/>
          </w:tcPr>
          <w:p w:rsidR="008569AA" w:rsidRDefault="007F09E7">
            <w:pPr>
              <w:jc w:val="left"/>
            </w:pPr>
            <w:r>
              <w:rPr>
                <w:color w:val="000000"/>
                <w:sz w:val="18"/>
                <w:szCs w:val="18"/>
              </w:rPr>
              <w:t>应付管理人报酬</w:t>
            </w:r>
          </w:p>
        </w:tc>
        <w:tc>
          <w:tcPr>
            <w:tcW w:w="1271" w:type="dxa"/>
            <w:gridSpan w:val="2"/>
            <w:vAlign w:val="center"/>
          </w:tcPr>
          <w:p w:rsidR="008569AA" w:rsidRDefault="007F09E7">
            <w:pPr>
              <w:jc w:val="left"/>
            </w:pPr>
            <w:r>
              <w:rPr>
                <w:color w:val="000000"/>
                <w:sz w:val="18"/>
                <w:szCs w:val="18"/>
              </w:rPr>
              <w:t>-</w:t>
            </w:r>
          </w:p>
        </w:tc>
        <w:tc>
          <w:tcPr>
            <w:tcW w:w="1104" w:type="dxa"/>
            <w:vAlign w:val="center"/>
          </w:tcPr>
          <w:p w:rsidR="008569AA" w:rsidRDefault="007F09E7">
            <w:pPr>
              <w:jc w:val="left"/>
            </w:pPr>
            <w:r>
              <w:rPr>
                <w:color w:val="000000"/>
                <w:sz w:val="18"/>
                <w:szCs w:val="18"/>
              </w:rPr>
              <w:t>-</w:t>
            </w:r>
          </w:p>
        </w:tc>
        <w:tc>
          <w:tcPr>
            <w:tcW w:w="1164"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center"/>
            </w:pPr>
            <w:r>
              <w:rPr>
                <w:color w:val="000000"/>
                <w:sz w:val="18"/>
                <w:szCs w:val="18"/>
              </w:rPr>
              <w:t>2,110,033.57</w:t>
            </w:r>
          </w:p>
        </w:tc>
        <w:tc>
          <w:tcPr>
            <w:tcW w:w="1026" w:type="dxa"/>
            <w:vAlign w:val="center"/>
          </w:tcPr>
          <w:p w:rsidR="008569AA" w:rsidRDefault="007F09E7">
            <w:pPr>
              <w:jc w:val="left"/>
            </w:pPr>
            <w:r>
              <w:rPr>
                <w:color w:val="000000"/>
                <w:sz w:val="18"/>
                <w:szCs w:val="18"/>
              </w:rPr>
              <w:t>2,110,033.57</w:t>
            </w:r>
          </w:p>
        </w:tc>
      </w:tr>
      <w:tr w:rsidR="008569AA">
        <w:tc>
          <w:tcPr>
            <w:tcW w:w="1672" w:type="dxa"/>
            <w:gridSpan w:val="3"/>
            <w:vAlign w:val="center"/>
          </w:tcPr>
          <w:p w:rsidR="008569AA" w:rsidRDefault="007F09E7">
            <w:pPr>
              <w:jc w:val="left"/>
            </w:pPr>
            <w:r>
              <w:rPr>
                <w:color w:val="000000"/>
                <w:sz w:val="18"/>
                <w:szCs w:val="18"/>
              </w:rPr>
              <w:t>应付托管费</w:t>
            </w:r>
          </w:p>
        </w:tc>
        <w:tc>
          <w:tcPr>
            <w:tcW w:w="1271" w:type="dxa"/>
            <w:gridSpan w:val="2"/>
            <w:vAlign w:val="center"/>
          </w:tcPr>
          <w:p w:rsidR="008569AA" w:rsidRDefault="007F09E7">
            <w:pPr>
              <w:jc w:val="left"/>
            </w:pPr>
            <w:r>
              <w:rPr>
                <w:color w:val="000000"/>
                <w:sz w:val="18"/>
                <w:szCs w:val="18"/>
              </w:rPr>
              <w:t>-</w:t>
            </w:r>
          </w:p>
        </w:tc>
        <w:tc>
          <w:tcPr>
            <w:tcW w:w="1104" w:type="dxa"/>
            <w:vAlign w:val="center"/>
          </w:tcPr>
          <w:p w:rsidR="008569AA" w:rsidRDefault="007F09E7">
            <w:pPr>
              <w:jc w:val="left"/>
            </w:pPr>
            <w:r>
              <w:rPr>
                <w:color w:val="000000"/>
                <w:sz w:val="18"/>
                <w:szCs w:val="18"/>
              </w:rPr>
              <w:t>-</w:t>
            </w:r>
          </w:p>
        </w:tc>
        <w:tc>
          <w:tcPr>
            <w:tcW w:w="1164"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center"/>
            </w:pPr>
            <w:r>
              <w:rPr>
                <w:color w:val="000000"/>
                <w:sz w:val="18"/>
                <w:szCs w:val="18"/>
              </w:rPr>
              <w:t>703,344.51</w:t>
            </w:r>
          </w:p>
        </w:tc>
        <w:tc>
          <w:tcPr>
            <w:tcW w:w="1026" w:type="dxa"/>
            <w:vAlign w:val="center"/>
          </w:tcPr>
          <w:p w:rsidR="008569AA" w:rsidRDefault="007F09E7">
            <w:pPr>
              <w:jc w:val="left"/>
            </w:pPr>
            <w:r>
              <w:rPr>
                <w:color w:val="000000"/>
                <w:sz w:val="18"/>
                <w:szCs w:val="18"/>
              </w:rPr>
              <w:t>703,344.51</w:t>
            </w:r>
          </w:p>
        </w:tc>
      </w:tr>
      <w:tr w:rsidR="008569AA">
        <w:tc>
          <w:tcPr>
            <w:tcW w:w="1672" w:type="dxa"/>
            <w:gridSpan w:val="3"/>
            <w:vAlign w:val="center"/>
          </w:tcPr>
          <w:p w:rsidR="008569AA" w:rsidRDefault="007F09E7">
            <w:pPr>
              <w:jc w:val="left"/>
            </w:pPr>
            <w:r>
              <w:rPr>
                <w:color w:val="000000"/>
                <w:sz w:val="18"/>
                <w:szCs w:val="18"/>
              </w:rPr>
              <w:t>应付销售服务费</w:t>
            </w:r>
          </w:p>
        </w:tc>
        <w:tc>
          <w:tcPr>
            <w:tcW w:w="1271" w:type="dxa"/>
            <w:gridSpan w:val="2"/>
            <w:vAlign w:val="center"/>
          </w:tcPr>
          <w:p w:rsidR="008569AA" w:rsidRDefault="007F09E7">
            <w:pPr>
              <w:jc w:val="left"/>
            </w:pPr>
            <w:r>
              <w:rPr>
                <w:color w:val="000000"/>
                <w:sz w:val="18"/>
                <w:szCs w:val="18"/>
              </w:rPr>
              <w:t>-</w:t>
            </w:r>
          </w:p>
        </w:tc>
        <w:tc>
          <w:tcPr>
            <w:tcW w:w="1104" w:type="dxa"/>
            <w:vAlign w:val="center"/>
          </w:tcPr>
          <w:p w:rsidR="008569AA" w:rsidRDefault="007F09E7">
            <w:pPr>
              <w:jc w:val="left"/>
            </w:pPr>
            <w:r>
              <w:rPr>
                <w:color w:val="000000"/>
                <w:sz w:val="18"/>
                <w:szCs w:val="18"/>
              </w:rPr>
              <w:t>-</w:t>
            </w:r>
          </w:p>
        </w:tc>
        <w:tc>
          <w:tcPr>
            <w:tcW w:w="1164"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center"/>
            </w:pPr>
            <w:r>
              <w:rPr>
                <w:color w:val="000000"/>
                <w:sz w:val="18"/>
                <w:szCs w:val="18"/>
              </w:rPr>
              <w:t>149,981.21</w:t>
            </w:r>
          </w:p>
        </w:tc>
        <w:tc>
          <w:tcPr>
            <w:tcW w:w="1026" w:type="dxa"/>
            <w:vAlign w:val="center"/>
          </w:tcPr>
          <w:p w:rsidR="008569AA" w:rsidRDefault="007F09E7">
            <w:pPr>
              <w:jc w:val="left"/>
            </w:pPr>
            <w:r>
              <w:rPr>
                <w:color w:val="000000"/>
                <w:sz w:val="18"/>
                <w:szCs w:val="18"/>
              </w:rPr>
              <w:t>149,981.21</w:t>
            </w:r>
          </w:p>
        </w:tc>
      </w:tr>
      <w:tr w:rsidR="008569AA">
        <w:tc>
          <w:tcPr>
            <w:tcW w:w="1672" w:type="dxa"/>
            <w:gridSpan w:val="3"/>
            <w:vAlign w:val="center"/>
          </w:tcPr>
          <w:p w:rsidR="008569AA" w:rsidRDefault="007F09E7">
            <w:pPr>
              <w:jc w:val="left"/>
            </w:pPr>
            <w:r>
              <w:rPr>
                <w:color w:val="000000"/>
                <w:sz w:val="18"/>
                <w:szCs w:val="18"/>
              </w:rPr>
              <w:t>应付交易费用</w:t>
            </w:r>
          </w:p>
        </w:tc>
        <w:tc>
          <w:tcPr>
            <w:tcW w:w="1271" w:type="dxa"/>
            <w:gridSpan w:val="2"/>
            <w:vAlign w:val="center"/>
          </w:tcPr>
          <w:p w:rsidR="008569AA" w:rsidRDefault="007F09E7">
            <w:pPr>
              <w:jc w:val="left"/>
            </w:pPr>
            <w:r>
              <w:rPr>
                <w:color w:val="000000"/>
                <w:sz w:val="18"/>
                <w:szCs w:val="18"/>
              </w:rPr>
              <w:t>-</w:t>
            </w:r>
          </w:p>
        </w:tc>
        <w:tc>
          <w:tcPr>
            <w:tcW w:w="1104" w:type="dxa"/>
            <w:vAlign w:val="center"/>
          </w:tcPr>
          <w:p w:rsidR="008569AA" w:rsidRDefault="007F09E7">
            <w:pPr>
              <w:jc w:val="left"/>
            </w:pPr>
            <w:r>
              <w:rPr>
                <w:color w:val="000000"/>
                <w:sz w:val="18"/>
                <w:szCs w:val="18"/>
              </w:rPr>
              <w:t>-</w:t>
            </w:r>
          </w:p>
        </w:tc>
        <w:tc>
          <w:tcPr>
            <w:tcW w:w="1164"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center"/>
            </w:pPr>
            <w:r>
              <w:rPr>
                <w:color w:val="000000"/>
                <w:sz w:val="18"/>
                <w:szCs w:val="18"/>
              </w:rPr>
              <w:t>138,551.51</w:t>
            </w:r>
          </w:p>
        </w:tc>
        <w:tc>
          <w:tcPr>
            <w:tcW w:w="1026" w:type="dxa"/>
            <w:vAlign w:val="center"/>
          </w:tcPr>
          <w:p w:rsidR="008569AA" w:rsidRDefault="007F09E7">
            <w:pPr>
              <w:jc w:val="left"/>
            </w:pPr>
            <w:r>
              <w:rPr>
                <w:color w:val="000000"/>
                <w:sz w:val="18"/>
                <w:szCs w:val="18"/>
              </w:rPr>
              <w:t>138,551.51</w:t>
            </w:r>
          </w:p>
        </w:tc>
      </w:tr>
      <w:tr w:rsidR="008569AA">
        <w:tc>
          <w:tcPr>
            <w:tcW w:w="1672" w:type="dxa"/>
            <w:gridSpan w:val="3"/>
            <w:vAlign w:val="center"/>
          </w:tcPr>
          <w:p w:rsidR="008569AA" w:rsidRDefault="007F09E7">
            <w:pPr>
              <w:jc w:val="left"/>
            </w:pPr>
            <w:r>
              <w:rPr>
                <w:color w:val="000000"/>
                <w:sz w:val="18"/>
                <w:szCs w:val="18"/>
              </w:rPr>
              <w:t>应交税费</w:t>
            </w:r>
          </w:p>
        </w:tc>
        <w:tc>
          <w:tcPr>
            <w:tcW w:w="1271" w:type="dxa"/>
            <w:gridSpan w:val="2"/>
            <w:vAlign w:val="center"/>
          </w:tcPr>
          <w:p w:rsidR="008569AA" w:rsidRDefault="007F09E7">
            <w:pPr>
              <w:jc w:val="left"/>
            </w:pPr>
            <w:r>
              <w:rPr>
                <w:color w:val="000000"/>
                <w:sz w:val="18"/>
                <w:szCs w:val="18"/>
              </w:rPr>
              <w:t>-</w:t>
            </w:r>
          </w:p>
        </w:tc>
        <w:tc>
          <w:tcPr>
            <w:tcW w:w="1104" w:type="dxa"/>
            <w:vAlign w:val="center"/>
          </w:tcPr>
          <w:p w:rsidR="008569AA" w:rsidRDefault="007F09E7">
            <w:pPr>
              <w:jc w:val="left"/>
            </w:pPr>
            <w:r>
              <w:rPr>
                <w:color w:val="000000"/>
                <w:sz w:val="18"/>
                <w:szCs w:val="18"/>
              </w:rPr>
              <w:t>-</w:t>
            </w:r>
          </w:p>
        </w:tc>
        <w:tc>
          <w:tcPr>
            <w:tcW w:w="1164"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center"/>
            </w:pPr>
            <w:r>
              <w:rPr>
                <w:color w:val="000000"/>
                <w:sz w:val="18"/>
                <w:szCs w:val="18"/>
              </w:rPr>
              <w:t>508,004.77</w:t>
            </w:r>
          </w:p>
        </w:tc>
        <w:tc>
          <w:tcPr>
            <w:tcW w:w="1026" w:type="dxa"/>
            <w:vAlign w:val="center"/>
          </w:tcPr>
          <w:p w:rsidR="008569AA" w:rsidRDefault="007F09E7">
            <w:pPr>
              <w:jc w:val="left"/>
            </w:pPr>
            <w:r>
              <w:rPr>
                <w:color w:val="000000"/>
                <w:sz w:val="18"/>
                <w:szCs w:val="18"/>
              </w:rPr>
              <w:t>508,004.77</w:t>
            </w:r>
          </w:p>
        </w:tc>
      </w:tr>
      <w:tr w:rsidR="008569AA">
        <w:tc>
          <w:tcPr>
            <w:tcW w:w="1672" w:type="dxa"/>
            <w:gridSpan w:val="3"/>
            <w:vAlign w:val="center"/>
          </w:tcPr>
          <w:p w:rsidR="008569AA" w:rsidRDefault="007F09E7">
            <w:pPr>
              <w:jc w:val="left"/>
            </w:pPr>
            <w:r>
              <w:rPr>
                <w:color w:val="000000"/>
                <w:sz w:val="18"/>
                <w:szCs w:val="18"/>
              </w:rPr>
              <w:t>应付利息</w:t>
            </w:r>
          </w:p>
        </w:tc>
        <w:tc>
          <w:tcPr>
            <w:tcW w:w="1271" w:type="dxa"/>
            <w:gridSpan w:val="2"/>
            <w:vAlign w:val="center"/>
          </w:tcPr>
          <w:p w:rsidR="008569AA" w:rsidRDefault="007F09E7">
            <w:pPr>
              <w:jc w:val="left"/>
            </w:pPr>
            <w:r>
              <w:rPr>
                <w:color w:val="000000"/>
                <w:sz w:val="18"/>
                <w:szCs w:val="18"/>
              </w:rPr>
              <w:t>-</w:t>
            </w:r>
          </w:p>
        </w:tc>
        <w:tc>
          <w:tcPr>
            <w:tcW w:w="1104" w:type="dxa"/>
            <w:vAlign w:val="center"/>
          </w:tcPr>
          <w:p w:rsidR="008569AA" w:rsidRDefault="007F09E7">
            <w:pPr>
              <w:jc w:val="left"/>
            </w:pPr>
            <w:r>
              <w:rPr>
                <w:color w:val="000000"/>
                <w:sz w:val="18"/>
                <w:szCs w:val="18"/>
              </w:rPr>
              <w:t>-</w:t>
            </w:r>
          </w:p>
        </w:tc>
        <w:tc>
          <w:tcPr>
            <w:tcW w:w="1164"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center"/>
            </w:pPr>
            <w:r>
              <w:rPr>
                <w:color w:val="000000"/>
                <w:sz w:val="18"/>
                <w:szCs w:val="18"/>
              </w:rPr>
              <w:t>961,704.71</w:t>
            </w:r>
          </w:p>
        </w:tc>
        <w:tc>
          <w:tcPr>
            <w:tcW w:w="1026" w:type="dxa"/>
            <w:vAlign w:val="center"/>
          </w:tcPr>
          <w:p w:rsidR="008569AA" w:rsidRDefault="007F09E7">
            <w:pPr>
              <w:jc w:val="left"/>
            </w:pPr>
            <w:r>
              <w:rPr>
                <w:color w:val="000000"/>
                <w:sz w:val="18"/>
                <w:szCs w:val="18"/>
              </w:rPr>
              <w:t>961,704.71</w:t>
            </w:r>
          </w:p>
        </w:tc>
      </w:tr>
      <w:tr w:rsidR="008569AA">
        <w:tc>
          <w:tcPr>
            <w:tcW w:w="1672" w:type="dxa"/>
            <w:gridSpan w:val="3"/>
            <w:vAlign w:val="center"/>
          </w:tcPr>
          <w:p w:rsidR="008569AA" w:rsidRDefault="007F09E7">
            <w:pPr>
              <w:jc w:val="left"/>
            </w:pPr>
            <w:r>
              <w:rPr>
                <w:color w:val="000000"/>
                <w:sz w:val="18"/>
                <w:szCs w:val="18"/>
              </w:rPr>
              <w:t>应付利润</w:t>
            </w:r>
          </w:p>
        </w:tc>
        <w:tc>
          <w:tcPr>
            <w:tcW w:w="1271" w:type="dxa"/>
            <w:gridSpan w:val="2"/>
            <w:vAlign w:val="center"/>
          </w:tcPr>
          <w:p w:rsidR="008569AA" w:rsidRDefault="007F09E7">
            <w:pPr>
              <w:jc w:val="left"/>
            </w:pPr>
            <w:r>
              <w:rPr>
                <w:color w:val="000000"/>
                <w:sz w:val="18"/>
                <w:szCs w:val="18"/>
              </w:rPr>
              <w:t>-</w:t>
            </w:r>
          </w:p>
        </w:tc>
        <w:tc>
          <w:tcPr>
            <w:tcW w:w="1104" w:type="dxa"/>
            <w:vAlign w:val="center"/>
          </w:tcPr>
          <w:p w:rsidR="008569AA" w:rsidRDefault="007F09E7">
            <w:pPr>
              <w:jc w:val="left"/>
            </w:pPr>
            <w:r>
              <w:rPr>
                <w:color w:val="000000"/>
                <w:sz w:val="18"/>
                <w:szCs w:val="18"/>
              </w:rPr>
              <w:t>-</w:t>
            </w:r>
          </w:p>
        </w:tc>
        <w:tc>
          <w:tcPr>
            <w:tcW w:w="1164"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center"/>
            </w:pPr>
            <w:r>
              <w:rPr>
                <w:color w:val="000000"/>
                <w:sz w:val="18"/>
                <w:szCs w:val="18"/>
              </w:rPr>
              <w:t>1,053,201.10</w:t>
            </w:r>
          </w:p>
        </w:tc>
        <w:tc>
          <w:tcPr>
            <w:tcW w:w="1026" w:type="dxa"/>
            <w:vAlign w:val="center"/>
          </w:tcPr>
          <w:p w:rsidR="008569AA" w:rsidRDefault="007F09E7">
            <w:pPr>
              <w:jc w:val="left"/>
            </w:pPr>
            <w:r>
              <w:rPr>
                <w:color w:val="000000"/>
                <w:sz w:val="18"/>
                <w:szCs w:val="18"/>
              </w:rPr>
              <w:t>1,053,201.10</w:t>
            </w:r>
          </w:p>
        </w:tc>
      </w:tr>
      <w:tr w:rsidR="008569AA">
        <w:tc>
          <w:tcPr>
            <w:tcW w:w="1672" w:type="dxa"/>
            <w:gridSpan w:val="3"/>
            <w:vAlign w:val="center"/>
          </w:tcPr>
          <w:p w:rsidR="008569AA" w:rsidRDefault="007F09E7">
            <w:pPr>
              <w:jc w:val="left"/>
            </w:pPr>
            <w:r>
              <w:rPr>
                <w:color w:val="000000"/>
                <w:sz w:val="18"/>
                <w:szCs w:val="18"/>
              </w:rPr>
              <w:t>其他负债</w:t>
            </w:r>
          </w:p>
        </w:tc>
        <w:tc>
          <w:tcPr>
            <w:tcW w:w="1271" w:type="dxa"/>
            <w:gridSpan w:val="2"/>
            <w:vAlign w:val="center"/>
          </w:tcPr>
          <w:p w:rsidR="008569AA" w:rsidRDefault="007F09E7">
            <w:pPr>
              <w:jc w:val="left"/>
            </w:pPr>
            <w:r>
              <w:rPr>
                <w:color w:val="000000"/>
                <w:sz w:val="18"/>
                <w:szCs w:val="18"/>
              </w:rPr>
              <w:t>-</w:t>
            </w:r>
          </w:p>
        </w:tc>
        <w:tc>
          <w:tcPr>
            <w:tcW w:w="1104" w:type="dxa"/>
            <w:vAlign w:val="center"/>
          </w:tcPr>
          <w:p w:rsidR="008569AA" w:rsidRDefault="007F09E7">
            <w:pPr>
              <w:jc w:val="left"/>
            </w:pPr>
            <w:r>
              <w:rPr>
                <w:color w:val="000000"/>
                <w:sz w:val="18"/>
                <w:szCs w:val="18"/>
              </w:rPr>
              <w:t>-</w:t>
            </w:r>
          </w:p>
        </w:tc>
        <w:tc>
          <w:tcPr>
            <w:tcW w:w="1164" w:type="dxa"/>
            <w:gridSpan w:val="2"/>
            <w:vAlign w:val="center"/>
          </w:tcPr>
          <w:p w:rsidR="008569AA" w:rsidRDefault="007F09E7">
            <w:pPr>
              <w:jc w:val="left"/>
            </w:pPr>
            <w:r>
              <w:rPr>
                <w:color w:val="000000"/>
                <w:sz w:val="18"/>
                <w:szCs w:val="18"/>
              </w:rPr>
              <w:t>-</w:t>
            </w:r>
          </w:p>
        </w:tc>
        <w:tc>
          <w:tcPr>
            <w:tcW w:w="851" w:type="dxa"/>
            <w:vAlign w:val="center"/>
          </w:tcPr>
          <w:p w:rsidR="008569AA" w:rsidRDefault="007F09E7">
            <w:pPr>
              <w:jc w:val="left"/>
            </w:pPr>
            <w:r>
              <w:rPr>
                <w:color w:val="000000"/>
                <w:sz w:val="18"/>
                <w:szCs w:val="18"/>
              </w:rPr>
              <w:t>-</w:t>
            </w:r>
          </w:p>
        </w:tc>
        <w:tc>
          <w:tcPr>
            <w:tcW w:w="992" w:type="dxa"/>
            <w:vAlign w:val="center"/>
          </w:tcPr>
          <w:p w:rsidR="008569AA" w:rsidRDefault="007F09E7">
            <w:pPr>
              <w:jc w:val="left"/>
            </w:pPr>
            <w:r>
              <w:rPr>
                <w:color w:val="000000"/>
                <w:sz w:val="18"/>
                <w:szCs w:val="18"/>
              </w:rPr>
              <w:t>-</w:t>
            </w:r>
          </w:p>
        </w:tc>
        <w:tc>
          <w:tcPr>
            <w:tcW w:w="992" w:type="dxa"/>
            <w:gridSpan w:val="2"/>
            <w:vAlign w:val="center"/>
          </w:tcPr>
          <w:p w:rsidR="008569AA" w:rsidRDefault="007F09E7">
            <w:pPr>
              <w:jc w:val="center"/>
            </w:pPr>
            <w:r>
              <w:rPr>
                <w:color w:val="000000"/>
                <w:sz w:val="18"/>
                <w:szCs w:val="18"/>
              </w:rPr>
              <w:t>289,540.24</w:t>
            </w:r>
          </w:p>
        </w:tc>
        <w:tc>
          <w:tcPr>
            <w:tcW w:w="1026" w:type="dxa"/>
            <w:vAlign w:val="center"/>
          </w:tcPr>
          <w:p w:rsidR="008569AA" w:rsidRDefault="007F09E7">
            <w:pPr>
              <w:jc w:val="left"/>
            </w:pPr>
            <w:r>
              <w:rPr>
                <w:color w:val="000000"/>
                <w:sz w:val="18"/>
                <w:szCs w:val="18"/>
              </w:rPr>
              <w:t>289,540.24</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1,175,133,717.29</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5,914,361.62</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1,181,048,078.91</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1,208,763,001.40</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10,435,256,660.13</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24,979,343.92</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11,668,999,005.45</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w:t>
      </w:r>
      <w:proofErr w:type="gramStart"/>
      <w:r w:rsidRPr="00356FA6">
        <w:rPr>
          <w:kern w:val="0"/>
          <w:sz w:val="24"/>
        </w:rPr>
        <w:t>日孰早予以</w:t>
      </w:r>
      <w:proofErr w:type="gramEnd"/>
      <w:r w:rsidRPr="00356FA6">
        <w:rPr>
          <w:kern w:val="0"/>
          <w:sz w:val="24"/>
        </w:rPr>
        <w:t>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8569AA">
        <w:tc>
          <w:tcPr>
            <w:tcW w:w="834" w:type="dxa"/>
            <w:vAlign w:val="center"/>
          </w:tcPr>
          <w:p w:rsidR="008569AA" w:rsidRDefault="007F09E7">
            <w:pPr>
              <w:jc w:val="left"/>
            </w:pPr>
            <w:r>
              <w:rPr>
                <w:sz w:val="24"/>
              </w:rPr>
              <w:t>假设</w:t>
            </w:r>
          </w:p>
        </w:tc>
        <w:tc>
          <w:tcPr>
            <w:tcW w:w="8164" w:type="dxa"/>
            <w:gridSpan w:val="3"/>
            <w:vAlign w:val="center"/>
          </w:tcPr>
          <w:p w:rsidR="008569AA" w:rsidRDefault="007F09E7">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8569AA">
        <w:tc>
          <w:tcPr>
            <w:tcW w:w="834" w:type="dxa"/>
            <w:vMerge/>
          </w:tcPr>
          <w:p w:rsidR="008569AA" w:rsidRDefault="008569AA"/>
        </w:tc>
        <w:tc>
          <w:tcPr>
            <w:tcW w:w="3277" w:type="dxa"/>
            <w:vAlign w:val="center"/>
          </w:tcPr>
          <w:p w:rsidR="008569AA" w:rsidRDefault="007F09E7">
            <w:pPr>
              <w:jc w:val="left"/>
            </w:pPr>
            <w:r>
              <w:rPr>
                <w:sz w:val="24"/>
              </w:rPr>
              <w:t>市场利率下降</w:t>
            </w:r>
            <w:r>
              <w:rPr>
                <w:sz w:val="24"/>
              </w:rPr>
              <w:t>25</w:t>
            </w:r>
            <w:r>
              <w:rPr>
                <w:sz w:val="24"/>
              </w:rPr>
              <w:t>个基点</w:t>
            </w:r>
          </w:p>
        </w:tc>
        <w:tc>
          <w:tcPr>
            <w:tcW w:w="2268" w:type="dxa"/>
            <w:vAlign w:val="center"/>
          </w:tcPr>
          <w:p w:rsidR="008569AA" w:rsidRDefault="007F09E7">
            <w:pPr>
              <w:jc w:val="right"/>
            </w:pPr>
            <w:r>
              <w:rPr>
                <w:sz w:val="24"/>
              </w:rPr>
              <w:t>增加约</w:t>
            </w:r>
            <w:r>
              <w:rPr>
                <w:sz w:val="24"/>
              </w:rPr>
              <w:t>166</w:t>
            </w:r>
          </w:p>
        </w:tc>
        <w:tc>
          <w:tcPr>
            <w:tcW w:w="2619" w:type="dxa"/>
            <w:vAlign w:val="center"/>
          </w:tcPr>
          <w:p w:rsidR="008569AA" w:rsidRDefault="007F09E7">
            <w:pPr>
              <w:jc w:val="right"/>
            </w:pPr>
            <w:r>
              <w:rPr>
                <w:sz w:val="24"/>
              </w:rPr>
              <w:t>增加约</w:t>
            </w:r>
            <w:r>
              <w:rPr>
                <w:sz w:val="24"/>
              </w:rPr>
              <w:t>243</w:t>
            </w:r>
          </w:p>
        </w:tc>
      </w:tr>
      <w:tr w:rsidR="008569AA">
        <w:tc>
          <w:tcPr>
            <w:tcW w:w="834" w:type="dxa"/>
            <w:vMerge/>
          </w:tcPr>
          <w:p w:rsidR="008569AA" w:rsidRDefault="008569AA"/>
        </w:tc>
        <w:tc>
          <w:tcPr>
            <w:tcW w:w="3277" w:type="dxa"/>
            <w:vAlign w:val="center"/>
          </w:tcPr>
          <w:p w:rsidR="008569AA" w:rsidRDefault="007F09E7">
            <w:pPr>
              <w:jc w:val="left"/>
            </w:pPr>
            <w:r>
              <w:rPr>
                <w:sz w:val="24"/>
              </w:rPr>
              <w:t>市场利率上升</w:t>
            </w:r>
            <w:r>
              <w:rPr>
                <w:sz w:val="24"/>
              </w:rPr>
              <w:t>25</w:t>
            </w:r>
            <w:r>
              <w:rPr>
                <w:sz w:val="24"/>
              </w:rPr>
              <w:t>个基点</w:t>
            </w:r>
          </w:p>
        </w:tc>
        <w:tc>
          <w:tcPr>
            <w:tcW w:w="2268" w:type="dxa"/>
            <w:vAlign w:val="center"/>
          </w:tcPr>
          <w:p w:rsidR="008569AA" w:rsidRDefault="007F09E7">
            <w:pPr>
              <w:jc w:val="right"/>
            </w:pPr>
            <w:r>
              <w:rPr>
                <w:sz w:val="24"/>
              </w:rPr>
              <w:t>减少约</w:t>
            </w:r>
            <w:r>
              <w:rPr>
                <w:sz w:val="24"/>
              </w:rPr>
              <w:t>166</w:t>
            </w:r>
          </w:p>
        </w:tc>
        <w:tc>
          <w:tcPr>
            <w:tcW w:w="2619" w:type="dxa"/>
            <w:vAlign w:val="center"/>
          </w:tcPr>
          <w:p w:rsidR="008569AA" w:rsidRDefault="007F09E7">
            <w:pPr>
              <w:jc w:val="right"/>
            </w:pPr>
            <w:r>
              <w:rPr>
                <w:sz w:val="24"/>
              </w:rPr>
              <w:t>减少约</w:t>
            </w:r>
            <w:r>
              <w:rPr>
                <w:sz w:val="24"/>
              </w:rPr>
              <w:t>243</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17360569"/>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17360570"/>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2,944,240,442.29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37.76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2,904,240,442.29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37.25</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40,000,000.00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0.51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2,655,827,423.74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34.06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2,182,067,867.38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27.99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14,397,243.95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0.18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7,796,532,977.36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17360571"/>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6.34</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52,059,853.97</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0.67</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2" w:name="_Toc275523745"/>
      <w:r w:rsidRPr="00356FA6">
        <w:rPr>
          <w:b/>
          <w:bCs/>
          <w:sz w:val="24"/>
        </w:rPr>
        <w:t>7.3</w:t>
      </w:r>
      <w:bookmarkEnd w:id="52"/>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54</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75</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13</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本基金本报告期内投资组合平均剩余期限未超过</w:t>
      </w:r>
      <w:r w:rsidRPr="00356FA6">
        <w:rPr>
          <w:rFonts w:eastAsiaTheme="minorEastAsia"/>
          <w:color w:val="000000" w:themeColor="text1"/>
          <w:sz w:val="24"/>
        </w:rPr>
        <w:t>120</w:t>
      </w:r>
      <w:r w:rsidRPr="00356FA6">
        <w:rPr>
          <w:rFonts w:eastAsiaTheme="minorEastAsia"/>
          <w:color w:val="000000" w:themeColor="text1"/>
          <w:sz w:val="24"/>
        </w:rPr>
        <w:t>天。</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54.21</w:t>
            </w:r>
          </w:p>
        </w:tc>
        <w:tc>
          <w:tcPr>
            <w:tcW w:w="2488" w:type="dxa"/>
            <w:vAlign w:val="center"/>
          </w:tcPr>
          <w:p w:rsidR="004339AD" w:rsidRPr="00356FA6" w:rsidRDefault="004339AD" w:rsidP="006C67B5">
            <w:pPr>
              <w:spacing w:before="29" w:line="288" w:lineRule="auto"/>
              <w:jc w:val="right"/>
              <w:rPr>
                <w:sz w:val="24"/>
              </w:rPr>
            </w:pPr>
            <w:r w:rsidRPr="00356FA6">
              <w:rPr>
                <w:sz w:val="24"/>
              </w:rPr>
              <w:t>0.67</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5.80</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25.98</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14.52</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100.52</w:t>
            </w:r>
          </w:p>
        </w:tc>
        <w:tc>
          <w:tcPr>
            <w:tcW w:w="2488" w:type="dxa"/>
            <w:vAlign w:val="center"/>
          </w:tcPr>
          <w:p w:rsidR="00DD4AD9" w:rsidRPr="00356FA6" w:rsidRDefault="00DD4AD9" w:rsidP="006C67B5">
            <w:pPr>
              <w:spacing w:before="29" w:line="288" w:lineRule="auto"/>
              <w:jc w:val="right"/>
              <w:rPr>
                <w:sz w:val="24"/>
              </w:rPr>
            </w:pPr>
            <w:r w:rsidRPr="00356FA6">
              <w:rPr>
                <w:sz w:val="24"/>
              </w:rPr>
              <w:t>0.67</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17360572"/>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17360573"/>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w:t>
            </w:r>
            <w:proofErr w:type="gramStart"/>
            <w:r w:rsidRPr="00356FA6">
              <w:rPr>
                <w:sz w:val="24"/>
              </w:rPr>
              <w:t>余成本</w:t>
            </w:r>
            <w:proofErr w:type="gramEnd"/>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99,664,969.09</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1.29</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340,608,691.25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4.40</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340,608,691.25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4.40</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proofErr w:type="gramStart"/>
            <w:r w:rsidR="00C57CC1" w:rsidRPr="00356FA6">
              <w:rPr>
                <w:sz w:val="24"/>
              </w:rPr>
              <w:t>券</w:t>
            </w:r>
            <w:proofErr w:type="gramEnd"/>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110,000,405.07</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1.42</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2,353,966,376.88</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30.40</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2,904,240,442.29</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37.51</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17360574"/>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w:t>
      </w:r>
      <w:proofErr w:type="gramStart"/>
      <w:r w:rsidR="00893883" w:rsidRPr="00356FA6">
        <w:rPr>
          <w:rFonts w:ascii="Times New Roman" w:hAnsi="Times New Roman" w:cs="Times New Roman"/>
          <w:kern w:val="0"/>
          <w:szCs w:val="24"/>
        </w:rPr>
        <w:t>按摊余成本</w:t>
      </w:r>
      <w:proofErr w:type="gramEnd"/>
      <w:r w:rsidR="00893883" w:rsidRPr="00356FA6">
        <w:rPr>
          <w:rFonts w:ascii="Times New Roman" w:hAnsi="Times New Roman" w:cs="Times New Roman"/>
          <w:kern w:val="0"/>
          <w:szCs w:val="24"/>
        </w:rPr>
        <w:t>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w:t>
            </w:r>
            <w:proofErr w:type="gramStart"/>
            <w:r w:rsidRPr="00356FA6">
              <w:rPr>
                <w:sz w:val="24"/>
              </w:rPr>
              <w:t>余成本</w:t>
            </w:r>
            <w:proofErr w:type="gramEnd"/>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8569AA">
        <w:tc>
          <w:tcPr>
            <w:tcW w:w="761" w:type="dxa"/>
            <w:vAlign w:val="center"/>
          </w:tcPr>
          <w:p w:rsidR="008569AA" w:rsidRDefault="007F09E7">
            <w:pPr>
              <w:jc w:val="center"/>
            </w:pPr>
            <w:r>
              <w:rPr>
                <w:sz w:val="24"/>
              </w:rPr>
              <w:t>1</w:t>
            </w:r>
          </w:p>
        </w:tc>
        <w:tc>
          <w:tcPr>
            <w:tcW w:w="1315" w:type="dxa"/>
            <w:vAlign w:val="center"/>
          </w:tcPr>
          <w:p w:rsidR="008569AA" w:rsidRDefault="007F09E7">
            <w:pPr>
              <w:jc w:val="center"/>
            </w:pPr>
            <w:r>
              <w:rPr>
                <w:sz w:val="24"/>
              </w:rPr>
              <w:t>111980635</w:t>
            </w:r>
          </w:p>
        </w:tc>
        <w:tc>
          <w:tcPr>
            <w:tcW w:w="1744" w:type="dxa"/>
            <w:vAlign w:val="center"/>
          </w:tcPr>
          <w:p w:rsidR="008569AA" w:rsidRDefault="007F09E7">
            <w:pPr>
              <w:jc w:val="center"/>
            </w:pPr>
            <w:r>
              <w:rPr>
                <w:sz w:val="24"/>
              </w:rPr>
              <w:t>19</w:t>
            </w:r>
            <w:r>
              <w:rPr>
                <w:sz w:val="24"/>
              </w:rPr>
              <w:t>甘肃银行</w:t>
            </w:r>
            <w:r>
              <w:rPr>
                <w:sz w:val="24"/>
              </w:rPr>
              <w:t>CD046</w:t>
            </w:r>
          </w:p>
        </w:tc>
        <w:tc>
          <w:tcPr>
            <w:tcW w:w="1713" w:type="dxa"/>
            <w:vAlign w:val="center"/>
          </w:tcPr>
          <w:p w:rsidR="008569AA" w:rsidRDefault="007F09E7">
            <w:pPr>
              <w:jc w:val="center"/>
            </w:pPr>
            <w:r>
              <w:rPr>
                <w:sz w:val="24"/>
              </w:rPr>
              <w:t>2,000,000</w:t>
            </w:r>
          </w:p>
        </w:tc>
        <w:tc>
          <w:tcPr>
            <w:tcW w:w="1960" w:type="dxa"/>
            <w:vAlign w:val="center"/>
          </w:tcPr>
          <w:p w:rsidR="008569AA" w:rsidRDefault="007F09E7">
            <w:pPr>
              <w:jc w:val="center"/>
            </w:pPr>
            <w:r>
              <w:rPr>
                <w:sz w:val="24"/>
              </w:rPr>
              <w:t>198,616,009.26</w:t>
            </w:r>
          </w:p>
        </w:tc>
        <w:tc>
          <w:tcPr>
            <w:tcW w:w="1505" w:type="dxa"/>
            <w:vAlign w:val="center"/>
          </w:tcPr>
          <w:p w:rsidR="008569AA" w:rsidRDefault="007F09E7">
            <w:pPr>
              <w:jc w:val="center"/>
            </w:pPr>
            <w:r>
              <w:rPr>
                <w:sz w:val="24"/>
              </w:rPr>
              <w:t>2.57</w:t>
            </w:r>
          </w:p>
        </w:tc>
      </w:tr>
      <w:tr w:rsidR="008569AA">
        <w:tc>
          <w:tcPr>
            <w:tcW w:w="761" w:type="dxa"/>
            <w:vAlign w:val="center"/>
          </w:tcPr>
          <w:p w:rsidR="008569AA" w:rsidRDefault="007F09E7">
            <w:pPr>
              <w:jc w:val="center"/>
            </w:pPr>
            <w:r>
              <w:rPr>
                <w:sz w:val="24"/>
              </w:rPr>
              <w:t>2</w:t>
            </w:r>
          </w:p>
        </w:tc>
        <w:tc>
          <w:tcPr>
            <w:tcW w:w="1315" w:type="dxa"/>
            <w:vAlign w:val="center"/>
          </w:tcPr>
          <w:p w:rsidR="008569AA" w:rsidRDefault="007F09E7">
            <w:pPr>
              <w:jc w:val="center"/>
            </w:pPr>
            <w:r>
              <w:rPr>
                <w:sz w:val="24"/>
              </w:rPr>
              <w:t>180312</w:t>
            </w:r>
          </w:p>
        </w:tc>
        <w:tc>
          <w:tcPr>
            <w:tcW w:w="1744" w:type="dxa"/>
            <w:vAlign w:val="center"/>
          </w:tcPr>
          <w:p w:rsidR="008569AA" w:rsidRDefault="007F09E7">
            <w:pPr>
              <w:jc w:val="center"/>
            </w:pPr>
            <w:r>
              <w:rPr>
                <w:sz w:val="24"/>
              </w:rPr>
              <w:t>18</w:t>
            </w:r>
            <w:r>
              <w:rPr>
                <w:sz w:val="24"/>
              </w:rPr>
              <w:t>进出</w:t>
            </w:r>
            <w:r>
              <w:rPr>
                <w:sz w:val="24"/>
              </w:rPr>
              <w:t>12</w:t>
            </w:r>
          </w:p>
        </w:tc>
        <w:tc>
          <w:tcPr>
            <w:tcW w:w="1713" w:type="dxa"/>
            <w:vAlign w:val="center"/>
          </w:tcPr>
          <w:p w:rsidR="008569AA" w:rsidRDefault="007F09E7">
            <w:pPr>
              <w:jc w:val="center"/>
            </w:pPr>
            <w:r>
              <w:rPr>
                <w:sz w:val="24"/>
              </w:rPr>
              <w:t>1,800,000</w:t>
            </w:r>
          </w:p>
        </w:tc>
        <w:tc>
          <w:tcPr>
            <w:tcW w:w="1960" w:type="dxa"/>
            <w:vAlign w:val="center"/>
          </w:tcPr>
          <w:p w:rsidR="008569AA" w:rsidRDefault="007F09E7">
            <w:pPr>
              <w:jc w:val="center"/>
            </w:pPr>
            <w:r>
              <w:rPr>
                <w:sz w:val="24"/>
              </w:rPr>
              <w:t>180,264,938.99</w:t>
            </w:r>
          </w:p>
        </w:tc>
        <w:tc>
          <w:tcPr>
            <w:tcW w:w="1505" w:type="dxa"/>
            <w:vAlign w:val="center"/>
          </w:tcPr>
          <w:p w:rsidR="008569AA" w:rsidRDefault="007F09E7">
            <w:pPr>
              <w:jc w:val="center"/>
            </w:pPr>
            <w:r>
              <w:rPr>
                <w:sz w:val="24"/>
              </w:rPr>
              <w:t>2.33</w:t>
            </w:r>
          </w:p>
        </w:tc>
      </w:tr>
      <w:tr w:rsidR="008569AA">
        <w:tc>
          <w:tcPr>
            <w:tcW w:w="761" w:type="dxa"/>
            <w:vAlign w:val="center"/>
          </w:tcPr>
          <w:p w:rsidR="008569AA" w:rsidRDefault="007F09E7">
            <w:pPr>
              <w:jc w:val="center"/>
            </w:pPr>
            <w:r>
              <w:rPr>
                <w:sz w:val="24"/>
              </w:rPr>
              <w:t>3</w:t>
            </w:r>
          </w:p>
        </w:tc>
        <w:tc>
          <w:tcPr>
            <w:tcW w:w="1315" w:type="dxa"/>
            <w:vAlign w:val="center"/>
          </w:tcPr>
          <w:p w:rsidR="008569AA" w:rsidRDefault="007F09E7">
            <w:pPr>
              <w:jc w:val="center"/>
            </w:pPr>
            <w:r>
              <w:rPr>
                <w:sz w:val="24"/>
              </w:rPr>
              <w:t>111981163</w:t>
            </w:r>
          </w:p>
        </w:tc>
        <w:tc>
          <w:tcPr>
            <w:tcW w:w="1744" w:type="dxa"/>
            <w:vAlign w:val="center"/>
          </w:tcPr>
          <w:p w:rsidR="008569AA" w:rsidRDefault="007F09E7">
            <w:pPr>
              <w:jc w:val="center"/>
            </w:pPr>
            <w:r>
              <w:rPr>
                <w:sz w:val="24"/>
              </w:rPr>
              <w:t>19</w:t>
            </w:r>
            <w:r>
              <w:rPr>
                <w:sz w:val="24"/>
              </w:rPr>
              <w:t>广州农村商业银行</w:t>
            </w:r>
            <w:r>
              <w:rPr>
                <w:sz w:val="24"/>
              </w:rPr>
              <w:t>CD079</w:t>
            </w:r>
          </w:p>
        </w:tc>
        <w:tc>
          <w:tcPr>
            <w:tcW w:w="1713" w:type="dxa"/>
            <w:vAlign w:val="center"/>
          </w:tcPr>
          <w:p w:rsidR="008569AA" w:rsidRDefault="007F09E7">
            <w:pPr>
              <w:jc w:val="center"/>
            </w:pPr>
            <w:r>
              <w:rPr>
                <w:sz w:val="24"/>
              </w:rPr>
              <w:t>1,700,000</w:t>
            </w:r>
          </w:p>
        </w:tc>
        <w:tc>
          <w:tcPr>
            <w:tcW w:w="1960" w:type="dxa"/>
            <w:vAlign w:val="center"/>
          </w:tcPr>
          <w:p w:rsidR="008569AA" w:rsidRDefault="007F09E7">
            <w:pPr>
              <w:jc w:val="center"/>
            </w:pPr>
            <w:r>
              <w:rPr>
                <w:sz w:val="24"/>
              </w:rPr>
              <w:t>169,710,242.25</w:t>
            </w:r>
          </w:p>
        </w:tc>
        <w:tc>
          <w:tcPr>
            <w:tcW w:w="1505" w:type="dxa"/>
            <w:vAlign w:val="center"/>
          </w:tcPr>
          <w:p w:rsidR="008569AA" w:rsidRDefault="007F09E7">
            <w:pPr>
              <w:jc w:val="center"/>
            </w:pPr>
            <w:r>
              <w:rPr>
                <w:sz w:val="24"/>
              </w:rPr>
              <w:t>2.19</w:t>
            </w:r>
          </w:p>
        </w:tc>
      </w:tr>
      <w:tr w:rsidR="008569AA">
        <w:tc>
          <w:tcPr>
            <w:tcW w:w="761" w:type="dxa"/>
            <w:vAlign w:val="center"/>
          </w:tcPr>
          <w:p w:rsidR="008569AA" w:rsidRDefault="007F09E7">
            <w:pPr>
              <w:jc w:val="center"/>
            </w:pPr>
            <w:r>
              <w:rPr>
                <w:sz w:val="24"/>
              </w:rPr>
              <w:t>4</w:t>
            </w:r>
          </w:p>
        </w:tc>
        <w:tc>
          <w:tcPr>
            <w:tcW w:w="1315" w:type="dxa"/>
            <w:vAlign w:val="center"/>
          </w:tcPr>
          <w:p w:rsidR="008569AA" w:rsidRDefault="007F09E7">
            <w:pPr>
              <w:jc w:val="center"/>
            </w:pPr>
            <w:r>
              <w:rPr>
                <w:sz w:val="24"/>
              </w:rPr>
              <w:t>111981038</w:t>
            </w:r>
          </w:p>
        </w:tc>
        <w:tc>
          <w:tcPr>
            <w:tcW w:w="1744" w:type="dxa"/>
            <w:vAlign w:val="center"/>
          </w:tcPr>
          <w:p w:rsidR="008569AA" w:rsidRDefault="007F09E7">
            <w:pPr>
              <w:jc w:val="center"/>
            </w:pPr>
            <w:r>
              <w:rPr>
                <w:sz w:val="24"/>
              </w:rPr>
              <w:t>19</w:t>
            </w:r>
            <w:r>
              <w:rPr>
                <w:sz w:val="24"/>
              </w:rPr>
              <w:t>北京农商银行</w:t>
            </w:r>
            <w:r>
              <w:rPr>
                <w:sz w:val="24"/>
              </w:rPr>
              <w:t>CD111</w:t>
            </w:r>
          </w:p>
        </w:tc>
        <w:tc>
          <w:tcPr>
            <w:tcW w:w="1713" w:type="dxa"/>
            <w:vAlign w:val="center"/>
          </w:tcPr>
          <w:p w:rsidR="008569AA" w:rsidRDefault="007F09E7">
            <w:pPr>
              <w:jc w:val="center"/>
            </w:pPr>
            <w:r>
              <w:rPr>
                <w:sz w:val="24"/>
              </w:rPr>
              <w:t>1,400,000</w:t>
            </w:r>
          </w:p>
        </w:tc>
        <w:tc>
          <w:tcPr>
            <w:tcW w:w="1960" w:type="dxa"/>
            <w:vAlign w:val="center"/>
          </w:tcPr>
          <w:p w:rsidR="008569AA" w:rsidRDefault="007F09E7">
            <w:pPr>
              <w:jc w:val="center"/>
            </w:pPr>
            <w:r>
              <w:rPr>
                <w:sz w:val="24"/>
              </w:rPr>
              <w:t>139,772,705.87</w:t>
            </w:r>
          </w:p>
        </w:tc>
        <w:tc>
          <w:tcPr>
            <w:tcW w:w="1505" w:type="dxa"/>
            <w:vAlign w:val="center"/>
          </w:tcPr>
          <w:p w:rsidR="008569AA" w:rsidRDefault="007F09E7">
            <w:pPr>
              <w:jc w:val="center"/>
            </w:pPr>
            <w:r>
              <w:rPr>
                <w:sz w:val="24"/>
              </w:rPr>
              <w:t>1.81</w:t>
            </w:r>
          </w:p>
        </w:tc>
      </w:tr>
      <w:tr w:rsidR="008569AA">
        <w:tc>
          <w:tcPr>
            <w:tcW w:w="761" w:type="dxa"/>
            <w:vAlign w:val="center"/>
          </w:tcPr>
          <w:p w:rsidR="008569AA" w:rsidRDefault="007F09E7">
            <w:pPr>
              <w:jc w:val="center"/>
            </w:pPr>
            <w:r>
              <w:rPr>
                <w:sz w:val="24"/>
              </w:rPr>
              <w:t>5</w:t>
            </w:r>
          </w:p>
        </w:tc>
        <w:tc>
          <w:tcPr>
            <w:tcW w:w="1315" w:type="dxa"/>
            <w:vAlign w:val="center"/>
          </w:tcPr>
          <w:p w:rsidR="008569AA" w:rsidRDefault="007F09E7">
            <w:pPr>
              <w:jc w:val="center"/>
            </w:pPr>
            <w:r>
              <w:rPr>
                <w:sz w:val="24"/>
              </w:rPr>
              <w:t>111808251</w:t>
            </w:r>
          </w:p>
        </w:tc>
        <w:tc>
          <w:tcPr>
            <w:tcW w:w="1744" w:type="dxa"/>
            <w:vAlign w:val="center"/>
          </w:tcPr>
          <w:p w:rsidR="008569AA" w:rsidRDefault="007F09E7">
            <w:pPr>
              <w:jc w:val="center"/>
            </w:pPr>
            <w:r>
              <w:rPr>
                <w:sz w:val="24"/>
              </w:rPr>
              <w:t>18</w:t>
            </w:r>
            <w:r>
              <w:rPr>
                <w:sz w:val="24"/>
              </w:rPr>
              <w:t>中信银行</w:t>
            </w:r>
            <w:r>
              <w:rPr>
                <w:sz w:val="24"/>
              </w:rPr>
              <w:t>CD251</w:t>
            </w:r>
          </w:p>
        </w:tc>
        <w:tc>
          <w:tcPr>
            <w:tcW w:w="1713" w:type="dxa"/>
            <w:vAlign w:val="center"/>
          </w:tcPr>
          <w:p w:rsidR="008569AA" w:rsidRDefault="007F09E7">
            <w:pPr>
              <w:jc w:val="center"/>
            </w:pPr>
            <w:r>
              <w:rPr>
                <w:sz w:val="24"/>
              </w:rPr>
              <w:t>1,000,000</w:t>
            </w:r>
          </w:p>
        </w:tc>
        <w:tc>
          <w:tcPr>
            <w:tcW w:w="1960" w:type="dxa"/>
            <w:vAlign w:val="center"/>
          </w:tcPr>
          <w:p w:rsidR="008569AA" w:rsidRDefault="007F09E7">
            <w:pPr>
              <w:jc w:val="center"/>
            </w:pPr>
            <w:r>
              <w:rPr>
                <w:sz w:val="24"/>
              </w:rPr>
              <w:t>99,909,993.74</w:t>
            </w:r>
          </w:p>
        </w:tc>
        <w:tc>
          <w:tcPr>
            <w:tcW w:w="1505" w:type="dxa"/>
            <w:vAlign w:val="center"/>
          </w:tcPr>
          <w:p w:rsidR="008569AA" w:rsidRDefault="007F09E7">
            <w:pPr>
              <w:jc w:val="center"/>
            </w:pPr>
            <w:r>
              <w:rPr>
                <w:sz w:val="24"/>
              </w:rPr>
              <w:t>1.29</w:t>
            </w:r>
          </w:p>
        </w:tc>
      </w:tr>
      <w:tr w:rsidR="008569AA">
        <w:tc>
          <w:tcPr>
            <w:tcW w:w="761" w:type="dxa"/>
            <w:vAlign w:val="center"/>
          </w:tcPr>
          <w:p w:rsidR="008569AA" w:rsidRDefault="007F09E7">
            <w:pPr>
              <w:jc w:val="center"/>
            </w:pPr>
            <w:r>
              <w:rPr>
                <w:sz w:val="24"/>
              </w:rPr>
              <w:t>6</w:t>
            </w:r>
          </w:p>
        </w:tc>
        <w:tc>
          <w:tcPr>
            <w:tcW w:w="1315" w:type="dxa"/>
            <w:vAlign w:val="center"/>
          </w:tcPr>
          <w:p w:rsidR="008569AA" w:rsidRDefault="007F09E7">
            <w:pPr>
              <w:jc w:val="center"/>
            </w:pPr>
            <w:r>
              <w:rPr>
                <w:sz w:val="24"/>
              </w:rPr>
              <w:t>111887517</w:t>
            </w:r>
          </w:p>
        </w:tc>
        <w:tc>
          <w:tcPr>
            <w:tcW w:w="1744" w:type="dxa"/>
            <w:vAlign w:val="center"/>
          </w:tcPr>
          <w:p w:rsidR="008569AA" w:rsidRDefault="007F09E7">
            <w:pPr>
              <w:jc w:val="center"/>
            </w:pPr>
            <w:r>
              <w:rPr>
                <w:sz w:val="24"/>
              </w:rPr>
              <w:t>18</w:t>
            </w:r>
            <w:r>
              <w:rPr>
                <w:sz w:val="24"/>
              </w:rPr>
              <w:t>河北银行</w:t>
            </w:r>
            <w:r>
              <w:rPr>
                <w:sz w:val="24"/>
              </w:rPr>
              <w:t>CD039</w:t>
            </w:r>
          </w:p>
        </w:tc>
        <w:tc>
          <w:tcPr>
            <w:tcW w:w="1713" w:type="dxa"/>
            <w:vAlign w:val="center"/>
          </w:tcPr>
          <w:p w:rsidR="008569AA" w:rsidRDefault="007F09E7">
            <w:pPr>
              <w:jc w:val="center"/>
            </w:pPr>
            <w:r>
              <w:rPr>
                <w:sz w:val="24"/>
              </w:rPr>
              <w:t>1,000,000</w:t>
            </w:r>
          </w:p>
        </w:tc>
        <w:tc>
          <w:tcPr>
            <w:tcW w:w="1960" w:type="dxa"/>
            <w:vAlign w:val="center"/>
          </w:tcPr>
          <w:p w:rsidR="008569AA" w:rsidRDefault="007F09E7">
            <w:pPr>
              <w:jc w:val="center"/>
            </w:pPr>
            <w:r>
              <w:rPr>
                <w:sz w:val="24"/>
              </w:rPr>
              <w:t>99,848,725.98</w:t>
            </w:r>
          </w:p>
        </w:tc>
        <w:tc>
          <w:tcPr>
            <w:tcW w:w="1505" w:type="dxa"/>
            <w:vAlign w:val="center"/>
          </w:tcPr>
          <w:p w:rsidR="008569AA" w:rsidRDefault="007F09E7">
            <w:pPr>
              <w:jc w:val="center"/>
            </w:pPr>
            <w:r>
              <w:rPr>
                <w:sz w:val="24"/>
              </w:rPr>
              <w:t>1.29</w:t>
            </w:r>
          </w:p>
        </w:tc>
      </w:tr>
      <w:tr w:rsidR="008569AA">
        <w:tc>
          <w:tcPr>
            <w:tcW w:w="761" w:type="dxa"/>
            <w:vAlign w:val="center"/>
          </w:tcPr>
          <w:p w:rsidR="008569AA" w:rsidRDefault="007F09E7">
            <w:pPr>
              <w:jc w:val="center"/>
            </w:pPr>
            <w:r>
              <w:rPr>
                <w:sz w:val="24"/>
              </w:rPr>
              <w:t>7</w:t>
            </w:r>
          </w:p>
        </w:tc>
        <w:tc>
          <w:tcPr>
            <w:tcW w:w="1315" w:type="dxa"/>
            <w:vAlign w:val="center"/>
          </w:tcPr>
          <w:p w:rsidR="008569AA" w:rsidRDefault="007F09E7">
            <w:pPr>
              <w:jc w:val="center"/>
            </w:pPr>
            <w:r>
              <w:rPr>
                <w:sz w:val="24"/>
              </w:rPr>
              <w:t>111817175</w:t>
            </w:r>
          </w:p>
        </w:tc>
        <w:tc>
          <w:tcPr>
            <w:tcW w:w="1744" w:type="dxa"/>
            <w:vAlign w:val="center"/>
          </w:tcPr>
          <w:p w:rsidR="008569AA" w:rsidRDefault="007F09E7">
            <w:pPr>
              <w:jc w:val="center"/>
            </w:pPr>
            <w:r>
              <w:rPr>
                <w:sz w:val="24"/>
              </w:rPr>
              <w:t>18</w:t>
            </w:r>
            <w:r>
              <w:rPr>
                <w:sz w:val="24"/>
              </w:rPr>
              <w:t>光大银行</w:t>
            </w:r>
            <w:r>
              <w:rPr>
                <w:sz w:val="24"/>
              </w:rPr>
              <w:t>CD175</w:t>
            </w:r>
          </w:p>
        </w:tc>
        <w:tc>
          <w:tcPr>
            <w:tcW w:w="1713" w:type="dxa"/>
            <w:vAlign w:val="center"/>
          </w:tcPr>
          <w:p w:rsidR="008569AA" w:rsidRDefault="007F09E7">
            <w:pPr>
              <w:jc w:val="center"/>
            </w:pPr>
            <w:r>
              <w:rPr>
                <w:sz w:val="24"/>
              </w:rPr>
              <w:t>1,000,000</w:t>
            </w:r>
          </w:p>
        </w:tc>
        <w:tc>
          <w:tcPr>
            <w:tcW w:w="1960" w:type="dxa"/>
            <w:vAlign w:val="center"/>
          </w:tcPr>
          <w:p w:rsidR="008569AA" w:rsidRDefault="007F09E7">
            <w:pPr>
              <w:jc w:val="center"/>
            </w:pPr>
            <w:r>
              <w:rPr>
                <w:sz w:val="24"/>
              </w:rPr>
              <w:t>99,825,899.63</w:t>
            </w:r>
          </w:p>
        </w:tc>
        <w:tc>
          <w:tcPr>
            <w:tcW w:w="1505" w:type="dxa"/>
            <w:vAlign w:val="center"/>
          </w:tcPr>
          <w:p w:rsidR="008569AA" w:rsidRDefault="007F09E7">
            <w:pPr>
              <w:jc w:val="center"/>
            </w:pPr>
            <w:r>
              <w:rPr>
                <w:sz w:val="24"/>
              </w:rPr>
              <w:t>1.29</w:t>
            </w:r>
          </w:p>
        </w:tc>
      </w:tr>
      <w:tr w:rsidR="008569AA">
        <w:tc>
          <w:tcPr>
            <w:tcW w:w="761" w:type="dxa"/>
            <w:vAlign w:val="center"/>
          </w:tcPr>
          <w:p w:rsidR="008569AA" w:rsidRDefault="007F09E7">
            <w:pPr>
              <w:jc w:val="center"/>
            </w:pPr>
            <w:r>
              <w:rPr>
                <w:sz w:val="24"/>
              </w:rPr>
              <w:t>8</w:t>
            </w:r>
          </w:p>
        </w:tc>
        <w:tc>
          <w:tcPr>
            <w:tcW w:w="1315" w:type="dxa"/>
            <w:vAlign w:val="center"/>
          </w:tcPr>
          <w:p w:rsidR="008569AA" w:rsidRDefault="007F09E7">
            <w:pPr>
              <w:jc w:val="center"/>
            </w:pPr>
            <w:r>
              <w:rPr>
                <w:sz w:val="24"/>
              </w:rPr>
              <w:t>111811305</w:t>
            </w:r>
          </w:p>
        </w:tc>
        <w:tc>
          <w:tcPr>
            <w:tcW w:w="1744" w:type="dxa"/>
            <w:vAlign w:val="center"/>
          </w:tcPr>
          <w:p w:rsidR="008569AA" w:rsidRDefault="007F09E7">
            <w:pPr>
              <w:jc w:val="center"/>
            </w:pPr>
            <w:r>
              <w:rPr>
                <w:sz w:val="24"/>
              </w:rPr>
              <w:t>18</w:t>
            </w:r>
            <w:r>
              <w:rPr>
                <w:sz w:val="24"/>
              </w:rPr>
              <w:t>平安银行</w:t>
            </w:r>
            <w:r>
              <w:rPr>
                <w:sz w:val="24"/>
              </w:rPr>
              <w:t>CD305</w:t>
            </w:r>
          </w:p>
        </w:tc>
        <w:tc>
          <w:tcPr>
            <w:tcW w:w="1713" w:type="dxa"/>
            <w:vAlign w:val="center"/>
          </w:tcPr>
          <w:p w:rsidR="008569AA" w:rsidRDefault="007F09E7">
            <w:pPr>
              <w:jc w:val="center"/>
            </w:pPr>
            <w:r>
              <w:rPr>
                <w:sz w:val="24"/>
              </w:rPr>
              <w:t>1,000,000</w:t>
            </w:r>
          </w:p>
        </w:tc>
        <w:tc>
          <w:tcPr>
            <w:tcW w:w="1960" w:type="dxa"/>
            <w:vAlign w:val="center"/>
          </w:tcPr>
          <w:p w:rsidR="008569AA" w:rsidRDefault="007F09E7">
            <w:pPr>
              <w:jc w:val="center"/>
            </w:pPr>
            <w:r>
              <w:rPr>
                <w:sz w:val="24"/>
              </w:rPr>
              <w:t>99,825,843.87</w:t>
            </w:r>
          </w:p>
        </w:tc>
        <w:tc>
          <w:tcPr>
            <w:tcW w:w="1505" w:type="dxa"/>
            <w:vAlign w:val="center"/>
          </w:tcPr>
          <w:p w:rsidR="008569AA" w:rsidRDefault="007F09E7">
            <w:pPr>
              <w:jc w:val="center"/>
            </w:pPr>
            <w:r>
              <w:rPr>
                <w:sz w:val="24"/>
              </w:rPr>
              <w:t>1.29</w:t>
            </w:r>
          </w:p>
        </w:tc>
      </w:tr>
      <w:tr w:rsidR="008569AA">
        <w:tc>
          <w:tcPr>
            <w:tcW w:w="761" w:type="dxa"/>
            <w:vAlign w:val="center"/>
          </w:tcPr>
          <w:p w:rsidR="008569AA" w:rsidRDefault="007F09E7">
            <w:pPr>
              <w:jc w:val="center"/>
            </w:pPr>
            <w:r>
              <w:rPr>
                <w:sz w:val="24"/>
              </w:rPr>
              <w:t>9</w:t>
            </w:r>
          </w:p>
        </w:tc>
        <w:tc>
          <w:tcPr>
            <w:tcW w:w="1315" w:type="dxa"/>
            <w:vAlign w:val="center"/>
          </w:tcPr>
          <w:p w:rsidR="008569AA" w:rsidRDefault="007F09E7">
            <w:pPr>
              <w:jc w:val="center"/>
            </w:pPr>
            <w:r>
              <w:rPr>
                <w:sz w:val="24"/>
              </w:rPr>
              <w:t>199921</w:t>
            </w:r>
          </w:p>
        </w:tc>
        <w:tc>
          <w:tcPr>
            <w:tcW w:w="1744" w:type="dxa"/>
            <w:vAlign w:val="center"/>
          </w:tcPr>
          <w:p w:rsidR="008569AA" w:rsidRDefault="007F09E7">
            <w:pPr>
              <w:jc w:val="center"/>
            </w:pPr>
            <w:r>
              <w:rPr>
                <w:sz w:val="24"/>
              </w:rPr>
              <w:t>19</w:t>
            </w:r>
            <w:r>
              <w:rPr>
                <w:sz w:val="24"/>
              </w:rPr>
              <w:t>贴现国债</w:t>
            </w:r>
            <w:r>
              <w:rPr>
                <w:sz w:val="24"/>
              </w:rPr>
              <w:t>21</w:t>
            </w:r>
          </w:p>
        </w:tc>
        <w:tc>
          <w:tcPr>
            <w:tcW w:w="1713" w:type="dxa"/>
            <w:vAlign w:val="center"/>
          </w:tcPr>
          <w:p w:rsidR="008569AA" w:rsidRDefault="007F09E7">
            <w:pPr>
              <w:jc w:val="center"/>
            </w:pPr>
            <w:r>
              <w:rPr>
                <w:sz w:val="24"/>
              </w:rPr>
              <w:t>1,000,000</w:t>
            </w:r>
          </w:p>
        </w:tc>
        <w:tc>
          <w:tcPr>
            <w:tcW w:w="1960" w:type="dxa"/>
            <w:vAlign w:val="center"/>
          </w:tcPr>
          <w:p w:rsidR="008569AA" w:rsidRDefault="007F09E7">
            <w:pPr>
              <w:jc w:val="center"/>
            </w:pPr>
            <w:r>
              <w:rPr>
                <w:sz w:val="24"/>
              </w:rPr>
              <w:t>99,664,969.09</w:t>
            </w:r>
          </w:p>
        </w:tc>
        <w:tc>
          <w:tcPr>
            <w:tcW w:w="1505" w:type="dxa"/>
            <w:vAlign w:val="center"/>
          </w:tcPr>
          <w:p w:rsidR="008569AA" w:rsidRDefault="007F09E7">
            <w:pPr>
              <w:jc w:val="center"/>
            </w:pPr>
            <w:r>
              <w:rPr>
                <w:sz w:val="24"/>
              </w:rPr>
              <w:t>1.29</w:t>
            </w:r>
          </w:p>
        </w:tc>
      </w:tr>
      <w:tr w:rsidR="008569AA">
        <w:tc>
          <w:tcPr>
            <w:tcW w:w="761" w:type="dxa"/>
            <w:vAlign w:val="center"/>
          </w:tcPr>
          <w:p w:rsidR="008569AA" w:rsidRDefault="007F09E7">
            <w:pPr>
              <w:jc w:val="center"/>
            </w:pPr>
            <w:r>
              <w:rPr>
                <w:sz w:val="24"/>
              </w:rPr>
              <w:t>10</w:t>
            </w:r>
          </w:p>
        </w:tc>
        <w:tc>
          <w:tcPr>
            <w:tcW w:w="1315" w:type="dxa"/>
            <w:vAlign w:val="center"/>
          </w:tcPr>
          <w:p w:rsidR="008569AA" w:rsidRDefault="007F09E7">
            <w:pPr>
              <w:jc w:val="center"/>
            </w:pPr>
            <w:r>
              <w:rPr>
                <w:sz w:val="24"/>
              </w:rPr>
              <w:t>111915225</w:t>
            </w:r>
          </w:p>
        </w:tc>
        <w:tc>
          <w:tcPr>
            <w:tcW w:w="1744" w:type="dxa"/>
            <w:vAlign w:val="center"/>
          </w:tcPr>
          <w:p w:rsidR="008569AA" w:rsidRDefault="007F09E7">
            <w:pPr>
              <w:jc w:val="center"/>
            </w:pPr>
            <w:r>
              <w:rPr>
                <w:sz w:val="24"/>
              </w:rPr>
              <w:t>19</w:t>
            </w:r>
            <w:r>
              <w:rPr>
                <w:sz w:val="24"/>
              </w:rPr>
              <w:t>民生银行</w:t>
            </w:r>
            <w:r>
              <w:rPr>
                <w:sz w:val="24"/>
              </w:rPr>
              <w:t>CD225</w:t>
            </w:r>
          </w:p>
        </w:tc>
        <w:tc>
          <w:tcPr>
            <w:tcW w:w="1713" w:type="dxa"/>
            <w:vAlign w:val="center"/>
          </w:tcPr>
          <w:p w:rsidR="008569AA" w:rsidRDefault="007F09E7">
            <w:pPr>
              <w:jc w:val="center"/>
            </w:pPr>
            <w:r>
              <w:rPr>
                <w:sz w:val="24"/>
              </w:rPr>
              <w:t>1,000,000</w:t>
            </w:r>
          </w:p>
        </w:tc>
        <w:tc>
          <w:tcPr>
            <w:tcW w:w="1960" w:type="dxa"/>
            <w:vAlign w:val="center"/>
          </w:tcPr>
          <w:p w:rsidR="008569AA" w:rsidRDefault="007F09E7">
            <w:pPr>
              <w:jc w:val="center"/>
            </w:pPr>
            <w:r>
              <w:rPr>
                <w:sz w:val="24"/>
              </w:rPr>
              <w:t>99,405,621.10</w:t>
            </w:r>
          </w:p>
        </w:tc>
        <w:tc>
          <w:tcPr>
            <w:tcW w:w="1505" w:type="dxa"/>
            <w:vAlign w:val="center"/>
          </w:tcPr>
          <w:p w:rsidR="008569AA" w:rsidRDefault="007F09E7">
            <w:pPr>
              <w:jc w:val="center"/>
            </w:pPr>
            <w:r>
              <w:rPr>
                <w:sz w:val="24"/>
              </w:rPr>
              <w:t>1.28</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17360575"/>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0.0481%</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-0.0115%</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0.0140%</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17360576"/>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w:t>
            </w:r>
            <w:r w:rsidR="00705151">
              <w:rPr>
                <w:rFonts w:hint="eastAsia"/>
                <w:color w:val="000000"/>
                <w:kern w:val="0"/>
                <w:sz w:val="24"/>
              </w:rPr>
              <w:t>(</w:t>
            </w:r>
            <w:r w:rsidR="00705151">
              <w:rPr>
                <w:rFonts w:hint="eastAsia"/>
                <w:color w:val="000000"/>
                <w:kern w:val="0"/>
                <w:sz w:val="24"/>
              </w:rPr>
              <w:t>份</w:t>
            </w:r>
            <w:r w:rsidR="00705151">
              <w:rPr>
                <w:rFonts w:hint="eastAsia"/>
                <w:color w:val="000000"/>
                <w:kern w:val="0"/>
                <w:sz w:val="24"/>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公允价值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8569AA">
        <w:tc>
          <w:tcPr>
            <w:tcW w:w="1152" w:type="dxa"/>
            <w:vAlign w:val="center"/>
          </w:tcPr>
          <w:p w:rsidR="008569AA" w:rsidRDefault="007F09E7">
            <w:pPr>
              <w:jc w:val="center"/>
            </w:pPr>
            <w:r>
              <w:rPr>
                <w:sz w:val="24"/>
              </w:rPr>
              <w:t>1</w:t>
            </w:r>
          </w:p>
        </w:tc>
        <w:tc>
          <w:tcPr>
            <w:tcW w:w="1241" w:type="dxa"/>
            <w:vAlign w:val="center"/>
          </w:tcPr>
          <w:p w:rsidR="008569AA" w:rsidRDefault="007F09E7">
            <w:pPr>
              <w:jc w:val="center"/>
            </w:pPr>
            <w:r>
              <w:rPr>
                <w:sz w:val="24"/>
              </w:rPr>
              <w:t>159180</w:t>
            </w:r>
          </w:p>
        </w:tc>
        <w:tc>
          <w:tcPr>
            <w:tcW w:w="1287" w:type="dxa"/>
            <w:vAlign w:val="center"/>
          </w:tcPr>
          <w:p w:rsidR="008569AA" w:rsidRDefault="007F09E7">
            <w:pPr>
              <w:jc w:val="center"/>
            </w:pPr>
            <w:proofErr w:type="gramStart"/>
            <w:r>
              <w:rPr>
                <w:sz w:val="24"/>
              </w:rPr>
              <w:t>信泽</w:t>
            </w:r>
            <w:proofErr w:type="gramEnd"/>
            <w:r>
              <w:rPr>
                <w:sz w:val="24"/>
              </w:rPr>
              <w:t>02A1</w:t>
            </w:r>
          </w:p>
        </w:tc>
        <w:tc>
          <w:tcPr>
            <w:tcW w:w="1433" w:type="dxa"/>
            <w:vAlign w:val="center"/>
          </w:tcPr>
          <w:p w:rsidR="008569AA" w:rsidRDefault="007F09E7">
            <w:pPr>
              <w:jc w:val="right"/>
            </w:pPr>
            <w:r>
              <w:rPr>
                <w:sz w:val="24"/>
              </w:rPr>
              <w:t>400,000</w:t>
            </w:r>
          </w:p>
        </w:tc>
        <w:tc>
          <w:tcPr>
            <w:tcW w:w="1545" w:type="dxa"/>
            <w:vAlign w:val="center"/>
          </w:tcPr>
          <w:p w:rsidR="008569AA" w:rsidRDefault="007F09E7">
            <w:pPr>
              <w:jc w:val="right"/>
            </w:pPr>
            <w:r>
              <w:rPr>
                <w:sz w:val="24"/>
              </w:rPr>
              <w:t>40,000,000.00</w:t>
            </w:r>
          </w:p>
        </w:tc>
        <w:tc>
          <w:tcPr>
            <w:tcW w:w="2340" w:type="dxa"/>
            <w:vAlign w:val="center"/>
          </w:tcPr>
          <w:p w:rsidR="008569AA" w:rsidRDefault="007F09E7">
            <w:pPr>
              <w:jc w:val="right"/>
            </w:pPr>
            <w:r>
              <w:rPr>
                <w:sz w:val="24"/>
              </w:rPr>
              <w:t>0.52</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17360577"/>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w:t>
      </w:r>
      <w:proofErr w:type="gramStart"/>
      <w:r w:rsidRPr="00356FA6">
        <w:rPr>
          <w:kern w:val="0"/>
          <w:sz w:val="24"/>
        </w:rPr>
        <w:t>余成本</w:t>
      </w:r>
      <w:proofErr w:type="gramEnd"/>
      <w:r w:rsidRPr="00356FA6">
        <w:rPr>
          <w:kern w:val="0"/>
          <w:sz w:val="24"/>
        </w:rPr>
        <w:t>法计价，即计价对象以买入成本列示，按票面利率或商定利率并考虑其买入时的溢价与折价，在其剩余期限内按照实际利率</w:t>
      </w:r>
      <w:proofErr w:type="gramStart"/>
      <w:r w:rsidRPr="00356FA6">
        <w:rPr>
          <w:kern w:val="0"/>
          <w:sz w:val="24"/>
        </w:rPr>
        <w:t>和摊余成本</w:t>
      </w:r>
      <w:proofErr w:type="gramEnd"/>
      <w:r w:rsidRPr="00356FA6">
        <w:rPr>
          <w:kern w:val="0"/>
          <w:sz w:val="24"/>
        </w:rPr>
        <w:t>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报告期内本基金投资的前十名证券的发行主体除</w:t>
      </w:r>
      <w:r w:rsidRPr="00356FA6">
        <w:rPr>
          <w:rFonts w:hint="eastAsia"/>
          <w:sz w:val="24"/>
        </w:rPr>
        <w:t>19</w:t>
      </w:r>
      <w:r w:rsidRPr="00356FA6">
        <w:rPr>
          <w:rFonts w:hint="eastAsia"/>
          <w:sz w:val="24"/>
        </w:rPr>
        <w:t>民生银行</w:t>
      </w:r>
      <w:r w:rsidRPr="00356FA6">
        <w:rPr>
          <w:rFonts w:hint="eastAsia"/>
          <w:sz w:val="24"/>
        </w:rPr>
        <w:t>CD225</w:t>
      </w:r>
      <w:r w:rsidRPr="00356FA6">
        <w:rPr>
          <w:rFonts w:hint="eastAsia"/>
          <w:sz w:val="24"/>
        </w:rPr>
        <w:t>（证券代码：</w:t>
      </w:r>
      <w:r w:rsidRPr="00356FA6">
        <w:rPr>
          <w:rFonts w:hint="eastAsia"/>
          <w:sz w:val="24"/>
        </w:rPr>
        <w:t>111915225</w:t>
      </w:r>
      <w:r w:rsidRPr="00356FA6">
        <w:rPr>
          <w:rFonts w:hint="eastAsia"/>
          <w:sz w:val="24"/>
        </w:rPr>
        <w:t>）外，未出现被监管部门立案调查，或在报告编制日前一年内受到公开谴责、处罚的情形。</w:t>
      </w:r>
    </w:p>
    <w:p w:rsidR="008569AA" w:rsidRDefault="007F09E7" w:rsidP="000C5358">
      <w:pPr>
        <w:spacing w:line="360" w:lineRule="auto"/>
        <w:ind w:firstLineChars="200" w:firstLine="480"/>
        <w:rPr>
          <w:rFonts w:eastAsiaTheme="minorEastAsia"/>
          <w:bCs/>
          <w:szCs w:val="21"/>
        </w:rPr>
      </w:pPr>
      <w:r>
        <w:rPr>
          <w:rFonts w:hint="eastAsia"/>
          <w:sz w:val="24"/>
        </w:rPr>
        <w:t>报告期内本基金投资的前十名证券之一</w:t>
      </w:r>
      <w:r>
        <w:rPr>
          <w:rFonts w:hint="eastAsia"/>
          <w:sz w:val="24"/>
        </w:rPr>
        <w:t>19</w:t>
      </w:r>
      <w:r>
        <w:rPr>
          <w:rFonts w:hint="eastAsia"/>
          <w:sz w:val="24"/>
        </w:rPr>
        <w:t>民生银行</w:t>
      </w:r>
      <w:r>
        <w:rPr>
          <w:rFonts w:hint="eastAsia"/>
          <w:sz w:val="24"/>
        </w:rPr>
        <w:t>CD225</w:t>
      </w:r>
      <w:r>
        <w:rPr>
          <w:rFonts w:hint="eastAsia"/>
          <w:sz w:val="24"/>
        </w:rPr>
        <w:t>（证券代码：</w:t>
      </w:r>
      <w:r>
        <w:rPr>
          <w:rFonts w:hint="eastAsia"/>
          <w:sz w:val="24"/>
        </w:rPr>
        <w:t>111915225</w:t>
      </w:r>
      <w:r>
        <w:rPr>
          <w:rFonts w:hint="eastAsia"/>
          <w:sz w:val="24"/>
        </w:rPr>
        <w:t>）的发行主体民生银行，根据银保监会</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日公布的《中国银行保险监督管理委员会行政处罚信息公开表</w:t>
      </w:r>
      <w:r>
        <w:rPr>
          <w:rFonts w:hint="eastAsia"/>
          <w:sz w:val="24"/>
        </w:rPr>
        <w:t>(</w:t>
      </w:r>
      <w:r>
        <w:rPr>
          <w:rFonts w:hint="eastAsia"/>
          <w:sz w:val="24"/>
        </w:rPr>
        <w:t>银保监银罚决字〔</w:t>
      </w:r>
      <w:r>
        <w:rPr>
          <w:rFonts w:hint="eastAsia"/>
          <w:sz w:val="24"/>
        </w:rPr>
        <w:t>2018</w:t>
      </w:r>
      <w:r>
        <w:rPr>
          <w:rFonts w:hint="eastAsia"/>
          <w:sz w:val="24"/>
        </w:rPr>
        <w:t>〕</w:t>
      </w:r>
      <w:r>
        <w:rPr>
          <w:rFonts w:hint="eastAsia"/>
          <w:sz w:val="24"/>
        </w:rPr>
        <w:t>5</w:t>
      </w:r>
      <w:r>
        <w:rPr>
          <w:rFonts w:hint="eastAsia"/>
          <w:sz w:val="24"/>
        </w:rPr>
        <w:t>号</w:t>
      </w:r>
      <w:r>
        <w:rPr>
          <w:rFonts w:hint="eastAsia"/>
          <w:sz w:val="24"/>
        </w:rPr>
        <w:t>)</w:t>
      </w:r>
      <w:r>
        <w:rPr>
          <w:rFonts w:hint="eastAsia"/>
          <w:sz w:val="24"/>
        </w:rPr>
        <w:t>》，因存在贷款业务严重违反审慎经营规则等违法违规事实，被中国银行保险监督管理委员会处以行政处罚，罚款</w:t>
      </w:r>
      <w:r>
        <w:rPr>
          <w:rFonts w:hint="eastAsia"/>
          <w:sz w:val="24"/>
        </w:rPr>
        <w:t>200</w:t>
      </w:r>
      <w:r>
        <w:rPr>
          <w:rFonts w:hint="eastAsia"/>
          <w:sz w:val="24"/>
        </w:rPr>
        <w:t>万元；根据银保监会</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日公布的《中国银行保险监督管理委员会行政处罚信息公开表</w:t>
      </w:r>
      <w:r>
        <w:rPr>
          <w:rFonts w:hint="eastAsia"/>
          <w:sz w:val="24"/>
        </w:rPr>
        <w:t>(</w:t>
      </w:r>
      <w:r>
        <w:rPr>
          <w:rFonts w:hint="eastAsia"/>
          <w:sz w:val="24"/>
        </w:rPr>
        <w:t>银保监银罚决字〔</w:t>
      </w:r>
      <w:r>
        <w:rPr>
          <w:rFonts w:hint="eastAsia"/>
          <w:sz w:val="24"/>
        </w:rPr>
        <w:t>2018</w:t>
      </w:r>
      <w:r>
        <w:rPr>
          <w:rFonts w:hint="eastAsia"/>
          <w:sz w:val="24"/>
        </w:rPr>
        <w:t>〕</w:t>
      </w:r>
      <w:r>
        <w:rPr>
          <w:rFonts w:hint="eastAsia"/>
          <w:sz w:val="24"/>
        </w:rPr>
        <w:t>8</w:t>
      </w:r>
      <w:r>
        <w:rPr>
          <w:rFonts w:hint="eastAsia"/>
          <w:sz w:val="24"/>
        </w:rPr>
        <w:t>号</w:t>
      </w:r>
      <w:r>
        <w:rPr>
          <w:rFonts w:hint="eastAsia"/>
          <w:sz w:val="24"/>
        </w:rPr>
        <w:t>)</w:t>
      </w:r>
      <w:r>
        <w:rPr>
          <w:rFonts w:hint="eastAsia"/>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rFonts w:hint="eastAsia"/>
          <w:sz w:val="24"/>
        </w:rPr>
        <w:t>3160</w:t>
      </w:r>
      <w:r>
        <w:rPr>
          <w:rFonts w:hint="eastAsia"/>
          <w:sz w:val="24"/>
        </w:rPr>
        <w:t>万元。</w:t>
      </w:r>
    </w:p>
    <w:p w:rsidR="008569AA" w:rsidRDefault="007F09E7" w:rsidP="000C5358">
      <w:pPr>
        <w:spacing w:line="360" w:lineRule="auto"/>
        <w:ind w:firstLineChars="200" w:firstLine="480"/>
        <w:rPr>
          <w:rFonts w:eastAsiaTheme="minorEastAsia"/>
          <w:bCs/>
          <w:szCs w:val="21"/>
        </w:rPr>
      </w:pPr>
      <w:r>
        <w:rPr>
          <w:rFonts w:hint="eastAsia"/>
          <w:sz w:val="24"/>
        </w:rPr>
        <w:t>本基金管理人对该证券投资决策程序的说明如下：本基金管理人对证券投资特别是重仓</w:t>
      </w:r>
      <w:proofErr w:type="gramStart"/>
      <w:r>
        <w:rPr>
          <w:rFonts w:hint="eastAsia"/>
          <w:sz w:val="24"/>
        </w:rPr>
        <w:t>个券</w:t>
      </w:r>
      <w:proofErr w:type="gramEnd"/>
      <w:r>
        <w:rPr>
          <w:rFonts w:hint="eastAsia"/>
          <w:sz w:val="24"/>
        </w:rPr>
        <w:t>的投资有严格的投资决策流程控制。本基金在对该证券的投资也严格执行投资决策流程。在对该证券的选择上，严格执行公司</w:t>
      </w:r>
      <w:proofErr w:type="gramStart"/>
      <w:r>
        <w:rPr>
          <w:rFonts w:hint="eastAsia"/>
          <w:sz w:val="24"/>
        </w:rPr>
        <w:t>个券</w:t>
      </w:r>
      <w:proofErr w:type="gramEnd"/>
      <w:r>
        <w:rPr>
          <w:rFonts w:hint="eastAsia"/>
          <w:sz w:val="24"/>
        </w:rPr>
        <w:t>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14,380,093.88</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15,000.00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2,150.07</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14,397,243.95</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17360578"/>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17360579"/>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939"/>
        <w:gridCol w:w="876"/>
        <w:gridCol w:w="1716"/>
        <w:gridCol w:w="1896"/>
        <w:gridCol w:w="1076"/>
        <w:gridCol w:w="159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w:t>
            </w:r>
            <w:proofErr w:type="gramStart"/>
            <w:r w:rsidRPr="00356FA6">
              <w:rPr>
                <w:sz w:val="24"/>
              </w:rPr>
              <w:t>人结构</w:t>
            </w:r>
            <w:proofErr w:type="gramEnd"/>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w:t>
            </w:r>
            <w:proofErr w:type="gramStart"/>
            <w:r w:rsidRPr="00356FA6">
              <w:rPr>
                <w:bCs/>
                <w:sz w:val="24"/>
              </w:rPr>
              <w:t>鑫宝货币</w:t>
            </w:r>
            <w:proofErr w:type="gramEnd"/>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12,287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1,459.05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3,030,387.20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16.90%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14,896,982.64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83.10%</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w:t>
            </w:r>
            <w:proofErr w:type="gramStart"/>
            <w:r w:rsidRPr="00356FA6">
              <w:rPr>
                <w:bCs/>
                <w:sz w:val="24"/>
              </w:rPr>
              <w:t>鑫宝货币</w:t>
            </w:r>
            <w:proofErr w:type="gramEnd"/>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41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188,397,441.51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7,724,295,101.98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12,328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628,019.34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7,727,325,489.18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99.81%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14,896,982.64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0.19%</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bookmarkStart w:id="71" w:name="_Toc17360580"/>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1"/>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8569AA">
        <w:tc>
          <w:tcPr>
            <w:tcW w:w="1560" w:type="dxa"/>
            <w:vAlign w:val="center"/>
          </w:tcPr>
          <w:p w:rsidR="008569AA" w:rsidRDefault="007F09E7">
            <w:pPr>
              <w:jc w:val="center"/>
            </w:pPr>
            <w:r>
              <w:rPr>
                <w:rFonts w:eastAsiaTheme="minorEastAsia"/>
                <w:color w:val="000000" w:themeColor="text1"/>
                <w:sz w:val="24"/>
              </w:rPr>
              <w:t>1</w:t>
            </w:r>
          </w:p>
        </w:tc>
        <w:tc>
          <w:tcPr>
            <w:tcW w:w="2835" w:type="dxa"/>
            <w:vAlign w:val="center"/>
          </w:tcPr>
          <w:p w:rsidR="008569AA" w:rsidRDefault="007F09E7">
            <w:pPr>
              <w:jc w:val="right"/>
            </w:pPr>
            <w:r>
              <w:rPr>
                <w:rFonts w:eastAsiaTheme="minorEastAsia"/>
                <w:color w:val="000000" w:themeColor="text1"/>
                <w:sz w:val="24"/>
              </w:rPr>
              <w:t>银行类机构</w:t>
            </w:r>
          </w:p>
        </w:tc>
        <w:tc>
          <w:tcPr>
            <w:tcW w:w="2551" w:type="dxa"/>
            <w:vAlign w:val="center"/>
          </w:tcPr>
          <w:p w:rsidR="008569AA" w:rsidRDefault="007F09E7">
            <w:pPr>
              <w:jc w:val="right"/>
            </w:pPr>
            <w:r>
              <w:rPr>
                <w:rFonts w:eastAsiaTheme="minorEastAsia"/>
                <w:color w:val="000000" w:themeColor="text1"/>
                <w:sz w:val="24"/>
              </w:rPr>
              <w:t>1,028,026,821.74</w:t>
            </w:r>
          </w:p>
        </w:tc>
        <w:tc>
          <w:tcPr>
            <w:tcW w:w="2693" w:type="dxa"/>
            <w:vAlign w:val="center"/>
          </w:tcPr>
          <w:p w:rsidR="008569AA" w:rsidRDefault="007F09E7">
            <w:pPr>
              <w:jc w:val="right"/>
            </w:pPr>
            <w:r>
              <w:rPr>
                <w:rFonts w:eastAsiaTheme="minorEastAsia"/>
                <w:color w:val="000000" w:themeColor="text1"/>
                <w:sz w:val="24"/>
              </w:rPr>
              <w:t>13.28%</w:t>
            </w:r>
          </w:p>
        </w:tc>
      </w:tr>
      <w:tr w:rsidR="008569AA">
        <w:tc>
          <w:tcPr>
            <w:tcW w:w="1560" w:type="dxa"/>
            <w:vAlign w:val="center"/>
          </w:tcPr>
          <w:p w:rsidR="008569AA" w:rsidRDefault="007F09E7">
            <w:pPr>
              <w:jc w:val="center"/>
            </w:pPr>
            <w:r>
              <w:rPr>
                <w:rFonts w:eastAsiaTheme="minorEastAsia"/>
                <w:color w:val="000000" w:themeColor="text1"/>
                <w:sz w:val="24"/>
              </w:rPr>
              <w:t>2</w:t>
            </w:r>
          </w:p>
        </w:tc>
        <w:tc>
          <w:tcPr>
            <w:tcW w:w="2835" w:type="dxa"/>
            <w:vAlign w:val="center"/>
          </w:tcPr>
          <w:p w:rsidR="008569AA" w:rsidRDefault="007F09E7">
            <w:pPr>
              <w:jc w:val="right"/>
            </w:pPr>
            <w:r>
              <w:rPr>
                <w:rFonts w:eastAsiaTheme="minorEastAsia"/>
                <w:color w:val="000000" w:themeColor="text1"/>
                <w:sz w:val="24"/>
              </w:rPr>
              <w:t>银行类机构</w:t>
            </w:r>
          </w:p>
        </w:tc>
        <w:tc>
          <w:tcPr>
            <w:tcW w:w="2551" w:type="dxa"/>
            <w:vAlign w:val="center"/>
          </w:tcPr>
          <w:p w:rsidR="008569AA" w:rsidRDefault="007F09E7">
            <w:pPr>
              <w:jc w:val="right"/>
            </w:pPr>
            <w:r>
              <w:rPr>
                <w:rFonts w:eastAsiaTheme="minorEastAsia"/>
                <w:color w:val="000000" w:themeColor="text1"/>
                <w:sz w:val="24"/>
              </w:rPr>
              <w:t>920,385,057.16</w:t>
            </w:r>
          </w:p>
        </w:tc>
        <w:tc>
          <w:tcPr>
            <w:tcW w:w="2693" w:type="dxa"/>
            <w:vAlign w:val="center"/>
          </w:tcPr>
          <w:p w:rsidR="008569AA" w:rsidRDefault="007F09E7">
            <w:pPr>
              <w:jc w:val="right"/>
            </w:pPr>
            <w:r>
              <w:rPr>
                <w:rFonts w:eastAsiaTheme="minorEastAsia"/>
                <w:color w:val="000000" w:themeColor="text1"/>
                <w:sz w:val="24"/>
              </w:rPr>
              <w:t>11.89%</w:t>
            </w:r>
          </w:p>
        </w:tc>
      </w:tr>
      <w:tr w:rsidR="008569AA">
        <w:tc>
          <w:tcPr>
            <w:tcW w:w="1560" w:type="dxa"/>
            <w:vAlign w:val="center"/>
          </w:tcPr>
          <w:p w:rsidR="008569AA" w:rsidRDefault="007F09E7">
            <w:pPr>
              <w:jc w:val="center"/>
            </w:pPr>
            <w:r>
              <w:rPr>
                <w:rFonts w:eastAsiaTheme="minorEastAsia"/>
                <w:color w:val="000000" w:themeColor="text1"/>
                <w:sz w:val="24"/>
              </w:rPr>
              <w:t>3</w:t>
            </w:r>
          </w:p>
        </w:tc>
        <w:tc>
          <w:tcPr>
            <w:tcW w:w="2835" w:type="dxa"/>
            <w:vAlign w:val="center"/>
          </w:tcPr>
          <w:p w:rsidR="008569AA" w:rsidRDefault="007F09E7">
            <w:pPr>
              <w:jc w:val="right"/>
            </w:pPr>
            <w:r>
              <w:rPr>
                <w:rFonts w:eastAsiaTheme="minorEastAsia"/>
                <w:color w:val="000000" w:themeColor="text1"/>
                <w:sz w:val="24"/>
              </w:rPr>
              <w:t>银行类机构</w:t>
            </w:r>
          </w:p>
        </w:tc>
        <w:tc>
          <w:tcPr>
            <w:tcW w:w="2551" w:type="dxa"/>
            <w:vAlign w:val="center"/>
          </w:tcPr>
          <w:p w:rsidR="008569AA" w:rsidRDefault="007F09E7">
            <w:pPr>
              <w:jc w:val="right"/>
            </w:pPr>
            <w:r>
              <w:rPr>
                <w:rFonts w:eastAsiaTheme="minorEastAsia"/>
                <w:color w:val="000000" w:themeColor="text1"/>
                <w:sz w:val="24"/>
              </w:rPr>
              <w:t>744,676,172.28</w:t>
            </w:r>
          </w:p>
        </w:tc>
        <w:tc>
          <w:tcPr>
            <w:tcW w:w="2693" w:type="dxa"/>
            <w:vAlign w:val="center"/>
          </w:tcPr>
          <w:p w:rsidR="008569AA" w:rsidRDefault="007F09E7">
            <w:pPr>
              <w:jc w:val="right"/>
            </w:pPr>
            <w:r>
              <w:rPr>
                <w:rFonts w:eastAsiaTheme="minorEastAsia"/>
                <w:color w:val="000000" w:themeColor="text1"/>
                <w:sz w:val="24"/>
              </w:rPr>
              <w:t>9.62%</w:t>
            </w:r>
          </w:p>
        </w:tc>
      </w:tr>
      <w:tr w:rsidR="008569AA">
        <w:tc>
          <w:tcPr>
            <w:tcW w:w="1560" w:type="dxa"/>
            <w:vAlign w:val="center"/>
          </w:tcPr>
          <w:p w:rsidR="008569AA" w:rsidRDefault="007F09E7">
            <w:pPr>
              <w:jc w:val="center"/>
            </w:pPr>
            <w:r>
              <w:rPr>
                <w:rFonts w:eastAsiaTheme="minorEastAsia"/>
                <w:color w:val="000000" w:themeColor="text1"/>
                <w:sz w:val="24"/>
              </w:rPr>
              <w:t>4</w:t>
            </w:r>
          </w:p>
        </w:tc>
        <w:tc>
          <w:tcPr>
            <w:tcW w:w="2835" w:type="dxa"/>
            <w:vAlign w:val="center"/>
          </w:tcPr>
          <w:p w:rsidR="008569AA" w:rsidRDefault="007F09E7">
            <w:pPr>
              <w:jc w:val="right"/>
            </w:pPr>
            <w:r>
              <w:rPr>
                <w:rFonts w:eastAsiaTheme="minorEastAsia"/>
                <w:color w:val="000000" w:themeColor="text1"/>
                <w:sz w:val="24"/>
              </w:rPr>
              <w:t>其他机构</w:t>
            </w:r>
          </w:p>
        </w:tc>
        <w:tc>
          <w:tcPr>
            <w:tcW w:w="2551" w:type="dxa"/>
            <w:vAlign w:val="center"/>
          </w:tcPr>
          <w:p w:rsidR="008569AA" w:rsidRDefault="007F09E7">
            <w:pPr>
              <w:jc w:val="right"/>
            </w:pPr>
            <w:r>
              <w:rPr>
                <w:rFonts w:eastAsiaTheme="minorEastAsia"/>
                <w:color w:val="000000" w:themeColor="text1"/>
                <w:sz w:val="24"/>
              </w:rPr>
              <w:t>501,748,048.42</w:t>
            </w:r>
          </w:p>
        </w:tc>
        <w:tc>
          <w:tcPr>
            <w:tcW w:w="2693" w:type="dxa"/>
            <w:vAlign w:val="center"/>
          </w:tcPr>
          <w:p w:rsidR="008569AA" w:rsidRDefault="007F09E7">
            <w:pPr>
              <w:jc w:val="right"/>
            </w:pPr>
            <w:r>
              <w:rPr>
                <w:rFonts w:eastAsiaTheme="minorEastAsia"/>
                <w:color w:val="000000" w:themeColor="text1"/>
                <w:sz w:val="24"/>
              </w:rPr>
              <w:t>6.48%</w:t>
            </w:r>
          </w:p>
        </w:tc>
      </w:tr>
      <w:tr w:rsidR="008569AA">
        <w:tc>
          <w:tcPr>
            <w:tcW w:w="1560" w:type="dxa"/>
            <w:vAlign w:val="center"/>
          </w:tcPr>
          <w:p w:rsidR="008569AA" w:rsidRDefault="007F09E7">
            <w:pPr>
              <w:jc w:val="center"/>
            </w:pPr>
            <w:r>
              <w:rPr>
                <w:rFonts w:eastAsiaTheme="minorEastAsia"/>
                <w:color w:val="000000" w:themeColor="text1"/>
                <w:sz w:val="24"/>
              </w:rPr>
              <w:t>5</w:t>
            </w:r>
          </w:p>
        </w:tc>
        <w:tc>
          <w:tcPr>
            <w:tcW w:w="2835" w:type="dxa"/>
            <w:vAlign w:val="center"/>
          </w:tcPr>
          <w:p w:rsidR="008569AA" w:rsidRDefault="007F09E7">
            <w:pPr>
              <w:jc w:val="right"/>
            </w:pPr>
            <w:r>
              <w:rPr>
                <w:rFonts w:eastAsiaTheme="minorEastAsia"/>
                <w:color w:val="000000" w:themeColor="text1"/>
                <w:sz w:val="24"/>
              </w:rPr>
              <w:t>其他机构</w:t>
            </w:r>
          </w:p>
        </w:tc>
        <w:tc>
          <w:tcPr>
            <w:tcW w:w="2551" w:type="dxa"/>
            <w:vAlign w:val="center"/>
          </w:tcPr>
          <w:p w:rsidR="008569AA" w:rsidRDefault="007F09E7">
            <w:pPr>
              <w:jc w:val="right"/>
            </w:pPr>
            <w:r>
              <w:rPr>
                <w:rFonts w:eastAsiaTheme="minorEastAsia"/>
                <w:color w:val="000000" w:themeColor="text1"/>
                <w:sz w:val="24"/>
              </w:rPr>
              <w:t>500,000,000.00</w:t>
            </w:r>
          </w:p>
        </w:tc>
        <w:tc>
          <w:tcPr>
            <w:tcW w:w="2693" w:type="dxa"/>
            <w:vAlign w:val="center"/>
          </w:tcPr>
          <w:p w:rsidR="008569AA" w:rsidRDefault="007F09E7">
            <w:pPr>
              <w:jc w:val="right"/>
            </w:pPr>
            <w:r>
              <w:rPr>
                <w:rFonts w:eastAsiaTheme="minorEastAsia"/>
                <w:color w:val="000000" w:themeColor="text1"/>
                <w:sz w:val="24"/>
              </w:rPr>
              <w:t>6.46%</w:t>
            </w:r>
          </w:p>
        </w:tc>
      </w:tr>
      <w:tr w:rsidR="008569AA">
        <w:tc>
          <w:tcPr>
            <w:tcW w:w="1560" w:type="dxa"/>
            <w:vAlign w:val="center"/>
          </w:tcPr>
          <w:p w:rsidR="008569AA" w:rsidRDefault="007F09E7">
            <w:pPr>
              <w:jc w:val="center"/>
            </w:pPr>
            <w:r>
              <w:rPr>
                <w:rFonts w:eastAsiaTheme="minorEastAsia"/>
                <w:color w:val="000000" w:themeColor="text1"/>
                <w:sz w:val="24"/>
              </w:rPr>
              <w:t>6</w:t>
            </w:r>
          </w:p>
        </w:tc>
        <w:tc>
          <w:tcPr>
            <w:tcW w:w="2835" w:type="dxa"/>
            <w:vAlign w:val="center"/>
          </w:tcPr>
          <w:p w:rsidR="008569AA" w:rsidRDefault="007F09E7">
            <w:pPr>
              <w:jc w:val="right"/>
            </w:pPr>
            <w:r>
              <w:rPr>
                <w:rFonts w:eastAsiaTheme="minorEastAsia"/>
                <w:color w:val="000000" w:themeColor="text1"/>
                <w:sz w:val="24"/>
              </w:rPr>
              <w:t>银行类机构</w:t>
            </w:r>
          </w:p>
        </w:tc>
        <w:tc>
          <w:tcPr>
            <w:tcW w:w="2551" w:type="dxa"/>
            <w:vAlign w:val="center"/>
          </w:tcPr>
          <w:p w:rsidR="008569AA" w:rsidRDefault="007F09E7">
            <w:pPr>
              <w:jc w:val="right"/>
            </w:pPr>
            <w:r>
              <w:rPr>
                <w:rFonts w:eastAsiaTheme="minorEastAsia"/>
                <w:color w:val="000000" w:themeColor="text1"/>
                <w:sz w:val="24"/>
              </w:rPr>
              <w:t>401,969,702.16</w:t>
            </w:r>
          </w:p>
        </w:tc>
        <w:tc>
          <w:tcPr>
            <w:tcW w:w="2693" w:type="dxa"/>
            <w:vAlign w:val="center"/>
          </w:tcPr>
          <w:p w:rsidR="008569AA" w:rsidRDefault="007F09E7">
            <w:pPr>
              <w:jc w:val="right"/>
            </w:pPr>
            <w:r>
              <w:rPr>
                <w:rFonts w:eastAsiaTheme="minorEastAsia"/>
                <w:color w:val="000000" w:themeColor="text1"/>
                <w:sz w:val="24"/>
              </w:rPr>
              <w:t>5.19%</w:t>
            </w:r>
          </w:p>
        </w:tc>
      </w:tr>
      <w:tr w:rsidR="008569AA">
        <w:tc>
          <w:tcPr>
            <w:tcW w:w="1560" w:type="dxa"/>
            <w:vAlign w:val="center"/>
          </w:tcPr>
          <w:p w:rsidR="008569AA" w:rsidRDefault="007F09E7">
            <w:pPr>
              <w:jc w:val="center"/>
            </w:pPr>
            <w:r>
              <w:rPr>
                <w:rFonts w:eastAsiaTheme="minorEastAsia"/>
                <w:color w:val="000000" w:themeColor="text1"/>
                <w:sz w:val="24"/>
              </w:rPr>
              <w:t>7</w:t>
            </w:r>
          </w:p>
        </w:tc>
        <w:tc>
          <w:tcPr>
            <w:tcW w:w="2835" w:type="dxa"/>
            <w:vAlign w:val="center"/>
          </w:tcPr>
          <w:p w:rsidR="008569AA" w:rsidRDefault="007F09E7">
            <w:pPr>
              <w:jc w:val="right"/>
            </w:pPr>
            <w:r>
              <w:rPr>
                <w:rFonts w:eastAsiaTheme="minorEastAsia"/>
                <w:color w:val="000000" w:themeColor="text1"/>
                <w:sz w:val="24"/>
              </w:rPr>
              <w:t>银行类机构</w:t>
            </w:r>
          </w:p>
        </w:tc>
        <w:tc>
          <w:tcPr>
            <w:tcW w:w="2551" w:type="dxa"/>
            <w:vAlign w:val="center"/>
          </w:tcPr>
          <w:p w:rsidR="008569AA" w:rsidRDefault="007F09E7">
            <w:pPr>
              <w:jc w:val="right"/>
            </w:pPr>
            <w:r>
              <w:rPr>
                <w:rFonts w:eastAsiaTheme="minorEastAsia"/>
                <w:color w:val="000000" w:themeColor="text1"/>
                <w:sz w:val="24"/>
              </w:rPr>
              <w:t>401,271,496.53</w:t>
            </w:r>
          </w:p>
        </w:tc>
        <w:tc>
          <w:tcPr>
            <w:tcW w:w="2693" w:type="dxa"/>
            <w:vAlign w:val="center"/>
          </w:tcPr>
          <w:p w:rsidR="008569AA" w:rsidRDefault="007F09E7">
            <w:pPr>
              <w:jc w:val="right"/>
            </w:pPr>
            <w:r>
              <w:rPr>
                <w:rFonts w:eastAsiaTheme="minorEastAsia"/>
                <w:color w:val="000000" w:themeColor="text1"/>
                <w:sz w:val="24"/>
              </w:rPr>
              <w:t>5.18%</w:t>
            </w:r>
          </w:p>
        </w:tc>
      </w:tr>
      <w:tr w:rsidR="008569AA">
        <w:tc>
          <w:tcPr>
            <w:tcW w:w="1560" w:type="dxa"/>
            <w:vAlign w:val="center"/>
          </w:tcPr>
          <w:p w:rsidR="008569AA" w:rsidRDefault="007F09E7">
            <w:pPr>
              <w:jc w:val="center"/>
            </w:pPr>
            <w:r>
              <w:rPr>
                <w:rFonts w:eastAsiaTheme="minorEastAsia"/>
                <w:color w:val="000000" w:themeColor="text1"/>
                <w:sz w:val="24"/>
              </w:rPr>
              <w:t>8</w:t>
            </w:r>
          </w:p>
        </w:tc>
        <w:tc>
          <w:tcPr>
            <w:tcW w:w="2835" w:type="dxa"/>
            <w:vAlign w:val="center"/>
          </w:tcPr>
          <w:p w:rsidR="008569AA" w:rsidRDefault="007F09E7">
            <w:pPr>
              <w:jc w:val="right"/>
            </w:pPr>
            <w:r>
              <w:rPr>
                <w:rFonts w:eastAsiaTheme="minorEastAsia"/>
                <w:color w:val="000000" w:themeColor="text1"/>
                <w:sz w:val="24"/>
              </w:rPr>
              <w:t>银行类机构</w:t>
            </w:r>
          </w:p>
        </w:tc>
        <w:tc>
          <w:tcPr>
            <w:tcW w:w="2551" w:type="dxa"/>
            <w:vAlign w:val="center"/>
          </w:tcPr>
          <w:p w:rsidR="008569AA" w:rsidRDefault="007F09E7">
            <w:pPr>
              <w:jc w:val="right"/>
            </w:pPr>
            <w:r>
              <w:rPr>
                <w:rFonts w:eastAsiaTheme="minorEastAsia"/>
                <w:color w:val="000000" w:themeColor="text1"/>
                <w:sz w:val="24"/>
              </w:rPr>
              <w:t>304,978,377.33</w:t>
            </w:r>
          </w:p>
        </w:tc>
        <w:tc>
          <w:tcPr>
            <w:tcW w:w="2693" w:type="dxa"/>
            <w:vAlign w:val="center"/>
          </w:tcPr>
          <w:p w:rsidR="008569AA" w:rsidRDefault="007F09E7">
            <w:pPr>
              <w:jc w:val="right"/>
            </w:pPr>
            <w:r>
              <w:rPr>
                <w:rFonts w:eastAsiaTheme="minorEastAsia"/>
                <w:color w:val="000000" w:themeColor="text1"/>
                <w:sz w:val="24"/>
              </w:rPr>
              <w:t>3.94%</w:t>
            </w:r>
          </w:p>
        </w:tc>
      </w:tr>
      <w:tr w:rsidR="008569AA">
        <w:tc>
          <w:tcPr>
            <w:tcW w:w="1560" w:type="dxa"/>
            <w:vAlign w:val="center"/>
          </w:tcPr>
          <w:p w:rsidR="008569AA" w:rsidRDefault="007F09E7">
            <w:pPr>
              <w:jc w:val="center"/>
            </w:pPr>
            <w:r>
              <w:rPr>
                <w:rFonts w:eastAsiaTheme="minorEastAsia"/>
                <w:color w:val="000000" w:themeColor="text1"/>
                <w:sz w:val="24"/>
              </w:rPr>
              <w:t>9</w:t>
            </w:r>
          </w:p>
        </w:tc>
        <w:tc>
          <w:tcPr>
            <w:tcW w:w="2835" w:type="dxa"/>
            <w:vAlign w:val="center"/>
          </w:tcPr>
          <w:p w:rsidR="008569AA" w:rsidRDefault="007F09E7">
            <w:pPr>
              <w:jc w:val="right"/>
            </w:pPr>
            <w:r>
              <w:rPr>
                <w:rFonts w:eastAsiaTheme="minorEastAsia"/>
                <w:color w:val="000000" w:themeColor="text1"/>
                <w:sz w:val="24"/>
              </w:rPr>
              <w:t>银行类机构</w:t>
            </w:r>
          </w:p>
        </w:tc>
        <w:tc>
          <w:tcPr>
            <w:tcW w:w="2551" w:type="dxa"/>
            <w:vAlign w:val="center"/>
          </w:tcPr>
          <w:p w:rsidR="008569AA" w:rsidRDefault="007F09E7">
            <w:pPr>
              <w:jc w:val="right"/>
            </w:pPr>
            <w:r>
              <w:rPr>
                <w:rFonts w:eastAsiaTheme="minorEastAsia"/>
                <w:color w:val="000000" w:themeColor="text1"/>
                <w:sz w:val="24"/>
              </w:rPr>
              <w:t>301,867,109.66</w:t>
            </w:r>
          </w:p>
        </w:tc>
        <w:tc>
          <w:tcPr>
            <w:tcW w:w="2693" w:type="dxa"/>
            <w:vAlign w:val="center"/>
          </w:tcPr>
          <w:p w:rsidR="008569AA" w:rsidRDefault="007F09E7">
            <w:pPr>
              <w:jc w:val="right"/>
            </w:pPr>
            <w:r>
              <w:rPr>
                <w:rFonts w:eastAsiaTheme="minorEastAsia"/>
                <w:color w:val="000000" w:themeColor="text1"/>
                <w:sz w:val="24"/>
              </w:rPr>
              <w:t>3.90%</w:t>
            </w:r>
          </w:p>
        </w:tc>
      </w:tr>
      <w:tr w:rsidR="008569AA">
        <w:tc>
          <w:tcPr>
            <w:tcW w:w="1560" w:type="dxa"/>
            <w:vAlign w:val="center"/>
          </w:tcPr>
          <w:p w:rsidR="008569AA" w:rsidRDefault="007F09E7">
            <w:pPr>
              <w:jc w:val="center"/>
            </w:pPr>
            <w:r>
              <w:rPr>
                <w:rFonts w:eastAsiaTheme="minorEastAsia"/>
                <w:color w:val="000000" w:themeColor="text1"/>
                <w:sz w:val="24"/>
              </w:rPr>
              <w:t>10</w:t>
            </w:r>
          </w:p>
        </w:tc>
        <w:tc>
          <w:tcPr>
            <w:tcW w:w="2835" w:type="dxa"/>
            <w:vAlign w:val="center"/>
          </w:tcPr>
          <w:p w:rsidR="008569AA" w:rsidRDefault="007F09E7">
            <w:pPr>
              <w:jc w:val="right"/>
            </w:pPr>
            <w:r>
              <w:rPr>
                <w:rFonts w:eastAsiaTheme="minorEastAsia"/>
                <w:color w:val="000000" w:themeColor="text1"/>
                <w:sz w:val="24"/>
              </w:rPr>
              <w:t>其他机构</w:t>
            </w:r>
          </w:p>
        </w:tc>
        <w:tc>
          <w:tcPr>
            <w:tcW w:w="2551" w:type="dxa"/>
            <w:vAlign w:val="center"/>
          </w:tcPr>
          <w:p w:rsidR="008569AA" w:rsidRDefault="007F09E7">
            <w:pPr>
              <w:jc w:val="right"/>
            </w:pPr>
            <w:r>
              <w:rPr>
                <w:rFonts w:eastAsiaTheme="minorEastAsia"/>
                <w:color w:val="000000" w:themeColor="text1"/>
                <w:sz w:val="24"/>
              </w:rPr>
              <w:t>300,974,108.94</w:t>
            </w:r>
          </w:p>
        </w:tc>
        <w:tc>
          <w:tcPr>
            <w:tcW w:w="2693" w:type="dxa"/>
            <w:vAlign w:val="center"/>
          </w:tcPr>
          <w:p w:rsidR="008569AA" w:rsidRDefault="007F09E7">
            <w:pPr>
              <w:jc w:val="right"/>
            </w:pPr>
            <w:r>
              <w:rPr>
                <w:rFonts w:eastAsiaTheme="minorEastAsia"/>
                <w:color w:val="000000" w:themeColor="text1"/>
                <w:sz w:val="24"/>
              </w:rPr>
              <w:t>3.89%</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17360581"/>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2"/>
      <w:bookmarkEnd w:id="73"/>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w:t>
            </w:r>
            <w:proofErr w:type="gramStart"/>
            <w:r w:rsidRPr="00356FA6">
              <w:rPr>
                <w:sz w:val="24"/>
              </w:rPr>
              <w:t>鑫宝货币</w:t>
            </w:r>
            <w:proofErr w:type="gramEnd"/>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637,669.60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3.56%</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w:t>
            </w:r>
            <w:proofErr w:type="gramStart"/>
            <w:r w:rsidRPr="00356FA6">
              <w:rPr>
                <w:sz w:val="24"/>
              </w:rPr>
              <w:t>鑫宝货币</w:t>
            </w:r>
            <w:proofErr w:type="gramEnd"/>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637,669.60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0.01%</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4" w:name="_Toc17360582"/>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w:t>
            </w:r>
            <w:proofErr w:type="gramStart"/>
            <w:r w:rsidRPr="00356FA6">
              <w:rPr>
                <w:rFonts w:hint="eastAsia"/>
                <w:sz w:val="24"/>
              </w:rPr>
              <w:t>鑫宝货币</w:t>
            </w:r>
            <w:proofErr w:type="gramEnd"/>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w:t>
            </w:r>
            <w:proofErr w:type="gramStart"/>
            <w:r w:rsidRPr="00356FA6">
              <w:rPr>
                <w:rFonts w:hint="eastAsia"/>
                <w:sz w:val="24"/>
              </w:rPr>
              <w:t>鑫宝货币</w:t>
            </w:r>
            <w:proofErr w:type="gramEnd"/>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w:t>
            </w:r>
            <w:proofErr w:type="gramStart"/>
            <w:r w:rsidRPr="00356FA6">
              <w:rPr>
                <w:rFonts w:hint="eastAsia"/>
                <w:sz w:val="24"/>
              </w:rPr>
              <w:t>基金基金</w:t>
            </w:r>
            <w:proofErr w:type="gramEnd"/>
            <w:r w:rsidRPr="00356FA6">
              <w:rPr>
                <w:rFonts w:hint="eastAsia"/>
                <w:sz w:val="24"/>
              </w:rPr>
              <w:t>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w:t>
            </w:r>
            <w:proofErr w:type="gramStart"/>
            <w:r w:rsidRPr="00356FA6">
              <w:rPr>
                <w:rFonts w:hint="eastAsia"/>
                <w:sz w:val="24"/>
              </w:rPr>
              <w:t>鑫宝货币</w:t>
            </w:r>
            <w:proofErr w:type="gramEnd"/>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w:t>
            </w:r>
            <w:proofErr w:type="gramStart"/>
            <w:r w:rsidRPr="00356FA6">
              <w:rPr>
                <w:rFonts w:hint="eastAsia"/>
                <w:sz w:val="24"/>
              </w:rPr>
              <w:t>鑫宝货币</w:t>
            </w:r>
            <w:proofErr w:type="gramEnd"/>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17360583"/>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5"/>
      <w:bookmarkEnd w:id="76"/>
      <w:bookmarkEnd w:id="77"/>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w:t>
            </w:r>
            <w:proofErr w:type="gramStart"/>
            <w:r w:rsidRPr="00356FA6">
              <w:rPr>
                <w:sz w:val="24"/>
              </w:rPr>
              <w:t>鑫宝货币</w:t>
            </w:r>
            <w:proofErr w:type="gramEnd"/>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w:t>
            </w:r>
            <w:proofErr w:type="gramStart"/>
            <w:r w:rsidRPr="00356FA6">
              <w:rPr>
                <w:sz w:val="24"/>
              </w:rPr>
              <w:t>鑫宝货币</w:t>
            </w:r>
            <w:proofErr w:type="gramEnd"/>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2016</w:t>
            </w:r>
            <w:r w:rsidRPr="00356FA6">
              <w:rPr>
                <w:sz w:val="24"/>
              </w:rPr>
              <w:t>年</w:t>
            </w:r>
            <w:r w:rsidRPr="00356FA6">
              <w:rPr>
                <w:sz w:val="24"/>
              </w:rPr>
              <w:t>12</w:t>
            </w:r>
            <w:r w:rsidRPr="00356FA6">
              <w:rPr>
                <w:sz w:val="24"/>
              </w:rPr>
              <w:t>月</w:t>
            </w:r>
            <w:r w:rsidRPr="00356FA6">
              <w:rPr>
                <w:sz w:val="24"/>
              </w:rPr>
              <w:t>7</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58,851.09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200,027,000.00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w:t>
            </w:r>
            <w:proofErr w:type="gramStart"/>
            <w:r w:rsidRPr="00356FA6">
              <w:rPr>
                <w:sz w:val="24"/>
              </w:rPr>
              <w:t>初基金</w:t>
            </w:r>
            <w:proofErr w:type="gramEnd"/>
            <w:r w:rsidRPr="00356FA6">
              <w:rPr>
                <w:sz w:val="24"/>
              </w:rPr>
              <w:t>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40,775,558.60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11,628,223,446.85</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w:t>
            </w:r>
            <w:proofErr w:type="gramStart"/>
            <w:r w:rsidRPr="00356FA6">
              <w:rPr>
                <w:sz w:val="24"/>
              </w:rPr>
              <w:t>期基金</w:t>
            </w:r>
            <w:proofErr w:type="gramEnd"/>
            <w:r w:rsidRPr="00356FA6">
              <w:rPr>
                <w:sz w:val="24"/>
              </w:rPr>
              <w:t>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25,276,955.49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20,838,804,546.42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w:t>
            </w:r>
            <w:proofErr w:type="gramStart"/>
            <w:r w:rsidRPr="00356FA6">
              <w:rPr>
                <w:sz w:val="24"/>
              </w:rPr>
              <w:t>期基金</w:t>
            </w:r>
            <w:proofErr w:type="gramEnd"/>
            <w:r w:rsidRPr="00356FA6">
              <w:rPr>
                <w:sz w:val="24"/>
              </w:rPr>
              <w:t>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48,125,144.25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24,742,732,891.29</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w:t>
            </w:r>
            <w:proofErr w:type="gramStart"/>
            <w:r w:rsidRPr="00356FA6">
              <w:rPr>
                <w:sz w:val="24"/>
              </w:rPr>
              <w:t>期基金</w:t>
            </w:r>
            <w:proofErr w:type="gramEnd"/>
            <w:r w:rsidRPr="00356FA6">
              <w:rPr>
                <w:sz w:val="24"/>
              </w:rPr>
              <w:t>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17,927,369.84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7,724,295,101.98</w:t>
            </w:r>
          </w:p>
        </w:tc>
      </w:tr>
    </w:tbl>
    <w:p w:rsidR="008569AA" w:rsidRDefault="007F09E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17360584"/>
      <w:r w:rsidRPr="00356FA6">
        <w:rPr>
          <w:b/>
          <w:bCs/>
          <w:szCs w:val="24"/>
          <w:lang w:val="en-US"/>
        </w:rPr>
        <w:t>§10</w:t>
      </w:r>
      <w:r w:rsidRPr="00356FA6">
        <w:rPr>
          <w:b/>
          <w:bCs/>
          <w:szCs w:val="24"/>
          <w:lang w:val="en-US"/>
        </w:rPr>
        <w:t>重大事件揭示</w:t>
      </w:r>
      <w:bookmarkEnd w:id="78"/>
      <w:bookmarkEnd w:id="79"/>
      <w:bookmarkEnd w:id="80"/>
    </w:p>
    <w:p w:rsidR="006D141C" w:rsidRPr="00356FA6"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17360585"/>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17360586"/>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3"/>
      <w:bookmarkEnd w:id="84"/>
    </w:p>
    <w:p w:rsidR="008569AA" w:rsidRDefault="007F09E7">
      <w:pPr>
        <w:tabs>
          <w:tab w:val="left" w:pos="426"/>
        </w:tabs>
        <w:spacing w:before="29" w:line="288" w:lineRule="auto"/>
        <w:ind w:firstLineChars="200" w:firstLine="480"/>
        <w:rPr>
          <w:kern w:val="0"/>
          <w:sz w:val="24"/>
        </w:rPr>
      </w:pPr>
      <w:r>
        <w:rPr>
          <w:kern w:val="0"/>
          <w:sz w:val="24"/>
        </w:rPr>
        <w:t>1</w:t>
      </w:r>
      <w:r>
        <w:rPr>
          <w:kern w:val="0"/>
          <w:sz w:val="24"/>
        </w:rPr>
        <w:t>、</w:t>
      </w:r>
      <w:r w:rsidR="00270C89" w:rsidRPr="00270C89">
        <w:rPr>
          <w:rFonts w:hint="eastAsia"/>
          <w:kern w:val="0"/>
          <w:sz w:val="24"/>
        </w:rPr>
        <w:t>基金管理人的重大人事变动：</w:t>
      </w:r>
      <w:r w:rsidR="00270C89" w:rsidRPr="00270C89">
        <w:rPr>
          <w:rFonts w:hint="eastAsia"/>
          <w:kern w:val="0"/>
          <w:sz w:val="24"/>
        </w:rPr>
        <w:t>2019</w:t>
      </w:r>
      <w:r w:rsidR="00270C89" w:rsidRPr="00270C89">
        <w:rPr>
          <w:rFonts w:hint="eastAsia"/>
          <w:kern w:val="0"/>
          <w:sz w:val="24"/>
        </w:rPr>
        <w:t>年</w:t>
      </w:r>
      <w:r w:rsidR="00270C89" w:rsidRPr="00270C89">
        <w:rPr>
          <w:rFonts w:hint="eastAsia"/>
          <w:kern w:val="0"/>
          <w:sz w:val="24"/>
        </w:rPr>
        <w:t>2</w:t>
      </w:r>
      <w:r w:rsidR="00270C89" w:rsidRPr="00270C89">
        <w:rPr>
          <w:rFonts w:hint="eastAsia"/>
          <w:kern w:val="0"/>
          <w:sz w:val="24"/>
        </w:rPr>
        <w:t>月</w:t>
      </w:r>
      <w:r w:rsidR="00270C89" w:rsidRPr="00270C89">
        <w:rPr>
          <w:rFonts w:hint="eastAsia"/>
          <w:kern w:val="0"/>
          <w:sz w:val="24"/>
        </w:rPr>
        <w:t>28</w:t>
      </w:r>
      <w:r w:rsidR="00270C89" w:rsidRPr="00270C89">
        <w:rPr>
          <w:rFonts w:hint="eastAsia"/>
          <w:kern w:val="0"/>
          <w:sz w:val="24"/>
        </w:rPr>
        <w:t>日本基金管理人发布公告，经</w:t>
      </w:r>
      <w:r w:rsidR="00270C89">
        <w:rPr>
          <w:rFonts w:hint="eastAsia"/>
          <w:kern w:val="0"/>
          <w:sz w:val="24"/>
        </w:rPr>
        <w:t>公司第五届董事会第五次会议审议通过，选举谢卫先生担任公司总经理</w:t>
      </w:r>
      <w:r>
        <w:rPr>
          <w:kern w:val="0"/>
          <w:sz w:val="24"/>
        </w:rPr>
        <w:t>。</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5" w:name="_Toc331410119"/>
      <w:r w:rsidRPr="00356FA6">
        <w:rPr>
          <w:kern w:val="0"/>
          <w:sz w:val="24"/>
        </w:rPr>
        <w:t>2</w:t>
      </w:r>
      <w:r w:rsidRPr="00356FA6">
        <w:rPr>
          <w:kern w:val="0"/>
          <w:sz w:val="24"/>
        </w:rPr>
        <w:t>、</w:t>
      </w:r>
      <w:r w:rsidR="00270C89" w:rsidRPr="00270C89">
        <w:rPr>
          <w:rFonts w:hint="eastAsia"/>
          <w:kern w:val="0"/>
          <w:sz w:val="24"/>
        </w:rPr>
        <w:t>本基金托管人兴业银行股份有限公司自</w:t>
      </w:r>
      <w:r w:rsidR="00270C89" w:rsidRPr="00270C89">
        <w:rPr>
          <w:rFonts w:hint="eastAsia"/>
          <w:kern w:val="0"/>
          <w:sz w:val="24"/>
        </w:rPr>
        <w:t>2019</w:t>
      </w:r>
      <w:r w:rsidR="00270C89" w:rsidRPr="00270C89">
        <w:rPr>
          <w:rFonts w:hint="eastAsia"/>
          <w:kern w:val="0"/>
          <w:sz w:val="24"/>
        </w:rPr>
        <w:t>年</w:t>
      </w:r>
      <w:r w:rsidR="00270C89" w:rsidRPr="00270C89">
        <w:rPr>
          <w:rFonts w:hint="eastAsia"/>
          <w:kern w:val="0"/>
          <w:sz w:val="24"/>
        </w:rPr>
        <w:t>1</w:t>
      </w:r>
      <w:r w:rsidR="00270C89" w:rsidRPr="00270C89">
        <w:rPr>
          <w:rFonts w:hint="eastAsia"/>
          <w:kern w:val="0"/>
          <w:sz w:val="24"/>
        </w:rPr>
        <w:t>月</w:t>
      </w:r>
      <w:r w:rsidR="00270C89" w:rsidRPr="00270C89">
        <w:rPr>
          <w:rFonts w:hint="eastAsia"/>
          <w:kern w:val="0"/>
          <w:sz w:val="24"/>
        </w:rPr>
        <w:t>22</w:t>
      </w:r>
      <w:r w:rsidR="00270C89" w:rsidRPr="00270C89">
        <w:rPr>
          <w:rFonts w:hint="eastAsia"/>
          <w:kern w:val="0"/>
          <w:sz w:val="24"/>
        </w:rPr>
        <w:t>日起，任命叶文煌先生担任公司资产托管部总经理，全面主持资产托管部相关工作，吴若曼女士不再担任资产托管部总经理。</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6" w:name="_Toc17360587"/>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5"/>
      <w:bookmarkEnd w:id="86"/>
    </w:p>
    <w:p w:rsidR="006D141C" w:rsidRPr="00356FA6" w:rsidRDefault="006D141C" w:rsidP="00564D38">
      <w:pPr>
        <w:tabs>
          <w:tab w:val="left" w:pos="426"/>
        </w:tabs>
        <w:spacing w:before="29" w:line="288" w:lineRule="auto"/>
        <w:ind w:firstLineChars="200" w:firstLine="480"/>
        <w:rPr>
          <w:kern w:val="0"/>
          <w:sz w:val="24"/>
        </w:rPr>
      </w:pPr>
      <w:bookmarkStart w:id="87"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17360588"/>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7"/>
      <w:bookmarkEnd w:id="88"/>
    </w:p>
    <w:p w:rsidR="006D141C" w:rsidRPr="00356FA6" w:rsidRDefault="006D141C" w:rsidP="00564D38">
      <w:pPr>
        <w:tabs>
          <w:tab w:val="left" w:pos="426"/>
        </w:tabs>
        <w:spacing w:before="29" w:line="288" w:lineRule="auto"/>
        <w:ind w:firstLineChars="200" w:firstLine="480"/>
        <w:rPr>
          <w:kern w:val="0"/>
          <w:sz w:val="24"/>
        </w:rPr>
      </w:pPr>
      <w:bookmarkStart w:id="89"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szCs w:val="24"/>
        </w:rPr>
      </w:pPr>
      <w:bookmarkStart w:id="90" w:name="_Toc17360589"/>
      <w:bookmarkEnd w:id="89"/>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0"/>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无。</w:t>
      </w:r>
    </w:p>
    <w:p w:rsidR="001D32F7" w:rsidRPr="00356FA6" w:rsidRDefault="001D32F7" w:rsidP="001D32F7">
      <w:pPr>
        <w:pStyle w:val="20"/>
        <w:spacing w:before="0" w:after="0"/>
        <w:rPr>
          <w:rFonts w:ascii="Times New Roman" w:eastAsiaTheme="minorEastAsia" w:hAnsi="Times New Roman"/>
          <w:kern w:val="0"/>
          <w:szCs w:val="24"/>
        </w:rPr>
      </w:pPr>
      <w:bookmarkStart w:id="91" w:name="_Toc361324898"/>
      <w:bookmarkStart w:id="92" w:name="_Toc409100466"/>
      <w:bookmarkStart w:id="93" w:name="_Toc409100103"/>
      <w:bookmarkStart w:id="94" w:name="_Toc17360590"/>
      <w:r w:rsidRPr="00356FA6">
        <w:rPr>
          <w:rFonts w:ascii="Times New Roman" w:eastAsiaTheme="minorEastAsia" w:hAnsi="Times New Roman"/>
          <w:kern w:val="0"/>
          <w:szCs w:val="24"/>
        </w:rPr>
        <w:t>10.</w:t>
      </w:r>
      <w:bookmarkEnd w:id="91"/>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2"/>
      <w:bookmarkEnd w:id="93"/>
      <w:bookmarkEnd w:id="94"/>
    </w:p>
    <w:p w:rsidR="001D32F7" w:rsidRDefault="001D32F7" w:rsidP="001D32F7">
      <w:pPr>
        <w:spacing w:line="360" w:lineRule="auto"/>
        <w:ind w:firstLineChars="200" w:firstLine="480"/>
        <w:rPr>
          <w:rFonts w:eastAsiaTheme="minorEastAsia"/>
          <w:sz w:val="24"/>
        </w:rPr>
      </w:pPr>
      <w:bookmarkStart w:id="95" w:name="OLE_LINK3"/>
      <w:r w:rsidRPr="00356FA6">
        <w:rPr>
          <w:rFonts w:eastAsiaTheme="minorEastAsia"/>
          <w:sz w:val="24"/>
        </w:rPr>
        <w:t>本基金自基金合同生效日起聘请普华永道中天会计师事务所</w:t>
      </w:r>
      <w:r w:rsidRPr="00356FA6">
        <w:rPr>
          <w:rFonts w:eastAsiaTheme="minorEastAsia"/>
          <w:sz w:val="24"/>
        </w:rPr>
        <w:t>(</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0C5358" w:rsidRPr="00356FA6" w:rsidRDefault="000C5358" w:rsidP="001D32F7">
      <w:pPr>
        <w:spacing w:line="360" w:lineRule="auto"/>
        <w:ind w:firstLineChars="200" w:firstLine="480"/>
        <w:rPr>
          <w:rFonts w:eastAsiaTheme="minorEastAsia"/>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6" w:name="_Toc409100104"/>
      <w:bookmarkStart w:id="97" w:name="_Toc409100467"/>
      <w:bookmarkStart w:id="98" w:name="_Toc361324899"/>
      <w:bookmarkStart w:id="99" w:name="_Toc17360591"/>
      <w:bookmarkEnd w:id="95"/>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6"/>
      <w:bookmarkEnd w:id="97"/>
      <w:bookmarkEnd w:id="98"/>
      <w:bookmarkEnd w:id="99"/>
    </w:p>
    <w:p w:rsidR="008569AA" w:rsidRDefault="007F09E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8569AA" w:rsidRDefault="007F09E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8569AA" w:rsidRDefault="007F09E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0C5358" w:rsidRPr="00356FA6" w:rsidRDefault="000C5358" w:rsidP="001D32F7">
      <w:pPr>
        <w:spacing w:line="360" w:lineRule="auto"/>
        <w:ind w:firstLineChars="200" w:firstLine="480"/>
        <w:rPr>
          <w:rFonts w:eastAsiaTheme="minorEastAsia"/>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100" w:name="_Toc361324900"/>
      <w:bookmarkStart w:id="101" w:name="_Toc409100468"/>
      <w:bookmarkStart w:id="102" w:name="_Toc409100105"/>
      <w:bookmarkStart w:id="103" w:name="_Toc17360592"/>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0"/>
      <w:bookmarkEnd w:id="101"/>
      <w:bookmarkEnd w:id="102"/>
      <w:bookmarkEnd w:id="103"/>
    </w:p>
    <w:p w:rsidR="001D32F7" w:rsidRPr="00356FA6" w:rsidRDefault="001D32F7" w:rsidP="001D32F7">
      <w:pPr>
        <w:spacing w:line="360" w:lineRule="auto"/>
        <w:rPr>
          <w:rFonts w:eastAsiaTheme="minorEastAsia"/>
          <w:b/>
          <w:sz w:val="24"/>
        </w:rPr>
      </w:pPr>
      <w:bookmarkStart w:id="104"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4"/>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5"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8569AA">
        <w:tc>
          <w:tcPr>
            <w:tcW w:w="1560" w:type="dxa"/>
            <w:vAlign w:val="center"/>
          </w:tcPr>
          <w:p w:rsidR="008569AA" w:rsidRDefault="007F09E7">
            <w:pPr>
              <w:jc w:val="left"/>
            </w:pPr>
            <w:r>
              <w:rPr>
                <w:rFonts w:eastAsiaTheme="minorEastAsia"/>
                <w:sz w:val="24"/>
              </w:rPr>
              <w:t>长江证券股份有限公司</w:t>
            </w:r>
          </w:p>
        </w:tc>
        <w:tc>
          <w:tcPr>
            <w:tcW w:w="780" w:type="dxa"/>
            <w:vAlign w:val="center"/>
          </w:tcPr>
          <w:p w:rsidR="008569AA" w:rsidRDefault="007F09E7">
            <w:pPr>
              <w:jc w:val="right"/>
            </w:pPr>
            <w:r>
              <w:rPr>
                <w:rFonts w:eastAsiaTheme="minorEastAsia"/>
                <w:sz w:val="24"/>
              </w:rPr>
              <w:t>2</w:t>
            </w:r>
          </w:p>
        </w:tc>
        <w:tc>
          <w:tcPr>
            <w:tcW w:w="1800" w:type="dxa"/>
            <w:vAlign w:val="center"/>
          </w:tcPr>
          <w:p w:rsidR="008569AA" w:rsidRDefault="007F09E7">
            <w:pPr>
              <w:jc w:val="right"/>
            </w:pPr>
            <w:r>
              <w:rPr>
                <w:rFonts w:eastAsiaTheme="minorEastAsia"/>
                <w:sz w:val="24"/>
              </w:rPr>
              <w:t>-</w:t>
            </w:r>
          </w:p>
        </w:tc>
        <w:tc>
          <w:tcPr>
            <w:tcW w:w="1080" w:type="dxa"/>
            <w:vAlign w:val="center"/>
          </w:tcPr>
          <w:p w:rsidR="008569AA" w:rsidRDefault="007F09E7">
            <w:pPr>
              <w:jc w:val="right"/>
            </w:pPr>
            <w:r>
              <w:rPr>
                <w:rFonts w:eastAsiaTheme="minorEastAsia"/>
                <w:sz w:val="24"/>
              </w:rPr>
              <w:t>-</w:t>
            </w:r>
          </w:p>
        </w:tc>
        <w:tc>
          <w:tcPr>
            <w:tcW w:w="1620" w:type="dxa"/>
            <w:vAlign w:val="center"/>
          </w:tcPr>
          <w:p w:rsidR="008569AA" w:rsidRDefault="007F09E7">
            <w:pPr>
              <w:jc w:val="right"/>
            </w:pPr>
            <w:r>
              <w:rPr>
                <w:rFonts w:eastAsiaTheme="minorEastAsia"/>
                <w:sz w:val="24"/>
              </w:rPr>
              <w:t>-</w:t>
            </w:r>
          </w:p>
        </w:tc>
        <w:tc>
          <w:tcPr>
            <w:tcW w:w="1080" w:type="dxa"/>
            <w:vAlign w:val="center"/>
          </w:tcPr>
          <w:p w:rsidR="008569AA" w:rsidRDefault="007F09E7">
            <w:pPr>
              <w:jc w:val="right"/>
            </w:pPr>
            <w:r>
              <w:rPr>
                <w:rFonts w:eastAsiaTheme="minorEastAsia"/>
                <w:sz w:val="24"/>
              </w:rPr>
              <w:t>-</w:t>
            </w:r>
          </w:p>
        </w:tc>
        <w:tc>
          <w:tcPr>
            <w:tcW w:w="1080" w:type="dxa"/>
            <w:vAlign w:val="center"/>
          </w:tcPr>
          <w:p w:rsidR="008569AA" w:rsidRDefault="007F09E7">
            <w:pPr>
              <w:jc w:val="left"/>
            </w:pPr>
            <w:r>
              <w:rPr>
                <w:rFonts w:eastAsiaTheme="minorEastAsia"/>
                <w:sz w:val="24"/>
              </w:rPr>
              <w:t>-</w:t>
            </w:r>
          </w:p>
        </w:tc>
      </w:tr>
    </w:tbl>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5"/>
    </w:p>
    <w:p w:rsidR="001D32F7" w:rsidRPr="00356FA6" w:rsidRDefault="001D32F7" w:rsidP="001D32F7">
      <w:pPr>
        <w:spacing w:line="360" w:lineRule="auto"/>
        <w:ind w:firstLine="420"/>
        <w:jc w:val="right"/>
        <w:rPr>
          <w:rFonts w:eastAsiaTheme="minorEastAsia"/>
          <w:sz w:val="24"/>
        </w:rPr>
      </w:pPr>
      <w:bookmarkStart w:id="106"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权证交易</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kern w:val="0"/>
                <w:sz w:val="24"/>
              </w:rPr>
            </w:pPr>
          </w:p>
        </w:tc>
        <w:tc>
          <w:tcPr>
            <w:tcW w:w="132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占当期权</w:t>
            </w:r>
            <w:proofErr w:type="gramStart"/>
            <w:r w:rsidRPr="00356FA6">
              <w:rPr>
                <w:rFonts w:eastAsiaTheme="minorEastAsia"/>
                <w:sz w:val="24"/>
              </w:rPr>
              <w:t>证成交</w:t>
            </w:r>
            <w:proofErr w:type="gramEnd"/>
            <w:r w:rsidRPr="00356FA6">
              <w:rPr>
                <w:rFonts w:eastAsiaTheme="minorEastAsia"/>
                <w:sz w:val="24"/>
              </w:rPr>
              <w:t>总额的比例</w:t>
            </w:r>
          </w:p>
        </w:tc>
      </w:tr>
      <w:tr w:rsidR="008569AA">
        <w:tc>
          <w:tcPr>
            <w:tcW w:w="1560" w:type="dxa"/>
            <w:vAlign w:val="center"/>
          </w:tcPr>
          <w:p w:rsidR="008569AA" w:rsidRDefault="007F09E7">
            <w:pPr>
              <w:jc w:val="center"/>
            </w:pPr>
            <w:r>
              <w:rPr>
                <w:rFonts w:eastAsiaTheme="minorEastAsia"/>
                <w:sz w:val="24"/>
              </w:rPr>
              <w:t>长江证券股份有限公司</w:t>
            </w:r>
          </w:p>
        </w:tc>
        <w:tc>
          <w:tcPr>
            <w:tcW w:w="1320" w:type="dxa"/>
            <w:vAlign w:val="center"/>
          </w:tcPr>
          <w:p w:rsidR="008569AA" w:rsidRDefault="007F09E7">
            <w:pPr>
              <w:jc w:val="right"/>
            </w:pPr>
            <w:r>
              <w:rPr>
                <w:rFonts w:eastAsiaTheme="minorEastAsia"/>
                <w:sz w:val="24"/>
              </w:rPr>
              <w:t>-</w:t>
            </w:r>
          </w:p>
        </w:tc>
        <w:tc>
          <w:tcPr>
            <w:tcW w:w="1080" w:type="dxa"/>
            <w:vAlign w:val="center"/>
          </w:tcPr>
          <w:p w:rsidR="008569AA" w:rsidRDefault="007F09E7">
            <w:pPr>
              <w:jc w:val="right"/>
            </w:pPr>
            <w:r>
              <w:rPr>
                <w:rFonts w:eastAsiaTheme="minorEastAsia"/>
                <w:sz w:val="24"/>
              </w:rPr>
              <w:t>-</w:t>
            </w:r>
          </w:p>
        </w:tc>
        <w:tc>
          <w:tcPr>
            <w:tcW w:w="1143" w:type="dxa"/>
            <w:vAlign w:val="center"/>
          </w:tcPr>
          <w:p w:rsidR="008569AA" w:rsidRDefault="007F09E7">
            <w:pPr>
              <w:jc w:val="right"/>
            </w:pPr>
            <w:r>
              <w:rPr>
                <w:rFonts w:eastAsiaTheme="minorEastAsia"/>
                <w:sz w:val="24"/>
              </w:rPr>
              <w:t>8,928,000,000.00</w:t>
            </w:r>
          </w:p>
        </w:tc>
        <w:tc>
          <w:tcPr>
            <w:tcW w:w="1197" w:type="dxa"/>
            <w:vAlign w:val="center"/>
          </w:tcPr>
          <w:p w:rsidR="008569AA" w:rsidRDefault="007F09E7">
            <w:pPr>
              <w:jc w:val="right"/>
            </w:pPr>
            <w:r>
              <w:rPr>
                <w:rFonts w:eastAsiaTheme="minorEastAsia"/>
                <w:sz w:val="24"/>
              </w:rPr>
              <w:t>100.00%</w:t>
            </w:r>
          </w:p>
        </w:tc>
        <w:tc>
          <w:tcPr>
            <w:tcW w:w="1497" w:type="dxa"/>
            <w:vAlign w:val="center"/>
          </w:tcPr>
          <w:p w:rsidR="008569AA" w:rsidRDefault="007F09E7">
            <w:pPr>
              <w:jc w:val="right"/>
            </w:pPr>
            <w:r>
              <w:rPr>
                <w:rFonts w:eastAsiaTheme="minorEastAsia"/>
                <w:sz w:val="24"/>
              </w:rPr>
              <w:t>-</w:t>
            </w:r>
          </w:p>
        </w:tc>
        <w:tc>
          <w:tcPr>
            <w:tcW w:w="1203" w:type="dxa"/>
            <w:vAlign w:val="center"/>
          </w:tcPr>
          <w:p w:rsidR="008569AA" w:rsidRDefault="007F09E7">
            <w:pPr>
              <w:jc w:val="right"/>
            </w:pPr>
            <w:r>
              <w:rPr>
                <w:rFonts w:eastAsiaTheme="minorEastAsia"/>
                <w:sz w:val="24"/>
              </w:rPr>
              <w:t>-</w:t>
            </w:r>
          </w:p>
        </w:tc>
      </w:tr>
    </w:tbl>
    <w:p w:rsidR="001D32F7" w:rsidRPr="00356FA6" w:rsidRDefault="001D32F7" w:rsidP="001D32F7">
      <w:pPr>
        <w:autoSpaceDE w:val="0"/>
        <w:autoSpaceDN w:val="0"/>
        <w:adjustRightInd w:val="0"/>
        <w:spacing w:line="360" w:lineRule="auto"/>
        <w:jc w:val="left"/>
        <w:rPr>
          <w:rFonts w:eastAsiaTheme="minorEastAsia"/>
          <w:sz w:val="24"/>
        </w:rPr>
      </w:pPr>
    </w:p>
    <w:p w:rsidR="008569AA" w:rsidRDefault="007F09E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8569AA" w:rsidRDefault="007F09E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3</w:t>
      </w:r>
      <w:r w:rsidRPr="00356FA6">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7" w:name="_Toc17360593"/>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7"/>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8" w:name="_Toc331410124"/>
      <w:bookmarkStart w:id="109" w:name="_Toc17360594"/>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8"/>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8569AA">
        <w:tc>
          <w:tcPr>
            <w:tcW w:w="720" w:type="dxa"/>
            <w:vAlign w:val="center"/>
          </w:tcPr>
          <w:p w:rsidR="008569AA" w:rsidRDefault="007F09E7">
            <w:pPr>
              <w:jc w:val="left"/>
            </w:pPr>
            <w:r>
              <w:rPr>
                <w:sz w:val="24"/>
              </w:rPr>
              <w:t>1</w:t>
            </w:r>
          </w:p>
        </w:tc>
        <w:tc>
          <w:tcPr>
            <w:tcW w:w="4319" w:type="dxa"/>
            <w:vAlign w:val="center"/>
          </w:tcPr>
          <w:p w:rsidR="008569AA" w:rsidRDefault="007F09E7">
            <w:pPr>
              <w:jc w:val="left"/>
            </w:pPr>
            <w:r>
              <w:rPr>
                <w:sz w:val="24"/>
              </w:rPr>
              <w:t>交银施罗德天</w:t>
            </w:r>
            <w:proofErr w:type="gramStart"/>
            <w:r>
              <w:rPr>
                <w:sz w:val="24"/>
              </w:rPr>
              <w:t>鑫</w:t>
            </w:r>
            <w:proofErr w:type="gramEnd"/>
            <w:r>
              <w:rPr>
                <w:sz w:val="24"/>
              </w:rPr>
              <w:t>宝货币市场基金（更新）招募说明书摘要（</w:t>
            </w:r>
            <w:r>
              <w:rPr>
                <w:sz w:val="24"/>
              </w:rPr>
              <w:t>2018</w:t>
            </w:r>
            <w:r>
              <w:rPr>
                <w:sz w:val="24"/>
              </w:rPr>
              <w:t>年第</w:t>
            </w:r>
            <w:r>
              <w:rPr>
                <w:sz w:val="24"/>
              </w:rPr>
              <w:t>2</w:t>
            </w:r>
            <w:r>
              <w:rPr>
                <w:sz w:val="24"/>
              </w:rPr>
              <w:t>号）</w:t>
            </w:r>
          </w:p>
        </w:tc>
        <w:tc>
          <w:tcPr>
            <w:tcW w:w="2519" w:type="dxa"/>
            <w:vAlign w:val="center"/>
          </w:tcPr>
          <w:p w:rsidR="008569AA" w:rsidRDefault="007F09E7">
            <w:pPr>
              <w:jc w:val="left"/>
            </w:pPr>
            <w:r>
              <w:rPr>
                <w:sz w:val="24"/>
              </w:rPr>
              <w:t>证券时报</w:t>
            </w:r>
          </w:p>
        </w:tc>
        <w:tc>
          <w:tcPr>
            <w:tcW w:w="1440" w:type="dxa"/>
            <w:vAlign w:val="center"/>
          </w:tcPr>
          <w:p w:rsidR="008569AA" w:rsidRDefault="007F09E7">
            <w:pPr>
              <w:jc w:val="left"/>
            </w:pPr>
            <w:r>
              <w:rPr>
                <w:sz w:val="24"/>
              </w:rPr>
              <w:t>2019-01-21</w:t>
            </w:r>
          </w:p>
        </w:tc>
      </w:tr>
      <w:tr w:rsidR="008569AA">
        <w:tc>
          <w:tcPr>
            <w:tcW w:w="720" w:type="dxa"/>
            <w:vAlign w:val="center"/>
          </w:tcPr>
          <w:p w:rsidR="008569AA" w:rsidRDefault="007F09E7">
            <w:pPr>
              <w:jc w:val="left"/>
            </w:pPr>
            <w:r>
              <w:rPr>
                <w:sz w:val="24"/>
              </w:rPr>
              <w:t>2</w:t>
            </w:r>
          </w:p>
        </w:tc>
        <w:tc>
          <w:tcPr>
            <w:tcW w:w="4319" w:type="dxa"/>
            <w:vAlign w:val="center"/>
          </w:tcPr>
          <w:p w:rsidR="008569AA" w:rsidRDefault="007F09E7">
            <w:pPr>
              <w:jc w:val="left"/>
            </w:pPr>
            <w:r>
              <w:rPr>
                <w:sz w:val="24"/>
              </w:rPr>
              <w:t>交银施罗德天</w:t>
            </w:r>
            <w:proofErr w:type="gramStart"/>
            <w:r>
              <w:rPr>
                <w:sz w:val="24"/>
              </w:rPr>
              <w:t>鑫</w:t>
            </w:r>
            <w:proofErr w:type="gramEnd"/>
            <w:r>
              <w:rPr>
                <w:sz w:val="24"/>
              </w:rPr>
              <w:t>宝货币市场基金</w:t>
            </w:r>
            <w:r>
              <w:rPr>
                <w:sz w:val="24"/>
              </w:rPr>
              <w:t>2018</w:t>
            </w:r>
            <w:r>
              <w:rPr>
                <w:sz w:val="24"/>
              </w:rPr>
              <w:t>年第</w:t>
            </w:r>
            <w:r>
              <w:rPr>
                <w:sz w:val="24"/>
              </w:rPr>
              <w:t>4</w:t>
            </w:r>
            <w:r>
              <w:rPr>
                <w:sz w:val="24"/>
              </w:rPr>
              <w:t>季度报告</w:t>
            </w:r>
          </w:p>
        </w:tc>
        <w:tc>
          <w:tcPr>
            <w:tcW w:w="2519" w:type="dxa"/>
            <w:vAlign w:val="center"/>
          </w:tcPr>
          <w:p w:rsidR="008569AA" w:rsidRDefault="007F09E7">
            <w:pPr>
              <w:jc w:val="left"/>
            </w:pPr>
            <w:r>
              <w:rPr>
                <w:sz w:val="24"/>
              </w:rPr>
              <w:t>证券时报</w:t>
            </w:r>
          </w:p>
        </w:tc>
        <w:tc>
          <w:tcPr>
            <w:tcW w:w="1440" w:type="dxa"/>
            <w:vAlign w:val="center"/>
          </w:tcPr>
          <w:p w:rsidR="008569AA" w:rsidRDefault="007F09E7">
            <w:pPr>
              <w:jc w:val="left"/>
            </w:pPr>
            <w:r>
              <w:rPr>
                <w:sz w:val="24"/>
              </w:rPr>
              <w:t>2019-01-21</w:t>
            </w:r>
          </w:p>
        </w:tc>
      </w:tr>
      <w:tr w:rsidR="008569AA">
        <w:tc>
          <w:tcPr>
            <w:tcW w:w="720" w:type="dxa"/>
            <w:vAlign w:val="center"/>
          </w:tcPr>
          <w:p w:rsidR="008569AA" w:rsidRDefault="007F09E7">
            <w:pPr>
              <w:jc w:val="left"/>
            </w:pPr>
            <w:r>
              <w:rPr>
                <w:sz w:val="24"/>
              </w:rPr>
              <w:t>3</w:t>
            </w:r>
          </w:p>
        </w:tc>
        <w:tc>
          <w:tcPr>
            <w:tcW w:w="4319" w:type="dxa"/>
            <w:vAlign w:val="center"/>
          </w:tcPr>
          <w:p w:rsidR="008569AA" w:rsidRDefault="007F09E7">
            <w:pPr>
              <w:jc w:val="left"/>
            </w:pPr>
            <w:r>
              <w:rPr>
                <w:sz w:val="24"/>
              </w:rPr>
              <w:t>交银施罗德基金管理有限公司关于交银施罗德天</w:t>
            </w:r>
            <w:proofErr w:type="gramStart"/>
            <w:r>
              <w:rPr>
                <w:sz w:val="24"/>
              </w:rPr>
              <w:t>鑫</w:t>
            </w:r>
            <w:proofErr w:type="gramEnd"/>
            <w:r>
              <w:rPr>
                <w:sz w:val="24"/>
              </w:rPr>
              <w:t>宝货币市场基金于</w:t>
            </w:r>
            <w:r>
              <w:rPr>
                <w:sz w:val="24"/>
              </w:rPr>
              <w:t>2019</w:t>
            </w:r>
            <w:r>
              <w:rPr>
                <w:sz w:val="24"/>
              </w:rPr>
              <w:t>年</w:t>
            </w:r>
            <w:r>
              <w:rPr>
                <w:sz w:val="24"/>
              </w:rPr>
              <w:t>“</w:t>
            </w:r>
            <w:r>
              <w:rPr>
                <w:sz w:val="24"/>
              </w:rPr>
              <w:t>春节</w:t>
            </w:r>
            <w:r>
              <w:rPr>
                <w:sz w:val="24"/>
              </w:rPr>
              <w:t>”</w:t>
            </w:r>
            <w:r>
              <w:rPr>
                <w:sz w:val="24"/>
              </w:rPr>
              <w:t>假期前暂停及节后恢复大额申购（转换转入）业务公告</w:t>
            </w:r>
          </w:p>
        </w:tc>
        <w:tc>
          <w:tcPr>
            <w:tcW w:w="2519" w:type="dxa"/>
            <w:vAlign w:val="center"/>
          </w:tcPr>
          <w:p w:rsidR="008569AA" w:rsidRDefault="007F09E7">
            <w:pPr>
              <w:jc w:val="left"/>
            </w:pPr>
            <w:r>
              <w:rPr>
                <w:sz w:val="24"/>
              </w:rPr>
              <w:t>证券时报</w:t>
            </w:r>
          </w:p>
        </w:tc>
        <w:tc>
          <w:tcPr>
            <w:tcW w:w="1440" w:type="dxa"/>
            <w:vAlign w:val="center"/>
          </w:tcPr>
          <w:p w:rsidR="008569AA" w:rsidRDefault="007F09E7">
            <w:pPr>
              <w:jc w:val="left"/>
            </w:pPr>
            <w:r>
              <w:rPr>
                <w:sz w:val="24"/>
              </w:rPr>
              <w:t>2019-01-31</w:t>
            </w:r>
          </w:p>
        </w:tc>
      </w:tr>
      <w:tr w:rsidR="008569AA">
        <w:tc>
          <w:tcPr>
            <w:tcW w:w="720" w:type="dxa"/>
            <w:vAlign w:val="center"/>
          </w:tcPr>
          <w:p w:rsidR="008569AA" w:rsidRDefault="007F09E7">
            <w:pPr>
              <w:jc w:val="left"/>
            </w:pPr>
            <w:r>
              <w:rPr>
                <w:sz w:val="24"/>
              </w:rPr>
              <w:t>4</w:t>
            </w:r>
          </w:p>
        </w:tc>
        <w:tc>
          <w:tcPr>
            <w:tcW w:w="4319" w:type="dxa"/>
            <w:vAlign w:val="center"/>
          </w:tcPr>
          <w:p w:rsidR="008569AA" w:rsidRDefault="007F09E7">
            <w:pPr>
              <w:jc w:val="left"/>
            </w:pPr>
            <w:r>
              <w:rPr>
                <w:sz w:val="24"/>
              </w:rPr>
              <w:t>交银施罗德基金管理有限公司关于总经理变更的公告</w:t>
            </w:r>
          </w:p>
        </w:tc>
        <w:tc>
          <w:tcPr>
            <w:tcW w:w="2519" w:type="dxa"/>
            <w:vAlign w:val="center"/>
          </w:tcPr>
          <w:p w:rsidR="008569AA" w:rsidRDefault="007F09E7">
            <w:pPr>
              <w:jc w:val="left"/>
            </w:pPr>
            <w:r>
              <w:rPr>
                <w:sz w:val="24"/>
              </w:rPr>
              <w:t>中国证券报、上海证券报、证券时报</w:t>
            </w:r>
          </w:p>
        </w:tc>
        <w:tc>
          <w:tcPr>
            <w:tcW w:w="1440" w:type="dxa"/>
            <w:vAlign w:val="center"/>
          </w:tcPr>
          <w:p w:rsidR="008569AA" w:rsidRDefault="007F09E7">
            <w:pPr>
              <w:jc w:val="left"/>
            </w:pPr>
            <w:r>
              <w:rPr>
                <w:sz w:val="24"/>
              </w:rPr>
              <w:t>2019-02-28</w:t>
            </w:r>
          </w:p>
        </w:tc>
      </w:tr>
      <w:tr w:rsidR="008569AA">
        <w:tc>
          <w:tcPr>
            <w:tcW w:w="720" w:type="dxa"/>
            <w:vAlign w:val="center"/>
          </w:tcPr>
          <w:p w:rsidR="008569AA" w:rsidRDefault="007F09E7">
            <w:pPr>
              <w:jc w:val="left"/>
            </w:pPr>
            <w:r>
              <w:rPr>
                <w:sz w:val="24"/>
              </w:rPr>
              <w:t>5</w:t>
            </w:r>
          </w:p>
        </w:tc>
        <w:tc>
          <w:tcPr>
            <w:tcW w:w="4319" w:type="dxa"/>
            <w:vAlign w:val="center"/>
          </w:tcPr>
          <w:p w:rsidR="008569AA" w:rsidRDefault="007F09E7">
            <w:pPr>
              <w:jc w:val="left"/>
            </w:pPr>
            <w:r>
              <w:rPr>
                <w:sz w:val="24"/>
              </w:rPr>
              <w:t>交银施罗德天</w:t>
            </w:r>
            <w:proofErr w:type="gramStart"/>
            <w:r>
              <w:rPr>
                <w:sz w:val="24"/>
              </w:rPr>
              <w:t>鑫</w:t>
            </w:r>
            <w:proofErr w:type="gramEnd"/>
            <w:r>
              <w:rPr>
                <w:sz w:val="24"/>
              </w:rPr>
              <w:t>宝货币市场基金</w:t>
            </w:r>
            <w:r>
              <w:rPr>
                <w:sz w:val="24"/>
              </w:rPr>
              <w:t>2018</w:t>
            </w:r>
            <w:r>
              <w:rPr>
                <w:sz w:val="24"/>
              </w:rPr>
              <w:t>年年度报告摘要</w:t>
            </w:r>
          </w:p>
        </w:tc>
        <w:tc>
          <w:tcPr>
            <w:tcW w:w="2519" w:type="dxa"/>
            <w:vAlign w:val="center"/>
          </w:tcPr>
          <w:p w:rsidR="008569AA" w:rsidRDefault="007F09E7">
            <w:pPr>
              <w:jc w:val="left"/>
            </w:pPr>
            <w:r>
              <w:rPr>
                <w:sz w:val="24"/>
              </w:rPr>
              <w:t>证券时报</w:t>
            </w:r>
          </w:p>
        </w:tc>
        <w:tc>
          <w:tcPr>
            <w:tcW w:w="1440" w:type="dxa"/>
            <w:vAlign w:val="center"/>
          </w:tcPr>
          <w:p w:rsidR="008569AA" w:rsidRDefault="007F09E7">
            <w:pPr>
              <w:jc w:val="left"/>
            </w:pPr>
            <w:r>
              <w:rPr>
                <w:sz w:val="24"/>
              </w:rPr>
              <w:t>2019-03-27</w:t>
            </w:r>
          </w:p>
        </w:tc>
      </w:tr>
      <w:tr w:rsidR="008569AA">
        <w:tc>
          <w:tcPr>
            <w:tcW w:w="720" w:type="dxa"/>
            <w:vAlign w:val="center"/>
          </w:tcPr>
          <w:p w:rsidR="008569AA" w:rsidRDefault="007F09E7">
            <w:pPr>
              <w:jc w:val="left"/>
            </w:pPr>
            <w:r>
              <w:rPr>
                <w:sz w:val="24"/>
              </w:rPr>
              <w:t>6</w:t>
            </w:r>
          </w:p>
        </w:tc>
        <w:tc>
          <w:tcPr>
            <w:tcW w:w="4319" w:type="dxa"/>
            <w:vAlign w:val="center"/>
          </w:tcPr>
          <w:p w:rsidR="008569AA" w:rsidRDefault="007F09E7">
            <w:pPr>
              <w:jc w:val="left"/>
            </w:pPr>
            <w:r>
              <w:rPr>
                <w:sz w:val="24"/>
              </w:rPr>
              <w:t>交银施罗德基金管理有限公司关于取消纸质对账单寄送的公告</w:t>
            </w:r>
          </w:p>
        </w:tc>
        <w:tc>
          <w:tcPr>
            <w:tcW w:w="2519" w:type="dxa"/>
            <w:vAlign w:val="center"/>
          </w:tcPr>
          <w:p w:rsidR="008569AA" w:rsidRDefault="007F09E7">
            <w:pPr>
              <w:jc w:val="left"/>
            </w:pPr>
            <w:r>
              <w:rPr>
                <w:sz w:val="24"/>
              </w:rPr>
              <w:t>中国证券报、上海证券报、证券时报</w:t>
            </w:r>
          </w:p>
        </w:tc>
        <w:tc>
          <w:tcPr>
            <w:tcW w:w="1440" w:type="dxa"/>
            <w:vAlign w:val="center"/>
          </w:tcPr>
          <w:p w:rsidR="008569AA" w:rsidRDefault="007F09E7">
            <w:pPr>
              <w:jc w:val="left"/>
            </w:pPr>
            <w:r>
              <w:rPr>
                <w:sz w:val="24"/>
              </w:rPr>
              <w:t>2019-04-12</w:t>
            </w:r>
          </w:p>
        </w:tc>
      </w:tr>
      <w:tr w:rsidR="008569AA">
        <w:tc>
          <w:tcPr>
            <w:tcW w:w="720" w:type="dxa"/>
            <w:vAlign w:val="center"/>
          </w:tcPr>
          <w:p w:rsidR="008569AA" w:rsidRDefault="007F09E7">
            <w:pPr>
              <w:jc w:val="left"/>
            </w:pPr>
            <w:r>
              <w:rPr>
                <w:sz w:val="24"/>
              </w:rPr>
              <w:t>7</w:t>
            </w:r>
          </w:p>
        </w:tc>
        <w:tc>
          <w:tcPr>
            <w:tcW w:w="4319" w:type="dxa"/>
            <w:vAlign w:val="center"/>
          </w:tcPr>
          <w:p w:rsidR="008569AA" w:rsidRDefault="007F09E7">
            <w:pPr>
              <w:jc w:val="left"/>
            </w:pPr>
            <w:r>
              <w:rPr>
                <w:sz w:val="24"/>
              </w:rPr>
              <w:t>交银施罗德天</w:t>
            </w:r>
            <w:proofErr w:type="gramStart"/>
            <w:r>
              <w:rPr>
                <w:sz w:val="24"/>
              </w:rPr>
              <w:t>鑫</w:t>
            </w:r>
            <w:proofErr w:type="gramEnd"/>
            <w:r>
              <w:rPr>
                <w:sz w:val="24"/>
              </w:rPr>
              <w:t>宝货币市场基金</w:t>
            </w:r>
            <w:r>
              <w:rPr>
                <w:sz w:val="24"/>
              </w:rPr>
              <w:t>2019</w:t>
            </w:r>
            <w:r>
              <w:rPr>
                <w:sz w:val="24"/>
              </w:rPr>
              <w:t>年第</w:t>
            </w:r>
            <w:r>
              <w:rPr>
                <w:sz w:val="24"/>
              </w:rPr>
              <w:t>1</w:t>
            </w:r>
            <w:r>
              <w:rPr>
                <w:sz w:val="24"/>
              </w:rPr>
              <w:t>季度报告</w:t>
            </w:r>
          </w:p>
        </w:tc>
        <w:tc>
          <w:tcPr>
            <w:tcW w:w="2519" w:type="dxa"/>
            <w:vAlign w:val="center"/>
          </w:tcPr>
          <w:p w:rsidR="008569AA" w:rsidRDefault="007F09E7">
            <w:pPr>
              <w:jc w:val="left"/>
            </w:pPr>
            <w:r>
              <w:rPr>
                <w:sz w:val="24"/>
              </w:rPr>
              <w:t>证券时报</w:t>
            </w:r>
          </w:p>
        </w:tc>
        <w:tc>
          <w:tcPr>
            <w:tcW w:w="1440" w:type="dxa"/>
            <w:vAlign w:val="center"/>
          </w:tcPr>
          <w:p w:rsidR="008569AA" w:rsidRDefault="007F09E7">
            <w:pPr>
              <w:jc w:val="left"/>
            </w:pPr>
            <w:r>
              <w:rPr>
                <w:sz w:val="24"/>
              </w:rPr>
              <w:t>2019-04-20</w:t>
            </w:r>
          </w:p>
        </w:tc>
      </w:tr>
      <w:tr w:rsidR="008569AA">
        <w:tc>
          <w:tcPr>
            <w:tcW w:w="720" w:type="dxa"/>
            <w:vAlign w:val="center"/>
          </w:tcPr>
          <w:p w:rsidR="008569AA" w:rsidRDefault="007F09E7">
            <w:pPr>
              <w:jc w:val="left"/>
            </w:pPr>
            <w:r>
              <w:rPr>
                <w:sz w:val="24"/>
              </w:rPr>
              <w:t>8</w:t>
            </w:r>
          </w:p>
        </w:tc>
        <w:tc>
          <w:tcPr>
            <w:tcW w:w="4319" w:type="dxa"/>
            <w:vAlign w:val="center"/>
          </w:tcPr>
          <w:p w:rsidR="008569AA" w:rsidRDefault="007F09E7">
            <w:pPr>
              <w:jc w:val="left"/>
            </w:pPr>
            <w:r>
              <w:rPr>
                <w:sz w:val="24"/>
              </w:rPr>
              <w:t>交银施罗德基金管理有限公司关于增加上海天天基金销售有限公司为旗下部分货币市场基金的场外销售机构的公告</w:t>
            </w:r>
          </w:p>
        </w:tc>
        <w:tc>
          <w:tcPr>
            <w:tcW w:w="2519" w:type="dxa"/>
            <w:vAlign w:val="center"/>
          </w:tcPr>
          <w:p w:rsidR="008569AA" w:rsidRDefault="007F09E7">
            <w:pPr>
              <w:jc w:val="left"/>
            </w:pPr>
            <w:r>
              <w:rPr>
                <w:sz w:val="24"/>
              </w:rPr>
              <w:t>中国证券报、上海证券报、证券时报</w:t>
            </w:r>
          </w:p>
        </w:tc>
        <w:tc>
          <w:tcPr>
            <w:tcW w:w="1440" w:type="dxa"/>
            <w:vAlign w:val="center"/>
          </w:tcPr>
          <w:p w:rsidR="008569AA" w:rsidRDefault="007F09E7">
            <w:pPr>
              <w:jc w:val="left"/>
            </w:pPr>
            <w:r>
              <w:rPr>
                <w:sz w:val="24"/>
              </w:rPr>
              <w:t>2019-04-24</w:t>
            </w:r>
          </w:p>
        </w:tc>
      </w:tr>
      <w:tr w:rsidR="008569AA">
        <w:tc>
          <w:tcPr>
            <w:tcW w:w="720" w:type="dxa"/>
            <w:vAlign w:val="center"/>
          </w:tcPr>
          <w:p w:rsidR="008569AA" w:rsidRDefault="007F09E7">
            <w:pPr>
              <w:jc w:val="left"/>
            </w:pPr>
            <w:r>
              <w:rPr>
                <w:sz w:val="24"/>
              </w:rPr>
              <w:t>9</w:t>
            </w:r>
          </w:p>
        </w:tc>
        <w:tc>
          <w:tcPr>
            <w:tcW w:w="4319" w:type="dxa"/>
            <w:vAlign w:val="center"/>
          </w:tcPr>
          <w:p w:rsidR="008569AA" w:rsidRDefault="007F09E7">
            <w:pPr>
              <w:jc w:val="left"/>
            </w:pPr>
            <w:r>
              <w:rPr>
                <w:sz w:val="24"/>
              </w:rPr>
              <w:t>交银施罗德基金管理有限公司关于增加江苏汇林保大基金销售有限公司为旗下部分货币市场基金的场外销售机构的公告</w:t>
            </w:r>
          </w:p>
        </w:tc>
        <w:tc>
          <w:tcPr>
            <w:tcW w:w="2519" w:type="dxa"/>
            <w:vAlign w:val="center"/>
          </w:tcPr>
          <w:p w:rsidR="008569AA" w:rsidRDefault="007F09E7">
            <w:pPr>
              <w:jc w:val="left"/>
            </w:pPr>
            <w:r>
              <w:rPr>
                <w:sz w:val="24"/>
              </w:rPr>
              <w:t>中国证券报、上海证券报、证券时报</w:t>
            </w:r>
          </w:p>
        </w:tc>
        <w:tc>
          <w:tcPr>
            <w:tcW w:w="1440" w:type="dxa"/>
            <w:vAlign w:val="center"/>
          </w:tcPr>
          <w:p w:rsidR="008569AA" w:rsidRDefault="007F09E7">
            <w:pPr>
              <w:jc w:val="left"/>
            </w:pPr>
            <w:r>
              <w:rPr>
                <w:sz w:val="24"/>
              </w:rPr>
              <w:t>2019-05-30</w:t>
            </w:r>
          </w:p>
        </w:tc>
      </w:tr>
    </w:tbl>
    <w:p w:rsidR="00B8145B" w:rsidRPr="00356FA6" w:rsidRDefault="00B8145B" w:rsidP="006C67B5">
      <w:pPr>
        <w:tabs>
          <w:tab w:val="left" w:pos="426"/>
        </w:tabs>
        <w:spacing w:before="29" w:line="288" w:lineRule="auto"/>
        <w:jc w:val="left"/>
        <w:rPr>
          <w:kern w:val="0"/>
          <w:sz w:val="24"/>
        </w:rPr>
      </w:pPr>
    </w:p>
    <w:p w:rsidR="00AB4EB9" w:rsidRPr="002C089A" w:rsidRDefault="005F67B4" w:rsidP="00326D54">
      <w:pPr>
        <w:pStyle w:val="1"/>
        <w:keepNext/>
        <w:keepLines/>
        <w:widowControl w:val="0"/>
        <w:spacing w:beforeLines="100" w:before="312" w:afterLines="100" w:after="312" w:line="360" w:lineRule="auto"/>
        <w:jc w:val="center"/>
        <w:rPr>
          <w:rFonts w:eastAsiaTheme="minorEastAsia"/>
          <w:b/>
          <w:bCs/>
          <w:szCs w:val="24"/>
          <w:lang w:val="en-US"/>
        </w:rPr>
      </w:pPr>
      <w:bookmarkStart w:id="110" w:name="_Toc331410125"/>
      <w:bookmarkStart w:id="111" w:name="_Toc17360595"/>
      <w:r w:rsidRPr="002C089A">
        <w:rPr>
          <w:b/>
          <w:bCs/>
          <w:szCs w:val="24"/>
          <w:lang w:val="en-US"/>
        </w:rPr>
        <w:t>§</w:t>
      </w:r>
      <w:r w:rsidR="00AB4EB9" w:rsidRPr="002C089A">
        <w:rPr>
          <w:rFonts w:eastAsiaTheme="minorEastAsia"/>
          <w:b/>
          <w:bCs/>
          <w:szCs w:val="24"/>
          <w:lang w:val="en-US"/>
        </w:rPr>
        <w:t>11</w:t>
      </w:r>
      <w:r w:rsidR="00AB4EB9" w:rsidRPr="002C089A">
        <w:rPr>
          <w:rFonts w:eastAsiaTheme="minorEastAsia"/>
          <w:b/>
          <w:bCs/>
          <w:szCs w:val="24"/>
          <w:lang w:val="en-US"/>
        </w:rPr>
        <w:t>影响投资者决策的其他重要信息</w:t>
      </w:r>
      <w:bookmarkEnd w:id="110"/>
      <w:bookmarkEnd w:id="111"/>
    </w:p>
    <w:p w:rsidR="00AB4EB9" w:rsidRPr="002C089A" w:rsidRDefault="00AB4EB9" w:rsidP="004558B3">
      <w:pPr>
        <w:pStyle w:val="20"/>
        <w:spacing w:before="29" w:after="0" w:line="288" w:lineRule="auto"/>
        <w:rPr>
          <w:rFonts w:ascii="Times New Roman" w:hAnsi="Times New Roman" w:cs="Times New Roman"/>
          <w:kern w:val="0"/>
          <w:szCs w:val="24"/>
        </w:rPr>
      </w:pPr>
      <w:bookmarkStart w:id="112" w:name="_Toc17360596"/>
      <w:r w:rsidRPr="002C089A">
        <w:rPr>
          <w:rFonts w:ascii="Times New Roman" w:hAnsi="Times New Roman" w:cs="Times New Roman"/>
          <w:kern w:val="0"/>
          <w:szCs w:val="24"/>
        </w:rPr>
        <w:t>11.</w:t>
      </w:r>
      <w:r w:rsidRPr="002C089A">
        <w:rPr>
          <w:rFonts w:ascii="Times New Roman" w:hAnsi="Times New Roman" w:cs="Times New Roman" w:hint="eastAsia"/>
          <w:kern w:val="0"/>
          <w:szCs w:val="24"/>
        </w:rPr>
        <w:t xml:space="preserve">1 </w:t>
      </w:r>
      <w:r w:rsidRPr="002C089A">
        <w:rPr>
          <w:rFonts w:ascii="Times New Roman" w:hAnsi="Times New Roman" w:cs="Times New Roman" w:hint="eastAsia"/>
          <w:kern w:val="0"/>
          <w:szCs w:val="24"/>
        </w:rPr>
        <w:t>报告期内单一投资者持有基金份额比例达到或超过</w:t>
      </w:r>
      <w:r w:rsidRPr="002C089A">
        <w:rPr>
          <w:rFonts w:ascii="Times New Roman" w:hAnsi="Times New Roman" w:cs="Times New Roman" w:hint="eastAsia"/>
          <w:kern w:val="0"/>
          <w:szCs w:val="24"/>
        </w:rPr>
        <w:t>20%</w:t>
      </w:r>
      <w:r w:rsidRPr="002C089A">
        <w:rPr>
          <w:rFonts w:ascii="Times New Roman" w:hAnsi="Times New Roman" w:cs="Times New Roman" w:hint="eastAsia"/>
          <w:kern w:val="0"/>
          <w:szCs w:val="24"/>
        </w:rPr>
        <w:t>的情况</w:t>
      </w:r>
      <w:bookmarkEnd w:id="11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2C089A" w:rsidTr="003B2832">
        <w:tc>
          <w:tcPr>
            <w:tcW w:w="993" w:type="dxa"/>
            <w:vMerge w:val="restart"/>
            <w:vAlign w:val="center"/>
          </w:tcPr>
          <w:p w:rsidR="00AB4EB9" w:rsidRPr="002C089A" w:rsidRDefault="00AB4EB9" w:rsidP="003B2832">
            <w:pPr>
              <w:autoSpaceDE w:val="0"/>
              <w:autoSpaceDN w:val="0"/>
              <w:adjustRightInd w:val="0"/>
              <w:jc w:val="center"/>
              <w:rPr>
                <w:rFonts w:ascii="宋体" w:hAnsi="宋体"/>
                <w:b/>
                <w:bCs/>
                <w:color w:val="000000"/>
                <w:kern w:val="0"/>
                <w:sz w:val="24"/>
              </w:rPr>
            </w:pPr>
            <w:r w:rsidRPr="002C089A">
              <w:rPr>
                <w:rFonts w:ascii="宋体" w:hAnsi="宋体" w:hint="eastAsia"/>
                <w:color w:val="000000"/>
                <w:kern w:val="0"/>
                <w:sz w:val="24"/>
              </w:rPr>
              <w:t>投资者类别</w:t>
            </w:r>
            <w:r w:rsidRPr="002C089A">
              <w:rPr>
                <w:rFonts w:ascii="宋体" w:hAnsi="宋体"/>
                <w:color w:val="000000"/>
                <w:kern w:val="0"/>
                <w:sz w:val="24"/>
              </w:rPr>
              <w:t xml:space="preserve">  </w:t>
            </w:r>
          </w:p>
        </w:tc>
        <w:tc>
          <w:tcPr>
            <w:tcW w:w="5670" w:type="dxa"/>
            <w:gridSpan w:val="5"/>
            <w:vAlign w:val="center"/>
          </w:tcPr>
          <w:p w:rsidR="00AB4EB9" w:rsidRPr="002C089A" w:rsidRDefault="00AB4EB9" w:rsidP="003B2832">
            <w:pPr>
              <w:autoSpaceDE w:val="0"/>
              <w:autoSpaceDN w:val="0"/>
              <w:adjustRightInd w:val="0"/>
              <w:jc w:val="center"/>
              <w:rPr>
                <w:rFonts w:ascii="宋体" w:hAnsi="宋体"/>
                <w:b/>
                <w:bCs/>
                <w:color w:val="000000"/>
                <w:kern w:val="0"/>
                <w:sz w:val="24"/>
              </w:rPr>
            </w:pPr>
            <w:r w:rsidRPr="002C089A">
              <w:rPr>
                <w:rFonts w:ascii="宋体" w:hAnsi="宋体" w:hint="eastAsia"/>
                <w:color w:val="000000"/>
                <w:kern w:val="0"/>
                <w:sz w:val="24"/>
              </w:rPr>
              <w:t>报告期内持有基金份额变化情况</w:t>
            </w:r>
          </w:p>
        </w:tc>
        <w:tc>
          <w:tcPr>
            <w:tcW w:w="2549" w:type="dxa"/>
            <w:gridSpan w:val="2"/>
            <w:vAlign w:val="center"/>
          </w:tcPr>
          <w:p w:rsidR="00AB4EB9" w:rsidRPr="002C089A" w:rsidRDefault="00AB4EB9" w:rsidP="003B2832">
            <w:pPr>
              <w:autoSpaceDE w:val="0"/>
              <w:autoSpaceDN w:val="0"/>
              <w:adjustRightInd w:val="0"/>
              <w:jc w:val="center"/>
              <w:rPr>
                <w:rFonts w:ascii="宋体" w:hAnsi="宋体"/>
                <w:b/>
                <w:bCs/>
                <w:color w:val="000000"/>
                <w:kern w:val="0"/>
                <w:sz w:val="24"/>
              </w:rPr>
            </w:pPr>
            <w:r w:rsidRPr="002C089A">
              <w:rPr>
                <w:rFonts w:ascii="宋体" w:hAnsi="宋体" w:hint="eastAsia"/>
                <w:color w:val="000000"/>
                <w:kern w:val="0"/>
                <w:sz w:val="24"/>
              </w:rPr>
              <w:t>报告期末持有基金情况</w:t>
            </w:r>
          </w:p>
        </w:tc>
      </w:tr>
      <w:tr w:rsidR="00AB4EB9" w:rsidRPr="002C089A" w:rsidTr="003B2832">
        <w:tc>
          <w:tcPr>
            <w:tcW w:w="993" w:type="dxa"/>
            <w:vMerge/>
            <w:vAlign w:val="center"/>
          </w:tcPr>
          <w:p w:rsidR="00AB4EB9" w:rsidRPr="002C089A" w:rsidRDefault="00AB4EB9" w:rsidP="003B2832">
            <w:pPr>
              <w:autoSpaceDE w:val="0"/>
              <w:autoSpaceDN w:val="0"/>
              <w:adjustRightInd w:val="0"/>
              <w:jc w:val="center"/>
              <w:rPr>
                <w:rFonts w:ascii="宋体" w:hAnsi="宋体"/>
                <w:b/>
                <w:bCs/>
                <w:color w:val="000000"/>
                <w:kern w:val="0"/>
                <w:sz w:val="24"/>
              </w:rPr>
            </w:pPr>
          </w:p>
        </w:tc>
        <w:tc>
          <w:tcPr>
            <w:tcW w:w="992" w:type="dxa"/>
            <w:vAlign w:val="center"/>
          </w:tcPr>
          <w:p w:rsidR="00AB4EB9" w:rsidRPr="002C089A" w:rsidRDefault="00AB4EB9" w:rsidP="003B2832">
            <w:pPr>
              <w:autoSpaceDE w:val="0"/>
              <w:autoSpaceDN w:val="0"/>
              <w:adjustRightInd w:val="0"/>
              <w:jc w:val="center"/>
              <w:rPr>
                <w:rFonts w:ascii="宋体" w:hAnsi="宋体"/>
                <w:b/>
                <w:bCs/>
                <w:color w:val="000000"/>
                <w:kern w:val="0"/>
                <w:sz w:val="24"/>
              </w:rPr>
            </w:pPr>
            <w:r w:rsidRPr="002C089A">
              <w:rPr>
                <w:rFonts w:ascii="宋体" w:hAnsi="宋体" w:hint="eastAsia"/>
                <w:color w:val="000000"/>
                <w:kern w:val="0"/>
                <w:sz w:val="24"/>
              </w:rPr>
              <w:t>序号</w:t>
            </w:r>
          </w:p>
        </w:tc>
        <w:tc>
          <w:tcPr>
            <w:tcW w:w="1843" w:type="dxa"/>
            <w:vAlign w:val="center"/>
          </w:tcPr>
          <w:p w:rsidR="00AB4EB9" w:rsidRPr="002C089A" w:rsidRDefault="00AB4EB9" w:rsidP="003B2832">
            <w:pPr>
              <w:autoSpaceDE w:val="0"/>
              <w:autoSpaceDN w:val="0"/>
              <w:adjustRightInd w:val="0"/>
              <w:jc w:val="center"/>
              <w:rPr>
                <w:rFonts w:ascii="宋体" w:hAnsi="宋体"/>
                <w:b/>
                <w:bCs/>
                <w:color w:val="000000"/>
                <w:kern w:val="0"/>
                <w:sz w:val="24"/>
              </w:rPr>
            </w:pPr>
            <w:r w:rsidRPr="002C089A">
              <w:rPr>
                <w:rFonts w:ascii="宋体" w:hAnsi="宋体" w:hint="eastAsia"/>
                <w:color w:val="000000"/>
                <w:kern w:val="0"/>
                <w:sz w:val="24"/>
              </w:rPr>
              <w:t>持有基金份额比例达到或者超过20%的时间区间</w:t>
            </w:r>
          </w:p>
        </w:tc>
        <w:tc>
          <w:tcPr>
            <w:tcW w:w="851" w:type="dxa"/>
            <w:vAlign w:val="center"/>
          </w:tcPr>
          <w:p w:rsidR="00AB4EB9" w:rsidRPr="002C089A" w:rsidRDefault="00AB4EB9" w:rsidP="003B2832">
            <w:pPr>
              <w:widowControl/>
              <w:jc w:val="center"/>
              <w:rPr>
                <w:rFonts w:ascii="宋体" w:hAnsi="宋体"/>
                <w:b/>
                <w:bCs/>
                <w:color w:val="000000"/>
                <w:kern w:val="0"/>
                <w:sz w:val="24"/>
              </w:rPr>
            </w:pPr>
            <w:r w:rsidRPr="002C089A">
              <w:rPr>
                <w:rFonts w:ascii="宋体" w:hAnsi="宋体" w:hint="eastAsia"/>
                <w:color w:val="000000"/>
                <w:kern w:val="0"/>
                <w:sz w:val="24"/>
              </w:rPr>
              <w:t>期初份额</w:t>
            </w:r>
          </w:p>
        </w:tc>
        <w:tc>
          <w:tcPr>
            <w:tcW w:w="850" w:type="dxa"/>
            <w:vAlign w:val="center"/>
          </w:tcPr>
          <w:p w:rsidR="00AB4EB9" w:rsidRPr="002C089A" w:rsidRDefault="00AB4EB9" w:rsidP="003B2832">
            <w:pPr>
              <w:widowControl/>
              <w:jc w:val="center"/>
              <w:rPr>
                <w:rFonts w:ascii="宋体" w:hAnsi="宋体"/>
                <w:b/>
                <w:bCs/>
                <w:color w:val="000000"/>
                <w:kern w:val="0"/>
                <w:sz w:val="24"/>
              </w:rPr>
            </w:pPr>
            <w:r w:rsidRPr="002C089A">
              <w:rPr>
                <w:rFonts w:ascii="宋体" w:hAnsi="宋体" w:hint="eastAsia"/>
                <w:color w:val="000000"/>
                <w:kern w:val="0"/>
                <w:sz w:val="24"/>
              </w:rPr>
              <w:t>申购份额</w:t>
            </w:r>
          </w:p>
        </w:tc>
        <w:tc>
          <w:tcPr>
            <w:tcW w:w="1134" w:type="dxa"/>
            <w:vAlign w:val="center"/>
          </w:tcPr>
          <w:p w:rsidR="00AB4EB9" w:rsidRPr="002C089A" w:rsidRDefault="00AB4EB9" w:rsidP="003B2832">
            <w:pPr>
              <w:widowControl/>
              <w:jc w:val="center"/>
              <w:rPr>
                <w:rFonts w:ascii="宋体" w:hAnsi="宋体"/>
                <w:b/>
                <w:bCs/>
                <w:color w:val="000000"/>
                <w:kern w:val="0"/>
                <w:sz w:val="24"/>
              </w:rPr>
            </w:pPr>
            <w:r w:rsidRPr="002C089A">
              <w:rPr>
                <w:rFonts w:ascii="宋体" w:hAnsi="宋体" w:hint="eastAsia"/>
                <w:color w:val="000000"/>
                <w:kern w:val="0"/>
                <w:sz w:val="24"/>
              </w:rPr>
              <w:t>赎回份额</w:t>
            </w:r>
          </w:p>
        </w:tc>
        <w:tc>
          <w:tcPr>
            <w:tcW w:w="1419" w:type="dxa"/>
            <w:vAlign w:val="center"/>
          </w:tcPr>
          <w:p w:rsidR="00AB4EB9" w:rsidRPr="002C089A" w:rsidRDefault="00AB4EB9" w:rsidP="003B2832">
            <w:pPr>
              <w:autoSpaceDE w:val="0"/>
              <w:autoSpaceDN w:val="0"/>
              <w:adjustRightInd w:val="0"/>
              <w:jc w:val="center"/>
              <w:rPr>
                <w:rFonts w:ascii="宋体" w:hAnsi="宋体"/>
                <w:b/>
                <w:bCs/>
                <w:color w:val="000000"/>
                <w:kern w:val="0"/>
                <w:sz w:val="24"/>
              </w:rPr>
            </w:pPr>
            <w:r w:rsidRPr="002C089A">
              <w:rPr>
                <w:rFonts w:ascii="宋体" w:hAnsi="宋体" w:hint="eastAsia"/>
                <w:color w:val="000000"/>
                <w:kern w:val="0"/>
                <w:sz w:val="24"/>
              </w:rPr>
              <w:t>持有份额</w:t>
            </w:r>
          </w:p>
        </w:tc>
        <w:tc>
          <w:tcPr>
            <w:tcW w:w="1130" w:type="dxa"/>
            <w:vAlign w:val="center"/>
          </w:tcPr>
          <w:p w:rsidR="00AB4EB9" w:rsidRPr="002C089A" w:rsidRDefault="00AB4EB9" w:rsidP="003B2832">
            <w:pPr>
              <w:autoSpaceDE w:val="0"/>
              <w:autoSpaceDN w:val="0"/>
              <w:adjustRightInd w:val="0"/>
              <w:jc w:val="center"/>
              <w:rPr>
                <w:rFonts w:ascii="宋体" w:hAnsi="宋体"/>
                <w:b/>
                <w:bCs/>
                <w:color w:val="000000"/>
                <w:kern w:val="0"/>
                <w:sz w:val="24"/>
              </w:rPr>
            </w:pPr>
            <w:r w:rsidRPr="002C089A">
              <w:rPr>
                <w:rFonts w:ascii="宋体" w:hAnsi="宋体" w:hint="eastAsia"/>
                <w:color w:val="000000"/>
                <w:kern w:val="0"/>
                <w:sz w:val="24"/>
              </w:rPr>
              <w:t>份额占比</w:t>
            </w:r>
          </w:p>
        </w:tc>
      </w:tr>
      <w:tr w:rsidR="008569AA" w:rsidRPr="002C089A">
        <w:tc>
          <w:tcPr>
            <w:tcW w:w="993" w:type="dxa"/>
            <w:vMerge w:val="restart"/>
          </w:tcPr>
          <w:p w:rsidR="008569AA" w:rsidRPr="002C089A" w:rsidRDefault="008569AA">
            <w:pPr>
              <w:rPr>
                <w:sz w:val="24"/>
              </w:rPr>
            </w:pPr>
          </w:p>
          <w:p w:rsidR="008569AA" w:rsidRPr="002C089A" w:rsidRDefault="007F09E7">
            <w:pPr>
              <w:rPr>
                <w:sz w:val="24"/>
              </w:rPr>
            </w:pPr>
            <w:r w:rsidRPr="002C089A">
              <w:rPr>
                <w:rFonts w:ascii="宋体" w:hAnsi="宋体" w:hint="eastAsia"/>
                <w:bCs/>
                <w:color w:val="000000"/>
                <w:kern w:val="0"/>
                <w:sz w:val="24"/>
              </w:rPr>
              <w:t>机构</w:t>
            </w:r>
          </w:p>
        </w:tc>
        <w:tc>
          <w:tcPr>
            <w:tcW w:w="992" w:type="dxa"/>
            <w:vAlign w:val="center"/>
          </w:tcPr>
          <w:p w:rsidR="008569AA" w:rsidRPr="002C089A" w:rsidRDefault="007F09E7">
            <w:pPr>
              <w:jc w:val="center"/>
              <w:rPr>
                <w:sz w:val="24"/>
              </w:rPr>
            </w:pPr>
            <w:r w:rsidRPr="002C089A">
              <w:rPr>
                <w:rFonts w:ascii="宋体" w:hAnsi="宋体"/>
                <w:color w:val="000000"/>
                <w:kern w:val="0"/>
                <w:sz w:val="24"/>
              </w:rPr>
              <w:t>1</w:t>
            </w:r>
          </w:p>
        </w:tc>
        <w:tc>
          <w:tcPr>
            <w:tcW w:w="1843" w:type="dxa"/>
            <w:vAlign w:val="center"/>
          </w:tcPr>
          <w:p w:rsidR="008569AA" w:rsidRPr="002C089A" w:rsidRDefault="007F09E7">
            <w:pPr>
              <w:jc w:val="center"/>
              <w:rPr>
                <w:sz w:val="24"/>
              </w:rPr>
            </w:pPr>
            <w:r w:rsidRPr="002C089A">
              <w:rPr>
                <w:rFonts w:ascii="宋体" w:hAnsi="宋体"/>
                <w:color w:val="000000"/>
                <w:kern w:val="0"/>
                <w:sz w:val="24"/>
              </w:rPr>
              <w:t>2019/1/1-2019/6/30</w:t>
            </w:r>
          </w:p>
        </w:tc>
        <w:tc>
          <w:tcPr>
            <w:tcW w:w="851" w:type="dxa"/>
            <w:vAlign w:val="center"/>
          </w:tcPr>
          <w:p w:rsidR="008569AA" w:rsidRPr="002C089A" w:rsidRDefault="007F09E7">
            <w:pPr>
              <w:jc w:val="center"/>
              <w:rPr>
                <w:sz w:val="24"/>
              </w:rPr>
            </w:pPr>
            <w:r w:rsidRPr="002C089A">
              <w:rPr>
                <w:rFonts w:ascii="宋体" w:hAnsi="宋体"/>
                <w:color w:val="000000"/>
                <w:kern w:val="0"/>
                <w:sz w:val="24"/>
              </w:rPr>
              <w:t>3,524,025,873.72</w:t>
            </w:r>
          </w:p>
        </w:tc>
        <w:tc>
          <w:tcPr>
            <w:tcW w:w="850" w:type="dxa"/>
            <w:vAlign w:val="center"/>
          </w:tcPr>
          <w:p w:rsidR="008569AA" w:rsidRPr="002C089A" w:rsidRDefault="007F09E7">
            <w:pPr>
              <w:jc w:val="center"/>
              <w:rPr>
                <w:sz w:val="24"/>
              </w:rPr>
            </w:pPr>
            <w:r w:rsidRPr="002C089A">
              <w:rPr>
                <w:rFonts w:ascii="宋体" w:hAnsi="宋体"/>
                <w:color w:val="000000"/>
                <w:kern w:val="0"/>
                <w:sz w:val="24"/>
              </w:rPr>
              <w:t>2,046,359,183.44</w:t>
            </w:r>
          </w:p>
        </w:tc>
        <w:tc>
          <w:tcPr>
            <w:tcW w:w="1134" w:type="dxa"/>
            <w:vAlign w:val="center"/>
          </w:tcPr>
          <w:p w:rsidR="008569AA" w:rsidRPr="002C089A" w:rsidRDefault="007F09E7">
            <w:pPr>
              <w:jc w:val="center"/>
              <w:rPr>
                <w:sz w:val="24"/>
              </w:rPr>
            </w:pPr>
            <w:r w:rsidRPr="002C089A">
              <w:rPr>
                <w:rFonts w:ascii="宋体" w:hAnsi="宋体"/>
                <w:color w:val="000000"/>
                <w:kern w:val="0"/>
                <w:sz w:val="24"/>
              </w:rPr>
              <w:t>4,650,000,000.00</w:t>
            </w:r>
          </w:p>
        </w:tc>
        <w:tc>
          <w:tcPr>
            <w:tcW w:w="1419" w:type="dxa"/>
            <w:vAlign w:val="center"/>
          </w:tcPr>
          <w:p w:rsidR="008569AA" w:rsidRPr="002C089A" w:rsidRDefault="007F09E7">
            <w:pPr>
              <w:jc w:val="center"/>
              <w:rPr>
                <w:sz w:val="24"/>
              </w:rPr>
            </w:pPr>
            <w:r w:rsidRPr="002C089A">
              <w:rPr>
                <w:rFonts w:ascii="宋体" w:hAnsi="宋体"/>
                <w:color w:val="000000"/>
                <w:kern w:val="0"/>
                <w:sz w:val="24"/>
              </w:rPr>
              <w:t>920,385,057.16</w:t>
            </w:r>
          </w:p>
        </w:tc>
        <w:tc>
          <w:tcPr>
            <w:tcW w:w="1130" w:type="dxa"/>
            <w:vAlign w:val="center"/>
          </w:tcPr>
          <w:p w:rsidR="008569AA" w:rsidRPr="002C089A" w:rsidRDefault="007F09E7">
            <w:pPr>
              <w:jc w:val="center"/>
              <w:rPr>
                <w:sz w:val="24"/>
              </w:rPr>
            </w:pPr>
            <w:r w:rsidRPr="002C089A">
              <w:rPr>
                <w:rFonts w:ascii="宋体" w:hAnsi="宋体"/>
                <w:color w:val="000000"/>
                <w:kern w:val="0"/>
                <w:sz w:val="24"/>
              </w:rPr>
              <w:t>11.89%</w:t>
            </w:r>
          </w:p>
        </w:tc>
      </w:tr>
      <w:tr w:rsidR="00AB4EB9" w:rsidRPr="002C089A" w:rsidTr="003B2832">
        <w:tc>
          <w:tcPr>
            <w:tcW w:w="9212" w:type="dxa"/>
            <w:gridSpan w:val="8"/>
            <w:vAlign w:val="center"/>
          </w:tcPr>
          <w:p w:rsidR="00AB4EB9" w:rsidRPr="002C089A" w:rsidRDefault="00AB4EB9" w:rsidP="003B2832">
            <w:pPr>
              <w:autoSpaceDE w:val="0"/>
              <w:autoSpaceDN w:val="0"/>
              <w:adjustRightInd w:val="0"/>
              <w:jc w:val="center"/>
              <w:rPr>
                <w:rFonts w:ascii="宋体" w:hAnsi="宋体"/>
                <w:kern w:val="0"/>
                <w:sz w:val="24"/>
              </w:rPr>
            </w:pPr>
            <w:r w:rsidRPr="002C089A">
              <w:rPr>
                <w:rFonts w:ascii="宋体" w:hAnsi="宋体"/>
                <w:color w:val="000000"/>
                <w:kern w:val="0"/>
                <w:sz w:val="24"/>
              </w:rPr>
              <w:t>产品特有风险</w:t>
            </w:r>
          </w:p>
        </w:tc>
      </w:tr>
      <w:tr w:rsidR="00AB4EB9" w:rsidRPr="002C089A" w:rsidTr="003B2832">
        <w:tc>
          <w:tcPr>
            <w:tcW w:w="9212" w:type="dxa"/>
            <w:gridSpan w:val="8"/>
            <w:vAlign w:val="center"/>
          </w:tcPr>
          <w:p w:rsidR="00AB4EB9" w:rsidRPr="002C089A" w:rsidRDefault="007F09E7" w:rsidP="003B2832">
            <w:pPr>
              <w:autoSpaceDE w:val="0"/>
              <w:autoSpaceDN w:val="0"/>
              <w:adjustRightInd w:val="0"/>
              <w:jc w:val="left"/>
              <w:rPr>
                <w:rFonts w:ascii="宋体" w:hAnsi="宋体"/>
                <w:kern w:val="0"/>
                <w:sz w:val="24"/>
              </w:rPr>
            </w:pPr>
            <w:r w:rsidRPr="002C089A">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13" w:name="_Toc331410126"/>
      <w:bookmarkStart w:id="114" w:name="_Toc225500055"/>
      <w:bookmarkStart w:id="115" w:name="_Toc17360597"/>
      <w:r w:rsidRPr="00356FA6">
        <w:rPr>
          <w:b/>
          <w:bCs/>
          <w:szCs w:val="24"/>
          <w:lang w:val="en-US"/>
        </w:rPr>
        <w:t>§12</w:t>
      </w:r>
      <w:r w:rsidRPr="00356FA6">
        <w:rPr>
          <w:b/>
          <w:bCs/>
          <w:szCs w:val="24"/>
          <w:lang w:val="en-US"/>
        </w:rPr>
        <w:t>备查文件目录</w:t>
      </w:r>
      <w:bookmarkEnd w:id="113"/>
      <w:bookmarkEnd w:id="114"/>
      <w:bookmarkEnd w:id="115"/>
    </w:p>
    <w:p w:rsidR="006D141C" w:rsidRPr="00356FA6" w:rsidRDefault="008C3BC2" w:rsidP="006C67B5">
      <w:pPr>
        <w:pStyle w:val="20"/>
        <w:spacing w:before="29" w:after="0" w:line="288" w:lineRule="auto"/>
        <w:rPr>
          <w:rFonts w:ascii="Times New Roman" w:hAnsi="Times New Roman" w:cs="Times New Roman"/>
          <w:kern w:val="0"/>
          <w:szCs w:val="24"/>
        </w:rPr>
      </w:pPr>
      <w:bookmarkStart w:id="116" w:name="_Toc331410127"/>
      <w:bookmarkStart w:id="117" w:name="_Toc17360598"/>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6"/>
      <w:bookmarkEnd w:id="117"/>
    </w:p>
    <w:p w:rsidR="008569AA" w:rsidRDefault="007F09E7">
      <w:pPr>
        <w:tabs>
          <w:tab w:val="left" w:pos="426"/>
        </w:tabs>
        <w:spacing w:before="29" w:line="288" w:lineRule="auto"/>
        <w:ind w:firstLineChars="200" w:firstLine="480"/>
        <w:rPr>
          <w:kern w:val="0"/>
          <w:sz w:val="24"/>
        </w:rPr>
      </w:pPr>
      <w:r>
        <w:rPr>
          <w:kern w:val="0"/>
          <w:sz w:val="24"/>
        </w:rPr>
        <w:t>1</w:t>
      </w:r>
      <w:r>
        <w:rPr>
          <w:kern w:val="0"/>
          <w:sz w:val="24"/>
        </w:rPr>
        <w:t>、中国证监会准予交银施罗德天</w:t>
      </w:r>
      <w:proofErr w:type="gramStart"/>
      <w:r>
        <w:rPr>
          <w:kern w:val="0"/>
          <w:sz w:val="24"/>
        </w:rPr>
        <w:t>鑫</w:t>
      </w:r>
      <w:proofErr w:type="gramEnd"/>
      <w:r>
        <w:rPr>
          <w:kern w:val="0"/>
          <w:sz w:val="24"/>
        </w:rPr>
        <w:t>宝货币市场基金募集注册的文件；</w:t>
      </w:r>
      <w:r>
        <w:rPr>
          <w:kern w:val="0"/>
          <w:sz w:val="24"/>
        </w:rPr>
        <w:t xml:space="preserve"> </w:t>
      </w:r>
    </w:p>
    <w:p w:rsidR="008569AA" w:rsidRDefault="007F09E7">
      <w:pPr>
        <w:tabs>
          <w:tab w:val="left" w:pos="426"/>
        </w:tabs>
        <w:spacing w:before="29" w:line="288" w:lineRule="auto"/>
        <w:ind w:firstLineChars="200" w:firstLine="480"/>
        <w:rPr>
          <w:kern w:val="0"/>
          <w:sz w:val="24"/>
        </w:rPr>
      </w:pPr>
      <w:r>
        <w:rPr>
          <w:kern w:val="0"/>
          <w:sz w:val="24"/>
        </w:rPr>
        <w:t>2</w:t>
      </w:r>
      <w:r>
        <w:rPr>
          <w:kern w:val="0"/>
          <w:sz w:val="24"/>
        </w:rPr>
        <w:t>、《交银施罗德天鑫宝货币市场基金基金合同》；</w:t>
      </w:r>
      <w:r>
        <w:rPr>
          <w:kern w:val="0"/>
          <w:sz w:val="24"/>
        </w:rPr>
        <w:t xml:space="preserve"> </w:t>
      </w:r>
    </w:p>
    <w:p w:rsidR="008569AA" w:rsidRDefault="007F09E7">
      <w:pPr>
        <w:tabs>
          <w:tab w:val="left" w:pos="426"/>
        </w:tabs>
        <w:spacing w:before="29" w:line="288" w:lineRule="auto"/>
        <w:ind w:firstLineChars="200" w:firstLine="480"/>
        <w:rPr>
          <w:kern w:val="0"/>
          <w:sz w:val="24"/>
        </w:rPr>
      </w:pPr>
      <w:r>
        <w:rPr>
          <w:kern w:val="0"/>
          <w:sz w:val="24"/>
        </w:rPr>
        <w:t>3</w:t>
      </w:r>
      <w:r>
        <w:rPr>
          <w:kern w:val="0"/>
          <w:sz w:val="24"/>
        </w:rPr>
        <w:t>、《交银施罗德天鑫宝货币市场基金招募说明书》；</w:t>
      </w:r>
      <w:r>
        <w:rPr>
          <w:kern w:val="0"/>
          <w:sz w:val="24"/>
        </w:rPr>
        <w:t xml:space="preserve"> </w:t>
      </w:r>
    </w:p>
    <w:p w:rsidR="008569AA" w:rsidRDefault="007F09E7">
      <w:pPr>
        <w:tabs>
          <w:tab w:val="left" w:pos="426"/>
        </w:tabs>
        <w:spacing w:before="29" w:line="288" w:lineRule="auto"/>
        <w:ind w:firstLineChars="200" w:firstLine="480"/>
        <w:rPr>
          <w:kern w:val="0"/>
          <w:sz w:val="24"/>
        </w:rPr>
      </w:pPr>
      <w:r>
        <w:rPr>
          <w:kern w:val="0"/>
          <w:sz w:val="24"/>
        </w:rPr>
        <w:t>4</w:t>
      </w:r>
      <w:r>
        <w:rPr>
          <w:kern w:val="0"/>
          <w:sz w:val="24"/>
        </w:rPr>
        <w:t>、《交银施罗德天鑫宝货币市场基金托管协议》；</w:t>
      </w:r>
      <w:r>
        <w:rPr>
          <w:kern w:val="0"/>
          <w:sz w:val="24"/>
        </w:rPr>
        <w:t xml:space="preserve"> </w:t>
      </w:r>
    </w:p>
    <w:p w:rsidR="008569AA" w:rsidRDefault="007F09E7">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、关于申请募集注册交银施罗德天</w:t>
      </w:r>
      <w:proofErr w:type="gramStart"/>
      <w:r>
        <w:rPr>
          <w:kern w:val="0"/>
          <w:sz w:val="24"/>
        </w:rPr>
        <w:t>鑫</w:t>
      </w:r>
      <w:proofErr w:type="gramEnd"/>
      <w:r>
        <w:rPr>
          <w:kern w:val="0"/>
          <w:sz w:val="24"/>
        </w:rPr>
        <w:t>宝货币市场基金的法律意见书；</w:t>
      </w:r>
      <w:r>
        <w:rPr>
          <w:kern w:val="0"/>
          <w:sz w:val="24"/>
        </w:rPr>
        <w:t xml:space="preserve"> </w:t>
      </w:r>
    </w:p>
    <w:p w:rsidR="008569AA" w:rsidRDefault="007F09E7">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8569AA" w:rsidRDefault="007F09E7">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8569AA" w:rsidRDefault="007F09E7">
      <w:pPr>
        <w:tabs>
          <w:tab w:val="left" w:pos="426"/>
        </w:tabs>
        <w:spacing w:before="29" w:line="288" w:lineRule="auto"/>
        <w:ind w:firstLineChars="200" w:firstLine="480"/>
        <w:rPr>
          <w:kern w:val="0"/>
          <w:sz w:val="24"/>
        </w:rPr>
      </w:pPr>
      <w:r>
        <w:rPr>
          <w:kern w:val="0"/>
          <w:sz w:val="24"/>
        </w:rPr>
        <w:t>8</w:t>
      </w:r>
      <w:r>
        <w:rPr>
          <w:kern w:val="0"/>
          <w:sz w:val="24"/>
        </w:rPr>
        <w:t>、报告期内交银施罗德天</w:t>
      </w:r>
      <w:proofErr w:type="gramStart"/>
      <w:r>
        <w:rPr>
          <w:kern w:val="0"/>
          <w:sz w:val="24"/>
        </w:rPr>
        <w:t>鑫</w:t>
      </w:r>
      <w:proofErr w:type="gramEnd"/>
      <w:r>
        <w:rPr>
          <w:kern w:val="0"/>
          <w:sz w:val="24"/>
        </w:rPr>
        <w:t>宝货币市场基金在指定报刊上各项公告的原稿。</w:t>
      </w:r>
    </w:p>
    <w:p w:rsidR="006D141C" w:rsidRPr="00356FA6" w:rsidRDefault="006D141C" w:rsidP="00B76F1B">
      <w:pPr>
        <w:tabs>
          <w:tab w:val="left" w:pos="426"/>
        </w:tabs>
        <w:spacing w:before="29" w:line="288" w:lineRule="auto"/>
        <w:ind w:firstLineChars="200" w:firstLine="480"/>
        <w:rPr>
          <w:kern w:val="0"/>
          <w:sz w:val="24"/>
        </w:rPr>
      </w:pP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8" w:name="_Toc331410128"/>
      <w:bookmarkStart w:id="119" w:name="_Toc17360599"/>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8"/>
      <w:bookmarkEnd w:id="119"/>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0" w:name="_Toc331410129"/>
      <w:bookmarkStart w:id="121" w:name="_Toc17360600"/>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0"/>
      <w:bookmarkEnd w:id="121"/>
    </w:p>
    <w:p w:rsidR="008569AA" w:rsidRDefault="007F09E7">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B49" w:rsidRDefault="00157B49">
      <w:r>
        <w:separator/>
      </w:r>
    </w:p>
  </w:endnote>
  <w:endnote w:type="continuationSeparator" w:id="0">
    <w:p w:rsidR="00157B49" w:rsidRDefault="0015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934E23" w:rsidP="00C03B3A">
    <w:pPr>
      <w:pStyle w:val="a6"/>
      <w:framePr w:wrap="around" w:vAnchor="text" w:hAnchor="margin" w:xAlign="right" w:y="1"/>
      <w:rPr>
        <w:rStyle w:val="a7"/>
      </w:rPr>
    </w:pPr>
    <w:r>
      <w:rPr>
        <w:rStyle w:val="a7"/>
      </w:rPr>
      <w:fldChar w:fldCharType="begin"/>
    </w:r>
    <w:r w:rsidR="003B2832">
      <w:rPr>
        <w:rStyle w:val="a7"/>
      </w:rPr>
      <w:instrText xml:space="preserve">PAGE  </w:instrText>
    </w:r>
    <w:r>
      <w:rPr>
        <w:rStyle w:val="a7"/>
      </w:rPr>
      <w:fldChar w:fldCharType="end"/>
    </w:r>
  </w:p>
  <w:p w:rsidR="003B2832" w:rsidRDefault="003B2832"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3B2832" w:rsidP="00C03B3A">
    <w:pPr>
      <w:pStyle w:val="a6"/>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4307D5">
      <w:rPr>
        <w:noProof/>
        <w:kern w:val="0"/>
        <w:szCs w:val="21"/>
      </w:rPr>
      <w:t>12</w:t>
    </w:r>
    <w:r w:rsidR="00934E23">
      <w:rPr>
        <w:kern w:val="0"/>
        <w:szCs w:val="21"/>
      </w:rPr>
      <w:fldChar w:fldCharType="end"/>
    </w:r>
    <w:proofErr w:type="gramStart"/>
    <w:r>
      <w:rPr>
        <w:rFonts w:hint="eastAsia"/>
        <w:kern w:val="0"/>
        <w:szCs w:val="21"/>
      </w:rPr>
      <w:t>页共</w:t>
    </w:r>
    <w:proofErr w:type="gramEnd"/>
    <w:r w:rsidR="00934E23">
      <w:rPr>
        <w:kern w:val="0"/>
        <w:szCs w:val="21"/>
      </w:rPr>
      <w:fldChar w:fldCharType="begin"/>
    </w:r>
    <w:r>
      <w:rPr>
        <w:kern w:val="0"/>
        <w:szCs w:val="21"/>
      </w:rPr>
      <w:instrText xml:space="preserve"> NUMPAGES </w:instrText>
    </w:r>
    <w:r w:rsidR="00934E23">
      <w:rPr>
        <w:kern w:val="0"/>
        <w:szCs w:val="21"/>
      </w:rPr>
      <w:fldChar w:fldCharType="separate"/>
    </w:r>
    <w:r w:rsidR="004307D5">
      <w:rPr>
        <w:noProof/>
        <w:kern w:val="0"/>
        <w:szCs w:val="21"/>
      </w:rPr>
      <w:t>49</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B49" w:rsidRDefault="00157B49">
      <w:r>
        <w:separator/>
      </w:r>
    </w:p>
  </w:footnote>
  <w:footnote w:type="continuationSeparator" w:id="0">
    <w:p w:rsidR="00157B49" w:rsidRDefault="00157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交银施罗德天</w:t>
    </w:r>
    <w:proofErr w:type="gramStart"/>
    <w:r w:rsidRPr="00D3445F">
      <w:rPr>
        <w:rFonts w:eastAsiaTheme="minorEastAsia"/>
        <w:sz w:val="24"/>
      </w:rPr>
      <w:t>鑫</w:t>
    </w:r>
    <w:proofErr w:type="gramEnd"/>
    <w:r w:rsidRPr="00D3445F">
      <w:rPr>
        <w:rFonts w:eastAsiaTheme="minorEastAsia"/>
        <w:sz w:val="24"/>
      </w:rPr>
      <w:t>宝货币市场基金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39B"/>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CAB"/>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230"/>
    <w:rsid w:val="000C5358"/>
    <w:rsid w:val="000C5B7D"/>
    <w:rsid w:val="000C5E98"/>
    <w:rsid w:val="000C698D"/>
    <w:rsid w:val="000C705C"/>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49"/>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D73"/>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89"/>
    <w:rsid w:val="00270CE9"/>
    <w:rsid w:val="00270E19"/>
    <w:rsid w:val="00271F8B"/>
    <w:rsid w:val="0027235A"/>
    <w:rsid w:val="00273F86"/>
    <w:rsid w:val="002741BE"/>
    <w:rsid w:val="00274E00"/>
    <w:rsid w:val="002751AF"/>
    <w:rsid w:val="002752EA"/>
    <w:rsid w:val="00275EAD"/>
    <w:rsid w:val="00276B03"/>
    <w:rsid w:val="00276E7E"/>
    <w:rsid w:val="00276E86"/>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89A"/>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AE4"/>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0E45"/>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7D5"/>
    <w:rsid w:val="00430A42"/>
    <w:rsid w:val="00431047"/>
    <w:rsid w:val="00431B86"/>
    <w:rsid w:val="004332E0"/>
    <w:rsid w:val="004339AD"/>
    <w:rsid w:val="00433EED"/>
    <w:rsid w:val="00434353"/>
    <w:rsid w:val="00435941"/>
    <w:rsid w:val="0043684E"/>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58B3"/>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46A9"/>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7B4"/>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835"/>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1B8C"/>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9E7"/>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2ADB"/>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9AA"/>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C68"/>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C03"/>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6B75"/>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479FD"/>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2CC6"/>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C19"/>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2676"/>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5AAA"/>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8B"/>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4F4D"/>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64E"/>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7FCA05-DD49-4B89-B37E-16D55BEF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1E05-2772-47C1-BD5D-8AAABC9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49</Pages>
  <Words>5869</Words>
  <Characters>33455</Characters>
  <Application>Microsoft Office Word</Application>
  <DocSecurity>0</DocSecurity>
  <Lines>278</Lines>
  <Paragraphs>78</Paragraphs>
  <ScaleCrop>false</ScaleCrop>
  <Company/>
  <LinksUpToDate>false</LinksUpToDate>
  <CharactersWithSpaces>39246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subject/>
  <dc:creator>User</dc:creator>
  <cp:keywords/>
  <dc:description/>
  <cp:lastModifiedBy>郝婷婷</cp:lastModifiedBy>
  <cp:revision>40</cp:revision>
  <cp:lastPrinted>2007-07-19T00:46:00Z</cp:lastPrinted>
  <dcterms:created xsi:type="dcterms:W3CDTF">2017-08-23T02:14:00Z</dcterms:created>
  <dcterms:modified xsi:type="dcterms:W3CDTF">2019-08-22T06:06:00Z</dcterms:modified>
</cp:coreProperties>
</file>