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交银施罗德数据产业灵活配置混合型证券投资基金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中国农业银行股份有限公司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交银数据产业灵活配置混合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519773</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519773</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2016年8月16日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中国农业银行股份有限公司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857,217,813.22</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本基金重点关注数据产业链的上中下游企业，在控制风险并保持基金资产良好的流动性的前提下，力争实现基金资产的长期稳定增值。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沪深300指数收益率×60%+中证综合债券指数收益率×40%</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86,660,201.20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235,481,906.14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0.2316</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33.23%</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-0.257</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745,722,163.19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0.870</w:t>
            </w:r>
          </w:p>
        </w:tc>
      </w:tr>
    </w:tbl>
    <w:bookmarkEnd w:id="14"/>
    <w:bookmarkEnd w:id="15"/>
    <w:p>
      <w:pPr>
        <w:tabs>
          <w:tab w:pos="426" w:val="left"/>
        </w:tabs>
        <w:spacing w:before="29" w:line="288" w:lineRule="auto"/>
        <w:jc w:val="left"/>
        <w:rPr>
          <w:kern w:val="0"/>
          <w:sz w:val="24"/>
        </w:rPr>
      </w:pPr>
      <w:r>
        <w:rPr>
          <w:kern w:val="0"/>
          <w:sz w:val="24"/>
        </w:rPr>
        <w:t xml:space="preserve">注：1、上述基金业绩指标不包括持有人认购或交易基金的各项费用，计入费用后的实际收益水平要低于所列数字； </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8.75%</w:t>
            </w:r>
          </w:p>
        </w:tc>
        <w:tc>
          <w:tcPr>
            <w:vAlign w:val="center"/>
          </w:tcPr>
          <w:p>
            <w:pPr>
              <w:jc w:val="center"/>
            </w:pPr>
            <w:r>
              <w:rPr>
                <w:color w:val="000000"/>
                <w:sz w:val="24"/>
              </w:rPr>
              <w:t>1.31%</w:t>
            </w:r>
          </w:p>
        </w:tc>
        <w:tc>
          <w:tcPr>
            <w:vAlign w:val="center"/>
          </w:tcPr>
          <w:p>
            <w:pPr>
              <w:jc w:val="center"/>
            </w:pPr>
            <w:r>
              <w:rPr>
                <w:color w:val="000000"/>
                <w:sz w:val="24"/>
              </w:rPr>
              <w:t>3.45%</w:t>
            </w:r>
          </w:p>
        </w:tc>
        <w:tc>
          <w:tcPr>
            <w:vAlign w:val="center"/>
          </w:tcPr>
          <w:p>
            <w:pPr>
              <w:jc w:val="center"/>
            </w:pPr>
            <w:r>
              <w:rPr>
                <w:color w:val="000000"/>
                <w:sz w:val="24"/>
              </w:rPr>
              <w:t>0.69%</w:t>
            </w:r>
          </w:p>
        </w:tc>
        <w:tc>
          <w:tcPr>
            <w:vAlign w:val="center"/>
          </w:tcPr>
          <w:p>
            <w:pPr>
              <w:jc w:val="center"/>
            </w:pPr>
            <w:r>
              <w:rPr>
                <w:color w:val="000000"/>
                <w:sz w:val="24"/>
              </w:rPr>
              <w:t>5.30%</w:t>
            </w:r>
          </w:p>
        </w:tc>
        <w:tc>
          <w:tcPr>
            <w:vAlign w:val="center"/>
          </w:tcPr>
          <w:p>
            <w:pPr>
              <w:jc w:val="center"/>
            </w:pPr>
            <w:r>
              <w:rPr>
                <w:color w:val="000000"/>
                <w:sz w:val="24"/>
              </w:rPr>
              <w:t>0.62%</w:t>
            </w:r>
          </w:p>
        </w:tc>
      </w:tr>
      <w:tr>
        <w:tc>
          <w:tcPr>
            <w:vAlign w:val="center"/>
          </w:tcPr>
          <w:p>
            <w:pPr>
              <w:jc w:val="left"/>
            </w:pPr>
            <w:r>
              <w:rPr>
                <w:color w:val="000000"/>
                <w:sz w:val="24"/>
              </w:rPr>
              <w:t>过去三个月</w:t>
            </w:r>
          </w:p>
        </w:tc>
        <w:tc>
          <w:tcPr>
            <w:vAlign w:val="center"/>
          </w:tcPr>
          <w:p>
            <w:pPr>
              <w:jc w:val="center"/>
            </w:pPr>
            <w:r>
              <w:rPr>
                <w:color w:val="000000"/>
                <w:sz w:val="24"/>
              </w:rPr>
              <w:t>-3.23%</w:t>
            </w:r>
          </w:p>
        </w:tc>
        <w:tc>
          <w:tcPr>
            <w:vAlign w:val="center"/>
          </w:tcPr>
          <w:p>
            <w:pPr>
              <w:jc w:val="center"/>
            </w:pPr>
            <w:r>
              <w:rPr>
                <w:color w:val="000000"/>
                <w:sz w:val="24"/>
              </w:rPr>
              <w:t>1.67%</w:t>
            </w:r>
          </w:p>
        </w:tc>
        <w:tc>
          <w:tcPr>
            <w:vAlign w:val="center"/>
          </w:tcPr>
          <w:p>
            <w:pPr>
              <w:jc w:val="center"/>
            </w:pPr>
            <w:r>
              <w:rPr>
                <w:color w:val="000000"/>
                <w:sz w:val="24"/>
              </w:rPr>
              <w:t>-0.30%</w:t>
            </w:r>
          </w:p>
        </w:tc>
        <w:tc>
          <w:tcPr>
            <w:vAlign w:val="center"/>
          </w:tcPr>
          <w:p>
            <w:pPr>
              <w:jc w:val="center"/>
            </w:pPr>
            <w:r>
              <w:rPr>
                <w:color w:val="000000"/>
                <w:sz w:val="24"/>
              </w:rPr>
              <w:t>0.91%</w:t>
            </w:r>
          </w:p>
        </w:tc>
        <w:tc>
          <w:tcPr>
            <w:vAlign w:val="center"/>
          </w:tcPr>
          <w:p>
            <w:pPr>
              <w:jc w:val="center"/>
            </w:pPr>
            <w:r>
              <w:rPr>
                <w:color w:val="000000"/>
                <w:sz w:val="24"/>
              </w:rPr>
              <w:t>-2.93%</w:t>
            </w:r>
          </w:p>
        </w:tc>
        <w:tc>
          <w:tcPr>
            <w:vAlign w:val="center"/>
          </w:tcPr>
          <w:p>
            <w:pPr>
              <w:jc w:val="center"/>
            </w:pPr>
            <w:r>
              <w:rPr>
                <w:color w:val="000000"/>
                <w:sz w:val="24"/>
              </w:rPr>
              <w:t>0.76%</w:t>
            </w:r>
          </w:p>
        </w:tc>
      </w:tr>
      <w:tr>
        <w:tc>
          <w:tcPr>
            <w:vAlign w:val="center"/>
          </w:tcPr>
          <w:p>
            <w:pPr>
              <w:jc w:val="left"/>
            </w:pPr>
            <w:r>
              <w:rPr>
                <w:color w:val="000000"/>
                <w:sz w:val="24"/>
              </w:rPr>
              <w:t>过去六个月</w:t>
            </w:r>
          </w:p>
        </w:tc>
        <w:tc>
          <w:tcPr>
            <w:vAlign w:val="center"/>
          </w:tcPr>
          <w:p>
            <w:pPr>
              <w:jc w:val="center"/>
            </w:pPr>
            <w:r>
              <w:rPr>
                <w:color w:val="000000"/>
                <w:sz w:val="24"/>
              </w:rPr>
              <w:t>33.23%</w:t>
            </w:r>
          </w:p>
        </w:tc>
        <w:tc>
          <w:tcPr>
            <w:vAlign w:val="center"/>
          </w:tcPr>
          <w:p>
            <w:pPr>
              <w:jc w:val="center"/>
            </w:pPr>
            <w:r>
              <w:rPr>
                <w:color w:val="000000"/>
                <w:sz w:val="24"/>
              </w:rPr>
              <w:t>1.81%</w:t>
            </w:r>
          </w:p>
        </w:tc>
        <w:tc>
          <w:tcPr>
            <w:vAlign w:val="center"/>
          </w:tcPr>
          <w:p>
            <w:pPr>
              <w:jc w:val="center"/>
            </w:pPr>
            <w:r>
              <w:rPr>
                <w:color w:val="000000"/>
                <w:sz w:val="24"/>
              </w:rPr>
              <w:t>16.79%</w:t>
            </w:r>
          </w:p>
        </w:tc>
        <w:tc>
          <w:tcPr>
            <w:vAlign w:val="center"/>
          </w:tcPr>
          <w:p>
            <w:pPr>
              <w:jc w:val="center"/>
            </w:pPr>
            <w:r>
              <w:rPr>
                <w:color w:val="000000"/>
                <w:sz w:val="24"/>
              </w:rPr>
              <w:t>0.92%</w:t>
            </w:r>
          </w:p>
        </w:tc>
        <w:tc>
          <w:tcPr>
            <w:vAlign w:val="center"/>
          </w:tcPr>
          <w:p>
            <w:pPr>
              <w:jc w:val="center"/>
            </w:pPr>
            <w:r>
              <w:rPr>
                <w:color w:val="000000"/>
                <w:sz w:val="24"/>
              </w:rPr>
              <w:t>16.44%</w:t>
            </w:r>
          </w:p>
        </w:tc>
        <w:tc>
          <w:tcPr>
            <w:vAlign w:val="center"/>
          </w:tcPr>
          <w:p>
            <w:pPr>
              <w:jc w:val="center"/>
            </w:pPr>
            <w:r>
              <w:rPr>
                <w:color w:val="000000"/>
                <w:sz w:val="24"/>
              </w:rPr>
              <w:t>0.89%</w:t>
            </w:r>
          </w:p>
        </w:tc>
      </w:tr>
      <w:tr>
        <w:tc>
          <w:tcPr>
            <w:vAlign w:val="center"/>
          </w:tcPr>
          <w:p>
            <w:pPr>
              <w:jc w:val="left"/>
            </w:pPr>
            <w:r>
              <w:rPr>
                <w:color w:val="000000"/>
                <w:sz w:val="24"/>
              </w:rPr>
              <w:t>过去一年</w:t>
            </w:r>
          </w:p>
        </w:tc>
        <w:tc>
          <w:tcPr>
            <w:vAlign w:val="center"/>
          </w:tcPr>
          <w:p>
            <w:pPr>
              <w:jc w:val="center"/>
            </w:pPr>
            <w:r>
              <w:rPr>
                <w:color w:val="000000"/>
                <w:sz w:val="24"/>
              </w:rPr>
              <w:t>11.25%</w:t>
            </w:r>
          </w:p>
        </w:tc>
        <w:tc>
          <w:tcPr>
            <w:vAlign w:val="center"/>
          </w:tcPr>
          <w:p>
            <w:pPr>
              <w:jc w:val="center"/>
            </w:pPr>
            <w:r>
              <w:rPr>
                <w:color w:val="000000"/>
                <w:sz w:val="24"/>
              </w:rPr>
              <w:t>1.86%</w:t>
            </w:r>
          </w:p>
        </w:tc>
        <w:tc>
          <w:tcPr>
            <w:vAlign w:val="center"/>
          </w:tcPr>
          <w:p>
            <w:pPr>
              <w:jc w:val="center"/>
            </w:pPr>
            <w:r>
              <w:rPr>
                <w:color w:val="000000"/>
                <w:sz w:val="24"/>
              </w:rPr>
              <w:t>8.53%</w:t>
            </w:r>
          </w:p>
        </w:tc>
        <w:tc>
          <w:tcPr>
            <w:vAlign w:val="center"/>
          </w:tcPr>
          <w:p>
            <w:pPr>
              <w:jc w:val="center"/>
            </w:pPr>
            <w:r>
              <w:rPr>
                <w:color w:val="000000"/>
                <w:sz w:val="24"/>
              </w:rPr>
              <w:t>0.91%</w:t>
            </w:r>
          </w:p>
        </w:tc>
        <w:tc>
          <w:tcPr>
            <w:vAlign w:val="center"/>
          </w:tcPr>
          <w:p>
            <w:pPr>
              <w:jc w:val="center"/>
            </w:pPr>
            <w:r>
              <w:rPr>
                <w:color w:val="000000"/>
                <w:sz w:val="24"/>
              </w:rPr>
              <w:t>2.72%</w:t>
            </w:r>
          </w:p>
        </w:tc>
        <w:tc>
          <w:tcPr>
            <w:vAlign w:val="center"/>
          </w:tcPr>
          <w:p>
            <w:pPr>
              <w:jc w:val="center"/>
            </w:pPr>
            <w:r>
              <w:rPr>
                <w:color w:val="000000"/>
                <w:sz w:val="24"/>
              </w:rPr>
              <w:t>0.95%</w:t>
            </w:r>
          </w:p>
        </w:tc>
      </w:tr>
      <w:tr>
        <w:tc>
          <w:tcPr>
            <w:vAlign w:val="center"/>
          </w:tcPr>
          <w:p>
            <w:pPr>
              <w:jc w:val="left"/>
            </w:pPr>
            <w:r>
              <w:rPr>
                <w:color w:val="000000"/>
                <w:sz w:val="24"/>
              </w:rPr>
              <w:t>自基金合同生效起至今</w:t>
            </w:r>
          </w:p>
        </w:tc>
        <w:tc>
          <w:tcPr>
            <w:vAlign w:val="center"/>
          </w:tcPr>
          <w:p>
            <w:pPr>
              <w:jc w:val="center"/>
            </w:pPr>
            <w:r>
              <w:rPr>
                <w:color w:val="000000"/>
                <w:sz w:val="24"/>
              </w:rPr>
              <w:t>-13.00%</w:t>
            </w:r>
          </w:p>
        </w:tc>
        <w:tc>
          <w:tcPr>
            <w:vAlign w:val="center"/>
          </w:tcPr>
          <w:p>
            <w:pPr>
              <w:jc w:val="center"/>
            </w:pPr>
            <w:r>
              <w:rPr>
                <w:color w:val="000000"/>
                <w:sz w:val="24"/>
              </w:rPr>
              <w:t>1.57%</w:t>
            </w:r>
          </w:p>
        </w:tc>
        <w:tc>
          <w:tcPr>
            <w:vAlign w:val="center"/>
          </w:tcPr>
          <w:p>
            <w:pPr>
              <w:jc w:val="center"/>
            </w:pPr>
            <w:r>
              <w:rPr>
                <w:color w:val="000000"/>
                <w:sz w:val="24"/>
              </w:rPr>
              <w:t>12.61%</w:t>
            </w:r>
          </w:p>
        </w:tc>
        <w:tc>
          <w:tcPr>
            <w:vAlign w:val="center"/>
          </w:tcPr>
          <w:p>
            <w:pPr>
              <w:jc w:val="center"/>
            </w:pPr>
            <w:r>
              <w:rPr>
                <w:color w:val="000000"/>
                <w:sz w:val="24"/>
              </w:rPr>
              <w:t>0.67%</w:t>
            </w:r>
          </w:p>
        </w:tc>
        <w:tc>
          <w:tcPr>
            <w:vAlign w:val="center"/>
          </w:tcPr>
          <w:p>
            <w:pPr>
              <w:jc w:val="center"/>
            </w:pPr>
            <w:r>
              <w:rPr>
                <w:color w:val="000000"/>
                <w:sz w:val="24"/>
              </w:rPr>
              <w:t>-25.61%</w:t>
            </w:r>
          </w:p>
        </w:tc>
        <w:tc>
          <w:tcPr>
            <w:vAlign w:val="center"/>
          </w:tcPr>
          <w:p>
            <w:pPr>
              <w:jc w:val="center"/>
            </w:pPr>
            <w:r>
              <w:rPr>
                <w:color w:val="000000"/>
                <w:sz w:val="24"/>
              </w:rPr>
              <w:t>0.90%</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注：本基金的业绩比较基准为沪深300指数收益率×60%+中证综合债券指数收益率×40%，每日进行再平衡过程。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交银施罗德数据产业灵活配置混合型证券投资基金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2016年8月16日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芮晨</w:t>
            </w:r>
          </w:p>
        </w:tc>
        <w:tc>
          <w:tcPr>
            <w:vAlign w:val="center"/>
          </w:tcPr>
          <w:p>
            <w:pPr>
              <w:jc w:val="center"/>
            </w:pPr>
            <w:r>
              <w:rPr>
                <w:color w:val="000000"/>
                <w:sz w:val="24"/>
              </w:rPr>
              <w:t>交银先锋混合、交银科技创新灵活配置混合的基金经理</w:t>
            </w:r>
          </w:p>
        </w:tc>
        <w:tc>
          <w:tcPr>
            <w:vAlign w:val="center"/>
          </w:tcPr>
          <w:p>
            <w:pPr>
              <w:jc w:val="center"/>
            </w:pPr>
            <w:r>
              <w:rPr>
                <w:color w:val="000000"/>
                <w:sz w:val="24"/>
              </w:rPr>
              <w:t>2016-08-16</w:t>
            </w:r>
          </w:p>
        </w:tc>
        <w:tc>
          <w:tcPr>
            <w:vAlign w:val="center"/>
          </w:tcPr>
          <w:p>
            <w:pPr>
              <w:jc w:val="center"/>
            </w:pPr>
            <w:r>
              <w:rPr>
                <w:color w:val="000000"/>
                <w:sz w:val="24"/>
              </w:rPr>
              <w:t>2019-05-30</w:t>
            </w:r>
          </w:p>
        </w:tc>
        <w:tc>
          <w:tcPr>
            <w:vAlign w:val="center"/>
          </w:tcPr>
          <w:p>
            <w:pPr>
              <w:jc w:val="center"/>
            </w:pPr>
            <w:r>
              <w:rPr>
                <w:color w:val="000000"/>
                <w:sz w:val="24"/>
              </w:rPr>
              <w:t>12年</w:t>
            </w:r>
          </w:p>
        </w:tc>
        <w:tc>
          <w:tcPr>
            <w:vAlign w:val="center"/>
          </w:tcPr>
          <w:p>
            <w:pPr>
              <w:jc w:val="both"/>
            </w:pPr>
            <w:r>
              <w:rPr>
                <w:color w:val="000000"/>
                <w:sz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w:t>
            </w:r>
          </w:p>
        </w:tc>
      </w:tr>
      <w:tr>
        <w:tc>
          <w:tcPr>
            <w:vAlign w:val="center"/>
          </w:tcPr>
          <w:p>
            <w:pPr>
              <w:jc w:val="center"/>
            </w:pPr>
            <w:r>
              <w:rPr>
                <w:color w:val="000000"/>
                <w:sz w:val="24"/>
              </w:rPr>
              <w:t>田彧龙</w:t>
            </w:r>
          </w:p>
        </w:tc>
        <w:tc>
          <w:tcPr>
            <w:vAlign w:val="center"/>
          </w:tcPr>
          <w:p>
            <w:pPr>
              <w:jc w:val="center"/>
            </w:pPr>
            <w:r>
              <w:rPr>
                <w:color w:val="000000"/>
                <w:sz w:val="24"/>
              </w:rPr>
              <w:t>交银数据产业灵活配置混合的基金经理</w:t>
            </w:r>
          </w:p>
        </w:tc>
        <w:tc>
          <w:tcPr>
            <w:vAlign w:val="center"/>
          </w:tcPr>
          <w:p>
            <w:pPr>
              <w:jc w:val="center"/>
            </w:pPr>
            <w:r>
              <w:rPr>
                <w:color w:val="000000"/>
                <w:sz w:val="24"/>
              </w:rPr>
              <w:t>2019-05-14</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田彧龙先生，上海交通大学金融学硕士，浙江大学光电信息工程学学士。2014年7月加入交银施罗德基金管理有限公司，历任行业分析师、基金经理助理。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2019年上半年，市场经历了较大的波动，一季度随着流动性好转，经济预期修复以及贸易战缓和等，市场出现了明显的上涨。二季度中美贸易摩擦再次成为市场面临的最大不确定因素，指数在经历一季度快速上涨后出现调整，整体风险偏好下行，市场呈现明显的结构性分化。</w:t>
      </w:r>
    </w:p>
    <w:p w:rsidP="00AC6DDA" w:rsidR="00C02A8F" w:rsidRDefault="00C02A8F" w:rsidRPr="005C672D">
      <w:pPr>
        <w:spacing w:before="29" w:line="288" w:lineRule="auto"/>
        <w:ind w:firstLine="480" w:firstLineChars="200"/>
        <w:rPr>
          <w:color w:val="000000"/>
          <w:sz w:val="24"/>
        </w:rPr>
      </w:pPr>
      <w:r w:rsidRPr="005C672D">
        <w:rPr>
          <w:color w:val="000000"/>
          <w:sz w:val="24"/>
        </w:rPr>
        <w:t>报告期内，本基金进一步控制和优化了仓位。重点布局智能制造、大数据、5G设备以及产业信息化等领域的优质成长股。</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展望2019年下半年，我们看好以TMT为代表的数据产业等领域。一方面，中美贸易战带来的悲观预期逐步修复；另一方面，随着国家加快推进科技转型和5G建设等，新的一轮科技赋能周期正在悄然积聚力量。与此同时，我们已关注到一批真正具备科技实力的优秀公司正利用时代赋予的机遇加速发展。本基金将积极挖掘优质且估值具备吸引力的成长股标的，力争为投资人创造持续稳定的超额回报。</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 2019年 1 月 1 日至 2019年6月30日基金的投资运作，进行了认真、独立的会计核算和必要的投资监督，认真履行了托管人的义务，没有从事任何损害基金份额持有人利益的行为。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交银施罗德数据产业灵活配置混合型证券投资基金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75,827,790.91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6,452,795.62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4,186,365.38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342,458.04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496,649.42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288,775.59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654,405,377.00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680,248,903.38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614,431,377.00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642,297,503.38</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39,974,000.00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37,951,400.00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13,825,256.59</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325,706.59</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617,060.88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73,052.10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217,600.48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749,140,197.99</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688,167,593.99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3,265.50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4,085,071.32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576,583.82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275,132.74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867,337.00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890,060.38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144,556.17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148,343.40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1,721,510.17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567,871.12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104,782.14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319,814.90</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3,418,034.80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6,286,293.86</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857,217,813.22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1,044,173,395.08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-111,495,650.03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-362,292,094.95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745,722,163.19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681,881,300.13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749,140,197.99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688,167,593.99</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报告截止日2019年6月30日，基金份额净值0.870元，基金份额总额857,217,813.22份。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交银施罗德数据产业灵活配置混合型证券投资基金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247,686,314.13</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28,886,510.67</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654,949.41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542,212.15</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194,802.39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133,685.86</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460,147.02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408,526.29</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97,265,559.85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-42,794,991.02</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93,316,820.49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-45,044,365.70</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-85,348.24</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68,500.08</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4,034,087.60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2,180,874.60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148,821,704.94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70,846,614.83</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944,099.93</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292,674.71</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12,204,407.99</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8,245,192.88</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6,089,125.90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5,542,222.19</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1,014,854.32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923,703.72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4,977,646.72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1,574,848.14</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122,781.05</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204,418.83</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235,481,906.14</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20,641,317.79</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235,481,906.14</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20,641,317.79</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交银施罗德数据产业灵活配置混合型证券投资基金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1,044,173,395.08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-362,292,094.95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681,881,300.13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235,481,906.14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235,481,906.14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-186,955,581.86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15,314,538.78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-171,641,043.08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334,269,742.85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-51,093,095.86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283,176,646.99</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-521,225,324.71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66,407,634.64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-454,817,690.07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857,217,813.22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-111,495,650.03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745,722,163.19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981,496,058.83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-238,566,763.63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742,929,295.20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20,641,317.79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20,641,317.79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4,588,901.30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2,700,748.45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7,289,649.75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231,857,955.54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-43,256,042.79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188,601,912.75</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-227,269,054.24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45,956,791.24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-181,312,263.00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986,084,960.13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-215,224,697.39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770,860,262.74</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数据产业灵活配置混合型证券投资基金(以下简称“本基金”)经中国证券监督管理委员会(以下简称“中国证监会”)证监许可[2016]1060号《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2,198,288,802.57元，业经普华永道中天会计师事务所(特殊普通合伙)普华永道中天验字(2016)第1082号验资报告予以验证。经向中国证监会备案，《交银施罗数据产业灵活配置混合型证券投资基金基金合同》于2016年8月16日正式生效，基金合同生效日的基金份额总额为2,200,062,808.52份基金份额，其中认购资金利息折合1,774,005.95份基金份额。本基金的基金管理人为交银施罗德基金管理有限公司，基金托管人为中国农业银行股份有限公司。</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如法律法规或监管机构以后允许基金投资其他品种，基金管理人在履行适当程序后，可以将其纳入投资范围。基金的投资组合比例为：股票资产占基金资产的0%-95%；本基金投资数据产业链上中下游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和应收申购款等。本基金的业绩比较基准为：沪深300指数收益率×60%+中证综合债券指数收益率×40%。</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数据产业灵活配置混合型证券投资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中国农业银行股份有限公司(“中国农业银行”)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6,089,125.90</w:t>
            </w:r>
          </w:p>
        </w:tc>
        <w:tc>
          <w:tcPr>
            <w:tcW w:type="dxa" w:w="2657"/>
            <w:vAlign w:val="center"/>
          </w:tcPr>
          <w:p w:rsidP="00AC6DDA" w:rsidR="001548F9" w:rsidRDefault="001548F9" w:rsidRPr="005C672D">
            <w:pPr>
              <w:spacing w:before="29" w:line="288" w:lineRule="auto"/>
              <w:jc w:val="right"/>
              <w:rPr>
                <w:sz w:val="24"/>
              </w:rPr>
            </w:pPr>
            <w:r w:rsidRPr="005C672D">
              <w:rPr>
                <w:sz w:val="24"/>
              </w:rPr>
              <w:t>5,542,222.19</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2,275,809.01</w:t>
            </w:r>
          </w:p>
        </w:tc>
        <w:tc>
          <w:tcPr>
            <w:tcW w:type="dxa" w:w="2657"/>
            <w:vAlign w:val="center"/>
          </w:tcPr>
          <w:p w:rsidP="00AC6DDA" w:rsidR="001548F9" w:rsidRDefault="001548F9" w:rsidRPr="005C672D">
            <w:pPr>
              <w:spacing w:before="29" w:line="288" w:lineRule="auto"/>
              <w:jc w:val="right"/>
              <w:rPr>
                <w:sz w:val="24"/>
              </w:rPr>
            </w:pPr>
            <w:r w:rsidRPr="005C672D">
              <w:rPr>
                <w:sz w:val="24"/>
              </w:rPr>
              <w:t>2,265,666.65</w:t>
            </w:r>
          </w:p>
        </w:tc>
      </w:tr>
    </w:tbl>
    <w:p>
      <w:pPr>
        <w:tabs>
          <w:tab w:pos="426" w:val="left"/>
        </w:tabs>
        <w:spacing w:before="29" w:line="288" w:lineRule="auto"/>
        <w:jc w:val="left"/>
        <w:rPr>
          <w:kern w:val="0"/>
          <w:sz w:val="24"/>
        </w:rPr>
      </w:pPr>
      <w:r>
        <w:rPr>
          <w:kern w:val="0"/>
          <w:sz w:val="24"/>
        </w:rPr>
        <w:t>注：支付基金管理人的管理人报酬按前一日基金资产净值1.5%的年费率计提，逐日累计至每月月底，按月支付。其计算公式为：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1,014,854.32</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923,703.72</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中国农业银行股份有限公司</w:t>
            </w:r>
          </w:p>
        </w:tc>
        <w:tc>
          <w:tcPr>
            <w:vAlign w:val="center"/>
          </w:tcPr>
          <w:p>
            <w:pPr>
              <w:jc w:val="right"/>
            </w:pPr>
            <w:r>
              <w:rPr>
                <w:sz w:val="24"/>
              </w:rPr>
              <w:t>75,827,790.91</w:t>
            </w:r>
          </w:p>
        </w:tc>
        <w:tc>
          <w:tcPr>
            <w:vAlign w:val="center"/>
          </w:tcPr>
          <w:p>
            <w:pPr>
              <w:jc w:val="right"/>
            </w:pPr>
            <w:r>
              <w:rPr>
                <w:sz w:val="24"/>
              </w:rPr>
              <w:t>171,644.93</w:t>
            </w:r>
          </w:p>
        </w:tc>
        <w:tc>
          <w:tcPr>
            <w:vAlign w:val="center"/>
          </w:tcPr>
          <w:p>
            <w:pPr>
              <w:jc w:val="right"/>
            </w:pPr>
            <w:r>
              <w:rPr>
                <w:sz w:val="24"/>
              </w:rPr>
              <w:t>19,687,518.12</w:t>
            </w:r>
          </w:p>
        </w:tc>
        <w:tc>
          <w:tcPr>
            <w:vAlign w:val="center"/>
          </w:tcPr>
          <w:p>
            <w:pPr>
              <w:jc w:val="right"/>
            </w:pPr>
            <w:r>
              <w:rPr>
                <w:sz w:val="24"/>
              </w:rPr>
              <w:t>122,790.77</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002044</w:t>
            </w:r>
          </w:p>
        </w:tc>
        <w:tc>
          <w:tcPr>
            <w:vAlign w:val="center"/>
          </w:tcPr>
          <w:p>
            <w:pPr>
              <w:jc w:val="center"/>
            </w:pPr>
            <w:r>
              <w:rPr>
                <w:sz w:val="24"/>
              </w:rPr>
              <w:t>美年健康</w:t>
            </w:r>
          </w:p>
        </w:tc>
        <w:tc>
          <w:tcPr>
            <w:vAlign w:val="center"/>
          </w:tcPr>
          <w:p>
            <w:pPr>
              <w:jc w:val="center"/>
            </w:pPr>
            <w:r>
              <w:rPr>
                <w:sz w:val="24"/>
              </w:rPr>
              <w:t>2019-05-22</w:t>
            </w:r>
          </w:p>
        </w:tc>
        <w:tc>
          <w:tcPr>
            <w:vAlign w:val="center"/>
          </w:tcPr>
          <w:p>
            <w:pPr>
              <w:jc w:val="center"/>
            </w:pPr>
            <w:r>
              <w:rPr>
                <w:sz w:val="24"/>
              </w:rPr>
              <w:t>2019-11-22</w:t>
            </w:r>
          </w:p>
        </w:tc>
        <w:tc>
          <w:tcPr>
            <w:vAlign w:val="center"/>
          </w:tcPr>
          <w:p>
            <w:pPr>
              <w:jc w:val="center"/>
            </w:pPr>
            <w:r>
              <w:rPr>
                <w:sz w:val="24"/>
              </w:rPr>
              <w:t>限售股</w:t>
            </w:r>
          </w:p>
        </w:tc>
        <w:tc>
          <w:tcPr>
            <w:vAlign w:val="center"/>
          </w:tcPr>
          <w:p>
            <w:pPr>
              <w:jc w:val="right"/>
            </w:pPr>
            <w:r>
              <w:rPr>
                <w:sz w:val="24"/>
              </w:rPr>
              <w:t>13.51</w:t>
            </w:r>
          </w:p>
        </w:tc>
        <w:tc>
          <w:tcPr>
            <w:vAlign w:val="center"/>
          </w:tcPr>
          <w:p>
            <w:pPr>
              <w:jc w:val="center"/>
            </w:pPr>
            <w:r>
              <w:rPr>
                <w:sz w:val="24"/>
              </w:rPr>
              <w:t>11.79</w:t>
            </w:r>
          </w:p>
        </w:tc>
        <w:tc>
          <w:tcPr>
            <w:vAlign w:val="center"/>
          </w:tcPr>
          <w:p>
            <w:pPr>
              <w:jc w:val="right"/>
            </w:pPr>
            <w:r>
              <w:rPr>
                <w:sz w:val="24"/>
              </w:rPr>
              <w:t>200,000</w:t>
            </w:r>
          </w:p>
        </w:tc>
        <w:tc>
          <w:tcPr>
            <w:vAlign w:val="center"/>
          </w:tcPr>
          <w:p>
            <w:pPr>
              <w:jc w:val="right"/>
            </w:pPr>
            <w:r>
              <w:rPr>
                <w:sz w:val="24"/>
              </w:rPr>
              <w:t>2,702,000.00</w:t>
            </w:r>
          </w:p>
        </w:tc>
        <w:tc>
          <w:tcPr>
            <w:vAlign w:val="center"/>
          </w:tcPr>
          <w:p>
            <w:pPr>
              <w:jc w:val="right"/>
            </w:pPr>
            <w:r>
              <w:rPr>
                <w:sz w:val="24"/>
              </w:rPr>
              <w:t>2,358,000.00</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614,431,377.00</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82.02</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614,431,377.00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82.02</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39,974,000.00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5.34</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39,974,000.00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5.34</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80,014,156.29</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10.68</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14,720,664.70</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1.97</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749,140,197.99</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363,431.25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0.05</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341,333,138.48</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45.77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155,505,044.58</w:t>
            </w:r>
          </w:p>
        </w:tc>
        <w:tc>
          <w:tcPr>
            <w:tcW w:type="dxa" w:w="2160"/>
            <w:vAlign w:val="center"/>
          </w:tcPr>
          <w:p w:rsidP="00AC6DDA" w:rsidR="001548F9" w:rsidRDefault="001548F9" w:rsidRPr="005C672D">
            <w:pPr>
              <w:spacing w:before="29" w:line="288" w:lineRule="auto"/>
              <w:jc w:val="right"/>
              <w:rPr>
                <w:sz w:val="24"/>
              </w:rPr>
            </w:pPr>
            <w:r w:rsidRPr="005C672D">
              <w:rPr>
                <w:sz w:val="24"/>
              </w:rPr>
              <w:t>20.85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23,439,199.94</w:t>
            </w:r>
          </w:p>
        </w:tc>
        <w:tc>
          <w:tcPr>
            <w:tcW w:type="dxa" w:w="2160"/>
            <w:vAlign w:val="center"/>
          </w:tcPr>
          <w:p w:rsidP="00AC6DDA" w:rsidR="001548F9" w:rsidRDefault="001548F9" w:rsidRPr="005C672D">
            <w:pPr>
              <w:spacing w:before="29" w:line="288" w:lineRule="auto"/>
              <w:jc w:val="right"/>
              <w:rPr>
                <w:sz w:val="24"/>
              </w:rPr>
            </w:pPr>
            <w:r w:rsidRPr="005C672D">
              <w:rPr>
                <w:sz w:val="24"/>
              </w:rPr>
              <w:t>3.14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42,227,474.00</w:t>
            </w:r>
          </w:p>
        </w:tc>
        <w:tc>
          <w:tcPr>
            <w:tcW w:type="dxa" w:w="2160"/>
            <w:vAlign w:val="center"/>
          </w:tcPr>
          <w:p w:rsidP="00AC6DDA" w:rsidR="001548F9" w:rsidRDefault="001548F9" w:rsidRPr="005C672D">
            <w:pPr>
              <w:spacing w:before="29" w:line="288" w:lineRule="auto"/>
              <w:jc w:val="right"/>
              <w:rPr>
                <w:sz w:val="24"/>
              </w:rPr>
            </w:pPr>
            <w:r w:rsidRPr="005C672D">
              <w:rPr>
                <w:sz w:val="24"/>
              </w:rPr>
              <w:t>5.66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24,257,156.40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3.25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4,047,329.40</w:t>
            </w:r>
          </w:p>
        </w:tc>
        <w:tc>
          <w:tcPr>
            <w:tcW w:type="dxa" w:w="2160"/>
            <w:vAlign w:val="center"/>
          </w:tcPr>
          <w:p w:rsidP="00AC6DDA" w:rsidR="001548F9" w:rsidRDefault="001548F9" w:rsidRPr="005C672D">
            <w:pPr>
              <w:spacing w:before="29" w:line="288" w:lineRule="auto"/>
              <w:jc w:val="right"/>
              <w:rPr>
                <w:sz w:val="24"/>
              </w:rPr>
            </w:pPr>
            <w:r w:rsidRPr="005C672D">
              <w:rPr>
                <w:sz w:val="24"/>
              </w:rPr>
              <w:t>0.54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2,358,000.00</w:t>
            </w:r>
          </w:p>
        </w:tc>
        <w:tc>
          <w:tcPr>
            <w:tcW w:type="dxa" w:w="2160"/>
            <w:vAlign w:val="center"/>
          </w:tcPr>
          <w:p w:rsidP="00AC6DDA" w:rsidR="001548F9" w:rsidRDefault="001548F9" w:rsidRPr="005C672D">
            <w:pPr>
              <w:spacing w:before="29" w:line="288" w:lineRule="auto"/>
              <w:jc w:val="right"/>
              <w:rPr>
                <w:sz w:val="24"/>
              </w:rPr>
            </w:pPr>
            <w:r w:rsidRPr="005C672D">
              <w:rPr>
                <w:sz w:val="24"/>
              </w:rPr>
              <w:t>0.32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20,900,602.95</w:t>
            </w:r>
          </w:p>
        </w:tc>
        <w:tc>
          <w:tcPr>
            <w:tcW w:type="dxa" w:w="2160"/>
            <w:vAlign w:val="center"/>
          </w:tcPr>
          <w:p w:rsidP="00AC6DDA" w:rsidR="001548F9" w:rsidRDefault="001548F9" w:rsidRPr="005C672D">
            <w:pPr>
              <w:spacing w:before="29" w:line="288" w:lineRule="auto"/>
              <w:jc w:val="right"/>
              <w:rPr>
                <w:sz w:val="24"/>
              </w:rPr>
            </w:pPr>
            <w:r w:rsidRPr="005C672D">
              <w:rPr>
                <w:sz w:val="24"/>
              </w:rPr>
              <w:t>2.80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614,431,377.00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82.39</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300014</w:t>
            </w:r>
          </w:p>
        </w:tc>
        <w:tc>
          <w:tcPr>
            <w:vAlign w:val="center"/>
          </w:tcPr>
          <w:p>
            <w:pPr>
              <w:jc w:val="center"/>
            </w:pPr>
            <w:r>
              <w:rPr>
                <w:color w:val="000000"/>
                <w:sz w:val="24"/>
              </w:rPr>
              <w:t>亿纬锂能</w:t>
            </w:r>
          </w:p>
        </w:tc>
        <w:tc>
          <w:tcPr>
            <w:vAlign w:val="center"/>
          </w:tcPr>
          <w:p>
            <w:pPr>
              <w:jc w:val="right"/>
            </w:pPr>
            <w:r>
              <w:rPr>
                <w:color w:val="000000"/>
                <w:sz w:val="24"/>
              </w:rPr>
              <w:t>1,418,437</w:t>
            </w:r>
          </w:p>
        </w:tc>
        <w:tc>
          <w:tcPr>
            <w:vAlign w:val="center"/>
          </w:tcPr>
          <w:p>
            <w:pPr>
              <w:jc w:val="right"/>
            </w:pPr>
            <w:r>
              <w:rPr>
                <w:color w:val="000000"/>
                <w:sz w:val="24"/>
              </w:rPr>
              <w:t>43,205,591.02</w:t>
            </w:r>
          </w:p>
        </w:tc>
        <w:tc>
          <w:tcPr>
            <w:vAlign w:val="center"/>
          </w:tcPr>
          <w:p>
            <w:pPr>
              <w:jc w:val="right"/>
            </w:pPr>
            <w:r>
              <w:rPr>
                <w:color w:val="000000"/>
                <w:sz w:val="24"/>
              </w:rPr>
              <w:t>5.79</w:t>
            </w:r>
          </w:p>
        </w:tc>
      </w:tr>
      <w:tr>
        <w:tc>
          <w:tcPr>
            <w:vAlign w:val="center"/>
          </w:tcPr>
          <w:p>
            <w:pPr>
              <w:jc w:val="center"/>
            </w:pPr>
            <w:r>
              <w:rPr>
                <w:color w:val="000000"/>
                <w:sz w:val="24"/>
              </w:rPr>
              <w:t>2</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1,263,478</w:t>
            </w:r>
          </w:p>
        </w:tc>
        <w:tc>
          <w:tcPr>
            <w:vAlign w:val="center"/>
          </w:tcPr>
          <w:p>
            <w:pPr>
              <w:jc w:val="right"/>
            </w:pPr>
            <w:r>
              <w:rPr>
                <w:color w:val="000000"/>
                <w:sz w:val="24"/>
              </w:rPr>
              <w:t>41,998,008.72</w:t>
            </w:r>
          </w:p>
        </w:tc>
        <w:tc>
          <w:tcPr>
            <w:vAlign w:val="center"/>
          </w:tcPr>
          <w:p>
            <w:pPr>
              <w:jc w:val="right"/>
            </w:pPr>
            <w:r>
              <w:rPr>
                <w:color w:val="000000"/>
                <w:sz w:val="24"/>
              </w:rPr>
              <w:t>5.63</w:t>
            </w:r>
          </w:p>
        </w:tc>
      </w:tr>
      <w:tr>
        <w:tc>
          <w:tcPr>
            <w:vAlign w:val="center"/>
          </w:tcPr>
          <w:p>
            <w:pPr>
              <w:jc w:val="center"/>
            </w:pPr>
            <w:r>
              <w:rPr>
                <w:color w:val="000000"/>
                <w:sz w:val="24"/>
              </w:rPr>
              <w:t>3</w:t>
            </w:r>
          </w:p>
        </w:tc>
        <w:tc>
          <w:tcPr>
            <w:vAlign w:val="center"/>
          </w:tcPr>
          <w:p>
            <w:pPr>
              <w:jc w:val="center"/>
            </w:pPr>
            <w:r>
              <w:rPr>
                <w:color w:val="000000"/>
                <w:sz w:val="24"/>
              </w:rPr>
              <w:t>002123</w:t>
            </w:r>
          </w:p>
        </w:tc>
        <w:tc>
          <w:tcPr>
            <w:vAlign w:val="center"/>
          </w:tcPr>
          <w:p>
            <w:pPr>
              <w:jc w:val="center"/>
            </w:pPr>
            <w:r>
              <w:rPr>
                <w:color w:val="000000"/>
                <w:sz w:val="24"/>
              </w:rPr>
              <w:t>梦网集团</w:t>
            </w:r>
          </w:p>
        </w:tc>
        <w:tc>
          <w:tcPr>
            <w:vAlign w:val="center"/>
          </w:tcPr>
          <w:p>
            <w:pPr>
              <w:jc w:val="right"/>
            </w:pPr>
            <w:r>
              <w:rPr>
                <w:color w:val="000000"/>
                <w:sz w:val="24"/>
              </w:rPr>
              <w:t>2,934,800</w:t>
            </w:r>
          </w:p>
        </w:tc>
        <w:tc>
          <w:tcPr>
            <w:vAlign w:val="center"/>
          </w:tcPr>
          <w:p>
            <w:pPr>
              <w:jc w:val="right"/>
            </w:pPr>
            <w:r>
              <w:rPr>
                <w:color w:val="000000"/>
                <w:sz w:val="24"/>
              </w:rPr>
              <w:t>41,498,072.00</w:t>
            </w:r>
          </w:p>
        </w:tc>
        <w:tc>
          <w:tcPr>
            <w:vAlign w:val="center"/>
          </w:tcPr>
          <w:p>
            <w:pPr>
              <w:jc w:val="right"/>
            </w:pPr>
            <w:r>
              <w:rPr>
                <w:color w:val="000000"/>
                <w:sz w:val="24"/>
              </w:rPr>
              <w:t>5.56</w:t>
            </w:r>
          </w:p>
        </w:tc>
      </w:tr>
      <w:tr>
        <w:tc>
          <w:tcPr>
            <w:vAlign w:val="center"/>
          </w:tcPr>
          <w:p>
            <w:pPr>
              <w:jc w:val="center"/>
            </w:pPr>
            <w:r>
              <w:rPr>
                <w:color w:val="000000"/>
                <w:sz w:val="24"/>
              </w:rPr>
              <w:t>4</w:t>
            </w:r>
          </w:p>
        </w:tc>
        <w:tc>
          <w:tcPr>
            <w:vAlign w:val="center"/>
          </w:tcPr>
          <w:p>
            <w:pPr>
              <w:jc w:val="center"/>
            </w:pPr>
            <w:r>
              <w:rPr>
                <w:color w:val="000000"/>
                <w:sz w:val="24"/>
              </w:rPr>
              <w:t>300078</w:t>
            </w:r>
          </w:p>
        </w:tc>
        <w:tc>
          <w:tcPr>
            <w:vAlign w:val="center"/>
          </w:tcPr>
          <w:p>
            <w:pPr>
              <w:jc w:val="center"/>
            </w:pPr>
            <w:r>
              <w:rPr>
                <w:color w:val="000000"/>
                <w:sz w:val="24"/>
              </w:rPr>
              <w:t>思创医惠</w:t>
            </w:r>
          </w:p>
        </w:tc>
        <w:tc>
          <w:tcPr>
            <w:vAlign w:val="center"/>
          </w:tcPr>
          <w:p>
            <w:pPr>
              <w:jc w:val="right"/>
            </w:pPr>
            <w:r>
              <w:rPr>
                <w:color w:val="000000"/>
                <w:sz w:val="24"/>
              </w:rPr>
              <w:t>3,433,740</w:t>
            </w:r>
          </w:p>
        </w:tc>
        <w:tc>
          <w:tcPr>
            <w:vAlign w:val="center"/>
          </w:tcPr>
          <w:p>
            <w:pPr>
              <w:jc w:val="right"/>
            </w:pPr>
            <w:r>
              <w:rPr>
                <w:color w:val="000000"/>
                <w:sz w:val="24"/>
              </w:rPr>
              <w:t>35,058,485.40</w:t>
            </w:r>
          </w:p>
        </w:tc>
        <w:tc>
          <w:tcPr>
            <w:vAlign w:val="center"/>
          </w:tcPr>
          <w:p>
            <w:pPr>
              <w:jc w:val="right"/>
            </w:pPr>
            <w:r>
              <w:rPr>
                <w:color w:val="000000"/>
                <w:sz w:val="24"/>
              </w:rPr>
              <w:t>4.70</w:t>
            </w:r>
          </w:p>
        </w:tc>
      </w:tr>
      <w:tr>
        <w:tc>
          <w:tcPr>
            <w:vAlign w:val="center"/>
          </w:tcPr>
          <w:p>
            <w:pPr>
              <w:jc w:val="center"/>
            </w:pPr>
            <w:r>
              <w:rPr>
                <w:color w:val="000000"/>
                <w:sz w:val="24"/>
              </w:rPr>
              <w:t>5</w:t>
            </w:r>
          </w:p>
        </w:tc>
        <w:tc>
          <w:tcPr>
            <w:vAlign w:val="center"/>
          </w:tcPr>
          <w:p>
            <w:pPr>
              <w:jc w:val="center"/>
            </w:pPr>
            <w:r>
              <w:rPr>
                <w:color w:val="000000"/>
                <w:sz w:val="24"/>
              </w:rPr>
              <w:t>002463</w:t>
            </w:r>
          </w:p>
        </w:tc>
        <w:tc>
          <w:tcPr>
            <w:vAlign w:val="center"/>
          </w:tcPr>
          <w:p>
            <w:pPr>
              <w:jc w:val="center"/>
            </w:pPr>
            <w:r>
              <w:rPr>
                <w:color w:val="000000"/>
                <w:sz w:val="24"/>
              </w:rPr>
              <w:t>沪电股份</w:t>
            </w:r>
          </w:p>
        </w:tc>
        <w:tc>
          <w:tcPr>
            <w:vAlign w:val="center"/>
          </w:tcPr>
          <w:p>
            <w:pPr>
              <w:jc w:val="right"/>
            </w:pPr>
            <w:r>
              <w:rPr>
                <w:color w:val="000000"/>
                <w:sz w:val="24"/>
              </w:rPr>
              <w:t>2,116,500</w:t>
            </w:r>
          </w:p>
        </w:tc>
        <w:tc>
          <w:tcPr>
            <w:vAlign w:val="center"/>
          </w:tcPr>
          <w:p>
            <w:pPr>
              <w:jc w:val="right"/>
            </w:pPr>
            <w:r>
              <w:rPr>
                <w:color w:val="000000"/>
                <w:sz w:val="24"/>
              </w:rPr>
              <w:t>28,826,730.00</w:t>
            </w:r>
          </w:p>
        </w:tc>
        <w:tc>
          <w:tcPr>
            <w:vAlign w:val="center"/>
          </w:tcPr>
          <w:p>
            <w:pPr>
              <w:jc w:val="right"/>
            </w:pPr>
            <w:r>
              <w:rPr>
                <w:color w:val="000000"/>
                <w:sz w:val="24"/>
              </w:rPr>
              <w:t>3.87</w:t>
            </w:r>
          </w:p>
        </w:tc>
      </w:tr>
      <w:tr>
        <w:tc>
          <w:tcPr>
            <w:vAlign w:val="center"/>
          </w:tcPr>
          <w:p>
            <w:pPr>
              <w:jc w:val="center"/>
            </w:pPr>
            <w:r>
              <w:rPr>
                <w:color w:val="000000"/>
                <w:sz w:val="24"/>
              </w:rPr>
              <w:t>6</w:t>
            </w:r>
          </w:p>
        </w:tc>
        <w:tc>
          <w:tcPr>
            <w:vAlign w:val="center"/>
          </w:tcPr>
          <w:p>
            <w:pPr>
              <w:jc w:val="center"/>
            </w:pPr>
            <w:r>
              <w:rPr>
                <w:color w:val="000000"/>
                <w:sz w:val="24"/>
              </w:rPr>
              <w:t>603160</w:t>
            </w:r>
          </w:p>
        </w:tc>
        <w:tc>
          <w:tcPr>
            <w:vAlign w:val="center"/>
          </w:tcPr>
          <w:p>
            <w:pPr>
              <w:jc w:val="center"/>
            </w:pPr>
            <w:r>
              <w:rPr>
                <w:color w:val="000000"/>
                <w:sz w:val="24"/>
              </w:rPr>
              <w:t>汇顶科技</w:t>
            </w:r>
          </w:p>
        </w:tc>
        <w:tc>
          <w:tcPr>
            <w:vAlign w:val="center"/>
          </w:tcPr>
          <w:p>
            <w:pPr>
              <w:jc w:val="right"/>
            </w:pPr>
            <w:r>
              <w:rPr>
                <w:color w:val="000000"/>
                <w:sz w:val="24"/>
              </w:rPr>
              <w:t>184,700</w:t>
            </w:r>
          </w:p>
        </w:tc>
        <w:tc>
          <w:tcPr>
            <w:vAlign w:val="center"/>
          </w:tcPr>
          <w:p>
            <w:pPr>
              <w:jc w:val="right"/>
            </w:pPr>
            <w:r>
              <w:rPr>
                <w:color w:val="000000"/>
                <w:sz w:val="24"/>
              </w:rPr>
              <w:t>25,636,360.00</w:t>
            </w:r>
          </w:p>
        </w:tc>
        <w:tc>
          <w:tcPr>
            <w:vAlign w:val="center"/>
          </w:tcPr>
          <w:p>
            <w:pPr>
              <w:jc w:val="right"/>
            </w:pPr>
            <w:r>
              <w:rPr>
                <w:color w:val="000000"/>
                <w:sz w:val="24"/>
              </w:rPr>
              <w:t>3.44</w:t>
            </w:r>
          </w:p>
        </w:tc>
      </w:tr>
      <w:tr>
        <w:tc>
          <w:tcPr>
            <w:vAlign w:val="center"/>
          </w:tcPr>
          <w:p>
            <w:pPr>
              <w:jc w:val="center"/>
            </w:pPr>
            <w:r>
              <w:rPr>
                <w:color w:val="000000"/>
                <w:sz w:val="24"/>
              </w:rPr>
              <w:t>7</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1,952,200</w:t>
            </w:r>
          </w:p>
        </w:tc>
        <w:tc>
          <w:tcPr>
            <w:vAlign w:val="center"/>
          </w:tcPr>
          <w:p>
            <w:pPr>
              <w:jc w:val="right"/>
            </w:pPr>
            <w:r>
              <w:rPr>
                <w:color w:val="000000"/>
                <w:sz w:val="24"/>
              </w:rPr>
              <w:t>24,910,072.00</w:t>
            </w:r>
          </w:p>
        </w:tc>
        <w:tc>
          <w:tcPr>
            <w:vAlign w:val="center"/>
          </w:tcPr>
          <w:p>
            <w:pPr>
              <w:jc w:val="right"/>
            </w:pPr>
            <w:r>
              <w:rPr>
                <w:color w:val="000000"/>
                <w:sz w:val="24"/>
              </w:rPr>
              <w:t>3.34</w:t>
            </w:r>
          </w:p>
        </w:tc>
      </w:tr>
      <w:tr>
        <w:tc>
          <w:tcPr>
            <w:vAlign w:val="center"/>
          </w:tcPr>
          <w:p>
            <w:pPr>
              <w:jc w:val="center"/>
            </w:pPr>
            <w:r>
              <w:rPr>
                <w:color w:val="000000"/>
                <w:sz w:val="24"/>
              </w:rPr>
              <w:t>8</w:t>
            </w:r>
          </w:p>
        </w:tc>
        <w:tc>
          <w:tcPr>
            <w:vAlign w:val="center"/>
          </w:tcPr>
          <w:p>
            <w:pPr>
              <w:jc w:val="center"/>
            </w:pPr>
            <w:r>
              <w:rPr>
                <w:color w:val="000000"/>
                <w:sz w:val="24"/>
              </w:rPr>
              <w:t>300253</w:t>
            </w:r>
          </w:p>
        </w:tc>
        <w:tc>
          <w:tcPr>
            <w:vAlign w:val="center"/>
          </w:tcPr>
          <w:p>
            <w:pPr>
              <w:jc w:val="center"/>
            </w:pPr>
            <w:r>
              <w:rPr>
                <w:color w:val="000000"/>
                <w:sz w:val="24"/>
              </w:rPr>
              <w:t>卫宁健康</w:t>
            </w:r>
          </w:p>
        </w:tc>
        <w:tc>
          <w:tcPr>
            <w:vAlign w:val="center"/>
          </w:tcPr>
          <w:p>
            <w:pPr>
              <w:jc w:val="right"/>
            </w:pPr>
            <w:r>
              <w:rPr>
                <w:color w:val="000000"/>
                <w:sz w:val="24"/>
              </w:rPr>
              <w:t>1,717,652</w:t>
            </w:r>
          </w:p>
        </w:tc>
        <w:tc>
          <w:tcPr>
            <w:vAlign w:val="center"/>
          </w:tcPr>
          <w:p>
            <w:pPr>
              <w:jc w:val="right"/>
            </w:pPr>
            <w:r>
              <w:rPr>
                <w:color w:val="000000"/>
                <w:sz w:val="24"/>
              </w:rPr>
              <w:t>24,356,305.36</w:t>
            </w:r>
          </w:p>
        </w:tc>
        <w:tc>
          <w:tcPr>
            <w:vAlign w:val="center"/>
          </w:tcPr>
          <w:p>
            <w:pPr>
              <w:jc w:val="right"/>
            </w:pPr>
            <w:r>
              <w:rPr>
                <w:color w:val="000000"/>
                <w:sz w:val="24"/>
              </w:rPr>
              <w:t>3.27</w:t>
            </w:r>
          </w:p>
        </w:tc>
      </w:tr>
      <w:tr>
        <w:tc>
          <w:tcPr>
            <w:vAlign w:val="center"/>
          </w:tcPr>
          <w:p>
            <w:pPr>
              <w:jc w:val="center"/>
            </w:pPr>
            <w:r>
              <w:rPr>
                <w:color w:val="000000"/>
                <w:sz w:val="24"/>
              </w:rPr>
              <w:t>9</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2,246,033</w:t>
            </w:r>
          </w:p>
        </w:tc>
        <w:tc>
          <w:tcPr>
            <w:vAlign w:val="center"/>
          </w:tcPr>
          <w:p>
            <w:pPr>
              <w:jc w:val="right"/>
            </w:pPr>
            <w:r>
              <w:rPr>
                <w:color w:val="000000"/>
                <w:sz w:val="24"/>
              </w:rPr>
              <w:t>24,257,156.40</w:t>
            </w:r>
          </w:p>
        </w:tc>
        <w:tc>
          <w:tcPr>
            <w:vAlign w:val="center"/>
          </w:tcPr>
          <w:p>
            <w:pPr>
              <w:jc w:val="right"/>
            </w:pPr>
            <w:r>
              <w:rPr>
                <w:color w:val="000000"/>
                <w:sz w:val="24"/>
              </w:rPr>
              <w:t>3.25</w:t>
            </w:r>
          </w:p>
        </w:tc>
      </w:tr>
      <w:tr>
        <w:tc>
          <w:tcPr>
            <w:vAlign w:val="center"/>
          </w:tcPr>
          <w:p>
            <w:pPr>
              <w:jc w:val="center"/>
            </w:pPr>
            <w:r>
              <w:rPr>
                <w:color w:val="000000"/>
                <w:sz w:val="24"/>
              </w:rPr>
              <w:t>10</w:t>
            </w:r>
          </w:p>
        </w:tc>
        <w:tc>
          <w:tcPr>
            <w:vAlign w:val="center"/>
          </w:tcPr>
          <w:p>
            <w:pPr>
              <w:jc w:val="center"/>
            </w:pPr>
            <w:r>
              <w:rPr>
                <w:color w:val="000000"/>
                <w:sz w:val="24"/>
              </w:rPr>
              <w:t>002916</w:t>
            </w:r>
          </w:p>
        </w:tc>
        <w:tc>
          <w:tcPr>
            <w:vAlign w:val="center"/>
          </w:tcPr>
          <w:p>
            <w:pPr>
              <w:jc w:val="center"/>
            </w:pPr>
            <w:r>
              <w:rPr>
                <w:color w:val="000000"/>
                <w:sz w:val="24"/>
              </w:rPr>
              <w:t>深南电路</w:t>
            </w:r>
          </w:p>
        </w:tc>
        <w:tc>
          <w:tcPr>
            <w:vAlign w:val="center"/>
          </w:tcPr>
          <w:p>
            <w:pPr>
              <w:jc w:val="right"/>
            </w:pPr>
            <w:r>
              <w:rPr>
                <w:color w:val="000000"/>
                <w:sz w:val="24"/>
              </w:rPr>
              <w:t>236,186</w:t>
            </w:r>
          </w:p>
        </w:tc>
        <w:tc>
          <w:tcPr>
            <w:vAlign w:val="center"/>
          </w:tcPr>
          <w:p>
            <w:pPr>
              <w:jc w:val="right"/>
            </w:pPr>
            <w:r>
              <w:rPr>
                <w:color w:val="000000"/>
                <w:sz w:val="24"/>
              </w:rPr>
              <w:t>24,072,077.12</w:t>
            </w:r>
          </w:p>
        </w:tc>
        <w:tc>
          <w:tcPr>
            <w:vAlign w:val="center"/>
          </w:tcPr>
          <w:p>
            <w:pPr>
              <w:jc w:val="right"/>
            </w:pPr>
            <w:r>
              <w:rPr>
                <w:color w:val="000000"/>
                <w:sz w:val="24"/>
              </w:rPr>
              <w:t>3.23</w:t>
            </w:r>
          </w:p>
        </w:tc>
      </w:tr>
      <w:tr>
        <w:tc>
          <w:tcPr>
            <w:vAlign w:val="center"/>
          </w:tcPr>
          <w:p>
            <w:pPr>
              <w:jc w:val="center"/>
            </w:pPr>
            <w:r>
              <w:rPr>
                <w:color w:val="000000"/>
                <w:sz w:val="24"/>
              </w:rPr>
              <w:t>11</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971,024</w:t>
            </w:r>
          </w:p>
        </w:tc>
        <w:tc>
          <w:tcPr>
            <w:vAlign w:val="center"/>
          </w:tcPr>
          <w:p>
            <w:pPr>
              <w:jc w:val="right"/>
            </w:pPr>
            <w:r>
              <w:rPr>
                <w:color w:val="000000"/>
                <w:sz w:val="24"/>
              </w:rPr>
              <w:t>24,071,684.96</w:t>
            </w:r>
          </w:p>
        </w:tc>
        <w:tc>
          <w:tcPr>
            <w:vAlign w:val="center"/>
          </w:tcPr>
          <w:p>
            <w:pPr>
              <w:jc w:val="right"/>
            </w:pPr>
            <w:r>
              <w:rPr>
                <w:color w:val="000000"/>
                <w:sz w:val="24"/>
              </w:rPr>
              <w:t>3.23</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300016</w:t>
            </w:r>
          </w:p>
        </w:tc>
        <w:tc>
          <w:tcPr>
            <w:vAlign w:val="center"/>
          </w:tcPr>
          <w:p>
            <w:pPr>
              <w:jc w:val="center"/>
            </w:pPr>
            <w:r>
              <w:rPr>
                <w:sz w:val="24"/>
              </w:rPr>
              <w:t>北陆药业</w:t>
            </w:r>
          </w:p>
        </w:tc>
        <w:tc>
          <w:tcPr>
            <w:vAlign w:val="center"/>
          </w:tcPr>
          <w:p>
            <w:pPr>
              <w:jc w:val="right"/>
            </w:pPr>
            <w:r>
              <w:rPr>
                <w:sz w:val="24"/>
              </w:rPr>
              <w:t>70,944,694.50</w:t>
            </w:r>
          </w:p>
        </w:tc>
        <w:tc>
          <w:tcPr>
            <w:vAlign w:val="center"/>
          </w:tcPr>
          <w:p>
            <w:pPr>
              <w:jc w:val="right"/>
            </w:pPr>
            <w:r>
              <w:rPr>
                <w:sz w:val="24"/>
              </w:rPr>
              <w:t>10.40</w:t>
            </w:r>
          </w:p>
        </w:tc>
      </w:tr>
      <w:tr>
        <w:tc>
          <w:tcPr>
            <w:vAlign w:val="center"/>
          </w:tcPr>
          <w:p>
            <w:pPr>
              <w:jc w:val="center"/>
            </w:pPr>
            <w:r>
              <w:rPr>
                <w:sz w:val="24"/>
              </w:rPr>
              <w:t>2</w:t>
            </w:r>
          </w:p>
        </w:tc>
        <w:tc>
          <w:tcPr>
            <w:vAlign w:val="center"/>
          </w:tcPr>
          <w:p>
            <w:pPr>
              <w:jc w:val="center"/>
            </w:pPr>
            <w:r>
              <w:rPr>
                <w:sz w:val="24"/>
              </w:rPr>
              <w:t>002230</w:t>
            </w:r>
          </w:p>
        </w:tc>
        <w:tc>
          <w:tcPr>
            <w:vAlign w:val="center"/>
          </w:tcPr>
          <w:p>
            <w:pPr>
              <w:jc w:val="center"/>
            </w:pPr>
            <w:r>
              <w:rPr>
                <w:sz w:val="24"/>
              </w:rPr>
              <w:t>科大讯飞</w:t>
            </w:r>
          </w:p>
        </w:tc>
        <w:tc>
          <w:tcPr>
            <w:vAlign w:val="center"/>
          </w:tcPr>
          <w:p>
            <w:pPr>
              <w:jc w:val="right"/>
            </w:pPr>
            <w:r>
              <w:rPr>
                <w:sz w:val="24"/>
              </w:rPr>
              <w:t>49,351,353.08</w:t>
            </w:r>
          </w:p>
        </w:tc>
        <w:tc>
          <w:tcPr>
            <w:vAlign w:val="center"/>
          </w:tcPr>
          <w:p>
            <w:pPr>
              <w:jc w:val="right"/>
            </w:pPr>
            <w:r>
              <w:rPr>
                <w:sz w:val="24"/>
              </w:rPr>
              <w:t>7.24</w:t>
            </w:r>
          </w:p>
        </w:tc>
      </w:tr>
      <w:tr>
        <w:tc>
          <w:tcPr>
            <w:vAlign w:val="center"/>
          </w:tcPr>
          <w:p>
            <w:pPr>
              <w:jc w:val="center"/>
            </w:pPr>
            <w:r>
              <w:rPr>
                <w:sz w:val="24"/>
              </w:rPr>
              <w:t>3</w:t>
            </w:r>
          </w:p>
        </w:tc>
        <w:tc>
          <w:tcPr>
            <w:vAlign w:val="center"/>
          </w:tcPr>
          <w:p>
            <w:pPr>
              <w:jc w:val="center"/>
            </w:pPr>
            <w:r>
              <w:rPr>
                <w:sz w:val="24"/>
              </w:rPr>
              <w:t>603990</w:t>
            </w:r>
          </w:p>
        </w:tc>
        <w:tc>
          <w:tcPr>
            <w:vAlign w:val="center"/>
          </w:tcPr>
          <w:p>
            <w:pPr>
              <w:jc w:val="center"/>
            </w:pPr>
            <w:r>
              <w:rPr>
                <w:sz w:val="24"/>
              </w:rPr>
              <w:t>麦迪科技</w:t>
            </w:r>
          </w:p>
        </w:tc>
        <w:tc>
          <w:tcPr>
            <w:vAlign w:val="center"/>
          </w:tcPr>
          <w:p>
            <w:pPr>
              <w:jc w:val="right"/>
            </w:pPr>
            <w:r>
              <w:rPr>
                <w:sz w:val="24"/>
              </w:rPr>
              <w:t>47,971,644.04</w:t>
            </w:r>
          </w:p>
        </w:tc>
        <w:tc>
          <w:tcPr>
            <w:vAlign w:val="center"/>
          </w:tcPr>
          <w:p>
            <w:pPr>
              <w:jc w:val="right"/>
            </w:pPr>
            <w:r>
              <w:rPr>
                <w:sz w:val="24"/>
              </w:rPr>
              <w:t>7.04</w:t>
            </w:r>
          </w:p>
        </w:tc>
      </w:tr>
      <w:tr>
        <w:tc>
          <w:tcPr>
            <w:vAlign w:val="center"/>
          </w:tcPr>
          <w:p>
            <w:pPr>
              <w:jc w:val="center"/>
            </w:pPr>
            <w:r>
              <w:rPr>
                <w:sz w:val="24"/>
              </w:rPr>
              <w:t>4</w:t>
            </w:r>
          </w:p>
        </w:tc>
        <w:tc>
          <w:tcPr>
            <w:vAlign w:val="center"/>
          </w:tcPr>
          <w:p>
            <w:pPr>
              <w:jc w:val="center"/>
            </w:pPr>
            <w:r>
              <w:rPr>
                <w:sz w:val="24"/>
              </w:rPr>
              <w:t>600259</w:t>
            </w:r>
          </w:p>
        </w:tc>
        <w:tc>
          <w:tcPr>
            <w:vAlign w:val="center"/>
          </w:tcPr>
          <w:p>
            <w:pPr>
              <w:jc w:val="center"/>
            </w:pPr>
            <w:r>
              <w:rPr>
                <w:sz w:val="24"/>
              </w:rPr>
              <w:t>广晟有色</w:t>
            </w:r>
          </w:p>
        </w:tc>
        <w:tc>
          <w:tcPr>
            <w:vAlign w:val="center"/>
          </w:tcPr>
          <w:p>
            <w:pPr>
              <w:jc w:val="right"/>
            </w:pPr>
            <w:r>
              <w:rPr>
                <w:sz w:val="24"/>
              </w:rPr>
              <w:t>47,581,742.94</w:t>
            </w:r>
          </w:p>
        </w:tc>
        <w:tc>
          <w:tcPr>
            <w:vAlign w:val="center"/>
          </w:tcPr>
          <w:p>
            <w:pPr>
              <w:jc w:val="right"/>
            </w:pPr>
            <w:r>
              <w:rPr>
                <w:sz w:val="24"/>
              </w:rPr>
              <w:t>6.98</w:t>
            </w:r>
          </w:p>
        </w:tc>
      </w:tr>
      <w:tr>
        <w:tc>
          <w:tcPr>
            <w:vAlign w:val="center"/>
          </w:tcPr>
          <w:p>
            <w:pPr>
              <w:jc w:val="center"/>
            </w:pPr>
            <w:r>
              <w:rPr>
                <w:sz w:val="24"/>
              </w:rPr>
              <w:t>5</w:t>
            </w:r>
          </w:p>
        </w:tc>
        <w:tc>
          <w:tcPr>
            <w:vAlign w:val="center"/>
          </w:tcPr>
          <w:p>
            <w:pPr>
              <w:jc w:val="center"/>
            </w:pPr>
            <w:r>
              <w:rPr>
                <w:sz w:val="24"/>
              </w:rPr>
              <w:t>300226</w:t>
            </w:r>
          </w:p>
        </w:tc>
        <w:tc>
          <w:tcPr>
            <w:vAlign w:val="center"/>
          </w:tcPr>
          <w:p>
            <w:pPr>
              <w:jc w:val="center"/>
            </w:pPr>
            <w:r>
              <w:rPr>
                <w:sz w:val="24"/>
              </w:rPr>
              <w:t>上海钢联</w:t>
            </w:r>
          </w:p>
        </w:tc>
        <w:tc>
          <w:tcPr>
            <w:vAlign w:val="center"/>
          </w:tcPr>
          <w:p>
            <w:pPr>
              <w:jc w:val="right"/>
            </w:pPr>
            <w:r>
              <w:rPr>
                <w:sz w:val="24"/>
              </w:rPr>
              <w:t>43,994,913.00</w:t>
            </w:r>
          </w:p>
        </w:tc>
        <w:tc>
          <w:tcPr>
            <w:vAlign w:val="center"/>
          </w:tcPr>
          <w:p>
            <w:pPr>
              <w:jc w:val="right"/>
            </w:pPr>
            <w:r>
              <w:rPr>
                <w:sz w:val="24"/>
              </w:rPr>
              <w:t>6.45</w:t>
            </w:r>
          </w:p>
        </w:tc>
      </w:tr>
      <w:tr>
        <w:tc>
          <w:tcPr>
            <w:vAlign w:val="center"/>
          </w:tcPr>
          <w:p>
            <w:pPr>
              <w:jc w:val="center"/>
            </w:pPr>
            <w:r>
              <w:rPr>
                <w:sz w:val="24"/>
              </w:rPr>
              <w:t>6</w:t>
            </w:r>
          </w:p>
        </w:tc>
        <w:tc>
          <w:tcPr>
            <w:vAlign w:val="center"/>
          </w:tcPr>
          <w:p>
            <w:pPr>
              <w:jc w:val="center"/>
            </w:pPr>
            <w:r>
              <w:rPr>
                <w:sz w:val="24"/>
              </w:rPr>
              <w:t>600131</w:t>
            </w:r>
          </w:p>
        </w:tc>
        <w:tc>
          <w:tcPr>
            <w:vAlign w:val="center"/>
          </w:tcPr>
          <w:p>
            <w:pPr>
              <w:jc w:val="center"/>
            </w:pPr>
            <w:r>
              <w:rPr>
                <w:sz w:val="24"/>
              </w:rPr>
              <w:t>岷江水电</w:t>
            </w:r>
          </w:p>
        </w:tc>
        <w:tc>
          <w:tcPr>
            <w:vAlign w:val="center"/>
          </w:tcPr>
          <w:p>
            <w:pPr>
              <w:jc w:val="right"/>
            </w:pPr>
            <w:r>
              <w:rPr>
                <w:sz w:val="24"/>
              </w:rPr>
              <w:t>43,905,695.86</w:t>
            </w:r>
          </w:p>
        </w:tc>
        <w:tc>
          <w:tcPr>
            <w:vAlign w:val="center"/>
          </w:tcPr>
          <w:p>
            <w:pPr>
              <w:jc w:val="right"/>
            </w:pPr>
            <w:r>
              <w:rPr>
                <w:sz w:val="24"/>
              </w:rPr>
              <w:t>6.44</w:t>
            </w:r>
          </w:p>
        </w:tc>
      </w:tr>
      <w:tr>
        <w:tc>
          <w:tcPr>
            <w:vAlign w:val="center"/>
          </w:tcPr>
          <w:p>
            <w:pPr>
              <w:jc w:val="center"/>
            </w:pPr>
            <w:r>
              <w:rPr>
                <w:sz w:val="24"/>
              </w:rPr>
              <w:t>7</w:t>
            </w:r>
          </w:p>
        </w:tc>
        <w:tc>
          <w:tcPr>
            <w:vAlign w:val="center"/>
          </w:tcPr>
          <w:p>
            <w:pPr>
              <w:jc w:val="center"/>
            </w:pPr>
            <w:r>
              <w:rPr>
                <w:sz w:val="24"/>
              </w:rPr>
              <w:t>300395</w:t>
            </w:r>
          </w:p>
        </w:tc>
        <w:tc>
          <w:tcPr>
            <w:vAlign w:val="center"/>
          </w:tcPr>
          <w:p>
            <w:pPr>
              <w:jc w:val="center"/>
            </w:pPr>
            <w:r>
              <w:rPr>
                <w:sz w:val="24"/>
              </w:rPr>
              <w:t>菲利华</w:t>
            </w:r>
          </w:p>
        </w:tc>
        <w:tc>
          <w:tcPr>
            <w:vAlign w:val="center"/>
          </w:tcPr>
          <w:p>
            <w:pPr>
              <w:jc w:val="right"/>
            </w:pPr>
            <w:r>
              <w:rPr>
                <w:sz w:val="24"/>
              </w:rPr>
              <w:t>42,956,877.08</w:t>
            </w:r>
          </w:p>
        </w:tc>
        <w:tc>
          <w:tcPr>
            <w:vAlign w:val="center"/>
          </w:tcPr>
          <w:p>
            <w:pPr>
              <w:jc w:val="right"/>
            </w:pPr>
            <w:r>
              <w:rPr>
                <w:sz w:val="24"/>
              </w:rPr>
              <w:t>6.30</w:t>
            </w:r>
          </w:p>
        </w:tc>
      </w:tr>
      <w:tr>
        <w:tc>
          <w:tcPr>
            <w:vAlign w:val="center"/>
          </w:tcPr>
          <w:p>
            <w:pPr>
              <w:jc w:val="center"/>
            </w:pPr>
            <w:r>
              <w:rPr>
                <w:sz w:val="24"/>
              </w:rPr>
              <w:t>8</w:t>
            </w:r>
          </w:p>
        </w:tc>
        <w:tc>
          <w:tcPr>
            <w:vAlign w:val="center"/>
          </w:tcPr>
          <w:p>
            <w:pPr>
              <w:jc w:val="center"/>
            </w:pPr>
            <w:r>
              <w:rPr>
                <w:sz w:val="24"/>
              </w:rPr>
              <w:t>002123</w:t>
            </w:r>
          </w:p>
        </w:tc>
        <w:tc>
          <w:tcPr>
            <w:vAlign w:val="center"/>
          </w:tcPr>
          <w:p>
            <w:pPr>
              <w:jc w:val="center"/>
            </w:pPr>
            <w:r>
              <w:rPr>
                <w:sz w:val="24"/>
              </w:rPr>
              <w:t>梦网集团</w:t>
            </w:r>
          </w:p>
        </w:tc>
        <w:tc>
          <w:tcPr>
            <w:vAlign w:val="center"/>
          </w:tcPr>
          <w:p>
            <w:pPr>
              <w:jc w:val="right"/>
            </w:pPr>
            <w:r>
              <w:rPr>
                <w:sz w:val="24"/>
              </w:rPr>
              <w:t>42,811,320.00</w:t>
            </w:r>
          </w:p>
        </w:tc>
        <w:tc>
          <w:tcPr>
            <w:vAlign w:val="center"/>
          </w:tcPr>
          <w:p>
            <w:pPr>
              <w:jc w:val="right"/>
            </w:pPr>
            <w:r>
              <w:rPr>
                <w:sz w:val="24"/>
              </w:rPr>
              <w:t>6.28</w:t>
            </w:r>
          </w:p>
        </w:tc>
      </w:tr>
      <w:tr>
        <w:tc>
          <w:tcPr>
            <w:vAlign w:val="center"/>
          </w:tcPr>
          <w:p>
            <w:pPr>
              <w:jc w:val="center"/>
            </w:pPr>
            <w:r>
              <w:rPr>
                <w:sz w:val="24"/>
              </w:rPr>
              <w:t>9</w:t>
            </w:r>
          </w:p>
        </w:tc>
        <w:tc>
          <w:tcPr>
            <w:vAlign w:val="center"/>
          </w:tcPr>
          <w:p>
            <w:pPr>
              <w:jc w:val="center"/>
            </w:pPr>
            <w:r>
              <w:rPr>
                <w:sz w:val="24"/>
              </w:rPr>
              <w:t>603678</w:t>
            </w:r>
          </w:p>
        </w:tc>
        <w:tc>
          <w:tcPr>
            <w:vAlign w:val="center"/>
          </w:tcPr>
          <w:p>
            <w:pPr>
              <w:jc w:val="center"/>
            </w:pPr>
            <w:r>
              <w:rPr>
                <w:sz w:val="24"/>
              </w:rPr>
              <w:t>火炬电子</w:t>
            </w:r>
          </w:p>
        </w:tc>
        <w:tc>
          <w:tcPr>
            <w:vAlign w:val="center"/>
          </w:tcPr>
          <w:p>
            <w:pPr>
              <w:jc w:val="right"/>
            </w:pPr>
            <w:r>
              <w:rPr>
                <w:sz w:val="24"/>
              </w:rPr>
              <w:t>39,684,127.68</w:t>
            </w:r>
          </w:p>
        </w:tc>
        <w:tc>
          <w:tcPr>
            <w:vAlign w:val="center"/>
          </w:tcPr>
          <w:p>
            <w:pPr>
              <w:jc w:val="right"/>
            </w:pPr>
            <w:r>
              <w:rPr>
                <w:sz w:val="24"/>
              </w:rPr>
              <w:t>5.82</w:t>
            </w:r>
          </w:p>
        </w:tc>
      </w:tr>
      <w:tr>
        <w:tc>
          <w:tcPr>
            <w:vAlign w:val="center"/>
          </w:tcPr>
          <w:p>
            <w:pPr>
              <w:jc w:val="center"/>
            </w:pPr>
            <w:r>
              <w:rPr>
                <w:sz w:val="24"/>
              </w:rPr>
              <w:t>10</w:t>
            </w:r>
          </w:p>
        </w:tc>
        <w:tc>
          <w:tcPr>
            <w:vAlign w:val="center"/>
          </w:tcPr>
          <w:p>
            <w:pPr>
              <w:jc w:val="center"/>
            </w:pPr>
            <w:r>
              <w:rPr>
                <w:sz w:val="24"/>
              </w:rPr>
              <w:t>300014</w:t>
            </w:r>
          </w:p>
        </w:tc>
        <w:tc>
          <w:tcPr>
            <w:vAlign w:val="center"/>
          </w:tcPr>
          <w:p>
            <w:pPr>
              <w:jc w:val="center"/>
            </w:pPr>
            <w:r>
              <w:rPr>
                <w:sz w:val="24"/>
              </w:rPr>
              <w:t>亿纬锂能</w:t>
            </w:r>
          </w:p>
        </w:tc>
        <w:tc>
          <w:tcPr>
            <w:vAlign w:val="center"/>
          </w:tcPr>
          <w:p>
            <w:pPr>
              <w:jc w:val="right"/>
            </w:pPr>
            <w:r>
              <w:rPr>
                <w:sz w:val="24"/>
              </w:rPr>
              <w:t>34,600,764.63</w:t>
            </w:r>
          </w:p>
        </w:tc>
        <w:tc>
          <w:tcPr>
            <w:vAlign w:val="center"/>
          </w:tcPr>
          <w:p>
            <w:pPr>
              <w:jc w:val="right"/>
            </w:pPr>
            <w:r>
              <w:rPr>
                <w:sz w:val="24"/>
              </w:rPr>
              <w:t>5.07</w:t>
            </w:r>
          </w:p>
        </w:tc>
      </w:tr>
      <w:tr>
        <w:tc>
          <w:tcPr>
            <w:vAlign w:val="center"/>
          </w:tcPr>
          <w:p>
            <w:pPr>
              <w:jc w:val="center"/>
            </w:pPr>
            <w:r>
              <w:rPr>
                <w:sz w:val="24"/>
              </w:rPr>
              <w:t>11</w:t>
            </w:r>
          </w:p>
        </w:tc>
        <w:tc>
          <w:tcPr>
            <w:vAlign w:val="center"/>
          </w:tcPr>
          <w:p>
            <w:pPr>
              <w:jc w:val="center"/>
            </w:pPr>
            <w:r>
              <w:rPr>
                <w:sz w:val="24"/>
              </w:rPr>
              <w:t>300078</w:t>
            </w:r>
          </w:p>
        </w:tc>
        <w:tc>
          <w:tcPr>
            <w:vAlign w:val="center"/>
          </w:tcPr>
          <w:p>
            <w:pPr>
              <w:jc w:val="center"/>
            </w:pPr>
            <w:r>
              <w:rPr>
                <w:sz w:val="24"/>
              </w:rPr>
              <w:t>思创医惠</w:t>
            </w:r>
          </w:p>
        </w:tc>
        <w:tc>
          <w:tcPr>
            <w:vAlign w:val="center"/>
          </w:tcPr>
          <w:p>
            <w:pPr>
              <w:jc w:val="right"/>
            </w:pPr>
            <w:r>
              <w:rPr>
                <w:sz w:val="24"/>
              </w:rPr>
              <w:t>32,876,071.07</w:t>
            </w:r>
          </w:p>
        </w:tc>
        <w:tc>
          <w:tcPr>
            <w:vAlign w:val="center"/>
          </w:tcPr>
          <w:p>
            <w:pPr>
              <w:jc w:val="right"/>
            </w:pPr>
            <w:r>
              <w:rPr>
                <w:sz w:val="24"/>
              </w:rPr>
              <w:t>4.82</w:t>
            </w:r>
          </w:p>
        </w:tc>
      </w:tr>
      <w:tr>
        <w:tc>
          <w:tcPr>
            <w:vAlign w:val="center"/>
          </w:tcPr>
          <w:p>
            <w:pPr>
              <w:jc w:val="center"/>
            </w:pPr>
            <w:r>
              <w:rPr>
                <w:sz w:val="24"/>
              </w:rPr>
              <w:t>12</w:t>
            </w:r>
          </w:p>
        </w:tc>
        <w:tc>
          <w:tcPr>
            <w:vAlign w:val="center"/>
          </w:tcPr>
          <w:p>
            <w:pPr>
              <w:jc w:val="center"/>
            </w:pPr>
            <w:r>
              <w:rPr>
                <w:sz w:val="24"/>
              </w:rPr>
              <w:t>002019</w:t>
            </w:r>
          </w:p>
        </w:tc>
        <w:tc>
          <w:tcPr>
            <w:vAlign w:val="center"/>
          </w:tcPr>
          <w:p>
            <w:pPr>
              <w:jc w:val="center"/>
            </w:pPr>
            <w:r>
              <w:rPr>
                <w:sz w:val="24"/>
              </w:rPr>
              <w:t>亿帆医药</w:t>
            </w:r>
          </w:p>
        </w:tc>
        <w:tc>
          <w:tcPr>
            <w:vAlign w:val="center"/>
          </w:tcPr>
          <w:p>
            <w:pPr>
              <w:jc w:val="right"/>
            </w:pPr>
            <w:r>
              <w:rPr>
                <w:sz w:val="24"/>
              </w:rPr>
              <w:t>32,445,370.25</w:t>
            </w:r>
          </w:p>
        </w:tc>
        <w:tc>
          <w:tcPr>
            <w:vAlign w:val="center"/>
          </w:tcPr>
          <w:p>
            <w:pPr>
              <w:jc w:val="right"/>
            </w:pPr>
            <w:r>
              <w:rPr>
                <w:sz w:val="24"/>
              </w:rPr>
              <w:t>4.76</w:t>
            </w:r>
          </w:p>
        </w:tc>
      </w:tr>
      <w:tr>
        <w:tc>
          <w:tcPr>
            <w:vAlign w:val="center"/>
          </w:tcPr>
          <w:p>
            <w:pPr>
              <w:jc w:val="center"/>
            </w:pPr>
            <w:r>
              <w:rPr>
                <w:sz w:val="24"/>
              </w:rPr>
              <w:t>13</w:t>
            </w:r>
          </w:p>
        </w:tc>
        <w:tc>
          <w:tcPr>
            <w:vAlign w:val="center"/>
          </w:tcPr>
          <w:p>
            <w:pPr>
              <w:jc w:val="center"/>
            </w:pPr>
            <w:r>
              <w:rPr>
                <w:sz w:val="24"/>
              </w:rPr>
              <w:t>000977</w:t>
            </w:r>
          </w:p>
        </w:tc>
        <w:tc>
          <w:tcPr>
            <w:vAlign w:val="center"/>
          </w:tcPr>
          <w:p>
            <w:pPr>
              <w:jc w:val="center"/>
            </w:pPr>
            <w:r>
              <w:rPr>
                <w:sz w:val="24"/>
              </w:rPr>
              <w:t>浪潮信息</w:t>
            </w:r>
          </w:p>
        </w:tc>
        <w:tc>
          <w:tcPr>
            <w:vAlign w:val="center"/>
          </w:tcPr>
          <w:p>
            <w:pPr>
              <w:jc w:val="right"/>
            </w:pPr>
            <w:r>
              <w:rPr>
                <w:sz w:val="24"/>
              </w:rPr>
              <w:t>31,860,991.27</w:t>
            </w:r>
          </w:p>
        </w:tc>
        <w:tc>
          <w:tcPr>
            <w:vAlign w:val="center"/>
          </w:tcPr>
          <w:p>
            <w:pPr>
              <w:jc w:val="right"/>
            </w:pPr>
            <w:r>
              <w:rPr>
                <w:sz w:val="24"/>
              </w:rPr>
              <w:t>4.67</w:t>
            </w:r>
          </w:p>
        </w:tc>
      </w:tr>
      <w:tr>
        <w:tc>
          <w:tcPr>
            <w:vAlign w:val="center"/>
          </w:tcPr>
          <w:p>
            <w:pPr>
              <w:jc w:val="center"/>
            </w:pPr>
            <w:r>
              <w:rPr>
                <w:sz w:val="24"/>
              </w:rPr>
              <w:t>14</w:t>
            </w:r>
          </w:p>
        </w:tc>
        <w:tc>
          <w:tcPr>
            <w:vAlign w:val="center"/>
          </w:tcPr>
          <w:p>
            <w:pPr>
              <w:jc w:val="center"/>
            </w:pPr>
            <w:r>
              <w:rPr>
                <w:sz w:val="24"/>
              </w:rPr>
              <w:t>300618</w:t>
            </w:r>
          </w:p>
        </w:tc>
        <w:tc>
          <w:tcPr>
            <w:vAlign w:val="center"/>
          </w:tcPr>
          <w:p>
            <w:pPr>
              <w:jc w:val="center"/>
            </w:pPr>
            <w:r>
              <w:rPr>
                <w:sz w:val="24"/>
              </w:rPr>
              <w:t>寒锐钴业</w:t>
            </w:r>
          </w:p>
        </w:tc>
        <w:tc>
          <w:tcPr>
            <w:vAlign w:val="center"/>
          </w:tcPr>
          <w:p>
            <w:pPr>
              <w:jc w:val="right"/>
            </w:pPr>
            <w:r>
              <w:rPr>
                <w:sz w:val="24"/>
              </w:rPr>
              <w:t>31,076,119.00</w:t>
            </w:r>
          </w:p>
        </w:tc>
        <w:tc>
          <w:tcPr>
            <w:vAlign w:val="center"/>
          </w:tcPr>
          <w:p>
            <w:pPr>
              <w:jc w:val="right"/>
            </w:pPr>
            <w:r>
              <w:rPr>
                <w:sz w:val="24"/>
              </w:rPr>
              <w:t>4.56</w:t>
            </w:r>
          </w:p>
        </w:tc>
      </w:tr>
      <w:tr>
        <w:tc>
          <w:tcPr>
            <w:vAlign w:val="center"/>
          </w:tcPr>
          <w:p>
            <w:pPr>
              <w:jc w:val="center"/>
            </w:pPr>
            <w:r>
              <w:rPr>
                <w:sz w:val="24"/>
              </w:rPr>
              <w:t>15</w:t>
            </w:r>
          </w:p>
        </w:tc>
        <w:tc>
          <w:tcPr>
            <w:vAlign w:val="center"/>
          </w:tcPr>
          <w:p>
            <w:pPr>
              <w:jc w:val="center"/>
            </w:pPr>
            <w:r>
              <w:rPr>
                <w:sz w:val="24"/>
              </w:rPr>
              <w:t>300513</w:t>
            </w:r>
          </w:p>
        </w:tc>
        <w:tc>
          <w:tcPr>
            <w:vAlign w:val="center"/>
          </w:tcPr>
          <w:p>
            <w:pPr>
              <w:jc w:val="center"/>
            </w:pPr>
            <w:r>
              <w:rPr>
                <w:sz w:val="24"/>
              </w:rPr>
              <w:t>恒实科技</w:t>
            </w:r>
          </w:p>
        </w:tc>
        <w:tc>
          <w:tcPr>
            <w:vAlign w:val="center"/>
          </w:tcPr>
          <w:p>
            <w:pPr>
              <w:jc w:val="right"/>
            </w:pPr>
            <w:r>
              <w:rPr>
                <w:sz w:val="24"/>
              </w:rPr>
              <w:t>30,231,449.40</w:t>
            </w:r>
          </w:p>
        </w:tc>
        <w:tc>
          <w:tcPr>
            <w:vAlign w:val="center"/>
          </w:tcPr>
          <w:p>
            <w:pPr>
              <w:jc w:val="right"/>
            </w:pPr>
            <w:r>
              <w:rPr>
                <w:sz w:val="24"/>
              </w:rPr>
              <w:t>4.43</w:t>
            </w:r>
          </w:p>
        </w:tc>
      </w:tr>
      <w:tr>
        <w:tc>
          <w:tcPr>
            <w:vAlign w:val="center"/>
          </w:tcPr>
          <w:p>
            <w:pPr>
              <w:jc w:val="center"/>
            </w:pPr>
            <w:r>
              <w:rPr>
                <w:sz w:val="24"/>
              </w:rPr>
              <w:t>16</w:t>
            </w:r>
          </w:p>
        </w:tc>
        <w:tc>
          <w:tcPr>
            <w:vAlign w:val="center"/>
          </w:tcPr>
          <w:p>
            <w:pPr>
              <w:jc w:val="center"/>
            </w:pPr>
            <w:r>
              <w:rPr>
                <w:sz w:val="24"/>
              </w:rPr>
              <w:t>000831</w:t>
            </w:r>
          </w:p>
        </w:tc>
        <w:tc>
          <w:tcPr>
            <w:vAlign w:val="center"/>
          </w:tcPr>
          <w:p>
            <w:pPr>
              <w:jc w:val="center"/>
            </w:pPr>
            <w:r>
              <w:rPr>
                <w:sz w:val="24"/>
              </w:rPr>
              <w:t>五矿稀土</w:t>
            </w:r>
          </w:p>
        </w:tc>
        <w:tc>
          <w:tcPr>
            <w:vAlign w:val="center"/>
          </w:tcPr>
          <w:p>
            <w:pPr>
              <w:jc w:val="right"/>
            </w:pPr>
            <w:r>
              <w:rPr>
                <w:sz w:val="24"/>
              </w:rPr>
              <w:t>29,380,934.12</w:t>
            </w:r>
          </w:p>
        </w:tc>
        <w:tc>
          <w:tcPr>
            <w:vAlign w:val="center"/>
          </w:tcPr>
          <w:p>
            <w:pPr>
              <w:jc w:val="right"/>
            </w:pPr>
            <w:r>
              <w:rPr>
                <w:sz w:val="24"/>
              </w:rPr>
              <w:t>4.31</w:t>
            </w:r>
          </w:p>
        </w:tc>
      </w:tr>
      <w:tr>
        <w:tc>
          <w:tcPr>
            <w:vAlign w:val="center"/>
          </w:tcPr>
          <w:p>
            <w:pPr>
              <w:jc w:val="center"/>
            </w:pPr>
            <w:r>
              <w:rPr>
                <w:sz w:val="24"/>
              </w:rPr>
              <w:t>17</w:t>
            </w:r>
          </w:p>
        </w:tc>
        <w:tc>
          <w:tcPr>
            <w:vAlign w:val="center"/>
          </w:tcPr>
          <w:p>
            <w:pPr>
              <w:jc w:val="center"/>
            </w:pPr>
            <w:r>
              <w:rPr>
                <w:sz w:val="24"/>
              </w:rPr>
              <w:t>600216</w:t>
            </w:r>
          </w:p>
        </w:tc>
        <w:tc>
          <w:tcPr>
            <w:vAlign w:val="center"/>
          </w:tcPr>
          <w:p>
            <w:pPr>
              <w:jc w:val="center"/>
            </w:pPr>
            <w:r>
              <w:rPr>
                <w:sz w:val="24"/>
              </w:rPr>
              <w:t>浙江医药</w:t>
            </w:r>
          </w:p>
        </w:tc>
        <w:tc>
          <w:tcPr>
            <w:vAlign w:val="center"/>
          </w:tcPr>
          <w:p>
            <w:pPr>
              <w:jc w:val="right"/>
            </w:pPr>
            <w:r>
              <w:rPr>
                <w:sz w:val="24"/>
              </w:rPr>
              <w:t>26,640,513.22</w:t>
            </w:r>
          </w:p>
        </w:tc>
        <w:tc>
          <w:tcPr>
            <w:vAlign w:val="center"/>
          </w:tcPr>
          <w:p>
            <w:pPr>
              <w:jc w:val="right"/>
            </w:pPr>
            <w:r>
              <w:rPr>
                <w:sz w:val="24"/>
              </w:rPr>
              <w:t>3.91</w:t>
            </w:r>
          </w:p>
        </w:tc>
      </w:tr>
      <w:tr>
        <w:tc>
          <w:tcPr>
            <w:vAlign w:val="center"/>
          </w:tcPr>
          <w:p>
            <w:pPr>
              <w:jc w:val="center"/>
            </w:pPr>
            <w:r>
              <w:rPr>
                <w:sz w:val="24"/>
              </w:rPr>
              <w:t>18</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24,888,447.09</w:t>
            </w:r>
          </w:p>
        </w:tc>
        <w:tc>
          <w:tcPr>
            <w:vAlign w:val="center"/>
          </w:tcPr>
          <w:p>
            <w:pPr>
              <w:jc w:val="right"/>
            </w:pPr>
            <w:r>
              <w:rPr>
                <w:sz w:val="24"/>
              </w:rPr>
              <w:t>3.65</w:t>
            </w:r>
          </w:p>
        </w:tc>
      </w:tr>
      <w:tr>
        <w:tc>
          <w:tcPr>
            <w:vAlign w:val="center"/>
          </w:tcPr>
          <w:p>
            <w:pPr>
              <w:jc w:val="center"/>
            </w:pPr>
            <w:r>
              <w:rPr>
                <w:sz w:val="24"/>
              </w:rPr>
              <w:t>19</w:t>
            </w:r>
          </w:p>
        </w:tc>
        <w:tc>
          <w:tcPr>
            <w:vAlign w:val="center"/>
          </w:tcPr>
          <w:p>
            <w:pPr>
              <w:jc w:val="center"/>
            </w:pPr>
            <w:r>
              <w:rPr>
                <w:sz w:val="24"/>
              </w:rPr>
              <w:t>002916</w:t>
            </w:r>
          </w:p>
        </w:tc>
        <w:tc>
          <w:tcPr>
            <w:vAlign w:val="center"/>
          </w:tcPr>
          <w:p>
            <w:pPr>
              <w:jc w:val="center"/>
            </w:pPr>
            <w:r>
              <w:rPr>
                <w:sz w:val="24"/>
              </w:rPr>
              <w:t>深南电路</w:t>
            </w:r>
          </w:p>
        </w:tc>
        <w:tc>
          <w:tcPr>
            <w:vAlign w:val="center"/>
          </w:tcPr>
          <w:p>
            <w:pPr>
              <w:jc w:val="right"/>
            </w:pPr>
            <w:r>
              <w:rPr>
                <w:sz w:val="24"/>
              </w:rPr>
              <w:t>24,668,198.66</w:t>
            </w:r>
          </w:p>
        </w:tc>
        <w:tc>
          <w:tcPr>
            <w:vAlign w:val="center"/>
          </w:tcPr>
          <w:p>
            <w:pPr>
              <w:jc w:val="right"/>
            </w:pPr>
            <w:r>
              <w:rPr>
                <w:sz w:val="24"/>
              </w:rPr>
              <w:t>3.62</w:t>
            </w:r>
          </w:p>
        </w:tc>
      </w:tr>
      <w:tr>
        <w:tc>
          <w:tcPr>
            <w:vAlign w:val="center"/>
          </w:tcPr>
          <w:p>
            <w:pPr>
              <w:jc w:val="center"/>
            </w:pPr>
            <w:r>
              <w:rPr>
                <w:sz w:val="24"/>
              </w:rPr>
              <w:t>20</w:t>
            </w:r>
          </w:p>
        </w:tc>
        <w:tc>
          <w:tcPr>
            <w:vAlign w:val="center"/>
          </w:tcPr>
          <w:p>
            <w:pPr>
              <w:jc w:val="center"/>
            </w:pPr>
            <w:r>
              <w:rPr>
                <w:sz w:val="24"/>
              </w:rPr>
              <w:t>300348</w:t>
            </w:r>
          </w:p>
        </w:tc>
        <w:tc>
          <w:tcPr>
            <w:vAlign w:val="center"/>
          </w:tcPr>
          <w:p>
            <w:pPr>
              <w:jc w:val="center"/>
            </w:pPr>
            <w:r>
              <w:rPr>
                <w:sz w:val="24"/>
              </w:rPr>
              <w:t>长亮科技</w:t>
            </w:r>
          </w:p>
        </w:tc>
        <w:tc>
          <w:tcPr>
            <w:vAlign w:val="center"/>
          </w:tcPr>
          <w:p>
            <w:pPr>
              <w:jc w:val="right"/>
            </w:pPr>
            <w:r>
              <w:rPr>
                <w:sz w:val="24"/>
              </w:rPr>
              <w:t>22,716,448.00</w:t>
            </w:r>
          </w:p>
        </w:tc>
        <w:tc>
          <w:tcPr>
            <w:vAlign w:val="center"/>
          </w:tcPr>
          <w:p>
            <w:pPr>
              <w:jc w:val="right"/>
            </w:pPr>
            <w:r>
              <w:rPr>
                <w:sz w:val="24"/>
              </w:rPr>
              <w:t>3.33</w:t>
            </w:r>
          </w:p>
        </w:tc>
      </w:tr>
      <w:tr>
        <w:tc>
          <w:tcPr>
            <w:vAlign w:val="center"/>
          </w:tcPr>
          <w:p>
            <w:pPr>
              <w:jc w:val="center"/>
            </w:pPr>
            <w:r>
              <w:rPr>
                <w:sz w:val="24"/>
              </w:rPr>
              <w:t>21</w:t>
            </w:r>
          </w:p>
        </w:tc>
        <w:tc>
          <w:tcPr>
            <w:vAlign w:val="center"/>
          </w:tcPr>
          <w:p>
            <w:pPr>
              <w:jc w:val="center"/>
            </w:pPr>
            <w:r>
              <w:rPr>
                <w:sz w:val="24"/>
              </w:rPr>
              <w:t>002063</w:t>
            </w:r>
          </w:p>
        </w:tc>
        <w:tc>
          <w:tcPr>
            <w:vAlign w:val="center"/>
          </w:tcPr>
          <w:p>
            <w:pPr>
              <w:jc w:val="center"/>
            </w:pPr>
            <w:r>
              <w:rPr>
                <w:sz w:val="24"/>
              </w:rPr>
              <w:t>远光软件</w:t>
            </w:r>
          </w:p>
        </w:tc>
        <w:tc>
          <w:tcPr>
            <w:vAlign w:val="center"/>
          </w:tcPr>
          <w:p>
            <w:pPr>
              <w:jc w:val="right"/>
            </w:pPr>
            <w:r>
              <w:rPr>
                <w:sz w:val="24"/>
              </w:rPr>
              <w:t>22,353,697.20</w:t>
            </w:r>
          </w:p>
        </w:tc>
        <w:tc>
          <w:tcPr>
            <w:vAlign w:val="center"/>
          </w:tcPr>
          <w:p>
            <w:pPr>
              <w:jc w:val="right"/>
            </w:pPr>
            <w:r>
              <w:rPr>
                <w:sz w:val="24"/>
              </w:rPr>
              <w:t>3.28</w:t>
            </w:r>
          </w:p>
        </w:tc>
      </w:tr>
      <w:tr>
        <w:tc>
          <w:tcPr>
            <w:vAlign w:val="center"/>
          </w:tcPr>
          <w:p>
            <w:pPr>
              <w:jc w:val="center"/>
            </w:pPr>
            <w:r>
              <w:rPr>
                <w:sz w:val="24"/>
              </w:rPr>
              <w:t>22</w:t>
            </w:r>
          </w:p>
        </w:tc>
        <w:tc>
          <w:tcPr>
            <w:vAlign w:val="center"/>
          </w:tcPr>
          <w:p>
            <w:pPr>
              <w:jc w:val="center"/>
            </w:pPr>
            <w:r>
              <w:rPr>
                <w:sz w:val="24"/>
              </w:rPr>
              <w:t>002463</w:t>
            </w:r>
          </w:p>
        </w:tc>
        <w:tc>
          <w:tcPr>
            <w:vAlign w:val="center"/>
          </w:tcPr>
          <w:p>
            <w:pPr>
              <w:jc w:val="center"/>
            </w:pPr>
            <w:r>
              <w:rPr>
                <w:sz w:val="24"/>
              </w:rPr>
              <w:t>沪电股份</w:t>
            </w:r>
          </w:p>
        </w:tc>
        <w:tc>
          <w:tcPr>
            <w:vAlign w:val="center"/>
          </w:tcPr>
          <w:p>
            <w:pPr>
              <w:jc w:val="right"/>
            </w:pPr>
            <w:r>
              <w:rPr>
                <w:sz w:val="24"/>
              </w:rPr>
              <w:t>22,131,795.00</w:t>
            </w:r>
          </w:p>
        </w:tc>
        <w:tc>
          <w:tcPr>
            <w:vAlign w:val="center"/>
          </w:tcPr>
          <w:p>
            <w:pPr>
              <w:jc w:val="right"/>
            </w:pPr>
            <w:r>
              <w:rPr>
                <w:sz w:val="24"/>
              </w:rPr>
              <w:t>3.25</w:t>
            </w:r>
          </w:p>
        </w:tc>
      </w:tr>
      <w:tr>
        <w:tc>
          <w:tcPr>
            <w:vAlign w:val="center"/>
          </w:tcPr>
          <w:p>
            <w:pPr>
              <w:jc w:val="center"/>
            </w:pPr>
            <w:r>
              <w:rPr>
                <w:sz w:val="24"/>
              </w:rPr>
              <w:t>23</w:t>
            </w:r>
          </w:p>
        </w:tc>
        <w:tc>
          <w:tcPr>
            <w:vAlign w:val="center"/>
          </w:tcPr>
          <w:p>
            <w:pPr>
              <w:jc w:val="center"/>
            </w:pPr>
            <w:r>
              <w:rPr>
                <w:sz w:val="24"/>
              </w:rPr>
              <w:t>002124</w:t>
            </w:r>
          </w:p>
        </w:tc>
        <w:tc>
          <w:tcPr>
            <w:vAlign w:val="center"/>
          </w:tcPr>
          <w:p>
            <w:pPr>
              <w:jc w:val="center"/>
            </w:pPr>
            <w:r>
              <w:rPr>
                <w:sz w:val="24"/>
              </w:rPr>
              <w:t>天邦股份</w:t>
            </w:r>
          </w:p>
        </w:tc>
        <w:tc>
          <w:tcPr>
            <w:vAlign w:val="center"/>
          </w:tcPr>
          <w:p>
            <w:pPr>
              <w:jc w:val="right"/>
            </w:pPr>
            <w:r>
              <w:rPr>
                <w:sz w:val="24"/>
              </w:rPr>
              <w:t>22,106,113.28</w:t>
            </w:r>
          </w:p>
        </w:tc>
        <w:tc>
          <w:tcPr>
            <w:vAlign w:val="center"/>
          </w:tcPr>
          <w:p>
            <w:pPr>
              <w:jc w:val="right"/>
            </w:pPr>
            <w:r>
              <w:rPr>
                <w:sz w:val="24"/>
              </w:rPr>
              <w:t>3.24</w:t>
            </w:r>
          </w:p>
        </w:tc>
      </w:tr>
      <w:tr>
        <w:tc>
          <w:tcPr>
            <w:vAlign w:val="center"/>
          </w:tcPr>
          <w:p>
            <w:pPr>
              <w:jc w:val="center"/>
            </w:pPr>
            <w:r>
              <w:rPr>
                <w:sz w:val="24"/>
              </w:rPr>
              <w:t>24</w:t>
            </w:r>
          </w:p>
        </w:tc>
        <w:tc>
          <w:tcPr>
            <w:vAlign w:val="center"/>
          </w:tcPr>
          <w:p>
            <w:pPr>
              <w:jc w:val="center"/>
            </w:pPr>
            <w:r>
              <w:rPr>
                <w:sz w:val="24"/>
              </w:rPr>
              <w:t>300413</w:t>
            </w:r>
          </w:p>
        </w:tc>
        <w:tc>
          <w:tcPr>
            <w:vAlign w:val="center"/>
          </w:tcPr>
          <w:p>
            <w:pPr>
              <w:jc w:val="center"/>
            </w:pPr>
            <w:r>
              <w:rPr>
                <w:sz w:val="24"/>
              </w:rPr>
              <w:t>芒果超媒</w:t>
            </w:r>
          </w:p>
        </w:tc>
        <w:tc>
          <w:tcPr>
            <w:vAlign w:val="center"/>
          </w:tcPr>
          <w:p>
            <w:pPr>
              <w:jc w:val="right"/>
            </w:pPr>
            <w:r>
              <w:rPr>
                <w:sz w:val="24"/>
              </w:rPr>
              <w:t>21,602,712.89</w:t>
            </w:r>
          </w:p>
        </w:tc>
        <w:tc>
          <w:tcPr>
            <w:vAlign w:val="center"/>
          </w:tcPr>
          <w:p>
            <w:pPr>
              <w:jc w:val="right"/>
            </w:pPr>
            <w:r>
              <w:rPr>
                <w:sz w:val="24"/>
              </w:rPr>
              <w:t>3.17</w:t>
            </w:r>
          </w:p>
        </w:tc>
      </w:tr>
      <w:tr>
        <w:tc>
          <w:tcPr>
            <w:vAlign w:val="center"/>
          </w:tcPr>
          <w:p>
            <w:pPr>
              <w:jc w:val="center"/>
            </w:pPr>
            <w:r>
              <w:rPr>
                <w:sz w:val="24"/>
              </w:rPr>
              <w:t>25</w:t>
            </w:r>
          </w:p>
        </w:tc>
        <w:tc>
          <w:tcPr>
            <w:vAlign w:val="center"/>
          </w:tcPr>
          <w:p>
            <w:pPr>
              <w:jc w:val="center"/>
            </w:pPr>
            <w:r>
              <w:rPr>
                <w:sz w:val="24"/>
              </w:rPr>
              <w:t>002271</w:t>
            </w:r>
          </w:p>
        </w:tc>
        <w:tc>
          <w:tcPr>
            <w:vAlign w:val="center"/>
          </w:tcPr>
          <w:p>
            <w:pPr>
              <w:jc w:val="center"/>
            </w:pPr>
            <w:r>
              <w:rPr>
                <w:sz w:val="24"/>
              </w:rPr>
              <w:t>东方雨虹</w:t>
            </w:r>
          </w:p>
        </w:tc>
        <w:tc>
          <w:tcPr>
            <w:vAlign w:val="center"/>
          </w:tcPr>
          <w:p>
            <w:pPr>
              <w:jc w:val="right"/>
            </w:pPr>
            <w:r>
              <w:rPr>
                <w:sz w:val="24"/>
              </w:rPr>
              <w:t>21,566,608.60</w:t>
            </w:r>
          </w:p>
        </w:tc>
        <w:tc>
          <w:tcPr>
            <w:vAlign w:val="center"/>
          </w:tcPr>
          <w:p>
            <w:pPr>
              <w:jc w:val="right"/>
            </w:pPr>
            <w:r>
              <w:rPr>
                <w:sz w:val="24"/>
              </w:rPr>
              <w:t>3.16</w:t>
            </w:r>
          </w:p>
        </w:tc>
      </w:tr>
      <w:tr>
        <w:tc>
          <w:tcPr>
            <w:vAlign w:val="center"/>
          </w:tcPr>
          <w:p>
            <w:pPr>
              <w:jc w:val="center"/>
            </w:pPr>
            <w:r>
              <w:rPr>
                <w:sz w:val="24"/>
              </w:rPr>
              <w:t>26</w:t>
            </w:r>
          </w:p>
        </w:tc>
        <w:tc>
          <w:tcPr>
            <w:vAlign w:val="center"/>
          </w:tcPr>
          <w:p>
            <w:pPr>
              <w:jc w:val="center"/>
            </w:pPr>
            <w:r>
              <w:rPr>
                <w:sz w:val="24"/>
              </w:rPr>
              <w:t>000001</w:t>
            </w:r>
          </w:p>
        </w:tc>
        <w:tc>
          <w:tcPr>
            <w:vAlign w:val="center"/>
          </w:tcPr>
          <w:p>
            <w:pPr>
              <w:jc w:val="center"/>
            </w:pPr>
            <w:r>
              <w:rPr>
                <w:sz w:val="24"/>
              </w:rPr>
              <w:t>平安银行</w:t>
            </w:r>
          </w:p>
        </w:tc>
        <w:tc>
          <w:tcPr>
            <w:vAlign w:val="center"/>
          </w:tcPr>
          <w:p>
            <w:pPr>
              <w:jc w:val="right"/>
            </w:pPr>
            <w:r>
              <w:rPr>
                <w:sz w:val="24"/>
              </w:rPr>
              <w:t>21,483,087.00</w:t>
            </w:r>
          </w:p>
        </w:tc>
        <w:tc>
          <w:tcPr>
            <w:vAlign w:val="center"/>
          </w:tcPr>
          <w:p>
            <w:pPr>
              <w:jc w:val="right"/>
            </w:pPr>
            <w:r>
              <w:rPr>
                <w:sz w:val="24"/>
              </w:rPr>
              <w:t>3.15</w:t>
            </w:r>
          </w:p>
        </w:tc>
      </w:tr>
      <w:tr>
        <w:tc>
          <w:tcPr>
            <w:vAlign w:val="center"/>
          </w:tcPr>
          <w:p>
            <w:pPr>
              <w:jc w:val="center"/>
            </w:pPr>
            <w:r>
              <w:rPr>
                <w:sz w:val="24"/>
              </w:rPr>
              <w:t>27</w:t>
            </w:r>
          </w:p>
        </w:tc>
        <w:tc>
          <w:tcPr>
            <w:vAlign w:val="center"/>
          </w:tcPr>
          <w:p>
            <w:pPr>
              <w:jc w:val="center"/>
            </w:pPr>
            <w:r>
              <w:rPr>
                <w:sz w:val="24"/>
              </w:rPr>
              <w:t>300659</w:t>
            </w:r>
          </w:p>
        </w:tc>
        <w:tc>
          <w:tcPr>
            <w:vAlign w:val="center"/>
          </w:tcPr>
          <w:p>
            <w:pPr>
              <w:jc w:val="center"/>
            </w:pPr>
            <w:r>
              <w:rPr>
                <w:sz w:val="24"/>
              </w:rPr>
              <w:t>中孚信息</w:t>
            </w:r>
          </w:p>
        </w:tc>
        <w:tc>
          <w:tcPr>
            <w:vAlign w:val="center"/>
          </w:tcPr>
          <w:p>
            <w:pPr>
              <w:jc w:val="right"/>
            </w:pPr>
            <w:r>
              <w:rPr>
                <w:sz w:val="24"/>
              </w:rPr>
              <w:t>21,444,298.05</w:t>
            </w:r>
          </w:p>
        </w:tc>
        <w:tc>
          <w:tcPr>
            <w:vAlign w:val="center"/>
          </w:tcPr>
          <w:p>
            <w:pPr>
              <w:jc w:val="right"/>
            </w:pPr>
            <w:r>
              <w:rPr>
                <w:sz w:val="24"/>
              </w:rPr>
              <w:t>3.14</w:t>
            </w:r>
          </w:p>
        </w:tc>
      </w:tr>
      <w:tr>
        <w:tc>
          <w:tcPr>
            <w:vAlign w:val="center"/>
          </w:tcPr>
          <w:p>
            <w:pPr>
              <w:jc w:val="center"/>
            </w:pPr>
            <w:r>
              <w:rPr>
                <w:sz w:val="24"/>
              </w:rPr>
              <w:t>28</w:t>
            </w:r>
          </w:p>
        </w:tc>
        <w:tc>
          <w:tcPr>
            <w:vAlign w:val="center"/>
          </w:tcPr>
          <w:p>
            <w:pPr>
              <w:jc w:val="center"/>
            </w:pPr>
            <w:r>
              <w:rPr>
                <w:sz w:val="24"/>
              </w:rPr>
              <w:t>000661</w:t>
            </w:r>
          </w:p>
        </w:tc>
        <w:tc>
          <w:tcPr>
            <w:vAlign w:val="center"/>
          </w:tcPr>
          <w:p>
            <w:pPr>
              <w:jc w:val="center"/>
            </w:pPr>
            <w:r>
              <w:rPr>
                <w:sz w:val="24"/>
              </w:rPr>
              <w:t>长春高新</w:t>
            </w:r>
          </w:p>
        </w:tc>
        <w:tc>
          <w:tcPr>
            <w:vAlign w:val="center"/>
          </w:tcPr>
          <w:p>
            <w:pPr>
              <w:jc w:val="right"/>
            </w:pPr>
            <w:r>
              <w:rPr>
                <w:sz w:val="24"/>
              </w:rPr>
              <w:t>21,424,440.00</w:t>
            </w:r>
          </w:p>
        </w:tc>
        <w:tc>
          <w:tcPr>
            <w:vAlign w:val="center"/>
          </w:tcPr>
          <w:p>
            <w:pPr>
              <w:jc w:val="right"/>
            </w:pPr>
            <w:r>
              <w:rPr>
                <w:sz w:val="24"/>
              </w:rPr>
              <w:t>3.14</w:t>
            </w:r>
          </w:p>
        </w:tc>
      </w:tr>
      <w:tr>
        <w:tc>
          <w:tcPr>
            <w:vAlign w:val="center"/>
          </w:tcPr>
          <w:p>
            <w:pPr>
              <w:jc w:val="center"/>
            </w:pPr>
            <w:r>
              <w:rPr>
                <w:sz w:val="24"/>
              </w:rPr>
              <w:t>29</w:t>
            </w:r>
          </w:p>
        </w:tc>
        <w:tc>
          <w:tcPr>
            <w:vAlign w:val="center"/>
          </w:tcPr>
          <w:p>
            <w:pPr>
              <w:jc w:val="center"/>
            </w:pPr>
            <w:r>
              <w:rPr>
                <w:sz w:val="24"/>
              </w:rPr>
              <w:t>002157</w:t>
            </w:r>
          </w:p>
        </w:tc>
        <w:tc>
          <w:tcPr>
            <w:vAlign w:val="center"/>
          </w:tcPr>
          <w:p>
            <w:pPr>
              <w:jc w:val="center"/>
            </w:pPr>
            <w:r>
              <w:rPr>
                <w:sz w:val="24"/>
              </w:rPr>
              <w:t>正邦科技</w:t>
            </w:r>
          </w:p>
        </w:tc>
        <w:tc>
          <w:tcPr>
            <w:vAlign w:val="center"/>
          </w:tcPr>
          <w:p>
            <w:pPr>
              <w:jc w:val="right"/>
            </w:pPr>
            <w:r>
              <w:rPr>
                <w:sz w:val="24"/>
              </w:rPr>
              <w:t>21,411,587.85</w:t>
            </w:r>
          </w:p>
        </w:tc>
        <w:tc>
          <w:tcPr>
            <w:vAlign w:val="center"/>
          </w:tcPr>
          <w:p>
            <w:pPr>
              <w:jc w:val="right"/>
            </w:pPr>
            <w:r>
              <w:rPr>
                <w:sz w:val="24"/>
              </w:rPr>
              <w:t>3.14</w:t>
            </w:r>
          </w:p>
        </w:tc>
      </w:tr>
      <w:tr>
        <w:tc>
          <w:tcPr>
            <w:vAlign w:val="center"/>
          </w:tcPr>
          <w:p>
            <w:pPr>
              <w:jc w:val="center"/>
            </w:pPr>
            <w:r>
              <w:rPr>
                <w:sz w:val="24"/>
              </w:rPr>
              <w:t>30</w:t>
            </w:r>
          </w:p>
        </w:tc>
        <w:tc>
          <w:tcPr>
            <w:vAlign w:val="center"/>
          </w:tcPr>
          <w:p>
            <w:pPr>
              <w:jc w:val="center"/>
            </w:pPr>
            <w:r>
              <w:rPr>
                <w:sz w:val="24"/>
              </w:rPr>
              <w:t>600570</w:t>
            </w:r>
          </w:p>
        </w:tc>
        <w:tc>
          <w:tcPr>
            <w:vAlign w:val="center"/>
          </w:tcPr>
          <w:p>
            <w:pPr>
              <w:jc w:val="center"/>
            </w:pPr>
            <w:r>
              <w:rPr>
                <w:sz w:val="24"/>
              </w:rPr>
              <w:t>恒生电子</w:t>
            </w:r>
          </w:p>
        </w:tc>
        <w:tc>
          <w:tcPr>
            <w:vAlign w:val="center"/>
          </w:tcPr>
          <w:p>
            <w:pPr>
              <w:jc w:val="right"/>
            </w:pPr>
            <w:r>
              <w:rPr>
                <w:sz w:val="24"/>
              </w:rPr>
              <w:t>21,395,651.96</w:t>
            </w:r>
          </w:p>
        </w:tc>
        <w:tc>
          <w:tcPr>
            <w:vAlign w:val="center"/>
          </w:tcPr>
          <w:p>
            <w:pPr>
              <w:jc w:val="right"/>
            </w:pPr>
            <w:r>
              <w:rPr>
                <w:sz w:val="24"/>
              </w:rPr>
              <w:t>3.14</w:t>
            </w:r>
          </w:p>
        </w:tc>
      </w:tr>
      <w:tr>
        <w:tc>
          <w:tcPr>
            <w:vAlign w:val="center"/>
          </w:tcPr>
          <w:p>
            <w:pPr>
              <w:jc w:val="center"/>
            </w:pPr>
            <w:r>
              <w:rPr>
                <w:sz w:val="24"/>
              </w:rPr>
              <w:t>31</w:t>
            </w:r>
          </w:p>
        </w:tc>
        <w:tc>
          <w:tcPr>
            <w:vAlign w:val="center"/>
          </w:tcPr>
          <w:p>
            <w:pPr>
              <w:jc w:val="center"/>
            </w:pPr>
            <w:r>
              <w:rPr>
                <w:sz w:val="24"/>
              </w:rPr>
              <w:t>002216</w:t>
            </w:r>
          </w:p>
        </w:tc>
        <w:tc>
          <w:tcPr>
            <w:vAlign w:val="center"/>
          </w:tcPr>
          <w:p>
            <w:pPr>
              <w:jc w:val="center"/>
            </w:pPr>
            <w:r>
              <w:rPr>
                <w:sz w:val="24"/>
              </w:rPr>
              <w:t>三全食品</w:t>
            </w:r>
          </w:p>
        </w:tc>
        <w:tc>
          <w:tcPr>
            <w:vAlign w:val="center"/>
          </w:tcPr>
          <w:p>
            <w:pPr>
              <w:jc w:val="right"/>
            </w:pPr>
            <w:r>
              <w:rPr>
                <w:sz w:val="24"/>
              </w:rPr>
              <w:t>20,815,776.03</w:t>
            </w:r>
          </w:p>
        </w:tc>
        <w:tc>
          <w:tcPr>
            <w:vAlign w:val="center"/>
          </w:tcPr>
          <w:p>
            <w:pPr>
              <w:jc w:val="right"/>
            </w:pPr>
            <w:r>
              <w:rPr>
                <w:sz w:val="24"/>
              </w:rPr>
              <w:t>3.05</w:t>
            </w:r>
          </w:p>
        </w:tc>
      </w:tr>
      <w:tr>
        <w:tc>
          <w:tcPr>
            <w:vAlign w:val="center"/>
          </w:tcPr>
          <w:p>
            <w:pPr>
              <w:jc w:val="center"/>
            </w:pPr>
            <w:r>
              <w:rPr>
                <w:sz w:val="24"/>
              </w:rPr>
              <w:t>32</w:t>
            </w:r>
          </w:p>
        </w:tc>
        <w:tc>
          <w:tcPr>
            <w:vAlign w:val="center"/>
          </w:tcPr>
          <w:p>
            <w:pPr>
              <w:jc w:val="center"/>
            </w:pPr>
            <w:r>
              <w:rPr>
                <w:sz w:val="24"/>
              </w:rPr>
              <w:t>000063</w:t>
            </w:r>
          </w:p>
        </w:tc>
        <w:tc>
          <w:tcPr>
            <w:vAlign w:val="center"/>
          </w:tcPr>
          <w:p>
            <w:pPr>
              <w:jc w:val="center"/>
            </w:pPr>
            <w:r>
              <w:rPr>
                <w:sz w:val="24"/>
              </w:rPr>
              <w:t>中兴通讯</w:t>
            </w:r>
          </w:p>
        </w:tc>
        <w:tc>
          <w:tcPr>
            <w:vAlign w:val="center"/>
          </w:tcPr>
          <w:p>
            <w:pPr>
              <w:jc w:val="right"/>
            </w:pPr>
            <w:r>
              <w:rPr>
                <w:sz w:val="24"/>
              </w:rPr>
              <w:t>20,742,149.39</w:t>
            </w:r>
          </w:p>
        </w:tc>
        <w:tc>
          <w:tcPr>
            <w:vAlign w:val="center"/>
          </w:tcPr>
          <w:p>
            <w:pPr>
              <w:jc w:val="right"/>
            </w:pPr>
            <w:r>
              <w:rPr>
                <w:sz w:val="24"/>
              </w:rPr>
              <w:t>3.04</w:t>
            </w:r>
          </w:p>
        </w:tc>
      </w:tr>
      <w:tr>
        <w:tc>
          <w:tcPr>
            <w:vAlign w:val="center"/>
          </w:tcPr>
          <w:p>
            <w:pPr>
              <w:jc w:val="center"/>
            </w:pPr>
            <w:r>
              <w:rPr>
                <w:sz w:val="24"/>
              </w:rPr>
              <w:t>33</w:t>
            </w:r>
          </w:p>
        </w:tc>
        <w:tc>
          <w:tcPr>
            <w:vAlign w:val="center"/>
          </w:tcPr>
          <w:p>
            <w:pPr>
              <w:jc w:val="center"/>
            </w:pPr>
            <w:r>
              <w:rPr>
                <w:sz w:val="24"/>
              </w:rPr>
              <w:t>603160</w:t>
            </w:r>
          </w:p>
        </w:tc>
        <w:tc>
          <w:tcPr>
            <w:vAlign w:val="center"/>
          </w:tcPr>
          <w:p>
            <w:pPr>
              <w:jc w:val="center"/>
            </w:pPr>
            <w:r>
              <w:rPr>
                <w:sz w:val="24"/>
              </w:rPr>
              <w:t>汇顶科技</w:t>
            </w:r>
          </w:p>
        </w:tc>
        <w:tc>
          <w:tcPr>
            <w:vAlign w:val="center"/>
          </w:tcPr>
          <w:p>
            <w:pPr>
              <w:jc w:val="right"/>
            </w:pPr>
            <w:r>
              <w:rPr>
                <w:sz w:val="24"/>
              </w:rPr>
              <w:t>20,736,345.97</w:t>
            </w:r>
          </w:p>
        </w:tc>
        <w:tc>
          <w:tcPr>
            <w:vAlign w:val="center"/>
          </w:tcPr>
          <w:p>
            <w:pPr>
              <w:jc w:val="right"/>
            </w:pPr>
            <w:r>
              <w:rPr>
                <w:sz w:val="24"/>
              </w:rPr>
              <w:t>3.04</w:t>
            </w:r>
          </w:p>
        </w:tc>
      </w:tr>
      <w:tr>
        <w:tc>
          <w:tcPr>
            <w:vAlign w:val="center"/>
          </w:tcPr>
          <w:p>
            <w:pPr>
              <w:jc w:val="center"/>
            </w:pPr>
            <w:r>
              <w:rPr>
                <w:sz w:val="24"/>
              </w:rPr>
              <w:t>34</w:t>
            </w:r>
          </w:p>
        </w:tc>
        <w:tc>
          <w:tcPr>
            <w:vAlign w:val="center"/>
          </w:tcPr>
          <w:p>
            <w:pPr>
              <w:jc w:val="center"/>
            </w:pPr>
            <w:r>
              <w:rPr>
                <w:sz w:val="24"/>
              </w:rPr>
              <w:t>300365</w:t>
            </w:r>
          </w:p>
        </w:tc>
        <w:tc>
          <w:tcPr>
            <w:vAlign w:val="center"/>
          </w:tcPr>
          <w:p>
            <w:pPr>
              <w:jc w:val="center"/>
            </w:pPr>
            <w:r>
              <w:rPr>
                <w:sz w:val="24"/>
              </w:rPr>
              <w:t>恒华科技</w:t>
            </w:r>
          </w:p>
        </w:tc>
        <w:tc>
          <w:tcPr>
            <w:vAlign w:val="center"/>
          </w:tcPr>
          <w:p>
            <w:pPr>
              <w:jc w:val="right"/>
            </w:pPr>
            <w:r>
              <w:rPr>
                <w:sz w:val="24"/>
              </w:rPr>
              <w:t>20,490,401.00</w:t>
            </w:r>
          </w:p>
        </w:tc>
        <w:tc>
          <w:tcPr>
            <w:vAlign w:val="center"/>
          </w:tcPr>
          <w:p>
            <w:pPr>
              <w:jc w:val="right"/>
            </w:pPr>
            <w:r>
              <w:rPr>
                <w:sz w:val="24"/>
              </w:rPr>
              <w:t>3.00</w:t>
            </w:r>
          </w:p>
        </w:tc>
      </w:tr>
      <w:tr>
        <w:tc>
          <w:tcPr>
            <w:vAlign w:val="center"/>
          </w:tcPr>
          <w:p>
            <w:pPr>
              <w:jc w:val="center"/>
            </w:pPr>
            <w:r>
              <w:rPr>
                <w:sz w:val="24"/>
              </w:rPr>
              <w:t>35</w:t>
            </w:r>
          </w:p>
        </w:tc>
        <w:tc>
          <w:tcPr>
            <w:vAlign w:val="center"/>
          </w:tcPr>
          <w:p>
            <w:pPr>
              <w:jc w:val="center"/>
            </w:pPr>
            <w:r>
              <w:rPr>
                <w:sz w:val="24"/>
              </w:rPr>
              <w:t>002475</w:t>
            </w:r>
          </w:p>
        </w:tc>
        <w:tc>
          <w:tcPr>
            <w:vAlign w:val="center"/>
          </w:tcPr>
          <w:p>
            <w:pPr>
              <w:jc w:val="center"/>
            </w:pPr>
            <w:r>
              <w:rPr>
                <w:sz w:val="24"/>
              </w:rPr>
              <w:t>立讯精密</w:t>
            </w:r>
          </w:p>
        </w:tc>
        <w:tc>
          <w:tcPr>
            <w:vAlign w:val="center"/>
          </w:tcPr>
          <w:p>
            <w:pPr>
              <w:jc w:val="right"/>
            </w:pPr>
            <w:r>
              <w:rPr>
                <w:sz w:val="24"/>
              </w:rPr>
              <w:t>20,171,413.43</w:t>
            </w:r>
          </w:p>
        </w:tc>
        <w:tc>
          <w:tcPr>
            <w:vAlign w:val="center"/>
          </w:tcPr>
          <w:p>
            <w:pPr>
              <w:jc w:val="right"/>
            </w:pPr>
            <w:r>
              <w:rPr>
                <w:sz w:val="24"/>
              </w:rPr>
              <w:t>2.96</w:t>
            </w:r>
          </w:p>
        </w:tc>
      </w:tr>
      <w:tr>
        <w:tc>
          <w:tcPr>
            <w:vAlign w:val="center"/>
          </w:tcPr>
          <w:p>
            <w:pPr>
              <w:jc w:val="center"/>
            </w:pPr>
            <w:r>
              <w:rPr>
                <w:sz w:val="24"/>
              </w:rPr>
              <w:t>36</w:t>
            </w:r>
          </w:p>
        </w:tc>
        <w:tc>
          <w:tcPr>
            <w:vAlign w:val="center"/>
          </w:tcPr>
          <w:p>
            <w:pPr>
              <w:jc w:val="center"/>
            </w:pPr>
            <w:r>
              <w:rPr>
                <w:sz w:val="24"/>
              </w:rPr>
              <w:t>300253</w:t>
            </w:r>
          </w:p>
        </w:tc>
        <w:tc>
          <w:tcPr>
            <w:vAlign w:val="center"/>
          </w:tcPr>
          <w:p>
            <w:pPr>
              <w:jc w:val="center"/>
            </w:pPr>
            <w:r>
              <w:rPr>
                <w:sz w:val="24"/>
              </w:rPr>
              <w:t>卫宁健康</w:t>
            </w:r>
          </w:p>
        </w:tc>
        <w:tc>
          <w:tcPr>
            <w:vAlign w:val="center"/>
          </w:tcPr>
          <w:p>
            <w:pPr>
              <w:jc w:val="right"/>
            </w:pPr>
            <w:r>
              <w:rPr>
                <w:sz w:val="24"/>
              </w:rPr>
              <w:t>19,936,004.13</w:t>
            </w:r>
          </w:p>
        </w:tc>
        <w:tc>
          <w:tcPr>
            <w:vAlign w:val="center"/>
          </w:tcPr>
          <w:p>
            <w:pPr>
              <w:jc w:val="right"/>
            </w:pPr>
            <w:r>
              <w:rPr>
                <w:sz w:val="24"/>
              </w:rPr>
              <w:t>2.92</w:t>
            </w:r>
          </w:p>
        </w:tc>
      </w:tr>
      <w:tr>
        <w:tc>
          <w:tcPr>
            <w:vAlign w:val="center"/>
          </w:tcPr>
          <w:p>
            <w:pPr>
              <w:jc w:val="center"/>
            </w:pPr>
            <w:r>
              <w:rPr>
                <w:sz w:val="24"/>
              </w:rPr>
              <w:t>37</w:t>
            </w:r>
          </w:p>
        </w:tc>
        <w:tc>
          <w:tcPr>
            <w:vAlign w:val="center"/>
          </w:tcPr>
          <w:p>
            <w:pPr>
              <w:jc w:val="center"/>
            </w:pPr>
            <w:r>
              <w:rPr>
                <w:sz w:val="24"/>
              </w:rPr>
              <w:t>600111</w:t>
            </w:r>
          </w:p>
        </w:tc>
        <w:tc>
          <w:tcPr>
            <w:vAlign w:val="center"/>
          </w:tcPr>
          <w:p>
            <w:pPr>
              <w:jc w:val="center"/>
            </w:pPr>
            <w:r>
              <w:rPr>
                <w:sz w:val="24"/>
              </w:rPr>
              <w:t>北方稀土</w:t>
            </w:r>
          </w:p>
        </w:tc>
        <w:tc>
          <w:tcPr>
            <w:vAlign w:val="center"/>
          </w:tcPr>
          <w:p>
            <w:pPr>
              <w:jc w:val="right"/>
            </w:pPr>
            <w:r>
              <w:rPr>
                <w:sz w:val="24"/>
              </w:rPr>
              <w:t>19,827,571.45</w:t>
            </w:r>
          </w:p>
        </w:tc>
        <w:tc>
          <w:tcPr>
            <w:vAlign w:val="center"/>
          </w:tcPr>
          <w:p>
            <w:pPr>
              <w:jc w:val="right"/>
            </w:pPr>
            <w:r>
              <w:rPr>
                <w:sz w:val="24"/>
              </w:rPr>
              <w:t>2.91</w:t>
            </w:r>
          </w:p>
        </w:tc>
      </w:tr>
      <w:tr>
        <w:tc>
          <w:tcPr>
            <w:vAlign w:val="center"/>
          </w:tcPr>
          <w:p>
            <w:pPr>
              <w:jc w:val="center"/>
            </w:pPr>
            <w:r>
              <w:rPr>
                <w:sz w:val="24"/>
              </w:rPr>
              <w:t>38</w:t>
            </w:r>
          </w:p>
        </w:tc>
        <w:tc>
          <w:tcPr>
            <w:vAlign w:val="center"/>
          </w:tcPr>
          <w:p>
            <w:pPr>
              <w:jc w:val="center"/>
            </w:pPr>
            <w:r>
              <w:rPr>
                <w:sz w:val="24"/>
              </w:rPr>
              <w:t>002373</w:t>
            </w:r>
          </w:p>
        </w:tc>
        <w:tc>
          <w:tcPr>
            <w:vAlign w:val="center"/>
          </w:tcPr>
          <w:p>
            <w:pPr>
              <w:jc w:val="center"/>
            </w:pPr>
            <w:r>
              <w:rPr>
                <w:sz w:val="24"/>
              </w:rPr>
              <w:t>千方科技</w:t>
            </w:r>
          </w:p>
        </w:tc>
        <w:tc>
          <w:tcPr>
            <w:vAlign w:val="center"/>
          </w:tcPr>
          <w:p>
            <w:pPr>
              <w:jc w:val="right"/>
            </w:pPr>
            <w:r>
              <w:rPr>
                <w:sz w:val="24"/>
              </w:rPr>
              <w:t>18,102,861.00</w:t>
            </w:r>
          </w:p>
        </w:tc>
        <w:tc>
          <w:tcPr>
            <w:vAlign w:val="center"/>
          </w:tcPr>
          <w:p>
            <w:pPr>
              <w:jc w:val="right"/>
            </w:pPr>
            <w:r>
              <w:rPr>
                <w:sz w:val="24"/>
              </w:rPr>
              <w:t>2.65</w:t>
            </w:r>
          </w:p>
        </w:tc>
      </w:tr>
      <w:tr>
        <w:tc>
          <w:tcPr>
            <w:vAlign w:val="center"/>
          </w:tcPr>
          <w:p>
            <w:pPr>
              <w:jc w:val="center"/>
            </w:pPr>
            <w:r>
              <w:rPr>
                <w:sz w:val="24"/>
              </w:rPr>
              <w:t>39</w:t>
            </w:r>
          </w:p>
        </w:tc>
        <w:tc>
          <w:tcPr>
            <w:vAlign w:val="center"/>
          </w:tcPr>
          <w:p>
            <w:pPr>
              <w:jc w:val="center"/>
            </w:pPr>
            <w:r>
              <w:rPr>
                <w:sz w:val="24"/>
              </w:rPr>
              <w:t>300308</w:t>
            </w:r>
          </w:p>
        </w:tc>
        <w:tc>
          <w:tcPr>
            <w:vAlign w:val="center"/>
          </w:tcPr>
          <w:p>
            <w:pPr>
              <w:jc w:val="center"/>
            </w:pPr>
            <w:r>
              <w:rPr>
                <w:sz w:val="24"/>
              </w:rPr>
              <w:t>中际旭创</w:t>
            </w:r>
          </w:p>
        </w:tc>
        <w:tc>
          <w:tcPr>
            <w:vAlign w:val="center"/>
          </w:tcPr>
          <w:p>
            <w:pPr>
              <w:jc w:val="right"/>
            </w:pPr>
            <w:r>
              <w:rPr>
                <w:sz w:val="24"/>
              </w:rPr>
              <w:t>17,798,715.20</w:t>
            </w:r>
          </w:p>
        </w:tc>
        <w:tc>
          <w:tcPr>
            <w:vAlign w:val="center"/>
          </w:tcPr>
          <w:p>
            <w:pPr>
              <w:jc w:val="right"/>
            </w:pPr>
            <w:r>
              <w:rPr>
                <w:sz w:val="24"/>
              </w:rPr>
              <w:t>2.61</w:t>
            </w:r>
          </w:p>
        </w:tc>
      </w:tr>
      <w:tr>
        <w:tc>
          <w:tcPr>
            <w:vAlign w:val="center"/>
          </w:tcPr>
          <w:p>
            <w:pPr>
              <w:jc w:val="center"/>
            </w:pPr>
            <w:r>
              <w:rPr>
                <w:sz w:val="24"/>
              </w:rPr>
              <w:t>40</w:t>
            </w:r>
          </w:p>
        </w:tc>
        <w:tc>
          <w:tcPr>
            <w:vAlign w:val="center"/>
          </w:tcPr>
          <w:p>
            <w:pPr>
              <w:jc w:val="center"/>
            </w:pPr>
            <w:r>
              <w:rPr>
                <w:sz w:val="24"/>
              </w:rPr>
              <w:t>300036</w:t>
            </w:r>
          </w:p>
        </w:tc>
        <w:tc>
          <w:tcPr>
            <w:vAlign w:val="center"/>
          </w:tcPr>
          <w:p>
            <w:pPr>
              <w:jc w:val="center"/>
            </w:pPr>
            <w:r>
              <w:rPr>
                <w:sz w:val="24"/>
              </w:rPr>
              <w:t>超图软件</w:t>
            </w:r>
          </w:p>
        </w:tc>
        <w:tc>
          <w:tcPr>
            <w:vAlign w:val="center"/>
          </w:tcPr>
          <w:p>
            <w:pPr>
              <w:jc w:val="right"/>
            </w:pPr>
            <w:r>
              <w:rPr>
                <w:sz w:val="24"/>
              </w:rPr>
              <w:t>17,546,818.09</w:t>
            </w:r>
          </w:p>
        </w:tc>
        <w:tc>
          <w:tcPr>
            <w:vAlign w:val="center"/>
          </w:tcPr>
          <w:p>
            <w:pPr>
              <w:jc w:val="right"/>
            </w:pPr>
            <w:r>
              <w:rPr>
                <w:sz w:val="24"/>
              </w:rPr>
              <w:t>2.57</w:t>
            </w:r>
          </w:p>
        </w:tc>
      </w:tr>
      <w:tr>
        <w:tc>
          <w:tcPr>
            <w:vAlign w:val="center"/>
          </w:tcPr>
          <w:p>
            <w:pPr>
              <w:jc w:val="center"/>
            </w:pPr>
            <w:r>
              <w:rPr>
                <w:sz w:val="24"/>
              </w:rPr>
              <w:t>41</w:t>
            </w:r>
          </w:p>
        </w:tc>
        <w:tc>
          <w:tcPr>
            <w:vAlign w:val="center"/>
          </w:tcPr>
          <w:p>
            <w:pPr>
              <w:jc w:val="center"/>
            </w:pPr>
            <w:r>
              <w:rPr>
                <w:sz w:val="24"/>
              </w:rPr>
              <w:t>002001</w:t>
            </w:r>
          </w:p>
        </w:tc>
        <w:tc>
          <w:tcPr>
            <w:vAlign w:val="center"/>
          </w:tcPr>
          <w:p>
            <w:pPr>
              <w:jc w:val="center"/>
            </w:pPr>
            <w:r>
              <w:rPr>
                <w:sz w:val="24"/>
              </w:rPr>
              <w:t>新和成</w:t>
            </w:r>
          </w:p>
        </w:tc>
        <w:tc>
          <w:tcPr>
            <w:vAlign w:val="center"/>
          </w:tcPr>
          <w:p>
            <w:pPr>
              <w:jc w:val="right"/>
            </w:pPr>
            <w:r>
              <w:rPr>
                <w:sz w:val="24"/>
              </w:rPr>
              <w:t>17,493,150.00</w:t>
            </w:r>
          </w:p>
        </w:tc>
        <w:tc>
          <w:tcPr>
            <w:vAlign w:val="center"/>
          </w:tcPr>
          <w:p>
            <w:pPr>
              <w:jc w:val="right"/>
            </w:pPr>
            <w:r>
              <w:rPr>
                <w:sz w:val="24"/>
              </w:rPr>
              <w:t>2.57</w:t>
            </w:r>
          </w:p>
        </w:tc>
      </w:tr>
      <w:tr>
        <w:tc>
          <w:tcPr>
            <w:vAlign w:val="center"/>
          </w:tcPr>
          <w:p>
            <w:pPr>
              <w:jc w:val="center"/>
            </w:pPr>
            <w:r>
              <w:rPr>
                <w:sz w:val="24"/>
              </w:rPr>
              <w:t>42</w:t>
            </w:r>
          </w:p>
        </w:tc>
        <w:tc>
          <w:tcPr>
            <w:vAlign w:val="center"/>
          </w:tcPr>
          <w:p>
            <w:pPr>
              <w:jc w:val="center"/>
            </w:pPr>
            <w:r>
              <w:rPr>
                <w:sz w:val="24"/>
              </w:rPr>
              <w:t>000961</w:t>
            </w:r>
          </w:p>
        </w:tc>
        <w:tc>
          <w:tcPr>
            <w:vAlign w:val="center"/>
          </w:tcPr>
          <w:p>
            <w:pPr>
              <w:jc w:val="center"/>
            </w:pPr>
            <w:r>
              <w:rPr>
                <w:sz w:val="24"/>
              </w:rPr>
              <w:t>中南建设</w:t>
            </w:r>
          </w:p>
        </w:tc>
        <w:tc>
          <w:tcPr>
            <w:vAlign w:val="center"/>
          </w:tcPr>
          <w:p>
            <w:pPr>
              <w:jc w:val="right"/>
            </w:pPr>
            <w:r>
              <w:rPr>
                <w:sz w:val="24"/>
              </w:rPr>
              <w:t>17,312,191.16</w:t>
            </w:r>
          </w:p>
        </w:tc>
        <w:tc>
          <w:tcPr>
            <w:vAlign w:val="center"/>
          </w:tcPr>
          <w:p>
            <w:pPr>
              <w:jc w:val="right"/>
            </w:pPr>
            <w:r>
              <w:rPr>
                <w:sz w:val="24"/>
              </w:rPr>
              <w:t>2.54</w:t>
            </w:r>
          </w:p>
        </w:tc>
      </w:tr>
      <w:tr>
        <w:tc>
          <w:tcPr>
            <w:vAlign w:val="center"/>
          </w:tcPr>
          <w:p>
            <w:pPr>
              <w:jc w:val="center"/>
            </w:pPr>
            <w:r>
              <w:rPr>
                <w:sz w:val="24"/>
              </w:rPr>
              <w:t>43</w:t>
            </w:r>
          </w:p>
        </w:tc>
        <w:tc>
          <w:tcPr>
            <w:vAlign w:val="center"/>
          </w:tcPr>
          <w:p>
            <w:pPr>
              <w:jc w:val="center"/>
            </w:pPr>
            <w:r>
              <w:rPr>
                <w:sz w:val="24"/>
              </w:rPr>
              <w:t>002214</w:t>
            </w:r>
          </w:p>
        </w:tc>
        <w:tc>
          <w:tcPr>
            <w:vAlign w:val="center"/>
          </w:tcPr>
          <w:p>
            <w:pPr>
              <w:jc w:val="center"/>
            </w:pPr>
            <w:r>
              <w:rPr>
                <w:sz w:val="24"/>
              </w:rPr>
              <w:t>大立科技</w:t>
            </w:r>
          </w:p>
        </w:tc>
        <w:tc>
          <w:tcPr>
            <w:vAlign w:val="center"/>
          </w:tcPr>
          <w:p>
            <w:pPr>
              <w:jc w:val="right"/>
            </w:pPr>
            <w:r>
              <w:rPr>
                <w:sz w:val="24"/>
              </w:rPr>
              <w:t>16,984,047.00</w:t>
            </w:r>
          </w:p>
        </w:tc>
        <w:tc>
          <w:tcPr>
            <w:vAlign w:val="center"/>
          </w:tcPr>
          <w:p>
            <w:pPr>
              <w:jc w:val="right"/>
            </w:pPr>
            <w:r>
              <w:rPr>
                <w:sz w:val="24"/>
              </w:rPr>
              <w:t>2.49</w:t>
            </w:r>
          </w:p>
        </w:tc>
      </w:tr>
      <w:tr>
        <w:tc>
          <w:tcPr>
            <w:vAlign w:val="center"/>
          </w:tcPr>
          <w:p>
            <w:pPr>
              <w:jc w:val="center"/>
            </w:pPr>
            <w:r>
              <w:rPr>
                <w:sz w:val="24"/>
              </w:rPr>
              <w:t>44</w:t>
            </w:r>
          </w:p>
        </w:tc>
        <w:tc>
          <w:tcPr>
            <w:vAlign w:val="center"/>
          </w:tcPr>
          <w:p>
            <w:pPr>
              <w:jc w:val="center"/>
            </w:pPr>
            <w:r>
              <w:rPr>
                <w:sz w:val="24"/>
              </w:rPr>
              <w:t>300331</w:t>
            </w:r>
          </w:p>
        </w:tc>
        <w:tc>
          <w:tcPr>
            <w:vAlign w:val="center"/>
          </w:tcPr>
          <w:p>
            <w:pPr>
              <w:jc w:val="center"/>
            </w:pPr>
            <w:r>
              <w:rPr>
                <w:sz w:val="24"/>
              </w:rPr>
              <w:t>苏大维格</w:t>
            </w:r>
          </w:p>
        </w:tc>
        <w:tc>
          <w:tcPr>
            <w:vAlign w:val="center"/>
          </w:tcPr>
          <w:p>
            <w:pPr>
              <w:jc w:val="right"/>
            </w:pPr>
            <w:r>
              <w:rPr>
                <w:sz w:val="24"/>
              </w:rPr>
              <w:t>16,789,157.00</w:t>
            </w:r>
          </w:p>
        </w:tc>
        <w:tc>
          <w:tcPr>
            <w:vAlign w:val="center"/>
          </w:tcPr>
          <w:p>
            <w:pPr>
              <w:jc w:val="right"/>
            </w:pPr>
            <w:r>
              <w:rPr>
                <w:sz w:val="24"/>
              </w:rPr>
              <w:t>2.46</w:t>
            </w:r>
          </w:p>
        </w:tc>
      </w:tr>
      <w:tr>
        <w:tc>
          <w:tcPr>
            <w:vAlign w:val="center"/>
          </w:tcPr>
          <w:p>
            <w:pPr>
              <w:jc w:val="center"/>
            </w:pPr>
            <w:r>
              <w:rPr>
                <w:sz w:val="24"/>
              </w:rPr>
              <w:t>45</w:t>
            </w:r>
          </w:p>
        </w:tc>
        <w:tc>
          <w:tcPr>
            <w:vAlign w:val="center"/>
          </w:tcPr>
          <w:p>
            <w:pPr>
              <w:jc w:val="center"/>
            </w:pPr>
            <w:r>
              <w:rPr>
                <w:sz w:val="24"/>
              </w:rPr>
              <w:t>300130</w:t>
            </w:r>
          </w:p>
        </w:tc>
        <w:tc>
          <w:tcPr>
            <w:vAlign w:val="center"/>
          </w:tcPr>
          <w:p>
            <w:pPr>
              <w:jc w:val="center"/>
            </w:pPr>
            <w:r>
              <w:rPr>
                <w:sz w:val="24"/>
              </w:rPr>
              <w:t>新国都</w:t>
            </w:r>
          </w:p>
        </w:tc>
        <w:tc>
          <w:tcPr>
            <w:vAlign w:val="center"/>
          </w:tcPr>
          <w:p>
            <w:pPr>
              <w:jc w:val="right"/>
            </w:pPr>
            <w:r>
              <w:rPr>
                <w:sz w:val="24"/>
              </w:rPr>
              <w:t>16,401,048.00</w:t>
            </w:r>
          </w:p>
        </w:tc>
        <w:tc>
          <w:tcPr>
            <w:vAlign w:val="center"/>
          </w:tcPr>
          <w:p>
            <w:pPr>
              <w:jc w:val="right"/>
            </w:pPr>
            <w:r>
              <w:rPr>
                <w:sz w:val="24"/>
              </w:rPr>
              <w:t>2.41</w:t>
            </w:r>
          </w:p>
        </w:tc>
      </w:tr>
      <w:tr>
        <w:tc>
          <w:tcPr>
            <w:vAlign w:val="center"/>
          </w:tcPr>
          <w:p>
            <w:pPr>
              <w:jc w:val="center"/>
            </w:pPr>
            <w:r>
              <w:rPr>
                <w:sz w:val="24"/>
              </w:rPr>
              <w:t>46</w:t>
            </w:r>
          </w:p>
        </w:tc>
        <w:tc>
          <w:tcPr>
            <w:vAlign w:val="center"/>
          </w:tcPr>
          <w:p>
            <w:pPr>
              <w:jc w:val="center"/>
            </w:pPr>
            <w:r>
              <w:rPr>
                <w:sz w:val="24"/>
              </w:rPr>
              <w:t>603707</w:t>
            </w:r>
          </w:p>
        </w:tc>
        <w:tc>
          <w:tcPr>
            <w:vAlign w:val="center"/>
          </w:tcPr>
          <w:p>
            <w:pPr>
              <w:jc w:val="center"/>
            </w:pPr>
            <w:r>
              <w:rPr>
                <w:sz w:val="24"/>
              </w:rPr>
              <w:t>健友股份</w:t>
            </w:r>
          </w:p>
        </w:tc>
        <w:tc>
          <w:tcPr>
            <w:vAlign w:val="center"/>
          </w:tcPr>
          <w:p>
            <w:pPr>
              <w:jc w:val="right"/>
            </w:pPr>
            <w:r>
              <w:rPr>
                <w:sz w:val="24"/>
              </w:rPr>
              <w:t>15,910,127.30</w:t>
            </w:r>
          </w:p>
        </w:tc>
        <w:tc>
          <w:tcPr>
            <w:vAlign w:val="center"/>
          </w:tcPr>
          <w:p>
            <w:pPr>
              <w:jc w:val="right"/>
            </w:pPr>
            <w:r>
              <w:rPr>
                <w:sz w:val="24"/>
              </w:rPr>
              <w:t>2.33</w:t>
            </w:r>
          </w:p>
        </w:tc>
      </w:tr>
      <w:tr>
        <w:tc>
          <w:tcPr>
            <w:vAlign w:val="center"/>
          </w:tcPr>
          <w:p>
            <w:pPr>
              <w:jc w:val="center"/>
            </w:pPr>
            <w:r>
              <w:rPr>
                <w:sz w:val="24"/>
              </w:rPr>
              <w:t>47</w:t>
            </w:r>
          </w:p>
        </w:tc>
        <w:tc>
          <w:tcPr>
            <w:vAlign w:val="center"/>
          </w:tcPr>
          <w:p>
            <w:pPr>
              <w:jc w:val="center"/>
            </w:pPr>
            <w:r>
              <w:rPr>
                <w:sz w:val="24"/>
              </w:rPr>
              <w:t>600536</w:t>
            </w:r>
          </w:p>
        </w:tc>
        <w:tc>
          <w:tcPr>
            <w:vAlign w:val="center"/>
          </w:tcPr>
          <w:p>
            <w:pPr>
              <w:jc w:val="center"/>
            </w:pPr>
            <w:r>
              <w:rPr>
                <w:sz w:val="24"/>
              </w:rPr>
              <w:t>中国软件</w:t>
            </w:r>
          </w:p>
        </w:tc>
        <w:tc>
          <w:tcPr>
            <w:vAlign w:val="center"/>
          </w:tcPr>
          <w:p>
            <w:pPr>
              <w:jc w:val="right"/>
            </w:pPr>
            <w:r>
              <w:rPr>
                <w:sz w:val="24"/>
              </w:rPr>
              <w:t>14,887,276.82</w:t>
            </w:r>
          </w:p>
        </w:tc>
        <w:tc>
          <w:tcPr>
            <w:vAlign w:val="center"/>
          </w:tcPr>
          <w:p>
            <w:pPr>
              <w:jc w:val="right"/>
            </w:pPr>
            <w:r>
              <w:rPr>
                <w:sz w:val="24"/>
              </w:rPr>
              <w:t>2.18</w:t>
            </w:r>
          </w:p>
        </w:tc>
      </w:tr>
      <w:tr>
        <w:tc>
          <w:tcPr>
            <w:vAlign w:val="center"/>
          </w:tcPr>
          <w:p>
            <w:pPr>
              <w:jc w:val="center"/>
            </w:pPr>
            <w:r>
              <w:rPr>
                <w:sz w:val="24"/>
              </w:rPr>
              <w:t>48</w:t>
            </w:r>
          </w:p>
        </w:tc>
        <w:tc>
          <w:tcPr>
            <w:vAlign w:val="center"/>
          </w:tcPr>
          <w:p>
            <w:pPr>
              <w:jc w:val="center"/>
            </w:pPr>
            <w:r>
              <w:rPr>
                <w:sz w:val="24"/>
              </w:rPr>
              <w:t>002153</w:t>
            </w:r>
          </w:p>
        </w:tc>
        <w:tc>
          <w:tcPr>
            <w:vAlign w:val="center"/>
          </w:tcPr>
          <w:p>
            <w:pPr>
              <w:jc w:val="center"/>
            </w:pPr>
            <w:r>
              <w:rPr>
                <w:sz w:val="24"/>
              </w:rPr>
              <w:t>石基信息</w:t>
            </w:r>
          </w:p>
        </w:tc>
        <w:tc>
          <w:tcPr>
            <w:vAlign w:val="center"/>
          </w:tcPr>
          <w:p>
            <w:pPr>
              <w:jc w:val="right"/>
            </w:pPr>
            <w:r>
              <w:rPr>
                <w:sz w:val="24"/>
              </w:rPr>
              <w:t>14,261,444.92</w:t>
            </w:r>
          </w:p>
        </w:tc>
        <w:tc>
          <w:tcPr>
            <w:vAlign w:val="center"/>
          </w:tcPr>
          <w:p>
            <w:pPr>
              <w:jc w:val="right"/>
            </w:pPr>
            <w:r>
              <w:rPr>
                <w:sz w:val="24"/>
              </w:rPr>
              <w:t>2.09</w:t>
            </w:r>
          </w:p>
        </w:tc>
      </w:tr>
      <w:tr>
        <w:tc>
          <w:tcPr>
            <w:vAlign w:val="center"/>
          </w:tcPr>
          <w:p>
            <w:pPr>
              <w:jc w:val="center"/>
            </w:pPr>
            <w:r>
              <w:rPr>
                <w:sz w:val="24"/>
              </w:rPr>
              <w:t>49</w:t>
            </w:r>
          </w:p>
        </w:tc>
        <w:tc>
          <w:tcPr>
            <w:vAlign w:val="center"/>
          </w:tcPr>
          <w:p>
            <w:pPr>
              <w:jc w:val="center"/>
            </w:pPr>
            <w:r>
              <w:rPr>
                <w:sz w:val="24"/>
              </w:rPr>
              <w:t>300352</w:t>
            </w:r>
          </w:p>
        </w:tc>
        <w:tc>
          <w:tcPr>
            <w:vAlign w:val="center"/>
          </w:tcPr>
          <w:p>
            <w:pPr>
              <w:jc w:val="center"/>
            </w:pPr>
            <w:r>
              <w:rPr>
                <w:sz w:val="24"/>
              </w:rPr>
              <w:t>北信源</w:t>
            </w:r>
          </w:p>
        </w:tc>
        <w:tc>
          <w:tcPr>
            <w:vAlign w:val="center"/>
          </w:tcPr>
          <w:p>
            <w:pPr>
              <w:jc w:val="right"/>
            </w:pPr>
            <w:r>
              <w:rPr>
                <w:sz w:val="24"/>
              </w:rPr>
              <w:t>13,794,843.77</w:t>
            </w:r>
          </w:p>
        </w:tc>
        <w:tc>
          <w:tcPr>
            <w:vAlign w:val="center"/>
          </w:tcPr>
          <w:p>
            <w:pPr>
              <w:jc w:val="right"/>
            </w:pPr>
            <w:r>
              <w:rPr>
                <w:sz w:val="24"/>
              </w:rPr>
              <w:t>2.02</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300572</w:t>
            </w:r>
          </w:p>
        </w:tc>
        <w:tc>
          <w:tcPr>
            <w:vAlign w:val="center"/>
          </w:tcPr>
          <w:p>
            <w:pPr>
              <w:jc w:val="center"/>
            </w:pPr>
            <w:r>
              <w:rPr>
                <w:rFonts w:ascii="Times New Roman" w:hAnsi="Times New Roman"/>
                <w:kern w:val="2"/>
              </w:rPr>
              <w:t>安车检测</w:t>
            </w:r>
          </w:p>
        </w:tc>
        <w:tc>
          <w:tcPr>
            <w:vAlign w:val="center"/>
          </w:tcPr>
          <w:p>
            <w:pPr>
              <w:jc w:val="right"/>
            </w:pPr>
            <w:r>
              <w:rPr>
                <w:rFonts w:ascii="Times New Roman" w:hAnsi="Times New Roman"/>
                <w:kern w:val="2"/>
              </w:rPr>
              <w:t>100,286,744.27</w:t>
            </w:r>
          </w:p>
        </w:tc>
        <w:tc>
          <w:tcPr>
            <w:vAlign w:val="center"/>
          </w:tcPr>
          <w:p>
            <w:pPr>
              <w:jc w:val="right"/>
            </w:pPr>
            <w:r>
              <w:rPr>
                <w:rFonts w:ascii="Times New Roman" w:hAnsi="Times New Roman"/>
                <w:kern w:val="2"/>
              </w:rPr>
              <w:t>14.71</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300395</w:t>
            </w:r>
          </w:p>
        </w:tc>
        <w:tc>
          <w:tcPr>
            <w:vAlign w:val="center"/>
          </w:tcPr>
          <w:p>
            <w:pPr>
              <w:jc w:val="center"/>
            </w:pPr>
            <w:r>
              <w:rPr>
                <w:rFonts w:ascii="Times New Roman" w:hAnsi="Times New Roman"/>
                <w:kern w:val="2"/>
              </w:rPr>
              <w:t>菲利华</w:t>
            </w:r>
          </w:p>
        </w:tc>
        <w:tc>
          <w:tcPr>
            <w:vAlign w:val="center"/>
          </w:tcPr>
          <w:p>
            <w:pPr>
              <w:jc w:val="right"/>
            </w:pPr>
            <w:r>
              <w:rPr>
                <w:rFonts w:ascii="Times New Roman" w:hAnsi="Times New Roman"/>
                <w:kern w:val="2"/>
              </w:rPr>
              <w:t>95,614,218.12</w:t>
            </w:r>
          </w:p>
        </w:tc>
        <w:tc>
          <w:tcPr>
            <w:vAlign w:val="center"/>
          </w:tcPr>
          <w:p>
            <w:pPr>
              <w:jc w:val="right"/>
            </w:pPr>
            <w:r>
              <w:rPr>
                <w:rFonts w:ascii="Times New Roman" w:hAnsi="Times New Roman"/>
                <w:kern w:val="2"/>
              </w:rPr>
              <w:t>14.02</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300226</w:t>
            </w:r>
          </w:p>
        </w:tc>
        <w:tc>
          <w:tcPr>
            <w:vAlign w:val="center"/>
          </w:tcPr>
          <w:p>
            <w:pPr>
              <w:jc w:val="center"/>
            </w:pPr>
            <w:r>
              <w:rPr>
                <w:rFonts w:ascii="Times New Roman" w:hAnsi="Times New Roman"/>
                <w:kern w:val="2"/>
              </w:rPr>
              <w:t>上海钢联</w:t>
            </w:r>
          </w:p>
        </w:tc>
        <w:tc>
          <w:tcPr>
            <w:vAlign w:val="center"/>
          </w:tcPr>
          <w:p>
            <w:pPr>
              <w:jc w:val="right"/>
            </w:pPr>
            <w:r>
              <w:rPr>
                <w:rFonts w:ascii="Times New Roman" w:hAnsi="Times New Roman"/>
                <w:kern w:val="2"/>
              </w:rPr>
              <w:t>77,520,425.28</w:t>
            </w:r>
          </w:p>
        </w:tc>
        <w:tc>
          <w:tcPr>
            <w:vAlign w:val="center"/>
          </w:tcPr>
          <w:p>
            <w:pPr>
              <w:jc w:val="right"/>
            </w:pPr>
            <w:r>
              <w:rPr>
                <w:rFonts w:ascii="Times New Roman" w:hAnsi="Times New Roman"/>
                <w:kern w:val="2"/>
              </w:rPr>
              <w:t>11.37</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300365</w:t>
            </w:r>
          </w:p>
        </w:tc>
        <w:tc>
          <w:tcPr>
            <w:vAlign w:val="center"/>
          </w:tcPr>
          <w:p>
            <w:pPr>
              <w:jc w:val="center"/>
            </w:pPr>
            <w:r>
              <w:rPr>
                <w:rFonts w:ascii="Times New Roman" w:hAnsi="Times New Roman"/>
                <w:kern w:val="2"/>
              </w:rPr>
              <w:t>恒华科技</w:t>
            </w:r>
          </w:p>
        </w:tc>
        <w:tc>
          <w:tcPr>
            <w:vAlign w:val="center"/>
          </w:tcPr>
          <w:p>
            <w:pPr>
              <w:jc w:val="right"/>
            </w:pPr>
            <w:r>
              <w:rPr>
                <w:rFonts w:ascii="Times New Roman" w:hAnsi="Times New Roman"/>
                <w:kern w:val="2"/>
              </w:rPr>
              <w:t>72,939,194.27</w:t>
            </w:r>
          </w:p>
        </w:tc>
        <w:tc>
          <w:tcPr>
            <w:vAlign w:val="center"/>
          </w:tcPr>
          <w:p>
            <w:pPr>
              <w:jc w:val="right"/>
            </w:pPr>
            <w:r>
              <w:rPr>
                <w:rFonts w:ascii="Times New Roman" w:hAnsi="Times New Roman"/>
                <w:kern w:val="2"/>
              </w:rPr>
              <w:t>10.70</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600038</w:t>
            </w:r>
          </w:p>
        </w:tc>
        <w:tc>
          <w:tcPr>
            <w:vAlign w:val="center"/>
          </w:tcPr>
          <w:p>
            <w:pPr>
              <w:jc w:val="center"/>
            </w:pPr>
            <w:r>
              <w:rPr>
                <w:rFonts w:ascii="Times New Roman" w:hAnsi="Times New Roman"/>
                <w:kern w:val="2"/>
              </w:rPr>
              <w:t>中直股份</w:t>
            </w:r>
          </w:p>
        </w:tc>
        <w:tc>
          <w:tcPr>
            <w:vAlign w:val="center"/>
          </w:tcPr>
          <w:p>
            <w:pPr>
              <w:jc w:val="right"/>
            </w:pPr>
            <w:r>
              <w:rPr>
                <w:rFonts w:ascii="Times New Roman" w:hAnsi="Times New Roman"/>
                <w:kern w:val="2"/>
              </w:rPr>
              <w:t>65,039,780.56</w:t>
            </w:r>
          </w:p>
        </w:tc>
        <w:tc>
          <w:tcPr>
            <w:vAlign w:val="center"/>
          </w:tcPr>
          <w:p>
            <w:pPr>
              <w:jc w:val="right"/>
            </w:pPr>
            <w:r>
              <w:rPr>
                <w:rFonts w:ascii="Times New Roman" w:hAnsi="Times New Roman"/>
                <w:kern w:val="2"/>
              </w:rPr>
              <w:t>9.54</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61,694,818.05</w:t>
            </w:r>
          </w:p>
        </w:tc>
        <w:tc>
          <w:tcPr>
            <w:vAlign w:val="center"/>
          </w:tcPr>
          <w:p>
            <w:pPr>
              <w:jc w:val="right"/>
            </w:pPr>
            <w:r>
              <w:rPr>
                <w:rFonts w:ascii="Times New Roman" w:hAnsi="Times New Roman"/>
                <w:kern w:val="2"/>
              </w:rPr>
              <w:t>9.05</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000768</w:t>
            </w:r>
          </w:p>
        </w:tc>
        <w:tc>
          <w:tcPr>
            <w:vAlign w:val="center"/>
          </w:tcPr>
          <w:p>
            <w:pPr>
              <w:jc w:val="center"/>
            </w:pPr>
            <w:r>
              <w:rPr>
                <w:rFonts w:ascii="Times New Roman" w:hAnsi="Times New Roman"/>
                <w:kern w:val="2"/>
              </w:rPr>
              <w:t>中航飞机</w:t>
            </w:r>
          </w:p>
        </w:tc>
        <w:tc>
          <w:tcPr>
            <w:vAlign w:val="center"/>
          </w:tcPr>
          <w:p>
            <w:pPr>
              <w:jc w:val="right"/>
            </w:pPr>
            <w:r>
              <w:rPr>
                <w:rFonts w:ascii="Times New Roman" w:hAnsi="Times New Roman"/>
                <w:kern w:val="2"/>
              </w:rPr>
              <w:t>60,220,213.25</w:t>
            </w:r>
          </w:p>
        </w:tc>
        <w:tc>
          <w:tcPr>
            <w:vAlign w:val="center"/>
          </w:tcPr>
          <w:p>
            <w:pPr>
              <w:jc w:val="right"/>
            </w:pPr>
            <w:r>
              <w:rPr>
                <w:rFonts w:ascii="Times New Roman" w:hAnsi="Times New Roman"/>
                <w:kern w:val="2"/>
              </w:rPr>
              <w:t>8.83</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300016</w:t>
            </w:r>
          </w:p>
        </w:tc>
        <w:tc>
          <w:tcPr>
            <w:vAlign w:val="center"/>
          </w:tcPr>
          <w:p>
            <w:pPr>
              <w:jc w:val="center"/>
            </w:pPr>
            <w:r>
              <w:rPr>
                <w:rFonts w:ascii="Times New Roman" w:hAnsi="Times New Roman"/>
                <w:kern w:val="2"/>
              </w:rPr>
              <w:t>北陆药业</w:t>
            </w:r>
          </w:p>
        </w:tc>
        <w:tc>
          <w:tcPr>
            <w:vAlign w:val="center"/>
          </w:tcPr>
          <w:p>
            <w:pPr>
              <w:jc w:val="right"/>
            </w:pPr>
            <w:r>
              <w:rPr>
                <w:rFonts w:ascii="Times New Roman" w:hAnsi="Times New Roman"/>
                <w:kern w:val="2"/>
              </w:rPr>
              <w:t>59,602,954.34</w:t>
            </w:r>
          </w:p>
        </w:tc>
        <w:tc>
          <w:tcPr>
            <w:vAlign w:val="center"/>
          </w:tcPr>
          <w:p>
            <w:pPr>
              <w:jc w:val="right"/>
            </w:pPr>
            <w:r>
              <w:rPr>
                <w:rFonts w:ascii="Times New Roman" w:hAnsi="Times New Roman"/>
                <w:kern w:val="2"/>
              </w:rPr>
              <w:t>8.74</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002599</w:t>
            </w:r>
          </w:p>
        </w:tc>
        <w:tc>
          <w:tcPr>
            <w:vAlign w:val="center"/>
          </w:tcPr>
          <w:p>
            <w:pPr>
              <w:jc w:val="center"/>
            </w:pPr>
            <w:r>
              <w:rPr>
                <w:rFonts w:ascii="Times New Roman" w:hAnsi="Times New Roman"/>
                <w:kern w:val="2"/>
              </w:rPr>
              <w:t>盛通股份</w:t>
            </w:r>
          </w:p>
        </w:tc>
        <w:tc>
          <w:tcPr>
            <w:vAlign w:val="center"/>
          </w:tcPr>
          <w:p>
            <w:pPr>
              <w:jc w:val="right"/>
            </w:pPr>
            <w:r>
              <w:rPr>
                <w:rFonts w:ascii="Times New Roman" w:hAnsi="Times New Roman"/>
                <w:kern w:val="2"/>
              </w:rPr>
              <w:t>59,495,549.18</w:t>
            </w:r>
          </w:p>
        </w:tc>
        <w:tc>
          <w:tcPr>
            <w:vAlign w:val="center"/>
          </w:tcPr>
          <w:p>
            <w:pPr>
              <w:jc w:val="right"/>
            </w:pPr>
            <w:r>
              <w:rPr>
                <w:rFonts w:ascii="Times New Roman" w:hAnsi="Times New Roman"/>
                <w:kern w:val="2"/>
              </w:rPr>
              <w:t>8.73</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600259</w:t>
            </w:r>
          </w:p>
        </w:tc>
        <w:tc>
          <w:tcPr>
            <w:vAlign w:val="center"/>
          </w:tcPr>
          <w:p>
            <w:pPr>
              <w:jc w:val="center"/>
            </w:pPr>
            <w:r>
              <w:rPr>
                <w:rFonts w:ascii="Times New Roman" w:hAnsi="Times New Roman"/>
                <w:kern w:val="2"/>
              </w:rPr>
              <w:t>广晟有色</w:t>
            </w:r>
          </w:p>
        </w:tc>
        <w:tc>
          <w:tcPr>
            <w:vAlign w:val="center"/>
          </w:tcPr>
          <w:p>
            <w:pPr>
              <w:jc w:val="right"/>
            </w:pPr>
            <w:r>
              <w:rPr>
                <w:rFonts w:ascii="Times New Roman" w:hAnsi="Times New Roman"/>
                <w:kern w:val="2"/>
              </w:rPr>
              <w:t>56,803,881.93</w:t>
            </w:r>
          </w:p>
        </w:tc>
        <w:tc>
          <w:tcPr>
            <w:vAlign w:val="center"/>
          </w:tcPr>
          <w:p>
            <w:pPr>
              <w:jc w:val="right"/>
            </w:pPr>
            <w:r>
              <w:rPr>
                <w:rFonts w:ascii="Times New Roman" w:hAnsi="Times New Roman"/>
                <w:kern w:val="2"/>
              </w:rPr>
              <w:t>8.33</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002371</w:t>
            </w:r>
          </w:p>
        </w:tc>
        <w:tc>
          <w:tcPr>
            <w:vAlign w:val="center"/>
          </w:tcPr>
          <w:p>
            <w:pPr>
              <w:jc w:val="center"/>
            </w:pPr>
            <w:r>
              <w:rPr>
                <w:rFonts w:ascii="Times New Roman" w:hAnsi="Times New Roman"/>
                <w:kern w:val="2"/>
              </w:rPr>
              <w:t>北方华创</w:t>
            </w:r>
          </w:p>
        </w:tc>
        <w:tc>
          <w:tcPr>
            <w:vAlign w:val="center"/>
          </w:tcPr>
          <w:p>
            <w:pPr>
              <w:jc w:val="right"/>
            </w:pPr>
            <w:r>
              <w:rPr>
                <w:rFonts w:ascii="Times New Roman" w:hAnsi="Times New Roman"/>
                <w:kern w:val="2"/>
              </w:rPr>
              <w:t>52,454,082.56</w:t>
            </w:r>
          </w:p>
        </w:tc>
        <w:tc>
          <w:tcPr>
            <w:vAlign w:val="center"/>
          </w:tcPr>
          <w:p>
            <w:pPr>
              <w:jc w:val="right"/>
            </w:pPr>
            <w:r>
              <w:rPr>
                <w:rFonts w:ascii="Times New Roman" w:hAnsi="Times New Roman"/>
                <w:kern w:val="2"/>
              </w:rPr>
              <w:t>7.69</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000066</w:t>
            </w:r>
          </w:p>
        </w:tc>
        <w:tc>
          <w:tcPr>
            <w:vAlign w:val="center"/>
          </w:tcPr>
          <w:p>
            <w:pPr>
              <w:jc w:val="center"/>
            </w:pPr>
            <w:r>
              <w:rPr>
                <w:rFonts w:ascii="Times New Roman" w:hAnsi="Times New Roman"/>
                <w:kern w:val="2"/>
              </w:rPr>
              <w:t>中国长城</w:t>
            </w:r>
          </w:p>
        </w:tc>
        <w:tc>
          <w:tcPr>
            <w:vAlign w:val="center"/>
          </w:tcPr>
          <w:p>
            <w:pPr>
              <w:jc w:val="right"/>
            </w:pPr>
            <w:r>
              <w:rPr>
                <w:rFonts w:ascii="Times New Roman" w:hAnsi="Times New Roman"/>
                <w:kern w:val="2"/>
              </w:rPr>
              <w:t>52,264,107.47</w:t>
            </w:r>
          </w:p>
        </w:tc>
        <w:tc>
          <w:tcPr>
            <w:vAlign w:val="center"/>
          </w:tcPr>
          <w:p>
            <w:pPr>
              <w:jc w:val="right"/>
            </w:pPr>
            <w:r>
              <w:rPr>
                <w:rFonts w:ascii="Times New Roman" w:hAnsi="Times New Roman"/>
                <w:kern w:val="2"/>
              </w:rPr>
              <w:t>7.66</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000977</w:t>
            </w:r>
          </w:p>
        </w:tc>
        <w:tc>
          <w:tcPr>
            <w:vAlign w:val="center"/>
          </w:tcPr>
          <w:p>
            <w:pPr>
              <w:jc w:val="center"/>
            </w:pPr>
            <w:r>
              <w:rPr>
                <w:rFonts w:ascii="Times New Roman" w:hAnsi="Times New Roman"/>
                <w:kern w:val="2"/>
              </w:rPr>
              <w:t>浪潮信息</w:t>
            </w:r>
          </w:p>
        </w:tc>
        <w:tc>
          <w:tcPr>
            <w:vAlign w:val="center"/>
          </w:tcPr>
          <w:p>
            <w:pPr>
              <w:jc w:val="right"/>
            </w:pPr>
            <w:r>
              <w:rPr>
                <w:rFonts w:ascii="Times New Roman" w:hAnsi="Times New Roman"/>
                <w:kern w:val="2"/>
              </w:rPr>
              <w:t>49,139,001.37</w:t>
            </w:r>
          </w:p>
        </w:tc>
        <w:tc>
          <w:tcPr>
            <w:vAlign w:val="center"/>
          </w:tcPr>
          <w:p>
            <w:pPr>
              <w:jc w:val="right"/>
            </w:pPr>
            <w:r>
              <w:rPr>
                <w:rFonts w:ascii="Times New Roman" w:hAnsi="Times New Roman"/>
                <w:kern w:val="2"/>
              </w:rPr>
              <w:t>7.21</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600131</w:t>
            </w:r>
          </w:p>
        </w:tc>
        <w:tc>
          <w:tcPr>
            <w:vAlign w:val="center"/>
          </w:tcPr>
          <w:p>
            <w:pPr>
              <w:jc w:val="center"/>
            </w:pPr>
            <w:r>
              <w:rPr>
                <w:rFonts w:ascii="Times New Roman" w:hAnsi="Times New Roman"/>
                <w:kern w:val="2"/>
              </w:rPr>
              <w:t>岷江水电</w:t>
            </w:r>
          </w:p>
        </w:tc>
        <w:tc>
          <w:tcPr>
            <w:vAlign w:val="center"/>
          </w:tcPr>
          <w:p>
            <w:pPr>
              <w:jc w:val="right"/>
            </w:pPr>
            <w:r>
              <w:rPr>
                <w:rFonts w:ascii="Times New Roman" w:hAnsi="Times New Roman"/>
                <w:kern w:val="2"/>
              </w:rPr>
              <w:t>41,951,052.24</w:t>
            </w:r>
          </w:p>
        </w:tc>
        <w:tc>
          <w:tcPr>
            <w:vAlign w:val="center"/>
          </w:tcPr>
          <w:p>
            <w:pPr>
              <w:jc w:val="right"/>
            </w:pPr>
            <w:r>
              <w:rPr>
                <w:rFonts w:ascii="Times New Roman" w:hAnsi="Times New Roman"/>
                <w:kern w:val="2"/>
              </w:rPr>
              <w:t>6.15</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300012</w:t>
            </w:r>
          </w:p>
        </w:tc>
        <w:tc>
          <w:tcPr>
            <w:vAlign w:val="center"/>
          </w:tcPr>
          <w:p>
            <w:pPr>
              <w:jc w:val="center"/>
            </w:pPr>
            <w:r>
              <w:rPr>
                <w:rFonts w:ascii="Times New Roman" w:hAnsi="Times New Roman"/>
                <w:kern w:val="2"/>
              </w:rPr>
              <w:t>华测检测</w:t>
            </w:r>
          </w:p>
        </w:tc>
        <w:tc>
          <w:tcPr>
            <w:vAlign w:val="center"/>
          </w:tcPr>
          <w:p>
            <w:pPr>
              <w:jc w:val="right"/>
            </w:pPr>
            <w:r>
              <w:rPr>
                <w:rFonts w:ascii="Times New Roman" w:hAnsi="Times New Roman"/>
                <w:kern w:val="2"/>
              </w:rPr>
              <w:t>41,612,057.74</w:t>
            </w:r>
          </w:p>
        </w:tc>
        <w:tc>
          <w:tcPr>
            <w:vAlign w:val="center"/>
          </w:tcPr>
          <w:p>
            <w:pPr>
              <w:jc w:val="right"/>
            </w:pPr>
            <w:r>
              <w:rPr>
                <w:rFonts w:ascii="Times New Roman" w:hAnsi="Times New Roman"/>
                <w:kern w:val="2"/>
              </w:rPr>
              <w:t>6.10</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603990</w:t>
            </w:r>
          </w:p>
        </w:tc>
        <w:tc>
          <w:tcPr>
            <w:vAlign w:val="center"/>
          </w:tcPr>
          <w:p>
            <w:pPr>
              <w:jc w:val="center"/>
            </w:pPr>
            <w:r>
              <w:rPr>
                <w:rFonts w:ascii="Times New Roman" w:hAnsi="Times New Roman"/>
                <w:kern w:val="2"/>
              </w:rPr>
              <w:t>麦迪科技</w:t>
            </w:r>
          </w:p>
        </w:tc>
        <w:tc>
          <w:tcPr>
            <w:vAlign w:val="center"/>
          </w:tcPr>
          <w:p>
            <w:pPr>
              <w:jc w:val="right"/>
            </w:pPr>
            <w:r>
              <w:rPr>
                <w:rFonts w:ascii="Times New Roman" w:hAnsi="Times New Roman"/>
                <w:kern w:val="2"/>
              </w:rPr>
              <w:t>38,869,945.59</w:t>
            </w:r>
          </w:p>
        </w:tc>
        <w:tc>
          <w:tcPr>
            <w:vAlign w:val="center"/>
          </w:tcPr>
          <w:p>
            <w:pPr>
              <w:jc w:val="right"/>
            </w:pPr>
            <w:r>
              <w:rPr>
                <w:rFonts w:ascii="Times New Roman" w:hAnsi="Times New Roman"/>
                <w:kern w:val="2"/>
              </w:rPr>
              <w:t>5.70</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603678</w:t>
            </w:r>
          </w:p>
        </w:tc>
        <w:tc>
          <w:tcPr>
            <w:vAlign w:val="center"/>
          </w:tcPr>
          <w:p>
            <w:pPr>
              <w:jc w:val="center"/>
            </w:pPr>
            <w:r>
              <w:rPr>
                <w:rFonts w:ascii="Times New Roman" w:hAnsi="Times New Roman"/>
                <w:kern w:val="2"/>
              </w:rPr>
              <w:t>火炬电子</w:t>
            </w:r>
          </w:p>
        </w:tc>
        <w:tc>
          <w:tcPr>
            <w:vAlign w:val="center"/>
          </w:tcPr>
          <w:p>
            <w:pPr>
              <w:jc w:val="right"/>
            </w:pPr>
            <w:r>
              <w:rPr>
                <w:rFonts w:ascii="Times New Roman" w:hAnsi="Times New Roman"/>
                <w:kern w:val="2"/>
              </w:rPr>
              <w:t>36,675,528.00</w:t>
            </w:r>
          </w:p>
        </w:tc>
        <w:tc>
          <w:tcPr>
            <w:vAlign w:val="center"/>
          </w:tcPr>
          <w:p>
            <w:pPr>
              <w:jc w:val="right"/>
            </w:pPr>
            <w:r>
              <w:rPr>
                <w:rFonts w:ascii="Times New Roman" w:hAnsi="Times New Roman"/>
                <w:kern w:val="2"/>
              </w:rPr>
              <w:t>5.38</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600536</w:t>
            </w:r>
          </w:p>
        </w:tc>
        <w:tc>
          <w:tcPr>
            <w:vAlign w:val="center"/>
          </w:tcPr>
          <w:p>
            <w:pPr>
              <w:jc w:val="center"/>
            </w:pPr>
            <w:r>
              <w:rPr>
                <w:rFonts w:ascii="Times New Roman" w:hAnsi="Times New Roman"/>
                <w:kern w:val="2"/>
              </w:rPr>
              <w:t>中国软件</w:t>
            </w:r>
          </w:p>
        </w:tc>
        <w:tc>
          <w:tcPr>
            <w:vAlign w:val="center"/>
          </w:tcPr>
          <w:p>
            <w:pPr>
              <w:jc w:val="right"/>
            </w:pPr>
            <w:r>
              <w:rPr>
                <w:rFonts w:ascii="Times New Roman" w:hAnsi="Times New Roman"/>
                <w:kern w:val="2"/>
              </w:rPr>
              <w:t>35,364,264.13</w:t>
            </w:r>
          </w:p>
        </w:tc>
        <w:tc>
          <w:tcPr>
            <w:vAlign w:val="center"/>
          </w:tcPr>
          <w:p>
            <w:pPr>
              <w:jc w:val="right"/>
            </w:pPr>
            <w:r>
              <w:rPr>
                <w:rFonts w:ascii="Times New Roman" w:hAnsi="Times New Roman"/>
                <w:kern w:val="2"/>
              </w:rPr>
              <w:t>5.19</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000831</w:t>
            </w:r>
          </w:p>
        </w:tc>
        <w:tc>
          <w:tcPr>
            <w:vAlign w:val="center"/>
          </w:tcPr>
          <w:p>
            <w:pPr>
              <w:jc w:val="center"/>
            </w:pPr>
            <w:r>
              <w:rPr>
                <w:rFonts w:ascii="Times New Roman" w:hAnsi="Times New Roman"/>
                <w:kern w:val="2"/>
              </w:rPr>
              <w:t>五矿稀土</w:t>
            </w:r>
          </w:p>
        </w:tc>
        <w:tc>
          <w:tcPr>
            <w:vAlign w:val="center"/>
          </w:tcPr>
          <w:p>
            <w:pPr>
              <w:jc w:val="right"/>
            </w:pPr>
            <w:r>
              <w:rPr>
                <w:rFonts w:ascii="Times New Roman" w:hAnsi="Times New Roman"/>
                <w:kern w:val="2"/>
              </w:rPr>
              <w:t>33,846,066.20</w:t>
            </w:r>
          </w:p>
        </w:tc>
        <w:tc>
          <w:tcPr>
            <w:vAlign w:val="center"/>
          </w:tcPr>
          <w:p>
            <w:pPr>
              <w:jc w:val="right"/>
            </w:pPr>
            <w:r>
              <w:rPr>
                <w:rFonts w:ascii="Times New Roman" w:hAnsi="Times New Roman"/>
                <w:kern w:val="2"/>
              </w:rPr>
              <w:t>4.96</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300348</w:t>
            </w:r>
          </w:p>
        </w:tc>
        <w:tc>
          <w:tcPr>
            <w:vAlign w:val="center"/>
          </w:tcPr>
          <w:p>
            <w:pPr>
              <w:jc w:val="center"/>
            </w:pPr>
            <w:r>
              <w:rPr>
                <w:rFonts w:ascii="Times New Roman" w:hAnsi="Times New Roman"/>
                <w:kern w:val="2"/>
              </w:rPr>
              <w:t>长亮科技</w:t>
            </w:r>
          </w:p>
        </w:tc>
        <w:tc>
          <w:tcPr>
            <w:vAlign w:val="center"/>
          </w:tcPr>
          <w:p>
            <w:pPr>
              <w:jc w:val="right"/>
            </w:pPr>
            <w:r>
              <w:rPr>
                <w:rFonts w:ascii="Times New Roman" w:hAnsi="Times New Roman"/>
                <w:kern w:val="2"/>
              </w:rPr>
              <w:t>32,529,349.14</w:t>
            </w:r>
          </w:p>
        </w:tc>
        <w:tc>
          <w:tcPr>
            <w:vAlign w:val="center"/>
          </w:tcPr>
          <w:p>
            <w:pPr>
              <w:jc w:val="right"/>
            </w:pPr>
            <w:r>
              <w:rPr>
                <w:rFonts w:ascii="Times New Roman" w:hAnsi="Times New Roman"/>
                <w:kern w:val="2"/>
              </w:rPr>
              <w:t>4.77</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002019</w:t>
            </w:r>
          </w:p>
        </w:tc>
        <w:tc>
          <w:tcPr>
            <w:vAlign w:val="center"/>
          </w:tcPr>
          <w:p>
            <w:pPr>
              <w:jc w:val="center"/>
            </w:pPr>
            <w:r>
              <w:rPr>
                <w:rFonts w:ascii="Times New Roman" w:hAnsi="Times New Roman"/>
                <w:kern w:val="2"/>
              </w:rPr>
              <w:t>亿帆医药</w:t>
            </w:r>
          </w:p>
        </w:tc>
        <w:tc>
          <w:tcPr>
            <w:vAlign w:val="center"/>
          </w:tcPr>
          <w:p>
            <w:pPr>
              <w:jc w:val="right"/>
            </w:pPr>
            <w:r>
              <w:rPr>
                <w:rFonts w:ascii="Times New Roman" w:hAnsi="Times New Roman"/>
                <w:kern w:val="2"/>
              </w:rPr>
              <w:t>32,251,877.05</w:t>
            </w:r>
          </w:p>
        </w:tc>
        <w:tc>
          <w:tcPr>
            <w:vAlign w:val="center"/>
          </w:tcPr>
          <w:p>
            <w:pPr>
              <w:jc w:val="right"/>
            </w:pPr>
            <w:r>
              <w:rPr>
                <w:rFonts w:ascii="Times New Roman" w:hAnsi="Times New Roman"/>
                <w:kern w:val="2"/>
              </w:rPr>
              <w:t>4.73</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300168</w:t>
            </w:r>
          </w:p>
        </w:tc>
        <w:tc>
          <w:tcPr>
            <w:vAlign w:val="center"/>
          </w:tcPr>
          <w:p>
            <w:pPr>
              <w:jc w:val="center"/>
            </w:pPr>
            <w:r>
              <w:rPr>
                <w:rFonts w:ascii="Times New Roman" w:hAnsi="Times New Roman"/>
                <w:kern w:val="2"/>
              </w:rPr>
              <w:t>万达信息</w:t>
            </w:r>
          </w:p>
        </w:tc>
        <w:tc>
          <w:tcPr>
            <w:vAlign w:val="center"/>
          </w:tcPr>
          <w:p>
            <w:pPr>
              <w:jc w:val="right"/>
            </w:pPr>
            <w:r>
              <w:rPr>
                <w:rFonts w:ascii="Times New Roman" w:hAnsi="Times New Roman"/>
                <w:kern w:val="2"/>
              </w:rPr>
              <w:t>30,606,607.11</w:t>
            </w:r>
          </w:p>
        </w:tc>
        <w:tc>
          <w:tcPr>
            <w:vAlign w:val="center"/>
          </w:tcPr>
          <w:p>
            <w:pPr>
              <w:jc w:val="right"/>
            </w:pPr>
            <w:r>
              <w:rPr>
                <w:rFonts w:ascii="Times New Roman" w:hAnsi="Times New Roman"/>
                <w:kern w:val="2"/>
              </w:rPr>
              <w:t>4.49</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600760</w:t>
            </w:r>
          </w:p>
        </w:tc>
        <w:tc>
          <w:tcPr>
            <w:vAlign w:val="center"/>
          </w:tcPr>
          <w:p>
            <w:pPr>
              <w:jc w:val="center"/>
            </w:pPr>
            <w:r>
              <w:rPr>
                <w:rFonts w:ascii="Times New Roman" w:hAnsi="Times New Roman"/>
                <w:kern w:val="2"/>
              </w:rPr>
              <w:t>中航沈飞</w:t>
            </w:r>
          </w:p>
        </w:tc>
        <w:tc>
          <w:tcPr>
            <w:vAlign w:val="center"/>
          </w:tcPr>
          <w:p>
            <w:pPr>
              <w:jc w:val="right"/>
            </w:pPr>
            <w:r>
              <w:rPr>
                <w:rFonts w:ascii="Times New Roman" w:hAnsi="Times New Roman"/>
                <w:kern w:val="2"/>
              </w:rPr>
              <w:t>29,948,696.18</w:t>
            </w:r>
          </w:p>
        </w:tc>
        <w:tc>
          <w:tcPr>
            <w:vAlign w:val="center"/>
          </w:tcPr>
          <w:p>
            <w:pPr>
              <w:jc w:val="right"/>
            </w:pPr>
            <w:r>
              <w:rPr>
                <w:rFonts w:ascii="Times New Roman" w:hAnsi="Times New Roman"/>
                <w:kern w:val="2"/>
              </w:rPr>
              <w:t>4.39</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300659</w:t>
            </w:r>
          </w:p>
        </w:tc>
        <w:tc>
          <w:tcPr>
            <w:vAlign w:val="center"/>
          </w:tcPr>
          <w:p>
            <w:pPr>
              <w:jc w:val="center"/>
            </w:pPr>
            <w:r>
              <w:rPr>
                <w:rFonts w:ascii="Times New Roman" w:hAnsi="Times New Roman"/>
                <w:kern w:val="2"/>
              </w:rPr>
              <w:t>中孚信息</w:t>
            </w:r>
          </w:p>
        </w:tc>
        <w:tc>
          <w:tcPr>
            <w:vAlign w:val="center"/>
          </w:tcPr>
          <w:p>
            <w:pPr>
              <w:jc w:val="right"/>
            </w:pPr>
            <w:r>
              <w:rPr>
                <w:rFonts w:ascii="Times New Roman" w:hAnsi="Times New Roman"/>
                <w:kern w:val="2"/>
              </w:rPr>
              <w:t>29,791,216.43</w:t>
            </w:r>
          </w:p>
        </w:tc>
        <w:tc>
          <w:tcPr>
            <w:vAlign w:val="center"/>
          </w:tcPr>
          <w:p>
            <w:pPr>
              <w:jc w:val="right"/>
            </w:pPr>
            <w:r>
              <w:rPr>
                <w:rFonts w:ascii="Times New Roman" w:hAnsi="Times New Roman"/>
                <w:kern w:val="2"/>
              </w:rPr>
              <w:t>4.37</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300513</w:t>
            </w:r>
          </w:p>
        </w:tc>
        <w:tc>
          <w:tcPr>
            <w:vAlign w:val="center"/>
          </w:tcPr>
          <w:p>
            <w:pPr>
              <w:jc w:val="center"/>
            </w:pPr>
            <w:r>
              <w:rPr>
                <w:rFonts w:ascii="Times New Roman" w:hAnsi="Times New Roman"/>
                <w:kern w:val="2"/>
              </w:rPr>
              <w:t>恒实科技</w:t>
            </w:r>
          </w:p>
        </w:tc>
        <w:tc>
          <w:tcPr>
            <w:vAlign w:val="center"/>
          </w:tcPr>
          <w:p>
            <w:pPr>
              <w:jc w:val="right"/>
            </w:pPr>
            <w:r>
              <w:rPr>
                <w:rFonts w:ascii="Times New Roman" w:hAnsi="Times New Roman"/>
                <w:kern w:val="2"/>
              </w:rPr>
              <w:t>28,914,901.07</w:t>
            </w:r>
          </w:p>
        </w:tc>
        <w:tc>
          <w:tcPr>
            <w:vAlign w:val="center"/>
          </w:tcPr>
          <w:p>
            <w:pPr>
              <w:jc w:val="right"/>
            </w:pPr>
            <w:r>
              <w:rPr>
                <w:rFonts w:ascii="Times New Roman" w:hAnsi="Times New Roman"/>
                <w:kern w:val="2"/>
              </w:rPr>
              <w:t>4.24</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002180</w:t>
            </w:r>
          </w:p>
        </w:tc>
        <w:tc>
          <w:tcPr>
            <w:vAlign w:val="center"/>
          </w:tcPr>
          <w:p>
            <w:pPr>
              <w:jc w:val="center"/>
            </w:pPr>
            <w:r>
              <w:rPr>
                <w:rFonts w:ascii="Times New Roman" w:hAnsi="Times New Roman"/>
                <w:kern w:val="2"/>
              </w:rPr>
              <w:t>纳思达</w:t>
            </w:r>
          </w:p>
        </w:tc>
        <w:tc>
          <w:tcPr>
            <w:vAlign w:val="center"/>
          </w:tcPr>
          <w:p>
            <w:pPr>
              <w:jc w:val="right"/>
            </w:pPr>
            <w:r>
              <w:rPr>
                <w:rFonts w:ascii="Times New Roman" w:hAnsi="Times New Roman"/>
                <w:kern w:val="2"/>
              </w:rPr>
              <w:t>26,976,854.56</w:t>
            </w:r>
          </w:p>
        </w:tc>
        <w:tc>
          <w:tcPr>
            <w:vAlign w:val="center"/>
          </w:tcPr>
          <w:p>
            <w:pPr>
              <w:jc w:val="right"/>
            </w:pPr>
            <w:r>
              <w:rPr>
                <w:rFonts w:ascii="Times New Roman" w:hAnsi="Times New Roman"/>
                <w:kern w:val="2"/>
              </w:rPr>
              <w:t>3.96</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300618</w:t>
            </w:r>
          </w:p>
        </w:tc>
        <w:tc>
          <w:tcPr>
            <w:vAlign w:val="center"/>
          </w:tcPr>
          <w:p>
            <w:pPr>
              <w:jc w:val="center"/>
            </w:pPr>
            <w:r>
              <w:rPr>
                <w:rFonts w:ascii="Times New Roman" w:hAnsi="Times New Roman"/>
                <w:kern w:val="2"/>
              </w:rPr>
              <w:t>寒锐钴业</w:t>
            </w:r>
          </w:p>
        </w:tc>
        <w:tc>
          <w:tcPr>
            <w:vAlign w:val="center"/>
          </w:tcPr>
          <w:p>
            <w:pPr>
              <w:jc w:val="right"/>
            </w:pPr>
            <w:r>
              <w:rPr>
                <w:rFonts w:ascii="Times New Roman" w:hAnsi="Times New Roman"/>
                <w:kern w:val="2"/>
              </w:rPr>
              <w:t>25,746,788.00</w:t>
            </w:r>
          </w:p>
        </w:tc>
        <w:tc>
          <w:tcPr>
            <w:vAlign w:val="center"/>
          </w:tcPr>
          <w:p>
            <w:pPr>
              <w:jc w:val="right"/>
            </w:pPr>
            <w:r>
              <w:rPr>
                <w:rFonts w:ascii="Times New Roman" w:hAnsi="Times New Roman"/>
                <w:kern w:val="2"/>
              </w:rPr>
              <w:t>3.78</w:t>
            </w:r>
          </w:p>
        </w:tc>
      </w:tr>
      <w:tr>
        <w:tc>
          <w:tcPr>
            <w:vAlign w:val="center"/>
          </w:tcPr>
          <w:p>
            <w:pPr>
              <w:jc w:val="center"/>
            </w:pPr>
            <w:r>
              <w:rPr>
                <w:rFonts w:ascii="Times New Roman" w:hAnsi="Times New Roman"/>
                <w:kern w:val="2"/>
              </w:rPr>
              <w:t>28</w:t>
            </w:r>
          </w:p>
        </w:tc>
        <w:tc>
          <w:tcPr>
            <w:vAlign w:val="center"/>
          </w:tcPr>
          <w:p>
            <w:pPr>
              <w:jc w:val="center"/>
            </w:pPr>
            <w:r>
              <w:rPr>
                <w:rFonts w:ascii="Times New Roman" w:hAnsi="Times New Roman"/>
                <w:kern w:val="2"/>
              </w:rPr>
              <w:t>002157</w:t>
            </w:r>
          </w:p>
        </w:tc>
        <w:tc>
          <w:tcPr>
            <w:vAlign w:val="center"/>
          </w:tcPr>
          <w:p>
            <w:pPr>
              <w:jc w:val="center"/>
            </w:pPr>
            <w:r>
              <w:rPr>
                <w:rFonts w:ascii="Times New Roman" w:hAnsi="Times New Roman"/>
                <w:kern w:val="2"/>
              </w:rPr>
              <w:t>正邦科技</w:t>
            </w:r>
          </w:p>
        </w:tc>
        <w:tc>
          <w:tcPr>
            <w:vAlign w:val="center"/>
          </w:tcPr>
          <w:p>
            <w:pPr>
              <w:jc w:val="right"/>
            </w:pPr>
            <w:r>
              <w:rPr>
                <w:rFonts w:ascii="Times New Roman" w:hAnsi="Times New Roman"/>
                <w:kern w:val="2"/>
              </w:rPr>
              <w:t>24,508,772.08</w:t>
            </w:r>
          </w:p>
        </w:tc>
        <w:tc>
          <w:tcPr>
            <w:vAlign w:val="center"/>
          </w:tcPr>
          <w:p>
            <w:pPr>
              <w:jc w:val="right"/>
            </w:pPr>
            <w:r>
              <w:rPr>
                <w:rFonts w:ascii="Times New Roman" w:hAnsi="Times New Roman"/>
                <w:kern w:val="2"/>
              </w:rPr>
              <w:t>3.59</w:t>
            </w:r>
          </w:p>
        </w:tc>
      </w:tr>
      <w:tr>
        <w:tc>
          <w:tcPr>
            <w:vAlign w:val="center"/>
          </w:tcPr>
          <w:p>
            <w:pPr>
              <w:jc w:val="center"/>
            </w:pPr>
            <w:r>
              <w:rPr>
                <w:rFonts w:ascii="Times New Roman" w:hAnsi="Times New Roman"/>
                <w:kern w:val="2"/>
              </w:rPr>
              <w:t>29</w:t>
            </w:r>
          </w:p>
        </w:tc>
        <w:tc>
          <w:tcPr>
            <w:vAlign w:val="center"/>
          </w:tcPr>
          <w:p>
            <w:pPr>
              <w:jc w:val="center"/>
            </w:pPr>
            <w:r>
              <w:rPr>
                <w:rFonts w:ascii="Times New Roman" w:hAnsi="Times New Roman"/>
                <w:kern w:val="2"/>
              </w:rPr>
              <w:t>300212</w:t>
            </w:r>
          </w:p>
        </w:tc>
        <w:tc>
          <w:tcPr>
            <w:vAlign w:val="center"/>
          </w:tcPr>
          <w:p>
            <w:pPr>
              <w:jc w:val="center"/>
            </w:pPr>
            <w:r>
              <w:rPr>
                <w:rFonts w:ascii="Times New Roman" w:hAnsi="Times New Roman"/>
                <w:kern w:val="2"/>
              </w:rPr>
              <w:t>易华录</w:t>
            </w:r>
          </w:p>
        </w:tc>
        <w:tc>
          <w:tcPr>
            <w:vAlign w:val="center"/>
          </w:tcPr>
          <w:p>
            <w:pPr>
              <w:jc w:val="right"/>
            </w:pPr>
            <w:r>
              <w:rPr>
                <w:rFonts w:ascii="Times New Roman" w:hAnsi="Times New Roman"/>
                <w:kern w:val="2"/>
              </w:rPr>
              <w:t>23,030,513.59</w:t>
            </w:r>
          </w:p>
        </w:tc>
        <w:tc>
          <w:tcPr>
            <w:vAlign w:val="center"/>
          </w:tcPr>
          <w:p>
            <w:pPr>
              <w:jc w:val="right"/>
            </w:pPr>
            <w:r>
              <w:rPr>
                <w:rFonts w:ascii="Times New Roman" w:hAnsi="Times New Roman"/>
                <w:kern w:val="2"/>
              </w:rPr>
              <w:t>3.38</w:t>
            </w:r>
          </w:p>
        </w:tc>
      </w:tr>
      <w:tr>
        <w:tc>
          <w:tcPr>
            <w:vAlign w:val="center"/>
          </w:tcPr>
          <w:p>
            <w:pPr>
              <w:jc w:val="center"/>
            </w:pPr>
            <w:r>
              <w:rPr>
                <w:rFonts w:ascii="Times New Roman" w:hAnsi="Times New Roman"/>
                <w:kern w:val="2"/>
              </w:rPr>
              <w:t>30</w:t>
            </w:r>
          </w:p>
        </w:tc>
        <w:tc>
          <w:tcPr>
            <w:vAlign w:val="center"/>
          </w:tcPr>
          <w:p>
            <w:pPr>
              <w:jc w:val="center"/>
            </w:pPr>
            <w:r>
              <w:rPr>
                <w:rFonts w:ascii="Times New Roman" w:hAnsi="Times New Roman"/>
                <w:kern w:val="2"/>
              </w:rPr>
              <w:t>002124</w:t>
            </w:r>
          </w:p>
        </w:tc>
        <w:tc>
          <w:tcPr>
            <w:vAlign w:val="center"/>
          </w:tcPr>
          <w:p>
            <w:pPr>
              <w:jc w:val="center"/>
            </w:pPr>
            <w:r>
              <w:rPr>
                <w:rFonts w:ascii="Times New Roman" w:hAnsi="Times New Roman"/>
                <w:kern w:val="2"/>
              </w:rPr>
              <w:t>天邦股份</w:t>
            </w:r>
          </w:p>
        </w:tc>
        <w:tc>
          <w:tcPr>
            <w:vAlign w:val="center"/>
          </w:tcPr>
          <w:p>
            <w:pPr>
              <w:jc w:val="right"/>
            </w:pPr>
            <w:r>
              <w:rPr>
                <w:rFonts w:ascii="Times New Roman" w:hAnsi="Times New Roman"/>
                <w:kern w:val="2"/>
              </w:rPr>
              <w:t>23,016,781.70</w:t>
            </w:r>
          </w:p>
        </w:tc>
        <w:tc>
          <w:tcPr>
            <w:vAlign w:val="center"/>
          </w:tcPr>
          <w:p>
            <w:pPr>
              <w:jc w:val="right"/>
            </w:pPr>
            <w:r>
              <w:rPr>
                <w:rFonts w:ascii="Times New Roman" w:hAnsi="Times New Roman"/>
                <w:kern w:val="2"/>
              </w:rPr>
              <w:t>3.38</w:t>
            </w:r>
          </w:p>
        </w:tc>
      </w:tr>
      <w:tr>
        <w:tc>
          <w:tcPr>
            <w:vAlign w:val="center"/>
          </w:tcPr>
          <w:p>
            <w:pPr>
              <w:jc w:val="center"/>
            </w:pPr>
            <w:r>
              <w:rPr>
                <w:rFonts w:ascii="Times New Roman" w:hAnsi="Times New Roman"/>
                <w:kern w:val="2"/>
              </w:rPr>
              <w:t>31</w:t>
            </w:r>
          </w:p>
        </w:tc>
        <w:tc>
          <w:tcPr>
            <w:vAlign w:val="center"/>
          </w:tcPr>
          <w:p>
            <w:pPr>
              <w:jc w:val="center"/>
            </w:pPr>
            <w:r>
              <w:rPr>
                <w:rFonts w:ascii="Times New Roman" w:hAnsi="Times New Roman"/>
                <w:kern w:val="2"/>
              </w:rPr>
              <w:t>002063</w:t>
            </w:r>
          </w:p>
        </w:tc>
        <w:tc>
          <w:tcPr>
            <w:vAlign w:val="center"/>
          </w:tcPr>
          <w:p>
            <w:pPr>
              <w:jc w:val="center"/>
            </w:pPr>
            <w:r>
              <w:rPr>
                <w:rFonts w:ascii="Times New Roman" w:hAnsi="Times New Roman"/>
                <w:kern w:val="2"/>
              </w:rPr>
              <w:t>远光软件</w:t>
            </w:r>
          </w:p>
        </w:tc>
        <w:tc>
          <w:tcPr>
            <w:vAlign w:val="center"/>
          </w:tcPr>
          <w:p>
            <w:pPr>
              <w:jc w:val="right"/>
            </w:pPr>
            <w:r>
              <w:rPr>
                <w:rFonts w:ascii="Times New Roman" w:hAnsi="Times New Roman"/>
                <w:kern w:val="2"/>
              </w:rPr>
              <w:t>22,592,126.43</w:t>
            </w:r>
          </w:p>
        </w:tc>
        <w:tc>
          <w:tcPr>
            <w:vAlign w:val="center"/>
          </w:tcPr>
          <w:p>
            <w:pPr>
              <w:jc w:val="right"/>
            </w:pPr>
            <w:r>
              <w:rPr>
                <w:rFonts w:ascii="Times New Roman" w:hAnsi="Times New Roman"/>
                <w:kern w:val="2"/>
              </w:rPr>
              <w:t>3.31</w:t>
            </w:r>
          </w:p>
        </w:tc>
      </w:tr>
      <w:tr>
        <w:tc>
          <w:tcPr>
            <w:vAlign w:val="center"/>
          </w:tcPr>
          <w:p>
            <w:pPr>
              <w:jc w:val="center"/>
            </w:pPr>
            <w:r>
              <w:rPr>
                <w:rFonts w:ascii="Times New Roman" w:hAnsi="Times New Roman"/>
                <w:kern w:val="2"/>
              </w:rPr>
              <w:t>32</w:t>
            </w:r>
          </w:p>
        </w:tc>
        <w:tc>
          <w:tcPr>
            <w:vAlign w:val="center"/>
          </w:tcPr>
          <w:p>
            <w:pPr>
              <w:jc w:val="center"/>
            </w:pPr>
            <w:r>
              <w:rPr>
                <w:rFonts w:ascii="Times New Roman" w:hAnsi="Times New Roman"/>
                <w:kern w:val="2"/>
              </w:rPr>
              <w:t>002373</w:t>
            </w:r>
          </w:p>
        </w:tc>
        <w:tc>
          <w:tcPr>
            <w:vAlign w:val="center"/>
          </w:tcPr>
          <w:p>
            <w:pPr>
              <w:jc w:val="center"/>
            </w:pPr>
            <w:r>
              <w:rPr>
                <w:rFonts w:ascii="Times New Roman" w:hAnsi="Times New Roman"/>
                <w:kern w:val="2"/>
              </w:rPr>
              <w:t>千方科技</w:t>
            </w:r>
          </w:p>
        </w:tc>
        <w:tc>
          <w:tcPr>
            <w:vAlign w:val="center"/>
          </w:tcPr>
          <w:p>
            <w:pPr>
              <w:jc w:val="right"/>
            </w:pPr>
            <w:r>
              <w:rPr>
                <w:rFonts w:ascii="Times New Roman" w:hAnsi="Times New Roman"/>
                <w:kern w:val="2"/>
              </w:rPr>
              <w:t>20,595,067.60</w:t>
            </w:r>
          </w:p>
        </w:tc>
        <w:tc>
          <w:tcPr>
            <w:vAlign w:val="center"/>
          </w:tcPr>
          <w:p>
            <w:pPr>
              <w:jc w:val="right"/>
            </w:pPr>
            <w:r>
              <w:rPr>
                <w:rFonts w:ascii="Times New Roman" w:hAnsi="Times New Roman"/>
                <w:kern w:val="2"/>
              </w:rPr>
              <w:t>3.02</w:t>
            </w:r>
          </w:p>
        </w:tc>
      </w:tr>
      <w:tr>
        <w:tc>
          <w:tcPr>
            <w:vAlign w:val="center"/>
          </w:tcPr>
          <w:p>
            <w:pPr>
              <w:jc w:val="center"/>
            </w:pPr>
            <w:r>
              <w:rPr>
                <w:rFonts w:ascii="Times New Roman" w:hAnsi="Times New Roman"/>
                <w:kern w:val="2"/>
              </w:rPr>
              <w:t>33</w:t>
            </w:r>
          </w:p>
        </w:tc>
        <w:tc>
          <w:tcPr>
            <w:vAlign w:val="center"/>
          </w:tcPr>
          <w:p>
            <w:pPr>
              <w:jc w:val="center"/>
            </w:pPr>
            <w:r>
              <w:rPr>
                <w:rFonts w:ascii="Times New Roman" w:hAnsi="Times New Roman"/>
                <w:kern w:val="2"/>
              </w:rPr>
              <w:t>603707</w:t>
            </w:r>
          </w:p>
        </w:tc>
        <w:tc>
          <w:tcPr>
            <w:vAlign w:val="center"/>
          </w:tcPr>
          <w:p>
            <w:pPr>
              <w:jc w:val="center"/>
            </w:pPr>
            <w:r>
              <w:rPr>
                <w:rFonts w:ascii="Times New Roman" w:hAnsi="Times New Roman"/>
                <w:kern w:val="2"/>
              </w:rPr>
              <w:t>健友股份</w:t>
            </w:r>
          </w:p>
        </w:tc>
        <w:tc>
          <w:tcPr>
            <w:vAlign w:val="center"/>
          </w:tcPr>
          <w:p>
            <w:pPr>
              <w:jc w:val="right"/>
            </w:pPr>
            <w:r>
              <w:rPr>
                <w:rFonts w:ascii="Times New Roman" w:hAnsi="Times New Roman"/>
                <w:kern w:val="2"/>
              </w:rPr>
              <w:t>19,961,963.67</w:t>
            </w:r>
          </w:p>
        </w:tc>
        <w:tc>
          <w:tcPr>
            <w:vAlign w:val="center"/>
          </w:tcPr>
          <w:p>
            <w:pPr>
              <w:jc w:val="right"/>
            </w:pPr>
            <w:r>
              <w:rPr>
                <w:rFonts w:ascii="Times New Roman" w:hAnsi="Times New Roman"/>
                <w:kern w:val="2"/>
              </w:rPr>
              <w:t>2.93</w:t>
            </w:r>
          </w:p>
        </w:tc>
      </w:tr>
      <w:tr>
        <w:tc>
          <w:tcPr>
            <w:vAlign w:val="center"/>
          </w:tcPr>
          <w:p>
            <w:pPr>
              <w:jc w:val="center"/>
            </w:pPr>
            <w:r>
              <w:rPr>
                <w:rFonts w:ascii="Times New Roman" w:hAnsi="Times New Roman"/>
                <w:kern w:val="2"/>
              </w:rPr>
              <w:t>34</w:t>
            </w:r>
          </w:p>
        </w:tc>
        <w:tc>
          <w:tcPr>
            <w:vAlign w:val="center"/>
          </w:tcPr>
          <w:p>
            <w:pPr>
              <w:jc w:val="center"/>
            </w:pPr>
            <w:r>
              <w:rPr>
                <w:rFonts w:ascii="Times New Roman" w:hAnsi="Times New Roman"/>
                <w:kern w:val="2"/>
              </w:rPr>
              <w:t>600111</w:t>
            </w:r>
          </w:p>
        </w:tc>
        <w:tc>
          <w:tcPr>
            <w:vAlign w:val="center"/>
          </w:tcPr>
          <w:p>
            <w:pPr>
              <w:jc w:val="center"/>
            </w:pPr>
            <w:r>
              <w:rPr>
                <w:rFonts w:ascii="Times New Roman" w:hAnsi="Times New Roman"/>
                <w:kern w:val="2"/>
              </w:rPr>
              <w:t>北方稀土</w:t>
            </w:r>
          </w:p>
        </w:tc>
        <w:tc>
          <w:tcPr>
            <w:vAlign w:val="center"/>
          </w:tcPr>
          <w:p>
            <w:pPr>
              <w:jc w:val="right"/>
            </w:pPr>
            <w:r>
              <w:rPr>
                <w:rFonts w:ascii="Times New Roman" w:hAnsi="Times New Roman"/>
                <w:kern w:val="2"/>
              </w:rPr>
              <w:t>19,029,389.57</w:t>
            </w:r>
          </w:p>
        </w:tc>
        <w:tc>
          <w:tcPr>
            <w:vAlign w:val="center"/>
          </w:tcPr>
          <w:p>
            <w:pPr>
              <w:jc w:val="right"/>
            </w:pPr>
            <w:r>
              <w:rPr>
                <w:rFonts w:ascii="Times New Roman" w:hAnsi="Times New Roman"/>
                <w:kern w:val="2"/>
              </w:rPr>
              <w:t>2.79</w:t>
            </w:r>
          </w:p>
        </w:tc>
      </w:tr>
      <w:tr>
        <w:tc>
          <w:tcPr>
            <w:vAlign w:val="center"/>
          </w:tcPr>
          <w:p>
            <w:pPr>
              <w:jc w:val="center"/>
            </w:pPr>
            <w:r>
              <w:rPr>
                <w:rFonts w:ascii="Times New Roman" w:hAnsi="Times New Roman"/>
                <w:kern w:val="2"/>
              </w:rPr>
              <w:t>35</w:t>
            </w:r>
          </w:p>
        </w:tc>
        <w:tc>
          <w:tcPr>
            <w:vAlign w:val="center"/>
          </w:tcPr>
          <w:p>
            <w:pPr>
              <w:jc w:val="center"/>
            </w:pPr>
            <w:r>
              <w:rPr>
                <w:rFonts w:ascii="Times New Roman" w:hAnsi="Times New Roman"/>
                <w:kern w:val="2"/>
              </w:rPr>
              <w:t>000852</w:t>
            </w:r>
          </w:p>
        </w:tc>
        <w:tc>
          <w:tcPr>
            <w:vAlign w:val="center"/>
          </w:tcPr>
          <w:p>
            <w:pPr>
              <w:jc w:val="center"/>
            </w:pPr>
            <w:r>
              <w:rPr>
                <w:rFonts w:ascii="Times New Roman" w:hAnsi="Times New Roman"/>
                <w:kern w:val="2"/>
              </w:rPr>
              <w:t>石化机械</w:t>
            </w:r>
          </w:p>
        </w:tc>
        <w:tc>
          <w:tcPr>
            <w:vAlign w:val="center"/>
          </w:tcPr>
          <w:p>
            <w:pPr>
              <w:jc w:val="right"/>
            </w:pPr>
            <w:r>
              <w:rPr>
                <w:rFonts w:ascii="Times New Roman" w:hAnsi="Times New Roman"/>
                <w:kern w:val="2"/>
              </w:rPr>
              <w:t>17,685,138.87</w:t>
            </w:r>
          </w:p>
        </w:tc>
        <w:tc>
          <w:tcPr>
            <w:vAlign w:val="center"/>
          </w:tcPr>
          <w:p>
            <w:pPr>
              <w:jc w:val="right"/>
            </w:pPr>
            <w:r>
              <w:rPr>
                <w:rFonts w:ascii="Times New Roman" w:hAnsi="Times New Roman"/>
                <w:kern w:val="2"/>
              </w:rPr>
              <w:t>2.59</w:t>
            </w:r>
          </w:p>
        </w:tc>
      </w:tr>
      <w:tr>
        <w:tc>
          <w:tcPr>
            <w:vAlign w:val="center"/>
          </w:tcPr>
          <w:p>
            <w:pPr>
              <w:jc w:val="center"/>
            </w:pPr>
            <w:r>
              <w:rPr>
                <w:rFonts w:ascii="Times New Roman" w:hAnsi="Times New Roman"/>
                <w:kern w:val="2"/>
              </w:rPr>
              <w:t>36</w:t>
            </w:r>
          </w:p>
        </w:tc>
        <w:tc>
          <w:tcPr>
            <w:vAlign w:val="center"/>
          </w:tcPr>
          <w:p>
            <w:pPr>
              <w:jc w:val="center"/>
            </w:pPr>
            <w:r>
              <w:rPr>
                <w:rFonts w:ascii="Times New Roman" w:hAnsi="Times New Roman"/>
                <w:kern w:val="2"/>
              </w:rPr>
              <w:t>002001</w:t>
            </w:r>
          </w:p>
        </w:tc>
        <w:tc>
          <w:tcPr>
            <w:vAlign w:val="center"/>
          </w:tcPr>
          <w:p>
            <w:pPr>
              <w:jc w:val="center"/>
            </w:pPr>
            <w:r>
              <w:rPr>
                <w:rFonts w:ascii="Times New Roman" w:hAnsi="Times New Roman"/>
                <w:kern w:val="2"/>
              </w:rPr>
              <w:t>新和成</w:t>
            </w:r>
          </w:p>
        </w:tc>
        <w:tc>
          <w:tcPr>
            <w:vAlign w:val="center"/>
          </w:tcPr>
          <w:p>
            <w:pPr>
              <w:jc w:val="right"/>
            </w:pPr>
            <w:r>
              <w:rPr>
                <w:rFonts w:ascii="Times New Roman" w:hAnsi="Times New Roman"/>
                <w:kern w:val="2"/>
              </w:rPr>
              <w:t>17,237,579.63</w:t>
            </w:r>
          </w:p>
        </w:tc>
        <w:tc>
          <w:tcPr>
            <w:vAlign w:val="center"/>
          </w:tcPr>
          <w:p>
            <w:pPr>
              <w:jc w:val="right"/>
            </w:pPr>
            <w:r>
              <w:rPr>
                <w:rFonts w:ascii="Times New Roman" w:hAnsi="Times New Roman"/>
                <w:kern w:val="2"/>
              </w:rPr>
              <w:t>2.53</w:t>
            </w:r>
          </w:p>
        </w:tc>
      </w:tr>
      <w:tr>
        <w:tc>
          <w:tcPr>
            <w:vAlign w:val="center"/>
          </w:tcPr>
          <w:p>
            <w:pPr>
              <w:jc w:val="center"/>
            </w:pPr>
            <w:r>
              <w:rPr>
                <w:rFonts w:ascii="Times New Roman" w:hAnsi="Times New Roman"/>
                <w:kern w:val="2"/>
              </w:rPr>
              <w:t>37</w:t>
            </w:r>
          </w:p>
        </w:tc>
        <w:tc>
          <w:tcPr>
            <w:vAlign w:val="center"/>
          </w:tcPr>
          <w:p>
            <w:pPr>
              <w:jc w:val="center"/>
            </w:pPr>
            <w:r>
              <w:rPr>
                <w:rFonts w:ascii="Times New Roman" w:hAnsi="Times New Roman"/>
                <w:kern w:val="2"/>
              </w:rPr>
              <w:t>300036</w:t>
            </w:r>
          </w:p>
        </w:tc>
        <w:tc>
          <w:tcPr>
            <w:vAlign w:val="center"/>
          </w:tcPr>
          <w:p>
            <w:pPr>
              <w:jc w:val="center"/>
            </w:pPr>
            <w:r>
              <w:rPr>
                <w:rFonts w:ascii="Times New Roman" w:hAnsi="Times New Roman"/>
                <w:kern w:val="2"/>
              </w:rPr>
              <w:t>超图软件</w:t>
            </w:r>
          </w:p>
        </w:tc>
        <w:tc>
          <w:tcPr>
            <w:vAlign w:val="center"/>
          </w:tcPr>
          <w:p>
            <w:pPr>
              <w:jc w:val="right"/>
            </w:pPr>
            <w:r>
              <w:rPr>
                <w:rFonts w:ascii="Times New Roman" w:hAnsi="Times New Roman"/>
                <w:kern w:val="2"/>
              </w:rPr>
              <w:t>16,267,814.62</w:t>
            </w:r>
          </w:p>
        </w:tc>
        <w:tc>
          <w:tcPr>
            <w:vAlign w:val="center"/>
          </w:tcPr>
          <w:p>
            <w:pPr>
              <w:jc w:val="right"/>
            </w:pPr>
            <w:r>
              <w:rPr>
                <w:rFonts w:ascii="Times New Roman" w:hAnsi="Times New Roman"/>
                <w:kern w:val="2"/>
              </w:rPr>
              <w:t>2.39</w:t>
            </w:r>
          </w:p>
        </w:tc>
      </w:tr>
      <w:tr>
        <w:tc>
          <w:tcPr>
            <w:vAlign w:val="center"/>
          </w:tcPr>
          <w:p>
            <w:pPr>
              <w:jc w:val="center"/>
            </w:pPr>
            <w:r>
              <w:rPr>
                <w:rFonts w:ascii="Times New Roman" w:hAnsi="Times New Roman"/>
                <w:kern w:val="2"/>
              </w:rPr>
              <w:t>38</w:t>
            </w:r>
          </w:p>
        </w:tc>
        <w:tc>
          <w:tcPr>
            <w:vAlign w:val="center"/>
          </w:tcPr>
          <w:p>
            <w:pPr>
              <w:jc w:val="center"/>
            </w:pPr>
            <w:r>
              <w:rPr>
                <w:rFonts w:ascii="Times New Roman" w:hAnsi="Times New Roman"/>
                <w:kern w:val="2"/>
              </w:rPr>
              <w:t>300271</w:t>
            </w:r>
          </w:p>
        </w:tc>
        <w:tc>
          <w:tcPr>
            <w:vAlign w:val="center"/>
          </w:tcPr>
          <w:p>
            <w:pPr>
              <w:jc w:val="center"/>
            </w:pPr>
            <w:r>
              <w:rPr>
                <w:rFonts w:ascii="Times New Roman" w:hAnsi="Times New Roman"/>
                <w:kern w:val="2"/>
              </w:rPr>
              <w:t>华宇软件</w:t>
            </w:r>
          </w:p>
        </w:tc>
        <w:tc>
          <w:tcPr>
            <w:vAlign w:val="center"/>
          </w:tcPr>
          <w:p>
            <w:pPr>
              <w:jc w:val="right"/>
            </w:pPr>
            <w:r>
              <w:rPr>
                <w:rFonts w:ascii="Times New Roman" w:hAnsi="Times New Roman"/>
                <w:kern w:val="2"/>
              </w:rPr>
              <w:t>16,033,388.59</w:t>
            </w:r>
          </w:p>
        </w:tc>
        <w:tc>
          <w:tcPr>
            <w:vAlign w:val="center"/>
          </w:tcPr>
          <w:p>
            <w:pPr>
              <w:jc w:val="right"/>
            </w:pPr>
            <w:r>
              <w:rPr>
                <w:rFonts w:ascii="Times New Roman" w:hAnsi="Times New Roman"/>
                <w:kern w:val="2"/>
              </w:rPr>
              <w:t>2.35</w:t>
            </w:r>
          </w:p>
        </w:tc>
      </w:tr>
      <w:tr>
        <w:tc>
          <w:tcPr>
            <w:vAlign w:val="center"/>
          </w:tcPr>
          <w:p>
            <w:pPr>
              <w:jc w:val="center"/>
            </w:pPr>
            <w:r>
              <w:rPr>
                <w:rFonts w:ascii="Times New Roman" w:hAnsi="Times New Roman"/>
                <w:kern w:val="2"/>
              </w:rPr>
              <w:t>39</w:t>
            </w:r>
          </w:p>
        </w:tc>
        <w:tc>
          <w:tcPr>
            <w:vAlign w:val="center"/>
          </w:tcPr>
          <w:p>
            <w:pPr>
              <w:jc w:val="center"/>
            </w:pPr>
            <w:r>
              <w:rPr>
                <w:rFonts w:ascii="Times New Roman" w:hAnsi="Times New Roman"/>
                <w:kern w:val="2"/>
              </w:rPr>
              <w:t>002214</w:t>
            </w:r>
          </w:p>
        </w:tc>
        <w:tc>
          <w:tcPr>
            <w:vAlign w:val="center"/>
          </w:tcPr>
          <w:p>
            <w:pPr>
              <w:jc w:val="center"/>
            </w:pPr>
            <w:r>
              <w:rPr>
                <w:rFonts w:ascii="Times New Roman" w:hAnsi="Times New Roman"/>
                <w:kern w:val="2"/>
              </w:rPr>
              <w:t>大立科技</w:t>
            </w:r>
          </w:p>
        </w:tc>
        <w:tc>
          <w:tcPr>
            <w:vAlign w:val="center"/>
          </w:tcPr>
          <w:p>
            <w:pPr>
              <w:jc w:val="right"/>
            </w:pPr>
            <w:r>
              <w:rPr>
                <w:rFonts w:ascii="Times New Roman" w:hAnsi="Times New Roman"/>
                <w:kern w:val="2"/>
              </w:rPr>
              <w:t>15,787,166.14</w:t>
            </w:r>
          </w:p>
        </w:tc>
        <w:tc>
          <w:tcPr>
            <w:vAlign w:val="center"/>
          </w:tcPr>
          <w:p>
            <w:pPr>
              <w:jc w:val="right"/>
            </w:pPr>
            <w:r>
              <w:rPr>
                <w:rFonts w:ascii="Times New Roman" w:hAnsi="Times New Roman"/>
                <w:kern w:val="2"/>
              </w:rPr>
              <w:t>2.32</w:t>
            </w:r>
          </w:p>
        </w:tc>
      </w:tr>
      <w:tr>
        <w:tc>
          <w:tcPr>
            <w:vAlign w:val="center"/>
          </w:tcPr>
          <w:p>
            <w:pPr>
              <w:jc w:val="center"/>
            </w:pPr>
            <w:r>
              <w:rPr>
                <w:rFonts w:ascii="Times New Roman" w:hAnsi="Times New Roman"/>
                <w:kern w:val="2"/>
              </w:rPr>
              <w:t>40</w:t>
            </w:r>
          </w:p>
        </w:tc>
        <w:tc>
          <w:tcPr>
            <w:vAlign w:val="center"/>
          </w:tcPr>
          <w:p>
            <w:pPr>
              <w:jc w:val="center"/>
            </w:pPr>
            <w:r>
              <w:rPr>
                <w:rFonts w:ascii="Times New Roman" w:hAnsi="Times New Roman"/>
                <w:kern w:val="2"/>
              </w:rPr>
              <w:t>300352</w:t>
            </w:r>
          </w:p>
        </w:tc>
        <w:tc>
          <w:tcPr>
            <w:vAlign w:val="center"/>
          </w:tcPr>
          <w:p>
            <w:pPr>
              <w:jc w:val="center"/>
            </w:pPr>
            <w:r>
              <w:rPr>
                <w:rFonts w:ascii="Times New Roman" w:hAnsi="Times New Roman"/>
                <w:kern w:val="2"/>
              </w:rPr>
              <w:t>北信源</w:t>
            </w:r>
          </w:p>
        </w:tc>
        <w:tc>
          <w:tcPr>
            <w:vAlign w:val="center"/>
          </w:tcPr>
          <w:p>
            <w:pPr>
              <w:jc w:val="right"/>
            </w:pPr>
            <w:r>
              <w:rPr>
                <w:rFonts w:ascii="Times New Roman" w:hAnsi="Times New Roman"/>
                <w:kern w:val="2"/>
              </w:rPr>
              <w:t>15,357,483.44</w:t>
            </w:r>
          </w:p>
        </w:tc>
        <w:tc>
          <w:tcPr>
            <w:vAlign w:val="center"/>
          </w:tcPr>
          <w:p>
            <w:pPr>
              <w:jc w:val="right"/>
            </w:pPr>
            <w:r>
              <w:rPr>
                <w:rFonts w:ascii="Times New Roman" w:hAnsi="Times New Roman"/>
                <w:kern w:val="2"/>
              </w:rPr>
              <w:t>2.25</w:t>
            </w:r>
          </w:p>
        </w:tc>
      </w:tr>
      <w:tr>
        <w:tc>
          <w:tcPr>
            <w:vAlign w:val="center"/>
          </w:tcPr>
          <w:p>
            <w:pPr>
              <w:jc w:val="center"/>
            </w:pPr>
            <w:r>
              <w:rPr>
                <w:rFonts w:ascii="Times New Roman" w:hAnsi="Times New Roman"/>
                <w:kern w:val="2"/>
              </w:rPr>
              <w:t>41</w:t>
            </w:r>
          </w:p>
        </w:tc>
        <w:tc>
          <w:tcPr>
            <w:vAlign w:val="center"/>
          </w:tcPr>
          <w:p>
            <w:pPr>
              <w:jc w:val="center"/>
            </w:pPr>
            <w:r>
              <w:rPr>
                <w:rFonts w:ascii="Times New Roman" w:hAnsi="Times New Roman"/>
                <w:kern w:val="2"/>
              </w:rPr>
              <w:t>300450</w:t>
            </w:r>
          </w:p>
        </w:tc>
        <w:tc>
          <w:tcPr>
            <w:vAlign w:val="center"/>
          </w:tcPr>
          <w:p>
            <w:pPr>
              <w:jc w:val="center"/>
            </w:pPr>
            <w:r>
              <w:rPr>
                <w:rFonts w:ascii="Times New Roman" w:hAnsi="Times New Roman"/>
                <w:kern w:val="2"/>
              </w:rPr>
              <w:t>先导智能</w:t>
            </w:r>
          </w:p>
        </w:tc>
        <w:tc>
          <w:tcPr>
            <w:vAlign w:val="center"/>
          </w:tcPr>
          <w:p>
            <w:pPr>
              <w:jc w:val="right"/>
            </w:pPr>
            <w:r>
              <w:rPr>
                <w:rFonts w:ascii="Times New Roman" w:hAnsi="Times New Roman"/>
                <w:kern w:val="2"/>
              </w:rPr>
              <w:t>14,934,923.74</w:t>
            </w:r>
          </w:p>
        </w:tc>
        <w:tc>
          <w:tcPr>
            <w:vAlign w:val="center"/>
          </w:tcPr>
          <w:p>
            <w:pPr>
              <w:jc w:val="right"/>
            </w:pPr>
            <w:r>
              <w:rPr>
                <w:rFonts w:ascii="Times New Roman" w:hAnsi="Times New Roman"/>
                <w:kern w:val="2"/>
              </w:rPr>
              <w:t>2.19</w:t>
            </w:r>
          </w:p>
        </w:tc>
      </w:tr>
      <w:tr>
        <w:tc>
          <w:tcPr>
            <w:vAlign w:val="center"/>
          </w:tcPr>
          <w:p>
            <w:pPr>
              <w:jc w:val="center"/>
            </w:pPr>
            <w:r>
              <w:rPr>
                <w:rFonts w:ascii="Times New Roman" w:hAnsi="Times New Roman"/>
                <w:kern w:val="2"/>
              </w:rPr>
              <w:t>42</w:t>
            </w:r>
          </w:p>
        </w:tc>
        <w:tc>
          <w:tcPr>
            <w:vAlign w:val="center"/>
          </w:tcPr>
          <w:p>
            <w:pPr>
              <w:jc w:val="center"/>
            </w:pPr>
            <w:r>
              <w:rPr>
                <w:rFonts w:ascii="Times New Roman" w:hAnsi="Times New Roman"/>
                <w:kern w:val="2"/>
              </w:rPr>
              <w:t>300331</w:t>
            </w:r>
          </w:p>
        </w:tc>
        <w:tc>
          <w:tcPr>
            <w:vAlign w:val="center"/>
          </w:tcPr>
          <w:p>
            <w:pPr>
              <w:jc w:val="center"/>
            </w:pPr>
            <w:r>
              <w:rPr>
                <w:rFonts w:ascii="Times New Roman" w:hAnsi="Times New Roman"/>
                <w:kern w:val="2"/>
              </w:rPr>
              <w:t>苏大维格</w:t>
            </w:r>
          </w:p>
        </w:tc>
        <w:tc>
          <w:tcPr>
            <w:vAlign w:val="center"/>
          </w:tcPr>
          <w:p>
            <w:pPr>
              <w:jc w:val="right"/>
            </w:pPr>
            <w:r>
              <w:rPr>
                <w:rFonts w:ascii="Times New Roman" w:hAnsi="Times New Roman"/>
                <w:kern w:val="2"/>
              </w:rPr>
              <w:t>14,757,417.87</w:t>
            </w:r>
          </w:p>
        </w:tc>
        <w:tc>
          <w:tcPr>
            <w:vAlign w:val="center"/>
          </w:tcPr>
          <w:p>
            <w:pPr>
              <w:jc w:val="right"/>
            </w:pPr>
            <w:r>
              <w:rPr>
                <w:rFonts w:ascii="Times New Roman" w:hAnsi="Times New Roman"/>
                <w:kern w:val="2"/>
              </w:rPr>
              <w:t>2.16</w:t>
            </w:r>
          </w:p>
        </w:tc>
      </w:tr>
      <w:tr>
        <w:tc>
          <w:tcPr>
            <w:vAlign w:val="center"/>
          </w:tcPr>
          <w:p>
            <w:pPr>
              <w:jc w:val="center"/>
            </w:pPr>
            <w:r>
              <w:rPr>
                <w:rFonts w:ascii="Times New Roman" w:hAnsi="Times New Roman"/>
                <w:kern w:val="2"/>
              </w:rPr>
              <w:t>43</w:t>
            </w:r>
          </w:p>
        </w:tc>
        <w:tc>
          <w:tcPr>
            <w:vAlign w:val="center"/>
          </w:tcPr>
          <w:p>
            <w:pPr>
              <w:jc w:val="center"/>
            </w:pPr>
            <w:r>
              <w:rPr>
                <w:rFonts w:ascii="Times New Roman" w:hAnsi="Times New Roman"/>
                <w:kern w:val="2"/>
              </w:rPr>
              <w:t>300130</w:t>
            </w:r>
          </w:p>
        </w:tc>
        <w:tc>
          <w:tcPr>
            <w:vAlign w:val="center"/>
          </w:tcPr>
          <w:p>
            <w:pPr>
              <w:jc w:val="center"/>
            </w:pPr>
            <w:r>
              <w:rPr>
                <w:rFonts w:ascii="Times New Roman" w:hAnsi="Times New Roman"/>
                <w:kern w:val="2"/>
              </w:rPr>
              <w:t>新国都</w:t>
            </w:r>
          </w:p>
        </w:tc>
        <w:tc>
          <w:tcPr>
            <w:vAlign w:val="center"/>
          </w:tcPr>
          <w:p>
            <w:pPr>
              <w:jc w:val="right"/>
            </w:pPr>
            <w:r>
              <w:rPr>
                <w:rFonts w:ascii="Times New Roman" w:hAnsi="Times New Roman"/>
                <w:kern w:val="2"/>
              </w:rPr>
              <w:t>14,042,134.82</w:t>
            </w:r>
          </w:p>
        </w:tc>
        <w:tc>
          <w:tcPr>
            <w:vAlign w:val="center"/>
          </w:tcPr>
          <w:p>
            <w:pPr>
              <w:jc w:val="right"/>
            </w:pPr>
            <w:r>
              <w:rPr>
                <w:rFonts w:ascii="Times New Roman" w:hAnsi="Times New Roman"/>
                <w:kern w:val="2"/>
              </w:rPr>
              <w:t>2.06</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注：“本期累计卖出金额”均按卖出成交金额（成交单价乘以成交数量）填列，不考虑相关交易费用。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1,457,999,888.25</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1,728,008,778.92</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19,984,000.00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2.68</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19,990,000.00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2.68</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19,990,000.00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2.68</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39,974,000.00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5.36</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190206</w:t>
            </w:r>
          </w:p>
        </w:tc>
        <w:tc>
          <w:tcPr>
            <w:vAlign w:val="center"/>
          </w:tcPr>
          <w:p>
            <w:pPr>
              <w:jc w:val="center"/>
            </w:pPr>
            <w:r>
              <w:rPr>
                <w:color w:val="000000"/>
                <w:sz w:val="24"/>
              </w:rPr>
              <w:t>19国开06</w:t>
            </w:r>
          </w:p>
        </w:tc>
        <w:tc>
          <w:tcPr>
            <w:vAlign w:val="center"/>
          </w:tcPr>
          <w:p>
            <w:pPr>
              <w:jc w:val="right"/>
            </w:pPr>
            <w:r>
              <w:rPr>
                <w:color w:val="000000"/>
                <w:sz w:val="24"/>
              </w:rPr>
              <w:t>200,000</w:t>
            </w:r>
          </w:p>
        </w:tc>
        <w:tc>
          <w:tcPr>
            <w:vAlign w:val="center"/>
          </w:tcPr>
          <w:p>
            <w:pPr>
              <w:jc w:val="right"/>
            </w:pPr>
            <w:r>
              <w:rPr>
                <w:color w:val="000000"/>
                <w:sz w:val="24"/>
              </w:rPr>
              <w:t>19,990,000.00</w:t>
            </w:r>
          </w:p>
        </w:tc>
        <w:tc>
          <w:tcPr>
            <w:vAlign w:val="center"/>
          </w:tcPr>
          <w:p>
            <w:pPr>
              <w:jc w:val="right"/>
            </w:pPr>
            <w:r>
              <w:rPr>
                <w:color w:val="000000"/>
                <w:sz w:val="24"/>
              </w:rPr>
              <w:t>2.68</w:t>
            </w:r>
          </w:p>
        </w:tc>
      </w:tr>
      <w:tr>
        <w:tc>
          <w:tcPr>
            <w:vAlign w:val="center"/>
          </w:tcPr>
          <w:p>
            <w:pPr>
              <w:jc w:val="center"/>
            </w:pPr>
            <w:r>
              <w:rPr>
                <w:color w:val="000000"/>
                <w:sz w:val="24"/>
              </w:rPr>
              <w:t>2</w:t>
            </w:r>
          </w:p>
        </w:tc>
        <w:tc>
          <w:tcPr>
            <w:vAlign w:val="center"/>
          </w:tcPr>
          <w:p>
            <w:pPr>
              <w:jc w:val="center"/>
            </w:pPr>
            <w:r>
              <w:rPr>
                <w:color w:val="000000"/>
                <w:sz w:val="24"/>
              </w:rPr>
              <w:t>019611</w:t>
            </w:r>
          </w:p>
        </w:tc>
        <w:tc>
          <w:tcPr>
            <w:vAlign w:val="center"/>
          </w:tcPr>
          <w:p>
            <w:pPr>
              <w:jc w:val="center"/>
            </w:pPr>
            <w:r>
              <w:rPr>
                <w:color w:val="000000"/>
                <w:sz w:val="24"/>
              </w:rPr>
              <w:t>19国债01</w:t>
            </w:r>
          </w:p>
        </w:tc>
        <w:tc>
          <w:tcPr>
            <w:vAlign w:val="center"/>
          </w:tcPr>
          <w:p>
            <w:pPr>
              <w:jc w:val="right"/>
            </w:pPr>
            <w:r>
              <w:rPr>
                <w:color w:val="000000"/>
                <w:sz w:val="24"/>
              </w:rPr>
              <w:t>200,000</w:t>
            </w:r>
          </w:p>
        </w:tc>
        <w:tc>
          <w:tcPr>
            <w:vAlign w:val="center"/>
          </w:tcPr>
          <w:p>
            <w:pPr>
              <w:jc w:val="right"/>
            </w:pPr>
            <w:r>
              <w:rPr>
                <w:color w:val="000000"/>
                <w:sz w:val="24"/>
              </w:rPr>
              <w:t>19,984,000.00</w:t>
            </w:r>
          </w:p>
        </w:tc>
        <w:tc>
          <w:tcPr>
            <w:vAlign w:val="center"/>
          </w:tcPr>
          <w:p>
            <w:pPr>
              <w:jc w:val="right"/>
            </w:pPr>
            <w:r>
              <w:rPr>
                <w:color w:val="000000"/>
                <w:sz w:val="24"/>
              </w:rPr>
              <w:t>2.68</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496,649.42</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13,825,256.59</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325,706.59</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73,052.10</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14,720,664.70</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13,512</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13,512</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63,441.22</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115,499,708.62</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13.47%</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741,718,104.60</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86.53%</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182,217.14</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0.02%</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2016年8月16日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2,200,062,808.52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1,044,173,395.08</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334,269,742.85</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521,225,324.71</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857,217,813.22</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2、基金托管人的基金托管部门的重大人事变动：本基金托管人中国农业银行股份有限公司于2019年1月免去史静欣托管业务部副总裁职务，2019年4月免去马曙光托管业务部总裁职务。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 (特殊普通合伙)为本基金提供审计服务。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招商证券股份有限公司</w:t>
            </w:r>
          </w:p>
        </w:tc>
        <w:tc>
          <w:tcPr>
            <w:vAlign w:val="center"/>
          </w:tcPr>
          <w:p>
            <w:pPr>
              <w:jc w:val="center"/>
            </w:pPr>
            <w:r>
              <w:rPr>
                <w:color w:val="000000"/>
                <w:sz w:val="24"/>
              </w:rPr>
              <w:t>1</w:t>
            </w:r>
          </w:p>
        </w:tc>
        <w:tc>
          <w:tcPr>
            <w:vAlign w:val="center"/>
          </w:tcPr>
          <w:p>
            <w:pPr>
              <w:jc w:val="right"/>
            </w:pPr>
            <w:r>
              <w:rPr>
                <w:color w:val="000000"/>
                <w:sz w:val="24"/>
              </w:rPr>
              <w:t>94,861,186.52</w:t>
            </w:r>
          </w:p>
        </w:tc>
        <w:tc>
          <w:tcPr>
            <w:vAlign w:val="center"/>
          </w:tcPr>
          <w:p>
            <w:pPr>
              <w:jc w:val="right"/>
            </w:pPr>
            <w:r>
              <w:rPr>
                <w:color w:val="000000"/>
                <w:sz w:val="24"/>
              </w:rPr>
              <w:t>2.98%</w:t>
            </w:r>
          </w:p>
        </w:tc>
        <w:tc>
          <w:tcPr>
            <w:vAlign w:val="center"/>
          </w:tcPr>
          <w:p>
            <w:pPr>
              <w:jc w:val="right"/>
            </w:pPr>
            <w:r>
              <w:rPr>
                <w:color w:val="000000"/>
                <w:sz w:val="24"/>
              </w:rPr>
              <w:t>88,345.17</w:t>
            </w:r>
          </w:p>
        </w:tc>
        <w:tc>
          <w:tcPr>
            <w:vAlign w:val="center"/>
          </w:tcPr>
          <w:p>
            <w:pPr>
              <w:jc w:val="right"/>
            </w:pPr>
            <w:r>
              <w:rPr>
                <w:color w:val="000000"/>
                <w:sz w:val="24"/>
              </w:rPr>
              <w:t>2.98%</w:t>
            </w:r>
          </w:p>
        </w:tc>
        <w:tc>
          <w:tcPr>
            <w:vAlign w:val="center"/>
          </w:tcPr>
          <w:p>
            <w:pPr>
              <w:jc w:val="left"/>
            </w:pPr>
            <w:r>
              <w:rPr>
                <w:color w:val="000000"/>
                <w:sz w:val="24"/>
              </w:rPr>
              <w:t>-</w:t>
            </w:r>
          </w:p>
        </w:tc>
      </w:tr>
      <w:tr>
        <w:tc>
          <w:tcPr>
            <w:vAlign w:val="center"/>
          </w:tcPr>
          <w:p>
            <w:pPr>
              <w:jc w:val="center"/>
            </w:pPr>
            <w:r>
              <w:rPr>
                <w:color w:val="000000"/>
                <w:sz w:val="24"/>
              </w:rPr>
              <w:t>长江证券股份有限公司</w:t>
            </w:r>
          </w:p>
        </w:tc>
        <w:tc>
          <w:tcPr>
            <w:vAlign w:val="center"/>
          </w:tcPr>
          <w:p>
            <w:pPr>
              <w:jc w:val="center"/>
            </w:pPr>
            <w:r>
              <w:rPr>
                <w:color w:val="000000"/>
                <w:sz w:val="24"/>
              </w:rPr>
              <w:t>2</w:t>
            </w:r>
          </w:p>
        </w:tc>
        <w:tc>
          <w:tcPr>
            <w:vAlign w:val="center"/>
          </w:tcPr>
          <w:p>
            <w:pPr>
              <w:jc w:val="right"/>
            </w:pPr>
            <w:r>
              <w:rPr>
                <w:color w:val="000000"/>
                <w:sz w:val="24"/>
              </w:rPr>
              <w:t>733,506,887.41</w:t>
            </w:r>
          </w:p>
        </w:tc>
        <w:tc>
          <w:tcPr>
            <w:vAlign w:val="center"/>
          </w:tcPr>
          <w:p>
            <w:pPr>
              <w:jc w:val="right"/>
            </w:pPr>
            <w:r>
              <w:rPr>
                <w:color w:val="000000"/>
                <w:sz w:val="24"/>
              </w:rPr>
              <w:t>23.03%</w:t>
            </w:r>
          </w:p>
        </w:tc>
        <w:tc>
          <w:tcPr>
            <w:vAlign w:val="center"/>
          </w:tcPr>
          <w:p>
            <w:pPr>
              <w:jc w:val="right"/>
            </w:pPr>
            <w:r>
              <w:rPr>
                <w:color w:val="000000"/>
                <w:sz w:val="24"/>
              </w:rPr>
              <w:t>683,115.39</w:t>
            </w:r>
          </w:p>
        </w:tc>
        <w:tc>
          <w:tcPr>
            <w:vAlign w:val="center"/>
          </w:tcPr>
          <w:p>
            <w:pPr>
              <w:jc w:val="right"/>
            </w:pPr>
            <w:r>
              <w:rPr>
                <w:color w:val="000000"/>
                <w:sz w:val="24"/>
              </w:rPr>
              <w:t>23.02%</w:t>
            </w:r>
          </w:p>
        </w:tc>
        <w:tc>
          <w:tcPr>
            <w:vAlign w:val="center"/>
          </w:tcPr>
          <w:p>
            <w:pPr>
              <w:jc w:val="left"/>
            </w:pPr>
            <w:r>
              <w:rPr>
                <w:color w:val="000000"/>
                <w:sz w:val="24"/>
              </w:rPr>
              <w:t>-</w:t>
            </w:r>
          </w:p>
        </w:tc>
      </w:tr>
      <w:tr>
        <w:tc>
          <w:tcPr>
            <w:vAlign w:val="center"/>
          </w:tcPr>
          <w:p>
            <w:pPr>
              <w:jc w:val="center"/>
            </w:pPr>
            <w:r>
              <w:rPr>
                <w:color w:val="000000"/>
                <w:sz w:val="24"/>
              </w:rPr>
              <w:t>光大证券股份有限公司</w:t>
            </w:r>
          </w:p>
        </w:tc>
        <w:tc>
          <w:tcPr>
            <w:vAlign w:val="center"/>
          </w:tcPr>
          <w:p>
            <w:pPr>
              <w:jc w:val="center"/>
            </w:pPr>
            <w:r>
              <w:rPr>
                <w:color w:val="000000"/>
                <w:sz w:val="24"/>
              </w:rPr>
              <w:t>1</w:t>
            </w:r>
          </w:p>
        </w:tc>
        <w:tc>
          <w:tcPr>
            <w:vAlign w:val="center"/>
          </w:tcPr>
          <w:p>
            <w:pPr>
              <w:jc w:val="right"/>
            </w:pPr>
            <w:r>
              <w:rPr>
                <w:color w:val="000000"/>
                <w:sz w:val="24"/>
              </w:rPr>
              <w:t>687,894,251.90</w:t>
            </w:r>
          </w:p>
        </w:tc>
        <w:tc>
          <w:tcPr>
            <w:vAlign w:val="center"/>
          </w:tcPr>
          <w:p>
            <w:pPr>
              <w:jc w:val="right"/>
            </w:pPr>
            <w:r>
              <w:rPr>
                <w:color w:val="000000"/>
                <w:sz w:val="24"/>
              </w:rPr>
              <w:t>21.59%</w:t>
            </w:r>
          </w:p>
        </w:tc>
        <w:tc>
          <w:tcPr>
            <w:vAlign w:val="center"/>
          </w:tcPr>
          <w:p>
            <w:pPr>
              <w:jc w:val="right"/>
            </w:pPr>
            <w:r>
              <w:rPr>
                <w:color w:val="000000"/>
                <w:sz w:val="24"/>
              </w:rPr>
              <w:t>640,675.56</w:t>
            </w:r>
          </w:p>
        </w:tc>
        <w:tc>
          <w:tcPr>
            <w:vAlign w:val="center"/>
          </w:tcPr>
          <w:p>
            <w:pPr>
              <w:jc w:val="right"/>
            </w:pPr>
            <w:r>
              <w:rPr>
                <w:color w:val="000000"/>
                <w:sz w:val="24"/>
              </w:rPr>
              <w:t>21.59%</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619,033,707.32</w:t>
            </w:r>
          </w:p>
        </w:tc>
        <w:tc>
          <w:tcPr>
            <w:vAlign w:val="center"/>
          </w:tcPr>
          <w:p>
            <w:pPr>
              <w:jc w:val="right"/>
            </w:pPr>
            <w:r>
              <w:rPr>
                <w:color w:val="000000"/>
                <w:sz w:val="24"/>
              </w:rPr>
              <w:t>19.43%</w:t>
            </w:r>
          </w:p>
        </w:tc>
        <w:tc>
          <w:tcPr>
            <w:vAlign w:val="center"/>
          </w:tcPr>
          <w:p>
            <w:pPr>
              <w:jc w:val="right"/>
            </w:pPr>
            <w:r>
              <w:rPr>
                <w:color w:val="000000"/>
                <w:sz w:val="24"/>
              </w:rPr>
              <w:t>576,507.06</w:t>
            </w:r>
          </w:p>
        </w:tc>
        <w:tc>
          <w:tcPr>
            <w:vAlign w:val="center"/>
          </w:tcPr>
          <w:p>
            <w:pPr>
              <w:jc w:val="right"/>
            </w:pPr>
            <w:r>
              <w:rPr>
                <w:color w:val="000000"/>
                <w:sz w:val="24"/>
              </w:rPr>
              <w:t>19.43%</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1</w:t>
            </w:r>
          </w:p>
        </w:tc>
        <w:tc>
          <w:tcPr>
            <w:vAlign w:val="center"/>
          </w:tcPr>
          <w:p>
            <w:pPr>
              <w:jc w:val="right"/>
            </w:pPr>
            <w:r>
              <w:rPr>
                <w:color w:val="000000"/>
                <w:sz w:val="24"/>
              </w:rPr>
              <w:t>422,851,240.61</w:t>
            </w:r>
          </w:p>
        </w:tc>
        <w:tc>
          <w:tcPr>
            <w:vAlign w:val="center"/>
          </w:tcPr>
          <w:p>
            <w:pPr>
              <w:jc w:val="right"/>
            </w:pPr>
            <w:r>
              <w:rPr>
                <w:color w:val="000000"/>
                <w:sz w:val="24"/>
              </w:rPr>
              <w:t>13.27%</w:t>
            </w:r>
          </w:p>
        </w:tc>
        <w:tc>
          <w:tcPr>
            <w:vAlign w:val="center"/>
          </w:tcPr>
          <w:p>
            <w:pPr>
              <w:jc w:val="right"/>
            </w:pPr>
            <w:r>
              <w:rPr>
                <w:color w:val="000000"/>
                <w:sz w:val="24"/>
              </w:rPr>
              <w:t>393,801.87</w:t>
            </w:r>
          </w:p>
        </w:tc>
        <w:tc>
          <w:tcPr>
            <w:vAlign w:val="center"/>
          </w:tcPr>
          <w:p>
            <w:pPr>
              <w:jc w:val="right"/>
            </w:pPr>
            <w:r>
              <w:rPr>
                <w:color w:val="000000"/>
                <w:sz w:val="24"/>
              </w:rPr>
              <w:t>13.27%</w:t>
            </w:r>
          </w:p>
        </w:tc>
        <w:tc>
          <w:tcPr>
            <w:vAlign w:val="center"/>
          </w:tcPr>
          <w:p>
            <w:pPr>
              <w:jc w:val="left"/>
            </w:pPr>
            <w:r>
              <w:rPr>
                <w:color w:val="000000"/>
                <w:sz w:val="24"/>
              </w:rPr>
              <w:t>-</w:t>
            </w: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36,653,092.68</w:t>
            </w:r>
          </w:p>
        </w:tc>
        <w:tc>
          <w:tcPr>
            <w:vAlign w:val="center"/>
          </w:tcPr>
          <w:p>
            <w:pPr>
              <w:jc w:val="right"/>
            </w:pPr>
            <w:r>
              <w:rPr>
                <w:color w:val="000000"/>
                <w:sz w:val="24"/>
              </w:rPr>
              <w:t>1.15%</w:t>
            </w:r>
          </w:p>
        </w:tc>
        <w:tc>
          <w:tcPr>
            <w:vAlign w:val="center"/>
          </w:tcPr>
          <w:p>
            <w:pPr>
              <w:jc w:val="right"/>
            </w:pPr>
            <w:r>
              <w:rPr>
                <w:color w:val="000000"/>
                <w:sz w:val="24"/>
              </w:rPr>
              <w:t>34,135.14</w:t>
            </w:r>
          </w:p>
        </w:tc>
        <w:tc>
          <w:tcPr>
            <w:vAlign w:val="center"/>
          </w:tcPr>
          <w:p>
            <w:pPr>
              <w:jc w:val="right"/>
            </w:pPr>
            <w:r>
              <w:rPr>
                <w:color w:val="000000"/>
                <w:sz w:val="24"/>
              </w:rPr>
              <w:t>1.15%</w:t>
            </w:r>
          </w:p>
        </w:tc>
        <w:tc>
          <w:tcPr>
            <w:vAlign w:val="center"/>
          </w:tcPr>
          <w:p>
            <w:pPr>
              <w:jc w:val="left"/>
            </w:pPr>
            <w:r>
              <w:rPr>
                <w:color w:val="000000"/>
                <w:sz w:val="24"/>
              </w:rPr>
              <w:t>-</w:t>
            </w:r>
          </w:p>
        </w:tc>
      </w:tr>
      <w:tr>
        <w:tc>
          <w:tcPr>
            <w:vAlign w:val="center"/>
          </w:tcPr>
          <w:p>
            <w:pPr>
              <w:jc w:val="center"/>
            </w:pPr>
            <w:r>
              <w:rPr>
                <w:color w:val="000000"/>
                <w:sz w:val="24"/>
              </w:rPr>
              <w:t>西南证券股份有限公司</w:t>
            </w:r>
          </w:p>
        </w:tc>
        <w:tc>
          <w:tcPr>
            <w:vAlign w:val="center"/>
          </w:tcPr>
          <w:p>
            <w:pPr>
              <w:jc w:val="center"/>
            </w:pPr>
            <w:r>
              <w:rPr>
                <w:color w:val="000000"/>
                <w:sz w:val="24"/>
              </w:rPr>
              <w:t>1</w:t>
            </w:r>
          </w:p>
        </w:tc>
        <w:tc>
          <w:tcPr>
            <w:vAlign w:val="center"/>
          </w:tcPr>
          <w:p>
            <w:pPr>
              <w:jc w:val="right"/>
            </w:pPr>
            <w:r>
              <w:rPr>
                <w:color w:val="000000"/>
                <w:sz w:val="24"/>
              </w:rPr>
              <w:t>35,719,967.78</w:t>
            </w:r>
          </w:p>
        </w:tc>
        <w:tc>
          <w:tcPr>
            <w:vAlign w:val="center"/>
          </w:tcPr>
          <w:p>
            <w:pPr>
              <w:jc w:val="right"/>
            </w:pPr>
            <w:r>
              <w:rPr>
                <w:color w:val="000000"/>
                <w:sz w:val="24"/>
              </w:rPr>
              <w:t>1.12%</w:t>
            </w:r>
          </w:p>
        </w:tc>
        <w:tc>
          <w:tcPr>
            <w:vAlign w:val="center"/>
          </w:tcPr>
          <w:p>
            <w:pPr>
              <w:jc w:val="right"/>
            </w:pPr>
            <w:r>
              <w:rPr>
                <w:color w:val="000000"/>
                <w:sz w:val="24"/>
              </w:rPr>
              <w:t>33,266.20</w:t>
            </w:r>
          </w:p>
        </w:tc>
        <w:tc>
          <w:tcPr>
            <w:vAlign w:val="center"/>
          </w:tcPr>
          <w:p>
            <w:pPr>
              <w:jc w:val="right"/>
            </w:pPr>
            <w:r>
              <w:rPr>
                <w:color w:val="000000"/>
                <w:sz w:val="24"/>
              </w:rPr>
              <w:t>1.12%</w:t>
            </w:r>
          </w:p>
        </w:tc>
        <w:tc>
          <w:tcPr>
            <w:vAlign w:val="center"/>
          </w:tcPr>
          <w:p>
            <w:pPr>
              <w:jc w:val="left"/>
            </w:pPr>
            <w:r>
              <w:rPr>
                <w:color w:val="000000"/>
                <w:sz w:val="24"/>
              </w:rPr>
              <w:t>-</w:t>
            </w:r>
          </w:p>
        </w:tc>
      </w:tr>
      <w:tr>
        <w:tc>
          <w:tcPr>
            <w:vAlign w:val="center"/>
          </w:tcPr>
          <w:p>
            <w:pPr>
              <w:jc w:val="center"/>
            </w:pPr>
            <w:r>
              <w:rPr>
                <w:color w:val="000000"/>
                <w:sz w:val="24"/>
              </w:rPr>
              <w:t>华泰证券股份有限公司</w:t>
            </w:r>
          </w:p>
        </w:tc>
        <w:tc>
          <w:tcPr>
            <w:vAlign w:val="center"/>
          </w:tcPr>
          <w:p>
            <w:pPr>
              <w:jc w:val="center"/>
            </w:pPr>
            <w:r>
              <w:rPr>
                <w:color w:val="000000"/>
                <w:sz w:val="24"/>
              </w:rPr>
              <w:t>1</w:t>
            </w:r>
          </w:p>
        </w:tc>
        <w:tc>
          <w:tcPr>
            <w:vAlign w:val="center"/>
          </w:tcPr>
          <w:p>
            <w:pPr>
              <w:jc w:val="right"/>
            </w:pPr>
            <w:r>
              <w:rPr>
                <w:color w:val="000000"/>
                <w:sz w:val="24"/>
              </w:rPr>
              <w:t>25,607,439.59</w:t>
            </w:r>
          </w:p>
        </w:tc>
        <w:tc>
          <w:tcPr>
            <w:vAlign w:val="center"/>
          </w:tcPr>
          <w:p>
            <w:pPr>
              <w:jc w:val="right"/>
            </w:pPr>
            <w:r>
              <w:rPr>
                <w:color w:val="000000"/>
                <w:sz w:val="24"/>
              </w:rPr>
              <w:t>0.80%</w:t>
            </w:r>
          </w:p>
        </w:tc>
        <w:tc>
          <w:tcPr>
            <w:vAlign w:val="center"/>
          </w:tcPr>
          <w:p>
            <w:pPr>
              <w:jc w:val="right"/>
            </w:pPr>
            <w:r>
              <w:rPr>
                <w:color w:val="000000"/>
                <w:sz w:val="24"/>
              </w:rPr>
              <w:t>23,847.97</w:t>
            </w:r>
          </w:p>
        </w:tc>
        <w:tc>
          <w:tcPr>
            <w:vAlign w:val="center"/>
          </w:tcPr>
          <w:p>
            <w:pPr>
              <w:jc w:val="right"/>
            </w:pPr>
            <w:r>
              <w:rPr>
                <w:color w:val="000000"/>
                <w:sz w:val="24"/>
              </w:rPr>
              <w:t>0.80%</w:t>
            </w:r>
          </w:p>
        </w:tc>
        <w:tc>
          <w:tcPr>
            <w:vAlign w:val="center"/>
          </w:tcPr>
          <w:p>
            <w:pPr>
              <w:jc w:val="left"/>
            </w:pPr>
            <w:r>
              <w:rPr>
                <w:color w:val="000000"/>
                <w:sz w:val="24"/>
              </w:rPr>
              <w:t>-</w:t>
            </w:r>
          </w:p>
        </w:tc>
      </w:tr>
      <w:tr>
        <w:tc>
          <w:tcPr>
            <w:vAlign w:val="center"/>
          </w:tcPr>
          <w:p>
            <w:pPr>
              <w:jc w:val="center"/>
            </w:pPr>
            <w:r>
              <w:rPr>
                <w:color w:val="000000"/>
                <w:sz w:val="24"/>
              </w:rPr>
              <w:t>东方证券股份有限公司</w:t>
            </w:r>
          </w:p>
        </w:tc>
        <w:tc>
          <w:tcPr>
            <w:vAlign w:val="center"/>
          </w:tcPr>
          <w:p>
            <w:pPr>
              <w:jc w:val="center"/>
            </w:pPr>
            <w:r>
              <w:rPr>
                <w:color w:val="000000"/>
                <w:sz w:val="24"/>
              </w:rPr>
              <w:t>1</w:t>
            </w:r>
          </w:p>
        </w:tc>
        <w:tc>
          <w:tcPr>
            <w:vAlign w:val="center"/>
          </w:tcPr>
          <w:p>
            <w:pPr>
              <w:jc w:val="right"/>
            </w:pPr>
            <w:r>
              <w:rPr>
                <w:color w:val="000000"/>
                <w:sz w:val="24"/>
              </w:rPr>
              <w:t>24,195,427.93</w:t>
            </w:r>
          </w:p>
        </w:tc>
        <w:tc>
          <w:tcPr>
            <w:vAlign w:val="center"/>
          </w:tcPr>
          <w:p>
            <w:pPr>
              <w:jc w:val="right"/>
            </w:pPr>
            <w:r>
              <w:rPr>
                <w:color w:val="000000"/>
                <w:sz w:val="24"/>
              </w:rPr>
              <w:t>0.76%</w:t>
            </w:r>
          </w:p>
        </w:tc>
        <w:tc>
          <w:tcPr>
            <w:vAlign w:val="center"/>
          </w:tcPr>
          <w:p>
            <w:pPr>
              <w:jc w:val="right"/>
            </w:pPr>
            <w:r>
              <w:rPr>
                <w:color w:val="000000"/>
                <w:sz w:val="24"/>
              </w:rPr>
              <w:t>22,533.61</w:t>
            </w:r>
          </w:p>
        </w:tc>
        <w:tc>
          <w:tcPr>
            <w:vAlign w:val="center"/>
          </w:tcPr>
          <w:p>
            <w:pPr>
              <w:jc w:val="right"/>
            </w:pPr>
            <w:r>
              <w:rPr>
                <w:color w:val="000000"/>
                <w:sz w:val="24"/>
              </w:rPr>
              <w:t>0.76%</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2</w:t>
            </w:r>
          </w:p>
        </w:tc>
        <w:tc>
          <w:tcPr>
            <w:vAlign w:val="center"/>
          </w:tcPr>
          <w:p>
            <w:pPr>
              <w:jc w:val="right"/>
            </w:pPr>
            <w:r>
              <w:rPr>
                <w:color w:val="000000"/>
                <w:sz w:val="24"/>
              </w:rPr>
              <w:t>2,244,915.00</w:t>
            </w:r>
          </w:p>
        </w:tc>
        <w:tc>
          <w:tcPr>
            <w:vAlign w:val="center"/>
          </w:tcPr>
          <w:p>
            <w:pPr>
              <w:jc w:val="right"/>
            </w:pPr>
            <w:r>
              <w:rPr>
                <w:color w:val="000000"/>
                <w:sz w:val="24"/>
              </w:rPr>
              <w:t>0.07%</w:t>
            </w:r>
          </w:p>
        </w:tc>
        <w:tc>
          <w:tcPr>
            <w:vAlign w:val="center"/>
          </w:tcPr>
          <w:p>
            <w:pPr>
              <w:jc w:val="right"/>
            </w:pPr>
            <w:r>
              <w:rPr>
                <w:color w:val="000000"/>
                <w:sz w:val="24"/>
              </w:rPr>
              <w:t>2,090.83</w:t>
            </w:r>
          </w:p>
        </w:tc>
        <w:tc>
          <w:tcPr>
            <w:vAlign w:val="center"/>
          </w:tcPr>
          <w:p>
            <w:pPr>
              <w:jc w:val="right"/>
            </w:pPr>
            <w:r>
              <w:rPr>
                <w:color w:val="000000"/>
                <w:sz w:val="24"/>
              </w:rPr>
              <w:t>0.07%</w:t>
            </w:r>
          </w:p>
        </w:tc>
        <w:tc>
          <w:tcPr>
            <w:vAlign w:val="center"/>
          </w:tcPr>
          <w:p>
            <w:pPr>
              <w:jc w:val="left"/>
            </w:pPr>
            <w:r>
              <w:rPr>
                <w:color w:val="000000"/>
                <w:sz w:val="24"/>
              </w:rPr>
              <w:t>-</w:t>
            </w:r>
          </w:p>
        </w:tc>
      </w:tr>
      <w:tr>
        <w:tc>
          <w:tcPr>
            <w:vAlign w:val="center"/>
          </w:tcPr>
          <w:p>
            <w:pPr>
              <w:jc w:val="center"/>
            </w:pPr>
            <w:r>
              <w:rPr>
                <w:color w:val="000000"/>
                <w:sz w:val="24"/>
              </w:rPr>
              <w:t>天风证券股份有限公司</w:t>
            </w:r>
          </w:p>
        </w:tc>
        <w:tc>
          <w:tcPr>
            <w:vAlign w:val="center"/>
          </w:tcPr>
          <w:p>
            <w:pPr>
              <w:jc w:val="center"/>
            </w:pPr>
            <w:r>
              <w:rPr>
                <w:color w:val="000000"/>
                <w:sz w:val="24"/>
              </w:rPr>
              <w:t>1</w:t>
            </w:r>
          </w:p>
        </w:tc>
        <w:tc>
          <w:tcPr>
            <w:vAlign w:val="center"/>
          </w:tcPr>
          <w:p>
            <w:pPr>
              <w:jc w:val="right"/>
            </w:pPr>
            <w:r>
              <w:rPr>
                <w:color w:val="000000"/>
                <w:sz w:val="24"/>
              </w:rPr>
              <w:t>220,024,638.73</w:t>
            </w:r>
          </w:p>
        </w:tc>
        <w:tc>
          <w:tcPr>
            <w:vAlign w:val="center"/>
          </w:tcPr>
          <w:p>
            <w:pPr>
              <w:jc w:val="right"/>
            </w:pPr>
            <w:r>
              <w:rPr>
                <w:color w:val="000000"/>
                <w:sz w:val="24"/>
              </w:rPr>
              <w:t>6.91%</w:t>
            </w:r>
          </w:p>
        </w:tc>
        <w:tc>
          <w:tcPr>
            <w:vAlign w:val="center"/>
          </w:tcPr>
          <w:p>
            <w:pPr>
              <w:jc w:val="right"/>
            </w:pPr>
            <w:r>
              <w:rPr>
                <w:color w:val="000000"/>
                <w:sz w:val="24"/>
              </w:rPr>
              <w:t>204,911.53</w:t>
            </w:r>
          </w:p>
        </w:tc>
        <w:tc>
          <w:tcPr>
            <w:vAlign w:val="center"/>
          </w:tcPr>
          <w:p>
            <w:pPr>
              <w:jc w:val="right"/>
            </w:pPr>
            <w:r>
              <w:rPr>
                <w:color w:val="000000"/>
                <w:sz w:val="24"/>
              </w:rPr>
              <w:t>6.91%</w:t>
            </w:r>
          </w:p>
        </w:tc>
        <w:tc>
          <w:tcPr>
            <w:vAlign w:val="center"/>
          </w:tcPr>
          <w:p>
            <w:pPr>
              <w:jc w:val="left"/>
            </w:pPr>
            <w:r>
              <w:rPr>
                <w:color w:val="000000"/>
                <w:sz w:val="24"/>
              </w:rPr>
              <w:t>-</w:t>
            </w:r>
          </w:p>
        </w:tc>
      </w:tr>
      <w:tr>
        <w:tc>
          <w:tcPr>
            <w:vAlign w:val="center"/>
          </w:tcPr>
          <w:p>
            <w:pPr>
              <w:jc w:val="center"/>
            </w:pPr>
            <w:r>
              <w:rPr>
                <w:color w:val="000000"/>
                <w:sz w:val="24"/>
              </w:rPr>
              <w:t>兴业证券股份有限公司</w:t>
            </w:r>
          </w:p>
        </w:tc>
        <w:tc>
          <w:tcPr>
            <w:vAlign w:val="center"/>
          </w:tcPr>
          <w:p>
            <w:pPr>
              <w:jc w:val="center"/>
            </w:pPr>
            <w:r>
              <w:rPr>
                <w:color w:val="000000"/>
                <w:sz w:val="24"/>
              </w:rPr>
              <w:t>1</w:t>
            </w:r>
          </w:p>
        </w:tc>
        <w:tc>
          <w:tcPr>
            <w:vAlign w:val="center"/>
          </w:tcPr>
          <w:p>
            <w:pPr>
              <w:jc w:val="right"/>
            </w:pPr>
            <w:r>
              <w:rPr>
                <w:color w:val="000000"/>
                <w:sz w:val="24"/>
              </w:rPr>
              <w:t>142,430,182.58</w:t>
            </w:r>
          </w:p>
        </w:tc>
        <w:tc>
          <w:tcPr>
            <w:vAlign w:val="center"/>
          </w:tcPr>
          <w:p>
            <w:pPr>
              <w:jc w:val="right"/>
            </w:pPr>
            <w:r>
              <w:rPr>
                <w:color w:val="000000"/>
                <w:sz w:val="24"/>
              </w:rPr>
              <w:t>4.47%</w:t>
            </w:r>
          </w:p>
        </w:tc>
        <w:tc>
          <w:tcPr>
            <w:vAlign w:val="center"/>
          </w:tcPr>
          <w:p>
            <w:pPr>
              <w:jc w:val="right"/>
            </w:pPr>
            <w:r>
              <w:rPr>
                <w:color w:val="000000"/>
                <w:sz w:val="24"/>
              </w:rPr>
              <w:t>132,646.26</w:t>
            </w:r>
          </w:p>
        </w:tc>
        <w:tc>
          <w:tcPr>
            <w:vAlign w:val="center"/>
          </w:tcPr>
          <w:p>
            <w:pPr>
              <w:jc w:val="right"/>
            </w:pPr>
            <w:r>
              <w:rPr>
                <w:color w:val="000000"/>
                <w:sz w:val="24"/>
              </w:rPr>
              <w:t>4.47%</w:t>
            </w:r>
          </w:p>
        </w:tc>
        <w:tc>
          <w:tcPr>
            <w:vAlign w:val="center"/>
          </w:tcPr>
          <w:p>
            <w:pPr>
              <w:jc w:val="left"/>
            </w:pPr>
            <w:r>
              <w:rPr>
                <w:color w:val="000000"/>
                <w:sz w:val="24"/>
              </w:rPr>
              <w:t>-</w:t>
            </w:r>
          </w:p>
        </w:tc>
      </w:tr>
      <w:tr>
        <w:tc>
          <w:tcPr>
            <w:vAlign w:val="center"/>
          </w:tcPr>
          <w:p>
            <w:pPr>
              <w:jc w:val="center"/>
            </w:pPr>
            <w:r>
              <w:rPr>
                <w:color w:val="000000"/>
                <w:sz w:val="24"/>
              </w:rPr>
              <w:t>川财证券有限责任公司</w:t>
            </w:r>
          </w:p>
        </w:tc>
        <w:tc>
          <w:tcPr>
            <w:vAlign w:val="center"/>
          </w:tcPr>
          <w:p>
            <w:pPr>
              <w:jc w:val="center"/>
            </w:pPr>
            <w:r>
              <w:rPr>
                <w:color w:val="000000"/>
                <w:sz w:val="24"/>
              </w:rPr>
              <w:t>1</w:t>
            </w:r>
          </w:p>
        </w:tc>
        <w:tc>
          <w:tcPr>
            <w:vAlign w:val="center"/>
          </w:tcPr>
          <w:p>
            <w:pPr>
              <w:jc w:val="right"/>
            </w:pPr>
            <w:r>
              <w:rPr>
                <w:color w:val="000000"/>
                <w:sz w:val="24"/>
              </w:rPr>
              <w:t>140,636,837.59</w:t>
            </w:r>
          </w:p>
        </w:tc>
        <w:tc>
          <w:tcPr>
            <w:vAlign w:val="center"/>
          </w:tcPr>
          <w:p>
            <w:pPr>
              <w:jc w:val="right"/>
            </w:pPr>
            <w:r>
              <w:rPr>
                <w:color w:val="000000"/>
                <w:sz w:val="24"/>
              </w:rPr>
              <w:t>4.41%</w:t>
            </w:r>
          </w:p>
        </w:tc>
        <w:tc>
          <w:tcPr>
            <w:vAlign w:val="center"/>
          </w:tcPr>
          <w:p>
            <w:pPr>
              <w:jc w:val="right"/>
            </w:pPr>
            <w:r>
              <w:rPr>
                <w:color w:val="000000"/>
                <w:sz w:val="24"/>
              </w:rPr>
              <w:t>130,973.25</w:t>
            </w:r>
          </w:p>
        </w:tc>
        <w:tc>
          <w:tcPr>
            <w:vAlign w:val="center"/>
          </w:tcPr>
          <w:p>
            <w:pPr>
              <w:jc w:val="right"/>
            </w:pPr>
            <w:r>
              <w:rPr>
                <w:color w:val="000000"/>
                <w:sz w:val="24"/>
              </w:rPr>
              <w:t>4.41%</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渤海证券股份有限公司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华宝证券有限责任公司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东兴证券股份有限公司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华西证券股份有限公司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上海华信证券有限责任公司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广发证券股份有限公司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国泰君安证券股份有限公司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宏信证券有限责任公司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平安证券股份有限公司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新时代证券股份有限公司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民生证券股份有限公司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信达证券股份有限公司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国联证券股份有限公司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兴业证券股份有限公司</w:t>
            </w:r>
          </w:p>
        </w:tc>
        <w:tc>
          <w:tcPr>
            <w:vAlign w:val="center"/>
          </w:tcPr>
          <w:p>
            <w:pPr>
              <w:jc w:val="right"/>
            </w:pPr>
            <w:r>
              <w:rPr>
                <w:color w:val="000000"/>
                <w:sz w:val="24"/>
              </w:rPr>
              <w:t>20,026,000.00</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      1、报告期内，本基金退出交易单元为东北证券股份有限公司，其他交易单元未发生变化；</w:t>
      </w:r>
    </w:p>
    <w:p>
      <w:pPr>
        <w:autoSpaceDE w:val="0"/>
        <w:autoSpaceDN w:val="0"/>
        <w:adjustRightInd w:val="0"/>
        <w:spacing w:before="29" w:line="288" w:lineRule="auto"/>
        <w:jc w:val="left"/>
        <w:rPr>
          <w:color w:val="000000"/>
          <w:sz w:val="24"/>
        </w:rPr>
      </w:pPr>
      <w:r>
        <w:rPr>
          <w:color w:val="00000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 xml:space="preserve">    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交银施罗德数据产业灵活配置混合型证券投资基金2019年半年度报告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