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交银施罗德品质升级混合型证券投资基金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交银品质升级混合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005004</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1,324,327,002.70</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本基金在有效控制投资风险的前提下，聚焦居民生活品质升级的方向和趋势，通过把握消费成长领域的投资机会，力争为基金份额持有人获得超越业绩比较基准的收益。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63,056,029.35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383,967,010.52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0.2537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29.55%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1,346,592,308.22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1.0168</w:t>
            </w:r>
          </w:p>
        </w:tc>
      </w:tr>
    </w:tbl>
    <w:bookmarkEnd w:id="13"/>
    <w:bookmarkEnd w:id="14"/>
    <w:p w:rsidR="001B4364" w:rsidRDefault="001C55F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1B4364">
        <w:tc>
          <w:tcPr>
            <w:tcW w:w="1497" w:type="dxa"/>
            <w:vAlign w:val="center"/>
          </w:tcPr>
          <w:p w:rsidR="001B4364" w:rsidRDefault="001C55FB">
            <w:pPr>
              <w:jc w:val="left"/>
            </w:pPr>
            <w:r>
              <w:rPr>
                <w:color w:val="000000"/>
                <w:sz w:val="24"/>
              </w:rPr>
              <w:lastRenderedPageBreak/>
              <w:t>过去一个月</w:t>
            </w:r>
          </w:p>
        </w:tc>
        <w:tc>
          <w:tcPr>
            <w:tcW w:w="1251" w:type="dxa"/>
            <w:vAlign w:val="center"/>
          </w:tcPr>
          <w:p w:rsidR="001B4364" w:rsidRDefault="001C55FB">
            <w:pPr>
              <w:jc w:val="center"/>
            </w:pPr>
            <w:r>
              <w:rPr>
                <w:color w:val="000000"/>
                <w:sz w:val="24"/>
              </w:rPr>
              <w:t>7.44%</w:t>
            </w:r>
          </w:p>
        </w:tc>
        <w:tc>
          <w:tcPr>
            <w:tcW w:w="1250" w:type="dxa"/>
            <w:vAlign w:val="center"/>
          </w:tcPr>
          <w:p w:rsidR="001B4364" w:rsidRDefault="001C55FB">
            <w:pPr>
              <w:jc w:val="center"/>
            </w:pPr>
            <w:r>
              <w:rPr>
                <w:color w:val="000000"/>
                <w:sz w:val="24"/>
              </w:rPr>
              <w:t>1.51%</w:t>
            </w:r>
          </w:p>
        </w:tc>
        <w:tc>
          <w:tcPr>
            <w:tcW w:w="1250" w:type="dxa"/>
            <w:vAlign w:val="center"/>
          </w:tcPr>
          <w:p w:rsidR="001B4364" w:rsidRDefault="001C55FB">
            <w:pPr>
              <w:jc w:val="center"/>
            </w:pPr>
            <w:r>
              <w:rPr>
                <w:color w:val="000000"/>
                <w:sz w:val="24"/>
              </w:rPr>
              <w:t>3.45%</w:t>
            </w:r>
          </w:p>
        </w:tc>
        <w:tc>
          <w:tcPr>
            <w:tcW w:w="1250" w:type="dxa"/>
            <w:vAlign w:val="center"/>
          </w:tcPr>
          <w:p w:rsidR="001B4364" w:rsidRDefault="001C55FB">
            <w:pPr>
              <w:jc w:val="center"/>
            </w:pPr>
            <w:r>
              <w:rPr>
                <w:color w:val="000000"/>
                <w:sz w:val="24"/>
              </w:rPr>
              <w:t>0.69%</w:t>
            </w:r>
          </w:p>
        </w:tc>
        <w:tc>
          <w:tcPr>
            <w:tcW w:w="1250" w:type="dxa"/>
            <w:vAlign w:val="center"/>
          </w:tcPr>
          <w:p w:rsidR="001B4364" w:rsidRDefault="001C55FB">
            <w:pPr>
              <w:jc w:val="center"/>
            </w:pPr>
            <w:r>
              <w:rPr>
                <w:color w:val="000000"/>
                <w:sz w:val="24"/>
              </w:rPr>
              <w:t>3.99%</w:t>
            </w:r>
          </w:p>
        </w:tc>
        <w:tc>
          <w:tcPr>
            <w:tcW w:w="1250" w:type="dxa"/>
            <w:vAlign w:val="center"/>
          </w:tcPr>
          <w:p w:rsidR="001B4364" w:rsidRDefault="001C55FB">
            <w:pPr>
              <w:jc w:val="center"/>
            </w:pPr>
            <w:r>
              <w:rPr>
                <w:color w:val="000000"/>
                <w:sz w:val="24"/>
              </w:rPr>
              <w:t>0.82%</w:t>
            </w:r>
          </w:p>
        </w:tc>
      </w:tr>
      <w:tr w:rsidR="001B4364">
        <w:tc>
          <w:tcPr>
            <w:tcW w:w="1497" w:type="dxa"/>
            <w:vAlign w:val="center"/>
          </w:tcPr>
          <w:p w:rsidR="001B4364" w:rsidRDefault="001C55FB">
            <w:pPr>
              <w:jc w:val="left"/>
            </w:pPr>
            <w:r>
              <w:rPr>
                <w:color w:val="000000"/>
                <w:sz w:val="24"/>
              </w:rPr>
              <w:t>过去三个月</w:t>
            </w:r>
          </w:p>
        </w:tc>
        <w:tc>
          <w:tcPr>
            <w:tcW w:w="1251" w:type="dxa"/>
            <w:vAlign w:val="center"/>
          </w:tcPr>
          <w:p w:rsidR="001B4364" w:rsidRDefault="001C55FB">
            <w:pPr>
              <w:jc w:val="center"/>
            </w:pPr>
            <w:r>
              <w:rPr>
                <w:color w:val="000000"/>
                <w:sz w:val="24"/>
              </w:rPr>
              <w:t>0.74%</w:t>
            </w:r>
          </w:p>
        </w:tc>
        <w:tc>
          <w:tcPr>
            <w:tcW w:w="1250" w:type="dxa"/>
            <w:vAlign w:val="center"/>
          </w:tcPr>
          <w:p w:rsidR="001B4364" w:rsidRDefault="001C55FB">
            <w:pPr>
              <w:jc w:val="center"/>
            </w:pPr>
            <w:r>
              <w:rPr>
                <w:color w:val="000000"/>
                <w:sz w:val="24"/>
              </w:rPr>
              <w:t>1.80%</w:t>
            </w:r>
          </w:p>
        </w:tc>
        <w:tc>
          <w:tcPr>
            <w:tcW w:w="1250" w:type="dxa"/>
            <w:vAlign w:val="center"/>
          </w:tcPr>
          <w:p w:rsidR="001B4364" w:rsidRDefault="001C55FB">
            <w:pPr>
              <w:jc w:val="center"/>
            </w:pPr>
            <w:r>
              <w:rPr>
                <w:color w:val="000000"/>
                <w:sz w:val="24"/>
              </w:rPr>
              <w:t>-0.30%</w:t>
            </w:r>
          </w:p>
        </w:tc>
        <w:tc>
          <w:tcPr>
            <w:tcW w:w="1250" w:type="dxa"/>
            <w:vAlign w:val="center"/>
          </w:tcPr>
          <w:p w:rsidR="001B4364" w:rsidRDefault="001C55FB">
            <w:pPr>
              <w:jc w:val="center"/>
            </w:pPr>
            <w:r>
              <w:rPr>
                <w:color w:val="000000"/>
                <w:sz w:val="24"/>
              </w:rPr>
              <w:t>0.91%</w:t>
            </w:r>
          </w:p>
        </w:tc>
        <w:tc>
          <w:tcPr>
            <w:tcW w:w="1250" w:type="dxa"/>
            <w:vAlign w:val="center"/>
          </w:tcPr>
          <w:p w:rsidR="001B4364" w:rsidRDefault="001C55FB">
            <w:pPr>
              <w:jc w:val="center"/>
            </w:pPr>
            <w:r>
              <w:rPr>
                <w:color w:val="000000"/>
                <w:sz w:val="24"/>
              </w:rPr>
              <w:t>1.04%</w:t>
            </w:r>
          </w:p>
        </w:tc>
        <w:tc>
          <w:tcPr>
            <w:tcW w:w="1250" w:type="dxa"/>
            <w:vAlign w:val="center"/>
          </w:tcPr>
          <w:p w:rsidR="001B4364" w:rsidRDefault="001C55FB">
            <w:pPr>
              <w:jc w:val="center"/>
            </w:pPr>
            <w:r>
              <w:rPr>
                <w:color w:val="000000"/>
                <w:sz w:val="24"/>
              </w:rPr>
              <w:t>0.89%</w:t>
            </w:r>
          </w:p>
        </w:tc>
      </w:tr>
      <w:tr w:rsidR="001B4364">
        <w:tc>
          <w:tcPr>
            <w:tcW w:w="1497" w:type="dxa"/>
            <w:vAlign w:val="center"/>
          </w:tcPr>
          <w:p w:rsidR="001B4364" w:rsidRDefault="001C55FB">
            <w:pPr>
              <w:jc w:val="left"/>
            </w:pPr>
            <w:r>
              <w:rPr>
                <w:color w:val="000000"/>
                <w:sz w:val="24"/>
              </w:rPr>
              <w:t>过去六个月</w:t>
            </w:r>
          </w:p>
        </w:tc>
        <w:tc>
          <w:tcPr>
            <w:tcW w:w="1251" w:type="dxa"/>
            <w:vAlign w:val="center"/>
          </w:tcPr>
          <w:p w:rsidR="001B4364" w:rsidRDefault="001C55FB">
            <w:pPr>
              <w:jc w:val="center"/>
            </w:pPr>
            <w:r>
              <w:rPr>
                <w:color w:val="000000"/>
                <w:sz w:val="24"/>
              </w:rPr>
              <w:t>29.55%</w:t>
            </w:r>
          </w:p>
        </w:tc>
        <w:tc>
          <w:tcPr>
            <w:tcW w:w="1250" w:type="dxa"/>
            <w:vAlign w:val="center"/>
          </w:tcPr>
          <w:p w:rsidR="001B4364" w:rsidRDefault="001C55FB">
            <w:pPr>
              <w:jc w:val="center"/>
            </w:pPr>
            <w:r>
              <w:rPr>
                <w:color w:val="000000"/>
                <w:sz w:val="24"/>
              </w:rPr>
              <w:t>1.68%</w:t>
            </w:r>
          </w:p>
        </w:tc>
        <w:tc>
          <w:tcPr>
            <w:tcW w:w="1250" w:type="dxa"/>
            <w:vAlign w:val="center"/>
          </w:tcPr>
          <w:p w:rsidR="001B4364" w:rsidRDefault="001C55FB">
            <w:pPr>
              <w:jc w:val="center"/>
            </w:pPr>
            <w:r>
              <w:rPr>
                <w:color w:val="000000"/>
                <w:sz w:val="24"/>
              </w:rPr>
              <w:t>16.79%</w:t>
            </w:r>
          </w:p>
        </w:tc>
        <w:tc>
          <w:tcPr>
            <w:tcW w:w="1250" w:type="dxa"/>
            <w:vAlign w:val="center"/>
          </w:tcPr>
          <w:p w:rsidR="001B4364" w:rsidRDefault="001C55FB">
            <w:pPr>
              <w:jc w:val="center"/>
            </w:pPr>
            <w:r>
              <w:rPr>
                <w:color w:val="000000"/>
                <w:sz w:val="24"/>
              </w:rPr>
              <w:t>0.92%</w:t>
            </w:r>
          </w:p>
        </w:tc>
        <w:tc>
          <w:tcPr>
            <w:tcW w:w="1250" w:type="dxa"/>
            <w:vAlign w:val="center"/>
          </w:tcPr>
          <w:p w:rsidR="001B4364" w:rsidRDefault="001C55FB">
            <w:pPr>
              <w:jc w:val="center"/>
            </w:pPr>
            <w:r>
              <w:rPr>
                <w:color w:val="000000"/>
                <w:sz w:val="24"/>
              </w:rPr>
              <w:t>12.76%</w:t>
            </w:r>
          </w:p>
        </w:tc>
        <w:tc>
          <w:tcPr>
            <w:tcW w:w="1250" w:type="dxa"/>
            <w:vAlign w:val="center"/>
          </w:tcPr>
          <w:p w:rsidR="001B4364" w:rsidRDefault="001C55FB">
            <w:pPr>
              <w:jc w:val="center"/>
            </w:pPr>
            <w:r>
              <w:rPr>
                <w:color w:val="000000"/>
                <w:sz w:val="24"/>
              </w:rPr>
              <w:t>0.76%</w:t>
            </w:r>
          </w:p>
        </w:tc>
      </w:tr>
      <w:tr w:rsidR="001B4364">
        <w:tc>
          <w:tcPr>
            <w:tcW w:w="1497" w:type="dxa"/>
            <w:vAlign w:val="center"/>
          </w:tcPr>
          <w:p w:rsidR="001B4364" w:rsidRDefault="001C55FB">
            <w:pPr>
              <w:jc w:val="left"/>
            </w:pPr>
            <w:r>
              <w:rPr>
                <w:color w:val="000000"/>
                <w:sz w:val="24"/>
              </w:rPr>
              <w:t>过去一年</w:t>
            </w:r>
          </w:p>
        </w:tc>
        <w:tc>
          <w:tcPr>
            <w:tcW w:w="1251" w:type="dxa"/>
            <w:vAlign w:val="center"/>
          </w:tcPr>
          <w:p w:rsidR="001B4364" w:rsidRDefault="001C55FB">
            <w:pPr>
              <w:jc w:val="center"/>
            </w:pPr>
            <w:r>
              <w:rPr>
                <w:color w:val="000000"/>
                <w:sz w:val="24"/>
              </w:rPr>
              <w:t>3.78%</w:t>
            </w:r>
          </w:p>
        </w:tc>
        <w:tc>
          <w:tcPr>
            <w:tcW w:w="1250" w:type="dxa"/>
            <w:vAlign w:val="center"/>
          </w:tcPr>
          <w:p w:rsidR="001B4364" w:rsidRDefault="001C55FB">
            <w:pPr>
              <w:jc w:val="center"/>
            </w:pPr>
            <w:r>
              <w:rPr>
                <w:color w:val="000000"/>
                <w:sz w:val="24"/>
              </w:rPr>
              <w:t>1.71%</w:t>
            </w:r>
          </w:p>
        </w:tc>
        <w:tc>
          <w:tcPr>
            <w:tcW w:w="1250" w:type="dxa"/>
            <w:vAlign w:val="center"/>
          </w:tcPr>
          <w:p w:rsidR="001B4364" w:rsidRDefault="001C55FB">
            <w:pPr>
              <w:jc w:val="center"/>
            </w:pPr>
            <w:r>
              <w:rPr>
                <w:color w:val="000000"/>
                <w:sz w:val="24"/>
              </w:rPr>
              <w:t>8.53%</w:t>
            </w:r>
          </w:p>
        </w:tc>
        <w:tc>
          <w:tcPr>
            <w:tcW w:w="1250" w:type="dxa"/>
            <w:vAlign w:val="center"/>
          </w:tcPr>
          <w:p w:rsidR="001B4364" w:rsidRDefault="001C55FB">
            <w:pPr>
              <w:jc w:val="center"/>
            </w:pPr>
            <w:r>
              <w:rPr>
                <w:color w:val="000000"/>
                <w:sz w:val="24"/>
              </w:rPr>
              <w:t>0.91%</w:t>
            </w:r>
          </w:p>
        </w:tc>
        <w:tc>
          <w:tcPr>
            <w:tcW w:w="1250" w:type="dxa"/>
            <w:vAlign w:val="center"/>
          </w:tcPr>
          <w:p w:rsidR="001B4364" w:rsidRDefault="001C55FB">
            <w:pPr>
              <w:jc w:val="center"/>
            </w:pPr>
            <w:r>
              <w:rPr>
                <w:color w:val="000000"/>
                <w:sz w:val="24"/>
              </w:rPr>
              <w:t>-4.75%</w:t>
            </w:r>
          </w:p>
        </w:tc>
        <w:tc>
          <w:tcPr>
            <w:tcW w:w="1250" w:type="dxa"/>
            <w:vAlign w:val="center"/>
          </w:tcPr>
          <w:p w:rsidR="001B4364" w:rsidRDefault="001C55FB">
            <w:pPr>
              <w:jc w:val="center"/>
            </w:pPr>
            <w:r>
              <w:rPr>
                <w:color w:val="000000"/>
                <w:sz w:val="24"/>
              </w:rPr>
              <w:t>0.80%</w:t>
            </w:r>
          </w:p>
        </w:tc>
      </w:tr>
      <w:tr w:rsidR="001B4364">
        <w:tc>
          <w:tcPr>
            <w:tcW w:w="1497" w:type="dxa"/>
            <w:vAlign w:val="center"/>
          </w:tcPr>
          <w:p w:rsidR="001B4364" w:rsidRDefault="001C55FB">
            <w:pPr>
              <w:jc w:val="left"/>
            </w:pPr>
            <w:r>
              <w:rPr>
                <w:color w:val="000000"/>
                <w:sz w:val="24"/>
              </w:rPr>
              <w:t>自基金合同生效起至今</w:t>
            </w:r>
          </w:p>
        </w:tc>
        <w:tc>
          <w:tcPr>
            <w:tcW w:w="1251" w:type="dxa"/>
            <w:vAlign w:val="center"/>
          </w:tcPr>
          <w:p w:rsidR="001B4364" w:rsidRDefault="001C55FB">
            <w:pPr>
              <w:jc w:val="center"/>
            </w:pPr>
            <w:r>
              <w:rPr>
                <w:color w:val="000000"/>
                <w:sz w:val="24"/>
              </w:rPr>
              <w:t>1.68%</w:t>
            </w:r>
          </w:p>
        </w:tc>
        <w:tc>
          <w:tcPr>
            <w:tcW w:w="1250" w:type="dxa"/>
            <w:vAlign w:val="center"/>
          </w:tcPr>
          <w:p w:rsidR="001B4364" w:rsidRDefault="001C55FB">
            <w:pPr>
              <w:jc w:val="center"/>
            </w:pPr>
            <w:r>
              <w:rPr>
                <w:color w:val="000000"/>
                <w:sz w:val="24"/>
              </w:rPr>
              <w:t>1.54%</w:t>
            </w:r>
          </w:p>
        </w:tc>
        <w:tc>
          <w:tcPr>
            <w:tcW w:w="1250" w:type="dxa"/>
            <w:vAlign w:val="center"/>
          </w:tcPr>
          <w:p w:rsidR="001B4364" w:rsidRDefault="001C55FB">
            <w:pPr>
              <w:jc w:val="center"/>
            </w:pPr>
            <w:r>
              <w:rPr>
                <w:color w:val="000000"/>
                <w:sz w:val="24"/>
              </w:rPr>
              <w:t>1.15%</w:t>
            </w:r>
          </w:p>
        </w:tc>
        <w:tc>
          <w:tcPr>
            <w:tcW w:w="1250" w:type="dxa"/>
            <w:vAlign w:val="center"/>
          </w:tcPr>
          <w:p w:rsidR="001B4364" w:rsidRDefault="001C55FB">
            <w:pPr>
              <w:jc w:val="center"/>
            </w:pPr>
            <w:r>
              <w:rPr>
                <w:color w:val="000000"/>
                <w:sz w:val="24"/>
              </w:rPr>
              <w:t>0.86%</w:t>
            </w:r>
          </w:p>
        </w:tc>
        <w:tc>
          <w:tcPr>
            <w:tcW w:w="1250" w:type="dxa"/>
            <w:vAlign w:val="center"/>
          </w:tcPr>
          <w:p w:rsidR="001B4364" w:rsidRDefault="001C55FB">
            <w:pPr>
              <w:jc w:val="center"/>
            </w:pPr>
            <w:r>
              <w:rPr>
                <w:color w:val="000000"/>
                <w:sz w:val="24"/>
              </w:rPr>
              <w:t>0.53%</w:t>
            </w:r>
          </w:p>
        </w:tc>
        <w:tc>
          <w:tcPr>
            <w:tcW w:w="1250" w:type="dxa"/>
            <w:vAlign w:val="center"/>
          </w:tcPr>
          <w:p w:rsidR="001B4364" w:rsidRDefault="001C55FB">
            <w:pPr>
              <w:jc w:val="center"/>
            </w:pPr>
            <w:r>
              <w:rPr>
                <w:color w:val="000000"/>
                <w:sz w:val="24"/>
              </w:rPr>
              <w:t>0.68%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交银施罗德品质升级混合型证券投资基金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w:t>
      </w:r>
      <w:r w:rsidR="001548F9" w:rsidRPr="005C672D">
        <w:rPr>
          <w:rFonts w:ascii="Times New Roman" w:hAnsi="Times New Roman"/>
          <w:sz w:val="24"/>
          <w:szCs w:val="24"/>
        </w:rPr>
        <w:t>年</w:t>
      </w:r>
      <w:r w:rsidR="001548F9" w:rsidRPr="005C672D">
        <w:rPr>
          <w:rFonts w:ascii="Times New Roman" w:hAnsi="Times New Roman"/>
          <w:sz w:val="24"/>
          <w:szCs w:val="24"/>
        </w:rPr>
        <w:t>2</w:t>
      </w:r>
      <w:r w:rsidR="001548F9" w:rsidRPr="005C672D">
        <w:rPr>
          <w:rFonts w:ascii="Times New Roman" w:hAnsi="Times New Roman"/>
          <w:sz w:val="24"/>
          <w:szCs w:val="24"/>
        </w:rPr>
        <w:t>月</w:t>
      </w:r>
      <w:r w:rsidR="001548F9" w:rsidRPr="005C672D">
        <w:rPr>
          <w:rFonts w:ascii="Times New Roman" w:hAnsi="Times New Roman"/>
          <w:sz w:val="24"/>
          <w:szCs w:val="24"/>
        </w:rPr>
        <w:t>8</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2018</w:t>
      </w:r>
      <w:r w:rsidRPr="005C672D">
        <w:rPr>
          <w:kern w:val="0"/>
          <w:sz w:val="24"/>
        </w:rPr>
        <w:t>年</w:t>
      </w:r>
      <w:r w:rsidRPr="005C672D">
        <w:rPr>
          <w:kern w:val="0"/>
          <w:sz w:val="24"/>
        </w:rPr>
        <w:t>2</w:t>
      </w:r>
      <w:r w:rsidRPr="005C672D">
        <w:rPr>
          <w:kern w:val="0"/>
          <w:sz w:val="24"/>
        </w:rPr>
        <w:t>月</w:t>
      </w:r>
      <w:r w:rsidRPr="005C672D">
        <w:rPr>
          <w:kern w:val="0"/>
          <w:sz w:val="24"/>
        </w:rPr>
        <w:t>8</w:t>
      </w:r>
      <w:r w:rsidRPr="005C672D">
        <w:rPr>
          <w:kern w:val="0"/>
          <w:sz w:val="24"/>
        </w:rPr>
        <w:t>日，截至报告期期末，本基金已完成建仓但报告期期末距建仓结束未满一年。本基金建仓期为自基金合同生效日起的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1B4364" w:rsidRDefault="001C55F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w:t>
      </w:r>
      <w:r>
        <w:rPr>
          <w:color w:val="000000"/>
          <w:sz w:val="24"/>
        </w:rPr>
        <w:t>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1B4364">
        <w:tc>
          <w:tcPr>
            <w:tcW w:w="1033" w:type="dxa"/>
            <w:vAlign w:val="center"/>
          </w:tcPr>
          <w:p w:rsidR="001B4364" w:rsidRDefault="001C55FB">
            <w:pPr>
              <w:jc w:val="center"/>
            </w:pPr>
            <w:r>
              <w:rPr>
                <w:color w:val="000000"/>
                <w:sz w:val="24"/>
              </w:rPr>
              <w:t>韩威俊</w:t>
            </w:r>
          </w:p>
        </w:tc>
        <w:tc>
          <w:tcPr>
            <w:tcW w:w="1416" w:type="dxa"/>
            <w:vAlign w:val="center"/>
          </w:tcPr>
          <w:p w:rsidR="001B4364" w:rsidRDefault="001C55FB">
            <w:pPr>
              <w:jc w:val="center"/>
            </w:pPr>
            <w:r>
              <w:rPr>
                <w:color w:val="000000"/>
                <w:sz w:val="24"/>
              </w:rPr>
              <w:t>交银趋势混合、交银策略回报灵活配置混合、交银消费新驱动股票、交银股息优化混合、交银品质升级混合的基金经理</w:t>
            </w:r>
          </w:p>
        </w:tc>
        <w:tc>
          <w:tcPr>
            <w:tcW w:w="1126" w:type="dxa"/>
            <w:vAlign w:val="center"/>
          </w:tcPr>
          <w:p w:rsidR="001B4364" w:rsidRDefault="001C55FB">
            <w:pPr>
              <w:jc w:val="center"/>
            </w:pPr>
            <w:r>
              <w:rPr>
                <w:color w:val="000000"/>
                <w:sz w:val="24"/>
              </w:rPr>
              <w:t>2018-02-08</w:t>
            </w:r>
          </w:p>
        </w:tc>
        <w:tc>
          <w:tcPr>
            <w:tcW w:w="1192" w:type="dxa"/>
            <w:vAlign w:val="center"/>
          </w:tcPr>
          <w:p w:rsidR="001B4364" w:rsidRDefault="001C55FB">
            <w:pPr>
              <w:jc w:val="center"/>
            </w:pPr>
            <w:r>
              <w:rPr>
                <w:color w:val="000000"/>
                <w:sz w:val="24"/>
              </w:rPr>
              <w:t>-</w:t>
            </w:r>
          </w:p>
        </w:tc>
        <w:tc>
          <w:tcPr>
            <w:tcW w:w="1169" w:type="dxa"/>
            <w:vAlign w:val="center"/>
          </w:tcPr>
          <w:p w:rsidR="001B4364" w:rsidRDefault="001C55FB">
            <w:pPr>
              <w:jc w:val="center"/>
            </w:pPr>
            <w:r>
              <w:rPr>
                <w:color w:val="000000"/>
                <w:sz w:val="24"/>
              </w:rPr>
              <w:t>13</w:t>
            </w:r>
            <w:r>
              <w:rPr>
                <w:color w:val="000000"/>
                <w:sz w:val="24"/>
              </w:rPr>
              <w:t>年</w:t>
            </w:r>
          </w:p>
        </w:tc>
        <w:tc>
          <w:tcPr>
            <w:tcW w:w="3062" w:type="dxa"/>
            <w:vAlign w:val="center"/>
          </w:tcPr>
          <w:p w:rsidR="001B4364" w:rsidRDefault="001C55FB">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1B4364" w:rsidRDefault="001C55F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B4364" w:rsidRDefault="001C55F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1B4364" w:rsidRDefault="001C55F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B4364" w:rsidRDefault="001C55F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B4364" w:rsidRDefault="001C55F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1B4364" w:rsidRDefault="001C55FB">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w:t>
      </w:r>
      <w:r w:rsidRPr="005C672D">
        <w:rPr>
          <w:color w:val="000000"/>
          <w:sz w:val="24"/>
        </w:rPr>
        <w:t>2019</w:t>
      </w:r>
      <w:r w:rsidRPr="005C672D">
        <w:rPr>
          <w:color w:val="000000"/>
          <w:sz w:val="24"/>
        </w:rPr>
        <w:t>年上半年基本上围绕着消费白马龙头作为底仓的配置思路，个股持仓比例有所提升，主要增持二季度业绩较好并且存在上调盈利预测可能性的个股，获得</w:t>
      </w:r>
      <w:r w:rsidRPr="005C672D">
        <w:rPr>
          <w:color w:val="000000"/>
          <w:sz w:val="24"/>
        </w:rPr>
        <w:lastRenderedPageBreak/>
        <w:t>了比较明显的相对收益和绝对收益。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B4364" w:rsidRDefault="001C55FB">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w:t>
      </w:r>
      <w:r>
        <w:rPr>
          <w:color w:val="000000"/>
          <w:sz w:val="24"/>
        </w:rPr>
        <w:t>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本基金在下半年拟将继续保持消费白马和地产作为底仓的配置思路，同时考虑适当减持纯靠估值提升的个股。</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1B4364" w:rsidRDefault="001C55F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B4364" w:rsidRDefault="001C55F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 </w:t>
      </w: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会计主体：交银施罗德品质升级混合型证券投资基金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133,578,221.52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142,101,723.58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786,550.64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3,488,063.05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786,495.04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758,875.42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1,267,485,619.56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1,201,889,193.24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1,267,485,619.56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1,201,889,193.24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6,546,499.87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23,915.56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28,331.84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13,913.73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188,110.38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1,402,674,716.05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1,355,000,797.38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47,097,571.00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14,498,750.64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5,863,693.37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2,471,962.42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1,580,113.53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1,766,307.24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263,352.27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294,384.54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1,148,775.02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2,208,968.98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128,902.64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418,615.92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56,082,407.83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21,658,989.74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1,324,327,002.70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1,698,785,312.26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22,265,305.52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-365,443,504.62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1,346,592,308.22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1,333,341,807.64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1,402,674,716.05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1,355,000,797.38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1.0168</w:t>
      </w:r>
      <w:r w:rsidR="006C5149" w:rsidRPr="005C672D">
        <w:rPr>
          <w:kern w:val="0"/>
          <w:sz w:val="24"/>
        </w:rPr>
        <w:t>元，基金份额总额</w:t>
      </w:r>
      <w:r w:rsidR="006C5149" w:rsidRPr="005C672D">
        <w:rPr>
          <w:kern w:val="0"/>
          <w:sz w:val="24"/>
        </w:rPr>
        <w:t>1,324,327,002.70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交银施罗德品质升级混合型证券投资基金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2</w:t>
            </w:r>
            <w:r w:rsidRPr="005C672D">
              <w:rPr>
                <w:rFonts w:ascii="Times New Roman" w:hAnsi="Times New Roman"/>
                <w:b/>
                <w:color w:val="000000"/>
              </w:rPr>
              <w:t>月</w:t>
            </w:r>
            <w:r w:rsidRPr="005C672D">
              <w:rPr>
                <w:rFonts w:ascii="Times New Roman" w:hAnsi="Times New Roman"/>
                <w:b/>
                <w:color w:val="000000"/>
              </w:rPr>
              <w:t>8</w:t>
            </w:r>
            <w:r w:rsidRPr="005C672D">
              <w:rPr>
                <w:rFonts w:ascii="Times New Roman" w:hAnsi="Times New Roman"/>
                <w:b/>
                <w:color w:val="000000"/>
              </w:rPr>
              <w:t>日（基金合同生效日）至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401,474,629.45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-6,422,016.23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524,318.67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12,267,241.12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524,318.67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7,809,815.39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4,457,425.73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79,698,861.07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23,240,746.87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59,698,189.27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9,280,818.56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20,000,671.80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13,959,928.31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lastRenderedPageBreak/>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320,910,981.17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-43,511,190.93</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340,468.54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1,581,186.71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17,507,618.93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18,547,799.24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10,368,710.26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12,694,347.39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1,728,118.37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2,115,724.55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5,265,366.96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3,521,837.03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16,046.73</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145,423.34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199,843.54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383,967,010.52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-24,969,815.47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383,967,010.52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-24,969,815.47</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交银施罗德品质升级混合型证券投资基金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1,698,785,312.26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-365,443,504.62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1,333,341,807.64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383,967,010.52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383,967,010.52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-374,458,309.56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3,741,799.62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-370,716,509.94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28,848,802.33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-1,062,950.57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27,785,851.76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lastRenderedPageBreak/>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-403,307,111.89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4,804,750.19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-398,502,361.70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1,324,327,002.70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22,265,305.52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1,346,592,308.22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2</w:t>
            </w:r>
            <w:r w:rsidRPr="005C672D">
              <w:rPr>
                <w:rFonts w:ascii="Times New Roman" w:hAnsi="Times New Roman"/>
                <w:b/>
                <w:color w:val="000000"/>
              </w:rPr>
              <w:t>月</w:t>
            </w:r>
            <w:r w:rsidRPr="005C672D">
              <w:rPr>
                <w:rFonts w:ascii="Times New Roman" w:hAnsi="Times New Roman"/>
                <w:b/>
                <w:color w:val="000000"/>
              </w:rPr>
              <w:t>8</w:t>
            </w:r>
            <w:r w:rsidRPr="005C672D">
              <w:rPr>
                <w:rFonts w:ascii="Times New Roman" w:hAnsi="Times New Roman"/>
                <w:b/>
                <w:color w:val="000000"/>
              </w:rPr>
              <w:t>日（基金合同生效日）至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2,328,151,050.59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2,328,151,050.59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-24,969,815.47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-24,969,815.47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-534,116,447.59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-11,348,881.42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-545,465,329.01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27,215,250.48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267,954.07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27,483,204.55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-561,331,698.07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-11,616,835.49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-572,948,533.56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1,794,034,603.00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-36,318,696.89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1,757,715,906.11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B4364" w:rsidRDefault="001C55FB">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w:t>
      </w:r>
      <w:r>
        <w:rPr>
          <w:color w:val="000000"/>
          <w:sz w:val="24"/>
        </w:rPr>
        <w:lastRenderedPageBreak/>
        <w:t>升级混合型证券投资基金注册的批复》核准，由交银施罗德基金管理有限公司依照《中华人民共和国证券投资基金法》和《交银施罗德品质升级混合型证券投资基金基金合同》负责公开募集。本基金为契约型开放式，存续期限不定期，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w:t>
      </w:r>
      <w:r>
        <w:rPr>
          <w:color w:val="000000"/>
          <w:sz w:val="24"/>
        </w:rPr>
        <w:t>华永道中天验字</w:t>
      </w:r>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 xml:space="preserve"> (</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、资产支持证券、货币市场工具、债券回购、同业存单、银行存款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。如法律法规或监管机构以后允许基金投资其他品种，基金管理人在履行适当程序后，可以将其纳入投资范围。本基金的投资组合比例为：股票资产占基金资产比例为</w:t>
      </w:r>
      <w:r w:rsidRPr="005C672D">
        <w:rPr>
          <w:color w:val="000000"/>
          <w:sz w:val="24"/>
        </w:rPr>
        <w:t>50%-95%</w:t>
      </w:r>
      <w:r w:rsidRPr="005C672D">
        <w:rPr>
          <w:color w:val="000000"/>
          <w:sz w:val="24"/>
        </w:rPr>
        <w:t>；投资于与品质升级主题相关证券的比例不低于非现金基金资产的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，其中现金不包括结算备付金、存出保证金、应收申购款等。本基金的业绩比较基准为：沪深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B4364" w:rsidRDefault="001C55F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w:t>
      </w:r>
      <w:r w:rsidRPr="005C672D">
        <w:rPr>
          <w:color w:val="000000"/>
          <w:sz w:val="24"/>
        </w:rPr>
        <w:lastRenderedPageBreak/>
        <w:t>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1B4364" w:rsidRDefault="001C55F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w:t>
      </w:r>
      <w:r>
        <w:rPr>
          <w:color w:val="000000"/>
          <w:sz w:val="24"/>
        </w:rPr>
        <w:t>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B4364" w:rsidRDefault="001C55FB">
      <w:pPr>
        <w:spacing w:before="29" w:line="288" w:lineRule="auto"/>
        <w:ind w:firstLineChars="200" w:firstLine="480"/>
        <w:rPr>
          <w:color w:val="000000"/>
          <w:sz w:val="24"/>
        </w:rPr>
      </w:pPr>
      <w:r>
        <w:rPr>
          <w:color w:val="000000"/>
          <w:sz w:val="24"/>
        </w:rPr>
        <w:t xml:space="preserve"> (1) </w:t>
      </w:r>
      <w:r>
        <w:rPr>
          <w:color w:val="000000"/>
          <w:sz w:val="24"/>
        </w:rPr>
        <w:t>资管产品运营过程中发生的增值税应税行为，以资管产品管理人为增</w:t>
      </w:r>
      <w:r>
        <w:rPr>
          <w:color w:val="000000"/>
          <w:sz w:val="24"/>
        </w:rPr>
        <w:t>值税纳税人。资管产品管理人运营资管产品过程中发生的增值税应税行为，暂适用简易计税方法，按照</w:t>
      </w:r>
      <w:r>
        <w:rPr>
          <w:color w:val="000000"/>
          <w:sz w:val="24"/>
        </w:rPr>
        <w:t>3%</w:t>
      </w:r>
      <w:r>
        <w:rPr>
          <w:color w:val="000000"/>
          <w:sz w:val="24"/>
        </w:rPr>
        <w:t>的征收率缴纳增值税。</w:t>
      </w:r>
    </w:p>
    <w:p w:rsidR="001B4364" w:rsidRDefault="001C55F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B4364" w:rsidRDefault="001C55FB">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1B4364" w:rsidRDefault="001C55F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w:t>
      </w:r>
      <w:r>
        <w:rPr>
          <w:color w:val="000000"/>
          <w:sz w:val="24"/>
        </w:rPr>
        <w:t>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B4364" w:rsidRDefault="001C55FB">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w:t>
      </w:r>
      <w:r>
        <w:rPr>
          <w:color w:val="000000"/>
          <w:sz w:val="24"/>
        </w:rPr>
        <w:t>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1B4364">
        <w:tc>
          <w:tcPr>
            <w:tcW w:w="5219" w:type="dxa"/>
            <w:vAlign w:val="center"/>
          </w:tcPr>
          <w:p w:rsidR="001B4364" w:rsidRDefault="001C55F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B4364" w:rsidRDefault="001C55FB">
            <w:pPr>
              <w:jc w:val="left"/>
            </w:pPr>
            <w:r>
              <w:rPr>
                <w:color w:val="000000"/>
                <w:sz w:val="24"/>
              </w:rPr>
              <w:t>基金托管人、基金销售机构</w:t>
            </w:r>
          </w:p>
        </w:tc>
      </w:tr>
      <w:tr w:rsidR="001B4364">
        <w:tc>
          <w:tcPr>
            <w:tcW w:w="5219" w:type="dxa"/>
            <w:vAlign w:val="center"/>
          </w:tcPr>
          <w:p w:rsidR="001B4364" w:rsidRDefault="001C55F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B4364" w:rsidRDefault="001C55FB">
            <w:pPr>
              <w:jc w:val="left"/>
            </w:pPr>
            <w:r>
              <w:rPr>
                <w:color w:val="000000"/>
                <w:sz w:val="24"/>
              </w:rPr>
              <w:t>基金管理人、基金销售机构</w:t>
            </w:r>
          </w:p>
        </w:tc>
      </w:tr>
      <w:tr w:rsidR="001B4364">
        <w:tc>
          <w:tcPr>
            <w:tcW w:w="5219" w:type="dxa"/>
            <w:vAlign w:val="center"/>
          </w:tcPr>
          <w:p w:rsidR="001B4364" w:rsidRDefault="001C55F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B4364" w:rsidRDefault="001C55F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bookmarkStart w:id="52" w:name="_GoBack"/>
      <w:bookmarkEnd w:id="52"/>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10,368,710.26</w:t>
            </w:r>
          </w:p>
        </w:tc>
        <w:tc>
          <w:tcPr>
            <w:tcW w:w="2657" w:type="dxa"/>
            <w:vAlign w:val="center"/>
          </w:tcPr>
          <w:p w:rsidR="001548F9" w:rsidRPr="005C672D" w:rsidRDefault="001548F9" w:rsidP="00AC6DDA">
            <w:pPr>
              <w:spacing w:before="29" w:line="288" w:lineRule="auto"/>
              <w:jc w:val="right"/>
              <w:rPr>
                <w:sz w:val="24"/>
              </w:rPr>
            </w:pPr>
            <w:r w:rsidRPr="005C672D">
              <w:rPr>
                <w:sz w:val="24"/>
              </w:rPr>
              <w:t>12,694,347.39</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4,295,937.77</w:t>
            </w:r>
          </w:p>
        </w:tc>
        <w:tc>
          <w:tcPr>
            <w:tcW w:w="2657" w:type="dxa"/>
            <w:vAlign w:val="center"/>
          </w:tcPr>
          <w:p w:rsidR="001548F9" w:rsidRPr="005C672D" w:rsidRDefault="001548F9" w:rsidP="00AC6DDA">
            <w:pPr>
              <w:spacing w:before="29" w:line="288" w:lineRule="auto"/>
              <w:jc w:val="right"/>
              <w:rPr>
                <w:sz w:val="24"/>
              </w:rPr>
            </w:pPr>
            <w:r w:rsidRPr="005C672D">
              <w:rPr>
                <w:sz w:val="24"/>
              </w:rPr>
              <w:t>5,309,760.11</w:t>
            </w:r>
          </w:p>
        </w:tc>
      </w:tr>
    </w:tbl>
    <w:p w:rsidR="001B4364" w:rsidRDefault="001C55FB">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w:t>
      </w:r>
      <w:r>
        <w:rPr>
          <w:kern w:val="0"/>
          <w:sz w:val="24"/>
        </w:rPr>
        <w:t>的年费率计提，逐日累计至每月月底，按月支付。</w:t>
      </w:r>
    </w:p>
    <w:p w:rsidR="001B4364" w:rsidRDefault="001C55FB">
      <w:pPr>
        <w:tabs>
          <w:tab w:val="left" w:pos="426"/>
        </w:tabs>
        <w:spacing w:before="29" w:line="288" w:lineRule="auto"/>
        <w:jc w:val="left"/>
        <w:rPr>
          <w:kern w:val="0"/>
          <w:sz w:val="24"/>
        </w:rPr>
      </w:pP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1,728,118.37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2,115,724.55</w:t>
            </w:r>
          </w:p>
        </w:tc>
      </w:tr>
    </w:tbl>
    <w:p w:rsidR="001B4364" w:rsidRDefault="001C55F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C672D" w:rsidRDefault="001548F9" w:rsidP="00AC6DDA">
      <w:pPr>
        <w:tabs>
          <w:tab w:val="left" w:pos="426"/>
        </w:tabs>
        <w:spacing w:before="29" w:line="288" w:lineRule="auto"/>
        <w:jc w:val="left"/>
        <w:rPr>
          <w:kern w:val="0"/>
          <w:sz w:val="24"/>
        </w:rPr>
      </w:pPr>
      <w:r w:rsidRPr="005C672D">
        <w:rPr>
          <w:kern w:val="0"/>
          <w:sz w:val="24"/>
        </w:rPr>
        <w:t>其计算公式为：日托管费＝前一日基金资产净值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8</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1B4364">
        <w:tc>
          <w:tcPr>
            <w:tcW w:w="2171" w:type="dxa"/>
            <w:vAlign w:val="center"/>
          </w:tcPr>
          <w:p w:rsidR="001B4364" w:rsidRDefault="001C55FB">
            <w:pPr>
              <w:jc w:val="left"/>
            </w:pPr>
            <w:r>
              <w:rPr>
                <w:sz w:val="24"/>
              </w:rPr>
              <w:t>中国农业银行股份有限公司</w:t>
            </w:r>
          </w:p>
        </w:tc>
        <w:tc>
          <w:tcPr>
            <w:tcW w:w="2023" w:type="dxa"/>
            <w:vAlign w:val="center"/>
          </w:tcPr>
          <w:p w:rsidR="001B4364" w:rsidRDefault="001C55FB">
            <w:pPr>
              <w:jc w:val="right"/>
            </w:pPr>
            <w:r>
              <w:rPr>
                <w:sz w:val="24"/>
              </w:rPr>
              <w:t>133,578,221.52</w:t>
            </w:r>
          </w:p>
        </w:tc>
        <w:tc>
          <w:tcPr>
            <w:tcW w:w="1772" w:type="dxa"/>
            <w:vAlign w:val="center"/>
          </w:tcPr>
          <w:p w:rsidR="001B4364" w:rsidRDefault="001C55FB">
            <w:pPr>
              <w:jc w:val="right"/>
            </w:pPr>
            <w:r>
              <w:rPr>
                <w:sz w:val="24"/>
              </w:rPr>
              <w:t>489,276.10</w:t>
            </w:r>
          </w:p>
        </w:tc>
        <w:tc>
          <w:tcPr>
            <w:tcW w:w="1412" w:type="dxa"/>
            <w:vAlign w:val="center"/>
          </w:tcPr>
          <w:p w:rsidR="001B4364" w:rsidRDefault="001C55FB">
            <w:pPr>
              <w:jc w:val="right"/>
            </w:pPr>
            <w:r>
              <w:rPr>
                <w:sz w:val="24"/>
              </w:rPr>
              <w:t>210,374,210.78</w:t>
            </w:r>
          </w:p>
        </w:tc>
        <w:tc>
          <w:tcPr>
            <w:tcW w:w="1807" w:type="dxa"/>
            <w:vAlign w:val="center"/>
          </w:tcPr>
          <w:p w:rsidR="001B4364" w:rsidRDefault="001C55FB">
            <w:pPr>
              <w:jc w:val="right"/>
            </w:pPr>
            <w:r>
              <w:rPr>
                <w:sz w:val="24"/>
              </w:rPr>
              <w:t>1,856,455.67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4F4A8F" w:rsidRDefault="0095029A" w:rsidP="004F4A8F">
      <w:pPr>
        <w:spacing w:before="29" w:line="288" w:lineRule="auto"/>
        <w:jc w:val="left"/>
        <w:rPr>
          <w:b/>
          <w:bCs/>
          <w:color w:val="000000"/>
          <w:kern w:val="0"/>
          <w:sz w:val="24"/>
        </w:rPr>
      </w:pPr>
      <w:r w:rsidRPr="004F4A8F">
        <w:rPr>
          <w:b/>
          <w:bCs/>
          <w:color w:val="000000"/>
          <w:kern w:val="0"/>
          <w:sz w:val="24"/>
        </w:rPr>
        <w:t xml:space="preserve">6.4.8.7 </w:t>
      </w:r>
      <w:bookmarkStart w:id="53" w:name="OLE_LINK189"/>
      <w:bookmarkStart w:id="54" w:name="OLE_LINK7"/>
      <w:bookmarkStart w:id="55" w:name="OLE_LINK6"/>
      <w:r w:rsidRPr="004F4A8F">
        <w:rPr>
          <w:rFonts w:hint="eastAsia"/>
          <w:b/>
          <w:bCs/>
          <w:color w:val="000000"/>
          <w:kern w:val="0"/>
          <w:sz w:val="24"/>
        </w:rPr>
        <w:t>其他关联交易事项的说明</w:t>
      </w:r>
      <w:bookmarkEnd w:id="53"/>
      <w:bookmarkEnd w:id="54"/>
      <w:bookmarkEnd w:id="55"/>
    </w:p>
    <w:p w:rsidR="0095029A" w:rsidRPr="004F4A8F" w:rsidRDefault="0095029A" w:rsidP="004F4A8F">
      <w:pPr>
        <w:tabs>
          <w:tab w:val="left" w:pos="426"/>
        </w:tabs>
        <w:spacing w:before="29" w:line="288" w:lineRule="auto"/>
        <w:jc w:val="left"/>
        <w:rPr>
          <w:kern w:val="0"/>
          <w:sz w:val="24"/>
        </w:rPr>
      </w:pPr>
      <w:r w:rsidRPr="004F4A8F">
        <w:rPr>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1B4364">
        <w:tc>
          <w:tcPr>
            <w:tcW w:w="834" w:type="dxa"/>
            <w:vAlign w:val="center"/>
          </w:tcPr>
          <w:p w:rsidR="001B4364" w:rsidRDefault="001C55FB">
            <w:pPr>
              <w:jc w:val="center"/>
            </w:pPr>
            <w:r>
              <w:rPr>
                <w:sz w:val="24"/>
              </w:rPr>
              <w:t>002044</w:t>
            </w:r>
          </w:p>
        </w:tc>
        <w:tc>
          <w:tcPr>
            <w:tcW w:w="835" w:type="dxa"/>
            <w:vAlign w:val="center"/>
          </w:tcPr>
          <w:p w:rsidR="001B4364" w:rsidRDefault="001C55FB">
            <w:pPr>
              <w:jc w:val="center"/>
            </w:pPr>
            <w:r>
              <w:rPr>
                <w:sz w:val="24"/>
              </w:rPr>
              <w:t>美年健康</w:t>
            </w:r>
          </w:p>
        </w:tc>
        <w:tc>
          <w:tcPr>
            <w:tcW w:w="834" w:type="dxa"/>
            <w:vAlign w:val="center"/>
          </w:tcPr>
          <w:p w:rsidR="001B4364" w:rsidRDefault="001C55FB">
            <w:pPr>
              <w:jc w:val="center"/>
            </w:pPr>
            <w:r>
              <w:rPr>
                <w:sz w:val="24"/>
              </w:rPr>
              <w:t>2019-01-30</w:t>
            </w:r>
          </w:p>
        </w:tc>
        <w:tc>
          <w:tcPr>
            <w:tcW w:w="835" w:type="dxa"/>
            <w:vAlign w:val="center"/>
          </w:tcPr>
          <w:p w:rsidR="001B4364" w:rsidRDefault="001C55FB">
            <w:pPr>
              <w:jc w:val="center"/>
            </w:pPr>
            <w:r>
              <w:rPr>
                <w:sz w:val="24"/>
              </w:rPr>
              <w:t>2019-07-30</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14.30</w:t>
            </w:r>
          </w:p>
        </w:tc>
        <w:tc>
          <w:tcPr>
            <w:tcW w:w="834" w:type="dxa"/>
            <w:vAlign w:val="center"/>
          </w:tcPr>
          <w:p w:rsidR="001B4364" w:rsidRDefault="001C55FB">
            <w:pPr>
              <w:jc w:val="center"/>
            </w:pPr>
            <w:r>
              <w:rPr>
                <w:sz w:val="24"/>
              </w:rPr>
              <w:t>12.17</w:t>
            </w:r>
          </w:p>
        </w:tc>
        <w:tc>
          <w:tcPr>
            <w:tcW w:w="835" w:type="dxa"/>
            <w:vAlign w:val="center"/>
          </w:tcPr>
          <w:p w:rsidR="001B4364" w:rsidRDefault="001C55FB">
            <w:pPr>
              <w:jc w:val="right"/>
            </w:pPr>
            <w:r>
              <w:rPr>
                <w:sz w:val="24"/>
              </w:rPr>
              <w:t>450,000</w:t>
            </w:r>
          </w:p>
        </w:tc>
        <w:tc>
          <w:tcPr>
            <w:tcW w:w="834" w:type="dxa"/>
            <w:vAlign w:val="center"/>
          </w:tcPr>
          <w:p w:rsidR="001B4364" w:rsidRDefault="001C55FB">
            <w:pPr>
              <w:jc w:val="right"/>
            </w:pPr>
            <w:r>
              <w:rPr>
                <w:sz w:val="24"/>
              </w:rPr>
              <w:t>6,435,000.00</w:t>
            </w:r>
          </w:p>
        </w:tc>
        <w:tc>
          <w:tcPr>
            <w:tcW w:w="835" w:type="dxa"/>
            <w:vAlign w:val="center"/>
          </w:tcPr>
          <w:p w:rsidR="001B4364" w:rsidRDefault="001C55FB">
            <w:pPr>
              <w:jc w:val="right"/>
            </w:pPr>
            <w:r>
              <w:rPr>
                <w:sz w:val="24"/>
              </w:rPr>
              <w:t>5,476,500.00</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002555</w:t>
            </w:r>
          </w:p>
        </w:tc>
        <w:tc>
          <w:tcPr>
            <w:tcW w:w="835" w:type="dxa"/>
            <w:vAlign w:val="center"/>
          </w:tcPr>
          <w:p w:rsidR="001B4364" w:rsidRDefault="001C55FB">
            <w:pPr>
              <w:jc w:val="center"/>
            </w:pPr>
            <w:r>
              <w:rPr>
                <w:sz w:val="24"/>
              </w:rPr>
              <w:t>三七互娱</w:t>
            </w:r>
          </w:p>
        </w:tc>
        <w:tc>
          <w:tcPr>
            <w:tcW w:w="834" w:type="dxa"/>
            <w:vAlign w:val="center"/>
          </w:tcPr>
          <w:p w:rsidR="001B4364" w:rsidRDefault="001C55FB">
            <w:pPr>
              <w:jc w:val="center"/>
            </w:pPr>
            <w:r>
              <w:rPr>
                <w:sz w:val="24"/>
              </w:rPr>
              <w:t>2019-03-12</w:t>
            </w:r>
          </w:p>
        </w:tc>
        <w:tc>
          <w:tcPr>
            <w:tcW w:w="835" w:type="dxa"/>
            <w:vAlign w:val="center"/>
          </w:tcPr>
          <w:p w:rsidR="001B4364" w:rsidRDefault="001C55FB">
            <w:pPr>
              <w:jc w:val="center"/>
            </w:pPr>
            <w:r>
              <w:rPr>
                <w:sz w:val="24"/>
              </w:rPr>
              <w:t>2019-09-12</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14.05</w:t>
            </w:r>
          </w:p>
        </w:tc>
        <w:tc>
          <w:tcPr>
            <w:tcW w:w="834" w:type="dxa"/>
            <w:vAlign w:val="center"/>
          </w:tcPr>
          <w:p w:rsidR="001B4364" w:rsidRDefault="001C55FB">
            <w:pPr>
              <w:jc w:val="center"/>
            </w:pPr>
            <w:r>
              <w:rPr>
                <w:sz w:val="24"/>
              </w:rPr>
              <w:t>13.02</w:t>
            </w:r>
          </w:p>
        </w:tc>
        <w:tc>
          <w:tcPr>
            <w:tcW w:w="835" w:type="dxa"/>
            <w:vAlign w:val="center"/>
          </w:tcPr>
          <w:p w:rsidR="001B4364" w:rsidRDefault="001C55FB">
            <w:pPr>
              <w:jc w:val="right"/>
            </w:pPr>
            <w:r>
              <w:rPr>
                <w:sz w:val="24"/>
              </w:rPr>
              <w:t>1,250,000</w:t>
            </w:r>
          </w:p>
        </w:tc>
        <w:tc>
          <w:tcPr>
            <w:tcW w:w="834" w:type="dxa"/>
            <w:vAlign w:val="center"/>
          </w:tcPr>
          <w:p w:rsidR="001B4364" w:rsidRDefault="001C55FB">
            <w:pPr>
              <w:jc w:val="right"/>
            </w:pPr>
            <w:r>
              <w:rPr>
                <w:sz w:val="24"/>
              </w:rPr>
              <w:t>17,562,500.00</w:t>
            </w:r>
          </w:p>
        </w:tc>
        <w:tc>
          <w:tcPr>
            <w:tcW w:w="835" w:type="dxa"/>
            <w:vAlign w:val="center"/>
          </w:tcPr>
          <w:p w:rsidR="001B4364" w:rsidRDefault="001C55FB">
            <w:pPr>
              <w:jc w:val="right"/>
            </w:pPr>
            <w:r>
              <w:rPr>
                <w:sz w:val="24"/>
              </w:rPr>
              <w:t>16,275,000.00</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002773</w:t>
            </w:r>
          </w:p>
        </w:tc>
        <w:tc>
          <w:tcPr>
            <w:tcW w:w="835" w:type="dxa"/>
            <w:vAlign w:val="center"/>
          </w:tcPr>
          <w:p w:rsidR="001B4364" w:rsidRDefault="001C55FB">
            <w:pPr>
              <w:jc w:val="center"/>
            </w:pPr>
            <w:r>
              <w:rPr>
                <w:sz w:val="24"/>
              </w:rPr>
              <w:t>康弘药业</w:t>
            </w:r>
          </w:p>
        </w:tc>
        <w:tc>
          <w:tcPr>
            <w:tcW w:w="834" w:type="dxa"/>
            <w:vAlign w:val="center"/>
          </w:tcPr>
          <w:p w:rsidR="001B4364" w:rsidRDefault="001C55FB">
            <w:pPr>
              <w:jc w:val="center"/>
            </w:pPr>
            <w:r>
              <w:rPr>
                <w:sz w:val="24"/>
              </w:rPr>
              <w:t>2019-03-01</w:t>
            </w:r>
          </w:p>
        </w:tc>
        <w:tc>
          <w:tcPr>
            <w:tcW w:w="835" w:type="dxa"/>
            <w:vAlign w:val="center"/>
          </w:tcPr>
          <w:p w:rsidR="001B4364" w:rsidRDefault="001C55FB">
            <w:pPr>
              <w:jc w:val="center"/>
            </w:pPr>
            <w:r>
              <w:rPr>
                <w:sz w:val="24"/>
              </w:rPr>
              <w:t>2019-09-02</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36.74</w:t>
            </w:r>
          </w:p>
        </w:tc>
        <w:tc>
          <w:tcPr>
            <w:tcW w:w="834" w:type="dxa"/>
            <w:vAlign w:val="center"/>
          </w:tcPr>
          <w:p w:rsidR="001B4364" w:rsidRDefault="001C55FB">
            <w:pPr>
              <w:jc w:val="center"/>
            </w:pPr>
            <w:r>
              <w:rPr>
                <w:sz w:val="24"/>
              </w:rPr>
              <w:t>31.37</w:t>
            </w:r>
          </w:p>
        </w:tc>
        <w:tc>
          <w:tcPr>
            <w:tcW w:w="835" w:type="dxa"/>
            <w:vAlign w:val="center"/>
          </w:tcPr>
          <w:p w:rsidR="001B4364" w:rsidRDefault="001C55FB">
            <w:pPr>
              <w:jc w:val="right"/>
            </w:pPr>
            <w:r>
              <w:rPr>
                <w:sz w:val="24"/>
              </w:rPr>
              <w:t>632,775</w:t>
            </w:r>
          </w:p>
        </w:tc>
        <w:tc>
          <w:tcPr>
            <w:tcW w:w="834" w:type="dxa"/>
            <w:vAlign w:val="center"/>
          </w:tcPr>
          <w:p w:rsidR="001B4364" w:rsidRDefault="001C55FB">
            <w:pPr>
              <w:jc w:val="right"/>
            </w:pPr>
            <w:r>
              <w:rPr>
                <w:sz w:val="24"/>
              </w:rPr>
              <w:t>23,248,153.50</w:t>
            </w:r>
          </w:p>
        </w:tc>
        <w:tc>
          <w:tcPr>
            <w:tcW w:w="835" w:type="dxa"/>
            <w:vAlign w:val="center"/>
          </w:tcPr>
          <w:p w:rsidR="001B4364" w:rsidRDefault="001C55FB">
            <w:pPr>
              <w:jc w:val="right"/>
            </w:pPr>
            <w:r>
              <w:rPr>
                <w:sz w:val="24"/>
              </w:rPr>
              <w:t>19,850,151.75</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002773</w:t>
            </w:r>
          </w:p>
        </w:tc>
        <w:tc>
          <w:tcPr>
            <w:tcW w:w="835" w:type="dxa"/>
            <w:vAlign w:val="center"/>
          </w:tcPr>
          <w:p w:rsidR="001B4364" w:rsidRDefault="001C55FB">
            <w:pPr>
              <w:jc w:val="center"/>
            </w:pPr>
            <w:r>
              <w:rPr>
                <w:sz w:val="24"/>
              </w:rPr>
              <w:t>康弘药业</w:t>
            </w:r>
          </w:p>
        </w:tc>
        <w:tc>
          <w:tcPr>
            <w:tcW w:w="834" w:type="dxa"/>
            <w:vAlign w:val="center"/>
          </w:tcPr>
          <w:p w:rsidR="001B4364" w:rsidRDefault="001C55FB">
            <w:pPr>
              <w:jc w:val="center"/>
            </w:pPr>
            <w:r>
              <w:rPr>
                <w:sz w:val="24"/>
              </w:rPr>
              <w:t>2019-06-06</w:t>
            </w:r>
          </w:p>
        </w:tc>
        <w:tc>
          <w:tcPr>
            <w:tcW w:w="835" w:type="dxa"/>
            <w:vAlign w:val="center"/>
          </w:tcPr>
          <w:p w:rsidR="001B4364" w:rsidRDefault="001C55FB">
            <w:pPr>
              <w:jc w:val="center"/>
            </w:pPr>
            <w:r>
              <w:rPr>
                <w:sz w:val="24"/>
              </w:rPr>
              <w:t>2019-09-02</w:t>
            </w:r>
          </w:p>
        </w:tc>
        <w:tc>
          <w:tcPr>
            <w:tcW w:w="834" w:type="dxa"/>
            <w:vAlign w:val="center"/>
          </w:tcPr>
          <w:p w:rsidR="001B4364" w:rsidRDefault="001C55FB">
            <w:pPr>
              <w:jc w:val="center"/>
            </w:pPr>
            <w:r>
              <w:rPr>
                <w:sz w:val="24"/>
              </w:rPr>
              <w:t>限售股送股</w:t>
            </w:r>
          </w:p>
        </w:tc>
        <w:tc>
          <w:tcPr>
            <w:tcW w:w="835" w:type="dxa"/>
            <w:vAlign w:val="center"/>
          </w:tcPr>
          <w:p w:rsidR="001B4364" w:rsidRDefault="001C55FB">
            <w:pPr>
              <w:jc w:val="right"/>
            </w:pPr>
            <w:r>
              <w:rPr>
                <w:sz w:val="24"/>
              </w:rPr>
              <w:t>-</w:t>
            </w:r>
          </w:p>
        </w:tc>
        <w:tc>
          <w:tcPr>
            <w:tcW w:w="834" w:type="dxa"/>
            <w:vAlign w:val="center"/>
          </w:tcPr>
          <w:p w:rsidR="001B4364" w:rsidRDefault="001C55FB">
            <w:pPr>
              <w:jc w:val="center"/>
            </w:pPr>
            <w:r>
              <w:rPr>
                <w:sz w:val="24"/>
              </w:rPr>
              <w:t>31.37</w:t>
            </w:r>
          </w:p>
        </w:tc>
        <w:tc>
          <w:tcPr>
            <w:tcW w:w="835" w:type="dxa"/>
            <w:vAlign w:val="center"/>
          </w:tcPr>
          <w:p w:rsidR="001B4364" w:rsidRDefault="001C55FB">
            <w:pPr>
              <w:jc w:val="right"/>
            </w:pPr>
            <w:r>
              <w:rPr>
                <w:sz w:val="24"/>
              </w:rPr>
              <w:t>189,832</w:t>
            </w:r>
          </w:p>
        </w:tc>
        <w:tc>
          <w:tcPr>
            <w:tcW w:w="834" w:type="dxa"/>
            <w:vAlign w:val="center"/>
          </w:tcPr>
          <w:p w:rsidR="001B4364" w:rsidRDefault="001C55FB">
            <w:pPr>
              <w:jc w:val="right"/>
            </w:pPr>
            <w:r>
              <w:rPr>
                <w:sz w:val="24"/>
              </w:rPr>
              <w:t>-</w:t>
            </w:r>
          </w:p>
        </w:tc>
        <w:tc>
          <w:tcPr>
            <w:tcW w:w="835" w:type="dxa"/>
            <w:vAlign w:val="center"/>
          </w:tcPr>
          <w:p w:rsidR="001B4364" w:rsidRDefault="001C55FB">
            <w:pPr>
              <w:jc w:val="right"/>
            </w:pPr>
            <w:r>
              <w:rPr>
                <w:sz w:val="24"/>
              </w:rPr>
              <w:t>5,955,029.84</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300788</w:t>
            </w:r>
          </w:p>
        </w:tc>
        <w:tc>
          <w:tcPr>
            <w:tcW w:w="835" w:type="dxa"/>
            <w:vAlign w:val="center"/>
          </w:tcPr>
          <w:p w:rsidR="001B4364" w:rsidRDefault="001C55FB">
            <w:pPr>
              <w:jc w:val="center"/>
            </w:pPr>
            <w:r>
              <w:rPr>
                <w:sz w:val="24"/>
              </w:rPr>
              <w:t>中信出版</w:t>
            </w:r>
          </w:p>
        </w:tc>
        <w:tc>
          <w:tcPr>
            <w:tcW w:w="834" w:type="dxa"/>
            <w:vAlign w:val="center"/>
          </w:tcPr>
          <w:p w:rsidR="001B4364" w:rsidRDefault="001C55FB">
            <w:pPr>
              <w:jc w:val="center"/>
            </w:pPr>
            <w:r>
              <w:rPr>
                <w:sz w:val="24"/>
              </w:rPr>
              <w:t>2019-06-27</w:t>
            </w:r>
          </w:p>
        </w:tc>
        <w:tc>
          <w:tcPr>
            <w:tcW w:w="835" w:type="dxa"/>
            <w:vAlign w:val="center"/>
          </w:tcPr>
          <w:p w:rsidR="001B4364" w:rsidRDefault="001C55FB">
            <w:pPr>
              <w:jc w:val="center"/>
            </w:pPr>
            <w:r>
              <w:rPr>
                <w:sz w:val="24"/>
              </w:rPr>
              <w:t>2019-07-05</w:t>
            </w:r>
          </w:p>
        </w:tc>
        <w:tc>
          <w:tcPr>
            <w:tcW w:w="834" w:type="dxa"/>
            <w:vAlign w:val="center"/>
          </w:tcPr>
          <w:p w:rsidR="001B4364" w:rsidRDefault="001C55FB">
            <w:pPr>
              <w:jc w:val="center"/>
            </w:pPr>
            <w:r>
              <w:rPr>
                <w:sz w:val="24"/>
              </w:rPr>
              <w:t>新股未上市</w:t>
            </w:r>
          </w:p>
        </w:tc>
        <w:tc>
          <w:tcPr>
            <w:tcW w:w="835" w:type="dxa"/>
            <w:vAlign w:val="center"/>
          </w:tcPr>
          <w:p w:rsidR="001B4364" w:rsidRDefault="001C55FB">
            <w:pPr>
              <w:jc w:val="right"/>
            </w:pPr>
            <w:r>
              <w:rPr>
                <w:sz w:val="24"/>
              </w:rPr>
              <w:t>14.85</w:t>
            </w:r>
          </w:p>
        </w:tc>
        <w:tc>
          <w:tcPr>
            <w:tcW w:w="834" w:type="dxa"/>
            <w:vAlign w:val="center"/>
          </w:tcPr>
          <w:p w:rsidR="001B4364" w:rsidRDefault="001C55FB">
            <w:pPr>
              <w:jc w:val="center"/>
            </w:pPr>
            <w:r>
              <w:rPr>
                <w:sz w:val="24"/>
              </w:rPr>
              <w:t>14.85</w:t>
            </w:r>
          </w:p>
        </w:tc>
        <w:tc>
          <w:tcPr>
            <w:tcW w:w="835" w:type="dxa"/>
            <w:vAlign w:val="center"/>
          </w:tcPr>
          <w:p w:rsidR="001B4364" w:rsidRDefault="001C55FB">
            <w:pPr>
              <w:jc w:val="right"/>
            </w:pPr>
            <w:r>
              <w:rPr>
                <w:sz w:val="24"/>
              </w:rPr>
              <w:t>1,556</w:t>
            </w:r>
          </w:p>
        </w:tc>
        <w:tc>
          <w:tcPr>
            <w:tcW w:w="834" w:type="dxa"/>
            <w:vAlign w:val="center"/>
          </w:tcPr>
          <w:p w:rsidR="001B4364" w:rsidRDefault="001C55FB">
            <w:pPr>
              <w:jc w:val="right"/>
            </w:pPr>
            <w:r>
              <w:rPr>
                <w:sz w:val="24"/>
              </w:rPr>
              <w:t>23,106.60</w:t>
            </w:r>
          </w:p>
        </w:tc>
        <w:tc>
          <w:tcPr>
            <w:tcW w:w="835" w:type="dxa"/>
            <w:vAlign w:val="center"/>
          </w:tcPr>
          <w:p w:rsidR="001B4364" w:rsidRDefault="001C55FB">
            <w:pPr>
              <w:jc w:val="right"/>
            </w:pPr>
            <w:r>
              <w:rPr>
                <w:sz w:val="24"/>
              </w:rPr>
              <w:t>23,106.60</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600559</w:t>
            </w:r>
          </w:p>
        </w:tc>
        <w:tc>
          <w:tcPr>
            <w:tcW w:w="835" w:type="dxa"/>
            <w:vAlign w:val="center"/>
          </w:tcPr>
          <w:p w:rsidR="001B4364" w:rsidRDefault="001C55FB">
            <w:pPr>
              <w:jc w:val="center"/>
            </w:pPr>
            <w:r>
              <w:rPr>
                <w:sz w:val="24"/>
              </w:rPr>
              <w:t>老白干酒</w:t>
            </w:r>
          </w:p>
        </w:tc>
        <w:tc>
          <w:tcPr>
            <w:tcW w:w="834" w:type="dxa"/>
            <w:vAlign w:val="center"/>
          </w:tcPr>
          <w:p w:rsidR="001B4364" w:rsidRDefault="001C55FB">
            <w:pPr>
              <w:jc w:val="center"/>
            </w:pPr>
            <w:r>
              <w:rPr>
                <w:sz w:val="24"/>
              </w:rPr>
              <w:t>2019-06-26</w:t>
            </w:r>
          </w:p>
        </w:tc>
        <w:tc>
          <w:tcPr>
            <w:tcW w:w="835" w:type="dxa"/>
            <w:vAlign w:val="center"/>
          </w:tcPr>
          <w:p w:rsidR="001B4364" w:rsidRDefault="001C55FB">
            <w:pPr>
              <w:jc w:val="center"/>
            </w:pPr>
            <w:r>
              <w:rPr>
                <w:sz w:val="24"/>
              </w:rPr>
              <w:t>2019-12-26</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11.51</w:t>
            </w:r>
          </w:p>
        </w:tc>
        <w:tc>
          <w:tcPr>
            <w:tcW w:w="834" w:type="dxa"/>
            <w:vAlign w:val="center"/>
          </w:tcPr>
          <w:p w:rsidR="001B4364" w:rsidRDefault="001C55FB">
            <w:pPr>
              <w:jc w:val="center"/>
            </w:pPr>
            <w:r>
              <w:rPr>
                <w:sz w:val="24"/>
              </w:rPr>
              <w:t>12.17</w:t>
            </w:r>
          </w:p>
        </w:tc>
        <w:tc>
          <w:tcPr>
            <w:tcW w:w="835" w:type="dxa"/>
            <w:vAlign w:val="center"/>
          </w:tcPr>
          <w:p w:rsidR="001B4364" w:rsidRDefault="001C55FB">
            <w:pPr>
              <w:jc w:val="right"/>
            </w:pPr>
            <w:r>
              <w:rPr>
                <w:sz w:val="24"/>
              </w:rPr>
              <w:t>1,367,000</w:t>
            </w:r>
          </w:p>
        </w:tc>
        <w:tc>
          <w:tcPr>
            <w:tcW w:w="834" w:type="dxa"/>
            <w:vAlign w:val="center"/>
          </w:tcPr>
          <w:p w:rsidR="001B4364" w:rsidRDefault="001C55FB">
            <w:pPr>
              <w:jc w:val="right"/>
            </w:pPr>
            <w:r>
              <w:rPr>
                <w:sz w:val="24"/>
              </w:rPr>
              <w:t>15,734,170.00</w:t>
            </w:r>
          </w:p>
        </w:tc>
        <w:tc>
          <w:tcPr>
            <w:tcW w:w="835" w:type="dxa"/>
            <w:vAlign w:val="center"/>
          </w:tcPr>
          <w:p w:rsidR="001B4364" w:rsidRDefault="001C55FB">
            <w:pPr>
              <w:jc w:val="right"/>
            </w:pPr>
            <w:r>
              <w:rPr>
                <w:sz w:val="24"/>
              </w:rPr>
              <w:t>16,636,390.00</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601236</w:t>
            </w:r>
          </w:p>
        </w:tc>
        <w:tc>
          <w:tcPr>
            <w:tcW w:w="835" w:type="dxa"/>
            <w:vAlign w:val="center"/>
          </w:tcPr>
          <w:p w:rsidR="001B4364" w:rsidRDefault="001C55FB">
            <w:pPr>
              <w:jc w:val="center"/>
            </w:pPr>
            <w:r>
              <w:rPr>
                <w:sz w:val="24"/>
              </w:rPr>
              <w:t>红塔证券</w:t>
            </w:r>
          </w:p>
        </w:tc>
        <w:tc>
          <w:tcPr>
            <w:tcW w:w="834" w:type="dxa"/>
            <w:vAlign w:val="center"/>
          </w:tcPr>
          <w:p w:rsidR="001B4364" w:rsidRDefault="001C55FB">
            <w:pPr>
              <w:jc w:val="center"/>
            </w:pPr>
            <w:r>
              <w:rPr>
                <w:sz w:val="24"/>
              </w:rPr>
              <w:t>2019-06-26</w:t>
            </w:r>
          </w:p>
        </w:tc>
        <w:tc>
          <w:tcPr>
            <w:tcW w:w="835" w:type="dxa"/>
            <w:vAlign w:val="center"/>
          </w:tcPr>
          <w:p w:rsidR="001B4364" w:rsidRDefault="001C55FB">
            <w:pPr>
              <w:jc w:val="center"/>
            </w:pPr>
            <w:r>
              <w:rPr>
                <w:sz w:val="24"/>
              </w:rPr>
              <w:t>2019-07-05</w:t>
            </w:r>
          </w:p>
        </w:tc>
        <w:tc>
          <w:tcPr>
            <w:tcW w:w="834" w:type="dxa"/>
            <w:vAlign w:val="center"/>
          </w:tcPr>
          <w:p w:rsidR="001B4364" w:rsidRDefault="001C55FB">
            <w:pPr>
              <w:jc w:val="center"/>
            </w:pPr>
            <w:r>
              <w:rPr>
                <w:sz w:val="24"/>
              </w:rPr>
              <w:t>新股未上市</w:t>
            </w:r>
          </w:p>
        </w:tc>
        <w:tc>
          <w:tcPr>
            <w:tcW w:w="835" w:type="dxa"/>
            <w:vAlign w:val="center"/>
          </w:tcPr>
          <w:p w:rsidR="001B4364" w:rsidRDefault="001C55FB">
            <w:pPr>
              <w:jc w:val="right"/>
            </w:pPr>
            <w:r>
              <w:rPr>
                <w:sz w:val="24"/>
              </w:rPr>
              <w:t>3.46</w:t>
            </w:r>
          </w:p>
        </w:tc>
        <w:tc>
          <w:tcPr>
            <w:tcW w:w="834" w:type="dxa"/>
            <w:vAlign w:val="center"/>
          </w:tcPr>
          <w:p w:rsidR="001B4364" w:rsidRDefault="001C55FB">
            <w:pPr>
              <w:jc w:val="center"/>
            </w:pPr>
            <w:r>
              <w:rPr>
                <w:sz w:val="24"/>
              </w:rPr>
              <w:t>3.46</w:t>
            </w:r>
          </w:p>
        </w:tc>
        <w:tc>
          <w:tcPr>
            <w:tcW w:w="835" w:type="dxa"/>
            <w:vAlign w:val="center"/>
          </w:tcPr>
          <w:p w:rsidR="001B4364" w:rsidRDefault="001C55FB">
            <w:pPr>
              <w:jc w:val="right"/>
            </w:pPr>
            <w:r>
              <w:rPr>
                <w:sz w:val="24"/>
              </w:rPr>
              <w:t>9,789</w:t>
            </w:r>
          </w:p>
        </w:tc>
        <w:tc>
          <w:tcPr>
            <w:tcW w:w="834" w:type="dxa"/>
            <w:vAlign w:val="center"/>
          </w:tcPr>
          <w:p w:rsidR="001B4364" w:rsidRDefault="001C55FB">
            <w:pPr>
              <w:jc w:val="right"/>
            </w:pPr>
            <w:r>
              <w:rPr>
                <w:sz w:val="24"/>
              </w:rPr>
              <w:t>33,869.94</w:t>
            </w:r>
          </w:p>
        </w:tc>
        <w:tc>
          <w:tcPr>
            <w:tcW w:w="835" w:type="dxa"/>
            <w:vAlign w:val="center"/>
          </w:tcPr>
          <w:p w:rsidR="001B4364" w:rsidRDefault="001C55FB">
            <w:pPr>
              <w:jc w:val="right"/>
            </w:pPr>
            <w:r>
              <w:rPr>
                <w:sz w:val="24"/>
              </w:rPr>
              <w:t>33,869.94</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lastRenderedPageBreak/>
              <w:t>603808</w:t>
            </w:r>
          </w:p>
        </w:tc>
        <w:tc>
          <w:tcPr>
            <w:tcW w:w="835" w:type="dxa"/>
            <w:vAlign w:val="center"/>
          </w:tcPr>
          <w:p w:rsidR="001B4364" w:rsidRDefault="001C55FB">
            <w:pPr>
              <w:jc w:val="center"/>
            </w:pPr>
            <w:r>
              <w:rPr>
                <w:sz w:val="24"/>
              </w:rPr>
              <w:t>歌力思</w:t>
            </w:r>
          </w:p>
        </w:tc>
        <w:tc>
          <w:tcPr>
            <w:tcW w:w="834" w:type="dxa"/>
            <w:vAlign w:val="center"/>
          </w:tcPr>
          <w:p w:rsidR="001B4364" w:rsidRDefault="001C55FB">
            <w:pPr>
              <w:jc w:val="center"/>
            </w:pPr>
            <w:r>
              <w:rPr>
                <w:sz w:val="24"/>
              </w:rPr>
              <w:t>2019-04-10</w:t>
            </w:r>
          </w:p>
        </w:tc>
        <w:tc>
          <w:tcPr>
            <w:tcW w:w="835" w:type="dxa"/>
            <w:vAlign w:val="center"/>
          </w:tcPr>
          <w:p w:rsidR="001B4364" w:rsidRDefault="001C55FB">
            <w:pPr>
              <w:jc w:val="center"/>
            </w:pPr>
            <w:r>
              <w:rPr>
                <w:sz w:val="24"/>
              </w:rPr>
              <w:t>2019-10-10</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17.64</w:t>
            </w:r>
          </w:p>
        </w:tc>
        <w:tc>
          <w:tcPr>
            <w:tcW w:w="834" w:type="dxa"/>
            <w:vAlign w:val="center"/>
          </w:tcPr>
          <w:p w:rsidR="001B4364" w:rsidRDefault="001C55FB">
            <w:pPr>
              <w:jc w:val="center"/>
            </w:pPr>
            <w:r>
              <w:rPr>
                <w:sz w:val="24"/>
              </w:rPr>
              <w:t>14.67</w:t>
            </w:r>
          </w:p>
        </w:tc>
        <w:tc>
          <w:tcPr>
            <w:tcW w:w="835" w:type="dxa"/>
            <w:vAlign w:val="center"/>
          </w:tcPr>
          <w:p w:rsidR="001B4364" w:rsidRDefault="001C55FB">
            <w:pPr>
              <w:jc w:val="right"/>
            </w:pPr>
            <w:r>
              <w:rPr>
                <w:sz w:val="24"/>
              </w:rPr>
              <w:t>1,250,000</w:t>
            </w:r>
          </w:p>
        </w:tc>
        <w:tc>
          <w:tcPr>
            <w:tcW w:w="834" w:type="dxa"/>
            <w:vAlign w:val="center"/>
          </w:tcPr>
          <w:p w:rsidR="001B4364" w:rsidRDefault="001C55FB">
            <w:pPr>
              <w:jc w:val="right"/>
            </w:pPr>
            <w:r>
              <w:rPr>
                <w:sz w:val="24"/>
              </w:rPr>
              <w:t>22,050,000.00</w:t>
            </w:r>
          </w:p>
        </w:tc>
        <w:tc>
          <w:tcPr>
            <w:tcW w:w="835" w:type="dxa"/>
            <w:vAlign w:val="center"/>
          </w:tcPr>
          <w:p w:rsidR="001B4364" w:rsidRDefault="001C55FB">
            <w:pPr>
              <w:jc w:val="right"/>
            </w:pPr>
            <w:r>
              <w:rPr>
                <w:sz w:val="24"/>
              </w:rPr>
              <w:t>18,337,500.00</w:t>
            </w:r>
          </w:p>
        </w:tc>
        <w:tc>
          <w:tcPr>
            <w:tcW w:w="835" w:type="dxa"/>
            <w:vAlign w:val="center"/>
          </w:tcPr>
          <w:p w:rsidR="001B4364" w:rsidRDefault="001C55FB">
            <w:pPr>
              <w:jc w:val="center"/>
            </w:pPr>
            <w:r>
              <w:rPr>
                <w:sz w:val="24"/>
              </w:rPr>
              <w:t>-</w:t>
            </w:r>
          </w:p>
        </w:tc>
      </w:tr>
      <w:tr w:rsidR="001B4364">
        <w:tc>
          <w:tcPr>
            <w:tcW w:w="834" w:type="dxa"/>
            <w:vAlign w:val="center"/>
          </w:tcPr>
          <w:p w:rsidR="001B4364" w:rsidRDefault="001C55FB">
            <w:pPr>
              <w:jc w:val="center"/>
            </w:pPr>
            <w:r>
              <w:rPr>
                <w:sz w:val="24"/>
              </w:rPr>
              <w:t>603886</w:t>
            </w:r>
          </w:p>
        </w:tc>
        <w:tc>
          <w:tcPr>
            <w:tcW w:w="835" w:type="dxa"/>
            <w:vAlign w:val="center"/>
          </w:tcPr>
          <w:p w:rsidR="001B4364" w:rsidRDefault="001C55FB">
            <w:pPr>
              <w:jc w:val="center"/>
            </w:pPr>
            <w:r>
              <w:rPr>
                <w:sz w:val="24"/>
              </w:rPr>
              <w:t>元祖股份</w:t>
            </w:r>
          </w:p>
        </w:tc>
        <w:tc>
          <w:tcPr>
            <w:tcW w:w="834" w:type="dxa"/>
            <w:vAlign w:val="center"/>
          </w:tcPr>
          <w:p w:rsidR="001B4364" w:rsidRDefault="001C55FB">
            <w:pPr>
              <w:jc w:val="center"/>
            </w:pPr>
            <w:r>
              <w:rPr>
                <w:sz w:val="24"/>
              </w:rPr>
              <w:t>2019-03-07</w:t>
            </w:r>
          </w:p>
        </w:tc>
        <w:tc>
          <w:tcPr>
            <w:tcW w:w="835" w:type="dxa"/>
            <w:vAlign w:val="center"/>
          </w:tcPr>
          <w:p w:rsidR="001B4364" w:rsidRDefault="001C55FB">
            <w:pPr>
              <w:jc w:val="center"/>
            </w:pPr>
            <w:r>
              <w:rPr>
                <w:sz w:val="24"/>
              </w:rPr>
              <w:t>2019-09-09</w:t>
            </w:r>
          </w:p>
        </w:tc>
        <w:tc>
          <w:tcPr>
            <w:tcW w:w="834" w:type="dxa"/>
            <w:vAlign w:val="center"/>
          </w:tcPr>
          <w:p w:rsidR="001B4364" w:rsidRDefault="001C55FB">
            <w:pPr>
              <w:jc w:val="center"/>
            </w:pPr>
            <w:r>
              <w:rPr>
                <w:sz w:val="24"/>
              </w:rPr>
              <w:t>限售股</w:t>
            </w:r>
          </w:p>
        </w:tc>
        <w:tc>
          <w:tcPr>
            <w:tcW w:w="835" w:type="dxa"/>
            <w:vAlign w:val="center"/>
          </w:tcPr>
          <w:p w:rsidR="001B4364" w:rsidRDefault="001C55FB">
            <w:pPr>
              <w:jc w:val="right"/>
            </w:pPr>
            <w:r>
              <w:rPr>
                <w:sz w:val="24"/>
              </w:rPr>
              <w:t>20.52</w:t>
            </w:r>
          </w:p>
        </w:tc>
        <w:tc>
          <w:tcPr>
            <w:tcW w:w="834" w:type="dxa"/>
            <w:vAlign w:val="center"/>
          </w:tcPr>
          <w:p w:rsidR="001B4364" w:rsidRDefault="001C55FB">
            <w:pPr>
              <w:jc w:val="center"/>
            </w:pPr>
            <w:r>
              <w:rPr>
                <w:sz w:val="24"/>
              </w:rPr>
              <w:t>25.46</w:t>
            </w:r>
          </w:p>
        </w:tc>
        <w:tc>
          <w:tcPr>
            <w:tcW w:w="835" w:type="dxa"/>
            <w:vAlign w:val="center"/>
          </w:tcPr>
          <w:p w:rsidR="001B4364" w:rsidRDefault="001C55FB">
            <w:pPr>
              <w:jc w:val="right"/>
            </w:pPr>
            <w:r>
              <w:rPr>
                <w:sz w:val="24"/>
              </w:rPr>
              <w:t>600,000</w:t>
            </w:r>
          </w:p>
        </w:tc>
        <w:tc>
          <w:tcPr>
            <w:tcW w:w="834" w:type="dxa"/>
            <w:vAlign w:val="center"/>
          </w:tcPr>
          <w:p w:rsidR="001B4364" w:rsidRDefault="001C55FB">
            <w:pPr>
              <w:jc w:val="right"/>
            </w:pPr>
            <w:r>
              <w:rPr>
                <w:sz w:val="24"/>
              </w:rPr>
              <w:t>12,312,000.00</w:t>
            </w:r>
          </w:p>
        </w:tc>
        <w:tc>
          <w:tcPr>
            <w:tcW w:w="835" w:type="dxa"/>
            <w:vAlign w:val="center"/>
          </w:tcPr>
          <w:p w:rsidR="001B4364" w:rsidRDefault="001C55FB">
            <w:pPr>
              <w:jc w:val="right"/>
            </w:pPr>
            <w:r>
              <w:rPr>
                <w:sz w:val="24"/>
              </w:rPr>
              <w:t>15,276,000.00</w:t>
            </w:r>
          </w:p>
        </w:tc>
        <w:tc>
          <w:tcPr>
            <w:tcW w:w="835" w:type="dxa"/>
            <w:vAlign w:val="center"/>
          </w:tcPr>
          <w:p w:rsidR="001B4364" w:rsidRDefault="001C55FB">
            <w:pPr>
              <w:jc w:val="center"/>
            </w:pPr>
            <w:r>
              <w:rPr>
                <w:sz w:val="24"/>
              </w:rPr>
              <w:t>-</w:t>
            </w:r>
          </w:p>
        </w:tc>
      </w:tr>
    </w:tbl>
    <w:p w:rsidR="001B4364" w:rsidRDefault="001C55F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4F4A8F">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1,267,485,619.56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90.36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1,267,485,619.56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90.36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134,364,772.16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9.58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824,324.33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1,402,674,716.05</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363,431.25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1,067,769,569.46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79.29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33,252,324.00</w:t>
            </w:r>
          </w:p>
        </w:tc>
        <w:tc>
          <w:tcPr>
            <w:tcW w:w="2160" w:type="dxa"/>
            <w:vAlign w:val="center"/>
          </w:tcPr>
          <w:p w:rsidR="001548F9" w:rsidRPr="005C672D" w:rsidRDefault="001548F9" w:rsidP="00AC6DDA">
            <w:pPr>
              <w:spacing w:before="29" w:line="288" w:lineRule="auto"/>
              <w:jc w:val="right"/>
              <w:rPr>
                <w:sz w:val="24"/>
              </w:rPr>
            </w:pPr>
            <w:r w:rsidRPr="005C672D">
              <w:rPr>
                <w:sz w:val="24"/>
              </w:rPr>
              <w:t>2.47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16,275,000.00</w:t>
            </w:r>
          </w:p>
        </w:tc>
        <w:tc>
          <w:tcPr>
            <w:tcW w:w="2160" w:type="dxa"/>
            <w:vAlign w:val="center"/>
          </w:tcPr>
          <w:p w:rsidR="001548F9" w:rsidRPr="005C672D" w:rsidRDefault="001548F9" w:rsidP="00AC6DDA">
            <w:pPr>
              <w:spacing w:before="29" w:line="288" w:lineRule="auto"/>
              <w:jc w:val="right"/>
              <w:rPr>
                <w:sz w:val="24"/>
              </w:rPr>
            </w:pPr>
            <w:r w:rsidRPr="005C672D">
              <w:rPr>
                <w:sz w:val="24"/>
              </w:rPr>
              <w:t>1.21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120,190,012.71</w:t>
            </w:r>
          </w:p>
        </w:tc>
        <w:tc>
          <w:tcPr>
            <w:tcW w:w="2160" w:type="dxa"/>
            <w:vAlign w:val="center"/>
          </w:tcPr>
          <w:p w:rsidR="001548F9" w:rsidRPr="005C672D" w:rsidRDefault="001548F9" w:rsidP="00AC6DDA">
            <w:pPr>
              <w:spacing w:before="29" w:line="288" w:lineRule="auto"/>
              <w:jc w:val="right"/>
              <w:rPr>
                <w:sz w:val="24"/>
              </w:rPr>
            </w:pPr>
            <w:r w:rsidRPr="005C672D">
              <w:rPr>
                <w:sz w:val="24"/>
              </w:rPr>
              <w:t>8.93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23,566,699.84</w:t>
            </w:r>
          </w:p>
        </w:tc>
        <w:tc>
          <w:tcPr>
            <w:tcW w:w="2160" w:type="dxa"/>
            <w:vAlign w:val="center"/>
          </w:tcPr>
          <w:p w:rsidR="001548F9" w:rsidRPr="005C672D" w:rsidRDefault="001548F9" w:rsidP="00AC6DDA">
            <w:pPr>
              <w:spacing w:before="29" w:line="288" w:lineRule="auto"/>
              <w:jc w:val="right"/>
              <w:rPr>
                <w:sz w:val="24"/>
              </w:rPr>
            </w:pPr>
            <w:r w:rsidRPr="005C672D">
              <w:rPr>
                <w:sz w:val="24"/>
              </w:rPr>
              <w:t>1.75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535,105.76</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5,476,500.00</w:t>
            </w:r>
          </w:p>
        </w:tc>
        <w:tc>
          <w:tcPr>
            <w:tcW w:w="2160" w:type="dxa"/>
            <w:vAlign w:val="center"/>
          </w:tcPr>
          <w:p w:rsidR="001548F9" w:rsidRPr="005C672D" w:rsidRDefault="001548F9" w:rsidP="00AC6DDA">
            <w:pPr>
              <w:spacing w:before="29" w:line="288" w:lineRule="auto"/>
              <w:jc w:val="right"/>
              <w:rPr>
                <w:sz w:val="24"/>
              </w:rPr>
            </w:pPr>
            <w:r w:rsidRPr="005C672D">
              <w:rPr>
                <w:sz w:val="24"/>
              </w:rPr>
              <w:t>0.41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1,267,485,619.56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94.13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1B4364">
        <w:tc>
          <w:tcPr>
            <w:tcW w:w="862" w:type="dxa"/>
            <w:vAlign w:val="center"/>
          </w:tcPr>
          <w:p w:rsidR="001B4364" w:rsidRDefault="001C55FB">
            <w:pPr>
              <w:jc w:val="center"/>
            </w:pPr>
            <w:r>
              <w:rPr>
                <w:color w:val="000000"/>
                <w:sz w:val="24"/>
              </w:rPr>
              <w:t>1</w:t>
            </w:r>
          </w:p>
        </w:tc>
        <w:tc>
          <w:tcPr>
            <w:tcW w:w="1346" w:type="dxa"/>
            <w:vAlign w:val="center"/>
          </w:tcPr>
          <w:p w:rsidR="001B4364" w:rsidRDefault="001C55FB">
            <w:pPr>
              <w:jc w:val="center"/>
            </w:pPr>
            <w:r>
              <w:rPr>
                <w:color w:val="000000"/>
                <w:sz w:val="24"/>
              </w:rPr>
              <w:t>603369</w:t>
            </w:r>
          </w:p>
        </w:tc>
        <w:tc>
          <w:tcPr>
            <w:tcW w:w="1795" w:type="dxa"/>
            <w:vAlign w:val="center"/>
          </w:tcPr>
          <w:p w:rsidR="001B4364" w:rsidRDefault="001C55FB">
            <w:pPr>
              <w:jc w:val="center"/>
            </w:pPr>
            <w:r>
              <w:rPr>
                <w:color w:val="000000"/>
                <w:sz w:val="24"/>
              </w:rPr>
              <w:t>今世缘</w:t>
            </w:r>
          </w:p>
        </w:tc>
        <w:tc>
          <w:tcPr>
            <w:tcW w:w="1681" w:type="dxa"/>
            <w:vAlign w:val="center"/>
          </w:tcPr>
          <w:p w:rsidR="001B4364" w:rsidRDefault="001C55FB">
            <w:pPr>
              <w:jc w:val="right"/>
            </w:pPr>
            <w:r>
              <w:rPr>
                <w:color w:val="000000"/>
                <w:sz w:val="24"/>
              </w:rPr>
              <w:t>4,676,608</w:t>
            </w:r>
          </w:p>
        </w:tc>
        <w:tc>
          <w:tcPr>
            <w:tcW w:w="1795" w:type="dxa"/>
            <w:vAlign w:val="center"/>
          </w:tcPr>
          <w:p w:rsidR="001B4364" w:rsidRDefault="001C55FB">
            <w:pPr>
              <w:jc w:val="right"/>
            </w:pPr>
            <w:r>
              <w:rPr>
                <w:color w:val="000000"/>
                <w:sz w:val="24"/>
              </w:rPr>
              <w:t>130,430,597.12</w:t>
            </w:r>
          </w:p>
        </w:tc>
        <w:tc>
          <w:tcPr>
            <w:tcW w:w="1519" w:type="dxa"/>
            <w:vAlign w:val="center"/>
          </w:tcPr>
          <w:p w:rsidR="001B4364" w:rsidRDefault="001C55FB">
            <w:pPr>
              <w:jc w:val="right"/>
            </w:pPr>
            <w:r>
              <w:rPr>
                <w:color w:val="000000"/>
                <w:sz w:val="24"/>
              </w:rPr>
              <w:t>9.69</w:t>
            </w:r>
          </w:p>
        </w:tc>
      </w:tr>
      <w:tr w:rsidR="001B4364">
        <w:tc>
          <w:tcPr>
            <w:tcW w:w="862" w:type="dxa"/>
            <w:vAlign w:val="center"/>
          </w:tcPr>
          <w:p w:rsidR="001B4364" w:rsidRDefault="001C55FB">
            <w:pPr>
              <w:jc w:val="center"/>
            </w:pPr>
            <w:r>
              <w:rPr>
                <w:color w:val="000000"/>
                <w:sz w:val="24"/>
              </w:rPr>
              <w:t>2</w:t>
            </w:r>
          </w:p>
        </w:tc>
        <w:tc>
          <w:tcPr>
            <w:tcW w:w="1346" w:type="dxa"/>
            <w:vAlign w:val="center"/>
          </w:tcPr>
          <w:p w:rsidR="001B4364" w:rsidRDefault="001C55FB">
            <w:pPr>
              <w:jc w:val="center"/>
            </w:pPr>
            <w:r>
              <w:rPr>
                <w:color w:val="000000"/>
                <w:sz w:val="24"/>
              </w:rPr>
              <w:t>000858</w:t>
            </w:r>
          </w:p>
        </w:tc>
        <w:tc>
          <w:tcPr>
            <w:tcW w:w="1795" w:type="dxa"/>
            <w:vAlign w:val="center"/>
          </w:tcPr>
          <w:p w:rsidR="001B4364" w:rsidRDefault="001C55FB">
            <w:pPr>
              <w:jc w:val="center"/>
            </w:pPr>
            <w:r>
              <w:rPr>
                <w:color w:val="000000"/>
                <w:sz w:val="24"/>
              </w:rPr>
              <w:t>五粮液</w:t>
            </w:r>
          </w:p>
        </w:tc>
        <w:tc>
          <w:tcPr>
            <w:tcW w:w="1681" w:type="dxa"/>
            <w:vAlign w:val="center"/>
          </w:tcPr>
          <w:p w:rsidR="001B4364" w:rsidRDefault="001C55FB">
            <w:pPr>
              <w:jc w:val="right"/>
            </w:pPr>
            <w:r>
              <w:rPr>
                <w:color w:val="000000"/>
                <w:sz w:val="24"/>
              </w:rPr>
              <w:t>1,048,989</w:t>
            </w:r>
          </w:p>
        </w:tc>
        <w:tc>
          <w:tcPr>
            <w:tcW w:w="1795" w:type="dxa"/>
            <w:vAlign w:val="center"/>
          </w:tcPr>
          <w:p w:rsidR="001B4364" w:rsidRDefault="001C55FB">
            <w:pPr>
              <w:jc w:val="right"/>
            </w:pPr>
            <w:r>
              <w:rPr>
                <w:color w:val="000000"/>
                <w:sz w:val="24"/>
              </w:rPr>
              <w:t>123,728,252.55</w:t>
            </w:r>
          </w:p>
        </w:tc>
        <w:tc>
          <w:tcPr>
            <w:tcW w:w="1519" w:type="dxa"/>
            <w:vAlign w:val="center"/>
          </w:tcPr>
          <w:p w:rsidR="001B4364" w:rsidRDefault="001C55FB">
            <w:pPr>
              <w:jc w:val="right"/>
            </w:pPr>
            <w:r>
              <w:rPr>
                <w:color w:val="000000"/>
                <w:sz w:val="24"/>
              </w:rPr>
              <w:t>9.19</w:t>
            </w:r>
          </w:p>
        </w:tc>
      </w:tr>
      <w:tr w:rsidR="001B4364">
        <w:tc>
          <w:tcPr>
            <w:tcW w:w="862" w:type="dxa"/>
            <w:vAlign w:val="center"/>
          </w:tcPr>
          <w:p w:rsidR="001B4364" w:rsidRDefault="001C55FB">
            <w:pPr>
              <w:jc w:val="center"/>
            </w:pPr>
            <w:r>
              <w:rPr>
                <w:color w:val="000000"/>
                <w:sz w:val="24"/>
              </w:rPr>
              <w:t>3</w:t>
            </w:r>
          </w:p>
        </w:tc>
        <w:tc>
          <w:tcPr>
            <w:tcW w:w="1346" w:type="dxa"/>
            <w:vAlign w:val="center"/>
          </w:tcPr>
          <w:p w:rsidR="001B4364" w:rsidRDefault="001C55FB">
            <w:pPr>
              <w:jc w:val="center"/>
            </w:pPr>
            <w:r>
              <w:rPr>
                <w:color w:val="000000"/>
                <w:sz w:val="24"/>
              </w:rPr>
              <w:t>300146</w:t>
            </w:r>
          </w:p>
        </w:tc>
        <w:tc>
          <w:tcPr>
            <w:tcW w:w="1795" w:type="dxa"/>
            <w:vAlign w:val="center"/>
          </w:tcPr>
          <w:p w:rsidR="001B4364" w:rsidRDefault="001C55FB">
            <w:pPr>
              <w:jc w:val="center"/>
            </w:pPr>
            <w:r>
              <w:rPr>
                <w:color w:val="000000"/>
                <w:sz w:val="24"/>
              </w:rPr>
              <w:t>汤臣倍健</w:t>
            </w:r>
          </w:p>
        </w:tc>
        <w:tc>
          <w:tcPr>
            <w:tcW w:w="1681" w:type="dxa"/>
            <w:vAlign w:val="center"/>
          </w:tcPr>
          <w:p w:rsidR="001B4364" w:rsidRDefault="001C55FB">
            <w:pPr>
              <w:jc w:val="right"/>
            </w:pPr>
            <w:r>
              <w:rPr>
                <w:color w:val="000000"/>
                <w:sz w:val="24"/>
              </w:rPr>
              <w:t>6,301,417</w:t>
            </w:r>
          </w:p>
        </w:tc>
        <w:tc>
          <w:tcPr>
            <w:tcW w:w="1795" w:type="dxa"/>
            <w:vAlign w:val="center"/>
          </w:tcPr>
          <w:p w:rsidR="001B4364" w:rsidRDefault="001C55FB">
            <w:pPr>
              <w:jc w:val="right"/>
            </w:pPr>
            <w:r>
              <w:rPr>
                <w:color w:val="000000"/>
                <w:sz w:val="24"/>
              </w:rPr>
              <w:t>122,247,489.80</w:t>
            </w:r>
          </w:p>
        </w:tc>
        <w:tc>
          <w:tcPr>
            <w:tcW w:w="1519" w:type="dxa"/>
            <w:vAlign w:val="center"/>
          </w:tcPr>
          <w:p w:rsidR="001B4364" w:rsidRDefault="001C55FB">
            <w:pPr>
              <w:jc w:val="right"/>
            </w:pPr>
            <w:r>
              <w:rPr>
                <w:color w:val="000000"/>
                <w:sz w:val="24"/>
              </w:rPr>
              <w:t>9.08</w:t>
            </w:r>
          </w:p>
        </w:tc>
      </w:tr>
      <w:tr w:rsidR="001B4364">
        <w:tc>
          <w:tcPr>
            <w:tcW w:w="862" w:type="dxa"/>
            <w:vAlign w:val="center"/>
          </w:tcPr>
          <w:p w:rsidR="001B4364" w:rsidRDefault="001C55FB">
            <w:pPr>
              <w:jc w:val="center"/>
            </w:pPr>
            <w:r>
              <w:rPr>
                <w:color w:val="000000"/>
                <w:sz w:val="24"/>
              </w:rPr>
              <w:t>4</w:t>
            </w:r>
          </w:p>
        </w:tc>
        <w:tc>
          <w:tcPr>
            <w:tcW w:w="1346" w:type="dxa"/>
            <w:vAlign w:val="center"/>
          </w:tcPr>
          <w:p w:rsidR="001B4364" w:rsidRDefault="001C55FB">
            <w:pPr>
              <w:jc w:val="center"/>
            </w:pPr>
            <w:r>
              <w:rPr>
                <w:color w:val="000000"/>
                <w:sz w:val="24"/>
              </w:rPr>
              <w:t>600519</w:t>
            </w:r>
          </w:p>
        </w:tc>
        <w:tc>
          <w:tcPr>
            <w:tcW w:w="1795" w:type="dxa"/>
            <w:vAlign w:val="center"/>
          </w:tcPr>
          <w:p w:rsidR="001B4364" w:rsidRDefault="001C55FB">
            <w:pPr>
              <w:jc w:val="center"/>
            </w:pPr>
            <w:r>
              <w:rPr>
                <w:color w:val="000000"/>
                <w:sz w:val="24"/>
              </w:rPr>
              <w:t>贵州茅台</w:t>
            </w:r>
          </w:p>
        </w:tc>
        <w:tc>
          <w:tcPr>
            <w:tcW w:w="1681" w:type="dxa"/>
            <w:vAlign w:val="center"/>
          </w:tcPr>
          <w:p w:rsidR="001B4364" w:rsidRDefault="001C55FB">
            <w:pPr>
              <w:jc w:val="right"/>
            </w:pPr>
            <w:r>
              <w:rPr>
                <w:color w:val="000000"/>
                <w:sz w:val="24"/>
              </w:rPr>
              <w:t>123,464</w:t>
            </w:r>
          </w:p>
        </w:tc>
        <w:tc>
          <w:tcPr>
            <w:tcW w:w="1795" w:type="dxa"/>
            <w:vAlign w:val="center"/>
          </w:tcPr>
          <w:p w:rsidR="001B4364" w:rsidRDefault="001C55FB">
            <w:pPr>
              <w:jc w:val="right"/>
            </w:pPr>
            <w:r>
              <w:rPr>
                <w:color w:val="000000"/>
                <w:sz w:val="24"/>
              </w:rPr>
              <w:t>121,488,576.00</w:t>
            </w:r>
          </w:p>
        </w:tc>
        <w:tc>
          <w:tcPr>
            <w:tcW w:w="1519" w:type="dxa"/>
            <w:vAlign w:val="center"/>
          </w:tcPr>
          <w:p w:rsidR="001B4364" w:rsidRDefault="001C55FB">
            <w:pPr>
              <w:jc w:val="right"/>
            </w:pPr>
            <w:r>
              <w:rPr>
                <w:color w:val="000000"/>
                <w:sz w:val="24"/>
              </w:rPr>
              <w:t>9.02</w:t>
            </w:r>
          </w:p>
        </w:tc>
      </w:tr>
      <w:tr w:rsidR="001B4364">
        <w:tc>
          <w:tcPr>
            <w:tcW w:w="862" w:type="dxa"/>
            <w:vAlign w:val="center"/>
          </w:tcPr>
          <w:p w:rsidR="001B4364" w:rsidRDefault="001C55FB">
            <w:pPr>
              <w:jc w:val="center"/>
            </w:pPr>
            <w:r>
              <w:rPr>
                <w:color w:val="000000"/>
                <w:sz w:val="24"/>
              </w:rPr>
              <w:t>5</w:t>
            </w:r>
          </w:p>
        </w:tc>
        <w:tc>
          <w:tcPr>
            <w:tcW w:w="1346" w:type="dxa"/>
            <w:vAlign w:val="center"/>
          </w:tcPr>
          <w:p w:rsidR="001B4364" w:rsidRDefault="001C55FB">
            <w:pPr>
              <w:jc w:val="center"/>
            </w:pPr>
            <w:r>
              <w:rPr>
                <w:color w:val="000000"/>
                <w:sz w:val="24"/>
              </w:rPr>
              <w:t>600559</w:t>
            </w:r>
          </w:p>
        </w:tc>
        <w:tc>
          <w:tcPr>
            <w:tcW w:w="1795" w:type="dxa"/>
            <w:vAlign w:val="center"/>
          </w:tcPr>
          <w:p w:rsidR="001B4364" w:rsidRDefault="001C55FB">
            <w:pPr>
              <w:jc w:val="center"/>
            </w:pPr>
            <w:r>
              <w:rPr>
                <w:color w:val="000000"/>
                <w:sz w:val="24"/>
              </w:rPr>
              <w:t>老白干酒</w:t>
            </w:r>
          </w:p>
        </w:tc>
        <w:tc>
          <w:tcPr>
            <w:tcW w:w="1681" w:type="dxa"/>
            <w:vAlign w:val="center"/>
          </w:tcPr>
          <w:p w:rsidR="001B4364" w:rsidRDefault="001C55FB">
            <w:pPr>
              <w:jc w:val="right"/>
            </w:pPr>
            <w:r>
              <w:rPr>
                <w:color w:val="000000"/>
                <w:sz w:val="24"/>
              </w:rPr>
              <w:t>9,370,438</w:t>
            </w:r>
          </w:p>
        </w:tc>
        <w:tc>
          <w:tcPr>
            <w:tcW w:w="1795" w:type="dxa"/>
            <w:vAlign w:val="center"/>
          </w:tcPr>
          <w:p w:rsidR="001B4364" w:rsidRDefault="001C55FB">
            <w:pPr>
              <w:jc w:val="right"/>
            </w:pPr>
            <w:r>
              <w:rPr>
                <w:color w:val="000000"/>
                <w:sz w:val="24"/>
              </w:rPr>
              <w:t>121,401,393.42</w:t>
            </w:r>
          </w:p>
        </w:tc>
        <w:tc>
          <w:tcPr>
            <w:tcW w:w="1519" w:type="dxa"/>
            <w:vAlign w:val="center"/>
          </w:tcPr>
          <w:p w:rsidR="001B4364" w:rsidRDefault="001C55FB">
            <w:pPr>
              <w:jc w:val="right"/>
            </w:pPr>
            <w:r>
              <w:rPr>
                <w:color w:val="000000"/>
                <w:sz w:val="24"/>
              </w:rPr>
              <w:t>9.02</w:t>
            </w:r>
          </w:p>
        </w:tc>
      </w:tr>
      <w:tr w:rsidR="001B4364">
        <w:tc>
          <w:tcPr>
            <w:tcW w:w="862" w:type="dxa"/>
            <w:vAlign w:val="center"/>
          </w:tcPr>
          <w:p w:rsidR="001B4364" w:rsidRDefault="001C55FB">
            <w:pPr>
              <w:jc w:val="center"/>
            </w:pPr>
            <w:r>
              <w:rPr>
                <w:color w:val="000000"/>
                <w:sz w:val="24"/>
              </w:rPr>
              <w:t>6</w:t>
            </w:r>
          </w:p>
        </w:tc>
        <w:tc>
          <w:tcPr>
            <w:tcW w:w="1346" w:type="dxa"/>
            <w:vAlign w:val="center"/>
          </w:tcPr>
          <w:p w:rsidR="001B4364" w:rsidRDefault="001C55FB">
            <w:pPr>
              <w:jc w:val="center"/>
            </w:pPr>
            <w:r>
              <w:rPr>
                <w:color w:val="000000"/>
                <w:sz w:val="24"/>
              </w:rPr>
              <w:t>000651</w:t>
            </w:r>
          </w:p>
        </w:tc>
        <w:tc>
          <w:tcPr>
            <w:tcW w:w="1795" w:type="dxa"/>
            <w:vAlign w:val="center"/>
          </w:tcPr>
          <w:p w:rsidR="001B4364" w:rsidRDefault="001C55FB">
            <w:pPr>
              <w:jc w:val="center"/>
            </w:pPr>
            <w:r>
              <w:rPr>
                <w:color w:val="000000"/>
                <w:sz w:val="24"/>
              </w:rPr>
              <w:t>格力电器</w:t>
            </w:r>
          </w:p>
        </w:tc>
        <w:tc>
          <w:tcPr>
            <w:tcW w:w="1681" w:type="dxa"/>
            <w:vAlign w:val="center"/>
          </w:tcPr>
          <w:p w:rsidR="001B4364" w:rsidRDefault="001C55FB">
            <w:pPr>
              <w:jc w:val="right"/>
            </w:pPr>
            <w:r>
              <w:rPr>
                <w:color w:val="000000"/>
                <w:sz w:val="24"/>
              </w:rPr>
              <w:t>2,187,217</w:t>
            </w:r>
          </w:p>
        </w:tc>
        <w:tc>
          <w:tcPr>
            <w:tcW w:w="1795" w:type="dxa"/>
            <w:vAlign w:val="center"/>
          </w:tcPr>
          <w:p w:rsidR="001B4364" w:rsidRDefault="001C55FB">
            <w:pPr>
              <w:jc w:val="right"/>
            </w:pPr>
            <w:r>
              <w:rPr>
                <w:color w:val="000000"/>
                <w:sz w:val="24"/>
              </w:rPr>
              <w:t>120,296,935.00</w:t>
            </w:r>
          </w:p>
        </w:tc>
        <w:tc>
          <w:tcPr>
            <w:tcW w:w="1519" w:type="dxa"/>
            <w:vAlign w:val="center"/>
          </w:tcPr>
          <w:p w:rsidR="001B4364" w:rsidRDefault="001C55FB">
            <w:pPr>
              <w:jc w:val="right"/>
            </w:pPr>
            <w:r>
              <w:rPr>
                <w:color w:val="000000"/>
                <w:sz w:val="24"/>
              </w:rPr>
              <w:t>8.93</w:t>
            </w:r>
          </w:p>
        </w:tc>
      </w:tr>
      <w:tr w:rsidR="001B4364">
        <w:tc>
          <w:tcPr>
            <w:tcW w:w="862" w:type="dxa"/>
            <w:vAlign w:val="center"/>
          </w:tcPr>
          <w:p w:rsidR="001B4364" w:rsidRDefault="001C55FB">
            <w:pPr>
              <w:jc w:val="center"/>
            </w:pPr>
            <w:r>
              <w:rPr>
                <w:color w:val="000000"/>
                <w:sz w:val="24"/>
              </w:rPr>
              <w:t>7</w:t>
            </w:r>
          </w:p>
        </w:tc>
        <w:tc>
          <w:tcPr>
            <w:tcW w:w="1346" w:type="dxa"/>
            <w:vAlign w:val="center"/>
          </w:tcPr>
          <w:p w:rsidR="001B4364" w:rsidRDefault="001C55FB">
            <w:pPr>
              <w:jc w:val="center"/>
            </w:pPr>
            <w:r>
              <w:rPr>
                <w:color w:val="000000"/>
                <w:sz w:val="24"/>
              </w:rPr>
              <w:t>601155</w:t>
            </w:r>
          </w:p>
        </w:tc>
        <w:tc>
          <w:tcPr>
            <w:tcW w:w="1795" w:type="dxa"/>
            <w:vAlign w:val="center"/>
          </w:tcPr>
          <w:p w:rsidR="001B4364" w:rsidRDefault="001C55FB">
            <w:pPr>
              <w:jc w:val="center"/>
            </w:pPr>
            <w:r>
              <w:rPr>
                <w:color w:val="000000"/>
                <w:sz w:val="24"/>
              </w:rPr>
              <w:t>新城控股</w:t>
            </w:r>
          </w:p>
        </w:tc>
        <w:tc>
          <w:tcPr>
            <w:tcW w:w="1681" w:type="dxa"/>
            <w:vAlign w:val="center"/>
          </w:tcPr>
          <w:p w:rsidR="001B4364" w:rsidRDefault="001C55FB">
            <w:pPr>
              <w:jc w:val="right"/>
            </w:pPr>
            <w:r>
              <w:rPr>
                <w:color w:val="000000"/>
                <w:sz w:val="24"/>
              </w:rPr>
              <w:t>3,019,091</w:t>
            </w:r>
          </w:p>
        </w:tc>
        <w:tc>
          <w:tcPr>
            <w:tcW w:w="1795" w:type="dxa"/>
            <w:vAlign w:val="center"/>
          </w:tcPr>
          <w:p w:rsidR="001B4364" w:rsidRDefault="001C55FB">
            <w:pPr>
              <w:jc w:val="right"/>
            </w:pPr>
            <w:r>
              <w:rPr>
                <w:color w:val="000000"/>
                <w:sz w:val="24"/>
              </w:rPr>
              <w:t>120,190,012.71</w:t>
            </w:r>
          </w:p>
        </w:tc>
        <w:tc>
          <w:tcPr>
            <w:tcW w:w="1519" w:type="dxa"/>
            <w:vAlign w:val="center"/>
          </w:tcPr>
          <w:p w:rsidR="001B4364" w:rsidRDefault="001C55FB">
            <w:pPr>
              <w:jc w:val="right"/>
            </w:pPr>
            <w:r>
              <w:rPr>
                <w:color w:val="000000"/>
                <w:sz w:val="24"/>
              </w:rPr>
              <w:t>8.93</w:t>
            </w:r>
          </w:p>
        </w:tc>
      </w:tr>
      <w:tr w:rsidR="001B4364">
        <w:tc>
          <w:tcPr>
            <w:tcW w:w="862" w:type="dxa"/>
            <w:vAlign w:val="center"/>
          </w:tcPr>
          <w:p w:rsidR="001B4364" w:rsidRDefault="001C55FB">
            <w:pPr>
              <w:jc w:val="center"/>
            </w:pPr>
            <w:r>
              <w:rPr>
                <w:color w:val="000000"/>
                <w:sz w:val="24"/>
              </w:rPr>
              <w:t>8</w:t>
            </w:r>
          </w:p>
        </w:tc>
        <w:tc>
          <w:tcPr>
            <w:tcW w:w="1346" w:type="dxa"/>
            <w:vAlign w:val="center"/>
          </w:tcPr>
          <w:p w:rsidR="001B4364" w:rsidRDefault="001C55FB">
            <w:pPr>
              <w:jc w:val="center"/>
            </w:pPr>
            <w:r>
              <w:rPr>
                <w:color w:val="000000"/>
                <w:sz w:val="24"/>
              </w:rPr>
              <w:t>600887</w:t>
            </w:r>
          </w:p>
        </w:tc>
        <w:tc>
          <w:tcPr>
            <w:tcW w:w="1795" w:type="dxa"/>
            <w:vAlign w:val="center"/>
          </w:tcPr>
          <w:p w:rsidR="001B4364" w:rsidRDefault="001C55FB">
            <w:pPr>
              <w:jc w:val="center"/>
            </w:pPr>
            <w:r>
              <w:rPr>
                <w:color w:val="000000"/>
                <w:sz w:val="24"/>
              </w:rPr>
              <w:t>伊利股份</w:t>
            </w:r>
          </w:p>
        </w:tc>
        <w:tc>
          <w:tcPr>
            <w:tcW w:w="1681" w:type="dxa"/>
            <w:vAlign w:val="center"/>
          </w:tcPr>
          <w:p w:rsidR="001B4364" w:rsidRDefault="001C55FB">
            <w:pPr>
              <w:jc w:val="right"/>
            </w:pPr>
            <w:r>
              <w:rPr>
                <w:color w:val="000000"/>
                <w:sz w:val="24"/>
              </w:rPr>
              <w:t>3,568,238</w:t>
            </w:r>
          </w:p>
        </w:tc>
        <w:tc>
          <w:tcPr>
            <w:tcW w:w="1795" w:type="dxa"/>
            <w:vAlign w:val="center"/>
          </w:tcPr>
          <w:p w:rsidR="001B4364" w:rsidRDefault="001C55FB">
            <w:pPr>
              <w:jc w:val="right"/>
            </w:pPr>
            <w:r>
              <w:rPr>
                <w:color w:val="000000"/>
                <w:sz w:val="24"/>
              </w:rPr>
              <w:t>119,214,831.58</w:t>
            </w:r>
          </w:p>
        </w:tc>
        <w:tc>
          <w:tcPr>
            <w:tcW w:w="1519" w:type="dxa"/>
            <w:vAlign w:val="center"/>
          </w:tcPr>
          <w:p w:rsidR="001B4364" w:rsidRDefault="001C55FB">
            <w:pPr>
              <w:jc w:val="right"/>
            </w:pPr>
            <w:r>
              <w:rPr>
                <w:color w:val="000000"/>
                <w:sz w:val="24"/>
              </w:rPr>
              <w:t>8.85</w:t>
            </w:r>
          </w:p>
        </w:tc>
      </w:tr>
      <w:tr w:rsidR="001B4364">
        <w:tc>
          <w:tcPr>
            <w:tcW w:w="862" w:type="dxa"/>
            <w:vAlign w:val="center"/>
          </w:tcPr>
          <w:p w:rsidR="001B4364" w:rsidRDefault="001C55FB">
            <w:pPr>
              <w:jc w:val="center"/>
            </w:pPr>
            <w:r>
              <w:rPr>
                <w:color w:val="000000"/>
                <w:sz w:val="24"/>
              </w:rPr>
              <w:t>9</w:t>
            </w:r>
          </w:p>
        </w:tc>
        <w:tc>
          <w:tcPr>
            <w:tcW w:w="1346" w:type="dxa"/>
            <w:vAlign w:val="center"/>
          </w:tcPr>
          <w:p w:rsidR="001B4364" w:rsidRDefault="001C55FB">
            <w:pPr>
              <w:jc w:val="center"/>
            </w:pPr>
            <w:r>
              <w:rPr>
                <w:color w:val="000000"/>
                <w:sz w:val="24"/>
              </w:rPr>
              <w:t>603886</w:t>
            </w:r>
          </w:p>
        </w:tc>
        <w:tc>
          <w:tcPr>
            <w:tcW w:w="1795" w:type="dxa"/>
            <w:vAlign w:val="center"/>
          </w:tcPr>
          <w:p w:rsidR="001B4364" w:rsidRDefault="001C55FB">
            <w:pPr>
              <w:jc w:val="center"/>
            </w:pPr>
            <w:r>
              <w:rPr>
                <w:color w:val="000000"/>
                <w:sz w:val="24"/>
              </w:rPr>
              <w:t>元祖股份</w:t>
            </w:r>
          </w:p>
        </w:tc>
        <w:tc>
          <w:tcPr>
            <w:tcW w:w="1681" w:type="dxa"/>
            <w:vAlign w:val="center"/>
          </w:tcPr>
          <w:p w:rsidR="001B4364" w:rsidRDefault="001C55FB">
            <w:pPr>
              <w:jc w:val="right"/>
            </w:pPr>
            <w:r>
              <w:rPr>
                <w:color w:val="000000"/>
                <w:sz w:val="24"/>
              </w:rPr>
              <w:t>4,214,366</w:t>
            </w:r>
          </w:p>
        </w:tc>
        <w:tc>
          <w:tcPr>
            <w:tcW w:w="1795" w:type="dxa"/>
            <w:vAlign w:val="center"/>
          </w:tcPr>
          <w:p w:rsidR="001B4364" w:rsidRDefault="001C55FB">
            <w:pPr>
              <w:jc w:val="right"/>
            </w:pPr>
            <w:r>
              <w:rPr>
                <w:color w:val="000000"/>
                <w:sz w:val="24"/>
              </w:rPr>
              <w:t>111,020,555.34</w:t>
            </w:r>
          </w:p>
        </w:tc>
        <w:tc>
          <w:tcPr>
            <w:tcW w:w="1519" w:type="dxa"/>
            <w:vAlign w:val="center"/>
          </w:tcPr>
          <w:p w:rsidR="001B4364" w:rsidRDefault="001C55FB">
            <w:pPr>
              <w:jc w:val="right"/>
            </w:pPr>
            <w:r>
              <w:rPr>
                <w:color w:val="000000"/>
                <w:sz w:val="24"/>
              </w:rPr>
              <w:t>8.24</w:t>
            </w:r>
          </w:p>
        </w:tc>
      </w:tr>
      <w:tr w:rsidR="001B4364">
        <w:tc>
          <w:tcPr>
            <w:tcW w:w="862" w:type="dxa"/>
            <w:vAlign w:val="center"/>
          </w:tcPr>
          <w:p w:rsidR="001B4364" w:rsidRDefault="001C55FB">
            <w:pPr>
              <w:jc w:val="center"/>
            </w:pPr>
            <w:r>
              <w:rPr>
                <w:color w:val="000000"/>
                <w:sz w:val="24"/>
              </w:rPr>
              <w:t>10</w:t>
            </w:r>
          </w:p>
        </w:tc>
        <w:tc>
          <w:tcPr>
            <w:tcW w:w="1346" w:type="dxa"/>
            <w:vAlign w:val="center"/>
          </w:tcPr>
          <w:p w:rsidR="001B4364" w:rsidRDefault="001C55FB">
            <w:pPr>
              <w:jc w:val="center"/>
            </w:pPr>
            <w:r>
              <w:rPr>
                <w:color w:val="000000"/>
                <w:sz w:val="24"/>
              </w:rPr>
              <w:t>300755</w:t>
            </w:r>
          </w:p>
        </w:tc>
        <w:tc>
          <w:tcPr>
            <w:tcW w:w="1795" w:type="dxa"/>
            <w:vAlign w:val="center"/>
          </w:tcPr>
          <w:p w:rsidR="001B4364" w:rsidRDefault="001C55FB">
            <w:pPr>
              <w:jc w:val="center"/>
            </w:pPr>
            <w:r>
              <w:rPr>
                <w:color w:val="000000"/>
                <w:sz w:val="24"/>
              </w:rPr>
              <w:t>华致酒行</w:t>
            </w:r>
          </w:p>
        </w:tc>
        <w:tc>
          <w:tcPr>
            <w:tcW w:w="1681" w:type="dxa"/>
            <w:vAlign w:val="center"/>
          </w:tcPr>
          <w:p w:rsidR="001B4364" w:rsidRDefault="001C55FB">
            <w:pPr>
              <w:jc w:val="right"/>
            </w:pPr>
            <w:r>
              <w:rPr>
                <w:color w:val="000000"/>
                <w:sz w:val="24"/>
              </w:rPr>
              <w:t>944,400</w:t>
            </w:r>
          </w:p>
        </w:tc>
        <w:tc>
          <w:tcPr>
            <w:tcW w:w="1795" w:type="dxa"/>
            <w:vAlign w:val="center"/>
          </w:tcPr>
          <w:p w:rsidR="001B4364" w:rsidRDefault="001C55FB">
            <w:pPr>
              <w:jc w:val="right"/>
            </w:pPr>
            <w:r>
              <w:rPr>
                <w:color w:val="000000"/>
                <w:sz w:val="24"/>
              </w:rPr>
              <w:t>33,252,324.00</w:t>
            </w:r>
          </w:p>
        </w:tc>
        <w:tc>
          <w:tcPr>
            <w:tcW w:w="1519" w:type="dxa"/>
            <w:vAlign w:val="center"/>
          </w:tcPr>
          <w:p w:rsidR="001B4364" w:rsidRDefault="001C55FB">
            <w:pPr>
              <w:jc w:val="right"/>
            </w:pPr>
            <w:r>
              <w:rPr>
                <w:color w:val="000000"/>
                <w:sz w:val="24"/>
              </w:rPr>
              <w:t>2.47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w:t>
            </w:r>
            <w:r w:rsidRPr="005C672D">
              <w:rPr>
                <w:color w:val="000000"/>
                <w:sz w:val="24"/>
              </w:rPr>
              <w:lastRenderedPageBreak/>
              <w:t>例（％）</w:t>
            </w:r>
          </w:p>
        </w:tc>
      </w:tr>
      <w:tr w:rsidR="001B4364">
        <w:tc>
          <w:tcPr>
            <w:tcW w:w="869" w:type="dxa"/>
            <w:vAlign w:val="center"/>
          </w:tcPr>
          <w:p w:rsidR="001B4364" w:rsidRDefault="001C55FB">
            <w:pPr>
              <w:jc w:val="center"/>
            </w:pPr>
            <w:r>
              <w:rPr>
                <w:sz w:val="24"/>
              </w:rPr>
              <w:lastRenderedPageBreak/>
              <w:t>1</w:t>
            </w:r>
          </w:p>
        </w:tc>
        <w:tc>
          <w:tcPr>
            <w:tcW w:w="1650" w:type="dxa"/>
            <w:vAlign w:val="center"/>
          </w:tcPr>
          <w:p w:rsidR="001B4364" w:rsidRDefault="001C55FB">
            <w:pPr>
              <w:jc w:val="center"/>
            </w:pPr>
            <w:r>
              <w:rPr>
                <w:sz w:val="24"/>
              </w:rPr>
              <w:t>603369</w:t>
            </w:r>
          </w:p>
        </w:tc>
        <w:tc>
          <w:tcPr>
            <w:tcW w:w="1980" w:type="dxa"/>
            <w:vAlign w:val="center"/>
          </w:tcPr>
          <w:p w:rsidR="001B4364" w:rsidRDefault="001C55FB">
            <w:pPr>
              <w:jc w:val="center"/>
            </w:pPr>
            <w:r>
              <w:rPr>
                <w:sz w:val="24"/>
              </w:rPr>
              <w:t>今世缘</w:t>
            </w:r>
          </w:p>
        </w:tc>
        <w:tc>
          <w:tcPr>
            <w:tcW w:w="2879" w:type="dxa"/>
            <w:vAlign w:val="center"/>
          </w:tcPr>
          <w:p w:rsidR="001B4364" w:rsidRDefault="001C55FB">
            <w:pPr>
              <w:jc w:val="right"/>
            </w:pPr>
            <w:r>
              <w:rPr>
                <w:sz w:val="24"/>
              </w:rPr>
              <w:t>141,664,149.92</w:t>
            </w:r>
          </w:p>
        </w:tc>
        <w:tc>
          <w:tcPr>
            <w:tcW w:w="1620" w:type="dxa"/>
            <w:vAlign w:val="center"/>
          </w:tcPr>
          <w:p w:rsidR="001B4364" w:rsidRDefault="001C55FB">
            <w:pPr>
              <w:jc w:val="right"/>
            </w:pPr>
            <w:r>
              <w:rPr>
                <w:sz w:val="24"/>
              </w:rPr>
              <w:t>10.62</w:t>
            </w:r>
          </w:p>
        </w:tc>
      </w:tr>
      <w:tr w:rsidR="001B4364">
        <w:tc>
          <w:tcPr>
            <w:tcW w:w="869" w:type="dxa"/>
            <w:vAlign w:val="center"/>
          </w:tcPr>
          <w:p w:rsidR="001B4364" w:rsidRDefault="001C55FB">
            <w:pPr>
              <w:jc w:val="center"/>
            </w:pPr>
            <w:r>
              <w:rPr>
                <w:sz w:val="24"/>
              </w:rPr>
              <w:t>2</w:t>
            </w:r>
          </w:p>
        </w:tc>
        <w:tc>
          <w:tcPr>
            <w:tcW w:w="1650" w:type="dxa"/>
            <w:vAlign w:val="center"/>
          </w:tcPr>
          <w:p w:rsidR="001B4364" w:rsidRDefault="001C55FB">
            <w:pPr>
              <w:jc w:val="center"/>
            </w:pPr>
            <w:r>
              <w:rPr>
                <w:sz w:val="24"/>
              </w:rPr>
              <w:t>000651</w:t>
            </w:r>
          </w:p>
        </w:tc>
        <w:tc>
          <w:tcPr>
            <w:tcW w:w="1980" w:type="dxa"/>
            <w:vAlign w:val="center"/>
          </w:tcPr>
          <w:p w:rsidR="001B4364" w:rsidRDefault="001C55FB">
            <w:pPr>
              <w:jc w:val="center"/>
            </w:pPr>
            <w:r>
              <w:rPr>
                <w:sz w:val="24"/>
              </w:rPr>
              <w:t>格力电器</w:t>
            </w:r>
          </w:p>
        </w:tc>
        <w:tc>
          <w:tcPr>
            <w:tcW w:w="2879" w:type="dxa"/>
            <w:vAlign w:val="center"/>
          </w:tcPr>
          <w:p w:rsidR="001B4364" w:rsidRDefault="001C55FB">
            <w:pPr>
              <w:jc w:val="right"/>
            </w:pPr>
            <w:r>
              <w:rPr>
                <w:sz w:val="24"/>
              </w:rPr>
              <w:t>133,089,862.41</w:t>
            </w:r>
          </w:p>
        </w:tc>
        <w:tc>
          <w:tcPr>
            <w:tcW w:w="1620" w:type="dxa"/>
            <w:vAlign w:val="center"/>
          </w:tcPr>
          <w:p w:rsidR="001B4364" w:rsidRDefault="001C55FB">
            <w:pPr>
              <w:jc w:val="right"/>
            </w:pPr>
            <w:r>
              <w:rPr>
                <w:sz w:val="24"/>
              </w:rPr>
              <w:t>9.98</w:t>
            </w:r>
          </w:p>
        </w:tc>
      </w:tr>
      <w:tr w:rsidR="001B4364">
        <w:tc>
          <w:tcPr>
            <w:tcW w:w="869" w:type="dxa"/>
            <w:vAlign w:val="center"/>
          </w:tcPr>
          <w:p w:rsidR="001B4364" w:rsidRDefault="001C55FB">
            <w:pPr>
              <w:jc w:val="center"/>
            </w:pPr>
            <w:r>
              <w:rPr>
                <w:sz w:val="24"/>
              </w:rPr>
              <w:t>3</w:t>
            </w:r>
          </w:p>
        </w:tc>
        <w:tc>
          <w:tcPr>
            <w:tcW w:w="1650" w:type="dxa"/>
            <w:vAlign w:val="center"/>
          </w:tcPr>
          <w:p w:rsidR="001B4364" w:rsidRDefault="001C55FB">
            <w:pPr>
              <w:jc w:val="center"/>
            </w:pPr>
            <w:r>
              <w:rPr>
                <w:sz w:val="24"/>
              </w:rPr>
              <w:t>603886</w:t>
            </w:r>
          </w:p>
        </w:tc>
        <w:tc>
          <w:tcPr>
            <w:tcW w:w="1980" w:type="dxa"/>
            <w:vAlign w:val="center"/>
          </w:tcPr>
          <w:p w:rsidR="001B4364" w:rsidRDefault="001C55FB">
            <w:pPr>
              <w:jc w:val="center"/>
            </w:pPr>
            <w:r>
              <w:rPr>
                <w:sz w:val="24"/>
              </w:rPr>
              <w:t>元祖股份</w:t>
            </w:r>
          </w:p>
        </w:tc>
        <w:tc>
          <w:tcPr>
            <w:tcW w:w="2879" w:type="dxa"/>
            <w:vAlign w:val="center"/>
          </w:tcPr>
          <w:p w:rsidR="001B4364" w:rsidRDefault="001C55FB">
            <w:pPr>
              <w:jc w:val="right"/>
            </w:pPr>
            <w:r>
              <w:rPr>
                <w:sz w:val="24"/>
              </w:rPr>
              <w:t>123,319,665.68</w:t>
            </w:r>
          </w:p>
        </w:tc>
        <w:tc>
          <w:tcPr>
            <w:tcW w:w="1620" w:type="dxa"/>
            <w:vAlign w:val="center"/>
          </w:tcPr>
          <w:p w:rsidR="001B4364" w:rsidRDefault="001C55FB">
            <w:pPr>
              <w:jc w:val="right"/>
            </w:pPr>
            <w:r>
              <w:rPr>
                <w:sz w:val="24"/>
              </w:rPr>
              <w:t>9.25</w:t>
            </w:r>
          </w:p>
        </w:tc>
      </w:tr>
      <w:tr w:rsidR="001B4364">
        <w:tc>
          <w:tcPr>
            <w:tcW w:w="869" w:type="dxa"/>
            <w:vAlign w:val="center"/>
          </w:tcPr>
          <w:p w:rsidR="001B4364" w:rsidRDefault="001C55FB">
            <w:pPr>
              <w:jc w:val="center"/>
            </w:pPr>
            <w:r>
              <w:rPr>
                <w:sz w:val="24"/>
              </w:rPr>
              <w:t>4</w:t>
            </w:r>
          </w:p>
        </w:tc>
        <w:tc>
          <w:tcPr>
            <w:tcW w:w="1650" w:type="dxa"/>
            <w:vAlign w:val="center"/>
          </w:tcPr>
          <w:p w:rsidR="001B4364" w:rsidRDefault="001C55FB">
            <w:pPr>
              <w:jc w:val="center"/>
            </w:pPr>
            <w:r>
              <w:rPr>
                <w:sz w:val="24"/>
              </w:rPr>
              <w:t>000858</w:t>
            </w:r>
          </w:p>
        </w:tc>
        <w:tc>
          <w:tcPr>
            <w:tcW w:w="1980" w:type="dxa"/>
            <w:vAlign w:val="center"/>
          </w:tcPr>
          <w:p w:rsidR="001B4364" w:rsidRDefault="001C55FB">
            <w:pPr>
              <w:jc w:val="center"/>
            </w:pPr>
            <w:r>
              <w:rPr>
                <w:sz w:val="24"/>
              </w:rPr>
              <w:t>五粮液</w:t>
            </w:r>
          </w:p>
        </w:tc>
        <w:tc>
          <w:tcPr>
            <w:tcW w:w="2879" w:type="dxa"/>
            <w:vAlign w:val="center"/>
          </w:tcPr>
          <w:p w:rsidR="001B4364" w:rsidRDefault="001C55FB">
            <w:pPr>
              <w:jc w:val="right"/>
            </w:pPr>
            <w:r>
              <w:rPr>
                <w:sz w:val="24"/>
              </w:rPr>
              <w:t>122,891,564.66</w:t>
            </w:r>
          </w:p>
        </w:tc>
        <w:tc>
          <w:tcPr>
            <w:tcW w:w="1620" w:type="dxa"/>
            <w:vAlign w:val="center"/>
          </w:tcPr>
          <w:p w:rsidR="001B4364" w:rsidRDefault="001C55FB">
            <w:pPr>
              <w:jc w:val="right"/>
            </w:pPr>
            <w:r>
              <w:rPr>
                <w:sz w:val="24"/>
              </w:rPr>
              <w:t>9.22</w:t>
            </w:r>
          </w:p>
        </w:tc>
      </w:tr>
      <w:tr w:rsidR="001B4364">
        <w:tc>
          <w:tcPr>
            <w:tcW w:w="869" w:type="dxa"/>
            <w:vAlign w:val="center"/>
          </w:tcPr>
          <w:p w:rsidR="001B4364" w:rsidRDefault="001C55FB">
            <w:pPr>
              <w:jc w:val="center"/>
            </w:pPr>
            <w:r>
              <w:rPr>
                <w:sz w:val="24"/>
              </w:rPr>
              <w:t>5</w:t>
            </w:r>
          </w:p>
        </w:tc>
        <w:tc>
          <w:tcPr>
            <w:tcW w:w="1650" w:type="dxa"/>
            <w:vAlign w:val="center"/>
          </w:tcPr>
          <w:p w:rsidR="001B4364" w:rsidRDefault="001C55FB">
            <w:pPr>
              <w:jc w:val="center"/>
            </w:pPr>
            <w:r>
              <w:rPr>
                <w:sz w:val="24"/>
              </w:rPr>
              <w:t>601155</w:t>
            </w:r>
          </w:p>
        </w:tc>
        <w:tc>
          <w:tcPr>
            <w:tcW w:w="1980" w:type="dxa"/>
            <w:vAlign w:val="center"/>
          </w:tcPr>
          <w:p w:rsidR="001B4364" w:rsidRDefault="001C55FB">
            <w:pPr>
              <w:jc w:val="center"/>
            </w:pPr>
            <w:r>
              <w:rPr>
                <w:sz w:val="24"/>
              </w:rPr>
              <w:t>新城控股</w:t>
            </w:r>
          </w:p>
        </w:tc>
        <w:tc>
          <w:tcPr>
            <w:tcW w:w="2879" w:type="dxa"/>
            <w:vAlign w:val="center"/>
          </w:tcPr>
          <w:p w:rsidR="001B4364" w:rsidRDefault="001C55FB">
            <w:pPr>
              <w:jc w:val="right"/>
            </w:pPr>
            <w:r>
              <w:rPr>
                <w:sz w:val="24"/>
              </w:rPr>
              <w:t>95,968,247.72</w:t>
            </w:r>
          </w:p>
        </w:tc>
        <w:tc>
          <w:tcPr>
            <w:tcW w:w="1620" w:type="dxa"/>
            <w:vAlign w:val="center"/>
          </w:tcPr>
          <w:p w:rsidR="001B4364" w:rsidRDefault="001C55FB">
            <w:pPr>
              <w:jc w:val="right"/>
            </w:pPr>
            <w:r>
              <w:rPr>
                <w:sz w:val="24"/>
              </w:rPr>
              <w:t>7.20</w:t>
            </w:r>
          </w:p>
        </w:tc>
      </w:tr>
      <w:tr w:rsidR="001B4364">
        <w:tc>
          <w:tcPr>
            <w:tcW w:w="869" w:type="dxa"/>
            <w:vAlign w:val="center"/>
          </w:tcPr>
          <w:p w:rsidR="001B4364" w:rsidRDefault="001C55FB">
            <w:pPr>
              <w:jc w:val="center"/>
            </w:pPr>
            <w:r>
              <w:rPr>
                <w:sz w:val="24"/>
              </w:rPr>
              <w:t>6</w:t>
            </w:r>
          </w:p>
        </w:tc>
        <w:tc>
          <w:tcPr>
            <w:tcW w:w="1650" w:type="dxa"/>
            <w:vAlign w:val="center"/>
          </w:tcPr>
          <w:p w:rsidR="001B4364" w:rsidRDefault="001C55FB">
            <w:pPr>
              <w:jc w:val="center"/>
            </w:pPr>
            <w:r>
              <w:rPr>
                <w:sz w:val="24"/>
              </w:rPr>
              <w:t>600559</w:t>
            </w:r>
          </w:p>
        </w:tc>
        <w:tc>
          <w:tcPr>
            <w:tcW w:w="1980" w:type="dxa"/>
            <w:vAlign w:val="center"/>
          </w:tcPr>
          <w:p w:rsidR="001B4364" w:rsidRDefault="001C55FB">
            <w:pPr>
              <w:jc w:val="center"/>
            </w:pPr>
            <w:r>
              <w:rPr>
                <w:sz w:val="24"/>
              </w:rPr>
              <w:t>老白干酒</w:t>
            </w:r>
          </w:p>
        </w:tc>
        <w:tc>
          <w:tcPr>
            <w:tcW w:w="2879" w:type="dxa"/>
            <w:vAlign w:val="center"/>
          </w:tcPr>
          <w:p w:rsidR="001B4364" w:rsidRDefault="001C55FB">
            <w:pPr>
              <w:jc w:val="right"/>
            </w:pPr>
            <w:r>
              <w:rPr>
                <w:sz w:val="24"/>
              </w:rPr>
              <w:t>95,212,904.35</w:t>
            </w:r>
          </w:p>
        </w:tc>
        <w:tc>
          <w:tcPr>
            <w:tcW w:w="1620" w:type="dxa"/>
            <w:vAlign w:val="center"/>
          </w:tcPr>
          <w:p w:rsidR="001B4364" w:rsidRDefault="001C55FB">
            <w:pPr>
              <w:jc w:val="right"/>
            </w:pPr>
            <w:r>
              <w:rPr>
                <w:sz w:val="24"/>
              </w:rPr>
              <w:t>7.14</w:t>
            </w:r>
          </w:p>
        </w:tc>
      </w:tr>
      <w:tr w:rsidR="001B4364">
        <w:tc>
          <w:tcPr>
            <w:tcW w:w="869" w:type="dxa"/>
            <w:vAlign w:val="center"/>
          </w:tcPr>
          <w:p w:rsidR="001B4364" w:rsidRDefault="001C55FB">
            <w:pPr>
              <w:jc w:val="center"/>
            </w:pPr>
            <w:r>
              <w:rPr>
                <w:sz w:val="24"/>
              </w:rPr>
              <w:t>7</w:t>
            </w:r>
          </w:p>
        </w:tc>
        <w:tc>
          <w:tcPr>
            <w:tcW w:w="1650" w:type="dxa"/>
            <w:vAlign w:val="center"/>
          </w:tcPr>
          <w:p w:rsidR="001B4364" w:rsidRDefault="001C55FB">
            <w:pPr>
              <w:jc w:val="center"/>
            </w:pPr>
            <w:r>
              <w:rPr>
                <w:sz w:val="24"/>
              </w:rPr>
              <w:t>000002</w:t>
            </w:r>
          </w:p>
        </w:tc>
        <w:tc>
          <w:tcPr>
            <w:tcW w:w="1980" w:type="dxa"/>
            <w:vAlign w:val="center"/>
          </w:tcPr>
          <w:p w:rsidR="001B4364" w:rsidRDefault="001C55FB">
            <w:pPr>
              <w:jc w:val="center"/>
            </w:pPr>
            <w:r>
              <w:rPr>
                <w:sz w:val="24"/>
              </w:rPr>
              <w:t>万科</w:t>
            </w:r>
            <w:r>
              <w:rPr>
                <w:sz w:val="24"/>
              </w:rPr>
              <w:t>A</w:t>
            </w:r>
          </w:p>
        </w:tc>
        <w:tc>
          <w:tcPr>
            <w:tcW w:w="2879" w:type="dxa"/>
            <w:vAlign w:val="center"/>
          </w:tcPr>
          <w:p w:rsidR="001B4364" w:rsidRDefault="001C55FB">
            <w:pPr>
              <w:jc w:val="right"/>
            </w:pPr>
            <w:r>
              <w:rPr>
                <w:sz w:val="24"/>
              </w:rPr>
              <w:t>63,666,244.86</w:t>
            </w:r>
          </w:p>
        </w:tc>
        <w:tc>
          <w:tcPr>
            <w:tcW w:w="1620" w:type="dxa"/>
            <w:vAlign w:val="center"/>
          </w:tcPr>
          <w:p w:rsidR="001B4364" w:rsidRDefault="001C55FB">
            <w:pPr>
              <w:jc w:val="right"/>
            </w:pPr>
            <w:r>
              <w:rPr>
                <w:sz w:val="24"/>
              </w:rPr>
              <w:t>4.77</w:t>
            </w:r>
          </w:p>
        </w:tc>
      </w:tr>
      <w:tr w:rsidR="001B4364">
        <w:tc>
          <w:tcPr>
            <w:tcW w:w="869" w:type="dxa"/>
            <w:vAlign w:val="center"/>
          </w:tcPr>
          <w:p w:rsidR="001B4364" w:rsidRDefault="001C55FB">
            <w:pPr>
              <w:jc w:val="center"/>
            </w:pPr>
            <w:r>
              <w:rPr>
                <w:sz w:val="24"/>
              </w:rPr>
              <w:t>8</w:t>
            </w:r>
          </w:p>
        </w:tc>
        <w:tc>
          <w:tcPr>
            <w:tcW w:w="1650" w:type="dxa"/>
            <w:vAlign w:val="center"/>
          </w:tcPr>
          <w:p w:rsidR="001B4364" w:rsidRDefault="001C55FB">
            <w:pPr>
              <w:jc w:val="center"/>
            </w:pPr>
            <w:r>
              <w:rPr>
                <w:sz w:val="24"/>
              </w:rPr>
              <w:t>600887</w:t>
            </w:r>
          </w:p>
        </w:tc>
        <w:tc>
          <w:tcPr>
            <w:tcW w:w="1980" w:type="dxa"/>
            <w:vAlign w:val="center"/>
          </w:tcPr>
          <w:p w:rsidR="001B4364" w:rsidRDefault="001C55FB">
            <w:pPr>
              <w:jc w:val="center"/>
            </w:pPr>
            <w:r>
              <w:rPr>
                <w:sz w:val="24"/>
              </w:rPr>
              <w:t>伊利股份</w:t>
            </w:r>
          </w:p>
        </w:tc>
        <w:tc>
          <w:tcPr>
            <w:tcW w:w="2879" w:type="dxa"/>
            <w:vAlign w:val="center"/>
          </w:tcPr>
          <w:p w:rsidR="001B4364" w:rsidRDefault="001C55FB">
            <w:pPr>
              <w:jc w:val="right"/>
            </w:pPr>
            <w:r>
              <w:rPr>
                <w:sz w:val="24"/>
              </w:rPr>
              <w:t>59,781,690.72</w:t>
            </w:r>
          </w:p>
        </w:tc>
        <w:tc>
          <w:tcPr>
            <w:tcW w:w="1620" w:type="dxa"/>
            <w:vAlign w:val="center"/>
          </w:tcPr>
          <w:p w:rsidR="001B4364" w:rsidRDefault="001C55FB">
            <w:pPr>
              <w:jc w:val="right"/>
            </w:pPr>
            <w:r>
              <w:rPr>
                <w:sz w:val="24"/>
              </w:rPr>
              <w:t>4.48</w:t>
            </w:r>
          </w:p>
        </w:tc>
      </w:tr>
      <w:tr w:rsidR="001B4364">
        <w:tc>
          <w:tcPr>
            <w:tcW w:w="869" w:type="dxa"/>
            <w:vAlign w:val="center"/>
          </w:tcPr>
          <w:p w:rsidR="001B4364" w:rsidRDefault="001C55FB">
            <w:pPr>
              <w:jc w:val="center"/>
            </w:pPr>
            <w:r>
              <w:rPr>
                <w:sz w:val="24"/>
              </w:rPr>
              <w:t>9</w:t>
            </w:r>
          </w:p>
        </w:tc>
        <w:tc>
          <w:tcPr>
            <w:tcW w:w="1650" w:type="dxa"/>
            <w:vAlign w:val="center"/>
          </w:tcPr>
          <w:p w:rsidR="001B4364" w:rsidRDefault="001C55FB">
            <w:pPr>
              <w:jc w:val="center"/>
            </w:pPr>
            <w:r>
              <w:rPr>
                <w:sz w:val="24"/>
              </w:rPr>
              <w:t>600048</w:t>
            </w:r>
          </w:p>
        </w:tc>
        <w:tc>
          <w:tcPr>
            <w:tcW w:w="1980" w:type="dxa"/>
            <w:vAlign w:val="center"/>
          </w:tcPr>
          <w:p w:rsidR="001B4364" w:rsidRDefault="001C55FB">
            <w:pPr>
              <w:jc w:val="center"/>
            </w:pPr>
            <w:r>
              <w:rPr>
                <w:sz w:val="24"/>
              </w:rPr>
              <w:t>保利地产</w:t>
            </w:r>
          </w:p>
        </w:tc>
        <w:tc>
          <w:tcPr>
            <w:tcW w:w="2879" w:type="dxa"/>
            <w:vAlign w:val="center"/>
          </w:tcPr>
          <w:p w:rsidR="001B4364" w:rsidRDefault="001C55FB">
            <w:pPr>
              <w:jc w:val="right"/>
            </w:pPr>
            <w:r>
              <w:rPr>
                <w:sz w:val="24"/>
              </w:rPr>
              <w:t>53,904,078.12</w:t>
            </w:r>
          </w:p>
        </w:tc>
        <w:tc>
          <w:tcPr>
            <w:tcW w:w="1620" w:type="dxa"/>
            <w:vAlign w:val="center"/>
          </w:tcPr>
          <w:p w:rsidR="001B4364" w:rsidRDefault="001C55FB">
            <w:pPr>
              <w:jc w:val="right"/>
            </w:pPr>
            <w:r>
              <w:rPr>
                <w:sz w:val="24"/>
              </w:rPr>
              <w:t>4.04</w:t>
            </w:r>
          </w:p>
        </w:tc>
      </w:tr>
      <w:tr w:rsidR="001B4364">
        <w:tc>
          <w:tcPr>
            <w:tcW w:w="869" w:type="dxa"/>
            <w:vAlign w:val="center"/>
          </w:tcPr>
          <w:p w:rsidR="001B4364" w:rsidRDefault="001C55FB">
            <w:pPr>
              <w:jc w:val="center"/>
            </w:pPr>
            <w:r>
              <w:rPr>
                <w:sz w:val="24"/>
              </w:rPr>
              <w:t>10</w:t>
            </w:r>
          </w:p>
        </w:tc>
        <w:tc>
          <w:tcPr>
            <w:tcW w:w="1650" w:type="dxa"/>
            <w:vAlign w:val="center"/>
          </w:tcPr>
          <w:p w:rsidR="001B4364" w:rsidRDefault="001C55FB">
            <w:pPr>
              <w:jc w:val="center"/>
            </w:pPr>
            <w:r>
              <w:rPr>
                <w:sz w:val="24"/>
              </w:rPr>
              <w:t>002216</w:t>
            </w:r>
          </w:p>
        </w:tc>
        <w:tc>
          <w:tcPr>
            <w:tcW w:w="1980" w:type="dxa"/>
            <w:vAlign w:val="center"/>
          </w:tcPr>
          <w:p w:rsidR="001B4364" w:rsidRDefault="001C55FB">
            <w:pPr>
              <w:jc w:val="center"/>
            </w:pPr>
            <w:r>
              <w:rPr>
                <w:sz w:val="24"/>
              </w:rPr>
              <w:t>三全食品</w:t>
            </w:r>
          </w:p>
        </w:tc>
        <w:tc>
          <w:tcPr>
            <w:tcW w:w="2879" w:type="dxa"/>
            <w:vAlign w:val="center"/>
          </w:tcPr>
          <w:p w:rsidR="001B4364" w:rsidRDefault="001C55FB">
            <w:pPr>
              <w:jc w:val="right"/>
            </w:pPr>
            <w:r>
              <w:rPr>
                <w:sz w:val="24"/>
              </w:rPr>
              <w:t>45,659,968.56</w:t>
            </w:r>
          </w:p>
        </w:tc>
        <w:tc>
          <w:tcPr>
            <w:tcW w:w="1620" w:type="dxa"/>
            <w:vAlign w:val="center"/>
          </w:tcPr>
          <w:p w:rsidR="001B4364" w:rsidRDefault="001C55FB">
            <w:pPr>
              <w:jc w:val="right"/>
            </w:pPr>
            <w:r>
              <w:rPr>
                <w:sz w:val="24"/>
              </w:rPr>
              <w:t>3.42</w:t>
            </w:r>
          </w:p>
        </w:tc>
      </w:tr>
      <w:tr w:rsidR="001B4364">
        <w:tc>
          <w:tcPr>
            <w:tcW w:w="869" w:type="dxa"/>
            <w:vAlign w:val="center"/>
          </w:tcPr>
          <w:p w:rsidR="001B4364" w:rsidRDefault="001C55FB">
            <w:pPr>
              <w:jc w:val="center"/>
            </w:pPr>
            <w:r>
              <w:rPr>
                <w:sz w:val="24"/>
              </w:rPr>
              <w:t>11</w:t>
            </w:r>
          </w:p>
        </w:tc>
        <w:tc>
          <w:tcPr>
            <w:tcW w:w="1650" w:type="dxa"/>
            <w:vAlign w:val="center"/>
          </w:tcPr>
          <w:p w:rsidR="001B4364" w:rsidRDefault="001C55FB">
            <w:pPr>
              <w:jc w:val="center"/>
            </w:pPr>
            <w:r>
              <w:rPr>
                <w:sz w:val="24"/>
              </w:rPr>
              <w:t>300146</w:t>
            </w:r>
          </w:p>
        </w:tc>
        <w:tc>
          <w:tcPr>
            <w:tcW w:w="1980" w:type="dxa"/>
            <w:vAlign w:val="center"/>
          </w:tcPr>
          <w:p w:rsidR="001B4364" w:rsidRDefault="001C55FB">
            <w:pPr>
              <w:jc w:val="center"/>
            </w:pPr>
            <w:r>
              <w:rPr>
                <w:sz w:val="24"/>
              </w:rPr>
              <w:t>汤臣倍健</w:t>
            </w:r>
          </w:p>
        </w:tc>
        <w:tc>
          <w:tcPr>
            <w:tcW w:w="2879" w:type="dxa"/>
            <w:vAlign w:val="center"/>
          </w:tcPr>
          <w:p w:rsidR="001B4364" w:rsidRDefault="001C55FB">
            <w:pPr>
              <w:jc w:val="right"/>
            </w:pPr>
            <w:r>
              <w:rPr>
                <w:sz w:val="24"/>
              </w:rPr>
              <w:t>44,711,508.34</w:t>
            </w:r>
          </w:p>
        </w:tc>
        <w:tc>
          <w:tcPr>
            <w:tcW w:w="1620" w:type="dxa"/>
            <w:vAlign w:val="center"/>
          </w:tcPr>
          <w:p w:rsidR="001B4364" w:rsidRDefault="001C55FB">
            <w:pPr>
              <w:jc w:val="right"/>
            </w:pPr>
            <w:r>
              <w:rPr>
                <w:sz w:val="24"/>
              </w:rPr>
              <w:t>3.35</w:t>
            </w:r>
          </w:p>
        </w:tc>
      </w:tr>
      <w:tr w:rsidR="001B4364">
        <w:tc>
          <w:tcPr>
            <w:tcW w:w="869" w:type="dxa"/>
            <w:vAlign w:val="center"/>
          </w:tcPr>
          <w:p w:rsidR="001B4364" w:rsidRDefault="001C55FB">
            <w:pPr>
              <w:jc w:val="center"/>
            </w:pPr>
            <w:r>
              <w:rPr>
                <w:sz w:val="24"/>
              </w:rPr>
              <w:t>12</w:t>
            </w:r>
          </w:p>
        </w:tc>
        <w:tc>
          <w:tcPr>
            <w:tcW w:w="1650" w:type="dxa"/>
            <w:vAlign w:val="center"/>
          </w:tcPr>
          <w:p w:rsidR="001B4364" w:rsidRDefault="001C55FB">
            <w:pPr>
              <w:jc w:val="center"/>
            </w:pPr>
            <w:r>
              <w:rPr>
                <w:sz w:val="24"/>
              </w:rPr>
              <w:t>000961</w:t>
            </w:r>
          </w:p>
        </w:tc>
        <w:tc>
          <w:tcPr>
            <w:tcW w:w="1980" w:type="dxa"/>
            <w:vAlign w:val="center"/>
          </w:tcPr>
          <w:p w:rsidR="001B4364" w:rsidRDefault="001C55FB">
            <w:pPr>
              <w:jc w:val="center"/>
            </w:pPr>
            <w:r>
              <w:rPr>
                <w:sz w:val="24"/>
              </w:rPr>
              <w:t>中南建设</w:t>
            </w:r>
          </w:p>
        </w:tc>
        <w:tc>
          <w:tcPr>
            <w:tcW w:w="2879" w:type="dxa"/>
            <w:vAlign w:val="center"/>
          </w:tcPr>
          <w:p w:rsidR="001B4364" w:rsidRDefault="001C55FB">
            <w:pPr>
              <w:jc w:val="right"/>
            </w:pPr>
            <w:r>
              <w:rPr>
                <w:sz w:val="24"/>
              </w:rPr>
              <w:t>43,813,031.34</w:t>
            </w:r>
          </w:p>
        </w:tc>
        <w:tc>
          <w:tcPr>
            <w:tcW w:w="1620" w:type="dxa"/>
            <w:vAlign w:val="center"/>
          </w:tcPr>
          <w:p w:rsidR="001B4364" w:rsidRDefault="001C55FB">
            <w:pPr>
              <w:jc w:val="right"/>
            </w:pPr>
            <w:r>
              <w:rPr>
                <w:sz w:val="24"/>
              </w:rPr>
              <w:t>3.29</w:t>
            </w:r>
          </w:p>
        </w:tc>
      </w:tr>
      <w:tr w:rsidR="001B4364">
        <w:tc>
          <w:tcPr>
            <w:tcW w:w="869" w:type="dxa"/>
            <w:vAlign w:val="center"/>
          </w:tcPr>
          <w:p w:rsidR="001B4364" w:rsidRDefault="001C55FB">
            <w:pPr>
              <w:jc w:val="center"/>
            </w:pPr>
            <w:r>
              <w:rPr>
                <w:sz w:val="24"/>
              </w:rPr>
              <w:t>13</w:t>
            </w:r>
          </w:p>
        </w:tc>
        <w:tc>
          <w:tcPr>
            <w:tcW w:w="1650" w:type="dxa"/>
            <w:vAlign w:val="center"/>
          </w:tcPr>
          <w:p w:rsidR="001B4364" w:rsidRDefault="001C55FB">
            <w:pPr>
              <w:jc w:val="center"/>
            </w:pPr>
            <w:r>
              <w:rPr>
                <w:sz w:val="24"/>
              </w:rPr>
              <w:t>600383</w:t>
            </w:r>
          </w:p>
        </w:tc>
        <w:tc>
          <w:tcPr>
            <w:tcW w:w="1980" w:type="dxa"/>
            <w:vAlign w:val="center"/>
          </w:tcPr>
          <w:p w:rsidR="001B4364" w:rsidRDefault="001C55FB">
            <w:pPr>
              <w:jc w:val="center"/>
            </w:pPr>
            <w:r>
              <w:rPr>
                <w:sz w:val="24"/>
              </w:rPr>
              <w:t>金地集团</w:t>
            </w:r>
          </w:p>
        </w:tc>
        <w:tc>
          <w:tcPr>
            <w:tcW w:w="2879" w:type="dxa"/>
            <w:vAlign w:val="center"/>
          </w:tcPr>
          <w:p w:rsidR="001B4364" w:rsidRDefault="001C55FB">
            <w:pPr>
              <w:jc w:val="right"/>
            </w:pPr>
            <w:r>
              <w:rPr>
                <w:sz w:val="24"/>
              </w:rPr>
              <w:t>43,129,133.89</w:t>
            </w:r>
          </w:p>
        </w:tc>
        <w:tc>
          <w:tcPr>
            <w:tcW w:w="1620" w:type="dxa"/>
            <w:vAlign w:val="center"/>
          </w:tcPr>
          <w:p w:rsidR="001B4364" w:rsidRDefault="001C55FB">
            <w:pPr>
              <w:jc w:val="right"/>
            </w:pPr>
            <w:r>
              <w:rPr>
                <w:sz w:val="24"/>
              </w:rPr>
              <w:t>3.23</w:t>
            </w:r>
          </w:p>
        </w:tc>
      </w:tr>
      <w:tr w:rsidR="001B4364">
        <w:tc>
          <w:tcPr>
            <w:tcW w:w="869" w:type="dxa"/>
            <w:vAlign w:val="center"/>
          </w:tcPr>
          <w:p w:rsidR="001B4364" w:rsidRDefault="001C55FB">
            <w:pPr>
              <w:jc w:val="center"/>
            </w:pPr>
            <w:r>
              <w:rPr>
                <w:sz w:val="24"/>
              </w:rPr>
              <w:t>14</w:t>
            </w:r>
          </w:p>
        </w:tc>
        <w:tc>
          <w:tcPr>
            <w:tcW w:w="1650" w:type="dxa"/>
            <w:vAlign w:val="center"/>
          </w:tcPr>
          <w:p w:rsidR="001B4364" w:rsidRDefault="001C55FB">
            <w:pPr>
              <w:jc w:val="center"/>
            </w:pPr>
            <w:r>
              <w:rPr>
                <w:sz w:val="24"/>
              </w:rPr>
              <w:t>300059</w:t>
            </w:r>
          </w:p>
        </w:tc>
        <w:tc>
          <w:tcPr>
            <w:tcW w:w="1980" w:type="dxa"/>
            <w:vAlign w:val="center"/>
          </w:tcPr>
          <w:p w:rsidR="001B4364" w:rsidRDefault="001C55FB">
            <w:pPr>
              <w:jc w:val="center"/>
            </w:pPr>
            <w:r>
              <w:rPr>
                <w:sz w:val="24"/>
              </w:rPr>
              <w:t>东方财富</w:t>
            </w:r>
          </w:p>
        </w:tc>
        <w:tc>
          <w:tcPr>
            <w:tcW w:w="2879" w:type="dxa"/>
            <w:vAlign w:val="center"/>
          </w:tcPr>
          <w:p w:rsidR="001B4364" w:rsidRDefault="001C55FB">
            <w:pPr>
              <w:jc w:val="right"/>
            </w:pPr>
            <w:r>
              <w:rPr>
                <w:sz w:val="24"/>
              </w:rPr>
              <w:t>42,074,264.68</w:t>
            </w:r>
          </w:p>
        </w:tc>
        <w:tc>
          <w:tcPr>
            <w:tcW w:w="1620" w:type="dxa"/>
            <w:vAlign w:val="center"/>
          </w:tcPr>
          <w:p w:rsidR="001B4364" w:rsidRDefault="001C55FB">
            <w:pPr>
              <w:jc w:val="right"/>
            </w:pPr>
            <w:r>
              <w:rPr>
                <w:sz w:val="24"/>
              </w:rPr>
              <w:t>3.16</w:t>
            </w:r>
          </w:p>
        </w:tc>
      </w:tr>
      <w:tr w:rsidR="001B4364">
        <w:tc>
          <w:tcPr>
            <w:tcW w:w="869" w:type="dxa"/>
            <w:vAlign w:val="center"/>
          </w:tcPr>
          <w:p w:rsidR="001B4364" w:rsidRDefault="001C55FB">
            <w:pPr>
              <w:jc w:val="center"/>
            </w:pPr>
            <w:r>
              <w:rPr>
                <w:sz w:val="24"/>
              </w:rPr>
              <w:t>15</w:t>
            </w:r>
          </w:p>
        </w:tc>
        <w:tc>
          <w:tcPr>
            <w:tcW w:w="1650" w:type="dxa"/>
            <w:vAlign w:val="center"/>
          </w:tcPr>
          <w:p w:rsidR="001B4364" w:rsidRDefault="001C55FB">
            <w:pPr>
              <w:jc w:val="center"/>
            </w:pPr>
            <w:r>
              <w:rPr>
                <w:sz w:val="24"/>
              </w:rPr>
              <w:t>300309</w:t>
            </w:r>
          </w:p>
        </w:tc>
        <w:tc>
          <w:tcPr>
            <w:tcW w:w="1980" w:type="dxa"/>
            <w:vAlign w:val="center"/>
          </w:tcPr>
          <w:p w:rsidR="001B4364" w:rsidRDefault="001C55FB">
            <w:pPr>
              <w:jc w:val="center"/>
            </w:pPr>
            <w:r>
              <w:rPr>
                <w:sz w:val="24"/>
              </w:rPr>
              <w:t>吉艾科技</w:t>
            </w:r>
          </w:p>
        </w:tc>
        <w:tc>
          <w:tcPr>
            <w:tcW w:w="2879" w:type="dxa"/>
            <w:vAlign w:val="center"/>
          </w:tcPr>
          <w:p w:rsidR="001B4364" w:rsidRDefault="001C55FB">
            <w:pPr>
              <w:jc w:val="right"/>
            </w:pPr>
            <w:r>
              <w:rPr>
                <w:sz w:val="24"/>
              </w:rPr>
              <w:t>37,517,114.23</w:t>
            </w:r>
          </w:p>
        </w:tc>
        <w:tc>
          <w:tcPr>
            <w:tcW w:w="1620" w:type="dxa"/>
            <w:vAlign w:val="center"/>
          </w:tcPr>
          <w:p w:rsidR="001B4364" w:rsidRDefault="001C55FB">
            <w:pPr>
              <w:jc w:val="right"/>
            </w:pPr>
            <w:r>
              <w:rPr>
                <w:sz w:val="24"/>
              </w:rPr>
              <w:t>2.81</w:t>
            </w:r>
          </w:p>
        </w:tc>
      </w:tr>
      <w:tr w:rsidR="001B4364">
        <w:tc>
          <w:tcPr>
            <w:tcW w:w="869" w:type="dxa"/>
            <w:vAlign w:val="center"/>
          </w:tcPr>
          <w:p w:rsidR="001B4364" w:rsidRDefault="001C55FB">
            <w:pPr>
              <w:jc w:val="center"/>
            </w:pPr>
            <w:r>
              <w:rPr>
                <w:sz w:val="24"/>
              </w:rPr>
              <w:t>16</w:t>
            </w:r>
          </w:p>
        </w:tc>
        <w:tc>
          <w:tcPr>
            <w:tcW w:w="1650" w:type="dxa"/>
            <w:vAlign w:val="center"/>
          </w:tcPr>
          <w:p w:rsidR="001B4364" w:rsidRDefault="001C55FB">
            <w:pPr>
              <w:jc w:val="center"/>
            </w:pPr>
            <w:r>
              <w:rPr>
                <w:sz w:val="24"/>
              </w:rPr>
              <w:t>300759</w:t>
            </w:r>
          </w:p>
        </w:tc>
        <w:tc>
          <w:tcPr>
            <w:tcW w:w="1980" w:type="dxa"/>
            <w:vAlign w:val="center"/>
          </w:tcPr>
          <w:p w:rsidR="001B4364" w:rsidRDefault="001C55FB">
            <w:pPr>
              <w:jc w:val="center"/>
            </w:pPr>
            <w:r>
              <w:rPr>
                <w:sz w:val="24"/>
              </w:rPr>
              <w:t>康龙化成</w:t>
            </w:r>
          </w:p>
        </w:tc>
        <w:tc>
          <w:tcPr>
            <w:tcW w:w="2879" w:type="dxa"/>
            <w:vAlign w:val="center"/>
          </w:tcPr>
          <w:p w:rsidR="001B4364" w:rsidRDefault="001C55FB">
            <w:pPr>
              <w:jc w:val="right"/>
            </w:pPr>
            <w:r>
              <w:rPr>
                <w:sz w:val="24"/>
              </w:rPr>
              <w:t>34,251,941.34</w:t>
            </w:r>
          </w:p>
        </w:tc>
        <w:tc>
          <w:tcPr>
            <w:tcW w:w="1620" w:type="dxa"/>
            <w:vAlign w:val="center"/>
          </w:tcPr>
          <w:p w:rsidR="001B4364" w:rsidRDefault="001C55FB">
            <w:pPr>
              <w:jc w:val="right"/>
            </w:pPr>
            <w:r>
              <w:rPr>
                <w:sz w:val="24"/>
              </w:rPr>
              <w:t>2.57</w:t>
            </w:r>
          </w:p>
        </w:tc>
      </w:tr>
      <w:tr w:rsidR="001B4364">
        <w:tc>
          <w:tcPr>
            <w:tcW w:w="869" w:type="dxa"/>
            <w:vAlign w:val="center"/>
          </w:tcPr>
          <w:p w:rsidR="001B4364" w:rsidRDefault="001C55FB">
            <w:pPr>
              <w:jc w:val="center"/>
            </w:pPr>
            <w:r>
              <w:rPr>
                <w:sz w:val="24"/>
              </w:rPr>
              <w:t>17</w:t>
            </w:r>
          </w:p>
        </w:tc>
        <w:tc>
          <w:tcPr>
            <w:tcW w:w="1650" w:type="dxa"/>
            <w:vAlign w:val="center"/>
          </w:tcPr>
          <w:p w:rsidR="001B4364" w:rsidRDefault="001C55FB">
            <w:pPr>
              <w:jc w:val="center"/>
            </w:pPr>
            <w:r>
              <w:rPr>
                <w:sz w:val="24"/>
              </w:rPr>
              <w:t>300755</w:t>
            </w:r>
          </w:p>
        </w:tc>
        <w:tc>
          <w:tcPr>
            <w:tcW w:w="1980" w:type="dxa"/>
            <w:vAlign w:val="center"/>
          </w:tcPr>
          <w:p w:rsidR="001B4364" w:rsidRDefault="001C55FB">
            <w:pPr>
              <w:jc w:val="center"/>
            </w:pPr>
            <w:r>
              <w:rPr>
                <w:sz w:val="24"/>
              </w:rPr>
              <w:t>华致酒行</w:t>
            </w:r>
          </w:p>
        </w:tc>
        <w:tc>
          <w:tcPr>
            <w:tcW w:w="2879" w:type="dxa"/>
            <w:vAlign w:val="center"/>
          </w:tcPr>
          <w:p w:rsidR="001B4364" w:rsidRDefault="001C55FB">
            <w:pPr>
              <w:jc w:val="right"/>
            </w:pPr>
            <w:r>
              <w:rPr>
                <w:sz w:val="24"/>
              </w:rPr>
              <w:t>33,475,333.87</w:t>
            </w:r>
          </w:p>
        </w:tc>
        <w:tc>
          <w:tcPr>
            <w:tcW w:w="1620" w:type="dxa"/>
            <w:vAlign w:val="center"/>
          </w:tcPr>
          <w:p w:rsidR="001B4364" w:rsidRDefault="001C55FB">
            <w:pPr>
              <w:jc w:val="right"/>
            </w:pPr>
            <w:r>
              <w:rPr>
                <w:sz w:val="24"/>
              </w:rPr>
              <w:t>2.51</w:t>
            </w:r>
          </w:p>
        </w:tc>
      </w:tr>
      <w:tr w:rsidR="001B4364">
        <w:tc>
          <w:tcPr>
            <w:tcW w:w="869" w:type="dxa"/>
            <w:vAlign w:val="center"/>
          </w:tcPr>
          <w:p w:rsidR="001B4364" w:rsidRDefault="001C55FB">
            <w:pPr>
              <w:jc w:val="center"/>
            </w:pPr>
            <w:r>
              <w:rPr>
                <w:sz w:val="24"/>
              </w:rPr>
              <w:t>18</w:t>
            </w:r>
          </w:p>
        </w:tc>
        <w:tc>
          <w:tcPr>
            <w:tcW w:w="1650" w:type="dxa"/>
            <w:vAlign w:val="center"/>
          </w:tcPr>
          <w:p w:rsidR="001B4364" w:rsidRDefault="001C55FB">
            <w:pPr>
              <w:jc w:val="center"/>
            </w:pPr>
            <w:r>
              <w:rPr>
                <w:sz w:val="24"/>
              </w:rPr>
              <w:t>601009</w:t>
            </w:r>
          </w:p>
        </w:tc>
        <w:tc>
          <w:tcPr>
            <w:tcW w:w="1980" w:type="dxa"/>
            <w:vAlign w:val="center"/>
          </w:tcPr>
          <w:p w:rsidR="001B4364" w:rsidRDefault="001C55FB">
            <w:pPr>
              <w:jc w:val="center"/>
            </w:pPr>
            <w:r>
              <w:rPr>
                <w:sz w:val="24"/>
              </w:rPr>
              <w:t>南京银行</w:t>
            </w:r>
          </w:p>
        </w:tc>
        <w:tc>
          <w:tcPr>
            <w:tcW w:w="2879" w:type="dxa"/>
            <w:vAlign w:val="center"/>
          </w:tcPr>
          <w:p w:rsidR="001B4364" w:rsidRDefault="001C55FB">
            <w:pPr>
              <w:jc w:val="right"/>
            </w:pPr>
            <w:r>
              <w:rPr>
                <w:sz w:val="24"/>
              </w:rPr>
              <w:t>29,029,667.00</w:t>
            </w:r>
          </w:p>
        </w:tc>
        <w:tc>
          <w:tcPr>
            <w:tcW w:w="1620" w:type="dxa"/>
            <w:vAlign w:val="center"/>
          </w:tcPr>
          <w:p w:rsidR="001B4364" w:rsidRDefault="001C55FB">
            <w:pPr>
              <w:jc w:val="right"/>
            </w:pPr>
            <w:r>
              <w:rPr>
                <w:sz w:val="24"/>
              </w:rPr>
              <w:t>2.18</w:t>
            </w:r>
          </w:p>
        </w:tc>
      </w:tr>
      <w:tr w:rsidR="001B4364">
        <w:tc>
          <w:tcPr>
            <w:tcW w:w="869" w:type="dxa"/>
            <w:vAlign w:val="center"/>
          </w:tcPr>
          <w:p w:rsidR="001B4364" w:rsidRDefault="001C55FB">
            <w:pPr>
              <w:jc w:val="center"/>
            </w:pPr>
            <w:r>
              <w:rPr>
                <w:sz w:val="24"/>
              </w:rPr>
              <w:t>19</w:t>
            </w:r>
          </w:p>
        </w:tc>
        <w:tc>
          <w:tcPr>
            <w:tcW w:w="1650" w:type="dxa"/>
            <w:vAlign w:val="center"/>
          </w:tcPr>
          <w:p w:rsidR="001B4364" w:rsidRDefault="001C55FB">
            <w:pPr>
              <w:jc w:val="center"/>
            </w:pPr>
            <w:r>
              <w:rPr>
                <w:sz w:val="24"/>
              </w:rPr>
              <w:t>000661</w:t>
            </w:r>
          </w:p>
        </w:tc>
        <w:tc>
          <w:tcPr>
            <w:tcW w:w="1980" w:type="dxa"/>
            <w:vAlign w:val="center"/>
          </w:tcPr>
          <w:p w:rsidR="001B4364" w:rsidRDefault="001C55FB">
            <w:pPr>
              <w:jc w:val="center"/>
            </w:pPr>
            <w:r>
              <w:rPr>
                <w:sz w:val="24"/>
              </w:rPr>
              <w:t>长春高新</w:t>
            </w:r>
          </w:p>
        </w:tc>
        <w:tc>
          <w:tcPr>
            <w:tcW w:w="2879" w:type="dxa"/>
            <w:vAlign w:val="center"/>
          </w:tcPr>
          <w:p w:rsidR="001B4364" w:rsidRDefault="001C55FB">
            <w:pPr>
              <w:jc w:val="right"/>
            </w:pPr>
            <w:r>
              <w:rPr>
                <w:sz w:val="24"/>
              </w:rPr>
              <w:t>25,984,754.00</w:t>
            </w:r>
          </w:p>
        </w:tc>
        <w:tc>
          <w:tcPr>
            <w:tcW w:w="1620" w:type="dxa"/>
            <w:vAlign w:val="center"/>
          </w:tcPr>
          <w:p w:rsidR="001B4364" w:rsidRDefault="001C55FB">
            <w:pPr>
              <w:jc w:val="right"/>
            </w:pPr>
            <w:r>
              <w:rPr>
                <w:sz w:val="24"/>
              </w:rPr>
              <w:t>1.95</w:t>
            </w:r>
          </w:p>
        </w:tc>
      </w:tr>
      <w:tr w:rsidR="001B4364">
        <w:tc>
          <w:tcPr>
            <w:tcW w:w="869" w:type="dxa"/>
            <w:vAlign w:val="center"/>
          </w:tcPr>
          <w:p w:rsidR="001B4364" w:rsidRDefault="001C55FB">
            <w:pPr>
              <w:jc w:val="center"/>
            </w:pPr>
            <w:r>
              <w:rPr>
                <w:sz w:val="24"/>
              </w:rPr>
              <w:t>20</w:t>
            </w:r>
          </w:p>
        </w:tc>
        <w:tc>
          <w:tcPr>
            <w:tcW w:w="1650" w:type="dxa"/>
            <w:vAlign w:val="center"/>
          </w:tcPr>
          <w:p w:rsidR="001B4364" w:rsidRDefault="001C55FB">
            <w:pPr>
              <w:jc w:val="center"/>
            </w:pPr>
            <w:r>
              <w:rPr>
                <w:sz w:val="24"/>
              </w:rPr>
              <w:t>002773</w:t>
            </w:r>
          </w:p>
        </w:tc>
        <w:tc>
          <w:tcPr>
            <w:tcW w:w="1980" w:type="dxa"/>
            <w:vAlign w:val="center"/>
          </w:tcPr>
          <w:p w:rsidR="001B4364" w:rsidRDefault="001C55FB">
            <w:pPr>
              <w:jc w:val="center"/>
            </w:pPr>
            <w:r>
              <w:rPr>
                <w:sz w:val="24"/>
              </w:rPr>
              <w:t>康弘药业</w:t>
            </w:r>
          </w:p>
        </w:tc>
        <w:tc>
          <w:tcPr>
            <w:tcW w:w="2879" w:type="dxa"/>
            <w:vAlign w:val="center"/>
          </w:tcPr>
          <w:p w:rsidR="001B4364" w:rsidRDefault="001C55FB">
            <w:pPr>
              <w:jc w:val="right"/>
            </w:pPr>
            <w:r>
              <w:rPr>
                <w:sz w:val="24"/>
              </w:rPr>
              <w:t>23,248,153.50</w:t>
            </w:r>
          </w:p>
        </w:tc>
        <w:tc>
          <w:tcPr>
            <w:tcW w:w="1620" w:type="dxa"/>
            <w:vAlign w:val="center"/>
          </w:tcPr>
          <w:p w:rsidR="001B4364" w:rsidRDefault="001C55FB">
            <w:pPr>
              <w:jc w:val="right"/>
            </w:pPr>
            <w:r>
              <w:rPr>
                <w:sz w:val="24"/>
              </w:rPr>
              <w:t>1.74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F4A8F" w:rsidTr="00EA03D3">
        <w:tc>
          <w:tcPr>
            <w:tcW w:w="870" w:type="dxa"/>
            <w:vAlign w:val="center"/>
          </w:tcPr>
          <w:p w:rsidR="001548F9" w:rsidRPr="004F4A8F" w:rsidRDefault="001548F9" w:rsidP="00AC6DDA">
            <w:pPr>
              <w:spacing w:before="29" w:line="288" w:lineRule="auto"/>
              <w:jc w:val="center"/>
              <w:rPr>
                <w:color w:val="000000"/>
                <w:sz w:val="24"/>
              </w:rPr>
            </w:pPr>
            <w:r w:rsidRPr="004F4A8F">
              <w:rPr>
                <w:color w:val="000000"/>
                <w:sz w:val="24"/>
              </w:rPr>
              <w:t>序号</w:t>
            </w:r>
          </w:p>
        </w:tc>
        <w:tc>
          <w:tcPr>
            <w:tcW w:w="1650" w:type="dxa"/>
            <w:vAlign w:val="center"/>
          </w:tcPr>
          <w:p w:rsidR="001548F9" w:rsidRPr="004F4A8F" w:rsidRDefault="001548F9" w:rsidP="00AC6DDA">
            <w:pPr>
              <w:spacing w:before="29" w:line="288" w:lineRule="auto"/>
              <w:jc w:val="center"/>
              <w:rPr>
                <w:color w:val="000000"/>
                <w:sz w:val="24"/>
              </w:rPr>
            </w:pPr>
            <w:r w:rsidRPr="004F4A8F">
              <w:rPr>
                <w:color w:val="000000"/>
                <w:sz w:val="24"/>
              </w:rPr>
              <w:t>股票代码</w:t>
            </w:r>
          </w:p>
        </w:tc>
        <w:tc>
          <w:tcPr>
            <w:tcW w:w="1980" w:type="dxa"/>
            <w:vAlign w:val="center"/>
          </w:tcPr>
          <w:p w:rsidR="001548F9" w:rsidRPr="004F4A8F" w:rsidRDefault="001548F9" w:rsidP="00AC6DDA">
            <w:pPr>
              <w:spacing w:before="29" w:line="288" w:lineRule="auto"/>
              <w:jc w:val="center"/>
              <w:rPr>
                <w:color w:val="000000"/>
                <w:sz w:val="24"/>
              </w:rPr>
            </w:pPr>
            <w:r w:rsidRPr="004F4A8F">
              <w:rPr>
                <w:color w:val="000000"/>
                <w:sz w:val="24"/>
              </w:rPr>
              <w:t>股票名称</w:t>
            </w:r>
          </w:p>
        </w:tc>
        <w:tc>
          <w:tcPr>
            <w:tcW w:w="2880" w:type="dxa"/>
            <w:vAlign w:val="center"/>
          </w:tcPr>
          <w:p w:rsidR="001548F9" w:rsidRPr="004F4A8F" w:rsidRDefault="001548F9" w:rsidP="00AC6DDA">
            <w:pPr>
              <w:spacing w:before="29" w:line="288" w:lineRule="auto"/>
              <w:jc w:val="center"/>
              <w:rPr>
                <w:color w:val="000000"/>
                <w:sz w:val="24"/>
              </w:rPr>
            </w:pPr>
            <w:r w:rsidRPr="004F4A8F">
              <w:rPr>
                <w:color w:val="000000"/>
                <w:sz w:val="24"/>
              </w:rPr>
              <w:t>本期累计卖出金额</w:t>
            </w:r>
          </w:p>
        </w:tc>
        <w:tc>
          <w:tcPr>
            <w:tcW w:w="1620" w:type="dxa"/>
            <w:vAlign w:val="center"/>
          </w:tcPr>
          <w:p w:rsidR="001548F9" w:rsidRPr="004F4A8F" w:rsidRDefault="001548F9" w:rsidP="00AC6DDA">
            <w:pPr>
              <w:spacing w:before="29" w:line="288" w:lineRule="auto"/>
              <w:jc w:val="center"/>
              <w:rPr>
                <w:color w:val="000000"/>
                <w:sz w:val="24"/>
              </w:rPr>
            </w:pPr>
            <w:r w:rsidRPr="004F4A8F">
              <w:rPr>
                <w:color w:val="000000"/>
                <w:sz w:val="24"/>
              </w:rPr>
              <w:t>占期初基金</w:t>
            </w:r>
            <w:r w:rsidRPr="004F4A8F">
              <w:rPr>
                <w:color w:val="000000"/>
                <w:sz w:val="24"/>
              </w:rPr>
              <w:lastRenderedPageBreak/>
              <w:t>资产净值比例（％）</w:t>
            </w:r>
          </w:p>
        </w:tc>
      </w:tr>
      <w:tr w:rsidR="001B4364" w:rsidRPr="004F4A8F">
        <w:tc>
          <w:tcPr>
            <w:tcW w:w="869" w:type="dxa"/>
            <w:vAlign w:val="center"/>
          </w:tcPr>
          <w:p w:rsidR="001B4364" w:rsidRPr="004F4A8F" w:rsidRDefault="001C55FB">
            <w:pPr>
              <w:jc w:val="center"/>
              <w:rPr>
                <w:sz w:val="24"/>
              </w:rPr>
            </w:pPr>
            <w:r w:rsidRPr="004F4A8F">
              <w:rPr>
                <w:sz w:val="24"/>
              </w:rPr>
              <w:lastRenderedPageBreak/>
              <w:t>1</w:t>
            </w:r>
          </w:p>
        </w:tc>
        <w:tc>
          <w:tcPr>
            <w:tcW w:w="1650" w:type="dxa"/>
            <w:vAlign w:val="center"/>
          </w:tcPr>
          <w:p w:rsidR="001B4364" w:rsidRPr="004F4A8F" w:rsidRDefault="001C55FB">
            <w:pPr>
              <w:jc w:val="center"/>
              <w:rPr>
                <w:sz w:val="24"/>
              </w:rPr>
            </w:pPr>
            <w:r w:rsidRPr="004F4A8F">
              <w:rPr>
                <w:sz w:val="24"/>
              </w:rPr>
              <w:t>000858</w:t>
            </w:r>
          </w:p>
        </w:tc>
        <w:tc>
          <w:tcPr>
            <w:tcW w:w="1980" w:type="dxa"/>
            <w:vAlign w:val="center"/>
          </w:tcPr>
          <w:p w:rsidR="001B4364" w:rsidRPr="004F4A8F" w:rsidRDefault="001C55FB">
            <w:pPr>
              <w:jc w:val="center"/>
              <w:rPr>
                <w:sz w:val="24"/>
              </w:rPr>
            </w:pPr>
            <w:r w:rsidRPr="004F4A8F">
              <w:rPr>
                <w:sz w:val="24"/>
              </w:rPr>
              <w:t>五粮液</w:t>
            </w:r>
          </w:p>
        </w:tc>
        <w:tc>
          <w:tcPr>
            <w:tcW w:w="2879" w:type="dxa"/>
            <w:vAlign w:val="center"/>
          </w:tcPr>
          <w:p w:rsidR="001B4364" w:rsidRPr="004F4A8F" w:rsidRDefault="001C55FB">
            <w:pPr>
              <w:jc w:val="right"/>
              <w:rPr>
                <w:sz w:val="24"/>
              </w:rPr>
            </w:pPr>
            <w:r w:rsidRPr="004F4A8F">
              <w:rPr>
                <w:sz w:val="24"/>
              </w:rPr>
              <w:t>184,426,256.05</w:t>
            </w:r>
          </w:p>
        </w:tc>
        <w:tc>
          <w:tcPr>
            <w:tcW w:w="1620" w:type="dxa"/>
            <w:vAlign w:val="center"/>
          </w:tcPr>
          <w:p w:rsidR="001B4364" w:rsidRPr="004F4A8F" w:rsidRDefault="001C55FB">
            <w:pPr>
              <w:jc w:val="right"/>
              <w:rPr>
                <w:sz w:val="24"/>
              </w:rPr>
            </w:pPr>
            <w:r w:rsidRPr="004F4A8F">
              <w:rPr>
                <w:sz w:val="24"/>
              </w:rPr>
              <w:t>13.83</w:t>
            </w:r>
          </w:p>
        </w:tc>
      </w:tr>
      <w:tr w:rsidR="001B4364" w:rsidRPr="004F4A8F">
        <w:tc>
          <w:tcPr>
            <w:tcW w:w="869" w:type="dxa"/>
            <w:vAlign w:val="center"/>
          </w:tcPr>
          <w:p w:rsidR="001B4364" w:rsidRPr="004F4A8F" w:rsidRDefault="001C55FB">
            <w:pPr>
              <w:jc w:val="center"/>
              <w:rPr>
                <w:sz w:val="24"/>
              </w:rPr>
            </w:pPr>
            <w:r w:rsidRPr="004F4A8F">
              <w:rPr>
                <w:sz w:val="24"/>
              </w:rPr>
              <w:t>2</w:t>
            </w:r>
          </w:p>
        </w:tc>
        <w:tc>
          <w:tcPr>
            <w:tcW w:w="1650" w:type="dxa"/>
            <w:vAlign w:val="center"/>
          </w:tcPr>
          <w:p w:rsidR="001B4364" w:rsidRPr="004F4A8F" w:rsidRDefault="001C55FB">
            <w:pPr>
              <w:jc w:val="center"/>
              <w:rPr>
                <w:sz w:val="24"/>
              </w:rPr>
            </w:pPr>
            <w:r w:rsidRPr="004F4A8F">
              <w:rPr>
                <w:sz w:val="24"/>
              </w:rPr>
              <w:t>600048</w:t>
            </w:r>
          </w:p>
        </w:tc>
        <w:tc>
          <w:tcPr>
            <w:tcW w:w="1980" w:type="dxa"/>
            <w:vAlign w:val="center"/>
          </w:tcPr>
          <w:p w:rsidR="001B4364" w:rsidRPr="004F4A8F" w:rsidRDefault="001C55FB">
            <w:pPr>
              <w:jc w:val="center"/>
              <w:rPr>
                <w:sz w:val="24"/>
              </w:rPr>
            </w:pPr>
            <w:r w:rsidRPr="004F4A8F">
              <w:rPr>
                <w:sz w:val="24"/>
              </w:rPr>
              <w:t>保利地产</w:t>
            </w:r>
          </w:p>
        </w:tc>
        <w:tc>
          <w:tcPr>
            <w:tcW w:w="2879" w:type="dxa"/>
            <w:vAlign w:val="center"/>
          </w:tcPr>
          <w:p w:rsidR="001B4364" w:rsidRPr="004F4A8F" w:rsidRDefault="001C55FB">
            <w:pPr>
              <w:jc w:val="right"/>
              <w:rPr>
                <w:sz w:val="24"/>
              </w:rPr>
            </w:pPr>
            <w:r w:rsidRPr="004F4A8F">
              <w:rPr>
                <w:sz w:val="24"/>
              </w:rPr>
              <w:t>153,872,216.99</w:t>
            </w:r>
          </w:p>
        </w:tc>
        <w:tc>
          <w:tcPr>
            <w:tcW w:w="1620" w:type="dxa"/>
            <w:vAlign w:val="center"/>
          </w:tcPr>
          <w:p w:rsidR="001B4364" w:rsidRPr="004F4A8F" w:rsidRDefault="001C55FB">
            <w:pPr>
              <w:jc w:val="right"/>
              <w:rPr>
                <w:sz w:val="24"/>
              </w:rPr>
            </w:pPr>
            <w:r w:rsidRPr="004F4A8F">
              <w:rPr>
                <w:sz w:val="24"/>
              </w:rPr>
              <w:t>11.54</w:t>
            </w:r>
          </w:p>
        </w:tc>
      </w:tr>
      <w:tr w:rsidR="001B4364" w:rsidRPr="004F4A8F">
        <w:tc>
          <w:tcPr>
            <w:tcW w:w="869" w:type="dxa"/>
            <w:vAlign w:val="center"/>
          </w:tcPr>
          <w:p w:rsidR="001B4364" w:rsidRPr="004F4A8F" w:rsidRDefault="001C55FB">
            <w:pPr>
              <w:jc w:val="center"/>
              <w:rPr>
                <w:sz w:val="24"/>
              </w:rPr>
            </w:pPr>
            <w:r w:rsidRPr="004F4A8F">
              <w:rPr>
                <w:sz w:val="24"/>
              </w:rPr>
              <w:t>3</w:t>
            </w:r>
          </w:p>
        </w:tc>
        <w:tc>
          <w:tcPr>
            <w:tcW w:w="1650" w:type="dxa"/>
            <w:vAlign w:val="center"/>
          </w:tcPr>
          <w:p w:rsidR="001B4364" w:rsidRPr="004F4A8F" w:rsidRDefault="001C55FB">
            <w:pPr>
              <w:jc w:val="center"/>
              <w:rPr>
                <w:sz w:val="24"/>
              </w:rPr>
            </w:pPr>
            <w:r w:rsidRPr="004F4A8F">
              <w:rPr>
                <w:sz w:val="24"/>
              </w:rPr>
              <w:t>000002</w:t>
            </w:r>
          </w:p>
        </w:tc>
        <w:tc>
          <w:tcPr>
            <w:tcW w:w="1980" w:type="dxa"/>
            <w:vAlign w:val="center"/>
          </w:tcPr>
          <w:p w:rsidR="001B4364" w:rsidRPr="004F4A8F" w:rsidRDefault="001C55FB">
            <w:pPr>
              <w:jc w:val="center"/>
              <w:rPr>
                <w:sz w:val="24"/>
              </w:rPr>
            </w:pPr>
            <w:r w:rsidRPr="004F4A8F">
              <w:rPr>
                <w:sz w:val="24"/>
              </w:rPr>
              <w:t>万科</w:t>
            </w:r>
            <w:r w:rsidRPr="004F4A8F">
              <w:rPr>
                <w:sz w:val="24"/>
              </w:rPr>
              <w:t>A</w:t>
            </w:r>
          </w:p>
        </w:tc>
        <w:tc>
          <w:tcPr>
            <w:tcW w:w="2879" w:type="dxa"/>
            <w:vAlign w:val="center"/>
          </w:tcPr>
          <w:p w:rsidR="001B4364" w:rsidRPr="004F4A8F" w:rsidRDefault="001C55FB">
            <w:pPr>
              <w:jc w:val="right"/>
              <w:rPr>
                <w:sz w:val="24"/>
              </w:rPr>
            </w:pPr>
            <w:r w:rsidRPr="004F4A8F">
              <w:rPr>
                <w:sz w:val="24"/>
              </w:rPr>
              <w:t>131,064,428.46</w:t>
            </w:r>
          </w:p>
        </w:tc>
        <w:tc>
          <w:tcPr>
            <w:tcW w:w="1620" w:type="dxa"/>
            <w:vAlign w:val="center"/>
          </w:tcPr>
          <w:p w:rsidR="001B4364" w:rsidRPr="004F4A8F" w:rsidRDefault="001C55FB">
            <w:pPr>
              <w:jc w:val="right"/>
              <w:rPr>
                <w:sz w:val="24"/>
              </w:rPr>
            </w:pPr>
            <w:r w:rsidRPr="004F4A8F">
              <w:rPr>
                <w:sz w:val="24"/>
              </w:rPr>
              <w:t>9.83</w:t>
            </w:r>
          </w:p>
        </w:tc>
      </w:tr>
      <w:tr w:rsidR="001B4364" w:rsidRPr="004F4A8F">
        <w:tc>
          <w:tcPr>
            <w:tcW w:w="869" w:type="dxa"/>
            <w:vAlign w:val="center"/>
          </w:tcPr>
          <w:p w:rsidR="001B4364" w:rsidRPr="004F4A8F" w:rsidRDefault="001C55FB">
            <w:pPr>
              <w:jc w:val="center"/>
              <w:rPr>
                <w:sz w:val="24"/>
              </w:rPr>
            </w:pPr>
            <w:r w:rsidRPr="004F4A8F">
              <w:rPr>
                <w:sz w:val="24"/>
              </w:rPr>
              <w:t>4</w:t>
            </w:r>
          </w:p>
        </w:tc>
        <w:tc>
          <w:tcPr>
            <w:tcW w:w="1650" w:type="dxa"/>
            <w:vAlign w:val="center"/>
          </w:tcPr>
          <w:p w:rsidR="001B4364" w:rsidRPr="004F4A8F" w:rsidRDefault="001C55FB">
            <w:pPr>
              <w:jc w:val="center"/>
              <w:rPr>
                <w:sz w:val="24"/>
              </w:rPr>
            </w:pPr>
            <w:r w:rsidRPr="004F4A8F">
              <w:rPr>
                <w:sz w:val="24"/>
              </w:rPr>
              <w:t>603808</w:t>
            </w:r>
          </w:p>
        </w:tc>
        <w:tc>
          <w:tcPr>
            <w:tcW w:w="1980" w:type="dxa"/>
            <w:vAlign w:val="center"/>
          </w:tcPr>
          <w:p w:rsidR="001B4364" w:rsidRPr="004F4A8F" w:rsidRDefault="001C55FB">
            <w:pPr>
              <w:jc w:val="center"/>
              <w:rPr>
                <w:sz w:val="24"/>
              </w:rPr>
            </w:pPr>
            <w:r w:rsidRPr="004F4A8F">
              <w:rPr>
                <w:sz w:val="24"/>
              </w:rPr>
              <w:t>歌力思</w:t>
            </w:r>
          </w:p>
        </w:tc>
        <w:tc>
          <w:tcPr>
            <w:tcW w:w="2879" w:type="dxa"/>
            <w:vAlign w:val="center"/>
          </w:tcPr>
          <w:p w:rsidR="001B4364" w:rsidRPr="004F4A8F" w:rsidRDefault="001C55FB">
            <w:pPr>
              <w:jc w:val="right"/>
              <w:rPr>
                <w:sz w:val="24"/>
              </w:rPr>
            </w:pPr>
            <w:r w:rsidRPr="004F4A8F">
              <w:rPr>
                <w:sz w:val="24"/>
              </w:rPr>
              <w:t>122,361,594.11</w:t>
            </w:r>
          </w:p>
        </w:tc>
        <w:tc>
          <w:tcPr>
            <w:tcW w:w="1620" w:type="dxa"/>
            <w:vAlign w:val="center"/>
          </w:tcPr>
          <w:p w:rsidR="001B4364" w:rsidRPr="004F4A8F" w:rsidRDefault="001C55FB">
            <w:pPr>
              <w:jc w:val="right"/>
              <w:rPr>
                <w:sz w:val="24"/>
              </w:rPr>
            </w:pPr>
            <w:r w:rsidRPr="004F4A8F">
              <w:rPr>
                <w:sz w:val="24"/>
              </w:rPr>
              <w:t>9.18</w:t>
            </w:r>
          </w:p>
        </w:tc>
      </w:tr>
      <w:tr w:rsidR="001B4364" w:rsidRPr="004F4A8F">
        <w:tc>
          <w:tcPr>
            <w:tcW w:w="869" w:type="dxa"/>
            <w:vAlign w:val="center"/>
          </w:tcPr>
          <w:p w:rsidR="001B4364" w:rsidRPr="004F4A8F" w:rsidRDefault="001C55FB">
            <w:pPr>
              <w:jc w:val="center"/>
              <w:rPr>
                <w:sz w:val="24"/>
              </w:rPr>
            </w:pPr>
            <w:r w:rsidRPr="004F4A8F">
              <w:rPr>
                <w:sz w:val="24"/>
              </w:rPr>
              <w:t>5</w:t>
            </w:r>
          </w:p>
        </w:tc>
        <w:tc>
          <w:tcPr>
            <w:tcW w:w="1650" w:type="dxa"/>
            <w:vAlign w:val="center"/>
          </w:tcPr>
          <w:p w:rsidR="001B4364" w:rsidRPr="004F4A8F" w:rsidRDefault="001C55FB">
            <w:pPr>
              <w:jc w:val="center"/>
              <w:rPr>
                <w:sz w:val="24"/>
              </w:rPr>
            </w:pPr>
            <w:r w:rsidRPr="004F4A8F">
              <w:rPr>
                <w:sz w:val="24"/>
              </w:rPr>
              <w:t>002304</w:t>
            </w:r>
          </w:p>
        </w:tc>
        <w:tc>
          <w:tcPr>
            <w:tcW w:w="1980" w:type="dxa"/>
            <w:vAlign w:val="center"/>
          </w:tcPr>
          <w:p w:rsidR="001B4364" w:rsidRPr="004F4A8F" w:rsidRDefault="001C55FB">
            <w:pPr>
              <w:jc w:val="center"/>
              <w:rPr>
                <w:sz w:val="24"/>
              </w:rPr>
            </w:pPr>
            <w:r w:rsidRPr="004F4A8F">
              <w:rPr>
                <w:sz w:val="24"/>
              </w:rPr>
              <w:t>洋河股份</w:t>
            </w:r>
          </w:p>
        </w:tc>
        <w:tc>
          <w:tcPr>
            <w:tcW w:w="2879" w:type="dxa"/>
            <w:vAlign w:val="center"/>
          </w:tcPr>
          <w:p w:rsidR="001B4364" w:rsidRPr="004F4A8F" w:rsidRDefault="001C55FB">
            <w:pPr>
              <w:jc w:val="right"/>
              <w:rPr>
                <w:sz w:val="24"/>
              </w:rPr>
            </w:pPr>
            <w:r w:rsidRPr="004F4A8F">
              <w:rPr>
                <w:sz w:val="24"/>
              </w:rPr>
              <w:t>115,999,514.16</w:t>
            </w:r>
          </w:p>
        </w:tc>
        <w:tc>
          <w:tcPr>
            <w:tcW w:w="1620" w:type="dxa"/>
            <w:vAlign w:val="center"/>
          </w:tcPr>
          <w:p w:rsidR="001B4364" w:rsidRPr="004F4A8F" w:rsidRDefault="001C55FB">
            <w:pPr>
              <w:jc w:val="right"/>
              <w:rPr>
                <w:sz w:val="24"/>
              </w:rPr>
            </w:pPr>
            <w:r w:rsidRPr="004F4A8F">
              <w:rPr>
                <w:sz w:val="24"/>
              </w:rPr>
              <w:t>8.70</w:t>
            </w:r>
          </w:p>
        </w:tc>
      </w:tr>
      <w:tr w:rsidR="001B4364" w:rsidRPr="004F4A8F">
        <w:tc>
          <w:tcPr>
            <w:tcW w:w="869" w:type="dxa"/>
            <w:vAlign w:val="center"/>
          </w:tcPr>
          <w:p w:rsidR="001B4364" w:rsidRPr="004F4A8F" w:rsidRDefault="001C55FB">
            <w:pPr>
              <w:jc w:val="center"/>
              <w:rPr>
                <w:sz w:val="24"/>
              </w:rPr>
            </w:pPr>
            <w:r w:rsidRPr="004F4A8F">
              <w:rPr>
                <w:sz w:val="24"/>
              </w:rPr>
              <w:t>6</w:t>
            </w:r>
          </w:p>
        </w:tc>
        <w:tc>
          <w:tcPr>
            <w:tcW w:w="1650" w:type="dxa"/>
            <w:vAlign w:val="center"/>
          </w:tcPr>
          <w:p w:rsidR="001B4364" w:rsidRPr="004F4A8F" w:rsidRDefault="001C55FB">
            <w:pPr>
              <w:jc w:val="center"/>
              <w:rPr>
                <w:sz w:val="24"/>
              </w:rPr>
            </w:pPr>
            <w:r w:rsidRPr="004F4A8F">
              <w:rPr>
                <w:sz w:val="24"/>
              </w:rPr>
              <w:t>601155</w:t>
            </w:r>
          </w:p>
        </w:tc>
        <w:tc>
          <w:tcPr>
            <w:tcW w:w="1980" w:type="dxa"/>
            <w:vAlign w:val="center"/>
          </w:tcPr>
          <w:p w:rsidR="001B4364" w:rsidRPr="004F4A8F" w:rsidRDefault="001C55FB">
            <w:pPr>
              <w:jc w:val="center"/>
              <w:rPr>
                <w:sz w:val="24"/>
              </w:rPr>
            </w:pPr>
            <w:r w:rsidRPr="004F4A8F">
              <w:rPr>
                <w:sz w:val="24"/>
              </w:rPr>
              <w:t>新城控股</w:t>
            </w:r>
          </w:p>
        </w:tc>
        <w:tc>
          <w:tcPr>
            <w:tcW w:w="2879" w:type="dxa"/>
            <w:vAlign w:val="center"/>
          </w:tcPr>
          <w:p w:rsidR="001B4364" w:rsidRPr="004F4A8F" w:rsidRDefault="001C55FB">
            <w:pPr>
              <w:jc w:val="right"/>
              <w:rPr>
                <w:sz w:val="24"/>
              </w:rPr>
            </w:pPr>
            <w:r w:rsidRPr="004F4A8F">
              <w:rPr>
                <w:sz w:val="24"/>
              </w:rPr>
              <w:t>99,808,684.11</w:t>
            </w:r>
          </w:p>
        </w:tc>
        <w:tc>
          <w:tcPr>
            <w:tcW w:w="1620" w:type="dxa"/>
            <w:vAlign w:val="center"/>
          </w:tcPr>
          <w:p w:rsidR="001B4364" w:rsidRPr="004F4A8F" w:rsidRDefault="001C55FB">
            <w:pPr>
              <w:jc w:val="right"/>
              <w:rPr>
                <w:sz w:val="24"/>
              </w:rPr>
            </w:pPr>
            <w:r w:rsidRPr="004F4A8F">
              <w:rPr>
                <w:sz w:val="24"/>
              </w:rPr>
              <w:t>7.49</w:t>
            </w:r>
          </w:p>
        </w:tc>
      </w:tr>
      <w:tr w:rsidR="001B4364" w:rsidRPr="004F4A8F">
        <w:tc>
          <w:tcPr>
            <w:tcW w:w="869" w:type="dxa"/>
            <w:vAlign w:val="center"/>
          </w:tcPr>
          <w:p w:rsidR="001B4364" w:rsidRPr="004F4A8F" w:rsidRDefault="001C55FB">
            <w:pPr>
              <w:jc w:val="center"/>
              <w:rPr>
                <w:sz w:val="24"/>
              </w:rPr>
            </w:pPr>
            <w:r w:rsidRPr="004F4A8F">
              <w:rPr>
                <w:sz w:val="24"/>
              </w:rPr>
              <w:t>7</w:t>
            </w:r>
          </w:p>
        </w:tc>
        <w:tc>
          <w:tcPr>
            <w:tcW w:w="1650" w:type="dxa"/>
            <w:vAlign w:val="center"/>
          </w:tcPr>
          <w:p w:rsidR="001B4364" w:rsidRPr="004F4A8F" w:rsidRDefault="001C55FB">
            <w:pPr>
              <w:jc w:val="center"/>
              <w:rPr>
                <w:sz w:val="24"/>
              </w:rPr>
            </w:pPr>
            <w:r w:rsidRPr="004F4A8F">
              <w:rPr>
                <w:sz w:val="24"/>
              </w:rPr>
              <w:t>600519</w:t>
            </w:r>
          </w:p>
        </w:tc>
        <w:tc>
          <w:tcPr>
            <w:tcW w:w="1980" w:type="dxa"/>
            <w:vAlign w:val="center"/>
          </w:tcPr>
          <w:p w:rsidR="001B4364" w:rsidRPr="004F4A8F" w:rsidRDefault="001C55FB">
            <w:pPr>
              <w:jc w:val="center"/>
              <w:rPr>
                <w:sz w:val="24"/>
              </w:rPr>
            </w:pPr>
            <w:r w:rsidRPr="004F4A8F">
              <w:rPr>
                <w:sz w:val="24"/>
              </w:rPr>
              <w:t>贵州茅台</w:t>
            </w:r>
          </w:p>
        </w:tc>
        <w:tc>
          <w:tcPr>
            <w:tcW w:w="2879" w:type="dxa"/>
            <w:vAlign w:val="center"/>
          </w:tcPr>
          <w:p w:rsidR="001B4364" w:rsidRPr="004F4A8F" w:rsidRDefault="001C55FB">
            <w:pPr>
              <w:jc w:val="right"/>
              <w:rPr>
                <w:sz w:val="24"/>
              </w:rPr>
            </w:pPr>
            <w:r w:rsidRPr="004F4A8F">
              <w:rPr>
                <w:sz w:val="24"/>
              </w:rPr>
              <w:t>95,760,183.24</w:t>
            </w:r>
          </w:p>
        </w:tc>
        <w:tc>
          <w:tcPr>
            <w:tcW w:w="1620" w:type="dxa"/>
            <w:vAlign w:val="center"/>
          </w:tcPr>
          <w:p w:rsidR="001B4364" w:rsidRPr="004F4A8F" w:rsidRDefault="001C55FB">
            <w:pPr>
              <w:jc w:val="right"/>
              <w:rPr>
                <w:sz w:val="24"/>
              </w:rPr>
            </w:pPr>
            <w:r w:rsidRPr="004F4A8F">
              <w:rPr>
                <w:sz w:val="24"/>
              </w:rPr>
              <w:t>7.18</w:t>
            </w:r>
          </w:p>
        </w:tc>
      </w:tr>
      <w:tr w:rsidR="001B4364" w:rsidRPr="004F4A8F">
        <w:tc>
          <w:tcPr>
            <w:tcW w:w="869" w:type="dxa"/>
            <w:vAlign w:val="center"/>
          </w:tcPr>
          <w:p w:rsidR="001B4364" w:rsidRPr="004F4A8F" w:rsidRDefault="001C55FB">
            <w:pPr>
              <w:jc w:val="center"/>
              <w:rPr>
                <w:sz w:val="24"/>
              </w:rPr>
            </w:pPr>
            <w:r w:rsidRPr="004F4A8F">
              <w:rPr>
                <w:sz w:val="24"/>
              </w:rPr>
              <w:t>8</w:t>
            </w:r>
          </w:p>
        </w:tc>
        <w:tc>
          <w:tcPr>
            <w:tcW w:w="1650" w:type="dxa"/>
            <w:vAlign w:val="center"/>
          </w:tcPr>
          <w:p w:rsidR="001B4364" w:rsidRPr="004F4A8F" w:rsidRDefault="001C55FB">
            <w:pPr>
              <w:jc w:val="center"/>
              <w:rPr>
                <w:sz w:val="24"/>
              </w:rPr>
            </w:pPr>
            <w:r w:rsidRPr="004F4A8F">
              <w:rPr>
                <w:sz w:val="24"/>
              </w:rPr>
              <w:t>002216</w:t>
            </w:r>
          </w:p>
        </w:tc>
        <w:tc>
          <w:tcPr>
            <w:tcW w:w="1980" w:type="dxa"/>
            <w:vAlign w:val="center"/>
          </w:tcPr>
          <w:p w:rsidR="001B4364" w:rsidRPr="004F4A8F" w:rsidRDefault="001C55FB">
            <w:pPr>
              <w:jc w:val="center"/>
              <w:rPr>
                <w:sz w:val="24"/>
              </w:rPr>
            </w:pPr>
            <w:r w:rsidRPr="004F4A8F">
              <w:rPr>
                <w:sz w:val="24"/>
              </w:rPr>
              <w:t>三全食品</w:t>
            </w:r>
          </w:p>
        </w:tc>
        <w:tc>
          <w:tcPr>
            <w:tcW w:w="2879" w:type="dxa"/>
            <w:vAlign w:val="center"/>
          </w:tcPr>
          <w:p w:rsidR="001B4364" w:rsidRPr="004F4A8F" w:rsidRDefault="001C55FB">
            <w:pPr>
              <w:jc w:val="right"/>
              <w:rPr>
                <w:sz w:val="24"/>
              </w:rPr>
            </w:pPr>
            <w:r w:rsidRPr="004F4A8F">
              <w:rPr>
                <w:sz w:val="24"/>
              </w:rPr>
              <w:t>78,596,030.92</w:t>
            </w:r>
          </w:p>
        </w:tc>
        <w:tc>
          <w:tcPr>
            <w:tcW w:w="1620" w:type="dxa"/>
            <w:vAlign w:val="center"/>
          </w:tcPr>
          <w:p w:rsidR="001B4364" w:rsidRPr="004F4A8F" w:rsidRDefault="001C55FB">
            <w:pPr>
              <w:jc w:val="right"/>
              <w:rPr>
                <w:sz w:val="24"/>
              </w:rPr>
            </w:pPr>
            <w:r w:rsidRPr="004F4A8F">
              <w:rPr>
                <w:sz w:val="24"/>
              </w:rPr>
              <w:t>5.89</w:t>
            </w:r>
          </w:p>
        </w:tc>
      </w:tr>
      <w:tr w:rsidR="001B4364" w:rsidRPr="004F4A8F">
        <w:tc>
          <w:tcPr>
            <w:tcW w:w="869" w:type="dxa"/>
            <w:vAlign w:val="center"/>
          </w:tcPr>
          <w:p w:rsidR="001B4364" w:rsidRPr="004F4A8F" w:rsidRDefault="001C55FB">
            <w:pPr>
              <w:jc w:val="center"/>
              <w:rPr>
                <w:sz w:val="24"/>
              </w:rPr>
            </w:pPr>
            <w:r w:rsidRPr="004F4A8F">
              <w:rPr>
                <w:sz w:val="24"/>
              </w:rPr>
              <w:t>9</w:t>
            </w:r>
          </w:p>
        </w:tc>
        <w:tc>
          <w:tcPr>
            <w:tcW w:w="1650" w:type="dxa"/>
            <w:vAlign w:val="center"/>
          </w:tcPr>
          <w:p w:rsidR="001B4364" w:rsidRPr="004F4A8F" w:rsidRDefault="001C55FB">
            <w:pPr>
              <w:jc w:val="center"/>
              <w:rPr>
                <w:sz w:val="24"/>
              </w:rPr>
            </w:pPr>
            <w:r w:rsidRPr="004F4A8F">
              <w:rPr>
                <w:sz w:val="24"/>
              </w:rPr>
              <w:t>600276</w:t>
            </w:r>
          </w:p>
        </w:tc>
        <w:tc>
          <w:tcPr>
            <w:tcW w:w="1980" w:type="dxa"/>
            <w:vAlign w:val="center"/>
          </w:tcPr>
          <w:p w:rsidR="001B4364" w:rsidRPr="004F4A8F" w:rsidRDefault="001C55FB">
            <w:pPr>
              <w:jc w:val="center"/>
              <w:rPr>
                <w:sz w:val="24"/>
              </w:rPr>
            </w:pPr>
            <w:r w:rsidRPr="004F4A8F">
              <w:rPr>
                <w:sz w:val="24"/>
              </w:rPr>
              <w:t>恒瑞医药</w:t>
            </w:r>
          </w:p>
        </w:tc>
        <w:tc>
          <w:tcPr>
            <w:tcW w:w="2879" w:type="dxa"/>
            <w:vAlign w:val="center"/>
          </w:tcPr>
          <w:p w:rsidR="001B4364" w:rsidRPr="004F4A8F" w:rsidRDefault="001C55FB">
            <w:pPr>
              <w:jc w:val="right"/>
              <w:rPr>
                <w:sz w:val="24"/>
              </w:rPr>
            </w:pPr>
            <w:r w:rsidRPr="004F4A8F">
              <w:rPr>
                <w:sz w:val="24"/>
              </w:rPr>
              <w:t>76,650,420.82</w:t>
            </w:r>
          </w:p>
        </w:tc>
        <w:tc>
          <w:tcPr>
            <w:tcW w:w="1620" w:type="dxa"/>
            <w:vAlign w:val="center"/>
          </w:tcPr>
          <w:p w:rsidR="001B4364" w:rsidRPr="004F4A8F" w:rsidRDefault="001C55FB">
            <w:pPr>
              <w:jc w:val="right"/>
              <w:rPr>
                <w:sz w:val="24"/>
              </w:rPr>
            </w:pPr>
            <w:r w:rsidRPr="004F4A8F">
              <w:rPr>
                <w:sz w:val="24"/>
              </w:rPr>
              <w:t>5.75</w:t>
            </w:r>
          </w:p>
        </w:tc>
      </w:tr>
      <w:tr w:rsidR="001B4364" w:rsidRPr="004F4A8F">
        <w:tc>
          <w:tcPr>
            <w:tcW w:w="869" w:type="dxa"/>
            <w:vAlign w:val="center"/>
          </w:tcPr>
          <w:p w:rsidR="001B4364" w:rsidRPr="004F4A8F" w:rsidRDefault="001C55FB">
            <w:pPr>
              <w:jc w:val="center"/>
              <w:rPr>
                <w:sz w:val="24"/>
              </w:rPr>
            </w:pPr>
            <w:r w:rsidRPr="004F4A8F">
              <w:rPr>
                <w:sz w:val="24"/>
              </w:rPr>
              <w:t>10</w:t>
            </w:r>
          </w:p>
        </w:tc>
        <w:tc>
          <w:tcPr>
            <w:tcW w:w="1650" w:type="dxa"/>
            <w:vAlign w:val="center"/>
          </w:tcPr>
          <w:p w:rsidR="001B4364" w:rsidRPr="004F4A8F" w:rsidRDefault="001C55FB">
            <w:pPr>
              <w:jc w:val="center"/>
              <w:rPr>
                <w:sz w:val="24"/>
              </w:rPr>
            </w:pPr>
            <w:r w:rsidRPr="004F4A8F">
              <w:rPr>
                <w:sz w:val="24"/>
              </w:rPr>
              <w:t>300146</w:t>
            </w:r>
          </w:p>
        </w:tc>
        <w:tc>
          <w:tcPr>
            <w:tcW w:w="1980" w:type="dxa"/>
            <w:vAlign w:val="center"/>
          </w:tcPr>
          <w:p w:rsidR="001B4364" w:rsidRPr="004F4A8F" w:rsidRDefault="001C55FB">
            <w:pPr>
              <w:jc w:val="center"/>
              <w:rPr>
                <w:sz w:val="24"/>
              </w:rPr>
            </w:pPr>
            <w:r w:rsidRPr="004F4A8F">
              <w:rPr>
                <w:sz w:val="24"/>
              </w:rPr>
              <w:t>汤臣倍健</w:t>
            </w:r>
          </w:p>
        </w:tc>
        <w:tc>
          <w:tcPr>
            <w:tcW w:w="2879" w:type="dxa"/>
            <w:vAlign w:val="center"/>
          </w:tcPr>
          <w:p w:rsidR="001B4364" w:rsidRPr="004F4A8F" w:rsidRDefault="001C55FB">
            <w:pPr>
              <w:jc w:val="right"/>
              <w:rPr>
                <w:sz w:val="24"/>
              </w:rPr>
            </w:pPr>
            <w:r w:rsidRPr="004F4A8F">
              <w:rPr>
                <w:sz w:val="24"/>
              </w:rPr>
              <w:t>67,787,788.58</w:t>
            </w:r>
          </w:p>
        </w:tc>
        <w:tc>
          <w:tcPr>
            <w:tcW w:w="1620" w:type="dxa"/>
            <w:vAlign w:val="center"/>
          </w:tcPr>
          <w:p w:rsidR="001B4364" w:rsidRPr="004F4A8F" w:rsidRDefault="001C55FB">
            <w:pPr>
              <w:jc w:val="right"/>
              <w:rPr>
                <w:sz w:val="24"/>
              </w:rPr>
            </w:pPr>
            <w:r w:rsidRPr="004F4A8F">
              <w:rPr>
                <w:sz w:val="24"/>
              </w:rPr>
              <w:t>5.08</w:t>
            </w:r>
          </w:p>
        </w:tc>
      </w:tr>
      <w:tr w:rsidR="001B4364" w:rsidRPr="004F4A8F">
        <w:tc>
          <w:tcPr>
            <w:tcW w:w="869" w:type="dxa"/>
            <w:vAlign w:val="center"/>
          </w:tcPr>
          <w:p w:rsidR="001B4364" w:rsidRPr="004F4A8F" w:rsidRDefault="001C55FB">
            <w:pPr>
              <w:jc w:val="center"/>
              <w:rPr>
                <w:sz w:val="24"/>
              </w:rPr>
            </w:pPr>
            <w:r w:rsidRPr="004F4A8F">
              <w:rPr>
                <w:sz w:val="24"/>
              </w:rPr>
              <w:t>11</w:t>
            </w:r>
          </w:p>
        </w:tc>
        <w:tc>
          <w:tcPr>
            <w:tcW w:w="1650" w:type="dxa"/>
            <w:vAlign w:val="center"/>
          </w:tcPr>
          <w:p w:rsidR="001B4364" w:rsidRPr="004F4A8F" w:rsidRDefault="001C55FB">
            <w:pPr>
              <w:jc w:val="center"/>
              <w:rPr>
                <w:sz w:val="24"/>
              </w:rPr>
            </w:pPr>
            <w:r w:rsidRPr="004F4A8F">
              <w:rPr>
                <w:sz w:val="24"/>
              </w:rPr>
              <w:t>600559</w:t>
            </w:r>
          </w:p>
        </w:tc>
        <w:tc>
          <w:tcPr>
            <w:tcW w:w="1980" w:type="dxa"/>
            <w:vAlign w:val="center"/>
          </w:tcPr>
          <w:p w:rsidR="001B4364" w:rsidRPr="004F4A8F" w:rsidRDefault="001C55FB">
            <w:pPr>
              <w:jc w:val="center"/>
              <w:rPr>
                <w:sz w:val="24"/>
              </w:rPr>
            </w:pPr>
            <w:r w:rsidRPr="004F4A8F">
              <w:rPr>
                <w:sz w:val="24"/>
              </w:rPr>
              <w:t>老白干酒</w:t>
            </w:r>
          </w:p>
        </w:tc>
        <w:tc>
          <w:tcPr>
            <w:tcW w:w="2879" w:type="dxa"/>
            <w:vAlign w:val="center"/>
          </w:tcPr>
          <w:p w:rsidR="001B4364" w:rsidRPr="004F4A8F" w:rsidRDefault="001C55FB">
            <w:pPr>
              <w:jc w:val="right"/>
              <w:rPr>
                <w:sz w:val="24"/>
              </w:rPr>
            </w:pPr>
            <w:r w:rsidRPr="004F4A8F">
              <w:rPr>
                <w:sz w:val="24"/>
              </w:rPr>
              <w:t>60,989,621.07</w:t>
            </w:r>
          </w:p>
        </w:tc>
        <w:tc>
          <w:tcPr>
            <w:tcW w:w="1620" w:type="dxa"/>
            <w:vAlign w:val="center"/>
          </w:tcPr>
          <w:p w:rsidR="001B4364" w:rsidRPr="004F4A8F" w:rsidRDefault="001C55FB">
            <w:pPr>
              <w:jc w:val="right"/>
              <w:rPr>
                <w:sz w:val="24"/>
              </w:rPr>
            </w:pPr>
            <w:r w:rsidRPr="004F4A8F">
              <w:rPr>
                <w:sz w:val="24"/>
              </w:rPr>
              <w:t>4.57</w:t>
            </w:r>
          </w:p>
        </w:tc>
      </w:tr>
      <w:tr w:rsidR="001B4364" w:rsidRPr="004F4A8F">
        <w:tc>
          <w:tcPr>
            <w:tcW w:w="869" w:type="dxa"/>
            <w:vAlign w:val="center"/>
          </w:tcPr>
          <w:p w:rsidR="001B4364" w:rsidRPr="004F4A8F" w:rsidRDefault="001C55FB">
            <w:pPr>
              <w:jc w:val="center"/>
              <w:rPr>
                <w:sz w:val="24"/>
              </w:rPr>
            </w:pPr>
            <w:r w:rsidRPr="004F4A8F">
              <w:rPr>
                <w:sz w:val="24"/>
              </w:rPr>
              <w:t>12</w:t>
            </w:r>
          </w:p>
        </w:tc>
        <w:tc>
          <w:tcPr>
            <w:tcW w:w="1650" w:type="dxa"/>
            <w:vAlign w:val="center"/>
          </w:tcPr>
          <w:p w:rsidR="001B4364" w:rsidRPr="004F4A8F" w:rsidRDefault="001C55FB">
            <w:pPr>
              <w:jc w:val="center"/>
              <w:rPr>
                <w:sz w:val="24"/>
              </w:rPr>
            </w:pPr>
            <w:r w:rsidRPr="004F4A8F">
              <w:rPr>
                <w:sz w:val="24"/>
              </w:rPr>
              <w:t>600887</w:t>
            </w:r>
          </w:p>
        </w:tc>
        <w:tc>
          <w:tcPr>
            <w:tcW w:w="1980" w:type="dxa"/>
            <w:vAlign w:val="center"/>
          </w:tcPr>
          <w:p w:rsidR="001B4364" w:rsidRPr="004F4A8F" w:rsidRDefault="001C55FB">
            <w:pPr>
              <w:jc w:val="center"/>
              <w:rPr>
                <w:sz w:val="24"/>
              </w:rPr>
            </w:pPr>
            <w:r w:rsidRPr="004F4A8F">
              <w:rPr>
                <w:sz w:val="24"/>
              </w:rPr>
              <w:t>伊利股份</w:t>
            </w:r>
          </w:p>
        </w:tc>
        <w:tc>
          <w:tcPr>
            <w:tcW w:w="2879" w:type="dxa"/>
            <w:vAlign w:val="center"/>
          </w:tcPr>
          <w:p w:rsidR="001B4364" w:rsidRPr="004F4A8F" w:rsidRDefault="001C55FB">
            <w:pPr>
              <w:jc w:val="right"/>
              <w:rPr>
                <w:sz w:val="24"/>
              </w:rPr>
            </w:pPr>
            <w:r w:rsidRPr="004F4A8F">
              <w:rPr>
                <w:sz w:val="24"/>
              </w:rPr>
              <w:t>53,066,236.65</w:t>
            </w:r>
          </w:p>
        </w:tc>
        <w:tc>
          <w:tcPr>
            <w:tcW w:w="1620" w:type="dxa"/>
            <w:vAlign w:val="center"/>
          </w:tcPr>
          <w:p w:rsidR="001B4364" w:rsidRPr="004F4A8F" w:rsidRDefault="001C55FB">
            <w:pPr>
              <w:jc w:val="right"/>
              <w:rPr>
                <w:sz w:val="24"/>
              </w:rPr>
            </w:pPr>
            <w:r w:rsidRPr="004F4A8F">
              <w:rPr>
                <w:sz w:val="24"/>
              </w:rPr>
              <w:t>3.98</w:t>
            </w:r>
          </w:p>
        </w:tc>
      </w:tr>
      <w:tr w:rsidR="001B4364" w:rsidRPr="004F4A8F">
        <w:tc>
          <w:tcPr>
            <w:tcW w:w="869" w:type="dxa"/>
            <w:vAlign w:val="center"/>
          </w:tcPr>
          <w:p w:rsidR="001B4364" w:rsidRPr="004F4A8F" w:rsidRDefault="001C55FB">
            <w:pPr>
              <w:jc w:val="center"/>
              <w:rPr>
                <w:sz w:val="24"/>
              </w:rPr>
            </w:pPr>
            <w:r w:rsidRPr="004F4A8F">
              <w:rPr>
                <w:sz w:val="24"/>
              </w:rPr>
              <w:t>13</w:t>
            </w:r>
          </w:p>
        </w:tc>
        <w:tc>
          <w:tcPr>
            <w:tcW w:w="1650" w:type="dxa"/>
            <w:vAlign w:val="center"/>
          </w:tcPr>
          <w:p w:rsidR="001B4364" w:rsidRPr="004F4A8F" w:rsidRDefault="001C55FB">
            <w:pPr>
              <w:jc w:val="center"/>
              <w:rPr>
                <w:sz w:val="24"/>
              </w:rPr>
            </w:pPr>
            <w:r w:rsidRPr="004F4A8F">
              <w:rPr>
                <w:sz w:val="24"/>
              </w:rPr>
              <w:t>600383</w:t>
            </w:r>
          </w:p>
        </w:tc>
        <w:tc>
          <w:tcPr>
            <w:tcW w:w="1980" w:type="dxa"/>
            <w:vAlign w:val="center"/>
          </w:tcPr>
          <w:p w:rsidR="001B4364" w:rsidRPr="004F4A8F" w:rsidRDefault="001C55FB">
            <w:pPr>
              <w:jc w:val="center"/>
              <w:rPr>
                <w:sz w:val="24"/>
              </w:rPr>
            </w:pPr>
            <w:r w:rsidRPr="004F4A8F">
              <w:rPr>
                <w:sz w:val="24"/>
              </w:rPr>
              <w:t>金地集团</w:t>
            </w:r>
          </w:p>
        </w:tc>
        <w:tc>
          <w:tcPr>
            <w:tcW w:w="2879" w:type="dxa"/>
            <w:vAlign w:val="center"/>
          </w:tcPr>
          <w:p w:rsidR="001B4364" w:rsidRPr="004F4A8F" w:rsidRDefault="001C55FB">
            <w:pPr>
              <w:jc w:val="right"/>
              <w:rPr>
                <w:sz w:val="24"/>
              </w:rPr>
            </w:pPr>
            <w:r w:rsidRPr="004F4A8F">
              <w:rPr>
                <w:sz w:val="24"/>
              </w:rPr>
              <w:t>50,294,678.31</w:t>
            </w:r>
          </w:p>
        </w:tc>
        <w:tc>
          <w:tcPr>
            <w:tcW w:w="1620" w:type="dxa"/>
            <w:vAlign w:val="center"/>
          </w:tcPr>
          <w:p w:rsidR="001B4364" w:rsidRPr="004F4A8F" w:rsidRDefault="001C55FB">
            <w:pPr>
              <w:jc w:val="right"/>
              <w:rPr>
                <w:sz w:val="24"/>
              </w:rPr>
            </w:pPr>
            <w:r w:rsidRPr="004F4A8F">
              <w:rPr>
                <w:sz w:val="24"/>
              </w:rPr>
              <w:t>3.77</w:t>
            </w:r>
          </w:p>
        </w:tc>
      </w:tr>
      <w:tr w:rsidR="001B4364" w:rsidRPr="004F4A8F">
        <w:tc>
          <w:tcPr>
            <w:tcW w:w="869" w:type="dxa"/>
            <w:vAlign w:val="center"/>
          </w:tcPr>
          <w:p w:rsidR="001B4364" w:rsidRPr="004F4A8F" w:rsidRDefault="001C55FB">
            <w:pPr>
              <w:jc w:val="center"/>
              <w:rPr>
                <w:sz w:val="24"/>
              </w:rPr>
            </w:pPr>
            <w:r w:rsidRPr="004F4A8F">
              <w:rPr>
                <w:sz w:val="24"/>
              </w:rPr>
              <w:t>14</w:t>
            </w:r>
          </w:p>
        </w:tc>
        <w:tc>
          <w:tcPr>
            <w:tcW w:w="1650" w:type="dxa"/>
            <w:vAlign w:val="center"/>
          </w:tcPr>
          <w:p w:rsidR="001B4364" w:rsidRPr="004F4A8F" w:rsidRDefault="001C55FB">
            <w:pPr>
              <w:jc w:val="center"/>
              <w:rPr>
                <w:sz w:val="24"/>
              </w:rPr>
            </w:pPr>
            <w:r w:rsidRPr="004F4A8F">
              <w:rPr>
                <w:sz w:val="24"/>
              </w:rPr>
              <w:t>000961</w:t>
            </w:r>
          </w:p>
        </w:tc>
        <w:tc>
          <w:tcPr>
            <w:tcW w:w="1980" w:type="dxa"/>
            <w:vAlign w:val="center"/>
          </w:tcPr>
          <w:p w:rsidR="001B4364" w:rsidRPr="004F4A8F" w:rsidRDefault="001C55FB">
            <w:pPr>
              <w:jc w:val="center"/>
              <w:rPr>
                <w:sz w:val="24"/>
              </w:rPr>
            </w:pPr>
            <w:r w:rsidRPr="004F4A8F">
              <w:rPr>
                <w:sz w:val="24"/>
              </w:rPr>
              <w:t>中南建设</w:t>
            </w:r>
          </w:p>
        </w:tc>
        <w:tc>
          <w:tcPr>
            <w:tcW w:w="2879" w:type="dxa"/>
            <w:vAlign w:val="center"/>
          </w:tcPr>
          <w:p w:rsidR="001B4364" w:rsidRPr="004F4A8F" w:rsidRDefault="001C55FB">
            <w:pPr>
              <w:jc w:val="right"/>
              <w:rPr>
                <w:sz w:val="24"/>
              </w:rPr>
            </w:pPr>
            <w:r w:rsidRPr="004F4A8F">
              <w:rPr>
                <w:sz w:val="24"/>
              </w:rPr>
              <w:t>49,506,243.29</w:t>
            </w:r>
          </w:p>
        </w:tc>
        <w:tc>
          <w:tcPr>
            <w:tcW w:w="1620" w:type="dxa"/>
            <w:vAlign w:val="center"/>
          </w:tcPr>
          <w:p w:rsidR="001B4364" w:rsidRPr="004F4A8F" w:rsidRDefault="001C55FB">
            <w:pPr>
              <w:jc w:val="right"/>
              <w:rPr>
                <w:sz w:val="24"/>
              </w:rPr>
            </w:pPr>
            <w:r w:rsidRPr="004F4A8F">
              <w:rPr>
                <w:sz w:val="24"/>
              </w:rPr>
              <w:t>3.71</w:t>
            </w:r>
          </w:p>
        </w:tc>
      </w:tr>
      <w:tr w:rsidR="001B4364" w:rsidRPr="004F4A8F">
        <w:tc>
          <w:tcPr>
            <w:tcW w:w="869" w:type="dxa"/>
            <w:vAlign w:val="center"/>
          </w:tcPr>
          <w:p w:rsidR="001B4364" w:rsidRPr="004F4A8F" w:rsidRDefault="001C55FB">
            <w:pPr>
              <w:jc w:val="center"/>
              <w:rPr>
                <w:sz w:val="24"/>
              </w:rPr>
            </w:pPr>
            <w:r w:rsidRPr="004F4A8F">
              <w:rPr>
                <w:sz w:val="24"/>
              </w:rPr>
              <w:t>15</w:t>
            </w:r>
          </w:p>
        </w:tc>
        <w:tc>
          <w:tcPr>
            <w:tcW w:w="1650" w:type="dxa"/>
            <w:vAlign w:val="center"/>
          </w:tcPr>
          <w:p w:rsidR="001B4364" w:rsidRPr="004F4A8F" w:rsidRDefault="001C55FB">
            <w:pPr>
              <w:jc w:val="center"/>
              <w:rPr>
                <w:sz w:val="24"/>
              </w:rPr>
            </w:pPr>
            <w:r w:rsidRPr="004F4A8F">
              <w:rPr>
                <w:sz w:val="24"/>
              </w:rPr>
              <w:t>300059</w:t>
            </w:r>
          </w:p>
        </w:tc>
        <w:tc>
          <w:tcPr>
            <w:tcW w:w="1980" w:type="dxa"/>
            <w:vAlign w:val="center"/>
          </w:tcPr>
          <w:p w:rsidR="001B4364" w:rsidRPr="004F4A8F" w:rsidRDefault="001C55FB">
            <w:pPr>
              <w:jc w:val="center"/>
              <w:rPr>
                <w:sz w:val="24"/>
              </w:rPr>
            </w:pPr>
            <w:r w:rsidRPr="004F4A8F">
              <w:rPr>
                <w:sz w:val="24"/>
              </w:rPr>
              <w:t>东方财富</w:t>
            </w:r>
          </w:p>
        </w:tc>
        <w:tc>
          <w:tcPr>
            <w:tcW w:w="2879" w:type="dxa"/>
            <w:vAlign w:val="center"/>
          </w:tcPr>
          <w:p w:rsidR="001B4364" w:rsidRPr="004F4A8F" w:rsidRDefault="001C55FB">
            <w:pPr>
              <w:jc w:val="right"/>
              <w:rPr>
                <w:sz w:val="24"/>
              </w:rPr>
            </w:pPr>
            <w:r w:rsidRPr="004F4A8F">
              <w:rPr>
                <w:sz w:val="24"/>
              </w:rPr>
              <w:t>45,991,267.54</w:t>
            </w:r>
          </w:p>
        </w:tc>
        <w:tc>
          <w:tcPr>
            <w:tcW w:w="1620" w:type="dxa"/>
            <w:vAlign w:val="center"/>
          </w:tcPr>
          <w:p w:rsidR="001B4364" w:rsidRPr="004F4A8F" w:rsidRDefault="001C55FB">
            <w:pPr>
              <w:jc w:val="right"/>
              <w:rPr>
                <w:sz w:val="24"/>
              </w:rPr>
            </w:pPr>
            <w:r w:rsidRPr="004F4A8F">
              <w:rPr>
                <w:sz w:val="24"/>
              </w:rPr>
              <w:t>3.45</w:t>
            </w:r>
          </w:p>
        </w:tc>
      </w:tr>
      <w:tr w:rsidR="001B4364" w:rsidRPr="004F4A8F">
        <w:tc>
          <w:tcPr>
            <w:tcW w:w="869" w:type="dxa"/>
            <w:vAlign w:val="center"/>
          </w:tcPr>
          <w:p w:rsidR="001B4364" w:rsidRPr="004F4A8F" w:rsidRDefault="001C55FB">
            <w:pPr>
              <w:jc w:val="center"/>
              <w:rPr>
                <w:sz w:val="24"/>
              </w:rPr>
            </w:pPr>
            <w:r w:rsidRPr="004F4A8F">
              <w:rPr>
                <w:sz w:val="24"/>
              </w:rPr>
              <w:t>16</w:t>
            </w:r>
          </w:p>
        </w:tc>
        <w:tc>
          <w:tcPr>
            <w:tcW w:w="1650" w:type="dxa"/>
            <w:vAlign w:val="center"/>
          </w:tcPr>
          <w:p w:rsidR="001B4364" w:rsidRPr="004F4A8F" w:rsidRDefault="001C55FB">
            <w:pPr>
              <w:jc w:val="center"/>
              <w:rPr>
                <w:sz w:val="24"/>
              </w:rPr>
            </w:pPr>
            <w:r w:rsidRPr="004F4A8F">
              <w:rPr>
                <w:sz w:val="24"/>
              </w:rPr>
              <w:t>603886</w:t>
            </w:r>
          </w:p>
        </w:tc>
        <w:tc>
          <w:tcPr>
            <w:tcW w:w="1980" w:type="dxa"/>
            <w:vAlign w:val="center"/>
          </w:tcPr>
          <w:p w:rsidR="001B4364" w:rsidRPr="004F4A8F" w:rsidRDefault="001C55FB">
            <w:pPr>
              <w:jc w:val="center"/>
              <w:rPr>
                <w:sz w:val="24"/>
              </w:rPr>
            </w:pPr>
            <w:r w:rsidRPr="004F4A8F">
              <w:rPr>
                <w:sz w:val="24"/>
              </w:rPr>
              <w:t>元祖股份</w:t>
            </w:r>
          </w:p>
        </w:tc>
        <w:tc>
          <w:tcPr>
            <w:tcW w:w="2879" w:type="dxa"/>
            <w:vAlign w:val="center"/>
          </w:tcPr>
          <w:p w:rsidR="001B4364" w:rsidRPr="004F4A8F" w:rsidRDefault="001C55FB">
            <w:pPr>
              <w:jc w:val="right"/>
              <w:rPr>
                <w:sz w:val="24"/>
              </w:rPr>
            </w:pPr>
            <w:r w:rsidRPr="004F4A8F">
              <w:rPr>
                <w:sz w:val="24"/>
              </w:rPr>
              <w:t>34,373,960.20</w:t>
            </w:r>
          </w:p>
        </w:tc>
        <w:tc>
          <w:tcPr>
            <w:tcW w:w="1620" w:type="dxa"/>
            <w:vAlign w:val="center"/>
          </w:tcPr>
          <w:p w:rsidR="001B4364" w:rsidRPr="004F4A8F" w:rsidRDefault="001C55FB">
            <w:pPr>
              <w:jc w:val="right"/>
              <w:rPr>
                <w:sz w:val="24"/>
              </w:rPr>
            </w:pPr>
            <w:r w:rsidRPr="004F4A8F">
              <w:rPr>
                <w:sz w:val="24"/>
              </w:rPr>
              <w:t>2.58</w:t>
            </w:r>
          </w:p>
        </w:tc>
      </w:tr>
      <w:tr w:rsidR="001B4364" w:rsidRPr="004F4A8F">
        <w:tc>
          <w:tcPr>
            <w:tcW w:w="869" w:type="dxa"/>
            <w:vAlign w:val="center"/>
          </w:tcPr>
          <w:p w:rsidR="001B4364" w:rsidRPr="004F4A8F" w:rsidRDefault="001C55FB">
            <w:pPr>
              <w:jc w:val="center"/>
              <w:rPr>
                <w:sz w:val="24"/>
              </w:rPr>
            </w:pPr>
            <w:r w:rsidRPr="004F4A8F">
              <w:rPr>
                <w:sz w:val="24"/>
              </w:rPr>
              <w:t>17</w:t>
            </w:r>
          </w:p>
        </w:tc>
        <w:tc>
          <w:tcPr>
            <w:tcW w:w="1650" w:type="dxa"/>
            <w:vAlign w:val="center"/>
          </w:tcPr>
          <w:p w:rsidR="001B4364" w:rsidRPr="004F4A8F" w:rsidRDefault="001C55FB">
            <w:pPr>
              <w:jc w:val="center"/>
              <w:rPr>
                <w:sz w:val="24"/>
              </w:rPr>
            </w:pPr>
            <w:r w:rsidRPr="004F4A8F">
              <w:rPr>
                <w:sz w:val="24"/>
              </w:rPr>
              <w:t>600073</w:t>
            </w:r>
          </w:p>
        </w:tc>
        <w:tc>
          <w:tcPr>
            <w:tcW w:w="1980" w:type="dxa"/>
            <w:vAlign w:val="center"/>
          </w:tcPr>
          <w:p w:rsidR="001B4364" w:rsidRPr="004F4A8F" w:rsidRDefault="001C55FB">
            <w:pPr>
              <w:jc w:val="center"/>
              <w:rPr>
                <w:sz w:val="24"/>
              </w:rPr>
            </w:pPr>
            <w:r w:rsidRPr="004F4A8F">
              <w:rPr>
                <w:sz w:val="24"/>
              </w:rPr>
              <w:t>上海梅林</w:t>
            </w:r>
          </w:p>
        </w:tc>
        <w:tc>
          <w:tcPr>
            <w:tcW w:w="2879" w:type="dxa"/>
            <w:vAlign w:val="center"/>
          </w:tcPr>
          <w:p w:rsidR="001B4364" w:rsidRPr="004F4A8F" w:rsidRDefault="001C55FB">
            <w:pPr>
              <w:jc w:val="right"/>
              <w:rPr>
                <w:sz w:val="24"/>
              </w:rPr>
            </w:pPr>
            <w:r w:rsidRPr="004F4A8F">
              <w:rPr>
                <w:sz w:val="24"/>
              </w:rPr>
              <w:t>32,676,402.47</w:t>
            </w:r>
          </w:p>
        </w:tc>
        <w:tc>
          <w:tcPr>
            <w:tcW w:w="1620" w:type="dxa"/>
            <w:vAlign w:val="center"/>
          </w:tcPr>
          <w:p w:rsidR="001B4364" w:rsidRPr="004F4A8F" w:rsidRDefault="001C55FB">
            <w:pPr>
              <w:jc w:val="right"/>
              <w:rPr>
                <w:sz w:val="24"/>
              </w:rPr>
            </w:pPr>
            <w:r w:rsidRPr="004F4A8F">
              <w:rPr>
                <w:sz w:val="24"/>
              </w:rPr>
              <w:t>2.45</w:t>
            </w:r>
          </w:p>
        </w:tc>
      </w:tr>
      <w:tr w:rsidR="001B4364" w:rsidRPr="004F4A8F">
        <w:tc>
          <w:tcPr>
            <w:tcW w:w="869" w:type="dxa"/>
            <w:vAlign w:val="center"/>
          </w:tcPr>
          <w:p w:rsidR="001B4364" w:rsidRPr="004F4A8F" w:rsidRDefault="001C55FB">
            <w:pPr>
              <w:jc w:val="center"/>
              <w:rPr>
                <w:sz w:val="24"/>
              </w:rPr>
            </w:pPr>
            <w:r w:rsidRPr="004F4A8F">
              <w:rPr>
                <w:sz w:val="24"/>
              </w:rPr>
              <w:t>18</w:t>
            </w:r>
          </w:p>
        </w:tc>
        <w:tc>
          <w:tcPr>
            <w:tcW w:w="1650" w:type="dxa"/>
            <w:vAlign w:val="center"/>
          </w:tcPr>
          <w:p w:rsidR="001B4364" w:rsidRPr="004F4A8F" w:rsidRDefault="001C55FB">
            <w:pPr>
              <w:jc w:val="center"/>
              <w:rPr>
                <w:sz w:val="24"/>
              </w:rPr>
            </w:pPr>
            <w:r w:rsidRPr="004F4A8F">
              <w:rPr>
                <w:sz w:val="24"/>
              </w:rPr>
              <w:t>601009</w:t>
            </w:r>
          </w:p>
        </w:tc>
        <w:tc>
          <w:tcPr>
            <w:tcW w:w="1980" w:type="dxa"/>
            <w:vAlign w:val="center"/>
          </w:tcPr>
          <w:p w:rsidR="001B4364" w:rsidRPr="004F4A8F" w:rsidRDefault="001C55FB">
            <w:pPr>
              <w:jc w:val="center"/>
              <w:rPr>
                <w:sz w:val="24"/>
              </w:rPr>
            </w:pPr>
            <w:r w:rsidRPr="004F4A8F">
              <w:rPr>
                <w:sz w:val="24"/>
              </w:rPr>
              <w:t>南京银行</w:t>
            </w:r>
          </w:p>
        </w:tc>
        <w:tc>
          <w:tcPr>
            <w:tcW w:w="2879" w:type="dxa"/>
            <w:vAlign w:val="center"/>
          </w:tcPr>
          <w:p w:rsidR="001B4364" w:rsidRPr="004F4A8F" w:rsidRDefault="001C55FB">
            <w:pPr>
              <w:jc w:val="right"/>
              <w:rPr>
                <w:sz w:val="24"/>
              </w:rPr>
            </w:pPr>
            <w:r w:rsidRPr="004F4A8F">
              <w:rPr>
                <w:sz w:val="24"/>
              </w:rPr>
              <w:t>30,497,742.00</w:t>
            </w:r>
          </w:p>
        </w:tc>
        <w:tc>
          <w:tcPr>
            <w:tcW w:w="1620" w:type="dxa"/>
            <w:vAlign w:val="center"/>
          </w:tcPr>
          <w:p w:rsidR="001B4364" w:rsidRPr="004F4A8F" w:rsidRDefault="001C55FB">
            <w:pPr>
              <w:jc w:val="right"/>
              <w:rPr>
                <w:sz w:val="24"/>
              </w:rPr>
            </w:pPr>
            <w:r w:rsidRPr="004F4A8F">
              <w:rPr>
                <w:sz w:val="24"/>
              </w:rPr>
              <w:t>2.29</w:t>
            </w:r>
          </w:p>
        </w:tc>
      </w:tr>
      <w:tr w:rsidR="001B4364" w:rsidRPr="004F4A8F">
        <w:tc>
          <w:tcPr>
            <w:tcW w:w="869" w:type="dxa"/>
            <w:vAlign w:val="center"/>
          </w:tcPr>
          <w:p w:rsidR="001B4364" w:rsidRPr="004F4A8F" w:rsidRDefault="001C55FB">
            <w:pPr>
              <w:jc w:val="center"/>
              <w:rPr>
                <w:sz w:val="24"/>
              </w:rPr>
            </w:pPr>
            <w:r w:rsidRPr="004F4A8F">
              <w:rPr>
                <w:sz w:val="24"/>
              </w:rPr>
              <w:t>19</w:t>
            </w:r>
          </w:p>
        </w:tc>
        <w:tc>
          <w:tcPr>
            <w:tcW w:w="1650" w:type="dxa"/>
            <w:vAlign w:val="center"/>
          </w:tcPr>
          <w:p w:rsidR="001B4364" w:rsidRPr="004F4A8F" w:rsidRDefault="001C55FB">
            <w:pPr>
              <w:jc w:val="center"/>
              <w:rPr>
                <w:sz w:val="24"/>
              </w:rPr>
            </w:pPr>
            <w:r w:rsidRPr="004F4A8F">
              <w:rPr>
                <w:sz w:val="24"/>
              </w:rPr>
              <w:t>300309</w:t>
            </w:r>
          </w:p>
        </w:tc>
        <w:tc>
          <w:tcPr>
            <w:tcW w:w="1980" w:type="dxa"/>
            <w:vAlign w:val="center"/>
          </w:tcPr>
          <w:p w:rsidR="001B4364" w:rsidRPr="004F4A8F" w:rsidRDefault="001C55FB">
            <w:pPr>
              <w:jc w:val="center"/>
              <w:rPr>
                <w:sz w:val="24"/>
              </w:rPr>
            </w:pPr>
            <w:r w:rsidRPr="004F4A8F">
              <w:rPr>
                <w:sz w:val="24"/>
              </w:rPr>
              <w:t>吉艾科技</w:t>
            </w:r>
          </w:p>
        </w:tc>
        <w:tc>
          <w:tcPr>
            <w:tcW w:w="2879" w:type="dxa"/>
            <w:vAlign w:val="center"/>
          </w:tcPr>
          <w:p w:rsidR="001B4364" w:rsidRPr="004F4A8F" w:rsidRDefault="001C55FB">
            <w:pPr>
              <w:jc w:val="right"/>
              <w:rPr>
                <w:sz w:val="24"/>
              </w:rPr>
            </w:pPr>
            <w:r w:rsidRPr="004F4A8F">
              <w:rPr>
                <w:sz w:val="24"/>
              </w:rPr>
              <w:t>28,658,544.31</w:t>
            </w:r>
          </w:p>
        </w:tc>
        <w:tc>
          <w:tcPr>
            <w:tcW w:w="1620" w:type="dxa"/>
            <w:vAlign w:val="center"/>
          </w:tcPr>
          <w:p w:rsidR="001B4364" w:rsidRPr="004F4A8F" w:rsidRDefault="001C55FB">
            <w:pPr>
              <w:jc w:val="right"/>
              <w:rPr>
                <w:sz w:val="24"/>
              </w:rPr>
            </w:pPr>
            <w:r w:rsidRPr="004F4A8F">
              <w:rPr>
                <w:sz w:val="24"/>
              </w:rPr>
              <w:t>2.15</w:t>
            </w:r>
          </w:p>
        </w:tc>
      </w:tr>
      <w:tr w:rsidR="001B4364" w:rsidRPr="004F4A8F">
        <w:tc>
          <w:tcPr>
            <w:tcW w:w="869" w:type="dxa"/>
            <w:vAlign w:val="center"/>
          </w:tcPr>
          <w:p w:rsidR="001B4364" w:rsidRPr="004F4A8F" w:rsidRDefault="001C55FB">
            <w:pPr>
              <w:jc w:val="center"/>
              <w:rPr>
                <w:sz w:val="24"/>
              </w:rPr>
            </w:pPr>
            <w:r w:rsidRPr="004F4A8F">
              <w:rPr>
                <w:sz w:val="24"/>
              </w:rPr>
              <w:t>20</w:t>
            </w:r>
          </w:p>
        </w:tc>
        <w:tc>
          <w:tcPr>
            <w:tcW w:w="1650" w:type="dxa"/>
            <w:vAlign w:val="center"/>
          </w:tcPr>
          <w:p w:rsidR="001B4364" w:rsidRPr="004F4A8F" w:rsidRDefault="001C55FB">
            <w:pPr>
              <w:jc w:val="center"/>
              <w:rPr>
                <w:sz w:val="24"/>
              </w:rPr>
            </w:pPr>
            <w:r w:rsidRPr="004F4A8F">
              <w:rPr>
                <w:sz w:val="24"/>
              </w:rPr>
              <w:t>001979</w:t>
            </w:r>
          </w:p>
        </w:tc>
        <w:tc>
          <w:tcPr>
            <w:tcW w:w="1980" w:type="dxa"/>
            <w:vAlign w:val="center"/>
          </w:tcPr>
          <w:p w:rsidR="001B4364" w:rsidRPr="004F4A8F" w:rsidRDefault="001C55FB">
            <w:pPr>
              <w:jc w:val="center"/>
              <w:rPr>
                <w:sz w:val="24"/>
              </w:rPr>
            </w:pPr>
            <w:r w:rsidRPr="004F4A8F">
              <w:rPr>
                <w:sz w:val="24"/>
              </w:rPr>
              <w:t>招商蛇口</w:t>
            </w:r>
          </w:p>
        </w:tc>
        <w:tc>
          <w:tcPr>
            <w:tcW w:w="2879" w:type="dxa"/>
            <w:vAlign w:val="center"/>
          </w:tcPr>
          <w:p w:rsidR="001B4364" w:rsidRPr="004F4A8F" w:rsidRDefault="001C55FB">
            <w:pPr>
              <w:jc w:val="right"/>
              <w:rPr>
                <w:sz w:val="24"/>
              </w:rPr>
            </w:pPr>
            <w:r w:rsidRPr="004F4A8F">
              <w:rPr>
                <w:sz w:val="24"/>
              </w:rPr>
              <w:t>21,538,822.65</w:t>
            </w:r>
          </w:p>
        </w:tc>
        <w:tc>
          <w:tcPr>
            <w:tcW w:w="1620" w:type="dxa"/>
            <w:vAlign w:val="center"/>
          </w:tcPr>
          <w:p w:rsidR="001B4364" w:rsidRPr="004F4A8F" w:rsidRDefault="001C55FB">
            <w:pPr>
              <w:jc w:val="right"/>
              <w:rPr>
                <w:sz w:val="24"/>
              </w:rPr>
            </w:pPr>
            <w:r w:rsidRPr="004F4A8F">
              <w:rPr>
                <w:sz w:val="24"/>
              </w:rPr>
              <w:t>1.62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均按卖出成交金额（成交单价乘以成交数量）填列，不考虑相关交易费用。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1,523,441,669.71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1,838,454,413.83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786,495.04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23,915.56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13,913.73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824,324.33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1B4364">
        <w:tc>
          <w:tcPr>
            <w:tcW w:w="1145" w:type="dxa"/>
            <w:vAlign w:val="center"/>
          </w:tcPr>
          <w:p w:rsidR="001B4364" w:rsidRDefault="001C55FB">
            <w:pPr>
              <w:jc w:val="center"/>
            </w:pPr>
            <w:r>
              <w:rPr>
                <w:color w:val="000000"/>
                <w:sz w:val="24"/>
              </w:rPr>
              <w:t>1</w:t>
            </w:r>
          </w:p>
        </w:tc>
        <w:tc>
          <w:tcPr>
            <w:tcW w:w="1376" w:type="dxa"/>
            <w:vAlign w:val="center"/>
          </w:tcPr>
          <w:p w:rsidR="001B4364" w:rsidRDefault="001C55FB">
            <w:pPr>
              <w:jc w:val="center"/>
            </w:pPr>
            <w:r>
              <w:rPr>
                <w:color w:val="000000"/>
                <w:sz w:val="24"/>
              </w:rPr>
              <w:t>603886</w:t>
            </w:r>
          </w:p>
        </w:tc>
        <w:tc>
          <w:tcPr>
            <w:tcW w:w="1375" w:type="dxa"/>
            <w:vAlign w:val="center"/>
          </w:tcPr>
          <w:p w:rsidR="001B4364" w:rsidRDefault="001C55FB">
            <w:pPr>
              <w:jc w:val="center"/>
            </w:pPr>
            <w:r>
              <w:rPr>
                <w:color w:val="000000"/>
                <w:sz w:val="24"/>
              </w:rPr>
              <w:t>元祖股份</w:t>
            </w:r>
          </w:p>
        </w:tc>
        <w:tc>
          <w:tcPr>
            <w:tcW w:w="1908" w:type="dxa"/>
            <w:vAlign w:val="center"/>
          </w:tcPr>
          <w:p w:rsidR="001B4364" w:rsidRDefault="001C55FB">
            <w:pPr>
              <w:jc w:val="right"/>
            </w:pPr>
            <w:r>
              <w:rPr>
                <w:color w:val="000000"/>
                <w:sz w:val="24"/>
              </w:rPr>
              <w:t>15,276,000.00</w:t>
            </w:r>
          </w:p>
        </w:tc>
        <w:tc>
          <w:tcPr>
            <w:tcW w:w="1749" w:type="dxa"/>
            <w:vAlign w:val="center"/>
          </w:tcPr>
          <w:p w:rsidR="001B4364" w:rsidRDefault="001C55FB">
            <w:pPr>
              <w:jc w:val="right"/>
            </w:pPr>
            <w:r>
              <w:rPr>
                <w:color w:val="000000"/>
                <w:sz w:val="24"/>
              </w:rPr>
              <w:t>1.13</w:t>
            </w:r>
          </w:p>
        </w:tc>
        <w:tc>
          <w:tcPr>
            <w:tcW w:w="1445" w:type="dxa"/>
            <w:vAlign w:val="center"/>
          </w:tcPr>
          <w:p w:rsidR="001B4364" w:rsidRDefault="001C55FB">
            <w:pPr>
              <w:jc w:val="right"/>
            </w:pPr>
            <w:r>
              <w:rPr>
                <w:color w:val="000000"/>
                <w:sz w:val="24"/>
              </w:rPr>
              <w:t>限售股</w:t>
            </w:r>
          </w:p>
        </w:tc>
      </w:tr>
      <w:tr w:rsidR="001B4364">
        <w:tc>
          <w:tcPr>
            <w:tcW w:w="1145" w:type="dxa"/>
            <w:vAlign w:val="center"/>
          </w:tcPr>
          <w:p w:rsidR="001B4364" w:rsidRDefault="001C55FB">
            <w:pPr>
              <w:jc w:val="center"/>
            </w:pPr>
            <w:r>
              <w:rPr>
                <w:color w:val="000000"/>
                <w:sz w:val="24"/>
              </w:rPr>
              <w:t>2</w:t>
            </w:r>
          </w:p>
        </w:tc>
        <w:tc>
          <w:tcPr>
            <w:tcW w:w="1376" w:type="dxa"/>
            <w:vAlign w:val="center"/>
          </w:tcPr>
          <w:p w:rsidR="001B4364" w:rsidRDefault="001C55FB">
            <w:pPr>
              <w:jc w:val="center"/>
            </w:pPr>
            <w:r>
              <w:rPr>
                <w:color w:val="000000"/>
                <w:sz w:val="24"/>
              </w:rPr>
              <w:t>600559</w:t>
            </w:r>
          </w:p>
        </w:tc>
        <w:tc>
          <w:tcPr>
            <w:tcW w:w="1375" w:type="dxa"/>
            <w:vAlign w:val="center"/>
          </w:tcPr>
          <w:p w:rsidR="001B4364" w:rsidRDefault="001C55FB">
            <w:pPr>
              <w:jc w:val="center"/>
            </w:pPr>
            <w:r>
              <w:rPr>
                <w:color w:val="000000"/>
                <w:sz w:val="24"/>
              </w:rPr>
              <w:t>老白干酒</w:t>
            </w:r>
          </w:p>
        </w:tc>
        <w:tc>
          <w:tcPr>
            <w:tcW w:w="1908" w:type="dxa"/>
            <w:vAlign w:val="center"/>
          </w:tcPr>
          <w:p w:rsidR="001B4364" w:rsidRDefault="001C55FB">
            <w:pPr>
              <w:jc w:val="right"/>
            </w:pPr>
            <w:r>
              <w:rPr>
                <w:color w:val="000000"/>
                <w:sz w:val="24"/>
              </w:rPr>
              <w:t>16,636,390.00</w:t>
            </w:r>
          </w:p>
        </w:tc>
        <w:tc>
          <w:tcPr>
            <w:tcW w:w="1749" w:type="dxa"/>
            <w:vAlign w:val="center"/>
          </w:tcPr>
          <w:p w:rsidR="001B4364" w:rsidRDefault="001C55FB">
            <w:pPr>
              <w:jc w:val="right"/>
            </w:pPr>
            <w:r>
              <w:rPr>
                <w:color w:val="000000"/>
                <w:sz w:val="24"/>
              </w:rPr>
              <w:t>1.24</w:t>
            </w:r>
          </w:p>
        </w:tc>
        <w:tc>
          <w:tcPr>
            <w:tcW w:w="1445" w:type="dxa"/>
            <w:vAlign w:val="center"/>
          </w:tcPr>
          <w:p w:rsidR="001B4364" w:rsidRDefault="001C55FB">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4F4A8F">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08"/>
        <w:gridCol w:w="1324"/>
        <w:gridCol w:w="1476"/>
        <w:gridCol w:w="1472"/>
        <w:gridCol w:w="1896"/>
        <w:gridCol w:w="1490"/>
      </w:tblGrid>
      <w:tr w:rsidR="004F4A8F" w:rsidRPr="005C672D" w:rsidTr="004F4A8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B4364" w:rsidRDefault="001C55F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F4A8F" w:rsidRPr="005C672D" w:rsidTr="004F4A8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B4364" w:rsidRDefault="001B436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F4A8F" w:rsidRPr="005C672D" w:rsidTr="004F4A8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B4364" w:rsidRDefault="001B436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F4A8F" w:rsidRPr="005C672D" w:rsidTr="004F4A8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B4364" w:rsidRDefault="001C55FB">
            <w:pPr>
              <w:jc w:val="center"/>
            </w:pPr>
            <w:r>
              <w:rPr>
                <w:bCs/>
                <w:color w:val="000000"/>
                <w:sz w:val="24"/>
              </w:rPr>
              <w:t>16,293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81,281.96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5,234,727.93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1,319,092,274.77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99.60%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w:t>
            </w:r>
            <w:r w:rsidRPr="005C672D">
              <w:rPr>
                <w:color w:val="000000"/>
                <w:sz w:val="24"/>
              </w:rPr>
              <w:lastRenderedPageBreak/>
              <w:t>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lastRenderedPageBreak/>
              <w:t>47,962.58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2018</w:t>
            </w:r>
            <w:r w:rsidRPr="005C672D">
              <w:rPr>
                <w:sz w:val="24"/>
              </w:rPr>
              <w:t>年</w:t>
            </w:r>
            <w:r w:rsidRPr="005C672D">
              <w:rPr>
                <w:sz w:val="24"/>
              </w:rPr>
              <w:t>2</w:t>
            </w:r>
            <w:r w:rsidRPr="005C672D">
              <w:rPr>
                <w:sz w:val="24"/>
              </w:rPr>
              <w:t>月</w:t>
            </w:r>
            <w:r w:rsidRPr="005C672D">
              <w:rPr>
                <w:sz w:val="24"/>
              </w:rPr>
              <w:t>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2,328,151,050.59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1,698,785,312.26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28,848,802.33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403,307,111.89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1,324,327,002.70</w:t>
            </w:r>
          </w:p>
        </w:tc>
      </w:tr>
    </w:tbl>
    <w:p w:rsidR="001B4364" w:rsidRDefault="001C55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4F4A8F"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4F4A8F" w:rsidP="0095029A">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5"/>
      <w:bookmarkEnd w:id="106"/>
    </w:p>
    <w:p w:rsidR="001B4364" w:rsidRDefault="001C55F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4F4A8F" w:rsidP="0095029A">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4F4A8F" w:rsidP="0095029A">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1B4364" w:rsidRDefault="001C55F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B4364" w:rsidRDefault="001C55FB">
      <w:pPr>
        <w:tabs>
          <w:tab w:val="left" w:pos="426"/>
        </w:tabs>
        <w:spacing w:before="29" w:line="288" w:lineRule="auto"/>
        <w:jc w:val="left"/>
        <w:rPr>
          <w:kern w:val="0"/>
          <w:sz w:val="24"/>
        </w:rPr>
      </w:pPr>
      <w:r>
        <w:rPr>
          <w:kern w:val="0"/>
          <w:sz w:val="24"/>
        </w:rPr>
        <w:t>基金管理人及其高级管理人员本报告期内未受监管部门稽查或处罚。</w:t>
      </w:r>
    </w:p>
    <w:p w:rsidR="001B4364" w:rsidRDefault="001C55FB">
      <w:pPr>
        <w:tabs>
          <w:tab w:val="left" w:pos="426"/>
        </w:tabs>
        <w:spacing w:before="29" w:line="288" w:lineRule="auto"/>
        <w:jc w:val="left"/>
        <w:rPr>
          <w:kern w:val="0"/>
          <w:sz w:val="24"/>
        </w:rPr>
      </w:pPr>
      <w:r>
        <w:rPr>
          <w:kern w:val="0"/>
          <w:sz w:val="24"/>
        </w:rPr>
        <w:t>2</w:t>
      </w:r>
      <w:r>
        <w:rPr>
          <w:kern w:val="0"/>
          <w:sz w:val="24"/>
        </w:rPr>
        <w:t>、托管人及其</w:t>
      </w:r>
      <w:r>
        <w:rPr>
          <w:kern w:val="0"/>
          <w:sz w:val="24"/>
        </w:rPr>
        <w:t>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1B4364">
        <w:tc>
          <w:tcPr>
            <w:tcW w:w="1559" w:type="dxa"/>
            <w:vAlign w:val="center"/>
          </w:tcPr>
          <w:p w:rsidR="001B4364" w:rsidRDefault="001C55FB">
            <w:pPr>
              <w:jc w:val="center"/>
            </w:pPr>
            <w:r>
              <w:rPr>
                <w:color w:val="000000"/>
                <w:sz w:val="24"/>
              </w:rPr>
              <w:t>申万宏源证券有限公司</w:t>
            </w:r>
          </w:p>
        </w:tc>
        <w:tc>
          <w:tcPr>
            <w:tcW w:w="779" w:type="dxa"/>
            <w:vAlign w:val="center"/>
          </w:tcPr>
          <w:p w:rsidR="001B4364" w:rsidRDefault="001C55FB">
            <w:pPr>
              <w:jc w:val="center"/>
            </w:pPr>
            <w:r>
              <w:rPr>
                <w:color w:val="000000"/>
                <w:sz w:val="24"/>
              </w:rPr>
              <w:t>3</w:t>
            </w:r>
          </w:p>
        </w:tc>
        <w:tc>
          <w:tcPr>
            <w:tcW w:w="1800" w:type="dxa"/>
            <w:vAlign w:val="center"/>
          </w:tcPr>
          <w:p w:rsidR="001B4364" w:rsidRDefault="001C55FB">
            <w:pPr>
              <w:jc w:val="right"/>
            </w:pPr>
            <w:r>
              <w:rPr>
                <w:color w:val="000000"/>
                <w:sz w:val="24"/>
              </w:rPr>
              <w:t>636,156,074.71</w:t>
            </w:r>
          </w:p>
        </w:tc>
        <w:tc>
          <w:tcPr>
            <w:tcW w:w="1080" w:type="dxa"/>
            <w:vAlign w:val="center"/>
          </w:tcPr>
          <w:p w:rsidR="001B4364" w:rsidRDefault="001C55FB">
            <w:pPr>
              <w:jc w:val="right"/>
            </w:pPr>
            <w:r>
              <w:rPr>
                <w:color w:val="000000"/>
                <w:sz w:val="24"/>
              </w:rPr>
              <w:t>18.93%</w:t>
            </w:r>
          </w:p>
        </w:tc>
        <w:tc>
          <w:tcPr>
            <w:tcW w:w="1620" w:type="dxa"/>
            <w:vAlign w:val="center"/>
          </w:tcPr>
          <w:p w:rsidR="001B4364" w:rsidRDefault="001C55FB">
            <w:pPr>
              <w:jc w:val="right"/>
            </w:pPr>
            <w:r>
              <w:rPr>
                <w:color w:val="000000"/>
                <w:sz w:val="24"/>
              </w:rPr>
              <w:t>593,142.35</w:t>
            </w:r>
          </w:p>
        </w:tc>
        <w:tc>
          <w:tcPr>
            <w:tcW w:w="1080" w:type="dxa"/>
            <w:vAlign w:val="center"/>
          </w:tcPr>
          <w:p w:rsidR="001B4364" w:rsidRDefault="001C55FB">
            <w:pPr>
              <w:jc w:val="right"/>
            </w:pPr>
            <w:r>
              <w:rPr>
                <w:color w:val="000000"/>
                <w:sz w:val="24"/>
              </w:rPr>
              <w:t>18.95%</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光大证券股份有限公司</w:t>
            </w:r>
          </w:p>
        </w:tc>
        <w:tc>
          <w:tcPr>
            <w:tcW w:w="779" w:type="dxa"/>
            <w:vAlign w:val="center"/>
          </w:tcPr>
          <w:p w:rsidR="001B4364" w:rsidRDefault="001C55FB">
            <w:pPr>
              <w:jc w:val="center"/>
            </w:pPr>
            <w:r>
              <w:rPr>
                <w:color w:val="000000"/>
                <w:sz w:val="24"/>
              </w:rPr>
              <w:t>2</w:t>
            </w:r>
          </w:p>
        </w:tc>
        <w:tc>
          <w:tcPr>
            <w:tcW w:w="1800" w:type="dxa"/>
            <w:vAlign w:val="center"/>
          </w:tcPr>
          <w:p w:rsidR="001B4364" w:rsidRDefault="001C55FB">
            <w:pPr>
              <w:jc w:val="right"/>
            </w:pPr>
            <w:r>
              <w:rPr>
                <w:color w:val="000000"/>
                <w:sz w:val="24"/>
              </w:rPr>
              <w:t>635,567,071.84</w:t>
            </w:r>
          </w:p>
        </w:tc>
        <w:tc>
          <w:tcPr>
            <w:tcW w:w="1080" w:type="dxa"/>
            <w:vAlign w:val="center"/>
          </w:tcPr>
          <w:p w:rsidR="001B4364" w:rsidRDefault="001C55FB">
            <w:pPr>
              <w:jc w:val="right"/>
            </w:pPr>
            <w:r>
              <w:rPr>
                <w:color w:val="000000"/>
                <w:sz w:val="24"/>
              </w:rPr>
              <w:t>18.92%</w:t>
            </w:r>
          </w:p>
        </w:tc>
        <w:tc>
          <w:tcPr>
            <w:tcW w:w="1620" w:type="dxa"/>
            <w:vAlign w:val="center"/>
          </w:tcPr>
          <w:p w:rsidR="001B4364" w:rsidRDefault="001C55FB">
            <w:pPr>
              <w:jc w:val="right"/>
            </w:pPr>
            <w:r>
              <w:rPr>
                <w:color w:val="000000"/>
                <w:sz w:val="24"/>
              </w:rPr>
              <w:t>591,902.60</w:t>
            </w:r>
          </w:p>
        </w:tc>
        <w:tc>
          <w:tcPr>
            <w:tcW w:w="1080" w:type="dxa"/>
            <w:vAlign w:val="center"/>
          </w:tcPr>
          <w:p w:rsidR="001B4364" w:rsidRDefault="001C55FB">
            <w:pPr>
              <w:jc w:val="right"/>
            </w:pPr>
            <w:r>
              <w:rPr>
                <w:color w:val="000000"/>
                <w:sz w:val="24"/>
              </w:rPr>
              <w:t>18.91%</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国泰君安证券股份有限公司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551,097,848.04</w:t>
            </w:r>
          </w:p>
        </w:tc>
        <w:tc>
          <w:tcPr>
            <w:tcW w:w="1080" w:type="dxa"/>
            <w:vAlign w:val="center"/>
          </w:tcPr>
          <w:p w:rsidR="001B4364" w:rsidRDefault="001C55FB">
            <w:pPr>
              <w:jc w:val="right"/>
            </w:pPr>
            <w:r>
              <w:rPr>
                <w:color w:val="000000"/>
                <w:sz w:val="24"/>
              </w:rPr>
              <w:t>16.40%</w:t>
            </w:r>
          </w:p>
        </w:tc>
        <w:tc>
          <w:tcPr>
            <w:tcW w:w="1620" w:type="dxa"/>
            <w:vAlign w:val="center"/>
          </w:tcPr>
          <w:p w:rsidR="001B4364" w:rsidRDefault="001C55FB">
            <w:pPr>
              <w:jc w:val="right"/>
            </w:pPr>
            <w:r>
              <w:rPr>
                <w:color w:val="000000"/>
                <w:sz w:val="24"/>
              </w:rPr>
              <w:t>513,232.34</w:t>
            </w:r>
          </w:p>
        </w:tc>
        <w:tc>
          <w:tcPr>
            <w:tcW w:w="1080" w:type="dxa"/>
            <w:vAlign w:val="center"/>
          </w:tcPr>
          <w:p w:rsidR="001B4364" w:rsidRDefault="001C55FB">
            <w:pPr>
              <w:jc w:val="right"/>
            </w:pPr>
            <w:r>
              <w:rPr>
                <w:color w:val="000000"/>
                <w:sz w:val="24"/>
              </w:rPr>
              <w:t>16.39%</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兴业证券股份有限公司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353,748,259.36</w:t>
            </w:r>
          </w:p>
        </w:tc>
        <w:tc>
          <w:tcPr>
            <w:tcW w:w="1080" w:type="dxa"/>
            <w:vAlign w:val="center"/>
          </w:tcPr>
          <w:p w:rsidR="001B4364" w:rsidRDefault="001C55FB">
            <w:pPr>
              <w:jc w:val="right"/>
            </w:pPr>
            <w:r>
              <w:rPr>
                <w:color w:val="000000"/>
                <w:sz w:val="24"/>
              </w:rPr>
              <w:t>10.53%</w:t>
            </w:r>
          </w:p>
        </w:tc>
        <w:tc>
          <w:tcPr>
            <w:tcW w:w="1620" w:type="dxa"/>
            <w:vAlign w:val="center"/>
          </w:tcPr>
          <w:p w:rsidR="001B4364" w:rsidRDefault="001C55FB">
            <w:pPr>
              <w:jc w:val="right"/>
            </w:pPr>
            <w:r>
              <w:rPr>
                <w:color w:val="000000"/>
                <w:sz w:val="24"/>
              </w:rPr>
              <w:t>329,442.40</w:t>
            </w:r>
          </w:p>
        </w:tc>
        <w:tc>
          <w:tcPr>
            <w:tcW w:w="1080" w:type="dxa"/>
            <w:vAlign w:val="center"/>
          </w:tcPr>
          <w:p w:rsidR="001B4364" w:rsidRDefault="001C55FB">
            <w:pPr>
              <w:jc w:val="right"/>
            </w:pPr>
            <w:r>
              <w:rPr>
                <w:color w:val="000000"/>
                <w:sz w:val="24"/>
              </w:rPr>
              <w:t>10.52%</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东北证券股份有限公司</w:t>
            </w:r>
          </w:p>
        </w:tc>
        <w:tc>
          <w:tcPr>
            <w:tcW w:w="779" w:type="dxa"/>
            <w:vAlign w:val="center"/>
          </w:tcPr>
          <w:p w:rsidR="001B4364" w:rsidRDefault="001C55FB">
            <w:pPr>
              <w:jc w:val="center"/>
            </w:pPr>
            <w:r>
              <w:rPr>
                <w:color w:val="000000"/>
                <w:sz w:val="24"/>
              </w:rPr>
              <w:t>2</w:t>
            </w:r>
          </w:p>
        </w:tc>
        <w:tc>
          <w:tcPr>
            <w:tcW w:w="1800" w:type="dxa"/>
            <w:vAlign w:val="center"/>
          </w:tcPr>
          <w:p w:rsidR="001B4364" w:rsidRDefault="001C55FB">
            <w:pPr>
              <w:jc w:val="right"/>
            </w:pPr>
            <w:r>
              <w:rPr>
                <w:color w:val="000000"/>
                <w:sz w:val="24"/>
              </w:rPr>
              <w:t>253,025,796.74</w:t>
            </w:r>
          </w:p>
        </w:tc>
        <w:tc>
          <w:tcPr>
            <w:tcW w:w="1080" w:type="dxa"/>
            <w:vAlign w:val="center"/>
          </w:tcPr>
          <w:p w:rsidR="001B4364" w:rsidRDefault="001C55FB">
            <w:pPr>
              <w:jc w:val="right"/>
            </w:pPr>
            <w:r>
              <w:rPr>
                <w:color w:val="000000"/>
                <w:sz w:val="24"/>
              </w:rPr>
              <w:t>7.53%</w:t>
            </w:r>
          </w:p>
        </w:tc>
        <w:tc>
          <w:tcPr>
            <w:tcW w:w="1620" w:type="dxa"/>
            <w:vAlign w:val="center"/>
          </w:tcPr>
          <w:p w:rsidR="001B4364" w:rsidRDefault="001C55FB">
            <w:pPr>
              <w:jc w:val="right"/>
            </w:pPr>
            <w:r>
              <w:rPr>
                <w:color w:val="000000"/>
                <w:sz w:val="24"/>
              </w:rPr>
              <w:t>235,644.78</w:t>
            </w:r>
          </w:p>
        </w:tc>
        <w:tc>
          <w:tcPr>
            <w:tcW w:w="1080" w:type="dxa"/>
            <w:vAlign w:val="center"/>
          </w:tcPr>
          <w:p w:rsidR="001B4364" w:rsidRDefault="001C55FB">
            <w:pPr>
              <w:jc w:val="right"/>
            </w:pPr>
            <w:r>
              <w:rPr>
                <w:color w:val="000000"/>
                <w:sz w:val="24"/>
              </w:rPr>
              <w:t>7.53%</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中国国际金融股份有限</w:t>
            </w:r>
            <w:r>
              <w:rPr>
                <w:color w:val="000000"/>
                <w:sz w:val="24"/>
              </w:rPr>
              <w:lastRenderedPageBreak/>
              <w:t>公司</w:t>
            </w:r>
          </w:p>
        </w:tc>
        <w:tc>
          <w:tcPr>
            <w:tcW w:w="779" w:type="dxa"/>
            <w:vAlign w:val="center"/>
          </w:tcPr>
          <w:p w:rsidR="001B4364" w:rsidRDefault="001C55FB">
            <w:pPr>
              <w:jc w:val="center"/>
            </w:pPr>
            <w:r>
              <w:rPr>
                <w:color w:val="000000"/>
                <w:sz w:val="24"/>
              </w:rPr>
              <w:lastRenderedPageBreak/>
              <w:t>2</w:t>
            </w:r>
          </w:p>
        </w:tc>
        <w:tc>
          <w:tcPr>
            <w:tcW w:w="1800" w:type="dxa"/>
            <w:vAlign w:val="center"/>
          </w:tcPr>
          <w:p w:rsidR="001B4364" w:rsidRDefault="001C55FB">
            <w:pPr>
              <w:jc w:val="right"/>
            </w:pPr>
            <w:r>
              <w:rPr>
                <w:color w:val="000000"/>
                <w:sz w:val="24"/>
              </w:rPr>
              <w:t>220,702,833.49</w:t>
            </w:r>
          </w:p>
        </w:tc>
        <w:tc>
          <w:tcPr>
            <w:tcW w:w="1080" w:type="dxa"/>
            <w:vAlign w:val="center"/>
          </w:tcPr>
          <w:p w:rsidR="001B4364" w:rsidRDefault="001C55FB">
            <w:pPr>
              <w:jc w:val="right"/>
            </w:pPr>
            <w:r>
              <w:rPr>
                <w:color w:val="000000"/>
                <w:sz w:val="24"/>
              </w:rPr>
              <w:t>6.57%</w:t>
            </w:r>
          </w:p>
        </w:tc>
        <w:tc>
          <w:tcPr>
            <w:tcW w:w="1620" w:type="dxa"/>
            <w:vAlign w:val="center"/>
          </w:tcPr>
          <w:p w:rsidR="001B4364" w:rsidRDefault="001C55FB">
            <w:pPr>
              <w:jc w:val="right"/>
            </w:pPr>
            <w:r>
              <w:rPr>
                <w:color w:val="000000"/>
                <w:sz w:val="24"/>
              </w:rPr>
              <w:t>206,272.22</w:t>
            </w:r>
          </w:p>
        </w:tc>
        <w:tc>
          <w:tcPr>
            <w:tcW w:w="1080" w:type="dxa"/>
            <w:vAlign w:val="center"/>
          </w:tcPr>
          <w:p w:rsidR="001B4364" w:rsidRDefault="001C55FB">
            <w:pPr>
              <w:jc w:val="right"/>
            </w:pPr>
            <w:r>
              <w:rPr>
                <w:color w:val="000000"/>
                <w:sz w:val="24"/>
              </w:rPr>
              <w:t>6.59%</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华泰证券股份有限公司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204,053,628.56</w:t>
            </w:r>
          </w:p>
        </w:tc>
        <w:tc>
          <w:tcPr>
            <w:tcW w:w="1080" w:type="dxa"/>
            <w:vAlign w:val="center"/>
          </w:tcPr>
          <w:p w:rsidR="001B4364" w:rsidRDefault="001C55FB">
            <w:pPr>
              <w:jc w:val="right"/>
            </w:pPr>
            <w:r>
              <w:rPr>
                <w:color w:val="000000"/>
                <w:sz w:val="24"/>
              </w:rPr>
              <w:t>6.07%</w:t>
            </w:r>
          </w:p>
        </w:tc>
        <w:tc>
          <w:tcPr>
            <w:tcW w:w="1620" w:type="dxa"/>
            <w:vAlign w:val="center"/>
          </w:tcPr>
          <w:p w:rsidR="001B4364" w:rsidRDefault="001C55FB">
            <w:pPr>
              <w:jc w:val="right"/>
            </w:pPr>
            <w:r>
              <w:rPr>
                <w:color w:val="000000"/>
                <w:sz w:val="24"/>
              </w:rPr>
              <w:t>190,034.64</w:t>
            </w:r>
          </w:p>
        </w:tc>
        <w:tc>
          <w:tcPr>
            <w:tcW w:w="1080" w:type="dxa"/>
            <w:vAlign w:val="center"/>
          </w:tcPr>
          <w:p w:rsidR="001B4364" w:rsidRDefault="001C55FB">
            <w:pPr>
              <w:jc w:val="right"/>
            </w:pPr>
            <w:r>
              <w:rPr>
                <w:color w:val="000000"/>
                <w:sz w:val="24"/>
              </w:rPr>
              <w:t>6.07%</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招商证券股份有限公司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185,175,154.82</w:t>
            </w:r>
          </w:p>
        </w:tc>
        <w:tc>
          <w:tcPr>
            <w:tcW w:w="1080" w:type="dxa"/>
            <w:vAlign w:val="center"/>
          </w:tcPr>
          <w:p w:rsidR="001B4364" w:rsidRDefault="001C55FB">
            <w:pPr>
              <w:jc w:val="right"/>
            </w:pPr>
            <w:r>
              <w:rPr>
                <w:color w:val="000000"/>
                <w:sz w:val="24"/>
              </w:rPr>
              <w:t>5.51%</w:t>
            </w:r>
          </w:p>
        </w:tc>
        <w:tc>
          <w:tcPr>
            <w:tcW w:w="1620" w:type="dxa"/>
            <w:vAlign w:val="center"/>
          </w:tcPr>
          <w:p w:rsidR="001B4364" w:rsidRDefault="001C55FB">
            <w:pPr>
              <w:jc w:val="right"/>
            </w:pPr>
            <w:r>
              <w:rPr>
                <w:color w:val="000000"/>
                <w:sz w:val="24"/>
              </w:rPr>
              <w:t>172,455.76</w:t>
            </w:r>
          </w:p>
        </w:tc>
        <w:tc>
          <w:tcPr>
            <w:tcW w:w="1080" w:type="dxa"/>
            <w:vAlign w:val="center"/>
          </w:tcPr>
          <w:p w:rsidR="001B4364" w:rsidRDefault="001C55FB">
            <w:pPr>
              <w:jc w:val="right"/>
            </w:pPr>
            <w:r>
              <w:rPr>
                <w:color w:val="000000"/>
                <w:sz w:val="24"/>
              </w:rPr>
              <w:t>5.51%</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中信证券股份有限公司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166,741,007.78</w:t>
            </w:r>
          </w:p>
        </w:tc>
        <w:tc>
          <w:tcPr>
            <w:tcW w:w="1080" w:type="dxa"/>
            <w:vAlign w:val="center"/>
          </w:tcPr>
          <w:p w:rsidR="001B4364" w:rsidRDefault="001C55FB">
            <w:pPr>
              <w:jc w:val="right"/>
            </w:pPr>
            <w:r>
              <w:rPr>
                <w:color w:val="000000"/>
                <w:sz w:val="24"/>
              </w:rPr>
              <w:t>4.96%</w:t>
            </w:r>
          </w:p>
        </w:tc>
        <w:tc>
          <w:tcPr>
            <w:tcW w:w="1620" w:type="dxa"/>
            <w:vAlign w:val="center"/>
          </w:tcPr>
          <w:p w:rsidR="001B4364" w:rsidRDefault="001C55FB">
            <w:pPr>
              <w:jc w:val="right"/>
            </w:pPr>
            <w:r>
              <w:rPr>
                <w:color w:val="000000"/>
                <w:sz w:val="24"/>
              </w:rPr>
              <w:t>155,287.52</w:t>
            </w:r>
          </w:p>
        </w:tc>
        <w:tc>
          <w:tcPr>
            <w:tcW w:w="1080" w:type="dxa"/>
            <w:vAlign w:val="center"/>
          </w:tcPr>
          <w:p w:rsidR="001B4364" w:rsidRDefault="001C55FB">
            <w:pPr>
              <w:jc w:val="right"/>
            </w:pPr>
            <w:r>
              <w:rPr>
                <w:color w:val="000000"/>
                <w:sz w:val="24"/>
              </w:rPr>
              <w:t>4.96%</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天风证券股份有限公司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153,681,216.72</w:t>
            </w:r>
          </w:p>
        </w:tc>
        <w:tc>
          <w:tcPr>
            <w:tcW w:w="1080" w:type="dxa"/>
            <w:vAlign w:val="center"/>
          </w:tcPr>
          <w:p w:rsidR="001B4364" w:rsidRDefault="001C55FB">
            <w:pPr>
              <w:jc w:val="right"/>
            </w:pPr>
            <w:r>
              <w:rPr>
                <w:color w:val="000000"/>
                <w:sz w:val="24"/>
              </w:rPr>
              <w:t>4.57%</w:t>
            </w:r>
          </w:p>
        </w:tc>
        <w:tc>
          <w:tcPr>
            <w:tcW w:w="1620" w:type="dxa"/>
            <w:vAlign w:val="center"/>
          </w:tcPr>
          <w:p w:rsidR="001B4364" w:rsidRDefault="001C55FB">
            <w:pPr>
              <w:jc w:val="right"/>
            </w:pPr>
            <w:r>
              <w:rPr>
                <w:color w:val="000000"/>
                <w:sz w:val="24"/>
              </w:rPr>
              <w:t>143,124.17</w:t>
            </w:r>
          </w:p>
        </w:tc>
        <w:tc>
          <w:tcPr>
            <w:tcW w:w="1080" w:type="dxa"/>
            <w:vAlign w:val="center"/>
          </w:tcPr>
          <w:p w:rsidR="001B4364" w:rsidRDefault="001C55FB">
            <w:pPr>
              <w:jc w:val="right"/>
            </w:pPr>
            <w:r>
              <w:rPr>
                <w:color w:val="000000"/>
                <w:sz w:val="24"/>
              </w:rPr>
              <w:t>4.57%</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中银国际证券股份有限公司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中泰证券股份有限公司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安信证券股份有限公司</w:t>
            </w:r>
          </w:p>
        </w:tc>
        <w:tc>
          <w:tcPr>
            <w:tcW w:w="779" w:type="dxa"/>
            <w:vAlign w:val="center"/>
          </w:tcPr>
          <w:p w:rsidR="001B4364" w:rsidRDefault="001C55FB">
            <w:pPr>
              <w:jc w:val="center"/>
            </w:pPr>
            <w:r>
              <w:rPr>
                <w:color w:val="000000"/>
                <w:sz w:val="24"/>
              </w:rPr>
              <w:t>2</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长城证券股份有限公司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国金证券股份有限公司</w:t>
            </w:r>
          </w:p>
        </w:tc>
        <w:tc>
          <w:tcPr>
            <w:tcW w:w="779" w:type="dxa"/>
            <w:vAlign w:val="center"/>
          </w:tcPr>
          <w:p w:rsidR="001B4364" w:rsidRDefault="001C55FB">
            <w:pPr>
              <w:jc w:val="center"/>
            </w:pPr>
            <w:r>
              <w:rPr>
                <w:color w:val="000000"/>
                <w:sz w:val="24"/>
              </w:rPr>
              <w:t>2</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国海证券股份有限公司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国信证券股份有限公司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海通证券股份有限公司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华创证券有限责任公司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华西证券股份有限公司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瑞银证券有限责任公司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西部证券股份有限公司</w:t>
            </w:r>
          </w:p>
        </w:tc>
        <w:tc>
          <w:tcPr>
            <w:tcW w:w="779" w:type="dxa"/>
            <w:vAlign w:val="center"/>
          </w:tcPr>
          <w:p w:rsidR="001B4364" w:rsidRDefault="001C55FB">
            <w:pPr>
              <w:jc w:val="center"/>
            </w:pPr>
            <w:r>
              <w:rPr>
                <w:color w:val="000000"/>
                <w:sz w:val="24"/>
              </w:rPr>
              <w:t>2</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中国银河证券股份有限公司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英大证券有限责任公司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r w:rsidR="001B4364">
        <w:tc>
          <w:tcPr>
            <w:tcW w:w="1559" w:type="dxa"/>
            <w:vAlign w:val="center"/>
          </w:tcPr>
          <w:p w:rsidR="001B4364" w:rsidRDefault="001C55FB">
            <w:pPr>
              <w:jc w:val="center"/>
            </w:pPr>
            <w:r>
              <w:rPr>
                <w:color w:val="000000"/>
                <w:sz w:val="24"/>
              </w:rPr>
              <w:t>中信建投证券股份有限公司</w:t>
            </w:r>
          </w:p>
        </w:tc>
        <w:tc>
          <w:tcPr>
            <w:tcW w:w="779" w:type="dxa"/>
            <w:vAlign w:val="center"/>
          </w:tcPr>
          <w:p w:rsidR="001B4364" w:rsidRDefault="001C55FB">
            <w:pPr>
              <w:jc w:val="center"/>
            </w:pPr>
            <w:r>
              <w:rPr>
                <w:color w:val="000000"/>
                <w:sz w:val="24"/>
              </w:rPr>
              <w:t>1</w:t>
            </w:r>
          </w:p>
        </w:tc>
        <w:tc>
          <w:tcPr>
            <w:tcW w:w="180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620" w:type="dxa"/>
            <w:vAlign w:val="center"/>
          </w:tcPr>
          <w:p w:rsidR="001B4364" w:rsidRDefault="001C55FB">
            <w:pPr>
              <w:jc w:val="right"/>
            </w:pPr>
            <w:r>
              <w:rPr>
                <w:color w:val="000000"/>
                <w:sz w:val="24"/>
              </w:rPr>
              <w:t>-</w:t>
            </w:r>
          </w:p>
        </w:tc>
        <w:tc>
          <w:tcPr>
            <w:tcW w:w="1080" w:type="dxa"/>
            <w:vAlign w:val="center"/>
          </w:tcPr>
          <w:p w:rsidR="001B4364" w:rsidRDefault="001C55FB">
            <w:pPr>
              <w:jc w:val="right"/>
            </w:pPr>
            <w:r>
              <w:rPr>
                <w:color w:val="000000"/>
                <w:sz w:val="24"/>
              </w:rPr>
              <w:t>-</w:t>
            </w:r>
          </w:p>
        </w:tc>
        <w:tc>
          <w:tcPr>
            <w:tcW w:w="1080" w:type="dxa"/>
            <w:vAlign w:val="center"/>
          </w:tcPr>
          <w:p w:rsidR="001B4364" w:rsidRDefault="001C55FB">
            <w:pPr>
              <w:jc w:val="left"/>
            </w:pPr>
            <w:r>
              <w:rPr>
                <w:color w:val="000000"/>
                <w:sz w:val="24"/>
              </w:rPr>
              <w:t>-</w:t>
            </w:r>
          </w:p>
        </w:tc>
      </w:tr>
    </w:tbl>
    <w:p w:rsidR="001B4364" w:rsidRDefault="001C55F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B4364" w:rsidRDefault="001C55F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w:t>
      </w:r>
      <w:r>
        <w:rPr>
          <w:kern w:val="0"/>
          <w:sz w:val="24"/>
        </w:rPr>
        <w:lastRenderedPageBreak/>
        <w:t>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4F4A8F" w:rsidRDefault="005547A0" w:rsidP="00EC259C">
      <w:pPr>
        <w:pStyle w:val="1"/>
        <w:keepNext/>
        <w:keepLines/>
        <w:widowControl w:val="0"/>
        <w:spacing w:beforeLines="100" w:before="312" w:afterLines="100" w:after="312" w:line="360" w:lineRule="auto"/>
        <w:jc w:val="center"/>
        <w:rPr>
          <w:rFonts w:eastAsiaTheme="minorEastAsia"/>
          <w:b/>
          <w:bCs/>
          <w:szCs w:val="24"/>
          <w:lang w:val="en-US"/>
        </w:rPr>
      </w:pPr>
      <w:r w:rsidRPr="004F4A8F">
        <w:rPr>
          <w:rFonts w:eastAsiaTheme="minorEastAsia"/>
          <w:b/>
          <w:bCs/>
          <w:szCs w:val="24"/>
          <w:lang w:val="en-US"/>
        </w:rPr>
        <w:t xml:space="preserve">11  </w:t>
      </w:r>
      <w:r w:rsidRPr="004F4A8F">
        <w:rPr>
          <w:rFonts w:eastAsiaTheme="minorEastAsia"/>
          <w:b/>
          <w:bCs/>
          <w:szCs w:val="24"/>
          <w:lang w:val="en-US"/>
        </w:rPr>
        <w:t>影响投资者决策的其他重要信息</w:t>
      </w:r>
    </w:p>
    <w:p w:rsidR="005547A0" w:rsidRPr="004F4A8F" w:rsidRDefault="005547A0" w:rsidP="005547A0">
      <w:pPr>
        <w:autoSpaceDE w:val="0"/>
        <w:autoSpaceDN w:val="0"/>
        <w:adjustRightInd w:val="0"/>
        <w:spacing w:line="360" w:lineRule="auto"/>
        <w:jc w:val="left"/>
        <w:rPr>
          <w:rFonts w:ascii="宋体" w:hAnsi="宋体"/>
          <w:b/>
          <w:bCs/>
          <w:color w:val="000000"/>
          <w:kern w:val="0"/>
          <w:sz w:val="24"/>
        </w:rPr>
      </w:pPr>
      <w:r w:rsidRPr="004F4A8F">
        <w:rPr>
          <w:rFonts w:ascii="宋体" w:hAnsi="宋体" w:hint="eastAsia"/>
          <w:b/>
          <w:bCs/>
          <w:color w:val="000000"/>
          <w:kern w:val="0"/>
          <w:sz w:val="24"/>
        </w:rPr>
        <w:t>11.1 影响投资者决策的其他重要信息</w:t>
      </w:r>
    </w:p>
    <w:p w:rsidR="005547A0" w:rsidRPr="004F4A8F" w:rsidRDefault="005547A0" w:rsidP="005547A0">
      <w:pPr>
        <w:spacing w:line="360" w:lineRule="auto"/>
        <w:ind w:firstLineChars="200" w:firstLine="480"/>
        <w:rPr>
          <w:rFonts w:ascii="宋体" w:hAnsi="宋体"/>
          <w:color w:val="000000"/>
          <w:sz w:val="24"/>
        </w:rPr>
      </w:pPr>
      <w:r w:rsidRPr="004F4A8F">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4F4A8F"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5FB" w:rsidRDefault="001C55FB">
      <w:r>
        <w:separator/>
      </w:r>
    </w:p>
  </w:endnote>
  <w:endnote w:type="continuationSeparator" w:id="0">
    <w:p w:rsidR="001C55FB" w:rsidRDefault="001C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4F4A8F">
      <w:rPr>
        <w:noProof/>
        <w:kern w:val="0"/>
        <w:szCs w:val="21"/>
      </w:rPr>
      <w:t>3</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4F4A8F">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5FB" w:rsidRDefault="001C55FB">
      <w:r>
        <w:separator/>
      </w:r>
    </w:p>
  </w:footnote>
  <w:footnote w:type="continuationSeparator" w:id="0">
    <w:p w:rsidR="001C55FB" w:rsidRDefault="001C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交银施罗德品质升级混合型证券投资基金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364"/>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55FB"/>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A8F"/>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5813FB-A208-4356-B3EE-55B15C18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80209-1E54-4F67-9616-DC9E93D1C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3250</Words>
  <Characters>18531</Characters>
  <Application>Microsoft Office Word</Application>
  <DocSecurity>0</DocSecurity>
  <Lines>154</Lines>
  <Paragraphs>43</Paragraphs>
  <ScaleCrop>false</ScaleCrop>
  <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1252</cp:revision>
  <cp:lastPrinted>2007-07-19T00:46:00Z</cp:lastPrinted>
  <dcterms:created xsi:type="dcterms:W3CDTF">2013-08-19T07:44:00Z</dcterms:created>
  <dcterms:modified xsi:type="dcterms:W3CDTF">2019-08-27T08:53:00Z</dcterms:modified>
</cp:coreProperties>
</file>