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交银施罗德定期支付双息平衡混合型证券投资基金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30079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30079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70E37" w:rsidRDefault="005D513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70E37" w:rsidRDefault="005D513C">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0E37" w:rsidRDefault="005D513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70E37" w:rsidRDefault="005D513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70E37" w:rsidRDefault="005D513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AF3A96">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BF6898" w:rsidRDefault="005C6574">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300797" w:history="1">
        <w:r w:rsidR="00BF6898" w:rsidRPr="00D562D8">
          <w:rPr>
            <w:rStyle w:val="ab"/>
            <w:b/>
            <w:bCs/>
            <w:noProof/>
          </w:rPr>
          <w:t xml:space="preserve">§1  </w:t>
        </w:r>
        <w:r w:rsidR="00BF6898" w:rsidRPr="00D562D8">
          <w:rPr>
            <w:rStyle w:val="ab"/>
            <w:b/>
            <w:bCs/>
            <w:noProof/>
          </w:rPr>
          <w:t>重要提示及目录</w:t>
        </w:r>
        <w:r w:rsidR="00BF6898">
          <w:rPr>
            <w:noProof/>
            <w:webHidden/>
          </w:rPr>
          <w:tab/>
        </w:r>
        <w:r w:rsidR="00BF6898">
          <w:rPr>
            <w:noProof/>
            <w:webHidden/>
          </w:rPr>
          <w:fldChar w:fldCharType="begin"/>
        </w:r>
        <w:r w:rsidR="00BF6898">
          <w:rPr>
            <w:noProof/>
            <w:webHidden/>
          </w:rPr>
          <w:instrText xml:space="preserve"> PAGEREF _Toc17300797 \h </w:instrText>
        </w:r>
        <w:r w:rsidR="00BF6898">
          <w:rPr>
            <w:noProof/>
            <w:webHidden/>
          </w:rPr>
        </w:r>
        <w:r w:rsidR="00BF6898">
          <w:rPr>
            <w:noProof/>
            <w:webHidden/>
          </w:rPr>
          <w:fldChar w:fldCharType="separate"/>
        </w:r>
        <w:r w:rsidR="00BF6898">
          <w:rPr>
            <w:noProof/>
            <w:webHidden/>
          </w:rPr>
          <w:t>2</w:t>
        </w:r>
        <w:r w:rsidR="00BF6898">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798" w:history="1">
        <w:r w:rsidRPr="00D562D8">
          <w:rPr>
            <w:rStyle w:val="ab"/>
            <w:noProof/>
          </w:rPr>
          <w:t xml:space="preserve">1.1 </w:t>
        </w:r>
        <w:r w:rsidRPr="00D562D8">
          <w:rPr>
            <w:rStyle w:val="ab"/>
            <w:noProof/>
          </w:rPr>
          <w:t>重要提示</w:t>
        </w:r>
        <w:r>
          <w:rPr>
            <w:noProof/>
            <w:webHidden/>
          </w:rPr>
          <w:tab/>
        </w:r>
        <w:r>
          <w:rPr>
            <w:noProof/>
            <w:webHidden/>
          </w:rPr>
          <w:fldChar w:fldCharType="begin"/>
        </w:r>
        <w:r>
          <w:rPr>
            <w:noProof/>
            <w:webHidden/>
          </w:rPr>
          <w:instrText xml:space="preserve"> PAGEREF _Toc17300798 \h </w:instrText>
        </w:r>
        <w:r>
          <w:rPr>
            <w:noProof/>
            <w:webHidden/>
          </w:rPr>
        </w:r>
        <w:r>
          <w:rPr>
            <w:noProof/>
            <w:webHidden/>
          </w:rPr>
          <w:fldChar w:fldCharType="separate"/>
        </w:r>
        <w:r>
          <w:rPr>
            <w:noProof/>
            <w:webHidden/>
          </w:rPr>
          <w:t>2</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799" w:history="1">
        <w:r w:rsidRPr="00D562D8">
          <w:rPr>
            <w:rStyle w:val="ab"/>
            <w:b/>
            <w:bCs/>
            <w:noProof/>
          </w:rPr>
          <w:t xml:space="preserve">§2  </w:t>
        </w:r>
        <w:r w:rsidRPr="00D562D8">
          <w:rPr>
            <w:rStyle w:val="ab"/>
            <w:b/>
            <w:bCs/>
            <w:noProof/>
          </w:rPr>
          <w:t>基金简介</w:t>
        </w:r>
        <w:r>
          <w:rPr>
            <w:noProof/>
            <w:webHidden/>
          </w:rPr>
          <w:tab/>
        </w:r>
        <w:r>
          <w:rPr>
            <w:noProof/>
            <w:webHidden/>
          </w:rPr>
          <w:fldChar w:fldCharType="begin"/>
        </w:r>
        <w:r>
          <w:rPr>
            <w:noProof/>
            <w:webHidden/>
          </w:rPr>
          <w:instrText xml:space="preserve"> PAGEREF _Toc17300799 \h </w:instrText>
        </w:r>
        <w:r>
          <w:rPr>
            <w:noProof/>
            <w:webHidden/>
          </w:rPr>
        </w:r>
        <w:r>
          <w:rPr>
            <w:noProof/>
            <w:webHidden/>
          </w:rPr>
          <w:fldChar w:fldCharType="separate"/>
        </w:r>
        <w:r>
          <w:rPr>
            <w:noProof/>
            <w:webHidden/>
          </w:rPr>
          <w:t>5</w:t>
        </w:r>
        <w:r>
          <w:rPr>
            <w:noProof/>
            <w:webHidden/>
          </w:rPr>
          <w:fldChar w:fldCharType="end"/>
        </w:r>
      </w:hyperlink>
    </w:p>
    <w:p w:rsidR="00BF6898" w:rsidRDefault="00BF6898" w:rsidP="00BF6898">
      <w:pPr>
        <w:pStyle w:val="24"/>
        <w:rPr>
          <w:rFonts w:asciiTheme="minorHAnsi" w:eastAsiaTheme="minorEastAsia" w:hAnsiTheme="minorHAnsi" w:cstheme="minorBidi"/>
          <w:noProof/>
          <w:kern w:val="2"/>
          <w:szCs w:val="22"/>
        </w:rPr>
      </w:pPr>
      <w:hyperlink w:anchor="_Toc17300800" w:history="1">
        <w:r w:rsidRPr="00D562D8">
          <w:rPr>
            <w:rStyle w:val="ab"/>
            <w:noProof/>
          </w:rPr>
          <w:t>2.1</w:t>
        </w:r>
        <w:r>
          <w:rPr>
            <w:rFonts w:asciiTheme="minorHAnsi" w:eastAsiaTheme="minorEastAsia" w:hAnsiTheme="minorHAnsi" w:cstheme="minorBidi"/>
            <w:noProof/>
            <w:kern w:val="2"/>
            <w:szCs w:val="22"/>
          </w:rPr>
          <w:t xml:space="preserve"> </w:t>
        </w:r>
        <w:r w:rsidRPr="00D562D8">
          <w:rPr>
            <w:rStyle w:val="ab"/>
            <w:noProof/>
          </w:rPr>
          <w:t>基金基本情况</w:t>
        </w:r>
        <w:r>
          <w:rPr>
            <w:noProof/>
            <w:webHidden/>
          </w:rPr>
          <w:tab/>
        </w:r>
        <w:r>
          <w:rPr>
            <w:noProof/>
            <w:webHidden/>
          </w:rPr>
          <w:fldChar w:fldCharType="begin"/>
        </w:r>
        <w:r>
          <w:rPr>
            <w:noProof/>
            <w:webHidden/>
          </w:rPr>
          <w:instrText xml:space="preserve"> PAGEREF _Toc17300800 \h </w:instrText>
        </w:r>
        <w:r>
          <w:rPr>
            <w:noProof/>
            <w:webHidden/>
          </w:rPr>
        </w:r>
        <w:r>
          <w:rPr>
            <w:noProof/>
            <w:webHidden/>
          </w:rPr>
          <w:fldChar w:fldCharType="separate"/>
        </w:r>
        <w:r>
          <w:rPr>
            <w:noProof/>
            <w:webHidden/>
          </w:rPr>
          <w:t>5</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1" w:history="1">
        <w:r w:rsidRPr="00D562D8">
          <w:rPr>
            <w:rStyle w:val="ab"/>
            <w:noProof/>
          </w:rPr>
          <w:t xml:space="preserve">2.2 </w:t>
        </w:r>
        <w:r w:rsidRPr="00D562D8">
          <w:rPr>
            <w:rStyle w:val="ab"/>
            <w:noProof/>
          </w:rPr>
          <w:t>基金产品说明</w:t>
        </w:r>
        <w:r>
          <w:rPr>
            <w:noProof/>
            <w:webHidden/>
          </w:rPr>
          <w:tab/>
        </w:r>
        <w:r>
          <w:rPr>
            <w:noProof/>
            <w:webHidden/>
          </w:rPr>
          <w:fldChar w:fldCharType="begin"/>
        </w:r>
        <w:r>
          <w:rPr>
            <w:noProof/>
            <w:webHidden/>
          </w:rPr>
          <w:instrText xml:space="preserve"> PAGEREF _Toc17300801 \h </w:instrText>
        </w:r>
        <w:r>
          <w:rPr>
            <w:noProof/>
            <w:webHidden/>
          </w:rPr>
        </w:r>
        <w:r>
          <w:rPr>
            <w:noProof/>
            <w:webHidden/>
          </w:rPr>
          <w:fldChar w:fldCharType="separate"/>
        </w:r>
        <w:r>
          <w:rPr>
            <w:noProof/>
            <w:webHidden/>
          </w:rPr>
          <w:t>5</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2" w:history="1">
        <w:r w:rsidRPr="00D562D8">
          <w:rPr>
            <w:rStyle w:val="ab"/>
            <w:noProof/>
          </w:rPr>
          <w:t xml:space="preserve">2.3 </w:t>
        </w:r>
        <w:r w:rsidRPr="00D562D8">
          <w:rPr>
            <w:rStyle w:val="ab"/>
            <w:noProof/>
          </w:rPr>
          <w:t>基金管理人和基金托管人</w:t>
        </w:r>
        <w:r>
          <w:rPr>
            <w:noProof/>
            <w:webHidden/>
          </w:rPr>
          <w:tab/>
        </w:r>
        <w:r>
          <w:rPr>
            <w:noProof/>
            <w:webHidden/>
          </w:rPr>
          <w:fldChar w:fldCharType="begin"/>
        </w:r>
        <w:r>
          <w:rPr>
            <w:noProof/>
            <w:webHidden/>
          </w:rPr>
          <w:instrText xml:space="preserve"> PAGEREF _Toc17300802 \h </w:instrText>
        </w:r>
        <w:r>
          <w:rPr>
            <w:noProof/>
            <w:webHidden/>
          </w:rPr>
        </w:r>
        <w:r>
          <w:rPr>
            <w:noProof/>
            <w:webHidden/>
          </w:rPr>
          <w:fldChar w:fldCharType="separate"/>
        </w:r>
        <w:r>
          <w:rPr>
            <w:noProof/>
            <w:webHidden/>
          </w:rPr>
          <w:t>5</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3" w:history="1">
        <w:r w:rsidRPr="00D562D8">
          <w:rPr>
            <w:rStyle w:val="ab"/>
            <w:noProof/>
          </w:rPr>
          <w:t xml:space="preserve">2.4 </w:t>
        </w:r>
        <w:r w:rsidRPr="00D562D8">
          <w:rPr>
            <w:rStyle w:val="ab"/>
            <w:noProof/>
          </w:rPr>
          <w:t>信息披露方式</w:t>
        </w:r>
        <w:r>
          <w:rPr>
            <w:noProof/>
            <w:webHidden/>
          </w:rPr>
          <w:tab/>
        </w:r>
        <w:r>
          <w:rPr>
            <w:noProof/>
            <w:webHidden/>
          </w:rPr>
          <w:fldChar w:fldCharType="begin"/>
        </w:r>
        <w:r>
          <w:rPr>
            <w:noProof/>
            <w:webHidden/>
          </w:rPr>
          <w:instrText xml:space="preserve"> PAGEREF _Toc17300803 \h </w:instrText>
        </w:r>
        <w:r>
          <w:rPr>
            <w:noProof/>
            <w:webHidden/>
          </w:rPr>
        </w:r>
        <w:r>
          <w:rPr>
            <w:noProof/>
            <w:webHidden/>
          </w:rPr>
          <w:fldChar w:fldCharType="separate"/>
        </w:r>
        <w:r>
          <w:rPr>
            <w:noProof/>
            <w:webHidden/>
          </w:rPr>
          <w:t>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4" w:history="1">
        <w:r w:rsidRPr="00D562D8">
          <w:rPr>
            <w:rStyle w:val="ab"/>
            <w:noProof/>
          </w:rPr>
          <w:t xml:space="preserve">2.5 </w:t>
        </w:r>
        <w:r w:rsidRPr="00D562D8">
          <w:rPr>
            <w:rStyle w:val="ab"/>
            <w:noProof/>
          </w:rPr>
          <w:t>其他相关资料</w:t>
        </w:r>
        <w:r>
          <w:rPr>
            <w:noProof/>
            <w:webHidden/>
          </w:rPr>
          <w:tab/>
        </w:r>
        <w:r>
          <w:rPr>
            <w:noProof/>
            <w:webHidden/>
          </w:rPr>
          <w:fldChar w:fldCharType="begin"/>
        </w:r>
        <w:r>
          <w:rPr>
            <w:noProof/>
            <w:webHidden/>
          </w:rPr>
          <w:instrText xml:space="preserve"> PAGEREF _Toc17300804 \h </w:instrText>
        </w:r>
        <w:r>
          <w:rPr>
            <w:noProof/>
            <w:webHidden/>
          </w:rPr>
        </w:r>
        <w:r>
          <w:rPr>
            <w:noProof/>
            <w:webHidden/>
          </w:rPr>
          <w:fldChar w:fldCharType="separate"/>
        </w:r>
        <w:r>
          <w:rPr>
            <w:noProof/>
            <w:webHidden/>
          </w:rPr>
          <w:t>6</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05" w:history="1">
        <w:r w:rsidRPr="00D562D8">
          <w:rPr>
            <w:rStyle w:val="ab"/>
            <w:b/>
            <w:bCs/>
            <w:noProof/>
          </w:rPr>
          <w:t xml:space="preserve">§3  </w:t>
        </w:r>
        <w:r w:rsidRPr="00D562D8">
          <w:rPr>
            <w:rStyle w:val="ab"/>
            <w:b/>
            <w:bCs/>
            <w:noProof/>
          </w:rPr>
          <w:t>主要财务指标和基金净值表现</w:t>
        </w:r>
        <w:r>
          <w:rPr>
            <w:noProof/>
            <w:webHidden/>
          </w:rPr>
          <w:tab/>
        </w:r>
        <w:r>
          <w:rPr>
            <w:noProof/>
            <w:webHidden/>
          </w:rPr>
          <w:fldChar w:fldCharType="begin"/>
        </w:r>
        <w:r>
          <w:rPr>
            <w:noProof/>
            <w:webHidden/>
          </w:rPr>
          <w:instrText xml:space="preserve"> PAGEREF _Toc17300805 \h </w:instrText>
        </w:r>
        <w:r>
          <w:rPr>
            <w:noProof/>
            <w:webHidden/>
          </w:rPr>
        </w:r>
        <w:r>
          <w:rPr>
            <w:noProof/>
            <w:webHidden/>
          </w:rPr>
          <w:fldChar w:fldCharType="separate"/>
        </w:r>
        <w:r>
          <w:rPr>
            <w:noProof/>
            <w:webHidden/>
          </w:rPr>
          <w:t>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6" w:history="1">
        <w:r w:rsidRPr="00D562D8">
          <w:rPr>
            <w:rStyle w:val="ab"/>
            <w:noProof/>
          </w:rPr>
          <w:t xml:space="preserve">3.1 </w:t>
        </w:r>
        <w:r w:rsidRPr="00D562D8">
          <w:rPr>
            <w:rStyle w:val="ab"/>
            <w:noProof/>
          </w:rPr>
          <w:t>主要会计数据和财务指标</w:t>
        </w:r>
        <w:r>
          <w:rPr>
            <w:noProof/>
            <w:webHidden/>
          </w:rPr>
          <w:tab/>
        </w:r>
        <w:r>
          <w:rPr>
            <w:noProof/>
            <w:webHidden/>
          </w:rPr>
          <w:fldChar w:fldCharType="begin"/>
        </w:r>
        <w:r>
          <w:rPr>
            <w:noProof/>
            <w:webHidden/>
          </w:rPr>
          <w:instrText xml:space="preserve"> PAGEREF _Toc17300806 \h </w:instrText>
        </w:r>
        <w:r>
          <w:rPr>
            <w:noProof/>
            <w:webHidden/>
          </w:rPr>
        </w:r>
        <w:r>
          <w:rPr>
            <w:noProof/>
            <w:webHidden/>
          </w:rPr>
          <w:fldChar w:fldCharType="separate"/>
        </w:r>
        <w:r>
          <w:rPr>
            <w:noProof/>
            <w:webHidden/>
          </w:rPr>
          <w:t>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7" w:history="1">
        <w:r w:rsidRPr="00D562D8">
          <w:rPr>
            <w:rStyle w:val="ab"/>
            <w:noProof/>
          </w:rPr>
          <w:t xml:space="preserve">3.2 </w:t>
        </w:r>
        <w:r w:rsidRPr="00D562D8">
          <w:rPr>
            <w:rStyle w:val="ab"/>
            <w:noProof/>
          </w:rPr>
          <w:t>基金净值表现</w:t>
        </w:r>
        <w:r>
          <w:rPr>
            <w:noProof/>
            <w:webHidden/>
          </w:rPr>
          <w:tab/>
        </w:r>
        <w:r>
          <w:rPr>
            <w:noProof/>
            <w:webHidden/>
          </w:rPr>
          <w:fldChar w:fldCharType="begin"/>
        </w:r>
        <w:r>
          <w:rPr>
            <w:noProof/>
            <w:webHidden/>
          </w:rPr>
          <w:instrText xml:space="preserve"> PAGEREF _Toc17300807 \h </w:instrText>
        </w:r>
        <w:r>
          <w:rPr>
            <w:noProof/>
            <w:webHidden/>
          </w:rPr>
        </w:r>
        <w:r>
          <w:rPr>
            <w:noProof/>
            <w:webHidden/>
          </w:rPr>
          <w:fldChar w:fldCharType="separate"/>
        </w:r>
        <w:r>
          <w:rPr>
            <w:noProof/>
            <w:webHidden/>
          </w:rPr>
          <w:t>7</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08" w:history="1">
        <w:r w:rsidRPr="00D562D8">
          <w:rPr>
            <w:rStyle w:val="ab"/>
            <w:b/>
            <w:bCs/>
            <w:noProof/>
          </w:rPr>
          <w:t xml:space="preserve">§4  </w:t>
        </w:r>
        <w:r w:rsidRPr="00D562D8">
          <w:rPr>
            <w:rStyle w:val="ab"/>
            <w:b/>
            <w:bCs/>
            <w:noProof/>
          </w:rPr>
          <w:t>管理人报告</w:t>
        </w:r>
        <w:r>
          <w:rPr>
            <w:noProof/>
            <w:webHidden/>
          </w:rPr>
          <w:tab/>
        </w:r>
        <w:r>
          <w:rPr>
            <w:noProof/>
            <w:webHidden/>
          </w:rPr>
          <w:fldChar w:fldCharType="begin"/>
        </w:r>
        <w:r>
          <w:rPr>
            <w:noProof/>
            <w:webHidden/>
          </w:rPr>
          <w:instrText xml:space="preserve"> PAGEREF _Toc17300808 \h </w:instrText>
        </w:r>
        <w:r>
          <w:rPr>
            <w:noProof/>
            <w:webHidden/>
          </w:rPr>
        </w:r>
        <w:r>
          <w:rPr>
            <w:noProof/>
            <w:webHidden/>
          </w:rPr>
          <w:fldChar w:fldCharType="separate"/>
        </w:r>
        <w:r>
          <w:rPr>
            <w:noProof/>
            <w:webHidden/>
          </w:rPr>
          <w:t>8</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09" w:history="1">
        <w:r w:rsidRPr="00D562D8">
          <w:rPr>
            <w:rStyle w:val="ab"/>
            <w:noProof/>
          </w:rPr>
          <w:t xml:space="preserve">4.1 </w:t>
        </w:r>
        <w:r w:rsidRPr="00D562D8">
          <w:rPr>
            <w:rStyle w:val="ab"/>
            <w:noProof/>
          </w:rPr>
          <w:t>基金管理人及基金经理情况</w:t>
        </w:r>
        <w:r>
          <w:rPr>
            <w:noProof/>
            <w:webHidden/>
          </w:rPr>
          <w:tab/>
        </w:r>
        <w:r>
          <w:rPr>
            <w:noProof/>
            <w:webHidden/>
          </w:rPr>
          <w:fldChar w:fldCharType="begin"/>
        </w:r>
        <w:r>
          <w:rPr>
            <w:noProof/>
            <w:webHidden/>
          </w:rPr>
          <w:instrText xml:space="preserve"> PAGEREF _Toc17300809 \h </w:instrText>
        </w:r>
        <w:r>
          <w:rPr>
            <w:noProof/>
            <w:webHidden/>
          </w:rPr>
        </w:r>
        <w:r>
          <w:rPr>
            <w:noProof/>
            <w:webHidden/>
          </w:rPr>
          <w:fldChar w:fldCharType="separate"/>
        </w:r>
        <w:r>
          <w:rPr>
            <w:noProof/>
            <w:webHidden/>
          </w:rPr>
          <w:t>8</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0" w:history="1">
        <w:r w:rsidRPr="00D562D8">
          <w:rPr>
            <w:rStyle w:val="ab"/>
            <w:noProof/>
          </w:rPr>
          <w:t xml:space="preserve">4.2 </w:t>
        </w:r>
        <w:r w:rsidRPr="00D562D8">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_Toc17300810 \h </w:instrText>
        </w:r>
        <w:r>
          <w:rPr>
            <w:noProof/>
            <w:webHidden/>
          </w:rPr>
        </w:r>
        <w:r>
          <w:rPr>
            <w:noProof/>
            <w:webHidden/>
          </w:rPr>
          <w:fldChar w:fldCharType="separate"/>
        </w:r>
        <w:r>
          <w:rPr>
            <w:noProof/>
            <w:webHidden/>
          </w:rPr>
          <w:t>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1" w:history="1">
        <w:r w:rsidRPr="00D562D8">
          <w:rPr>
            <w:rStyle w:val="ab"/>
            <w:noProof/>
          </w:rPr>
          <w:t xml:space="preserve">4.3 </w:t>
        </w:r>
        <w:r w:rsidRPr="00D562D8">
          <w:rPr>
            <w:rStyle w:val="ab"/>
            <w:noProof/>
          </w:rPr>
          <w:t>管理人对报告期内公平交易情况的专项说明</w:t>
        </w:r>
        <w:r>
          <w:rPr>
            <w:noProof/>
            <w:webHidden/>
          </w:rPr>
          <w:tab/>
        </w:r>
        <w:r>
          <w:rPr>
            <w:noProof/>
            <w:webHidden/>
          </w:rPr>
          <w:fldChar w:fldCharType="begin"/>
        </w:r>
        <w:r>
          <w:rPr>
            <w:noProof/>
            <w:webHidden/>
          </w:rPr>
          <w:instrText xml:space="preserve"> PAGEREF _Toc17300811 \h </w:instrText>
        </w:r>
        <w:r>
          <w:rPr>
            <w:noProof/>
            <w:webHidden/>
          </w:rPr>
        </w:r>
        <w:r>
          <w:rPr>
            <w:noProof/>
            <w:webHidden/>
          </w:rPr>
          <w:fldChar w:fldCharType="separate"/>
        </w:r>
        <w:r>
          <w:rPr>
            <w:noProof/>
            <w:webHidden/>
          </w:rPr>
          <w:t>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2" w:history="1">
        <w:r w:rsidRPr="00D562D8">
          <w:rPr>
            <w:rStyle w:val="ab"/>
            <w:noProof/>
          </w:rPr>
          <w:t xml:space="preserve">4.4 </w:t>
        </w:r>
        <w:r w:rsidRPr="00D562D8">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_Toc17300812 \h </w:instrText>
        </w:r>
        <w:r>
          <w:rPr>
            <w:noProof/>
            <w:webHidden/>
          </w:rPr>
        </w:r>
        <w:r>
          <w:rPr>
            <w:noProof/>
            <w:webHidden/>
          </w:rPr>
          <w:fldChar w:fldCharType="separate"/>
        </w:r>
        <w:r>
          <w:rPr>
            <w:noProof/>
            <w:webHidden/>
          </w:rPr>
          <w:t>10</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3" w:history="1">
        <w:r w:rsidRPr="00D562D8">
          <w:rPr>
            <w:rStyle w:val="ab"/>
            <w:noProof/>
          </w:rPr>
          <w:t xml:space="preserve">4.5 </w:t>
        </w:r>
        <w:r w:rsidRPr="00D562D8">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_Toc17300813 \h </w:instrText>
        </w:r>
        <w:r>
          <w:rPr>
            <w:noProof/>
            <w:webHidden/>
          </w:rPr>
        </w:r>
        <w:r>
          <w:rPr>
            <w:noProof/>
            <w:webHidden/>
          </w:rPr>
          <w:fldChar w:fldCharType="separate"/>
        </w:r>
        <w:r>
          <w:rPr>
            <w:noProof/>
            <w:webHidden/>
          </w:rPr>
          <w:t>10</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4" w:history="1">
        <w:r w:rsidRPr="00D562D8">
          <w:rPr>
            <w:rStyle w:val="ab"/>
            <w:noProof/>
          </w:rPr>
          <w:t xml:space="preserve">4.6 </w:t>
        </w:r>
        <w:r w:rsidRPr="00D562D8">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_Toc17300814 \h </w:instrText>
        </w:r>
        <w:r>
          <w:rPr>
            <w:noProof/>
            <w:webHidden/>
          </w:rPr>
        </w:r>
        <w:r>
          <w:rPr>
            <w:noProof/>
            <w:webHidden/>
          </w:rPr>
          <w:fldChar w:fldCharType="separate"/>
        </w:r>
        <w:r>
          <w:rPr>
            <w:noProof/>
            <w:webHidden/>
          </w:rPr>
          <w:t>11</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5" w:history="1">
        <w:r w:rsidRPr="00D562D8">
          <w:rPr>
            <w:rStyle w:val="ab"/>
            <w:noProof/>
          </w:rPr>
          <w:t xml:space="preserve">4.7 </w:t>
        </w:r>
        <w:r w:rsidRPr="00D562D8">
          <w:rPr>
            <w:rStyle w:val="ab"/>
            <w:noProof/>
          </w:rPr>
          <w:t>管理人对报告期内基金利润分配情况的说明</w:t>
        </w:r>
        <w:r>
          <w:rPr>
            <w:noProof/>
            <w:webHidden/>
          </w:rPr>
          <w:tab/>
        </w:r>
        <w:r>
          <w:rPr>
            <w:noProof/>
            <w:webHidden/>
          </w:rPr>
          <w:fldChar w:fldCharType="begin"/>
        </w:r>
        <w:r>
          <w:rPr>
            <w:noProof/>
            <w:webHidden/>
          </w:rPr>
          <w:instrText xml:space="preserve"> PAGEREF _Toc17300815 \h </w:instrText>
        </w:r>
        <w:r>
          <w:rPr>
            <w:noProof/>
            <w:webHidden/>
          </w:rPr>
        </w:r>
        <w:r>
          <w:rPr>
            <w:noProof/>
            <w:webHidden/>
          </w:rPr>
          <w:fldChar w:fldCharType="separate"/>
        </w:r>
        <w:r>
          <w:rPr>
            <w:noProof/>
            <w:webHidden/>
          </w:rPr>
          <w:t>11</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6" w:history="1">
        <w:r w:rsidRPr="00D562D8">
          <w:rPr>
            <w:rStyle w:val="ab"/>
            <w:noProof/>
          </w:rPr>
          <w:t xml:space="preserve">4.8 </w:t>
        </w:r>
        <w:r w:rsidRPr="00D562D8">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_Toc17300816 \h </w:instrText>
        </w:r>
        <w:r>
          <w:rPr>
            <w:noProof/>
            <w:webHidden/>
          </w:rPr>
        </w:r>
        <w:r>
          <w:rPr>
            <w:noProof/>
            <w:webHidden/>
          </w:rPr>
          <w:fldChar w:fldCharType="separate"/>
        </w:r>
        <w:r>
          <w:rPr>
            <w:noProof/>
            <w:webHidden/>
          </w:rPr>
          <w:t>11</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17" w:history="1">
        <w:r w:rsidRPr="00D562D8">
          <w:rPr>
            <w:rStyle w:val="ab"/>
            <w:b/>
            <w:bCs/>
            <w:noProof/>
          </w:rPr>
          <w:t xml:space="preserve">§5  </w:t>
        </w:r>
        <w:r w:rsidRPr="00D562D8">
          <w:rPr>
            <w:rStyle w:val="ab"/>
            <w:b/>
            <w:bCs/>
            <w:noProof/>
          </w:rPr>
          <w:t>托管人报告</w:t>
        </w:r>
        <w:r>
          <w:rPr>
            <w:noProof/>
            <w:webHidden/>
          </w:rPr>
          <w:tab/>
        </w:r>
        <w:r>
          <w:rPr>
            <w:noProof/>
            <w:webHidden/>
          </w:rPr>
          <w:fldChar w:fldCharType="begin"/>
        </w:r>
        <w:r>
          <w:rPr>
            <w:noProof/>
            <w:webHidden/>
          </w:rPr>
          <w:instrText xml:space="preserve"> PAGEREF _Toc17300817 \h </w:instrText>
        </w:r>
        <w:r>
          <w:rPr>
            <w:noProof/>
            <w:webHidden/>
          </w:rPr>
        </w:r>
        <w:r>
          <w:rPr>
            <w:noProof/>
            <w:webHidden/>
          </w:rPr>
          <w:fldChar w:fldCharType="separate"/>
        </w:r>
        <w:r>
          <w:rPr>
            <w:noProof/>
            <w:webHidden/>
          </w:rPr>
          <w:t>11</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8" w:history="1">
        <w:r w:rsidRPr="00D562D8">
          <w:rPr>
            <w:rStyle w:val="ab"/>
            <w:noProof/>
          </w:rPr>
          <w:t xml:space="preserve">5.1 </w:t>
        </w:r>
        <w:r w:rsidRPr="00D562D8">
          <w:rPr>
            <w:rStyle w:val="ab"/>
            <w:noProof/>
          </w:rPr>
          <w:t>报告期内本基金托管人遵规守信情况声明</w:t>
        </w:r>
        <w:r>
          <w:rPr>
            <w:noProof/>
            <w:webHidden/>
          </w:rPr>
          <w:tab/>
        </w:r>
        <w:r>
          <w:rPr>
            <w:noProof/>
            <w:webHidden/>
          </w:rPr>
          <w:fldChar w:fldCharType="begin"/>
        </w:r>
        <w:r>
          <w:rPr>
            <w:noProof/>
            <w:webHidden/>
          </w:rPr>
          <w:instrText xml:space="preserve"> PAGEREF _Toc17300818 \h </w:instrText>
        </w:r>
        <w:r>
          <w:rPr>
            <w:noProof/>
            <w:webHidden/>
          </w:rPr>
        </w:r>
        <w:r>
          <w:rPr>
            <w:noProof/>
            <w:webHidden/>
          </w:rPr>
          <w:fldChar w:fldCharType="separate"/>
        </w:r>
        <w:r>
          <w:rPr>
            <w:noProof/>
            <w:webHidden/>
          </w:rPr>
          <w:t>11</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19" w:history="1">
        <w:r w:rsidRPr="00D562D8">
          <w:rPr>
            <w:rStyle w:val="ab"/>
            <w:noProof/>
          </w:rPr>
          <w:t xml:space="preserve">5.2 </w:t>
        </w:r>
        <w:r w:rsidRPr="00D562D8">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_Toc17300819 \h </w:instrText>
        </w:r>
        <w:r>
          <w:rPr>
            <w:noProof/>
            <w:webHidden/>
          </w:rPr>
        </w:r>
        <w:r>
          <w:rPr>
            <w:noProof/>
            <w:webHidden/>
          </w:rPr>
          <w:fldChar w:fldCharType="separate"/>
        </w:r>
        <w:r>
          <w:rPr>
            <w:noProof/>
            <w:webHidden/>
          </w:rPr>
          <w:t>11</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0" w:history="1">
        <w:r w:rsidRPr="00D562D8">
          <w:rPr>
            <w:rStyle w:val="ab"/>
            <w:noProof/>
          </w:rPr>
          <w:t xml:space="preserve">5.3 </w:t>
        </w:r>
        <w:r w:rsidRPr="00D562D8">
          <w:rPr>
            <w:rStyle w:val="ab"/>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_Toc17300820 \h </w:instrText>
        </w:r>
        <w:r>
          <w:rPr>
            <w:noProof/>
            <w:webHidden/>
          </w:rPr>
        </w:r>
        <w:r>
          <w:rPr>
            <w:noProof/>
            <w:webHidden/>
          </w:rPr>
          <w:fldChar w:fldCharType="separate"/>
        </w:r>
        <w:r>
          <w:rPr>
            <w:noProof/>
            <w:webHidden/>
          </w:rPr>
          <w:t>12</w:t>
        </w:r>
        <w:r>
          <w:rPr>
            <w:noProof/>
            <w:webHidden/>
          </w:rPr>
          <w:fldChar w:fldCharType="end"/>
        </w:r>
      </w:hyperlink>
    </w:p>
    <w:p w:rsidR="00BF6898" w:rsidRDefault="00BF6898" w:rsidP="00BF6898">
      <w:pPr>
        <w:pStyle w:val="12"/>
        <w:tabs>
          <w:tab w:val="left" w:pos="426"/>
        </w:tabs>
        <w:rPr>
          <w:rFonts w:asciiTheme="minorHAnsi" w:eastAsiaTheme="minorEastAsia" w:hAnsiTheme="minorHAnsi" w:cstheme="minorBidi"/>
          <w:noProof/>
          <w:szCs w:val="22"/>
        </w:rPr>
      </w:pPr>
      <w:hyperlink w:anchor="_Toc17300821" w:history="1">
        <w:r w:rsidRPr="00D562D8">
          <w:rPr>
            <w:rStyle w:val="ab"/>
            <w:b/>
            <w:bCs/>
            <w:noProof/>
          </w:rPr>
          <w:t>§6</w:t>
        </w:r>
        <w:r>
          <w:rPr>
            <w:rFonts w:asciiTheme="minorHAnsi" w:eastAsiaTheme="minorEastAsia" w:hAnsiTheme="minorHAnsi" w:cstheme="minorBidi"/>
            <w:noProof/>
            <w:szCs w:val="22"/>
          </w:rPr>
          <w:tab/>
        </w:r>
        <w:r w:rsidRPr="00D562D8">
          <w:rPr>
            <w:rStyle w:val="ab"/>
            <w:b/>
            <w:bCs/>
            <w:noProof/>
          </w:rPr>
          <w:t>半年度财务会计报告（未经审计）</w:t>
        </w:r>
        <w:r>
          <w:rPr>
            <w:noProof/>
            <w:webHidden/>
          </w:rPr>
          <w:tab/>
        </w:r>
        <w:r>
          <w:rPr>
            <w:noProof/>
            <w:webHidden/>
          </w:rPr>
          <w:fldChar w:fldCharType="begin"/>
        </w:r>
        <w:r>
          <w:rPr>
            <w:noProof/>
            <w:webHidden/>
          </w:rPr>
          <w:instrText xml:space="preserve"> PAGEREF _Toc17300821 \h </w:instrText>
        </w:r>
        <w:r>
          <w:rPr>
            <w:noProof/>
            <w:webHidden/>
          </w:rPr>
        </w:r>
        <w:r>
          <w:rPr>
            <w:noProof/>
            <w:webHidden/>
          </w:rPr>
          <w:fldChar w:fldCharType="separate"/>
        </w:r>
        <w:r>
          <w:rPr>
            <w:noProof/>
            <w:webHidden/>
          </w:rPr>
          <w:t>12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2" w:history="1">
        <w:r w:rsidRPr="00D562D8">
          <w:rPr>
            <w:rStyle w:val="ab"/>
            <w:noProof/>
          </w:rPr>
          <w:t xml:space="preserve">6.1 </w:t>
        </w:r>
        <w:r w:rsidRPr="00D562D8">
          <w:rPr>
            <w:rStyle w:val="ab"/>
            <w:noProof/>
          </w:rPr>
          <w:t>资产负债表</w:t>
        </w:r>
        <w:r>
          <w:rPr>
            <w:noProof/>
            <w:webHidden/>
          </w:rPr>
          <w:tab/>
        </w:r>
        <w:r>
          <w:rPr>
            <w:noProof/>
            <w:webHidden/>
          </w:rPr>
          <w:fldChar w:fldCharType="begin"/>
        </w:r>
        <w:r>
          <w:rPr>
            <w:noProof/>
            <w:webHidden/>
          </w:rPr>
          <w:instrText xml:space="preserve"> PAGEREF _Toc17300822 \h </w:instrText>
        </w:r>
        <w:r>
          <w:rPr>
            <w:noProof/>
            <w:webHidden/>
          </w:rPr>
        </w:r>
        <w:r>
          <w:rPr>
            <w:noProof/>
            <w:webHidden/>
          </w:rPr>
          <w:fldChar w:fldCharType="separate"/>
        </w:r>
        <w:r>
          <w:rPr>
            <w:noProof/>
            <w:webHidden/>
          </w:rPr>
          <w:t>12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3" w:history="1">
        <w:r w:rsidRPr="00D562D8">
          <w:rPr>
            <w:rStyle w:val="ab"/>
            <w:noProof/>
          </w:rPr>
          <w:t xml:space="preserve">6.2 </w:t>
        </w:r>
        <w:r w:rsidRPr="00D562D8">
          <w:rPr>
            <w:rStyle w:val="ab"/>
            <w:noProof/>
          </w:rPr>
          <w:t>利润表</w:t>
        </w:r>
        <w:r>
          <w:rPr>
            <w:noProof/>
            <w:webHidden/>
          </w:rPr>
          <w:tab/>
        </w:r>
        <w:r>
          <w:rPr>
            <w:noProof/>
            <w:webHidden/>
          </w:rPr>
          <w:fldChar w:fldCharType="begin"/>
        </w:r>
        <w:r>
          <w:rPr>
            <w:noProof/>
            <w:webHidden/>
          </w:rPr>
          <w:instrText xml:space="preserve"> PAGEREF _Toc17300823 \h </w:instrText>
        </w:r>
        <w:r>
          <w:rPr>
            <w:noProof/>
            <w:webHidden/>
          </w:rPr>
        </w:r>
        <w:r>
          <w:rPr>
            <w:noProof/>
            <w:webHidden/>
          </w:rPr>
          <w:fldChar w:fldCharType="separate"/>
        </w:r>
        <w:r>
          <w:rPr>
            <w:noProof/>
            <w:webHidden/>
          </w:rPr>
          <w:t>13</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4" w:history="1">
        <w:r w:rsidRPr="00D562D8">
          <w:rPr>
            <w:rStyle w:val="ab"/>
            <w:noProof/>
          </w:rPr>
          <w:t xml:space="preserve">6.3 </w:t>
        </w:r>
        <w:r w:rsidRPr="00D562D8">
          <w:rPr>
            <w:rStyle w:val="ab"/>
            <w:noProof/>
          </w:rPr>
          <w:t>所有者权益（基金净值）变动表</w:t>
        </w:r>
        <w:r>
          <w:rPr>
            <w:noProof/>
            <w:webHidden/>
          </w:rPr>
          <w:tab/>
        </w:r>
        <w:r>
          <w:rPr>
            <w:noProof/>
            <w:webHidden/>
          </w:rPr>
          <w:fldChar w:fldCharType="begin"/>
        </w:r>
        <w:r>
          <w:rPr>
            <w:noProof/>
            <w:webHidden/>
          </w:rPr>
          <w:instrText xml:space="preserve"> PAGEREF _Toc17300824 \h </w:instrText>
        </w:r>
        <w:r>
          <w:rPr>
            <w:noProof/>
            <w:webHidden/>
          </w:rPr>
        </w:r>
        <w:r>
          <w:rPr>
            <w:noProof/>
            <w:webHidden/>
          </w:rPr>
          <w:fldChar w:fldCharType="separate"/>
        </w:r>
        <w:r>
          <w:rPr>
            <w:noProof/>
            <w:webHidden/>
          </w:rPr>
          <w:t>14</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5" w:history="1">
        <w:r w:rsidRPr="00D562D8">
          <w:rPr>
            <w:rStyle w:val="ab"/>
            <w:noProof/>
          </w:rPr>
          <w:t xml:space="preserve">6.4 </w:t>
        </w:r>
        <w:r w:rsidRPr="00D562D8">
          <w:rPr>
            <w:rStyle w:val="ab"/>
            <w:noProof/>
          </w:rPr>
          <w:t>报表附注</w:t>
        </w:r>
        <w:r>
          <w:rPr>
            <w:noProof/>
            <w:webHidden/>
          </w:rPr>
          <w:tab/>
        </w:r>
        <w:r>
          <w:rPr>
            <w:noProof/>
            <w:webHidden/>
          </w:rPr>
          <w:fldChar w:fldCharType="begin"/>
        </w:r>
        <w:r>
          <w:rPr>
            <w:noProof/>
            <w:webHidden/>
          </w:rPr>
          <w:instrText xml:space="preserve"> PAGEREF _Toc17300825 \h </w:instrText>
        </w:r>
        <w:r>
          <w:rPr>
            <w:noProof/>
            <w:webHidden/>
          </w:rPr>
        </w:r>
        <w:r>
          <w:rPr>
            <w:noProof/>
            <w:webHidden/>
          </w:rPr>
          <w:fldChar w:fldCharType="separate"/>
        </w:r>
        <w:r>
          <w:rPr>
            <w:noProof/>
            <w:webHidden/>
          </w:rPr>
          <w:t>16</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26" w:history="1">
        <w:r w:rsidRPr="00D562D8">
          <w:rPr>
            <w:rStyle w:val="ab"/>
            <w:b/>
            <w:bCs/>
            <w:noProof/>
          </w:rPr>
          <w:t xml:space="preserve">§7  </w:t>
        </w:r>
        <w:r w:rsidRPr="00D562D8">
          <w:rPr>
            <w:rStyle w:val="ab"/>
            <w:b/>
            <w:bCs/>
            <w:noProof/>
          </w:rPr>
          <w:t>投资组合报告</w:t>
        </w:r>
        <w:r>
          <w:rPr>
            <w:noProof/>
            <w:webHidden/>
          </w:rPr>
          <w:tab/>
        </w:r>
        <w:r>
          <w:rPr>
            <w:noProof/>
            <w:webHidden/>
          </w:rPr>
          <w:fldChar w:fldCharType="begin"/>
        </w:r>
        <w:r>
          <w:rPr>
            <w:noProof/>
            <w:webHidden/>
          </w:rPr>
          <w:instrText xml:space="preserve"> PAGEREF _Toc17300826 \h </w:instrText>
        </w:r>
        <w:r>
          <w:rPr>
            <w:noProof/>
            <w:webHidden/>
          </w:rPr>
        </w:r>
        <w:r>
          <w:rPr>
            <w:noProof/>
            <w:webHidden/>
          </w:rPr>
          <w:fldChar w:fldCharType="separate"/>
        </w:r>
        <w:r>
          <w:rPr>
            <w:noProof/>
            <w:webHidden/>
          </w:rPr>
          <w:t>33</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7" w:history="1">
        <w:r w:rsidRPr="00D562D8">
          <w:rPr>
            <w:rStyle w:val="ab"/>
            <w:noProof/>
          </w:rPr>
          <w:t xml:space="preserve">7.1 </w:t>
        </w:r>
        <w:r w:rsidRPr="00D562D8">
          <w:rPr>
            <w:rStyle w:val="ab"/>
            <w:noProof/>
          </w:rPr>
          <w:t>期末基金资产组合情况</w:t>
        </w:r>
        <w:r>
          <w:rPr>
            <w:noProof/>
            <w:webHidden/>
          </w:rPr>
          <w:tab/>
        </w:r>
        <w:r>
          <w:rPr>
            <w:noProof/>
            <w:webHidden/>
          </w:rPr>
          <w:fldChar w:fldCharType="begin"/>
        </w:r>
        <w:r>
          <w:rPr>
            <w:noProof/>
            <w:webHidden/>
          </w:rPr>
          <w:instrText xml:space="preserve"> PAGEREF _Toc17300827 \h </w:instrText>
        </w:r>
        <w:r>
          <w:rPr>
            <w:noProof/>
            <w:webHidden/>
          </w:rPr>
        </w:r>
        <w:r>
          <w:rPr>
            <w:noProof/>
            <w:webHidden/>
          </w:rPr>
          <w:fldChar w:fldCharType="separate"/>
        </w:r>
        <w:r>
          <w:rPr>
            <w:noProof/>
            <w:webHidden/>
          </w:rPr>
          <w:t>33</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8" w:history="1">
        <w:r w:rsidRPr="00D562D8">
          <w:rPr>
            <w:rStyle w:val="ab"/>
            <w:noProof/>
          </w:rPr>
          <w:t xml:space="preserve">7.2 </w:t>
        </w:r>
        <w:r w:rsidRPr="00D562D8">
          <w:rPr>
            <w:rStyle w:val="ab"/>
            <w:noProof/>
          </w:rPr>
          <w:t>期末按行业分类的股票投资组合</w:t>
        </w:r>
        <w:r>
          <w:rPr>
            <w:noProof/>
            <w:webHidden/>
          </w:rPr>
          <w:tab/>
        </w:r>
        <w:r>
          <w:rPr>
            <w:noProof/>
            <w:webHidden/>
          </w:rPr>
          <w:fldChar w:fldCharType="begin"/>
        </w:r>
        <w:r>
          <w:rPr>
            <w:noProof/>
            <w:webHidden/>
          </w:rPr>
          <w:instrText xml:space="preserve"> PAGEREF _Toc17300828 \h </w:instrText>
        </w:r>
        <w:r>
          <w:rPr>
            <w:noProof/>
            <w:webHidden/>
          </w:rPr>
        </w:r>
        <w:r>
          <w:rPr>
            <w:noProof/>
            <w:webHidden/>
          </w:rPr>
          <w:fldChar w:fldCharType="separate"/>
        </w:r>
        <w:r>
          <w:rPr>
            <w:noProof/>
            <w:webHidden/>
          </w:rPr>
          <w:t>34</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29" w:history="1">
        <w:r w:rsidRPr="00D562D8">
          <w:rPr>
            <w:rStyle w:val="ab"/>
            <w:noProof/>
          </w:rPr>
          <w:t>7.2.1</w:t>
        </w:r>
        <w:r w:rsidRPr="00D562D8">
          <w:rPr>
            <w:rStyle w:val="ab"/>
            <w:noProof/>
          </w:rPr>
          <w:t>报告期末按行业分类的境内股票投资组合</w:t>
        </w:r>
        <w:r>
          <w:rPr>
            <w:noProof/>
            <w:webHidden/>
          </w:rPr>
          <w:tab/>
        </w:r>
        <w:r>
          <w:rPr>
            <w:noProof/>
            <w:webHidden/>
          </w:rPr>
          <w:fldChar w:fldCharType="begin"/>
        </w:r>
        <w:r>
          <w:rPr>
            <w:noProof/>
            <w:webHidden/>
          </w:rPr>
          <w:instrText xml:space="preserve"> PAGEREF _Toc17300829 \h </w:instrText>
        </w:r>
        <w:r>
          <w:rPr>
            <w:noProof/>
            <w:webHidden/>
          </w:rPr>
        </w:r>
        <w:r>
          <w:rPr>
            <w:noProof/>
            <w:webHidden/>
          </w:rPr>
          <w:fldChar w:fldCharType="separate"/>
        </w:r>
        <w:r>
          <w:rPr>
            <w:noProof/>
            <w:webHidden/>
          </w:rPr>
          <w:t>34</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0" w:history="1">
        <w:r w:rsidRPr="00D562D8">
          <w:rPr>
            <w:rStyle w:val="ab"/>
            <w:noProof/>
          </w:rPr>
          <w:t>7.2.2</w:t>
        </w:r>
        <w:r w:rsidRPr="00D562D8">
          <w:rPr>
            <w:rStyle w:val="ab"/>
            <w:noProof/>
          </w:rPr>
          <w:t>报告期末按行业分类的港股通投资股票投资组合</w:t>
        </w:r>
        <w:r>
          <w:rPr>
            <w:noProof/>
            <w:webHidden/>
          </w:rPr>
          <w:tab/>
        </w:r>
        <w:r>
          <w:rPr>
            <w:noProof/>
            <w:webHidden/>
          </w:rPr>
          <w:fldChar w:fldCharType="begin"/>
        </w:r>
        <w:r>
          <w:rPr>
            <w:noProof/>
            <w:webHidden/>
          </w:rPr>
          <w:instrText xml:space="preserve"> PAGEREF _Toc17300830 \h </w:instrText>
        </w:r>
        <w:r>
          <w:rPr>
            <w:noProof/>
            <w:webHidden/>
          </w:rPr>
        </w:r>
        <w:r>
          <w:rPr>
            <w:noProof/>
            <w:webHidden/>
          </w:rPr>
          <w:fldChar w:fldCharType="separate"/>
        </w:r>
        <w:r>
          <w:rPr>
            <w:noProof/>
            <w:webHidden/>
          </w:rPr>
          <w:t>35</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1" w:history="1">
        <w:r w:rsidRPr="00D562D8">
          <w:rPr>
            <w:rStyle w:val="ab"/>
            <w:noProof/>
          </w:rPr>
          <w:t xml:space="preserve">7.3 </w:t>
        </w:r>
        <w:r w:rsidRPr="00D562D8">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_Toc17300831 \h </w:instrText>
        </w:r>
        <w:r>
          <w:rPr>
            <w:noProof/>
            <w:webHidden/>
          </w:rPr>
        </w:r>
        <w:r>
          <w:rPr>
            <w:noProof/>
            <w:webHidden/>
          </w:rPr>
          <w:fldChar w:fldCharType="separate"/>
        </w:r>
        <w:r>
          <w:rPr>
            <w:noProof/>
            <w:webHidden/>
          </w:rPr>
          <w:t>35</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2" w:history="1">
        <w:r w:rsidRPr="00D562D8">
          <w:rPr>
            <w:rStyle w:val="ab"/>
            <w:noProof/>
          </w:rPr>
          <w:t>7.4</w:t>
        </w:r>
        <w:r w:rsidRPr="00D562D8">
          <w:rPr>
            <w:rStyle w:val="ab"/>
            <w:noProof/>
          </w:rPr>
          <w:t>报告期内股票投资组合的重大变动</w:t>
        </w:r>
        <w:r>
          <w:rPr>
            <w:noProof/>
            <w:webHidden/>
          </w:rPr>
          <w:tab/>
        </w:r>
        <w:r>
          <w:rPr>
            <w:noProof/>
            <w:webHidden/>
          </w:rPr>
          <w:fldChar w:fldCharType="begin"/>
        </w:r>
        <w:r>
          <w:rPr>
            <w:noProof/>
            <w:webHidden/>
          </w:rPr>
          <w:instrText xml:space="preserve"> PAGEREF _Toc17300832 \h </w:instrText>
        </w:r>
        <w:r>
          <w:rPr>
            <w:noProof/>
            <w:webHidden/>
          </w:rPr>
        </w:r>
        <w:r>
          <w:rPr>
            <w:noProof/>
            <w:webHidden/>
          </w:rPr>
          <w:fldChar w:fldCharType="separate"/>
        </w:r>
        <w:r>
          <w:rPr>
            <w:noProof/>
            <w:webHidden/>
          </w:rPr>
          <w:t>36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3" w:history="1">
        <w:r w:rsidRPr="00D562D8">
          <w:rPr>
            <w:rStyle w:val="ab"/>
            <w:noProof/>
          </w:rPr>
          <w:t xml:space="preserve">7.5 </w:t>
        </w:r>
        <w:r w:rsidRPr="00D562D8">
          <w:rPr>
            <w:rStyle w:val="ab"/>
            <w:noProof/>
          </w:rPr>
          <w:t>期末按债券品种分类的债券投资组合</w:t>
        </w:r>
        <w:r>
          <w:rPr>
            <w:noProof/>
            <w:webHidden/>
          </w:rPr>
          <w:tab/>
        </w:r>
        <w:r>
          <w:rPr>
            <w:noProof/>
            <w:webHidden/>
          </w:rPr>
          <w:fldChar w:fldCharType="begin"/>
        </w:r>
        <w:r>
          <w:rPr>
            <w:noProof/>
            <w:webHidden/>
          </w:rPr>
          <w:instrText xml:space="preserve"> PAGEREF _Toc17300833 \h </w:instrText>
        </w:r>
        <w:r>
          <w:rPr>
            <w:noProof/>
            <w:webHidden/>
          </w:rPr>
        </w:r>
        <w:r>
          <w:rPr>
            <w:noProof/>
            <w:webHidden/>
          </w:rPr>
          <w:fldChar w:fldCharType="separate"/>
        </w:r>
        <w:r>
          <w:rPr>
            <w:noProof/>
            <w:webHidden/>
          </w:rPr>
          <w:t>38</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4" w:history="1">
        <w:r w:rsidRPr="00D562D8">
          <w:rPr>
            <w:rStyle w:val="ab"/>
            <w:noProof/>
          </w:rPr>
          <w:t>7.6</w:t>
        </w:r>
        <w:r w:rsidRPr="00D562D8">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_Toc17300834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5" w:history="1">
        <w:r w:rsidRPr="00D562D8">
          <w:rPr>
            <w:rStyle w:val="ab"/>
            <w:noProof/>
          </w:rPr>
          <w:t xml:space="preserve">7.7 </w:t>
        </w:r>
        <w:r w:rsidRPr="00D562D8">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_Toc17300835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6" w:history="1">
        <w:r w:rsidRPr="00D562D8">
          <w:rPr>
            <w:rStyle w:val="ab"/>
            <w:noProof/>
          </w:rPr>
          <w:t xml:space="preserve">7.8 </w:t>
        </w:r>
        <w:r w:rsidRPr="00D562D8">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_Toc17300836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7" w:history="1">
        <w:r w:rsidRPr="00D562D8">
          <w:rPr>
            <w:rStyle w:val="ab"/>
            <w:noProof/>
          </w:rPr>
          <w:t xml:space="preserve">7.9 </w:t>
        </w:r>
        <w:r w:rsidRPr="00D562D8">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_Toc17300837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8" w:history="1">
        <w:r w:rsidRPr="00D562D8">
          <w:rPr>
            <w:rStyle w:val="ab"/>
            <w:noProof/>
          </w:rPr>
          <w:t xml:space="preserve">7.10 </w:t>
        </w:r>
        <w:r w:rsidRPr="00D562D8">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_Toc17300838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39" w:history="1">
        <w:r w:rsidRPr="00D562D8">
          <w:rPr>
            <w:rStyle w:val="ab"/>
            <w:noProof/>
          </w:rPr>
          <w:t>7.11</w:t>
        </w:r>
        <w:r w:rsidRPr="00D562D8">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_Toc17300839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40" w:history="1">
        <w:r w:rsidRPr="00D562D8">
          <w:rPr>
            <w:rStyle w:val="ab"/>
            <w:noProof/>
          </w:rPr>
          <w:t xml:space="preserve">7.12 </w:t>
        </w:r>
        <w:r w:rsidRPr="00D562D8">
          <w:rPr>
            <w:rStyle w:val="ab"/>
            <w:noProof/>
          </w:rPr>
          <w:t>投资组合报告附注</w:t>
        </w:r>
        <w:r>
          <w:rPr>
            <w:noProof/>
            <w:webHidden/>
          </w:rPr>
          <w:tab/>
        </w:r>
        <w:r>
          <w:rPr>
            <w:noProof/>
            <w:webHidden/>
          </w:rPr>
          <w:fldChar w:fldCharType="begin"/>
        </w:r>
        <w:r>
          <w:rPr>
            <w:noProof/>
            <w:webHidden/>
          </w:rPr>
          <w:instrText xml:space="preserve"> PAGEREF _Toc17300840 \h </w:instrText>
        </w:r>
        <w:r>
          <w:rPr>
            <w:noProof/>
            <w:webHidden/>
          </w:rPr>
        </w:r>
        <w:r>
          <w:rPr>
            <w:noProof/>
            <w:webHidden/>
          </w:rPr>
          <w:fldChar w:fldCharType="separate"/>
        </w:r>
        <w:r>
          <w:rPr>
            <w:noProof/>
            <w:webHidden/>
          </w:rPr>
          <w:t>39</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41" w:history="1">
        <w:r w:rsidRPr="00D562D8">
          <w:rPr>
            <w:rStyle w:val="ab"/>
            <w:b/>
            <w:bCs/>
            <w:noProof/>
          </w:rPr>
          <w:t xml:space="preserve">§8  </w:t>
        </w:r>
        <w:r w:rsidRPr="00D562D8">
          <w:rPr>
            <w:rStyle w:val="ab"/>
            <w:b/>
            <w:bCs/>
            <w:noProof/>
          </w:rPr>
          <w:t>基金份额持有人信息</w:t>
        </w:r>
        <w:r>
          <w:rPr>
            <w:noProof/>
            <w:webHidden/>
          </w:rPr>
          <w:tab/>
        </w:r>
        <w:r>
          <w:rPr>
            <w:noProof/>
            <w:webHidden/>
          </w:rPr>
          <w:fldChar w:fldCharType="begin"/>
        </w:r>
        <w:r>
          <w:rPr>
            <w:noProof/>
            <w:webHidden/>
          </w:rPr>
          <w:instrText xml:space="preserve"> PAGEREF _Toc17300841 \h </w:instrText>
        </w:r>
        <w:r>
          <w:rPr>
            <w:noProof/>
            <w:webHidden/>
          </w:rPr>
        </w:r>
        <w:r>
          <w:rPr>
            <w:noProof/>
            <w:webHidden/>
          </w:rPr>
          <w:fldChar w:fldCharType="separate"/>
        </w:r>
        <w:r>
          <w:rPr>
            <w:noProof/>
            <w:webHidden/>
          </w:rPr>
          <w:t>40</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42" w:history="1">
        <w:r w:rsidRPr="00D562D8">
          <w:rPr>
            <w:rStyle w:val="ab"/>
            <w:noProof/>
          </w:rPr>
          <w:t xml:space="preserve">8.1 </w:t>
        </w:r>
        <w:r w:rsidRPr="00D562D8">
          <w:rPr>
            <w:rStyle w:val="ab"/>
            <w:noProof/>
          </w:rPr>
          <w:t>期末基金份额持有人户数及持有人结构</w:t>
        </w:r>
        <w:r>
          <w:rPr>
            <w:noProof/>
            <w:webHidden/>
          </w:rPr>
          <w:tab/>
        </w:r>
        <w:r>
          <w:rPr>
            <w:noProof/>
            <w:webHidden/>
          </w:rPr>
          <w:fldChar w:fldCharType="begin"/>
        </w:r>
        <w:r>
          <w:rPr>
            <w:noProof/>
            <w:webHidden/>
          </w:rPr>
          <w:instrText xml:space="preserve"> PAGEREF _Toc17300842 \h </w:instrText>
        </w:r>
        <w:r>
          <w:rPr>
            <w:noProof/>
            <w:webHidden/>
          </w:rPr>
        </w:r>
        <w:r>
          <w:rPr>
            <w:noProof/>
            <w:webHidden/>
          </w:rPr>
          <w:fldChar w:fldCharType="separate"/>
        </w:r>
        <w:r>
          <w:rPr>
            <w:noProof/>
            <w:webHidden/>
          </w:rPr>
          <w:t>40</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43" w:history="1">
        <w:r w:rsidRPr="00D562D8">
          <w:rPr>
            <w:rStyle w:val="ab"/>
            <w:noProof/>
          </w:rPr>
          <w:t xml:space="preserve">8.2 </w:t>
        </w:r>
        <w:r w:rsidRPr="00D562D8">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_Toc17300843 \h </w:instrText>
        </w:r>
        <w:r>
          <w:rPr>
            <w:noProof/>
            <w:webHidden/>
          </w:rPr>
        </w:r>
        <w:r>
          <w:rPr>
            <w:noProof/>
            <w:webHidden/>
          </w:rPr>
          <w:fldChar w:fldCharType="separate"/>
        </w:r>
        <w:r>
          <w:rPr>
            <w:noProof/>
            <w:webHidden/>
          </w:rPr>
          <w:t>41</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44" w:history="1">
        <w:r w:rsidRPr="00D562D8">
          <w:rPr>
            <w:rStyle w:val="ab"/>
            <w:noProof/>
          </w:rPr>
          <w:t>8.3</w:t>
        </w:r>
        <w:r w:rsidRPr="00D562D8">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_Toc17300844 \h </w:instrText>
        </w:r>
        <w:r>
          <w:rPr>
            <w:noProof/>
            <w:webHidden/>
          </w:rPr>
        </w:r>
        <w:r>
          <w:rPr>
            <w:noProof/>
            <w:webHidden/>
          </w:rPr>
          <w:fldChar w:fldCharType="separate"/>
        </w:r>
        <w:r>
          <w:rPr>
            <w:noProof/>
            <w:webHidden/>
          </w:rPr>
          <w:t>41</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45" w:history="1">
        <w:r w:rsidRPr="00D562D8">
          <w:rPr>
            <w:rStyle w:val="ab"/>
            <w:b/>
            <w:bCs/>
            <w:noProof/>
          </w:rPr>
          <w:t>§9</w:t>
        </w:r>
        <w:r w:rsidRPr="00D562D8">
          <w:rPr>
            <w:rStyle w:val="ab"/>
            <w:b/>
            <w:bCs/>
            <w:noProof/>
          </w:rPr>
          <w:t>开放式基金份额变动</w:t>
        </w:r>
        <w:r>
          <w:rPr>
            <w:noProof/>
            <w:webHidden/>
          </w:rPr>
          <w:tab/>
        </w:r>
        <w:r>
          <w:rPr>
            <w:noProof/>
            <w:webHidden/>
          </w:rPr>
          <w:fldChar w:fldCharType="begin"/>
        </w:r>
        <w:r>
          <w:rPr>
            <w:noProof/>
            <w:webHidden/>
          </w:rPr>
          <w:instrText xml:space="preserve"> PAGEREF _Toc17300845 \h </w:instrText>
        </w:r>
        <w:r>
          <w:rPr>
            <w:noProof/>
            <w:webHidden/>
          </w:rPr>
        </w:r>
        <w:r>
          <w:rPr>
            <w:noProof/>
            <w:webHidden/>
          </w:rPr>
          <w:fldChar w:fldCharType="separate"/>
        </w:r>
        <w:r>
          <w:rPr>
            <w:noProof/>
            <w:webHidden/>
          </w:rPr>
          <w:t>41</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46" w:history="1">
        <w:r w:rsidRPr="00D562D8">
          <w:rPr>
            <w:rStyle w:val="ab"/>
            <w:b/>
            <w:bCs/>
            <w:noProof/>
          </w:rPr>
          <w:t xml:space="preserve">§10  </w:t>
        </w:r>
        <w:r w:rsidRPr="00D562D8">
          <w:rPr>
            <w:rStyle w:val="ab"/>
            <w:b/>
            <w:bCs/>
            <w:noProof/>
          </w:rPr>
          <w:t>重大事件揭示</w:t>
        </w:r>
        <w:r>
          <w:rPr>
            <w:noProof/>
            <w:webHidden/>
          </w:rPr>
          <w:tab/>
        </w:r>
        <w:r>
          <w:rPr>
            <w:noProof/>
            <w:webHidden/>
          </w:rPr>
          <w:fldChar w:fldCharType="begin"/>
        </w:r>
        <w:r>
          <w:rPr>
            <w:noProof/>
            <w:webHidden/>
          </w:rPr>
          <w:instrText xml:space="preserve"> PAGEREF _Toc17300846 \h </w:instrText>
        </w:r>
        <w:r>
          <w:rPr>
            <w:noProof/>
            <w:webHidden/>
          </w:rPr>
        </w:r>
        <w:r>
          <w:rPr>
            <w:noProof/>
            <w:webHidden/>
          </w:rPr>
          <w:fldChar w:fldCharType="separate"/>
        </w:r>
        <w:r>
          <w:rPr>
            <w:noProof/>
            <w:webHidden/>
          </w:rPr>
          <w:t>42</w:t>
        </w:r>
        <w:r>
          <w:rPr>
            <w:noProof/>
            <w:webHidden/>
          </w:rPr>
          <w:fldChar w:fldCharType="end"/>
        </w:r>
      </w:hyperlink>
    </w:p>
    <w:p w:rsidR="00BF6898" w:rsidRDefault="00BF6898" w:rsidP="00BF6898">
      <w:pPr>
        <w:pStyle w:val="24"/>
        <w:tabs>
          <w:tab w:val="left" w:pos="846"/>
        </w:tabs>
        <w:rPr>
          <w:rFonts w:asciiTheme="minorHAnsi" w:eastAsiaTheme="minorEastAsia" w:hAnsiTheme="minorHAnsi" w:cstheme="minorBidi"/>
          <w:noProof/>
          <w:kern w:val="2"/>
          <w:szCs w:val="22"/>
        </w:rPr>
      </w:pPr>
      <w:hyperlink w:anchor="_Toc17300847" w:history="1">
        <w:r w:rsidRPr="00D562D8">
          <w:rPr>
            <w:rStyle w:val="ab"/>
            <w:noProof/>
          </w:rPr>
          <w:t>10.1</w:t>
        </w:r>
        <w:r>
          <w:rPr>
            <w:rFonts w:asciiTheme="minorHAnsi" w:eastAsiaTheme="minorEastAsia" w:hAnsiTheme="minorHAnsi" w:cstheme="minorBidi"/>
            <w:noProof/>
            <w:kern w:val="2"/>
            <w:szCs w:val="22"/>
          </w:rPr>
          <w:tab/>
        </w:r>
        <w:r w:rsidRPr="00D562D8">
          <w:rPr>
            <w:rStyle w:val="ab"/>
            <w:noProof/>
          </w:rPr>
          <w:t>基金份额持有人大会决议</w:t>
        </w:r>
        <w:r>
          <w:rPr>
            <w:noProof/>
            <w:webHidden/>
          </w:rPr>
          <w:tab/>
        </w:r>
        <w:r>
          <w:rPr>
            <w:noProof/>
            <w:webHidden/>
          </w:rPr>
          <w:fldChar w:fldCharType="begin"/>
        </w:r>
        <w:r>
          <w:rPr>
            <w:noProof/>
            <w:webHidden/>
          </w:rPr>
          <w:instrText xml:space="preserve"> PAGEREF _Toc17300847 \h </w:instrText>
        </w:r>
        <w:r>
          <w:rPr>
            <w:noProof/>
            <w:webHidden/>
          </w:rPr>
        </w:r>
        <w:r>
          <w:rPr>
            <w:noProof/>
            <w:webHidden/>
          </w:rPr>
          <w:fldChar w:fldCharType="separate"/>
        </w:r>
        <w:r>
          <w:rPr>
            <w:noProof/>
            <w:webHidden/>
          </w:rPr>
          <w:t>42</w:t>
        </w:r>
        <w:r>
          <w:rPr>
            <w:noProof/>
            <w:webHidden/>
          </w:rPr>
          <w:fldChar w:fldCharType="end"/>
        </w:r>
      </w:hyperlink>
    </w:p>
    <w:p w:rsidR="00BF6898" w:rsidRDefault="00BF6898" w:rsidP="00BF6898">
      <w:pPr>
        <w:pStyle w:val="24"/>
        <w:tabs>
          <w:tab w:val="left" w:pos="846"/>
        </w:tabs>
        <w:rPr>
          <w:rFonts w:asciiTheme="minorHAnsi" w:eastAsiaTheme="minorEastAsia" w:hAnsiTheme="minorHAnsi" w:cstheme="minorBidi"/>
          <w:noProof/>
          <w:kern w:val="2"/>
          <w:szCs w:val="22"/>
        </w:rPr>
      </w:pPr>
      <w:hyperlink w:anchor="_Toc17300848" w:history="1">
        <w:r w:rsidRPr="00D562D8">
          <w:rPr>
            <w:rStyle w:val="ab"/>
            <w:noProof/>
          </w:rPr>
          <w:t>10.2</w:t>
        </w:r>
        <w:r>
          <w:rPr>
            <w:rFonts w:asciiTheme="minorHAnsi" w:eastAsiaTheme="minorEastAsia" w:hAnsiTheme="minorHAnsi" w:cstheme="minorBidi"/>
            <w:noProof/>
            <w:kern w:val="2"/>
            <w:szCs w:val="22"/>
          </w:rPr>
          <w:tab/>
        </w:r>
        <w:r w:rsidRPr="00D562D8">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_Toc17300848 \h </w:instrText>
        </w:r>
        <w:r>
          <w:rPr>
            <w:noProof/>
            <w:webHidden/>
          </w:rPr>
        </w:r>
        <w:r>
          <w:rPr>
            <w:noProof/>
            <w:webHidden/>
          </w:rPr>
          <w:fldChar w:fldCharType="separate"/>
        </w:r>
        <w:r>
          <w:rPr>
            <w:noProof/>
            <w:webHidden/>
          </w:rPr>
          <w:t>42</w:t>
        </w:r>
        <w:r>
          <w:rPr>
            <w:noProof/>
            <w:webHidden/>
          </w:rPr>
          <w:fldChar w:fldCharType="end"/>
        </w:r>
      </w:hyperlink>
    </w:p>
    <w:p w:rsidR="00BF6898" w:rsidRDefault="00BF6898" w:rsidP="00BF6898">
      <w:pPr>
        <w:pStyle w:val="24"/>
        <w:tabs>
          <w:tab w:val="left" w:pos="846"/>
        </w:tabs>
        <w:rPr>
          <w:rFonts w:asciiTheme="minorHAnsi" w:eastAsiaTheme="minorEastAsia" w:hAnsiTheme="minorHAnsi" w:cstheme="minorBidi"/>
          <w:noProof/>
          <w:kern w:val="2"/>
          <w:szCs w:val="22"/>
        </w:rPr>
      </w:pPr>
      <w:hyperlink w:anchor="_Toc17300849" w:history="1">
        <w:r w:rsidRPr="00D562D8">
          <w:rPr>
            <w:rStyle w:val="ab"/>
            <w:noProof/>
          </w:rPr>
          <w:t>10.3</w:t>
        </w:r>
        <w:r>
          <w:rPr>
            <w:rFonts w:asciiTheme="minorHAnsi" w:eastAsiaTheme="minorEastAsia" w:hAnsiTheme="minorHAnsi" w:cstheme="minorBidi"/>
            <w:noProof/>
            <w:kern w:val="2"/>
            <w:szCs w:val="22"/>
          </w:rPr>
          <w:tab/>
        </w:r>
        <w:r w:rsidRPr="00D562D8">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_Toc17300849 \h </w:instrText>
        </w:r>
        <w:r>
          <w:rPr>
            <w:noProof/>
            <w:webHidden/>
          </w:rPr>
        </w:r>
        <w:r>
          <w:rPr>
            <w:noProof/>
            <w:webHidden/>
          </w:rPr>
          <w:fldChar w:fldCharType="separate"/>
        </w:r>
        <w:r>
          <w:rPr>
            <w:noProof/>
            <w:webHidden/>
          </w:rPr>
          <w:t>42</w:t>
        </w:r>
        <w:r>
          <w:rPr>
            <w:noProof/>
            <w:webHidden/>
          </w:rPr>
          <w:fldChar w:fldCharType="end"/>
        </w:r>
      </w:hyperlink>
    </w:p>
    <w:p w:rsidR="00BF6898" w:rsidRDefault="00BF6898" w:rsidP="00BF6898">
      <w:pPr>
        <w:pStyle w:val="24"/>
        <w:tabs>
          <w:tab w:val="left" w:pos="846"/>
        </w:tabs>
        <w:rPr>
          <w:rFonts w:asciiTheme="minorHAnsi" w:eastAsiaTheme="minorEastAsia" w:hAnsiTheme="minorHAnsi" w:cstheme="minorBidi"/>
          <w:noProof/>
          <w:kern w:val="2"/>
          <w:szCs w:val="22"/>
        </w:rPr>
      </w:pPr>
      <w:hyperlink w:anchor="_Toc17300850" w:history="1">
        <w:r w:rsidRPr="00D562D8">
          <w:rPr>
            <w:rStyle w:val="ab"/>
            <w:noProof/>
          </w:rPr>
          <w:t>10.4</w:t>
        </w:r>
        <w:r>
          <w:rPr>
            <w:rFonts w:asciiTheme="minorHAnsi" w:eastAsiaTheme="minorEastAsia" w:hAnsiTheme="minorHAnsi" w:cstheme="minorBidi"/>
            <w:noProof/>
            <w:kern w:val="2"/>
            <w:szCs w:val="22"/>
          </w:rPr>
          <w:tab/>
        </w:r>
        <w:r w:rsidRPr="00D562D8">
          <w:rPr>
            <w:rStyle w:val="ab"/>
            <w:noProof/>
          </w:rPr>
          <w:t>基金投资策略的改变</w:t>
        </w:r>
        <w:r>
          <w:rPr>
            <w:noProof/>
            <w:webHidden/>
          </w:rPr>
          <w:tab/>
        </w:r>
        <w:r>
          <w:rPr>
            <w:noProof/>
            <w:webHidden/>
          </w:rPr>
          <w:fldChar w:fldCharType="begin"/>
        </w:r>
        <w:r>
          <w:rPr>
            <w:noProof/>
            <w:webHidden/>
          </w:rPr>
          <w:instrText xml:space="preserve"> PAGEREF _Toc17300850 \h </w:instrText>
        </w:r>
        <w:r>
          <w:rPr>
            <w:noProof/>
            <w:webHidden/>
          </w:rPr>
        </w:r>
        <w:r>
          <w:rPr>
            <w:noProof/>
            <w:webHidden/>
          </w:rPr>
          <w:fldChar w:fldCharType="separate"/>
        </w:r>
        <w:r>
          <w:rPr>
            <w:noProof/>
            <w:webHidden/>
          </w:rPr>
          <w:t>42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1" w:history="1">
        <w:r w:rsidRPr="00D562D8">
          <w:rPr>
            <w:rStyle w:val="ab"/>
            <w:noProof/>
          </w:rPr>
          <w:t>10.5</w:t>
        </w:r>
        <w:r w:rsidRPr="00D562D8">
          <w:rPr>
            <w:rStyle w:val="ab"/>
            <w:noProof/>
          </w:rPr>
          <w:t>本报告期持有的基金发生的重大影响事件</w:t>
        </w:r>
        <w:r>
          <w:rPr>
            <w:noProof/>
            <w:webHidden/>
          </w:rPr>
          <w:tab/>
        </w:r>
        <w:r>
          <w:rPr>
            <w:noProof/>
            <w:webHidden/>
          </w:rPr>
          <w:fldChar w:fldCharType="begin"/>
        </w:r>
        <w:r>
          <w:rPr>
            <w:noProof/>
            <w:webHidden/>
          </w:rPr>
          <w:instrText xml:space="preserve"> PAGEREF _Toc17300851 \h </w:instrText>
        </w:r>
        <w:r>
          <w:rPr>
            <w:noProof/>
            <w:webHidden/>
          </w:rPr>
        </w:r>
        <w:r>
          <w:rPr>
            <w:noProof/>
            <w:webHidden/>
          </w:rPr>
          <w:fldChar w:fldCharType="separate"/>
        </w:r>
        <w:r>
          <w:rPr>
            <w:noProof/>
            <w:webHidden/>
          </w:rPr>
          <w:t>42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2" w:history="1">
        <w:r w:rsidRPr="00D562D8">
          <w:rPr>
            <w:rStyle w:val="ab"/>
            <w:noProof/>
          </w:rPr>
          <w:t>10.6</w:t>
        </w:r>
        <w:r w:rsidRPr="00D562D8">
          <w:rPr>
            <w:rStyle w:val="ab"/>
            <w:noProof/>
          </w:rPr>
          <w:t>为基金进行审计的会计师事务所情况</w:t>
        </w:r>
        <w:r>
          <w:rPr>
            <w:noProof/>
            <w:webHidden/>
          </w:rPr>
          <w:tab/>
        </w:r>
        <w:r>
          <w:rPr>
            <w:noProof/>
            <w:webHidden/>
          </w:rPr>
          <w:fldChar w:fldCharType="begin"/>
        </w:r>
        <w:r>
          <w:rPr>
            <w:noProof/>
            <w:webHidden/>
          </w:rPr>
          <w:instrText xml:space="preserve"> PAGEREF _Toc17300852 \h </w:instrText>
        </w:r>
        <w:r>
          <w:rPr>
            <w:noProof/>
            <w:webHidden/>
          </w:rPr>
        </w:r>
        <w:r>
          <w:rPr>
            <w:noProof/>
            <w:webHidden/>
          </w:rPr>
          <w:fldChar w:fldCharType="separate"/>
        </w:r>
        <w:r>
          <w:rPr>
            <w:noProof/>
            <w:webHidden/>
          </w:rPr>
          <w:t>42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3" w:history="1">
        <w:r w:rsidRPr="00D562D8">
          <w:rPr>
            <w:rStyle w:val="ab"/>
            <w:noProof/>
          </w:rPr>
          <w:t>10.7</w:t>
        </w:r>
        <w:r w:rsidRPr="00D562D8">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_Toc17300853 \h </w:instrText>
        </w:r>
        <w:r>
          <w:rPr>
            <w:noProof/>
            <w:webHidden/>
          </w:rPr>
        </w:r>
        <w:r>
          <w:rPr>
            <w:noProof/>
            <w:webHidden/>
          </w:rPr>
          <w:fldChar w:fldCharType="separate"/>
        </w:r>
        <w:r>
          <w:rPr>
            <w:noProof/>
            <w:webHidden/>
          </w:rPr>
          <w:t>42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4" w:history="1">
        <w:r w:rsidRPr="00D562D8">
          <w:rPr>
            <w:rStyle w:val="ab"/>
            <w:noProof/>
          </w:rPr>
          <w:t>10.8</w:t>
        </w:r>
        <w:r w:rsidRPr="00D562D8">
          <w:rPr>
            <w:rStyle w:val="ab"/>
            <w:noProof/>
          </w:rPr>
          <w:t>基金租用证券公司交易单元的有关情况</w:t>
        </w:r>
        <w:r>
          <w:rPr>
            <w:noProof/>
            <w:webHidden/>
          </w:rPr>
          <w:tab/>
        </w:r>
        <w:r>
          <w:rPr>
            <w:noProof/>
            <w:webHidden/>
          </w:rPr>
          <w:fldChar w:fldCharType="begin"/>
        </w:r>
        <w:r>
          <w:rPr>
            <w:noProof/>
            <w:webHidden/>
          </w:rPr>
          <w:instrText xml:space="preserve"> PAGEREF _Toc17300854 \h </w:instrText>
        </w:r>
        <w:r>
          <w:rPr>
            <w:noProof/>
            <w:webHidden/>
          </w:rPr>
        </w:r>
        <w:r>
          <w:rPr>
            <w:noProof/>
            <w:webHidden/>
          </w:rPr>
          <w:fldChar w:fldCharType="separate"/>
        </w:r>
        <w:r>
          <w:rPr>
            <w:noProof/>
            <w:webHidden/>
          </w:rPr>
          <w:t>42</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5" w:history="1">
        <w:r w:rsidRPr="00D562D8">
          <w:rPr>
            <w:rStyle w:val="ab"/>
            <w:noProof/>
          </w:rPr>
          <w:t xml:space="preserve">10.9 </w:t>
        </w:r>
        <w:r w:rsidRPr="00D562D8">
          <w:rPr>
            <w:rStyle w:val="ab"/>
            <w:noProof/>
          </w:rPr>
          <w:t>其他重大事件</w:t>
        </w:r>
        <w:r>
          <w:rPr>
            <w:noProof/>
            <w:webHidden/>
          </w:rPr>
          <w:tab/>
        </w:r>
        <w:r>
          <w:rPr>
            <w:noProof/>
            <w:webHidden/>
          </w:rPr>
          <w:fldChar w:fldCharType="begin"/>
        </w:r>
        <w:r>
          <w:rPr>
            <w:noProof/>
            <w:webHidden/>
          </w:rPr>
          <w:instrText xml:space="preserve"> PAGEREF _Toc17300855 \h </w:instrText>
        </w:r>
        <w:r>
          <w:rPr>
            <w:noProof/>
            <w:webHidden/>
          </w:rPr>
        </w:r>
        <w:r>
          <w:rPr>
            <w:noProof/>
            <w:webHidden/>
          </w:rPr>
          <w:fldChar w:fldCharType="separate"/>
        </w:r>
        <w:r>
          <w:rPr>
            <w:noProof/>
            <w:webHidden/>
          </w:rPr>
          <w:t>44</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56" w:history="1">
        <w:r w:rsidRPr="00D562D8">
          <w:rPr>
            <w:rStyle w:val="ab"/>
            <w:b/>
            <w:bCs/>
            <w:noProof/>
          </w:rPr>
          <w:t xml:space="preserve">§11 </w:t>
        </w:r>
        <w:r w:rsidRPr="00D562D8">
          <w:rPr>
            <w:rStyle w:val="ab"/>
            <w:b/>
            <w:bCs/>
            <w:noProof/>
          </w:rPr>
          <w:t>影响投资者决策的其他重要信息</w:t>
        </w:r>
        <w:r>
          <w:rPr>
            <w:noProof/>
            <w:webHidden/>
          </w:rPr>
          <w:tab/>
        </w:r>
        <w:r>
          <w:rPr>
            <w:noProof/>
            <w:webHidden/>
          </w:rPr>
          <w:fldChar w:fldCharType="begin"/>
        </w:r>
        <w:r>
          <w:rPr>
            <w:noProof/>
            <w:webHidden/>
          </w:rPr>
          <w:instrText xml:space="preserve"> PAGEREF _Toc17300856 \h </w:instrText>
        </w:r>
        <w:r>
          <w:rPr>
            <w:noProof/>
            <w:webHidden/>
          </w:rPr>
        </w:r>
        <w:r>
          <w:rPr>
            <w:noProof/>
            <w:webHidden/>
          </w:rPr>
          <w:fldChar w:fldCharType="separate"/>
        </w:r>
        <w:r>
          <w:rPr>
            <w:noProof/>
            <w:webHidden/>
          </w:rPr>
          <w:t>46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7" w:history="1">
        <w:r w:rsidRPr="00D562D8">
          <w:rPr>
            <w:rStyle w:val="ab"/>
            <w:noProof/>
          </w:rPr>
          <w:t xml:space="preserve">11.1 </w:t>
        </w:r>
        <w:r w:rsidRPr="00D562D8">
          <w:rPr>
            <w:rStyle w:val="ab"/>
            <w:noProof/>
          </w:rPr>
          <w:t>影响投资者决策的其他重要信息</w:t>
        </w:r>
        <w:r>
          <w:rPr>
            <w:noProof/>
            <w:webHidden/>
          </w:rPr>
          <w:tab/>
        </w:r>
        <w:r>
          <w:rPr>
            <w:noProof/>
            <w:webHidden/>
          </w:rPr>
          <w:fldChar w:fldCharType="begin"/>
        </w:r>
        <w:r>
          <w:rPr>
            <w:noProof/>
            <w:webHidden/>
          </w:rPr>
          <w:instrText xml:space="preserve"> PAGEREF _Toc17300857 \h </w:instrText>
        </w:r>
        <w:r>
          <w:rPr>
            <w:noProof/>
            <w:webHidden/>
          </w:rPr>
        </w:r>
        <w:r>
          <w:rPr>
            <w:noProof/>
            <w:webHidden/>
          </w:rPr>
          <w:fldChar w:fldCharType="separate"/>
        </w:r>
        <w:r>
          <w:rPr>
            <w:noProof/>
            <w:webHidden/>
          </w:rPr>
          <w:t>46</w:t>
        </w:r>
        <w:r>
          <w:rPr>
            <w:noProof/>
            <w:webHidden/>
          </w:rPr>
          <w:fldChar w:fldCharType="end"/>
        </w:r>
      </w:hyperlink>
    </w:p>
    <w:p w:rsidR="00BF6898" w:rsidRDefault="00BF6898">
      <w:pPr>
        <w:pStyle w:val="12"/>
        <w:rPr>
          <w:rFonts w:asciiTheme="minorHAnsi" w:eastAsiaTheme="minorEastAsia" w:hAnsiTheme="minorHAnsi" w:cstheme="minorBidi"/>
          <w:noProof/>
          <w:szCs w:val="22"/>
        </w:rPr>
      </w:pPr>
      <w:hyperlink w:anchor="_Toc17300858" w:history="1">
        <w:r>
          <w:rPr>
            <w:rStyle w:val="ab"/>
            <w:b/>
            <w:bCs/>
            <w:noProof/>
          </w:rPr>
          <w:t xml:space="preserve">§12 </w:t>
        </w:r>
        <w:bookmarkStart w:id="3" w:name="_GoBack"/>
        <w:bookmarkEnd w:id="3"/>
        <w:r w:rsidRPr="00D562D8">
          <w:rPr>
            <w:rStyle w:val="ab"/>
            <w:b/>
            <w:bCs/>
            <w:noProof/>
          </w:rPr>
          <w:t>备查文件目录</w:t>
        </w:r>
        <w:r>
          <w:rPr>
            <w:noProof/>
            <w:webHidden/>
          </w:rPr>
          <w:tab/>
        </w:r>
        <w:r>
          <w:rPr>
            <w:noProof/>
            <w:webHidden/>
          </w:rPr>
          <w:fldChar w:fldCharType="begin"/>
        </w:r>
        <w:r>
          <w:rPr>
            <w:noProof/>
            <w:webHidden/>
          </w:rPr>
          <w:instrText xml:space="preserve"> PAGEREF _Toc17300858 \h </w:instrText>
        </w:r>
        <w:r>
          <w:rPr>
            <w:noProof/>
            <w:webHidden/>
          </w:rPr>
        </w:r>
        <w:r>
          <w:rPr>
            <w:noProof/>
            <w:webHidden/>
          </w:rPr>
          <w:fldChar w:fldCharType="separate"/>
        </w:r>
        <w:r>
          <w:rPr>
            <w:noProof/>
            <w:webHidden/>
          </w:rPr>
          <w:t>46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59" w:history="1">
        <w:r w:rsidRPr="00D562D8">
          <w:rPr>
            <w:rStyle w:val="ab"/>
            <w:noProof/>
          </w:rPr>
          <w:t xml:space="preserve">12.1 </w:t>
        </w:r>
        <w:r w:rsidRPr="00D562D8">
          <w:rPr>
            <w:rStyle w:val="ab"/>
            <w:noProof/>
          </w:rPr>
          <w:t>备查文件目录</w:t>
        </w:r>
        <w:r>
          <w:rPr>
            <w:noProof/>
            <w:webHidden/>
          </w:rPr>
          <w:tab/>
        </w:r>
        <w:r>
          <w:rPr>
            <w:noProof/>
            <w:webHidden/>
          </w:rPr>
          <w:fldChar w:fldCharType="begin"/>
        </w:r>
        <w:r>
          <w:rPr>
            <w:noProof/>
            <w:webHidden/>
          </w:rPr>
          <w:instrText xml:space="preserve"> PAGEREF _Toc17300859 \h </w:instrText>
        </w:r>
        <w:r>
          <w:rPr>
            <w:noProof/>
            <w:webHidden/>
          </w:rPr>
        </w:r>
        <w:r>
          <w:rPr>
            <w:noProof/>
            <w:webHidden/>
          </w:rPr>
          <w:fldChar w:fldCharType="separate"/>
        </w:r>
        <w:r>
          <w:rPr>
            <w:noProof/>
            <w:webHidden/>
          </w:rPr>
          <w:t>46</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60" w:history="1">
        <w:r w:rsidRPr="00D562D8">
          <w:rPr>
            <w:rStyle w:val="ab"/>
            <w:noProof/>
          </w:rPr>
          <w:t xml:space="preserve">12.2 </w:t>
        </w:r>
        <w:r w:rsidRPr="00D562D8">
          <w:rPr>
            <w:rStyle w:val="ab"/>
            <w:noProof/>
          </w:rPr>
          <w:t>存放地点</w:t>
        </w:r>
        <w:r>
          <w:rPr>
            <w:noProof/>
            <w:webHidden/>
          </w:rPr>
          <w:tab/>
        </w:r>
        <w:r>
          <w:rPr>
            <w:noProof/>
            <w:webHidden/>
          </w:rPr>
          <w:fldChar w:fldCharType="begin"/>
        </w:r>
        <w:r>
          <w:rPr>
            <w:noProof/>
            <w:webHidden/>
          </w:rPr>
          <w:instrText xml:space="preserve"> PAGEREF _Toc17300860 \h </w:instrText>
        </w:r>
        <w:r>
          <w:rPr>
            <w:noProof/>
            <w:webHidden/>
          </w:rPr>
        </w:r>
        <w:r>
          <w:rPr>
            <w:noProof/>
            <w:webHidden/>
          </w:rPr>
          <w:fldChar w:fldCharType="separate"/>
        </w:r>
        <w:r>
          <w:rPr>
            <w:noProof/>
            <w:webHidden/>
          </w:rPr>
          <w:t>47</w:t>
        </w:r>
        <w:r>
          <w:rPr>
            <w:noProof/>
            <w:webHidden/>
          </w:rPr>
          <w:fldChar w:fldCharType="end"/>
        </w:r>
      </w:hyperlink>
    </w:p>
    <w:p w:rsidR="00BF6898" w:rsidRDefault="00BF6898">
      <w:pPr>
        <w:pStyle w:val="24"/>
        <w:rPr>
          <w:rFonts w:asciiTheme="minorHAnsi" w:eastAsiaTheme="minorEastAsia" w:hAnsiTheme="minorHAnsi" w:cstheme="minorBidi"/>
          <w:noProof/>
          <w:kern w:val="2"/>
          <w:szCs w:val="22"/>
        </w:rPr>
      </w:pPr>
      <w:hyperlink w:anchor="_Toc17300861" w:history="1">
        <w:r w:rsidRPr="00D562D8">
          <w:rPr>
            <w:rStyle w:val="ab"/>
            <w:noProof/>
          </w:rPr>
          <w:t xml:space="preserve">12.3 </w:t>
        </w:r>
        <w:r w:rsidRPr="00D562D8">
          <w:rPr>
            <w:rStyle w:val="ab"/>
            <w:noProof/>
          </w:rPr>
          <w:t>查阅方式</w:t>
        </w:r>
        <w:r>
          <w:rPr>
            <w:noProof/>
            <w:webHidden/>
          </w:rPr>
          <w:tab/>
        </w:r>
        <w:r>
          <w:rPr>
            <w:noProof/>
            <w:webHidden/>
          </w:rPr>
          <w:fldChar w:fldCharType="begin"/>
        </w:r>
        <w:r>
          <w:rPr>
            <w:noProof/>
            <w:webHidden/>
          </w:rPr>
          <w:instrText xml:space="preserve"> PAGEREF _Toc17300861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300799"/>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30080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交银施罗德定期支付双息平衡混合型证券投资基金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交银定期支付双息平衡混合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519732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519732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9</w:t>
            </w:r>
            <w:r w:rsidRPr="005312D8">
              <w:rPr>
                <w:sz w:val="24"/>
              </w:rPr>
              <w:t>月</w:t>
            </w:r>
            <w:r w:rsidRPr="005312D8">
              <w:rPr>
                <w:sz w:val="24"/>
              </w:rPr>
              <w:t>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511,134,592.80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30080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本基金精选具有长期增长潜力和较好分红能力的股票，以及具有较高息票率的债券，力争实现基金资产的长期增值。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中证红利指数收益率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本基金是一只混合型基金，在证券投资基金中属于较高风险的品种，其长期平均风险和预期收益高于货币市场基金和债券型基金，低于股票型基金。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30080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w:t>
            </w:r>
            <w:r w:rsidRPr="005312D8">
              <w:rPr>
                <w:color w:val="000000"/>
                <w:kern w:val="0"/>
                <w:sz w:val="24"/>
              </w:rPr>
              <w:lastRenderedPageBreak/>
              <w:t>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30080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30080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300805"/>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30080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140,288,312.82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369,689,933.52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0.5935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20.30%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21.05%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843,664,991.96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1.651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1,593,347,577.19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3.117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211.70%</w:t>
            </w:r>
          </w:p>
        </w:tc>
      </w:tr>
    </w:tbl>
    <w:bookmarkEnd w:id="15"/>
    <w:bookmarkEnd w:id="16"/>
    <w:p w:rsidR="00A70E37" w:rsidRDefault="005D513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30080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70E37">
        <w:tc>
          <w:tcPr>
            <w:tcW w:w="1497" w:type="dxa"/>
            <w:vAlign w:val="center"/>
          </w:tcPr>
          <w:p w:rsidR="00A70E37" w:rsidRDefault="005D513C">
            <w:pPr>
              <w:jc w:val="left"/>
            </w:pPr>
            <w:r>
              <w:rPr>
                <w:color w:val="000000"/>
                <w:sz w:val="24"/>
              </w:rPr>
              <w:t>过去一个月</w:t>
            </w:r>
          </w:p>
        </w:tc>
        <w:tc>
          <w:tcPr>
            <w:tcW w:w="1251" w:type="dxa"/>
            <w:vAlign w:val="center"/>
          </w:tcPr>
          <w:p w:rsidR="00A70E37" w:rsidRDefault="005D513C">
            <w:pPr>
              <w:jc w:val="center"/>
            </w:pPr>
            <w:r>
              <w:rPr>
                <w:color w:val="000000"/>
                <w:sz w:val="24"/>
              </w:rPr>
              <w:t>6.31%</w:t>
            </w:r>
          </w:p>
        </w:tc>
        <w:tc>
          <w:tcPr>
            <w:tcW w:w="1250" w:type="dxa"/>
            <w:vAlign w:val="center"/>
          </w:tcPr>
          <w:p w:rsidR="00A70E37" w:rsidRDefault="005D513C">
            <w:pPr>
              <w:jc w:val="center"/>
            </w:pPr>
            <w:r>
              <w:rPr>
                <w:color w:val="000000"/>
                <w:sz w:val="24"/>
              </w:rPr>
              <w:t>0.87%</w:t>
            </w:r>
          </w:p>
        </w:tc>
        <w:tc>
          <w:tcPr>
            <w:tcW w:w="1250" w:type="dxa"/>
            <w:vAlign w:val="center"/>
          </w:tcPr>
          <w:p w:rsidR="00A70E37" w:rsidRDefault="005D513C">
            <w:pPr>
              <w:jc w:val="center"/>
            </w:pPr>
            <w:r>
              <w:rPr>
                <w:color w:val="000000"/>
                <w:sz w:val="24"/>
              </w:rPr>
              <w:t>-0.54%</w:t>
            </w:r>
          </w:p>
        </w:tc>
        <w:tc>
          <w:tcPr>
            <w:tcW w:w="1250" w:type="dxa"/>
            <w:vAlign w:val="center"/>
          </w:tcPr>
          <w:p w:rsidR="00A70E37" w:rsidRDefault="005D513C">
            <w:pPr>
              <w:jc w:val="center"/>
            </w:pPr>
            <w:r>
              <w:rPr>
                <w:color w:val="000000"/>
                <w:sz w:val="24"/>
              </w:rPr>
              <w:t>0.50%</w:t>
            </w:r>
          </w:p>
        </w:tc>
        <w:tc>
          <w:tcPr>
            <w:tcW w:w="1250" w:type="dxa"/>
            <w:vAlign w:val="center"/>
          </w:tcPr>
          <w:p w:rsidR="00A70E37" w:rsidRDefault="005D513C">
            <w:pPr>
              <w:jc w:val="center"/>
            </w:pPr>
            <w:r>
              <w:rPr>
                <w:color w:val="000000"/>
                <w:sz w:val="24"/>
              </w:rPr>
              <w:t>6.85%</w:t>
            </w:r>
          </w:p>
        </w:tc>
        <w:tc>
          <w:tcPr>
            <w:tcW w:w="1250" w:type="dxa"/>
            <w:vAlign w:val="center"/>
          </w:tcPr>
          <w:p w:rsidR="00A70E37" w:rsidRDefault="005D513C">
            <w:pPr>
              <w:jc w:val="center"/>
            </w:pPr>
            <w:r>
              <w:rPr>
                <w:color w:val="000000"/>
                <w:sz w:val="24"/>
              </w:rPr>
              <w:t>0.37%</w:t>
            </w:r>
          </w:p>
        </w:tc>
      </w:tr>
      <w:tr w:rsidR="00A70E37">
        <w:tc>
          <w:tcPr>
            <w:tcW w:w="1497" w:type="dxa"/>
            <w:vAlign w:val="center"/>
          </w:tcPr>
          <w:p w:rsidR="00A70E37" w:rsidRDefault="005D513C">
            <w:pPr>
              <w:jc w:val="left"/>
            </w:pPr>
            <w:r>
              <w:rPr>
                <w:color w:val="000000"/>
                <w:sz w:val="24"/>
              </w:rPr>
              <w:t>过去三个月</w:t>
            </w:r>
          </w:p>
        </w:tc>
        <w:tc>
          <w:tcPr>
            <w:tcW w:w="1251" w:type="dxa"/>
            <w:vAlign w:val="center"/>
          </w:tcPr>
          <w:p w:rsidR="00A70E37" w:rsidRDefault="005D513C">
            <w:pPr>
              <w:jc w:val="center"/>
            </w:pPr>
            <w:r>
              <w:rPr>
                <w:color w:val="000000"/>
                <w:sz w:val="24"/>
              </w:rPr>
              <w:t>-0.16%</w:t>
            </w:r>
          </w:p>
        </w:tc>
        <w:tc>
          <w:tcPr>
            <w:tcW w:w="1250" w:type="dxa"/>
            <w:vAlign w:val="center"/>
          </w:tcPr>
          <w:p w:rsidR="00A70E37" w:rsidRDefault="005D513C">
            <w:pPr>
              <w:jc w:val="center"/>
            </w:pPr>
            <w:r>
              <w:rPr>
                <w:color w:val="000000"/>
                <w:sz w:val="24"/>
              </w:rPr>
              <w:t>1.22%</w:t>
            </w:r>
          </w:p>
        </w:tc>
        <w:tc>
          <w:tcPr>
            <w:tcW w:w="1250" w:type="dxa"/>
            <w:vAlign w:val="center"/>
          </w:tcPr>
          <w:p w:rsidR="00A70E37" w:rsidRDefault="005D513C">
            <w:pPr>
              <w:jc w:val="center"/>
            </w:pPr>
            <w:r>
              <w:rPr>
                <w:color w:val="000000"/>
                <w:sz w:val="24"/>
              </w:rPr>
              <w:t>-3.57%</w:t>
            </w:r>
          </w:p>
        </w:tc>
        <w:tc>
          <w:tcPr>
            <w:tcW w:w="1250" w:type="dxa"/>
            <w:vAlign w:val="center"/>
          </w:tcPr>
          <w:p w:rsidR="00A70E37" w:rsidRDefault="005D513C">
            <w:pPr>
              <w:jc w:val="center"/>
            </w:pPr>
            <w:r>
              <w:rPr>
                <w:color w:val="000000"/>
                <w:sz w:val="24"/>
              </w:rPr>
              <w:t>0.69%</w:t>
            </w:r>
          </w:p>
        </w:tc>
        <w:tc>
          <w:tcPr>
            <w:tcW w:w="1250" w:type="dxa"/>
            <w:vAlign w:val="center"/>
          </w:tcPr>
          <w:p w:rsidR="00A70E37" w:rsidRDefault="005D513C">
            <w:pPr>
              <w:jc w:val="center"/>
            </w:pPr>
            <w:r>
              <w:rPr>
                <w:color w:val="000000"/>
                <w:sz w:val="24"/>
              </w:rPr>
              <w:t>3.41%</w:t>
            </w:r>
          </w:p>
        </w:tc>
        <w:tc>
          <w:tcPr>
            <w:tcW w:w="1250" w:type="dxa"/>
            <w:vAlign w:val="center"/>
          </w:tcPr>
          <w:p w:rsidR="00A70E37" w:rsidRDefault="005D513C">
            <w:pPr>
              <w:jc w:val="center"/>
            </w:pPr>
            <w:r>
              <w:rPr>
                <w:color w:val="000000"/>
                <w:sz w:val="24"/>
              </w:rPr>
              <w:t>0.53%</w:t>
            </w:r>
          </w:p>
        </w:tc>
      </w:tr>
      <w:tr w:rsidR="00A70E37">
        <w:tc>
          <w:tcPr>
            <w:tcW w:w="1497" w:type="dxa"/>
            <w:vAlign w:val="center"/>
          </w:tcPr>
          <w:p w:rsidR="00A70E37" w:rsidRDefault="005D513C">
            <w:pPr>
              <w:jc w:val="left"/>
            </w:pPr>
            <w:r>
              <w:rPr>
                <w:color w:val="000000"/>
                <w:sz w:val="24"/>
              </w:rPr>
              <w:t>过去六个月</w:t>
            </w:r>
          </w:p>
        </w:tc>
        <w:tc>
          <w:tcPr>
            <w:tcW w:w="1251" w:type="dxa"/>
            <w:vAlign w:val="center"/>
          </w:tcPr>
          <w:p w:rsidR="00A70E37" w:rsidRDefault="005D513C">
            <w:pPr>
              <w:jc w:val="center"/>
            </w:pPr>
            <w:r>
              <w:rPr>
                <w:color w:val="000000"/>
                <w:sz w:val="24"/>
              </w:rPr>
              <w:t>21.05%</w:t>
            </w:r>
          </w:p>
        </w:tc>
        <w:tc>
          <w:tcPr>
            <w:tcW w:w="1250" w:type="dxa"/>
            <w:vAlign w:val="center"/>
          </w:tcPr>
          <w:p w:rsidR="00A70E37" w:rsidRDefault="005D513C">
            <w:pPr>
              <w:jc w:val="center"/>
            </w:pPr>
            <w:r>
              <w:rPr>
                <w:color w:val="000000"/>
                <w:sz w:val="24"/>
              </w:rPr>
              <w:t>1.27%</w:t>
            </w:r>
          </w:p>
        </w:tc>
        <w:tc>
          <w:tcPr>
            <w:tcW w:w="1250" w:type="dxa"/>
            <w:vAlign w:val="center"/>
          </w:tcPr>
          <w:p w:rsidR="00A70E37" w:rsidRDefault="005D513C">
            <w:pPr>
              <w:jc w:val="center"/>
            </w:pPr>
            <w:r>
              <w:rPr>
                <w:color w:val="000000"/>
                <w:sz w:val="24"/>
              </w:rPr>
              <w:t>7.61%</w:t>
            </w:r>
          </w:p>
        </w:tc>
        <w:tc>
          <w:tcPr>
            <w:tcW w:w="1250" w:type="dxa"/>
            <w:vAlign w:val="center"/>
          </w:tcPr>
          <w:p w:rsidR="00A70E37" w:rsidRDefault="005D513C">
            <w:pPr>
              <w:jc w:val="center"/>
            </w:pPr>
            <w:r>
              <w:rPr>
                <w:color w:val="000000"/>
                <w:sz w:val="24"/>
              </w:rPr>
              <w:t>0.68%</w:t>
            </w:r>
          </w:p>
        </w:tc>
        <w:tc>
          <w:tcPr>
            <w:tcW w:w="1250" w:type="dxa"/>
            <w:vAlign w:val="center"/>
          </w:tcPr>
          <w:p w:rsidR="00A70E37" w:rsidRDefault="005D513C">
            <w:pPr>
              <w:jc w:val="center"/>
            </w:pPr>
            <w:r>
              <w:rPr>
                <w:color w:val="000000"/>
                <w:sz w:val="24"/>
              </w:rPr>
              <w:t>13.44%</w:t>
            </w:r>
          </w:p>
        </w:tc>
        <w:tc>
          <w:tcPr>
            <w:tcW w:w="1250" w:type="dxa"/>
            <w:vAlign w:val="center"/>
          </w:tcPr>
          <w:p w:rsidR="00A70E37" w:rsidRDefault="005D513C">
            <w:pPr>
              <w:jc w:val="center"/>
            </w:pPr>
            <w:r>
              <w:rPr>
                <w:color w:val="000000"/>
                <w:sz w:val="24"/>
              </w:rPr>
              <w:t>0.59%</w:t>
            </w:r>
          </w:p>
        </w:tc>
      </w:tr>
      <w:tr w:rsidR="00A70E37">
        <w:tc>
          <w:tcPr>
            <w:tcW w:w="1497" w:type="dxa"/>
            <w:vAlign w:val="center"/>
          </w:tcPr>
          <w:p w:rsidR="00A70E37" w:rsidRDefault="005D513C">
            <w:pPr>
              <w:jc w:val="left"/>
            </w:pPr>
            <w:r>
              <w:rPr>
                <w:color w:val="000000"/>
                <w:sz w:val="24"/>
              </w:rPr>
              <w:t>过去一年</w:t>
            </w:r>
          </w:p>
        </w:tc>
        <w:tc>
          <w:tcPr>
            <w:tcW w:w="1251" w:type="dxa"/>
            <w:vAlign w:val="center"/>
          </w:tcPr>
          <w:p w:rsidR="00A70E37" w:rsidRDefault="005D513C">
            <w:pPr>
              <w:jc w:val="center"/>
            </w:pPr>
            <w:r>
              <w:rPr>
                <w:color w:val="000000"/>
                <w:sz w:val="24"/>
              </w:rPr>
              <w:t>5.59%</w:t>
            </w:r>
          </w:p>
        </w:tc>
        <w:tc>
          <w:tcPr>
            <w:tcW w:w="1250" w:type="dxa"/>
            <w:vAlign w:val="center"/>
          </w:tcPr>
          <w:p w:rsidR="00A70E37" w:rsidRDefault="005D513C">
            <w:pPr>
              <w:jc w:val="center"/>
            </w:pPr>
            <w:r>
              <w:rPr>
                <w:color w:val="000000"/>
                <w:sz w:val="24"/>
              </w:rPr>
              <w:t>1.22%</w:t>
            </w:r>
          </w:p>
        </w:tc>
        <w:tc>
          <w:tcPr>
            <w:tcW w:w="1250" w:type="dxa"/>
            <w:vAlign w:val="center"/>
          </w:tcPr>
          <w:p w:rsidR="00A70E37" w:rsidRDefault="005D513C">
            <w:pPr>
              <w:jc w:val="center"/>
            </w:pPr>
            <w:r>
              <w:rPr>
                <w:color w:val="000000"/>
                <w:sz w:val="24"/>
              </w:rPr>
              <w:t>4.62%</w:t>
            </w:r>
          </w:p>
        </w:tc>
        <w:tc>
          <w:tcPr>
            <w:tcW w:w="1250" w:type="dxa"/>
            <w:vAlign w:val="center"/>
          </w:tcPr>
          <w:p w:rsidR="00A70E37" w:rsidRDefault="005D513C">
            <w:pPr>
              <w:jc w:val="center"/>
            </w:pPr>
            <w:r>
              <w:rPr>
                <w:color w:val="000000"/>
                <w:sz w:val="24"/>
              </w:rPr>
              <w:t>0.66%</w:t>
            </w:r>
          </w:p>
        </w:tc>
        <w:tc>
          <w:tcPr>
            <w:tcW w:w="1250" w:type="dxa"/>
            <w:vAlign w:val="center"/>
          </w:tcPr>
          <w:p w:rsidR="00A70E37" w:rsidRDefault="005D513C">
            <w:pPr>
              <w:jc w:val="center"/>
            </w:pPr>
            <w:r>
              <w:rPr>
                <w:color w:val="000000"/>
                <w:sz w:val="24"/>
              </w:rPr>
              <w:t>0.97%</w:t>
            </w:r>
          </w:p>
        </w:tc>
        <w:tc>
          <w:tcPr>
            <w:tcW w:w="1250" w:type="dxa"/>
            <w:vAlign w:val="center"/>
          </w:tcPr>
          <w:p w:rsidR="00A70E37" w:rsidRDefault="005D513C">
            <w:pPr>
              <w:jc w:val="center"/>
            </w:pPr>
            <w:r>
              <w:rPr>
                <w:color w:val="000000"/>
                <w:sz w:val="24"/>
              </w:rPr>
              <w:t>0.56%</w:t>
            </w:r>
          </w:p>
        </w:tc>
      </w:tr>
      <w:tr w:rsidR="00A70E37">
        <w:tc>
          <w:tcPr>
            <w:tcW w:w="1497" w:type="dxa"/>
            <w:vAlign w:val="center"/>
          </w:tcPr>
          <w:p w:rsidR="00A70E37" w:rsidRDefault="005D513C">
            <w:pPr>
              <w:jc w:val="left"/>
            </w:pPr>
            <w:r>
              <w:rPr>
                <w:color w:val="000000"/>
                <w:sz w:val="24"/>
              </w:rPr>
              <w:t>过去三年</w:t>
            </w:r>
          </w:p>
        </w:tc>
        <w:tc>
          <w:tcPr>
            <w:tcW w:w="1251" w:type="dxa"/>
            <w:vAlign w:val="center"/>
          </w:tcPr>
          <w:p w:rsidR="00A70E37" w:rsidRDefault="005D513C">
            <w:pPr>
              <w:jc w:val="center"/>
            </w:pPr>
            <w:r>
              <w:rPr>
                <w:color w:val="000000"/>
                <w:sz w:val="24"/>
              </w:rPr>
              <w:t>61.17%</w:t>
            </w:r>
          </w:p>
        </w:tc>
        <w:tc>
          <w:tcPr>
            <w:tcW w:w="1250" w:type="dxa"/>
            <w:vAlign w:val="center"/>
          </w:tcPr>
          <w:p w:rsidR="00A70E37" w:rsidRDefault="005D513C">
            <w:pPr>
              <w:jc w:val="center"/>
            </w:pPr>
            <w:r>
              <w:rPr>
                <w:color w:val="000000"/>
                <w:sz w:val="24"/>
              </w:rPr>
              <w:t>1.03%</w:t>
            </w:r>
          </w:p>
        </w:tc>
        <w:tc>
          <w:tcPr>
            <w:tcW w:w="1250" w:type="dxa"/>
            <w:vAlign w:val="center"/>
          </w:tcPr>
          <w:p w:rsidR="00A70E37" w:rsidRDefault="005D513C">
            <w:pPr>
              <w:jc w:val="center"/>
            </w:pPr>
            <w:r>
              <w:rPr>
                <w:color w:val="000000"/>
                <w:sz w:val="24"/>
              </w:rPr>
              <w:t>10.14%</w:t>
            </w:r>
          </w:p>
        </w:tc>
        <w:tc>
          <w:tcPr>
            <w:tcW w:w="1250" w:type="dxa"/>
            <w:vAlign w:val="center"/>
          </w:tcPr>
          <w:p w:rsidR="00A70E37" w:rsidRDefault="005D513C">
            <w:pPr>
              <w:jc w:val="center"/>
            </w:pPr>
            <w:r>
              <w:rPr>
                <w:color w:val="000000"/>
                <w:sz w:val="24"/>
              </w:rPr>
              <w:t>0.50%</w:t>
            </w:r>
          </w:p>
        </w:tc>
        <w:tc>
          <w:tcPr>
            <w:tcW w:w="1250" w:type="dxa"/>
            <w:vAlign w:val="center"/>
          </w:tcPr>
          <w:p w:rsidR="00A70E37" w:rsidRDefault="005D513C">
            <w:pPr>
              <w:jc w:val="center"/>
            </w:pPr>
            <w:r>
              <w:rPr>
                <w:color w:val="000000"/>
                <w:sz w:val="24"/>
              </w:rPr>
              <w:t>51.03%</w:t>
            </w:r>
          </w:p>
        </w:tc>
        <w:tc>
          <w:tcPr>
            <w:tcW w:w="1250" w:type="dxa"/>
            <w:vAlign w:val="center"/>
          </w:tcPr>
          <w:p w:rsidR="00A70E37" w:rsidRDefault="005D513C">
            <w:pPr>
              <w:jc w:val="center"/>
            </w:pPr>
            <w:r>
              <w:rPr>
                <w:color w:val="000000"/>
                <w:sz w:val="24"/>
              </w:rPr>
              <w:t>0.53%</w:t>
            </w:r>
          </w:p>
        </w:tc>
      </w:tr>
      <w:tr w:rsidR="00A70E37">
        <w:tc>
          <w:tcPr>
            <w:tcW w:w="1497" w:type="dxa"/>
            <w:vAlign w:val="center"/>
          </w:tcPr>
          <w:p w:rsidR="00A70E37" w:rsidRDefault="005D513C">
            <w:pPr>
              <w:jc w:val="left"/>
            </w:pPr>
            <w:r>
              <w:rPr>
                <w:color w:val="000000"/>
                <w:sz w:val="24"/>
              </w:rPr>
              <w:t>自基金合同生效起至今</w:t>
            </w:r>
          </w:p>
        </w:tc>
        <w:tc>
          <w:tcPr>
            <w:tcW w:w="1251" w:type="dxa"/>
            <w:vAlign w:val="center"/>
          </w:tcPr>
          <w:p w:rsidR="00A70E37" w:rsidRDefault="005D513C">
            <w:pPr>
              <w:jc w:val="center"/>
            </w:pPr>
            <w:r>
              <w:rPr>
                <w:color w:val="000000"/>
                <w:sz w:val="24"/>
              </w:rPr>
              <w:t>211.70%</w:t>
            </w:r>
          </w:p>
        </w:tc>
        <w:tc>
          <w:tcPr>
            <w:tcW w:w="1250" w:type="dxa"/>
            <w:vAlign w:val="center"/>
          </w:tcPr>
          <w:p w:rsidR="00A70E37" w:rsidRDefault="005D513C">
            <w:pPr>
              <w:jc w:val="center"/>
            </w:pPr>
            <w:r>
              <w:rPr>
                <w:color w:val="000000"/>
                <w:sz w:val="24"/>
              </w:rPr>
              <w:t>1.29%</w:t>
            </w:r>
          </w:p>
        </w:tc>
        <w:tc>
          <w:tcPr>
            <w:tcW w:w="1250" w:type="dxa"/>
            <w:vAlign w:val="center"/>
          </w:tcPr>
          <w:p w:rsidR="00A70E37" w:rsidRDefault="005D513C">
            <w:pPr>
              <w:jc w:val="center"/>
            </w:pPr>
            <w:r>
              <w:rPr>
                <w:color w:val="000000"/>
                <w:sz w:val="24"/>
              </w:rPr>
              <w:t>49.36%</w:t>
            </w:r>
          </w:p>
        </w:tc>
        <w:tc>
          <w:tcPr>
            <w:tcW w:w="1250" w:type="dxa"/>
            <w:vAlign w:val="center"/>
          </w:tcPr>
          <w:p w:rsidR="00A70E37" w:rsidRDefault="005D513C">
            <w:pPr>
              <w:jc w:val="center"/>
            </w:pPr>
            <w:r>
              <w:rPr>
                <w:color w:val="000000"/>
                <w:sz w:val="24"/>
              </w:rPr>
              <w:t>0.76%</w:t>
            </w:r>
          </w:p>
        </w:tc>
        <w:tc>
          <w:tcPr>
            <w:tcW w:w="1250" w:type="dxa"/>
            <w:vAlign w:val="center"/>
          </w:tcPr>
          <w:p w:rsidR="00A70E37" w:rsidRDefault="005D513C">
            <w:pPr>
              <w:jc w:val="center"/>
            </w:pPr>
            <w:r>
              <w:rPr>
                <w:color w:val="000000"/>
                <w:sz w:val="24"/>
              </w:rPr>
              <w:t>162.34%</w:t>
            </w:r>
          </w:p>
        </w:tc>
        <w:tc>
          <w:tcPr>
            <w:tcW w:w="1250" w:type="dxa"/>
            <w:vAlign w:val="center"/>
          </w:tcPr>
          <w:p w:rsidR="00A70E37" w:rsidRDefault="005D513C">
            <w:pPr>
              <w:jc w:val="center"/>
            </w:pPr>
            <w:r>
              <w:rPr>
                <w:color w:val="000000"/>
                <w:sz w:val="24"/>
              </w:rPr>
              <w:t>0.53%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中证红利指数收益率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交银施罗德定期支付双息平衡混合型证券投资基金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4</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300808"/>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30080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70E37" w:rsidRDefault="005D513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70E37">
        <w:tc>
          <w:tcPr>
            <w:tcW w:w="851" w:type="dxa"/>
            <w:vAlign w:val="center"/>
          </w:tcPr>
          <w:p w:rsidR="00A70E37" w:rsidRDefault="005D513C">
            <w:pPr>
              <w:jc w:val="center"/>
            </w:pPr>
            <w:r>
              <w:rPr>
                <w:color w:val="000000"/>
                <w:sz w:val="24"/>
              </w:rPr>
              <w:t>杨浩</w:t>
            </w:r>
          </w:p>
        </w:tc>
        <w:tc>
          <w:tcPr>
            <w:tcW w:w="1417" w:type="dxa"/>
            <w:vAlign w:val="center"/>
          </w:tcPr>
          <w:p w:rsidR="00A70E37" w:rsidRDefault="005D513C">
            <w:pPr>
              <w:jc w:val="center"/>
            </w:pPr>
            <w:r>
              <w:rPr>
                <w:color w:val="000000"/>
                <w:sz w:val="24"/>
              </w:rPr>
              <w:t>交银定期支</w:t>
            </w:r>
            <w:r>
              <w:rPr>
                <w:color w:val="000000"/>
                <w:sz w:val="24"/>
              </w:rPr>
              <w:lastRenderedPageBreak/>
              <w:t>付双息平衡混合、交银新生活力灵活配置混合的基金经理</w:t>
            </w:r>
          </w:p>
        </w:tc>
        <w:tc>
          <w:tcPr>
            <w:tcW w:w="1418" w:type="dxa"/>
            <w:vAlign w:val="center"/>
          </w:tcPr>
          <w:p w:rsidR="00A70E37" w:rsidRDefault="005D513C">
            <w:pPr>
              <w:jc w:val="center"/>
            </w:pPr>
            <w:r>
              <w:rPr>
                <w:color w:val="000000"/>
                <w:sz w:val="24"/>
              </w:rPr>
              <w:lastRenderedPageBreak/>
              <w:t>2015-08-15</w:t>
            </w:r>
          </w:p>
        </w:tc>
        <w:tc>
          <w:tcPr>
            <w:tcW w:w="1417" w:type="dxa"/>
            <w:vAlign w:val="center"/>
          </w:tcPr>
          <w:p w:rsidR="00A70E37" w:rsidRDefault="005D513C">
            <w:pPr>
              <w:jc w:val="center"/>
            </w:pPr>
            <w:r>
              <w:rPr>
                <w:color w:val="000000"/>
                <w:sz w:val="24"/>
              </w:rPr>
              <w:t>-</w:t>
            </w:r>
          </w:p>
        </w:tc>
        <w:tc>
          <w:tcPr>
            <w:tcW w:w="833" w:type="dxa"/>
            <w:vAlign w:val="center"/>
          </w:tcPr>
          <w:p w:rsidR="00A70E37" w:rsidRDefault="005D513C">
            <w:pPr>
              <w:jc w:val="center"/>
            </w:pPr>
            <w:r>
              <w:rPr>
                <w:color w:val="000000"/>
                <w:sz w:val="24"/>
              </w:rPr>
              <w:t>9</w:t>
            </w:r>
            <w:r>
              <w:rPr>
                <w:color w:val="000000"/>
                <w:sz w:val="24"/>
              </w:rPr>
              <w:t>年</w:t>
            </w:r>
          </w:p>
        </w:tc>
        <w:tc>
          <w:tcPr>
            <w:tcW w:w="3062" w:type="dxa"/>
            <w:vAlign w:val="center"/>
          </w:tcPr>
          <w:p w:rsidR="00A70E37" w:rsidRDefault="005D513C">
            <w:r>
              <w:rPr>
                <w:color w:val="000000"/>
                <w:sz w:val="24"/>
              </w:rPr>
              <w:t>杨浩先生，北京邮电大学通</w:t>
            </w:r>
            <w:r>
              <w:rPr>
                <w:color w:val="000000"/>
                <w:sz w:val="24"/>
              </w:rPr>
              <w:lastRenderedPageBreak/>
              <w:t>信与信息系统专业硕士。</w:t>
            </w:r>
            <w:r>
              <w:rPr>
                <w:color w:val="000000"/>
                <w:sz w:val="24"/>
              </w:rPr>
              <w:t>2010</w:t>
            </w:r>
            <w:r>
              <w:rPr>
                <w:color w:val="000000"/>
                <w:sz w:val="24"/>
              </w:rPr>
              <w:t>年加入交银施罗德基金管理有限公司，历任行业分析师。</w:t>
            </w:r>
          </w:p>
        </w:tc>
      </w:tr>
    </w:tbl>
    <w:p w:rsidR="00A70E37" w:rsidRDefault="005D513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70E37" w:rsidRDefault="005D513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30081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30081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70E37" w:rsidRDefault="005D513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0E37" w:rsidRDefault="005D513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0E37" w:rsidRDefault="005D513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w:t>
      </w:r>
      <w:r w:rsidRPr="005312D8">
        <w:rPr>
          <w:color w:val="000000"/>
          <w:sz w:val="24"/>
        </w:rPr>
        <w:lastRenderedPageBreak/>
        <w:t>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30081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A70E37" w:rsidRDefault="005D513C">
      <w:pPr>
        <w:spacing w:before="29" w:line="288" w:lineRule="auto"/>
        <w:ind w:firstLineChars="200" w:firstLine="480"/>
        <w:rPr>
          <w:color w:val="000000"/>
          <w:sz w:val="24"/>
        </w:rPr>
      </w:pPr>
      <w:r>
        <w:rPr>
          <w:color w:val="000000"/>
          <w:sz w:val="24"/>
        </w:rPr>
        <w:t>2019</w:t>
      </w:r>
      <w:r>
        <w:rPr>
          <w:color w:val="000000"/>
          <w:sz w:val="24"/>
        </w:rPr>
        <w:t>年上半年，美国逐渐形成降息预期，国内也整体流动性宽松，一季度大幅上升的社融数据给市场注入了较多的风险偏好，市场一季度反弹强劲，进入二季度后个别银行信用风险暴露对信用环境产生一定负面影响，一季度大幅上涨的高风险偏好资产回落，创业板回撤较大。而以沪深</w:t>
      </w:r>
      <w:r>
        <w:rPr>
          <w:color w:val="000000"/>
          <w:sz w:val="24"/>
        </w:rPr>
        <w:t>300</w:t>
      </w:r>
      <w:r>
        <w:rPr>
          <w:color w:val="000000"/>
          <w:sz w:val="24"/>
        </w:rPr>
        <w:t>，上证</w:t>
      </w:r>
      <w:r>
        <w:rPr>
          <w:color w:val="000000"/>
          <w:sz w:val="24"/>
        </w:rPr>
        <w:t>50</w:t>
      </w:r>
      <w:r>
        <w:rPr>
          <w:color w:val="000000"/>
          <w:sz w:val="24"/>
        </w:rPr>
        <w:t>为代表的蓝筹核心资产则表现得相当强势。</w:t>
      </w:r>
    </w:p>
    <w:p w:rsidR="00A70E37" w:rsidRDefault="005D513C">
      <w:pPr>
        <w:spacing w:before="29" w:line="288" w:lineRule="auto"/>
        <w:ind w:firstLineChars="200" w:firstLine="480"/>
        <w:rPr>
          <w:color w:val="000000"/>
          <w:sz w:val="24"/>
        </w:rPr>
      </w:pPr>
      <w:r>
        <w:rPr>
          <w:color w:val="000000"/>
          <w:sz w:val="24"/>
        </w:rPr>
        <w:t>国内存量经济的环境和全球化分工受阻，使得需求端投资逻辑受到阻碍，而供给端</w:t>
      </w:r>
      <w:r>
        <w:rPr>
          <w:color w:val="000000"/>
          <w:sz w:val="24"/>
        </w:rPr>
        <w:t>——</w:t>
      </w:r>
      <w:r>
        <w:rPr>
          <w:color w:val="000000"/>
          <w:sz w:val="24"/>
        </w:rPr>
        <w:t>产业链议价能力、竞争格局优秀的存量创新成为主要的投资逻辑。一方面，蓝筹公司因其强大的资源禀赋在供给端表现优异，这种以消费升级为名的存量经济观点被市场认识的较为充分，被冠以</w:t>
      </w:r>
      <w:r>
        <w:rPr>
          <w:color w:val="000000"/>
          <w:sz w:val="24"/>
        </w:rPr>
        <w:t>“</w:t>
      </w:r>
      <w:r>
        <w:rPr>
          <w:color w:val="000000"/>
          <w:sz w:val="24"/>
        </w:rPr>
        <w:t>核心资产</w:t>
      </w:r>
      <w:r>
        <w:rPr>
          <w:color w:val="000000"/>
          <w:sz w:val="24"/>
        </w:rPr>
        <w:t>”</w:t>
      </w:r>
      <w:r>
        <w:rPr>
          <w:color w:val="000000"/>
          <w:sz w:val="24"/>
        </w:rPr>
        <w:t>之名，机构对其形成抱团，使得估值达到历史分位高位；而另一方面，新一轮信息产业基础设施前夜，美国对全球分工的破坏使得跨国公司们开始思考供应链分散安全，中国高端制造和软件迎来一次难得的客户迁徙机会，开始出现星光，但因为种种原因，新兴成长行业估值处于历史分位低位。</w:t>
      </w:r>
    </w:p>
    <w:p w:rsidR="00C02A8F" w:rsidRPr="005312D8" w:rsidRDefault="00C02A8F" w:rsidP="00035D71">
      <w:pPr>
        <w:spacing w:before="29" w:line="288" w:lineRule="auto"/>
        <w:ind w:firstLineChars="200" w:firstLine="480"/>
        <w:rPr>
          <w:color w:val="000000"/>
          <w:sz w:val="24"/>
        </w:rPr>
      </w:pPr>
      <w:r w:rsidRPr="005312D8">
        <w:rPr>
          <w:color w:val="000000"/>
          <w:sz w:val="24"/>
        </w:rPr>
        <w:t>我们在一季报中指出：</w:t>
      </w:r>
      <w:r w:rsidRPr="005312D8">
        <w:rPr>
          <w:color w:val="000000"/>
          <w:sz w:val="24"/>
        </w:rPr>
        <w:t>“</w:t>
      </w:r>
      <w:r w:rsidRPr="005312D8">
        <w:rPr>
          <w:color w:val="000000"/>
          <w:sz w:val="24"/>
        </w:rPr>
        <w:t>从长期的角度，国内外政治经济的新常态仍然需要得到产业界和资本界的清醒认识，放弃对数量型发展模式的复辟预期，探索质量型发展模式的具象仍然任重道远。</w:t>
      </w:r>
      <w:r w:rsidRPr="005312D8">
        <w:rPr>
          <w:color w:val="000000"/>
          <w:sz w:val="24"/>
        </w:rPr>
        <w:t>”</w:t>
      </w:r>
      <w:r w:rsidRPr="005312D8">
        <w:rPr>
          <w:color w:val="000000"/>
          <w:sz w:val="24"/>
        </w:rPr>
        <w:t>这个中长期观点在一次次的获得验证，我们始终坚持这个观点。但在投资实践的过程中，我们仍然需要不断的学习。在二季度中，我们投资的一个标的出现了基本面变化，我们迅速进行深入研究并做出新的组合管理决策。经过此事，我们进一步升华了投资框架。要剥开行业发展方向、专业术语和商业模型的外衣，将企业是否真正为客户持续创造价值放在第一优先级上。</w:t>
      </w:r>
      <w:r w:rsidRPr="005312D8">
        <w:rPr>
          <w:color w:val="000000"/>
          <w:sz w:val="24"/>
        </w:rPr>
        <w:t xml:space="preserve"> </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30081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我们将使用新的研究框架指导我们的投资组合管理，持仓结构上看，我们持有政企软件、互联网服务、民生消费以及高端制造四个方向比较多。我们将继续寻找具备新时代背景的优秀公司投资，持续稳健地为持有人服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300814"/>
      <w:r w:rsidRPr="005312D8">
        <w:rPr>
          <w:rFonts w:ascii="Times New Roman" w:hAnsi="Times New Roman"/>
          <w:kern w:val="0"/>
          <w:szCs w:val="24"/>
        </w:rPr>
        <w:lastRenderedPageBreak/>
        <w:t xml:space="preserve">4.6 </w:t>
      </w:r>
      <w:r w:rsidRPr="005312D8">
        <w:rPr>
          <w:rFonts w:ascii="Times New Roman" w:hAnsi="Times New Roman"/>
          <w:kern w:val="0"/>
          <w:szCs w:val="24"/>
        </w:rPr>
        <w:t>管理人对报告期内基金估值程序等事项的说明</w:t>
      </w:r>
      <w:bookmarkEnd w:id="33"/>
      <w:bookmarkEnd w:id="34"/>
      <w:bookmarkEnd w:id="35"/>
    </w:p>
    <w:p w:rsidR="00A70E37" w:rsidRDefault="005D513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70E37" w:rsidRDefault="005D513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30081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30081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300817"/>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30081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30081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300820"/>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300821"/>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30082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会计主体：交银施罗德定期支付双息平衡混合型证券投资基金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401,805,602.66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645,797,733.86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1,354,530.54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2,846,162.37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727,893.30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841,223.56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1,203,048,709.44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967,712,042.01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1,103,558,709.44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878,252,042.01</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99,490,000.00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89,460,000.00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150,029,525.04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3,224,029.32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526,873.83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494,173.82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2,636,635.17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3,484,838.56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1,613,324,274.26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1,771,205,699.22</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lastRenderedPageBreak/>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4,836,670.80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3,422,870.34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11,607,217.58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43,165,639.45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1,978,805.96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2,197,456.69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329,800.99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366,242.79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1,038,260.46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1,712,962.07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32,800.00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37,831.99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153,141.28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571,508.60</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19,976,697.07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51,474,511.93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511,134,592.80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667,827,447.77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1,082,212,984.39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1,051,903,739.52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1,593,347,577.19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1,719,731,187.29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1,613,324,274.26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1,771,205,699.22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3.117</w:t>
      </w:r>
      <w:r w:rsidRPr="005312D8">
        <w:rPr>
          <w:kern w:val="0"/>
          <w:sz w:val="24"/>
        </w:rPr>
        <w:t>元，基金份额总额</w:t>
      </w:r>
      <w:r w:rsidRPr="005312D8">
        <w:rPr>
          <w:kern w:val="0"/>
          <w:sz w:val="24"/>
        </w:rPr>
        <w:t>511,134,592.80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300823"/>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交银施罗德定期支付双息平衡混合型证券投资基金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390,152,878.95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-2,755,897.96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3,022,829.25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1,223,308.67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2,129,984.18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888,723.59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701,470.33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7,383.56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191,374.74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327,201.52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155,697,395.10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-10,809,762.27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147,560,045.81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-14,398,948.76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6,300.00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-113,660.00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8,131,049.29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3,702,846.49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229,401,620.70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5,885,413.72</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2,031,033.90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945,141.92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20,462,945.43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8,853,889.11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13,525,671.60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4,999,186.71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2,254,278.62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833,197.80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4,543,806.51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2,871,422.99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631.52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1,177.93</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138,557.18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148,903.68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369,689,933.52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-11,609,787.07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369,689,933.52</w:t>
            </w:r>
          </w:p>
        </w:tc>
        <w:tc>
          <w:tcPr>
            <w:tcW w:w="2250" w:type="dxa"/>
            <w:vAlign w:val="bottom"/>
          </w:tcPr>
          <w:p w:rsidR="00AB6C76" w:rsidRPr="005312D8" w:rsidRDefault="00AB6C76" w:rsidP="00F329FA">
            <w:pPr>
              <w:jc w:val="right"/>
              <w:rPr>
                <w:b/>
                <w:color w:val="000000"/>
                <w:szCs w:val="21"/>
              </w:rPr>
            </w:pPr>
            <w:r w:rsidRPr="005312D8">
              <w:rPr>
                <w:b/>
                <w:color w:val="000000"/>
                <w:sz w:val="24"/>
              </w:rPr>
              <w:t>-11,609,787.07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30082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交银施罗德定期支付双息平衡混合型证券投资基金</w:t>
      </w:r>
    </w:p>
    <w:p w:rsidR="001548F9" w:rsidRPr="005312D8" w:rsidRDefault="001548F9" w:rsidP="0048308E">
      <w:pPr>
        <w:spacing w:before="29" w:line="288" w:lineRule="auto"/>
        <w:rPr>
          <w:kern w:val="0"/>
          <w:sz w:val="24"/>
        </w:rPr>
      </w:pPr>
      <w:r w:rsidRPr="005312D8">
        <w:rPr>
          <w:color w:val="000000"/>
          <w:sz w:val="24"/>
        </w:rPr>
        <w:lastRenderedPageBreak/>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667,827,447.77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1,051,903,739.52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1,719,731,187.29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369,689,933.52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369,689,933.52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-156,692,854.97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-339,380,688.65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-496,073,543.62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348,826,536.68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671,270,940.06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1,020,097,476.74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-505,519,391.65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-1,010,651,628.71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-1,516,171,020.36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511,134,592.80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1,082,212,984.39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1,593,347,577.19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86,768,456.33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152,017,754.42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238,786,210.75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-11,609,787.07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-11,609,787.07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402,533,839.25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814,951,485.91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1,217,485,325.16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596,244,753.08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1,200,113,396.04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1,796,358,149.12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lastRenderedPageBreak/>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-193,710,913.83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-385,161,910.13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-578,872,823.96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489,302,295.58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955,359,453.26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1,444,661,748.84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30082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交银施罗德定期支付双息平衡混合型证券投资基金</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本基金</w:t>
      </w:r>
      <w:r w:rsidRPr="005312D8">
        <w:rPr>
          <w:color w:val="000000"/>
          <w:sz w:val="24"/>
        </w:rPr>
        <w:t>”)</w:t>
      </w:r>
      <w:r w:rsidRPr="005312D8">
        <w:rPr>
          <w:color w:val="000000"/>
          <w:sz w:val="24"/>
        </w:rPr>
        <w:t>经中国证券监督管理委员会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中国证监会</w:t>
      </w:r>
      <w:r w:rsidRPr="005312D8">
        <w:rPr>
          <w:color w:val="000000"/>
          <w:sz w:val="24"/>
        </w:rPr>
        <w:t>”)</w:t>
      </w:r>
      <w:r w:rsidRPr="005312D8">
        <w:rPr>
          <w:color w:val="000000"/>
          <w:sz w:val="24"/>
        </w:rPr>
        <w:t>证监许可</w:t>
      </w:r>
      <w:r w:rsidRPr="005312D8">
        <w:rPr>
          <w:color w:val="000000"/>
          <w:sz w:val="24"/>
        </w:rPr>
        <w:t>[2013]753</w:t>
      </w:r>
      <w:r w:rsidRPr="005312D8">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sidRPr="005312D8">
        <w:rPr>
          <w:color w:val="000000"/>
          <w:sz w:val="24"/>
        </w:rPr>
        <w:t>641,999,732.41</w:t>
      </w:r>
      <w:r w:rsidRPr="005312D8">
        <w:rPr>
          <w:color w:val="000000"/>
          <w:sz w:val="24"/>
        </w:rPr>
        <w:t>元，业经普华永道中天会计师事务所</w:t>
      </w:r>
      <w:r w:rsidRPr="005312D8">
        <w:rPr>
          <w:color w:val="000000"/>
          <w:sz w:val="24"/>
        </w:rPr>
        <w:t>(</w:t>
      </w:r>
      <w:r w:rsidRPr="005312D8">
        <w:rPr>
          <w:color w:val="000000"/>
          <w:sz w:val="24"/>
        </w:rPr>
        <w:t>特殊普通合伙</w:t>
      </w:r>
      <w:r w:rsidRPr="005312D8">
        <w:rPr>
          <w:color w:val="000000"/>
          <w:sz w:val="24"/>
        </w:rPr>
        <w:t>)</w:t>
      </w:r>
      <w:r w:rsidRPr="005312D8">
        <w:rPr>
          <w:color w:val="000000"/>
          <w:sz w:val="24"/>
        </w:rPr>
        <w:t>普华永道中天验字</w:t>
      </w:r>
      <w:r w:rsidRPr="005312D8">
        <w:rPr>
          <w:color w:val="000000"/>
          <w:sz w:val="24"/>
        </w:rPr>
        <w:t>(2013)</w:t>
      </w:r>
      <w:r w:rsidRPr="005312D8">
        <w:rPr>
          <w:color w:val="000000"/>
          <w:sz w:val="24"/>
        </w:rPr>
        <w:t>第</w:t>
      </w:r>
      <w:r w:rsidRPr="005312D8">
        <w:rPr>
          <w:color w:val="000000"/>
          <w:sz w:val="24"/>
        </w:rPr>
        <w:t>550</w:t>
      </w:r>
      <w:r w:rsidRPr="005312D8">
        <w:rPr>
          <w:color w:val="000000"/>
          <w:sz w:val="24"/>
        </w:rPr>
        <w:t>号验资报告予以验证。经向中国证监会备案，《交银施罗德定期支付双息平衡混合型证券投资基金基金合同》于</w:t>
      </w:r>
      <w:r w:rsidRPr="005312D8">
        <w:rPr>
          <w:color w:val="000000"/>
          <w:sz w:val="24"/>
        </w:rPr>
        <w:t>2013</w:t>
      </w:r>
      <w:r w:rsidRPr="005312D8">
        <w:rPr>
          <w:color w:val="000000"/>
          <w:sz w:val="24"/>
        </w:rPr>
        <w:t>年</w:t>
      </w:r>
      <w:r w:rsidRPr="005312D8">
        <w:rPr>
          <w:color w:val="000000"/>
          <w:sz w:val="24"/>
        </w:rPr>
        <w:t>9</w:t>
      </w:r>
      <w:r w:rsidRPr="005312D8">
        <w:rPr>
          <w:color w:val="000000"/>
          <w:sz w:val="24"/>
        </w:rPr>
        <w:t>月</w:t>
      </w:r>
      <w:r w:rsidRPr="005312D8">
        <w:rPr>
          <w:color w:val="000000"/>
          <w:sz w:val="24"/>
        </w:rPr>
        <w:t>4</w:t>
      </w:r>
      <w:r w:rsidRPr="005312D8">
        <w:rPr>
          <w:color w:val="000000"/>
          <w:sz w:val="24"/>
        </w:rPr>
        <w:t>日正式生效，基金合同生效日的基金份额总额为</w:t>
      </w:r>
      <w:r w:rsidRPr="005312D8">
        <w:rPr>
          <w:color w:val="000000"/>
          <w:sz w:val="24"/>
        </w:rPr>
        <w:t>642,313,653.44</w:t>
      </w:r>
      <w:r w:rsidRPr="005312D8">
        <w:rPr>
          <w:color w:val="000000"/>
          <w:sz w:val="24"/>
        </w:rPr>
        <w:t>份基金份额，其中认购资金利息折合</w:t>
      </w:r>
      <w:r w:rsidRPr="005312D8">
        <w:rPr>
          <w:color w:val="000000"/>
          <w:sz w:val="24"/>
        </w:rPr>
        <w:t>313,921.03</w:t>
      </w:r>
      <w:r w:rsidRPr="005312D8">
        <w:rPr>
          <w:color w:val="000000"/>
          <w:sz w:val="24"/>
        </w:rPr>
        <w:t>份基金份额。本基金的基金管理人为交银施罗德基金管理有限公司，基金托管人为中国农业银行股份有限公司。</w:t>
      </w:r>
      <w:r w:rsidRPr="005312D8">
        <w:rPr>
          <w:color w:val="000000"/>
          <w:sz w:val="24"/>
        </w:rPr>
        <w:t xml:space="preserve"> </w:t>
      </w:r>
      <w:r w:rsidRPr="005312D8">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sidRPr="005312D8">
        <w:rPr>
          <w:color w:val="000000"/>
          <w:sz w:val="24"/>
        </w:rPr>
        <w:t>6%</w:t>
      </w:r>
      <w:r w:rsidRPr="005312D8">
        <w:rPr>
          <w:color w:val="000000"/>
          <w:sz w:val="24"/>
        </w:rPr>
        <w:t>。</w:t>
      </w:r>
      <w:r w:rsidRPr="005312D8">
        <w:rPr>
          <w:color w:val="000000"/>
          <w:sz w:val="24"/>
        </w:rPr>
        <w:t xml:space="preserve"> </w:t>
      </w:r>
      <w:r w:rsidRPr="005312D8">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5312D8">
        <w:rPr>
          <w:color w:val="000000"/>
          <w:sz w:val="24"/>
        </w:rPr>
        <w:t>(</w:t>
      </w:r>
      <w:r w:rsidRPr="005312D8">
        <w:rPr>
          <w:color w:val="000000"/>
          <w:sz w:val="24"/>
        </w:rPr>
        <w:t>含中小板、创业板及其他中国证监会允许基金投资的股票</w:t>
      </w:r>
      <w:r w:rsidRPr="005312D8">
        <w:rPr>
          <w:color w:val="000000"/>
          <w:sz w:val="24"/>
        </w:rPr>
        <w:t>)</w:t>
      </w:r>
      <w:r w:rsidRPr="005312D8">
        <w:rPr>
          <w:color w:val="000000"/>
          <w:sz w:val="24"/>
        </w:rPr>
        <w:t>、债券、货币市场工具、权证以及法律法规或中国证监会允许基金投资的其它金融工具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。本基金投资于股票、权证等权益类资产占基金资产净值的</w:t>
      </w:r>
      <w:r w:rsidRPr="005312D8">
        <w:rPr>
          <w:color w:val="000000"/>
          <w:sz w:val="24"/>
        </w:rPr>
        <w:t>30%-70%</w:t>
      </w:r>
      <w:r w:rsidRPr="005312D8">
        <w:rPr>
          <w:color w:val="000000"/>
          <w:sz w:val="24"/>
        </w:rPr>
        <w:t>，其中权证的投资比例不超过基金资产净值的</w:t>
      </w:r>
      <w:r w:rsidRPr="005312D8">
        <w:rPr>
          <w:color w:val="000000"/>
          <w:sz w:val="24"/>
        </w:rPr>
        <w:t>3%</w:t>
      </w:r>
      <w:r w:rsidRPr="005312D8">
        <w:rPr>
          <w:color w:val="000000"/>
          <w:sz w:val="24"/>
        </w:rPr>
        <w:t>；债券、资产支持证券、货币市场工具、银行存款等固定收益类资产和现金不低于基金资产净值的</w:t>
      </w:r>
      <w:r w:rsidRPr="005312D8">
        <w:rPr>
          <w:color w:val="000000"/>
          <w:sz w:val="24"/>
        </w:rPr>
        <w:t>30%</w:t>
      </w:r>
      <w:r w:rsidRPr="005312D8">
        <w:rPr>
          <w:color w:val="000000"/>
          <w:sz w:val="24"/>
        </w:rPr>
        <w:t>，其中现金或到期日在一</w:t>
      </w:r>
      <w:r w:rsidRPr="005312D8">
        <w:rPr>
          <w:color w:val="000000"/>
          <w:sz w:val="24"/>
        </w:rPr>
        <w:lastRenderedPageBreak/>
        <w:t>年以内的政府债券投资比例不低于基金资产净值的</w:t>
      </w:r>
      <w:r w:rsidRPr="005312D8">
        <w:rPr>
          <w:color w:val="000000"/>
          <w:sz w:val="24"/>
        </w:rPr>
        <w:t>5%</w:t>
      </w:r>
      <w:r w:rsidRPr="005312D8">
        <w:rPr>
          <w:color w:val="000000"/>
          <w:sz w:val="24"/>
        </w:rPr>
        <w:t>，其中现金不包括结算备付金、存出保证金和应收申购款等。本基金的业绩比较基准为</w:t>
      </w:r>
      <w:r w:rsidRPr="005312D8">
        <w:rPr>
          <w:color w:val="000000"/>
          <w:sz w:val="24"/>
        </w:rPr>
        <w:t>50%×</w:t>
      </w:r>
      <w:r w:rsidRPr="005312D8">
        <w:rPr>
          <w:color w:val="000000"/>
          <w:sz w:val="24"/>
        </w:rPr>
        <w:t>中证红利指数收益率</w:t>
      </w:r>
      <w:r w:rsidRPr="005312D8">
        <w:rPr>
          <w:color w:val="000000"/>
          <w:sz w:val="24"/>
        </w:rPr>
        <w:t>+50%×</w:t>
      </w:r>
      <w:r w:rsidRPr="005312D8">
        <w:rPr>
          <w:color w:val="000000"/>
          <w:sz w:val="24"/>
        </w:rPr>
        <w:t>中债综合全价指数收益率。</w:t>
      </w:r>
      <w:r w:rsidRPr="005312D8">
        <w:rPr>
          <w:color w:val="000000"/>
          <w:sz w:val="24"/>
        </w:rPr>
        <w:t xml:space="preserve"> </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A70E37" w:rsidRDefault="005D513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颁布的《证券投资基金会计核算业务指引》、《交银施罗德定期支付双息平衡混合型证券投资基金基金合同》和在财务报表附注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A70E37" w:rsidRDefault="00A70E37">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70E37" w:rsidRDefault="005D513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w:t>
      </w:r>
      <w:r>
        <w:rPr>
          <w:color w:val="000000"/>
          <w:sz w:val="24"/>
        </w:rPr>
        <w:lastRenderedPageBreak/>
        <w:t>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70E37" w:rsidRDefault="00A70E37">
      <w:pPr>
        <w:spacing w:before="29" w:line="288" w:lineRule="auto"/>
        <w:ind w:firstLineChars="200" w:firstLine="480"/>
        <w:rPr>
          <w:color w:val="000000"/>
          <w:sz w:val="24"/>
        </w:rPr>
      </w:pPr>
    </w:p>
    <w:p w:rsidR="00A70E37" w:rsidRDefault="005D513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70E37" w:rsidRDefault="00A70E37">
      <w:pPr>
        <w:spacing w:before="29" w:line="288" w:lineRule="auto"/>
        <w:ind w:firstLineChars="200" w:firstLine="480"/>
        <w:rPr>
          <w:color w:val="000000"/>
          <w:sz w:val="24"/>
        </w:rPr>
      </w:pPr>
    </w:p>
    <w:p w:rsidR="00A70E37" w:rsidRDefault="005D513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A70E37" w:rsidRDefault="00A70E37">
      <w:pPr>
        <w:spacing w:before="29" w:line="288" w:lineRule="auto"/>
        <w:ind w:firstLineChars="200" w:firstLine="480"/>
        <w:rPr>
          <w:color w:val="000000"/>
          <w:sz w:val="24"/>
        </w:rPr>
      </w:pPr>
    </w:p>
    <w:p w:rsidR="00A70E37" w:rsidRDefault="005D513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70E37" w:rsidRDefault="00A70E37">
      <w:pPr>
        <w:spacing w:before="29" w:line="288" w:lineRule="auto"/>
        <w:ind w:firstLineChars="200" w:firstLine="480"/>
        <w:rPr>
          <w:color w:val="000000"/>
          <w:sz w:val="24"/>
        </w:rPr>
      </w:pPr>
    </w:p>
    <w:p w:rsidR="00A70E37" w:rsidRDefault="005D513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70E37" w:rsidRDefault="00A70E37">
      <w:pPr>
        <w:spacing w:before="29" w:line="288" w:lineRule="auto"/>
        <w:ind w:firstLineChars="200" w:firstLine="480"/>
        <w:rPr>
          <w:color w:val="000000"/>
          <w:sz w:val="24"/>
        </w:rPr>
      </w:pPr>
    </w:p>
    <w:p w:rsidR="00A70E37" w:rsidRDefault="005D513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A70E37" w:rsidRDefault="00A70E37">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401,805,602.66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401,805,602.66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909,625,024.73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1,103,558,709.44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193,933,684.71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99,479,000.00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99,490,000.00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11,000.00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99,479,000.00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99,490,000.00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11,000.00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1,009,104,024.73</w:t>
            </w:r>
          </w:p>
        </w:tc>
        <w:tc>
          <w:tcPr>
            <w:tcW w:w="2264" w:type="dxa"/>
            <w:vAlign w:val="bottom"/>
          </w:tcPr>
          <w:p w:rsidR="00A8543B" w:rsidRPr="005312D8" w:rsidRDefault="00A8543B" w:rsidP="0048308E">
            <w:pPr>
              <w:spacing w:before="29" w:line="288" w:lineRule="auto"/>
              <w:jc w:val="right"/>
              <w:rPr>
                <w:sz w:val="24"/>
              </w:rPr>
            </w:pPr>
            <w:r w:rsidRPr="005312D8">
              <w:rPr>
                <w:sz w:val="24"/>
              </w:rPr>
              <w:t>1,203,048,709.44</w:t>
            </w:r>
          </w:p>
        </w:tc>
        <w:tc>
          <w:tcPr>
            <w:tcW w:w="2265" w:type="dxa"/>
            <w:vAlign w:val="bottom"/>
          </w:tcPr>
          <w:p w:rsidR="00A8543B" w:rsidRPr="005312D8" w:rsidRDefault="00A8543B" w:rsidP="0048308E">
            <w:pPr>
              <w:spacing w:before="29" w:line="288" w:lineRule="auto"/>
              <w:jc w:val="right"/>
              <w:rPr>
                <w:sz w:val="24"/>
              </w:rPr>
            </w:pPr>
            <w:r w:rsidRPr="005312D8">
              <w:rPr>
                <w:sz w:val="24"/>
              </w:rPr>
              <w:t>193,944,684.71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85,089.14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609.50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440,846.15</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1.54</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327.50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526,873.83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1,037,527.55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732.91</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1,038,260.46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35,615.58</w:t>
            </w:r>
          </w:p>
        </w:tc>
      </w:tr>
      <w:tr w:rsidR="00A70E37">
        <w:tc>
          <w:tcPr>
            <w:tcW w:w="3610" w:type="dxa"/>
            <w:vAlign w:val="center"/>
          </w:tcPr>
          <w:p w:rsidR="00A70E37" w:rsidRDefault="005D513C">
            <w:pPr>
              <w:jc w:val="left"/>
            </w:pPr>
            <w:r>
              <w:rPr>
                <w:sz w:val="24"/>
              </w:rPr>
              <w:t>预提信息披露费</w:t>
            </w:r>
          </w:p>
        </w:tc>
        <w:tc>
          <w:tcPr>
            <w:tcW w:w="5388" w:type="dxa"/>
            <w:vAlign w:val="center"/>
          </w:tcPr>
          <w:p w:rsidR="00A70E37" w:rsidRDefault="005D513C">
            <w:pPr>
              <w:jc w:val="right"/>
            </w:pPr>
            <w:r>
              <w:rPr>
                <w:sz w:val="24"/>
              </w:rPr>
              <w:t>58,637.13</w:t>
            </w:r>
          </w:p>
        </w:tc>
      </w:tr>
      <w:tr w:rsidR="00A70E37">
        <w:tc>
          <w:tcPr>
            <w:tcW w:w="3610" w:type="dxa"/>
            <w:vAlign w:val="center"/>
          </w:tcPr>
          <w:p w:rsidR="00A70E37" w:rsidRDefault="005D513C">
            <w:pPr>
              <w:jc w:val="left"/>
            </w:pPr>
            <w:r>
              <w:rPr>
                <w:sz w:val="24"/>
              </w:rPr>
              <w:t>预提审计费</w:t>
            </w:r>
          </w:p>
        </w:tc>
        <w:tc>
          <w:tcPr>
            <w:tcW w:w="5388" w:type="dxa"/>
            <w:vAlign w:val="center"/>
          </w:tcPr>
          <w:p w:rsidR="00A70E37" w:rsidRDefault="005D513C">
            <w:pPr>
              <w:jc w:val="right"/>
            </w:pPr>
            <w:r>
              <w:rPr>
                <w:sz w:val="24"/>
              </w:rPr>
              <w:t>49,588.57</w:t>
            </w:r>
          </w:p>
        </w:tc>
      </w:tr>
      <w:tr w:rsidR="00A70E37">
        <w:tc>
          <w:tcPr>
            <w:tcW w:w="3610" w:type="dxa"/>
            <w:vAlign w:val="center"/>
          </w:tcPr>
          <w:p w:rsidR="00A70E37" w:rsidRDefault="005D513C">
            <w:pPr>
              <w:jc w:val="left"/>
            </w:pPr>
            <w:r>
              <w:rPr>
                <w:sz w:val="24"/>
              </w:rPr>
              <w:t>预提账户维护费</w:t>
            </w:r>
          </w:p>
        </w:tc>
        <w:tc>
          <w:tcPr>
            <w:tcW w:w="5388" w:type="dxa"/>
            <w:vAlign w:val="center"/>
          </w:tcPr>
          <w:p w:rsidR="00A70E37" w:rsidRDefault="005D513C">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153,141.28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667,827,447.77</w:t>
            </w:r>
          </w:p>
        </w:tc>
        <w:tc>
          <w:tcPr>
            <w:tcW w:w="3364" w:type="dxa"/>
            <w:vAlign w:val="center"/>
          </w:tcPr>
          <w:p w:rsidR="00FE7A92" w:rsidRPr="005312D8" w:rsidRDefault="00FE7A92" w:rsidP="00F51CBC">
            <w:pPr>
              <w:jc w:val="right"/>
              <w:rPr>
                <w:sz w:val="24"/>
              </w:rPr>
            </w:pPr>
            <w:r w:rsidRPr="005312D8">
              <w:rPr>
                <w:sz w:val="24"/>
              </w:rPr>
              <w:t>667,827,447.77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348,826,536.68</w:t>
            </w:r>
          </w:p>
        </w:tc>
        <w:tc>
          <w:tcPr>
            <w:tcW w:w="3364" w:type="dxa"/>
            <w:vAlign w:val="center"/>
          </w:tcPr>
          <w:p w:rsidR="00FE7A92" w:rsidRPr="005312D8" w:rsidRDefault="00FE7A92" w:rsidP="00F51CBC">
            <w:pPr>
              <w:jc w:val="right"/>
              <w:rPr>
                <w:sz w:val="24"/>
              </w:rPr>
            </w:pPr>
            <w:r w:rsidRPr="005312D8">
              <w:rPr>
                <w:sz w:val="24"/>
              </w:rPr>
              <w:t>348,826,536.68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-505,519,391.65</w:t>
            </w:r>
          </w:p>
        </w:tc>
        <w:tc>
          <w:tcPr>
            <w:tcW w:w="3364" w:type="dxa"/>
            <w:vAlign w:val="center"/>
          </w:tcPr>
          <w:p w:rsidR="00FE7A92" w:rsidRPr="005312D8" w:rsidRDefault="00FE7A92" w:rsidP="00F51CBC">
            <w:pPr>
              <w:jc w:val="right"/>
              <w:rPr>
                <w:sz w:val="24"/>
              </w:rPr>
            </w:pPr>
            <w:r w:rsidRPr="005312D8">
              <w:rPr>
                <w:sz w:val="24"/>
              </w:rPr>
              <w:t>-505,519,391.65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511,134,592.80</w:t>
            </w:r>
          </w:p>
        </w:tc>
        <w:tc>
          <w:tcPr>
            <w:tcW w:w="3364" w:type="dxa"/>
            <w:vAlign w:val="center"/>
          </w:tcPr>
          <w:p w:rsidR="00FE7A92" w:rsidRPr="005312D8" w:rsidRDefault="00FE7A92" w:rsidP="00F51CBC">
            <w:pPr>
              <w:jc w:val="right"/>
              <w:rPr>
                <w:sz w:val="24"/>
              </w:rPr>
            </w:pPr>
            <w:r w:rsidRPr="005312D8">
              <w:rPr>
                <w:sz w:val="24"/>
              </w:rPr>
              <w:t>511,134,592.80</w:t>
            </w:r>
          </w:p>
        </w:tc>
      </w:tr>
    </w:tbl>
    <w:p w:rsidR="00A70E37" w:rsidRDefault="005D513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963,445,211.17</w:t>
            </w:r>
          </w:p>
        </w:tc>
        <w:tc>
          <w:tcPr>
            <w:tcW w:w="2100" w:type="dxa"/>
            <w:vAlign w:val="center"/>
          </w:tcPr>
          <w:p w:rsidR="001548F9" w:rsidRPr="005312D8" w:rsidRDefault="001548F9" w:rsidP="0048308E">
            <w:pPr>
              <w:spacing w:before="29" w:line="288" w:lineRule="auto"/>
              <w:jc w:val="right"/>
              <w:rPr>
                <w:sz w:val="24"/>
              </w:rPr>
            </w:pPr>
            <w:r w:rsidRPr="005312D8">
              <w:rPr>
                <w:sz w:val="24"/>
              </w:rPr>
              <w:t>88,458,528.35</w:t>
            </w:r>
          </w:p>
        </w:tc>
        <w:tc>
          <w:tcPr>
            <w:tcW w:w="2100" w:type="dxa"/>
            <w:vAlign w:val="center"/>
          </w:tcPr>
          <w:p w:rsidR="001548F9" w:rsidRPr="005312D8" w:rsidRDefault="001548F9" w:rsidP="0048308E">
            <w:pPr>
              <w:spacing w:before="29" w:line="288" w:lineRule="auto"/>
              <w:jc w:val="right"/>
              <w:rPr>
                <w:sz w:val="24"/>
              </w:rPr>
            </w:pPr>
            <w:r w:rsidRPr="005312D8">
              <w:rPr>
                <w:sz w:val="24"/>
              </w:rPr>
              <w:t>1,051,903,739.52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140,288,312.82</w:t>
            </w:r>
          </w:p>
        </w:tc>
        <w:tc>
          <w:tcPr>
            <w:tcW w:w="2100" w:type="dxa"/>
            <w:vAlign w:val="center"/>
          </w:tcPr>
          <w:p w:rsidR="001548F9" w:rsidRPr="005312D8" w:rsidRDefault="001548F9" w:rsidP="0048308E">
            <w:pPr>
              <w:spacing w:before="29" w:line="288" w:lineRule="auto"/>
              <w:jc w:val="right"/>
              <w:rPr>
                <w:sz w:val="24"/>
              </w:rPr>
            </w:pPr>
            <w:r w:rsidRPr="005312D8">
              <w:rPr>
                <w:sz w:val="24"/>
              </w:rPr>
              <w:t>229,401,620.70</w:t>
            </w:r>
          </w:p>
        </w:tc>
        <w:tc>
          <w:tcPr>
            <w:tcW w:w="2100" w:type="dxa"/>
            <w:vAlign w:val="center"/>
          </w:tcPr>
          <w:p w:rsidR="001548F9" w:rsidRPr="005312D8" w:rsidRDefault="001548F9" w:rsidP="0048308E">
            <w:pPr>
              <w:spacing w:before="29" w:line="288" w:lineRule="auto"/>
              <w:jc w:val="right"/>
              <w:rPr>
                <w:sz w:val="24"/>
              </w:rPr>
            </w:pPr>
            <w:r w:rsidRPr="005312D8">
              <w:rPr>
                <w:sz w:val="24"/>
              </w:rPr>
              <w:t>369,689,933.52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-260,068,532.03</w:t>
            </w:r>
          </w:p>
        </w:tc>
        <w:tc>
          <w:tcPr>
            <w:tcW w:w="2100" w:type="dxa"/>
            <w:vAlign w:val="center"/>
          </w:tcPr>
          <w:p w:rsidR="001548F9" w:rsidRPr="005312D8" w:rsidRDefault="001548F9" w:rsidP="0048308E">
            <w:pPr>
              <w:spacing w:before="29" w:line="288" w:lineRule="auto"/>
              <w:jc w:val="right"/>
              <w:rPr>
                <w:sz w:val="24"/>
              </w:rPr>
            </w:pPr>
            <w:r w:rsidRPr="005312D8">
              <w:rPr>
                <w:sz w:val="24"/>
              </w:rPr>
              <w:t>-79,312,156.62</w:t>
            </w:r>
          </w:p>
        </w:tc>
        <w:tc>
          <w:tcPr>
            <w:tcW w:w="2100" w:type="dxa"/>
            <w:vAlign w:val="center"/>
          </w:tcPr>
          <w:p w:rsidR="001548F9" w:rsidRPr="005312D8" w:rsidRDefault="001548F9" w:rsidP="0048308E">
            <w:pPr>
              <w:spacing w:before="29" w:line="288" w:lineRule="auto"/>
              <w:jc w:val="right"/>
              <w:rPr>
                <w:sz w:val="24"/>
              </w:rPr>
            </w:pPr>
            <w:r w:rsidRPr="005312D8">
              <w:rPr>
                <w:sz w:val="24"/>
              </w:rPr>
              <w:t>-339,380,688.65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537,499,254.19</w:t>
            </w:r>
          </w:p>
        </w:tc>
        <w:tc>
          <w:tcPr>
            <w:tcW w:w="2100" w:type="dxa"/>
            <w:vAlign w:val="center"/>
          </w:tcPr>
          <w:p w:rsidR="001548F9" w:rsidRPr="005312D8" w:rsidRDefault="001548F9" w:rsidP="0048308E">
            <w:pPr>
              <w:spacing w:before="29" w:line="288" w:lineRule="auto"/>
              <w:jc w:val="right"/>
              <w:rPr>
                <w:sz w:val="24"/>
              </w:rPr>
            </w:pPr>
            <w:r w:rsidRPr="005312D8">
              <w:rPr>
                <w:sz w:val="24"/>
              </w:rPr>
              <w:t>133,771,685.87</w:t>
            </w:r>
          </w:p>
        </w:tc>
        <w:tc>
          <w:tcPr>
            <w:tcW w:w="2100" w:type="dxa"/>
            <w:vAlign w:val="center"/>
          </w:tcPr>
          <w:p w:rsidR="001548F9" w:rsidRPr="005312D8" w:rsidRDefault="001548F9" w:rsidP="0048308E">
            <w:pPr>
              <w:spacing w:before="29" w:line="288" w:lineRule="auto"/>
              <w:jc w:val="right"/>
              <w:rPr>
                <w:sz w:val="24"/>
              </w:rPr>
            </w:pPr>
            <w:r w:rsidRPr="005312D8">
              <w:rPr>
                <w:sz w:val="24"/>
              </w:rPr>
              <w:t>671,270,940.06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-797,567,786.22</w:t>
            </w:r>
          </w:p>
        </w:tc>
        <w:tc>
          <w:tcPr>
            <w:tcW w:w="2100" w:type="dxa"/>
            <w:vAlign w:val="center"/>
          </w:tcPr>
          <w:p w:rsidR="001548F9" w:rsidRPr="005312D8" w:rsidRDefault="001548F9" w:rsidP="0048308E">
            <w:pPr>
              <w:spacing w:before="29" w:line="288" w:lineRule="auto"/>
              <w:jc w:val="right"/>
              <w:rPr>
                <w:sz w:val="24"/>
              </w:rPr>
            </w:pPr>
            <w:r w:rsidRPr="005312D8">
              <w:rPr>
                <w:sz w:val="24"/>
              </w:rPr>
              <w:t>-213,083,842.49</w:t>
            </w:r>
          </w:p>
        </w:tc>
        <w:tc>
          <w:tcPr>
            <w:tcW w:w="2100" w:type="dxa"/>
            <w:vAlign w:val="center"/>
          </w:tcPr>
          <w:p w:rsidR="001548F9" w:rsidRPr="005312D8" w:rsidRDefault="001548F9" w:rsidP="0048308E">
            <w:pPr>
              <w:spacing w:before="29" w:line="288" w:lineRule="auto"/>
              <w:jc w:val="right"/>
              <w:rPr>
                <w:sz w:val="24"/>
              </w:rPr>
            </w:pPr>
            <w:r w:rsidRPr="005312D8">
              <w:rPr>
                <w:sz w:val="24"/>
              </w:rPr>
              <w:t>-1,010,651,628.71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843,664,991.96</w:t>
            </w:r>
          </w:p>
        </w:tc>
        <w:tc>
          <w:tcPr>
            <w:tcW w:w="2100" w:type="dxa"/>
            <w:vAlign w:val="center"/>
          </w:tcPr>
          <w:p w:rsidR="001548F9" w:rsidRPr="005312D8" w:rsidRDefault="001548F9" w:rsidP="0048308E">
            <w:pPr>
              <w:spacing w:before="29" w:line="288" w:lineRule="auto"/>
              <w:jc w:val="right"/>
              <w:rPr>
                <w:sz w:val="24"/>
              </w:rPr>
            </w:pPr>
            <w:r w:rsidRPr="005312D8">
              <w:rPr>
                <w:sz w:val="24"/>
              </w:rPr>
              <w:t>238,547,992.43</w:t>
            </w:r>
          </w:p>
        </w:tc>
        <w:tc>
          <w:tcPr>
            <w:tcW w:w="2100" w:type="dxa"/>
            <w:vAlign w:val="center"/>
          </w:tcPr>
          <w:p w:rsidR="001548F9" w:rsidRPr="005312D8" w:rsidRDefault="001548F9" w:rsidP="0048308E">
            <w:pPr>
              <w:spacing w:before="29" w:line="288" w:lineRule="auto"/>
              <w:jc w:val="right"/>
              <w:rPr>
                <w:sz w:val="24"/>
              </w:rPr>
            </w:pPr>
            <w:r w:rsidRPr="005312D8">
              <w:rPr>
                <w:sz w:val="24"/>
              </w:rPr>
              <w:t>1,082,212,984.39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2,094,926.76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20,303.38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14,754.04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2,129,984.18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1,546,273,051.26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1,398,713,005.45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147,560,045.81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90,000,000.00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89,499,600.00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494,100.00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6,300.00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8,131,049.29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8,131,049.29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229,401,620.70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229,351,020.70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50,600.00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229,401,620.70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1,958,136.50</w:t>
            </w:r>
          </w:p>
        </w:tc>
      </w:tr>
      <w:tr w:rsidR="00A70E37">
        <w:tc>
          <w:tcPr>
            <w:tcW w:w="3604" w:type="dxa"/>
            <w:vAlign w:val="center"/>
          </w:tcPr>
          <w:p w:rsidR="00A70E37" w:rsidRDefault="005D513C">
            <w:pPr>
              <w:jc w:val="left"/>
            </w:pPr>
            <w:r>
              <w:rPr>
                <w:sz w:val="24"/>
              </w:rPr>
              <w:t>基金转换费收入</w:t>
            </w:r>
          </w:p>
        </w:tc>
        <w:tc>
          <w:tcPr>
            <w:tcW w:w="5394" w:type="dxa"/>
            <w:vAlign w:val="center"/>
          </w:tcPr>
          <w:p w:rsidR="00A70E37" w:rsidRDefault="005D513C">
            <w:pPr>
              <w:jc w:val="right"/>
            </w:pPr>
            <w:r>
              <w:rPr>
                <w:sz w:val="24"/>
              </w:rPr>
              <w:t>72,897.40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2,031,033.90</w:t>
            </w:r>
          </w:p>
        </w:tc>
      </w:tr>
    </w:tbl>
    <w:p w:rsidR="00A70E37" w:rsidRDefault="005D513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lastRenderedPageBreak/>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4,543,806.51</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4,543,806.51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A70E37">
        <w:tc>
          <w:tcPr>
            <w:tcW w:w="3689" w:type="dxa"/>
            <w:vAlign w:val="center"/>
          </w:tcPr>
          <w:p w:rsidR="00A70E37" w:rsidRDefault="005D513C">
            <w:pPr>
              <w:jc w:val="left"/>
            </w:pPr>
            <w:r>
              <w:rPr>
                <w:sz w:val="24"/>
              </w:rPr>
              <w:t>银行费用</w:t>
            </w:r>
          </w:p>
        </w:tc>
        <w:tc>
          <w:tcPr>
            <w:tcW w:w="5309" w:type="dxa"/>
            <w:vAlign w:val="center"/>
          </w:tcPr>
          <w:p w:rsidR="00A70E37" w:rsidRDefault="005D513C">
            <w:pPr>
              <w:jc w:val="right"/>
            </w:pPr>
            <w:r>
              <w:rPr>
                <w:sz w:val="24"/>
              </w:rPr>
              <w:t>11,731.48</w:t>
            </w:r>
          </w:p>
        </w:tc>
      </w:tr>
      <w:tr w:rsidR="00A70E37">
        <w:tc>
          <w:tcPr>
            <w:tcW w:w="3689" w:type="dxa"/>
            <w:vAlign w:val="center"/>
          </w:tcPr>
          <w:p w:rsidR="00A70E37" w:rsidRDefault="005D513C">
            <w:pPr>
              <w:jc w:val="left"/>
            </w:pPr>
            <w:r>
              <w:rPr>
                <w:sz w:val="24"/>
              </w:rPr>
              <w:t>债券账户费用</w:t>
            </w:r>
          </w:p>
        </w:tc>
        <w:tc>
          <w:tcPr>
            <w:tcW w:w="5309" w:type="dxa"/>
            <w:vAlign w:val="center"/>
          </w:tcPr>
          <w:p w:rsidR="00A70E37" w:rsidRDefault="005D513C">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138,557.18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70E37">
        <w:tc>
          <w:tcPr>
            <w:tcW w:w="5219" w:type="dxa"/>
            <w:vAlign w:val="center"/>
          </w:tcPr>
          <w:p w:rsidR="00A70E37" w:rsidRDefault="005D513C">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70E37" w:rsidRDefault="005D513C">
            <w:pPr>
              <w:jc w:val="left"/>
            </w:pPr>
            <w:r>
              <w:rPr>
                <w:color w:val="000000"/>
                <w:sz w:val="24"/>
              </w:rPr>
              <w:t>基金管理人、基金销售机构</w:t>
            </w:r>
          </w:p>
        </w:tc>
      </w:tr>
      <w:tr w:rsidR="00A70E37">
        <w:tc>
          <w:tcPr>
            <w:tcW w:w="5219" w:type="dxa"/>
            <w:vAlign w:val="center"/>
          </w:tcPr>
          <w:p w:rsidR="00A70E37" w:rsidRDefault="005D513C">
            <w:pPr>
              <w:jc w:val="left"/>
            </w:pPr>
            <w:r>
              <w:rPr>
                <w:color w:val="000000"/>
                <w:sz w:val="24"/>
              </w:rPr>
              <w:t>中国农业银行股份有限公司</w:t>
            </w:r>
            <w:r>
              <w:rPr>
                <w:color w:val="000000"/>
                <w:sz w:val="24"/>
              </w:rPr>
              <w:t>("</w:t>
            </w:r>
            <w:r>
              <w:rPr>
                <w:color w:val="000000"/>
                <w:sz w:val="24"/>
              </w:rPr>
              <w:t>农业银行</w:t>
            </w:r>
            <w:r>
              <w:rPr>
                <w:color w:val="000000"/>
                <w:sz w:val="24"/>
              </w:rPr>
              <w:t>")</w:t>
            </w:r>
          </w:p>
        </w:tc>
        <w:tc>
          <w:tcPr>
            <w:tcW w:w="3779" w:type="dxa"/>
            <w:vAlign w:val="center"/>
          </w:tcPr>
          <w:p w:rsidR="00A70E37" w:rsidRDefault="005D513C">
            <w:pPr>
              <w:jc w:val="left"/>
            </w:pPr>
            <w:r>
              <w:rPr>
                <w:color w:val="000000"/>
                <w:sz w:val="24"/>
              </w:rPr>
              <w:t>基金托管人、基金销售机构</w:t>
            </w:r>
          </w:p>
        </w:tc>
      </w:tr>
      <w:tr w:rsidR="00A70E37">
        <w:tc>
          <w:tcPr>
            <w:tcW w:w="5219" w:type="dxa"/>
            <w:vAlign w:val="center"/>
          </w:tcPr>
          <w:p w:rsidR="00A70E37" w:rsidRDefault="005D513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70E37" w:rsidRDefault="005D513C">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lastRenderedPageBreak/>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13,525,671.60</w:t>
            </w:r>
          </w:p>
        </w:tc>
        <w:tc>
          <w:tcPr>
            <w:tcW w:w="2656" w:type="dxa"/>
            <w:vAlign w:val="center"/>
          </w:tcPr>
          <w:p w:rsidR="00C657FD" w:rsidRPr="005312D8" w:rsidRDefault="00C657FD" w:rsidP="00D25134">
            <w:pPr>
              <w:spacing w:before="29" w:line="288" w:lineRule="auto"/>
              <w:jc w:val="right"/>
              <w:rPr>
                <w:sz w:val="24"/>
              </w:rPr>
            </w:pPr>
            <w:r w:rsidRPr="005312D8">
              <w:rPr>
                <w:sz w:val="24"/>
              </w:rPr>
              <w:t>4,999,186.71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A70E37" w:rsidRDefault="005D513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2,254,278.62</w:t>
            </w:r>
          </w:p>
        </w:tc>
        <w:tc>
          <w:tcPr>
            <w:tcW w:w="2656" w:type="dxa"/>
            <w:vAlign w:val="center"/>
          </w:tcPr>
          <w:p w:rsidR="00660F57" w:rsidRPr="005312D8" w:rsidRDefault="00660F57" w:rsidP="008D10B6">
            <w:pPr>
              <w:spacing w:before="29" w:line="288" w:lineRule="auto"/>
              <w:jc w:val="right"/>
              <w:rPr>
                <w:sz w:val="24"/>
              </w:rPr>
            </w:pPr>
            <w:r w:rsidRPr="005312D8">
              <w:rPr>
                <w:sz w:val="24"/>
              </w:rPr>
              <w:t>833,197.80</w:t>
            </w:r>
          </w:p>
        </w:tc>
      </w:tr>
    </w:tbl>
    <w:p w:rsidR="00A70E37" w:rsidRDefault="005D513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lastRenderedPageBreak/>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33ECE" w:rsidRPr="005312D8" w:rsidRDefault="00133ECE"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70E37">
        <w:tc>
          <w:tcPr>
            <w:tcW w:w="2127" w:type="dxa"/>
            <w:vAlign w:val="center"/>
          </w:tcPr>
          <w:p w:rsidR="00A70E37" w:rsidRDefault="005D513C">
            <w:pPr>
              <w:jc w:val="left"/>
            </w:pPr>
            <w:r>
              <w:rPr>
                <w:sz w:val="24"/>
              </w:rPr>
              <w:t>中国农业银行股份有限公司</w:t>
            </w:r>
          </w:p>
        </w:tc>
        <w:tc>
          <w:tcPr>
            <w:tcW w:w="1842" w:type="dxa"/>
            <w:vAlign w:val="center"/>
          </w:tcPr>
          <w:p w:rsidR="00A70E37" w:rsidRDefault="005D513C">
            <w:pPr>
              <w:jc w:val="right"/>
            </w:pPr>
            <w:r>
              <w:rPr>
                <w:sz w:val="24"/>
              </w:rPr>
              <w:t>401,805,602.66</w:t>
            </w:r>
          </w:p>
        </w:tc>
        <w:tc>
          <w:tcPr>
            <w:tcW w:w="1560" w:type="dxa"/>
            <w:vAlign w:val="center"/>
          </w:tcPr>
          <w:p w:rsidR="00A70E37" w:rsidRDefault="005D513C">
            <w:pPr>
              <w:jc w:val="right"/>
            </w:pPr>
            <w:r>
              <w:rPr>
                <w:sz w:val="24"/>
              </w:rPr>
              <w:t>2,094,926.76</w:t>
            </w:r>
          </w:p>
        </w:tc>
        <w:tc>
          <w:tcPr>
            <w:tcW w:w="1842" w:type="dxa"/>
            <w:vAlign w:val="center"/>
          </w:tcPr>
          <w:p w:rsidR="00A70E37" w:rsidRDefault="005D513C">
            <w:pPr>
              <w:jc w:val="right"/>
            </w:pPr>
            <w:r>
              <w:rPr>
                <w:sz w:val="24"/>
              </w:rPr>
              <w:t>120,125,479.96</w:t>
            </w:r>
          </w:p>
        </w:tc>
        <w:tc>
          <w:tcPr>
            <w:tcW w:w="1627" w:type="dxa"/>
            <w:vAlign w:val="center"/>
          </w:tcPr>
          <w:p w:rsidR="00A70E37" w:rsidRDefault="005D513C">
            <w:pPr>
              <w:jc w:val="right"/>
            </w:pPr>
            <w:r>
              <w:rPr>
                <w:sz w:val="24"/>
              </w:rPr>
              <w:t>851,791.65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33ECE" w:rsidRPr="005312D8" w:rsidRDefault="00133ECE"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A70E37">
        <w:tc>
          <w:tcPr>
            <w:tcW w:w="816" w:type="dxa"/>
            <w:vAlign w:val="center"/>
          </w:tcPr>
          <w:p w:rsidR="00A70E37" w:rsidRDefault="005D513C">
            <w:pPr>
              <w:jc w:val="center"/>
            </w:pPr>
            <w:r>
              <w:rPr>
                <w:sz w:val="24"/>
              </w:rPr>
              <w:t>002555</w:t>
            </w:r>
          </w:p>
        </w:tc>
        <w:tc>
          <w:tcPr>
            <w:tcW w:w="818" w:type="dxa"/>
            <w:vAlign w:val="center"/>
          </w:tcPr>
          <w:p w:rsidR="00A70E37" w:rsidRDefault="005D513C">
            <w:pPr>
              <w:jc w:val="center"/>
            </w:pPr>
            <w:r>
              <w:rPr>
                <w:sz w:val="24"/>
              </w:rPr>
              <w:t>三七互娱</w:t>
            </w:r>
          </w:p>
        </w:tc>
        <w:tc>
          <w:tcPr>
            <w:tcW w:w="817" w:type="dxa"/>
            <w:vAlign w:val="center"/>
          </w:tcPr>
          <w:p w:rsidR="00A70E37" w:rsidRDefault="005D513C">
            <w:pPr>
              <w:jc w:val="center"/>
            </w:pPr>
            <w:r>
              <w:rPr>
                <w:sz w:val="24"/>
              </w:rPr>
              <w:t>2019-05-23</w:t>
            </w:r>
          </w:p>
        </w:tc>
        <w:tc>
          <w:tcPr>
            <w:tcW w:w="819" w:type="dxa"/>
            <w:vAlign w:val="center"/>
          </w:tcPr>
          <w:p w:rsidR="00A70E37" w:rsidRDefault="005D513C">
            <w:pPr>
              <w:jc w:val="center"/>
            </w:pPr>
            <w:r>
              <w:rPr>
                <w:sz w:val="24"/>
              </w:rPr>
              <w:t>2019-11-25</w:t>
            </w:r>
          </w:p>
        </w:tc>
        <w:tc>
          <w:tcPr>
            <w:tcW w:w="960" w:type="dxa"/>
            <w:vAlign w:val="center"/>
          </w:tcPr>
          <w:p w:rsidR="00A70E37" w:rsidRDefault="005D513C">
            <w:pPr>
              <w:jc w:val="center"/>
            </w:pPr>
            <w:r>
              <w:rPr>
                <w:sz w:val="24"/>
              </w:rPr>
              <w:t>限售股</w:t>
            </w:r>
          </w:p>
        </w:tc>
        <w:tc>
          <w:tcPr>
            <w:tcW w:w="676" w:type="dxa"/>
            <w:vAlign w:val="center"/>
          </w:tcPr>
          <w:p w:rsidR="00A70E37" w:rsidRDefault="005D513C">
            <w:pPr>
              <w:jc w:val="right"/>
            </w:pPr>
            <w:r>
              <w:rPr>
                <w:sz w:val="24"/>
              </w:rPr>
              <w:t>11.76</w:t>
            </w:r>
          </w:p>
        </w:tc>
        <w:tc>
          <w:tcPr>
            <w:tcW w:w="818" w:type="dxa"/>
            <w:vAlign w:val="center"/>
          </w:tcPr>
          <w:p w:rsidR="00A70E37" w:rsidRDefault="005D513C">
            <w:pPr>
              <w:jc w:val="center"/>
            </w:pPr>
            <w:r>
              <w:rPr>
                <w:sz w:val="24"/>
              </w:rPr>
              <w:t>12.58</w:t>
            </w:r>
          </w:p>
        </w:tc>
        <w:tc>
          <w:tcPr>
            <w:tcW w:w="819" w:type="dxa"/>
            <w:vAlign w:val="center"/>
          </w:tcPr>
          <w:p w:rsidR="00A70E37" w:rsidRDefault="005D513C">
            <w:pPr>
              <w:jc w:val="right"/>
            </w:pPr>
            <w:r>
              <w:rPr>
                <w:sz w:val="24"/>
              </w:rPr>
              <w:t>1,700,000</w:t>
            </w:r>
          </w:p>
        </w:tc>
        <w:tc>
          <w:tcPr>
            <w:tcW w:w="995" w:type="dxa"/>
            <w:vAlign w:val="center"/>
          </w:tcPr>
          <w:p w:rsidR="00A70E37" w:rsidRDefault="005D513C">
            <w:pPr>
              <w:jc w:val="right"/>
            </w:pPr>
            <w:r>
              <w:rPr>
                <w:sz w:val="24"/>
              </w:rPr>
              <w:t>19,992,000.00</w:t>
            </w:r>
          </w:p>
        </w:tc>
        <w:tc>
          <w:tcPr>
            <w:tcW w:w="1052" w:type="dxa"/>
            <w:vAlign w:val="center"/>
          </w:tcPr>
          <w:p w:rsidR="00A70E37" w:rsidRDefault="005D513C">
            <w:pPr>
              <w:jc w:val="right"/>
            </w:pPr>
            <w:r>
              <w:rPr>
                <w:sz w:val="24"/>
              </w:rPr>
              <w:t>21,386,000.00</w:t>
            </w:r>
          </w:p>
        </w:tc>
        <w:tc>
          <w:tcPr>
            <w:tcW w:w="408" w:type="dxa"/>
            <w:vAlign w:val="center"/>
          </w:tcPr>
          <w:p w:rsidR="00A70E37" w:rsidRDefault="005D513C">
            <w:pPr>
              <w:jc w:val="center"/>
            </w:pPr>
            <w:r>
              <w:rPr>
                <w:sz w:val="24"/>
              </w:rPr>
              <w:t>-</w:t>
            </w:r>
          </w:p>
        </w:tc>
      </w:tr>
      <w:tr w:rsidR="00A70E37">
        <w:tc>
          <w:tcPr>
            <w:tcW w:w="816" w:type="dxa"/>
            <w:vAlign w:val="center"/>
          </w:tcPr>
          <w:p w:rsidR="00A70E37" w:rsidRDefault="005D513C">
            <w:pPr>
              <w:jc w:val="center"/>
            </w:pPr>
            <w:r>
              <w:rPr>
                <w:sz w:val="24"/>
              </w:rPr>
              <w:t>30032</w:t>
            </w:r>
            <w:r>
              <w:rPr>
                <w:sz w:val="24"/>
              </w:rPr>
              <w:lastRenderedPageBreak/>
              <w:t>7</w:t>
            </w:r>
          </w:p>
        </w:tc>
        <w:tc>
          <w:tcPr>
            <w:tcW w:w="818" w:type="dxa"/>
            <w:vAlign w:val="center"/>
          </w:tcPr>
          <w:p w:rsidR="00A70E37" w:rsidRDefault="005D513C">
            <w:pPr>
              <w:jc w:val="center"/>
            </w:pPr>
            <w:r>
              <w:rPr>
                <w:sz w:val="24"/>
              </w:rPr>
              <w:lastRenderedPageBreak/>
              <w:t>中颖</w:t>
            </w:r>
            <w:r>
              <w:rPr>
                <w:sz w:val="24"/>
              </w:rPr>
              <w:lastRenderedPageBreak/>
              <w:t>电子</w:t>
            </w:r>
          </w:p>
        </w:tc>
        <w:tc>
          <w:tcPr>
            <w:tcW w:w="817" w:type="dxa"/>
            <w:vAlign w:val="center"/>
          </w:tcPr>
          <w:p w:rsidR="00A70E37" w:rsidRDefault="005D513C">
            <w:pPr>
              <w:jc w:val="center"/>
            </w:pPr>
            <w:r>
              <w:rPr>
                <w:sz w:val="24"/>
              </w:rPr>
              <w:lastRenderedPageBreak/>
              <w:t>2019-</w:t>
            </w:r>
            <w:r>
              <w:rPr>
                <w:sz w:val="24"/>
              </w:rPr>
              <w:lastRenderedPageBreak/>
              <w:t>01-24</w:t>
            </w:r>
          </w:p>
        </w:tc>
        <w:tc>
          <w:tcPr>
            <w:tcW w:w="819" w:type="dxa"/>
            <w:vAlign w:val="center"/>
          </w:tcPr>
          <w:p w:rsidR="00A70E37" w:rsidRDefault="005D513C">
            <w:pPr>
              <w:jc w:val="center"/>
            </w:pPr>
            <w:r>
              <w:rPr>
                <w:sz w:val="24"/>
              </w:rPr>
              <w:lastRenderedPageBreak/>
              <w:t>2019-</w:t>
            </w:r>
            <w:r>
              <w:rPr>
                <w:sz w:val="24"/>
              </w:rPr>
              <w:lastRenderedPageBreak/>
              <w:t>07-24</w:t>
            </w:r>
          </w:p>
        </w:tc>
        <w:tc>
          <w:tcPr>
            <w:tcW w:w="960" w:type="dxa"/>
            <w:vAlign w:val="center"/>
          </w:tcPr>
          <w:p w:rsidR="00A70E37" w:rsidRDefault="005D513C">
            <w:pPr>
              <w:jc w:val="center"/>
            </w:pPr>
            <w:r>
              <w:rPr>
                <w:sz w:val="24"/>
              </w:rPr>
              <w:lastRenderedPageBreak/>
              <w:t>限售股</w:t>
            </w:r>
          </w:p>
        </w:tc>
        <w:tc>
          <w:tcPr>
            <w:tcW w:w="676" w:type="dxa"/>
            <w:vAlign w:val="center"/>
          </w:tcPr>
          <w:p w:rsidR="00A70E37" w:rsidRDefault="005D513C">
            <w:pPr>
              <w:jc w:val="right"/>
            </w:pPr>
            <w:r>
              <w:rPr>
                <w:sz w:val="24"/>
              </w:rPr>
              <w:t>18.7</w:t>
            </w:r>
            <w:r>
              <w:rPr>
                <w:sz w:val="24"/>
              </w:rPr>
              <w:lastRenderedPageBreak/>
              <w:t>2</w:t>
            </w:r>
          </w:p>
        </w:tc>
        <w:tc>
          <w:tcPr>
            <w:tcW w:w="818" w:type="dxa"/>
            <w:vAlign w:val="center"/>
          </w:tcPr>
          <w:p w:rsidR="00A70E37" w:rsidRDefault="005D513C">
            <w:pPr>
              <w:jc w:val="center"/>
            </w:pPr>
            <w:r>
              <w:rPr>
                <w:sz w:val="24"/>
              </w:rPr>
              <w:lastRenderedPageBreak/>
              <w:t>20.33</w:t>
            </w:r>
          </w:p>
        </w:tc>
        <w:tc>
          <w:tcPr>
            <w:tcW w:w="819" w:type="dxa"/>
            <w:vAlign w:val="center"/>
          </w:tcPr>
          <w:p w:rsidR="00A70E37" w:rsidRDefault="005D513C">
            <w:pPr>
              <w:jc w:val="right"/>
            </w:pPr>
            <w:r>
              <w:rPr>
                <w:sz w:val="24"/>
              </w:rPr>
              <w:t>550,0</w:t>
            </w:r>
            <w:r>
              <w:rPr>
                <w:sz w:val="24"/>
              </w:rPr>
              <w:lastRenderedPageBreak/>
              <w:t>00</w:t>
            </w:r>
          </w:p>
        </w:tc>
        <w:tc>
          <w:tcPr>
            <w:tcW w:w="995" w:type="dxa"/>
            <w:vAlign w:val="center"/>
          </w:tcPr>
          <w:p w:rsidR="00A70E37" w:rsidRDefault="005D513C">
            <w:pPr>
              <w:jc w:val="right"/>
            </w:pPr>
            <w:r>
              <w:rPr>
                <w:sz w:val="24"/>
              </w:rPr>
              <w:lastRenderedPageBreak/>
              <w:t>10,296,</w:t>
            </w:r>
            <w:r>
              <w:rPr>
                <w:sz w:val="24"/>
              </w:rPr>
              <w:lastRenderedPageBreak/>
              <w:t>000.00</w:t>
            </w:r>
          </w:p>
        </w:tc>
        <w:tc>
          <w:tcPr>
            <w:tcW w:w="1052" w:type="dxa"/>
            <w:vAlign w:val="center"/>
          </w:tcPr>
          <w:p w:rsidR="00A70E37" w:rsidRDefault="005D513C">
            <w:pPr>
              <w:jc w:val="right"/>
            </w:pPr>
            <w:r>
              <w:rPr>
                <w:sz w:val="24"/>
              </w:rPr>
              <w:lastRenderedPageBreak/>
              <w:t>11,181,5</w:t>
            </w:r>
            <w:r>
              <w:rPr>
                <w:sz w:val="24"/>
              </w:rPr>
              <w:lastRenderedPageBreak/>
              <w:t>00.00</w:t>
            </w:r>
          </w:p>
        </w:tc>
        <w:tc>
          <w:tcPr>
            <w:tcW w:w="408" w:type="dxa"/>
            <w:vAlign w:val="center"/>
          </w:tcPr>
          <w:p w:rsidR="00A70E37" w:rsidRDefault="005D513C">
            <w:pPr>
              <w:jc w:val="center"/>
            </w:pPr>
            <w:r>
              <w:rPr>
                <w:sz w:val="24"/>
              </w:rPr>
              <w:lastRenderedPageBreak/>
              <w:t>-</w:t>
            </w:r>
          </w:p>
        </w:tc>
      </w:tr>
      <w:tr w:rsidR="00A70E37">
        <w:tc>
          <w:tcPr>
            <w:tcW w:w="816" w:type="dxa"/>
            <w:vAlign w:val="center"/>
          </w:tcPr>
          <w:p w:rsidR="00A70E37" w:rsidRDefault="005D513C">
            <w:pPr>
              <w:jc w:val="center"/>
            </w:pPr>
            <w:r>
              <w:rPr>
                <w:sz w:val="24"/>
              </w:rPr>
              <w:t>300327</w:t>
            </w:r>
          </w:p>
        </w:tc>
        <w:tc>
          <w:tcPr>
            <w:tcW w:w="818" w:type="dxa"/>
            <w:vAlign w:val="center"/>
          </w:tcPr>
          <w:p w:rsidR="00A70E37" w:rsidRDefault="005D513C">
            <w:pPr>
              <w:jc w:val="center"/>
            </w:pPr>
            <w:r>
              <w:rPr>
                <w:sz w:val="24"/>
              </w:rPr>
              <w:t>中颖电子</w:t>
            </w:r>
          </w:p>
        </w:tc>
        <w:tc>
          <w:tcPr>
            <w:tcW w:w="817" w:type="dxa"/>
            <w:vAlign w:val="center"/>
          </w:tcPr>
          <w:p w:rsidR="00A70E37" w:rsidRDefault="005D513C">
            <w:pPr>
              <w:jc w:val="center"/>
            </w:pPr>
            <w:r>
              <w:rPr>
                <w:sz w:val="24"/>
              </w:rPr>
              <w:t>2019-06-24</w:t>
            </w:r>
          </w:p>
        </w:tc>
        <w:tc>
          <w:tcPr>
            <w:tcW w:w="819" w:type="dxa"/>
            <w:vAlign w:val="center"/>
          </w:tcPr>
          <w:p w:rsidR="00A70E37" w:rsidRDefault="005D513C">
            <w:pPr>
              <w:jc w:val="center"/>
            </w:pPr>
            <w:r>
              <w:rPr>
                <w:sz w:val="24"/>
              </w:rPr>
              <w:t>2019-07-24</w:t>
            </w:r>
          </w:p>
        </w:tc>
        <w:tc>
          <w:tcPr>
            <w:tcW w:w="960" w:type="dxa"/>
            <w:vAlign w:val="center"/>
          </w:tcPr>
          <w:p w:rsidR="00A70E37" w:rsidRDefault="005D513C">
            <w:pPr>
              <w:jc w:val="center"/>
            </w:pPr>
            <w:r>
              <w:rPr>
                <w:sz w:val="24"/>
              </w:rPr>
              <w:t>限售股送股</w:t>
            </w:r>
          </w:p>
        </w:tc>
        <w:tc>
          <w:tcPr>
            <w:tcW w:w="676" w:type="dxa"/>
            <w:vAlign w:val="center"/>
          </w:tcPr>
          <w:p w:rsidR="00A70E37" w:rsidRDefault="005D513C">
            <w:pPr>
              <w:jc w:val="right"/>
            </w:pPr>
            <w:r>
              <w:rPr>
                <w:sz w:val="24"/>
              </w:rPr>
              <w:t>-</w:t>
            </w:r>
          </w:p>
        </w:tc>
        <w:tc>
          <w:tcPr>
            <w:tcW w:w="818" w:type="dxa"/>
            <w:vAlign w:val="center"/>
          </w:tcPr>
          <w:p w:rsidR="00A70E37" w:rsidRDefault="005D513C">
            <w:pPr>
              <w:jc w:val="center"/>
            </w:pPr>
            <w:r>
              <w:rPr>
                <w:sz w:val="24"/>
              </w:rPr>
              <w:t>20.33</w:t>
            </w:r>
          </w:p>
        </w:tc>
        <w:tc>
          <w:tcPr>
            <w:tcW w:w="819" w:type="dxa"/>
            <w:vAlign w:val="center"/>
          </w:tcPr>
          <w:p w:rsidR="00A70E37" w:rsidRDefault="005D513C">
            <w:pPr>
              <w:jc w:val="right"/>
            </w:pPr>
            <w:r>
              <w:rPr>
                <w:sz w:val="24"/>
              </w:rPr>
              <w:t>55,000</w:t>
            </w:r>
          </w:p>
        </w:tc>
        <w:tc>
          <w:tcPr>
            <w:tcW w:w="995" w:type="dxa"/>
            <w:vAlign w:val="center"/>
          </w:tcPr>
          <w:p w:rsidR="00A70E37" w:rsidRDefault="005D513C">
            <w:pPr>
              <w:jc w:val="right"/>
            </w:pPr>
            <w:r>
              <w:rPr>
                <w:sz w:val="24"/>
              </w:rPr>
              <w:t>-</w:t>
            </w:r>
          </w:p>
        </w:tc>
        <w:tc>
          <w:tcPr>
            <w:tcW w:w="1052" w:type="dxa"/>
            <w:vAlign w:val="center"/>
          </w:tcPr>
          <w:p w:rsidR="00A70E37" w:rsidRDefault="005D513C">
            <w:pPr>
              <w:jc w:val="right"/>
            </w:pPr>
            <w:r>
              <w:rPr>
                <w:sz w:val="24"/>
              </w:rPr>
              <w:t>1,118,150.00</w:t>
            </w:r>
          </w:p>
        </w:tc>
        <w:tc>
          <w:tcPr>
            <w:tcW w:w="408" w:type="dxa"/>
            <w:vAlign w:val="center"/>
          </w:tcPr>
          <w:p w:rsidR="00A70E37" w:rsidRDefault="005D513C">
            <w:pPr>
              <w:jc w:val="center"/>
            </w:pPr>
            <w:r>
              <w:rPr>
                <w:sz w:val="24"/>
              </w:rPr>
              <w:t>-</w:t>
            </w:r>
          </w:p>
        </w:tc>
      </w:tr>
      <w:tr w:rsidR="00A70E37">
        <w:tc>
          <w:tcPr>
            <w:tcW w:w="816" w:type="dxa"/>
            <w:vAlign w:val="center"/>
          </w:tcPr>
          <w:p w:rsidR="00A70E37" w:rsidRDefault="005D513C">
            <w:pPr>
              <w:jc w:val="center"/>
            </w:pPr>
            <w:r>
              <w:rPr>
                <w:sz w:val="24"/>
              </w:rPr>
              <w:t>601236</w:t>
            </w:r>
          </w:p>
        </w:tc>
        <w:tc>
          <w:tcPr>
            <w:tcW w:w="818" w:type="dxa"/>
            <w:vAlign w:val="center"/>
          </w:tcPr>
          <w:p w:rsidR="00A70E37" w:rsidRDefault="005D513C">
            <w:pPr>
              <w:jc w:val="center"/>
            </w:pPr>
            <w:r>
              <w:rPr>
                <w:sz w:val="24"/>
              </w:rPr>
              <w:t>红塔证券</w:t>
            </w:r>
          </w:p>
        </w:tc>
        <w:tc>
          <w:tcPr>
            <w:tcW w:w="817" w:type="dxa"/>
            <w:vAlign w:val="center"/>
          </w:tcPr>
          <w:p w:rsidR="00A70E37" w:rsidRDefault="005D513C">
            <w:pPr>
              <w:jc w:val="center"/>
            </w:pPr>
            <w:r>
              <w:rPr>
                <w:sz w:val="24"/>
              </w:rPr>
              <w:t>2019-06-26</w:t>
            </w:r>
          </w:p>
        </w:tc>
        <w:tc>
          <w:tcPr>
            <w:tcW w:w="819" w:type="dxa"/>
            <w:vAlign w:val="center"/>
          </w:tcPr>
          <w:p w:rsidR="00A70E37" w:rsidRDefault="005D513C">
            <w:pPr>
              <w:jc w:val="center"/>
            </w:pPr>
            <w:r>
              <w:rPr>
                <w:sz w:val="24"/>
              </w:rPr>
              <w:t>2019-07-05</w:t>
            </w:r>
          </w:p>
        </w:tc>
        <w:tc>
          <w:tcPr>
            <w:tcW w:w="960" w:type="dxa"/>
            <w:vAlign w:val="center"/>
          </w:tcPr>
          <w:p w:rsidR="00A70E37" w:rsidRDefault="005D513C">
            <w:pPr>
              <w:jc w:val="center"/>
            </w:pPr>
            <w:r>
              <w:rPr>
                <w:sz w:val="24"/>
              </w:rPr>
              <w:t>新股未上市</w:t>
            </w:r>
          </w:p>
        </w:tc>
        <w:tc>
          <w:tcPr>
            <w:tcW w:w="676" w:type="dxa"/>
            <w:vAlign w:val="center"/>
          </w:tcPr>
          <w:p w:rsidR="00A70E37" w:rsidRDefault="005D513C">
            <w:pPr>
              <w:jc w:val="right"/>
            </w:pPr>
            <w:r>
              <w:rPr>
                <w:sz w:val="24"/>
              </w:rPr>
              <w:t>3.46</w:t>
            </w:r>
          </w:p>
        </w:tc>
        <w:tc>
          <w:tcPr>
            <w:tcW w:w="818" w:type="dxa"/>
            <w:vAlign w:val="center"/>
          </w:tcPr>
          <w:p w:rsidR="00A70E37" w:rsidRDefault="005D513C">
            <w:pPr>
              <w:jc w:val="center"/>
            </w:pPr>
            <w:r>
              <w:rPr>
                <w:sz w:val="24"/>
              </w:rPr>
              <w:t>3.46</w:t>
            </w:r>
          </w:p>
        </w:tc>
        <w:tc>
          <w:tcPr>
            <w:tcW w:w="819" w:type="dxa"/>
            <w:vAlign w:val="center"/>
          </w:tcPr>
          <w:p w:rsidR="00A70E37" w:rsidRDefault="005D513C">
            <w:pPr>
              <w:jc w:val="right"/>
            </w:pPr>
            <w:r>
              <w:rPr>
                <w:sz w:val="24"/>
              </w:rPr>
              <w:t>9,789</w:t>
            </w:r>
          </w:p>
        </w:tc>
        <w:tc>
          <w:tcPr>
            <w:tcW w:w="995" w:type="dxa"/>
            <w:vAlign w:val="center"/>
          </w:tcPr>
          <w:p w:rsidR="00A70E37" w:rsidRDefault="005D513C">
            <w:pPr>
              <w:jc w:val="right"/>
            </w:pPr>
            <w:r>
              <w:rPr>
                <w:sz w:val="24"/>
              </w:rPr>
              <w:t>33,869.94</w:t>
            </w:r>
          </w:p>
        </w:tc>
        <w:tc>
          <w:tcPr>
            <w:tcW w:w="1052" w:type="dxa"/>
            <w:vAlign w:val="center"/>
          </w:tcPr>
          <w:p w:rsidR="00A70E37" w:rsidRDefault="005D513C">
            <w:pPr>
              <w:jc w:val="right"/>
            </w:pPr>
            <w:r>
              <w:rPr>
                <w:sz w:val="24"/>
              </w:rPr>
              <w:t>33,869.94</w:t>
            </w:r>
          </w:p>
        </w:tc>
        <w:tc>
          <w:tcPr>
            <w:tcW w:w="408" w:type="dxa"/>
            <w:vAlign w:val="center"/>
          </w:tcPr>
          <w:p w:rsidR="00A70E37" w:rsidRDefault="005D513C">
            <w:pPr>
              <w:jc w:val="center"/>
            </w:pPr>
            <w:r>
              <w:rPr>
                <w:sz w:val="24"/>
              </w:rPr>
              <w:t>-</w:t>
            </w:r>
          </w:p>
        </w:tc>
      </w:tr>
      <w:tr w:rsidR="00A70E37">
        <w:tc>
          <w:tcPr>
            <w:tcW w:w="816" w:type="dxa"/>
            <w:vAlign w:val="center"/>
          </w:tcPr>
          <w:p w:rsidR="00A70E37" w:rsidRDefault="005D513C">
            <w:pPr>
              <w:jc w:val="center"/>
            </w:pPr>
            <w:r>
              <w:rPr>
                <w:sz w:val="24"/>
              </w:rPr>
              <w:t>300788</w:t>
            </w:r>
          </w:p>
        </w:tc>
        <w:tc>
          <w:tcPr>
            <w:tcW w:w="818" w:type="dxa"/>
            <w:vAlign w:val="center"/>
          </w:tcPr>
          <w:p w:rsidR="00A70E37" w:rsidRDefault="005D513C">
            <w:pPr>
              <w:jc w:val="center"/>
            </w:pPr>
            <w:r>
              <w:rPr>
                <w:sz w:val="24"/>
              </w:rPr>
              <w:t>中信出版</w:t>
            </w:r>
          </w:p>
        </w:tc>
        <w:tc>
          <w:tcPr>
            <w:tcW w:w="817" w:type="dxa"/>
            <w:vAlign w:val="center"/>
          </w:tcPr>
          <w:p w:rsidR="00A70E37" w:rsidRDefault="005D513C">
            <w:pPr>
              <w:jc w:val="center"/>
            </w:pPr>
            <w:r>
              <w:rPr>
                <w:sz w:val="24"/>
              </w:rPr>
              <w:t>2019-06-27</w:t>
            </w:r>
          </w:p>
        </w:tc>
        <w:tc>
          <w:tcPr>
            <w:tcW w:w="819" w:type="dxa"/>
            <w:vAlign w:val="center"/>
          </w:tcPr>
          <w:p w:rsidR="00A70E37" w:rsidRDefault="005D513C">
            <w:pPr>
              <w:jc w:val="center"/>
            </w:pPr>
            <w:r>
              <w:rPr>
                <w:sz w:val="24"/>
              </w:rPr>
              <w:t>2019-07-05</w:t>
            </w:r>
          </w:p>
        </w:tc>
        <w:tc>
          <w:tcPr>
            <w:tcW w:w="960" w:type="dxa"/>
            <w:vAlign w:val="center"/>
          </w:tcPr>
          <w:p w:rsidR="00A70E37" w:rsidRDefault="005D513C">
            <w:pPr>
              <w:jc w:val="center"/>
            </w:pPr>
            <w:r>
              <w:rPr>
                <w:sz w:val="24"/>
              </w:rPr>
              <w:t>新股未上市</w:t>
            </w:r>
          </w:p>
        </w:tc>
        <w:tc>
          <w:tcPr>
            <w:tcW w:w="676" w:type="dxa"/>
            <w:vAlign w:val="center"/>
          </w:tcPr>
          <w:p w:rsidR="00A70E37" w:rsidRDefault="005D513C">
            <w:pPr>
              <w:jc w:val="right"/>
            </w:pPr>
            <w:r>
              <w:rPr>
                <w:sz w:val="24"/>
              </w:rPr>
              <w:t>14.85</w:t>
            </w:r>
          </w:p>
        </w:tc>
        <w:tc>
          <w:tcPr>
            <w:tcW w:w="818" w:type="dxa"/>
            <w:vAlign w:val="center"/>
          </w:tcPr>
          <w:p w:rsidR="00A70E37" w:rsidRDefault="005D513C">
            <w:pPr>
              <w:jc w:val="center"/>
            </w:pPr>
            <w:r>
              <w:rPr>
                <w:sz w:val="24"/>
              </w:rPr>
              <w:t>14.85</w:t>
            </w:r>
          </w:p>
        </w:tc>
        <w:tc>
          <w:tcPr>
            <w:tcW w:w="819" w:type="dxa"/>
            <w:vAlign w:val="center"/>
          </w:tcPr>
          <w:p w:rsidR="00A70E37" w:rsidRDefault="005D513C">
            <w:pPr>
              <w:jc w:val="right"/>
            </w:pPr>
            <w:r>
              <w:rPr>
                <w:sz w:val="24"/>
              </w:rPr>
              <w:t>1,556</w:t>
            </w:r>
          </w:p>
        </w:tc>
        <w:tc>
          <w:tcPr>
            <w:tcW w:w="995" w:type="dxa"/>
            <w:vAlign w:val="center"/>
          </w:tcPr>
          <w:p w:rsidR="00A70E37" w:rsidRDefault="005D513C">
            <w:pPr>
              <w:jc w:val="right"/>
            </w:pPr>
            <w:r>
              <w:rPr>
                <w:sz w:val="24"/>
              </w:rPr>
              <w:t>23,106.60</w:t>
            </w:r>
          </w:p>
        </w:tc>
        <w:tc>
          <w:tcPr>
            <w:tcW w:w="1052" w:type="dxa"/>
            <w:vAlign w:val="center"/>
          </w:tcPr>
          <w:p w:rsidR="00A70E37" w:rsidRDefault="005D513C">
            <w:pPr>
              <w:jc w:val="right"/>
            </w:pPr>
            <w:r>
              <w:rPr>
                <w:sz w:val="24"/>
              </w:rPr>
              <w:t>23,106.60</w:t>
            </w:r>
          </w:p>
        </w:tc>
        <w:tc>
          <w:tcPr>
            <w:tcW w:w="408" w:type="dxa"/>
            <w:vAlign w:val="center"/>
          </w:tcPr>
          <w:p w:rsidR="00A70E37" w:rsidRDefault="005D513C">
            <w:pPr>
              <w:jc w:val="center"/>
            </w:pPr>
            <w:r>
              <w:rPr>
                <w:sz w:val="24"/>
              </w:rPr>
              <w:t>-</w:t>
            </w:r>
          </w:p>
        </w:tc>
      </w:tr>
    </w:tbl>
    <w:p w:rsidR="00A70E37" w:rsidRDefault="005D513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70E37" w:rsidRDefault="005D513C">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A70E37" w:rsidRDefault="005D513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w:t>
      </w:r>
      <w:r>
        <w:rPr>
          <w:color w:val="000000"/>
          <w:sz w:val="24"/>
        </w:rPr>
        <w:lastRenderedPageBreak/>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0E37" w:rsidRDefault="005D513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70E37" w:rsidRDefault="005D513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70E37" w:rsidRDefault="005D513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70E37" w:rsidRDefault="005D513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0E37" w:rsidRDefault="005D513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0E37" w:rsidRDefault="005D513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w:t>
      </w:r>
      <w:r>
        <w:rPr>
          <w:color w:val="000000"/>
          <w:sz w:val="24"/>
        </w:rPr>
        <w:lastRenderedPageBreak/>
        <w:t>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70E37" w:rsidRDefault="005D513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70E37" w:rsidRDefault="005D513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70E37" w:rsidRDefault="005D513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70E37" w:rsidRDefault="005D513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70E37" w:rsidRDefault="005D513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Pr>
          <w:rFonts w:eastAsiaTheme="minorEastAsia"/>
          <w:color w:val="000000" w:themeColor="text1"/>
          <w:kern w:val="0"/>
          <w:sz w:val="24"/>
        </w:rPr>
        <w:lastRenderedPageBreak/>
        <w:t>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70E37" w:rsidRDefault="005D513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0E37" w:rsidRDefault="005D513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r w:rsidRPr="005312D8">
        <w:rPr>
          <w:color w:val="000000"/>
          <w:sz w:val="24"/>
        </w:rPr>
        <w:t xml:space="preserve"> </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70E37">
        <w:tc>
          <w:tcPr>
            <w:tcW w:w="1740" w:type="dxa"/>
            <w:vAlign w:val="center"/>
          </w:tcPr>
          <w:p w:rsidR="00A70E37" w:rsidRDefault="005D513C">
            <w:pPr>
              <w:jc w:val="left"/>
            </w:pPr>
            <w:r>
              <w:rPr>
                <w:color w:val="000000"/>
                <w:sz w:val="18"/>
                <w:szCs w:val="18"/>
              </w:rPr>
              <w:t>银行存款</w:t>
            </w:r>
          </w:p>
        </w:tc>
        <w:tc>
          <w:tcPr>
            <w:tcW w:w="1559" w:type="dxa"/>
            <w:vAlign w:val="center"/>
          </w:tcPr>
          <w:p w:rsidR="00A70E37" w:rsidRDefault="005D513C">
            <w:pPr>
              <w:jc w:val="left"/>
            </w:pPr>
            <w:r>
              <w:rPr>
                <w:color w:val="000000"/>
                <w:sz w:val="18"/>
                <w:szCs w:val="18"/>
              </w:rPr>
              <w:t>401,805,602.66</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401,805,602.66</w:t>
            </w:r>
          </w:p>
        </w:tc>
      </w:tr>
      <w:tr w:rsidR="00A70E37">
        <w:tc>
          <w:tcPr>
            <w:tcW w:w="1740" w:type="dxa"/>
            <w:vAlign w:val="center"/>
          </w:tcPr>
          <w:p w:rsidR="00A70E37" w:rsidRDefault="005D513C">
            <w:pPr>
              <w:jc w:val="left"/>
            </w:pPr>
            <w:r>
              <w:rPr>
                <w:color w:val="000000"/>
                <w:sz w:val="18"/>
                <w:szCs w:val="18"/>
              </w:rPr>
              <w:t>结算备付金</w:t>
            </w:r>
          </w:p>
        </w:tc>
        <w:tc>
          <w:tcPr>
            <w:tcW w:w="1559" w:type="dxa"/>
            <w:vAlign w:val="center"/>
          </w:tcPr>
          <w:p w:rsidR="00A70E37" w:rsidRDefault="005D513C">
            <w:pPr>
              <w:jc w:val="left"/>
            </w:pPr>
            <w:r>
              <w:rPr>
                <w:color w:val="000000"/>
                <w:sz w:val="18"/>
                <w:szCs w:val="18"/>
              </w:rPr>
              <w:t>1,354,530.54</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1,354,530.54</w:t>
            </w:r>
          </w:p>
        </w:tc>
      </w:tr>
      <w:tr w:rsidR="00A70E37">
        <w:tc>
          <w:tcPr>
            <w:tcW w:w="1740" w:type="dxa"/>
            <w:vAlign w:val="center"/>
          </w:tcPr>
          <w:p w:rsidR="00A70E37" w:rsidRDefault="005D513C">
            <w:pPr>
              <w:jc w:val="left"/>
            </w:pPr>
            <w:r>
              <w:rPr>
                <w:color w:val="000000"/>
                <w:sz w:val="18"/>
                <w:szCs w:val="18"/>
              </w:rPr>
              <w:t>存出保证金</w:t>
            </w:r>
          </w:p>
        </w:tc>
        <w:tc>
          <w:tcPr>
            <w:tcW w:w="1559" w:type="dxa"/>
            <w:vAlign w:val="center"/>
          </w:tcPr>
          <w:p w:rsidR="00A70E37" w:rsidRDefault="005D513C">
            <w:pPr>
              <w:jc w:val="left"/>
            </w:pPr>
            <w:r>
              <w:rPr>
                <w:color w:val="000000"/>
                <w:sz w:val="18"/>
                <w:szCs w:val="18"/>
              </w:rPr>
              <w:t>727,893.30</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727,893.30</w:t>
            </w:r>
          </w:p>
        </w:tc>
      </w:tr>
      <w:tr w:rsidR="00A70E37">
        <w:tc>
          <w:tcPr>
            <w:tcW w:w="1740" w:type="dxa"/>
            <w:vAlign w:val="center"/>
          </w:tcPr>
          <w:p w:rsidR="00A70E37" w:rsidRDefault="005D513C">
            <w:pPr>
              <w:jc w:val="left"/>
            </w:pPr>
            <w:r>
              <w:rPr>
                <w:color w:val="000000"/>
                <w:sz w:val="18"/>
                <w:szCs w:val="18"/>
              </w:rPr>
              <w:t>交易性金融资产</w:t>
            </w:r>
          </w:p>
        </w:tc>
        <w:tc>
          <w:tcPr>
            <w:tcW w:w="1559" w:type="dxa"/>
            <w:vAlign w:val="center"/>
          </w:tcPr>
          <w:p w:rsidR="00A70E37" w:rsidRDefault="005D513C">
            <w:pPr>
              <w:jc w:val="left"/>
            </w:pPr>
            <w:r>
              <w:rPr>
                <w:color w:val="000000"/>
                <w:sz w:val="18"/>
                <w:szCs w:val="18"/>
              </w:rPr>
              <w:t>99,490,000.00</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1,103,558,709.44</w:t>
            </w:r>
          </w:p>
        </w:tc>
        <w:tc>
          <w:tcPr>
            <w:tcW w:w="1446" w:type="dxa"/>
            <w:vAlign w:val="center"/>
          </w:tcPr>
          <w:p w:rsidR="00A70E37" w:rsidRDefault="005D513C">
            <w:pPr>
              <w:jc w:val="left"/>
            </w:pPr>
            <w:r>
              <w:rPr>
                <w:color w:val="000000"/>
                <w:sz w:val="18"/>
                <w:szCs w:val="18"/>
              </w:rPr>
              <w:t>1,203,048,709.44</w:t>
            </w:r>
          </w:p>
        </w:tc>
      </w:tr>
      <w:tr w:rsidR="00A70E37">
        <w:tc>
          <w:tcPr>
            <w:tcW w:w="1740" w:type="dxa"/>
            <w:vAlign w:val="center"/>
          </w:tcPr>
          <w:p w:rsidR="00A70E37" w:rsidRDefault="005D513C">
            <w:pPr>
              <w:jc w:val="left"/>
            </w:pPr>
            <w:r>
              <w:rPr>
                <w:color w:val="000000"/>
                <w:sz w:val="18"/>
                <w:szCs w:val="18"/>
              </w:rPr>
              <w:t>应收证券清算款</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3,224,029.32</w:t>
            </w:r>
          </w:p>
        </w:tc>
        <w:tc>
          <w:tcPr>
            <w:tcW w:w="1446" w:type="dxa"/>
            <w:vAlign w:val="center"/>
          </w:tcPr>
          <w:p w:rsidR="00A70E37" w:rsidRDefault="005D513C">
            <w:pPr>
              <w:jc w:val="left"/>
            </w:pPr>
            <w:r>
              <w:rPr>
                <w:color w:val="000000"/>
                <w:sz w:val="18"/>
                <w:szCs w:val="18"/>
              </w:rPr>
              <w:t>3,224,029.32</w:t>
            </w:r>
          </w:p>
        </w:tc>
      </w:tr>
      <w:tr w:rsidR="00A70E37">
        <w:tc>
          <w:tcPr>
            <w:tcW w:w="1740" w:type="dxa"/>
            <w:vAlign w:val="center"/>
          </w:tcPr>
          <w:p w:rsidR="00A70E37" w:rsidRDefault="005D513C">
            <w:pPr>
              <w:jc w:val="left"/>
            </w:pPr>
            <w:r>
              <w:rPr>
                <w:color w:val="000000"/>
                <w:sz w:val="18"/>
                <w:szCs w:val="18"/>
              </w:rPr>
              <w:t>应收利息</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526,873.83</w:t>
            </w:r>
          </w:p>
        </w:tc>
        <w:tc>
          <w:tcPr>
            <w:tcW w:w="1446" w:type="dxa"/>
            <w:vAlign w:val="center"/>
          </w:tcPr>
          <w:p w:rsidR="00A70E37" w:rsidRDefault="005D513C">
            <w:pPr>
              <w:jc w:val="left"/>
            </w:pPr>
            <w:r>
              <w:rPr>
                <w:color w:val="000000"/>
                <w:sz w:val="18"/>
                <w:szCs w:val="18"/>
              </w:rPr>
              <w:t>526,873.83</w:t>
            </w:r>
          </w:p>
        </w:tc>
      </w:tr>
      <w:tr w:rsidR="00A70E37">
        <w:tc>
          <w:tcPr>
            <w:tcW w:w="1740" w:type="dxa"/>
            <w:vAlign w:val="center"/>
          </w:tcPr>
          <w:p w:rsidR="00A70E37" w:rsidRDefault="005D513C">
            <w:pPr>
              <w:jc w:val="left"/>
            </w:pPr>
            <w:r>
              <w:rPr>
                <w:color w:val="000000"/>
                <w:sz w:val="18"/>
                <w:szCs w:val="18"/>
              </w:rPr>
              <w:t>应收申购款</w:t>
            </w:r>
          </w:p>
        </w:tc>
        <w:tc>
          <w:tcPr>
            <w:tcW w:w="1559" w:type="dxa"/>
            <w:vAlign w:val="center"/>
          </w:tcPr>
          <w:p w:rsidR="00A70E37" w:rsidRDefault="005D513C">
            <w:pPr>
              <w:jc w:val="left"/>
            </w:pPr>
            <w:r>
              <w:rPr>
                <w:color w:val="000000"/>
                <w:sz w:val="18"/>
                <w:szCs w:val="18"/>
              </w:rPr>
              <w:t>1,858.44</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2,634,776.73</w:t>
            </w:r>
          </w:p>
        </w:tc>
        <w:tc>
          <w:tcPr>
            <w:tcW w:w="1446" w:type="dxa"/>
            <w:vAlign w:val="center"/>
          </w:tcPr>
          <w:p w:rsidR="00A70E37" w:rsidRDefault="005D513C">
            <w:pPr>
              <w:jc w:val="left"/>
            </w:pPr>
            <w:r>
              <w:rPr>
                <w:color w:val="000000"/>
                <w:sz w:val="18"/>
                <w:szCs w:val="18"/>
              </w:rPr>
              <w:t>2,636,635.17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503,379,884.94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1,109,944,389.32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1,613,324,274.26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lastRenderedPageBreak/>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70E37">
        <w:tc>
          <w:tcPr>
            <w:tcW w:w="1740" w:type="dxa"/>
            <w:vAlign w:val="center"/>
          </w:tcPr>
          <w:p w:rsidR="00A70E37" w:rsidRDefault="005D513C">
            <w:pPr>
              <w:jc w:val="left"/>
            </w:pPr>
            <w:r>
              <w:rPr>
                <w:color w:val="000000"/>
                <w:sz w:val="18"/>
                <w:szCs w:val="18"/>
              </w:rPr>
              <w:t>应付证券清算款</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4,836,670.80</w:t>
            </w:r>
          </w:p>
        </w:tc>
        <w:tc>
          <w:tcPr>
            <w:tcW w:w="1446" w:type="dxa"/>
            <w:vAlign w:val="center"/>
          </w:tcPr>
          <w:p w:rsidR="00A70E37" w:rsidRDefault="005D513C">
            <w:pPr>
              <w:jc w:val="left"/>
            </w:pPr>
            <w:r>
              <w:rPr>
                <w:color w:val="000000"/>
                <w:sz w:val="18"/>
                <w:szCs w:val="18"/>
              </w:rPr>
              <w:t>4,836,670.80</w:t>
            </w:r>
          </w:p>
        </w:tc>
      </w:tr>
      <w:tr w:rsidR="00A70E37">
        <w:tc>
          <w:tcPr>
            <w:tcW w:w="1740" w:type="dxa"/>
            <w:vAlign w:val="center"/>
          </w:tcPr>
          <w:p w:rsidR="00A70E37" w:rsidRDefault="005D513C">
            <w:pPr>
              <w:jc w:val="left"/>
            </w:pPr>
            <w:r>
              <w:rPr>
                <w:color w:val="000000"/>
                <w:sz w:val="18"/>
                <w:szCs w:val="18"/>
              </w:rPr>
              <w:t>应付赎回款</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11,607,217.58</w:t>
            </w:r>
          </w:p>
        </w:tc>
        <w:tc>
          <w:tcPr>
            <w:tcW w:w="1446" w:type="dxa"/>
            <w:vAlign w:val="center"/>
          </w:tcPr>
          <w:p w:rsidR="00A70E37" w:rsidRDefault="005D513C">
            <w:pPr>
              <w:jc w:val="left"/>
            </w:pPr>
            <w:r>
              <w:rPr>
                <w:color w:val="000000"/>
                <w:sz w:val="18"/>
                <w:szCs w:val="18"/>
              </w:rPr>
              <w:t>11,607,217.58</w:t>
            </w:r>
          </w:p>
        </w:tc>
      </w:tr>
      <w:tr w:rsidR="00A70E37">
        <w:tc>
          <w:tcPr>
            <w:tcW w:w="1740" w:type="dxa"/>
            <w:vAlign w:val="center"/>
          </w:tcPr>
          <w:p w:rsidR="00A70E37" w:rsidRDefault="005D513C">
            <w:pPr>
              <w:jc w:val="left"/>
            </w:pPr>
            <w:r>
              <w:rPr>
                <w:color w:val="000000"/>
                <w:sz w:val="18"/>
                <w:szCs w:val="18"/>
              </w:rPr>
              <w:t>应付管理人报酬</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1,978,805.96</w:t>
            </w:r>
          </w:p>
        </w:tc>
        <w:tc>
          <w:tcPr>
            <w:tcW w:w="1446" w:type="dxa"/>
            <w:vAlign w:val="center"/>
          </w:tcPr>
          <w:p w:rsidR="00A70E37" w:rsidRDefault="005D513C">
            <w:pPr>
              <w:jc w:val="left"/>
            </w:pPr>
            <w:r>
              <w:rPr>
                <w:color w:val="000000"/>
                <w:sz w:val="18"/>
                <w:szCs w:val="18"/>
              </w:rPr>
              <w:t>1,978,805.96</w:t>
            </w:r>
          </w:p>
        </w:tc>
      </w:tr>
      <w:tr w:rsidR="00A70E37">
        <w:tc>
          <w:tcPr>
            <w:tcW w:w="1740" w:type="dxa"/>
            <w:vAlign w:val="center"/>
          </w:tcPr>
          <w:p w:rsidR="00A70E37" w:rsidRDefault="005D513C">
            <w:pPr>
              <w:jc w:val="left"/>
            </w:pPr>
            <w:r>
              <w:rPr>
                <w:color w:val="000000"/>
                <w:sz w:val="18"/>
                <w:szCs w:val="18"/>
              </w:rPr>
              <w:t>应付托管费</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329,800.99</w:t>
            </w:r>
          </w:p>
        </w:tc>
        <w:tc>
          <w:tcPr>
            <w:tcW w:w="1446" w:type="dxa"/>
            <w:vAlign w:val="center"/>
          </w:tcPr>
          <w:p w:rsidR="00A70E37" w:rsidRDefault="005D513C">
            <w:pPr>
              <w:jc w:val="left"/>
            </w:pPr>
            <w:r>
              <w:rPr>
                <w:color w:val="000000"/>
                <w:sz w:val="18"/>
                <w:szCs w:val="18"/>
              </w:rPr>
              <w:t>329,800.99</w:t>
            </w:r>
          </w:p>
        </w:tc>
      </w:tr>
      <w:tr w:rsidR="00A70E37">
        <w:tc>
          <w:tcPr>
            <w:tcW w:w="1740" w:type="dxa"/>
            <w:vAlign w:val="center"/>
          </w:tcPr>
          <w:p w:rsidR="00A70E37" w:rsidRDefault="005D513C">
            <w:pPr>
              <w:jc w:val="left"/>
            </w:pPr>
            <w:r>
              <w:rPr>
                <w:color w:val="000000"/>
                <w:sz w:val="18"/>
                <w:szCs w:val="18"/>
              </w:rPr>
              <w:t>应付交易费用</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1,038,260.46</w:t>
            </w:r>
          </w:p>
        </w:tc>
        <w:tc>
          <w:tcPr>
            <w:tcW w:w="1446" w:type="dxa"/>
            <w:vAlign w:val="center"/>
          </w:tcPr>
          <w:p w:rsidR="00A70E37" w:rsidRDefault="005D513C">
            <w:pPr>
              <w:jc w:val="left"/>
            </w:pPr>
            <w:r>
              <w:rPr>
                <w:color w:val="000000"/>
                <w:sz w:val="18"/>
                <w:szCs w:val="18"/>
              </w:rPr>
              <w:t>1,038,260.46</w:t>
            </w:r>
          </w:p>
        </w:tc>
      </w:tr>
      <w:tr w:rsidR="00A70E37">
        <w:tc>
          <w:tcPr>
            <w:tcW w:w="1740" w:type="dxa"/>
            <w:vAlign w:val="center"/>
          </w:tcPr>
          <w:p w:rsidR="00A70E37" w:rsidRDefault="005D513C">
            <w:pPr>
              <w:jc w:val="left"/>
            </w:pPr>
            <w:r>
              <w:rPr>
                <w:color w:val="000000"/>
                <w:sz w:val="18"/>
                <w:szCs w:val="18"/>
              </w:rPr>
              <w:t>应交税费</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32,800.00</w:t>
            </w:r>
          </w:p>
        </w:tc>
        <w:tc>
          <w:tcPr>
            <w:tcW w:w="1446" w:type="dxa"/>
            <w:vAlign w:val="center"/>
          </w:tcPr>
          <w:p w:rsidR="00A70E37" w:rsidRDefault="005D513C">
            <w:pPr>
              <w:jc w:val="left"/>
            </w:pPr>
            <w:r>
              <w:rPr>
                <w:color w:val="000000"/>
                <w:sz w:val="18"/>
                <w:szCs w:val="18"/>
              </w:rPr>
              <w:t>32,800.00</w:t>
            </w:r>
          </w:p>
        </w:tc>
      </w:tr>
      <w:tr w:rsidR="00A70E37">
        <w:tc>
          <w:tcPr>
            <w:tcW w:w="1740" w:type="dxa"/>
            <w:vAlign w:val="center"/>
          </w:tcPr>
          <w:p w:rsidR="00A70E37" w:rsidRDefault="005D513C">
            <w:pPr>
              <w:jc w:val="left"/>
            </w:pPr>
            <w:r>
              <w:rPr>
                <w:color w:val="000000"/>
                <w:sz w:val="18"/>
                <w:szCs w:val="18"/>
              </w:rPr>
              <w:t>其他负债</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153,141.28</w:t>
            </w:r>
          </w:p>
        </w:tc>
        <w:tc>
          <w:tcPr>
            <w:tcW w:w="1446" w:type="dxa"/>
            <w:vAlign w:val="center"/>
          </w:tcPr>
          <w:p w:rsidR="00A70E37" w:rsidRDefault="005D513C">
            <w:pPr>
              <w:jc w:val="left"/>
            </w:pPr>
            <w:r>
              <w:rPr>
                <w:color w:val="000000"/>
                <w:sz w:val="18"/>
                <w:szCs w:val="18"/>
              </w:rPr>
              <w:t>153,141.28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19,976,697.07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19,976,697.07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503,379,884.94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1,089,967,692.25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1,593,347,577.19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70E37">
        <w:tc>
          <w:tcPr>
            <w:tcW w:w="1740" w:type="dxa"/>
            <w:vAlign w:val="center"/>
          </w:tcPr>
          <w:p w:rsidR="00A70E37" w:rsidRDefault="005D513C">
            <w:pPr>
              <w:jc w:val="left"/>
            </w:pPr>
            <w:r>
              <w:rPr>
                <w:color w:val="000000"/>
                <w:sz w:val="18"/>
                <w:szCs w:val="18"/>
              </w:rPr>
              <w:t>银行存款</w:t>
            </w:r>
          </w:p>
        </w:tc>
        <w:tc>
          <w:tcPr>
            <w:tcW w:w="1559" w:type="dxa"/>
            <w:vAlign w:val="center"/>
          </w:tcPr>
          <w:p w:rsidR="00A70E37" w:rsidRDefault="005D513C">
            <w:pPr>
              <w:jc w:val="left"/>
            </w:pPr>
            <w:r>
              <w:rPr>
                <w:color w:val="000000"/>
                <w:sz w:val="18"/>
                <w:szCs w:val="18"/>
              </w:rPr>
              <w:t>645,797,733.86</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645,797,733.86</w:t>
            </w:r>
          </w:p>
        </w:tc>
      </w:tr>
      <w:tr w:rsidR="00A70E37">
        <w:tc>
          <w:tcPr>
            <w:tcW w:w="1740" w:type="dxa"/>
            <w:vAlign w:val="center"/>
          </w:tcPr>
          <w:p w:rsidR="00A70E37" w:rsidRDefault="005D513C">
            <w:pPr>
              <w:jc w:val="left"/>
            </w:pPr>
            <w:r>
              <w:rPr>
                <w:color w:val="000000"/>
                <w:sz w:val="18"/>
                <w:szCs w:val="18"/>
              </w:rPr>
              <w:t>结算备付金</w:t>
            </w:r>
          </w:p>
        </w:tc>
        <w:tc>
          <w:tcPr>
            <w:tcW w:w="1559" w:type="dxa"/>
            <w:vAlign w:val="center"/>
          </w:tcPr>
          <w:p w:rsidR="00A70E37" w:rsidRDefault="005D513C">
            <w:pPr>
              <w:jc w:val="left"/>
            </w:pPr>
            <w:r>
              <w:rPr>
                <w:color w:val="000000"/>
                <w:sz w:val="18"/>
                <w:szCs w:val="18"/>
              </w:rPr>
              <w:t>2,846,162.37</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2,846,162.37</w:t>
            </w:r>
          </w:p>
        </w:tc>
      </w:tr>
      <w:tr w:rsidR="00A70E37">
        <w:tc>
          <w:tcPr>
            <w:tcW w:w="1740" w:type="dxa"/>
            <w:vAlign w:val="center"/>
          </w:tcPr>
          <w:p w:rsidR="00A70E37" w:rsidRDefault="005D513C">
            <w:pPr>
              <w:jc w:val="left"/>
            </w:pPr>
            <w:r>
              <w:rPr>
                <w:color w:val="000000"/>
                <w:sz w:val="18"/>
                <w:szCs w:val="18"/>
              </w:rPr>
              <w:t>存出保证金</w:t>
            </w:r>
          </w:p>
        </w:tc>
        <w:tc>
          <w:tcPr>
            <w:tcW w:w="1559" w:type="dxa"/>
            <w:vAlign w:val="center"/>
          </w:tcPr>
          <w:p w:rsidR="00A70E37" w:rsidRDefault="005D513C">
            <w:pPr>
              <w:jc w:val="left"/>
            </w:pPr>
            <w:r>
              <w:rPr>
                <w:color w:val="000000"/>
                <w:sz w:val="18"/>
                <w:szCs w:val="18"/>
              </w:rPr>
              <w:t>841,223.56</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841,223.56</w:t>
            </w:r>
          </w:p>
        </w:tc>
      </w:tr>
      <w:tr w:rsidR="00A70E37">
        <w:tc>
          <w:tcPr>
            <w:tcW w:w="1740" w:type="dxa"/>
            <w:vAlign w:val="center"/>
          </w:tcPr>
          <w:p w:rsidR="00A70E37" w:rsidRDefault="005D513C">
            <w:pPr>
              <w:jc w:val="left"/>
            </w:pPr>
            <w:r>
              <w:rPr>
                <w:color w:val="000000"/>
                <w:sz w:val="18"/>
                <w:szCs w:val="18"/>
              </w:rPr>
              <w:t>交易性金融资产</w:t>
            </w:r>
          </w:p>
        </w:tc>
        <w:tc>
          <w:tcPr>
            <w:tcW w:w="1559" w:type="dxa"/>
            <w:vAlign w:val="center"/>
          </w:tcPr>
          <w:p w:rsidR="00A70E37" w:rsidRDefault="005D513C">
            <w:pPr>
              <w:jc w:val="left"/>
            </w:pPr>
            <w:r>
              <w:rPr>
                <w:color w:val="000000"/>
                <w:sz w:val="18"/>
                <w:szCs w:val="18"/>
              </w:rPr>
              <w:t>89,460,000.00</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878,252,042.01</w:t>
            </w:r>
          </w:p>
        </w:tc>
        <w:tc>
          <w:tcPr>
            <w:tcW w:w="1446" w:type="dxa"/>
            <w:vAlign w:val="center"/>
          </w:tcPr>
          <w:p w:rsidR="00A70E37" w:rsidRDefault="005D513C">
            <w:pPr>
              <w:jc w:val="left"/>
            </w:pPr>
            <w:r>
              <w:rPr>
                <w:color w:val="000000"/>
                <w:sz w:val="18"/>
                <w:szCs w:val="18"/>
              </w:rPr>
              <w:t>967,712,042.01</w:t>
            </w:r>
          </w:p>
        </w:tc>
      </w:tr>
      <w:tr w:rsidR="00A70E37">
        <w:tc>
          <w:tcPr>
            <w:tcW w:w="1740" w:type="dxa"/>
            <w:vAlign w:val="center"/>
          </w:tcPr>
          <w:p w:rsidR="00A70E37" w:rsidRDefault="005D513C">
            <w:pPr>
              <w:jc w:val="left"/>
            </w:pPr>
            <w:r>
              <w:rPr>
                <w:color w:val="000000"/>
                <w:sz w:val="18"/>
                <w:szCs w:val="18"/>
              </w:rPr>
              <w:t>买入返售金融资产</w:t>
            </w:r>
          </w:p>
        </w:tc>
        <w:tc>
          <w:tcPr>
            <w:tcW w:w="1559" w:type="dxa"/>
            <w:vAlign w:val="center"/>
          </w:tcPr>
          <w:p w:rsidR="00A70E37" w:rsidRDefault="005D513C">
            <w:pPr>
              <w:jc w:val="left"/>
            </w:pPr>
            <w:r>
              <w:rPr>
                <w:color w:val="000000"/>
                <w:sz w:val="18"/>
                <w:szCs w:val="18"/>
              </w:rPr>
              <w:t>150,029,525.04</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w:t>
            </w:r>
          </w:p>
        </w:tc>
        <w:tc>
          <w:tcPr>
            <w:tcW w:w="1446" w:type="dxa"/>
            <w:vAlign w:val="center"/>
          </w:tcPr>
          <w:p w:rsidR="00A70E37" w:rsidRDefault="005D513C">
            <w:pPr>
              <w:jc w:val="left"/>
            </w:pPr>
            <w:r>
              <w:rPr>
                <w:color w:val="000000"/>
                <w:sz w:val="18"/>
                <w:szCs w:val="18"/>
              </w:rPr>
              <w:t>150,029,525.04</w:t>
            </w:r>
          </w:p>
        </w:tc>
      </w:tr>
      <w:tr w:rsidR="00A70E37">
        <w:tc>
          <w:tcPr>
            <w:tcW w:w="1740" w:type="dxa"/>
            <w:vAlign w:val="center"/>
          </w:tcPr>
          <w:p w:rsidR="00A70E37" w:rsidRDefault="005D513C">
            <w:pPr>
              <w:jc w:val="left"/>
            </w:pPr>
            <w:r>
              <w:rPr>
                <w:color w:val="000000"/>
                <w:sz w:val="18"/>
                <w:szCs w:val="18"/>
              </w:rPr>
              <w:t>应收利息</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494,173.82</w:t>
            </w:r>
          </w:p>
        </w:tc>
        <w:tc>
          <w:tcPr>
            <w:tcW w:w="1446" w:type="dxa"/>
            <w:vAlign w:val="center"/>
          </w:tcPr>
          <w:p w:rsidR="00A70E37" w:rsidRDefault="005D513C">
            <w:pPr>
              <w:jc w:val="left"/>
            </w:pPr>
            <w:r>
              <w:rPr>
                <w:color w:val="000000"/>
                <w:sz w:val="18"/>
                <w:szCs w:val="18"/>
              </w:rPr>
              <w:t>494,173.82</w:t>
            </w:r>
          </w:p>
        </w:tc>
      </w:tr>
      <w:tr w:rsidR="00A70E37">
        <w:tc>
          <w:tcPr>
            <w:tcW w:w="1740" w:type="dxa"/>
            <w:vAlign w:val="center"/>
          </w:tcPr>
          <w:p w:rsidR="00A70E37" w:rsidRDefault="005D513C">
            <w:pPr>
              <w:jc w:val="left"/>
            </w:pPr>
            <w:r>
              <w:rPr>
                <w:color w:val="000000"/>
                <w:sz w:val="18"/>
                <w:szCs w:val="18"/>
              </w:rPr>
              <w:t>应收申购款</w:t>
            </w:r>
          </w:p>
        </w:tc>
        <w:tc>
          <w:tcPr>
            <w:tcW w:w="1559" w:type="dxa"/>
            <w:vAlign w:val="center"/>
          </w:tcPr>
          <w:p w:rsidR="00A70E37" w:rsidRDefault="005D513C">
            <w:pPr>
              <w:jc w:val="left"/>
            </w:pPr>
            <w:r>
              <w:rPr>
                <w:color w:val="000000"/>
                <w:sz w:val="18"/>
                <w:szCs w:val="18"/>
              </w:rPr>
              <w:t>13,135.12</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left"/>
            </w:pPr>
            <w:r>
              <w:rPr>
                <w:color w:val="000000"/>
                <w:sz w:val="18"/>
                <w:szCs w:val="18"/>
              </w:rPr>
              <w:t>3,471,703.44</w:t>
            </w:r>
          </w:p>
        </w:tc>
        <w:tc>
          <w:tcPr>
            <w:tcW w:w="1446" w:type="dxa"/>
            <w:vAlign w:val="center"/>
          </w:tcPr>
          <w:p w:rsidR="00A70E37" w:rsidRDefault="005D513C">
            <w:pPr>
              <w:jc w:val="left"/>
            </w:pPr>
            <w:r>
              <w:rPr>
                <w:color w:val="000000"/>
                <w:sz w:val="18"/>
                <w:szCs w:val="18"/>
              </w:rPr>
              <w:t>3,484,838.56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888,987,779.95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882,217,919.27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1,771,205,699.22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70E37">
        <w:tc>
          <w:tcPr>
            <w:tcW w:w="1740" w:type="dxa"/>
            <w:vAlign w:val="center"/>
          </w:tcPr>
          <w:p w:rsidR="00A70E37" w:rsidRDefault="005D513C">
            <w:pPr>
              <w:jc w:val="left"/>
            </w:pPr>
            <w:r>
              <w:rPr>
                <w:color w:val="000000"/>
                <w:sz w:val="18"/>
                <w:szCs w:val="18"/>
              </w:rPr>
              <w:t>应付证券清算款</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3,422,870.34</w:t>
            </w:r>
          </w:p>
        </w:tc>
        <w:tc>
          <w:tcPr>
            <w:tcW w:w="1446" w:type="dxa"/>
            <w:vAlign w:val="center"/>
          </w:tcPr>
          <w:p w:rsidR="00A70E37" w:rsidRDefault="005D513C">
            <w:pPr>
              <w:jc w:val="left"/>
            </w:pPr>
            <w:r>
              <w:rPr>
                <w:color w:val="000000"/>
                <w:sz w:val="18"/>
                <w:szCs w:val="18"/>
              </w:rPr>
              <w:t>3,422,870.34</w:t>
            </w:r>
          </w:p>
        </w:tc>
      </w:tr>
      <w:tr w:rsidR="00A70E37">
        <w:tc>
          <w:tcPr>
            <w:tcW w:w="1740" w:type="dxa"/>
            <w:vAlign w:val="center"/>
          </w:tcPr>
          <w:p w:rsidR="00A70E37" w:rsidRDefault="005D513C">
            <w:pPr>
              <w:jc w:val="left"/>
            </w:pPr>
            <w:r>
              <w:rPr>
                <w:color w:val="000000"/>
                <w:sz w:val="18"/>
                <w:szCs w:val="18"/>
              </w:rPr>
              <w:t>应付赎回款</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43,165,639.45</w:t>
            </w:r>
          </w:p>
        </w:tc>
        <w:tc>
          <w:tcPr>
            <w:tcW w:w="1446" w:type="dxa"/>
            <w:vAlign w:val="center"/>
          </w:tcPr>
          <w:p w:rsidR="00A70E37" w:rsidRDefault="005D513C">
            <w:pPr>
              <w:jc w:val="left"/>
            </w:pPr>
            <w:r>
              <w:rPr>
                <w:color w:val="000000"/>
                <w:sz w:val="18"/>
                <w:szCs w:val="18"/>
              </w:rPr>
              <w:t>43,165,639.45</w:t>
            </w:r>
          </w:p>
        </w:tc>
      </w:tr>
      <w:tr w:rsidR="00A70E37">
        <w:tc>
          <w:tcPr>
            <w:tcW w:w="1740" w:type="dxa"/>
            <w:vAlign w:val="center"/>
          </w:tcPr>
          <w:p w:rsidR="00A70E37" w:rsidRDefault="005D513C">
            <w:pPr>
              <w:jc w:val="left"/>
            </w:pPr>
            <w:r>
              <w:rPr>
                <w:color w:val="000000"/>
                <w:sz w:val="18"/>
                <w:szCs w:val="18"/>
              </w:rPr>
              <w:t>应付管理人报酬</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2,197,456.69</w:t>
            </w:r>
          </w:p>
        </w:tc>
        <w:tc>
          <w:tcPr>
            <w:tcW w:w="1446" w:type="dxa"/>
            <w:vAlign w:val="center"/>
          </w:tcPr>
          <w:p w:rsidR="00A70E37" w:rsidRDefault="005D513C">
            <w:pPr>
              <w:jc w:val="left"/>
            </w:pPr>
            <w:r>
              <w:rPr>
                <w:color w:val="000000"/>
                <w:sz w:val="18"/>
                <w:szCs w:val="18"/>
              </w:rPr>
              <w:t>2,197,456.69</w:t>
            </w:r>
          </w:p>
        </w:tc>
      </w:tr>
      <w:tr w:rsidR="00A70E37">
        <w:tc>
          <w:tcPr>
            <w:tcW w:w="1740" w:type="dxa"/>
            <w:vAlign w:val="center"/>
          </w:tcPr>
          <w:p w:rsidR="00A70E37" w:rsidRDefault="005D513C">
            <w:pPr>
              <w:jc w:val="left"/>
            </w:pPr>
            <w:r>
              <w:rPr>
                <w:color w:val="000000"/>
                <w:sz w:val="18"/>
                <w:szCs w:val="18"/>
              </w:rPr>
              <w:t>应付托管费</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366,242.79</w:t>
            </w:r>
          </w:p>
        </w:tc>
        <w:tc>
          <w:tcPr>
            <w:tcW w:w="1446" w:type="dxa"/>
            <w:vAlign w:val="center"/>
          </w:tcPr>
          <w:p w:rsidR="00A70E37" w:rsidRDefault="005D513C">
            <w:pPr>
              <w:jc w:val="left"/>
            </w:pPr>
            <w:r>
              <w:rPr>
                <w:color w:val="000000"/>
                <w:sz w:val="18"/>
                <w:szCs w:val="18"/>
              </w:rPr>
              <w:t>366,242.79</w:t>
            </w:r>
          </w:p>
        </w:tc>
      </w:tr>
      <w:tr w:rsidR="00A70E37">
        <w:tc>
          <w:tcPr>
            <w:tcW w:w="1740" w:type="dxa"/>
            <w:vAlign w:val="center"/>
          </w:tcPr>
          <w:p w:rsidR="00A70E37" w:rsidRDefault="005D513C">
            <w:pPr>
              <w:jc w:val="left"/>
            </w:pPr>
            <w:r>
              <w:rPr>
                <w:color w:val="000000"/>
                <w:sz w:val="18"/>
                <w:szCs w:val="18"/>
              </w:rPr>
              <w:t>应付交易费用</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1,712,962.07</w:t>
            </w:r>
          </w:p>
        </w:tc>
        <w:tc>
          <w:tcPr>
            <w:tcW w:w="1446" w:type="dxa"/>
            <w:vAlign w:val="center"/>
          </w:tcPr>
          <w:p w:rsidR="00A70E37" w:rsidRDefault="005D513C">
            <w:pPr>
              <w:jc w:val="left"/>
            </w:pPr>
            <w:r>
              <w:rPr>
                <w:color w:val="000000"/>
                <w:sz w:val="18"/>
                <w:szCs w:val="18"/>
              </w:rPr>
              <w:t>1,712,962.07</w:t>
            </w:r>
          </w:p>
        </w:tc>
      </w:tr>
      <w:tr w:rsidR="00A70E37">
        <w:tc>
          <w:tcPr>
            <w:tcW w:w="1740" w:type="dxa"/>
            <w:vAlign w:val="center"/>
          </w:tcPr>
          <w:p w:rsidR="00A70E37" w:rsidRDefault="005D513C">
            <w:pPr>
              <w:jc w:val="left"/>
            </w:pPr>
            <w:r>
              <w:rPr>
                <w:color w:val="000000"/>
                <w:sz w:val="18"/>
                <w:szCs w:val="18"/>
              </w:rPr>
              <w:t>应交税费</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37,831.99</w:t>
            </w:r>
          </w:p>
        </w:tc>
        <w:tc>
          <w:tcPr>
            <w:tcW w:w="1446" w:type="dxa"/>
            <w:vAlign w:val="center"/>
          </w:tcPr>
          <w:p w:rsidR="00A70E37" w:rsidRDefault="005D513C">
            <w:pPr>
              <w:jc w:val="left"/>
            </w:pPr>
            <w:r>
              <w:rPr>
                <w:color w:val="000000"/>
                <w:sz w:val="18"/>
                <w:szCs w:val="18"/>
              </w:rPr>
              <w:t>37,831.99</w:t>
            </w:r>
          </w:p>
        </w:tc>
      </w:tr>
      <w:tr w:rsidR="00A70E37">
        <w:tc>
          <w:tcPr>
            <w:tcW w:w="1740" w:type="dxa"/>
            <w:vAlign w:val="center"/>
          </w:tcPr>
          <w:p w:rsidR="00A70E37" w:rsidRDefault="005D513C">
            <w:pPr>
              <w:jc w:val="left"/>
            </w:pPr>
            <w:r>
              <w:rPr>
                <w:color w:val="000000"/>
                <w:sz w:val="18"/>
                <w:szCs w:val="18"/>
              </w:rPr>
              <w:t>其他负债</w:t>
            </w:r>
          </w:p>
        </w:tc>
        <w:tc>
          <w:tcPr>
            <w:tcW w:w="1559" w:type="dxa"/>
            <w:vAlign w:val="center"/>
          </w:tcPr>
          <w:p w:rsidR="00A70E37" w:rsidRDefault="005D513C">
            <w:pPr>
              <w:jc w:val="left"/>
            </w:pPr>
            <w:r>
              <w:rPr>
                <w:color w:val="000000"/>
                <w:sz w:val="18"/>
                <w:szCs w:val="18"/>
              </w:rPr>
              <w:t>-</w:t>
            </w:r>
          </w:p>
        </w:tc>
        <w:tc>
          <w:tcPr>
            <w:tcW w:w="1473" w:type="dxa"/>
            <w:vAlign w:val="center"/>
          </w:tcPr>
          <w:p w:rsidR="00A70E37" w:rsidRDefault="005D513C">
            <w:pPr>
              <w:jc w:val="left"/>
            </w:pPr>
            <w:r>
              <w:rPr>
                <w:color w:val="000000"/>
                <w:sz w:val="18"/>
                <w:szCs w:val="18"/>
              </w:rPr>
              <w:t>-</w:t>
            </w:r>
          </w:p>
        </w:tc>
        <w:tc>
          <w:tcPr>
            <w:tcW w:w="1221" w:type="dxa"/>
            <w:vAlign w:val="center"/>
          </w:tcPr>
          <w:p w:rsidR="00A70E37" w:rsidRDefault="005D513C">
            <w:pPr>
              <w:jc w:val="left"/>
            </w:pPr>
            <w:r>
              <w:rPr>
                <w:color w:val="000000"/>
                <w:sz w:val="18"/>
                <w:szCs w:val="18"/>
              </w:rPr>
              <w:t>-</w:t>
            </w:r>
          </w:p>
        </w:tc>
        <w:tc>
          <w:tcPr>
            <w:tcW w:w="1559" w:type="dxa"/>
            <w:vAlign w:val="center"/>
          </w:tcPr>
          <w:p w:rsidR="00A70E37" w:rsidRDefault="005D513C">
            <w:pPr>
              <w:jc w:val="center"/>
            </w:pPr>
            <w:r>
              <w:rPr>
                <w:color w:val="000000"/>
                <w:sz w:val="18"/>
                <w:szCs w:val="18"/>
              </w:rPr>
              <w:t>571,508.60</w:t>
            </w:r>
          </w:p>
        </w:tc>
        <w:tc>
          <w:tcPr>
            <w:tcW w:w="1446" w:type="dxa"/>
            <w:vAlign w:val="center"/>
          </w:tcPr>
          <w:p w:rsidR="00A70E37" w:rsidRDefault="005D513C">
            <w:pPr>
              <w:jc w:val="left"/>
            </w:pPr>
            <w:r>
              <w:rPr>
                <w:color w:val="000000"/>
                <w:sz w:val="18"/>
                <w:szCs w:val="18"/>
              </w:rPr>
              <w:t>571,508.60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51,474,511.93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51,474,511.93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888,987,779.95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830,743,407.34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1,719,731,187.29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6.24%</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5.20%</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70E37" w:rsidRDefault="005D513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本基金通过投资组合的分散化降低其他价格风险。本基金投资于股票、权证等权益类资产占基金资产净值的</w:t>
      </w:r>
      <w:r w:rsidRPr="005312D8">
        <w:rPr>
          <w:color w:val="000000"/>
          <w:sz w:val="24"/>
        </w:rPr>
        <w:t>30%-70%</w:t>
      </w:r>
      <w:r w:rsidRPr="005312D8">
        <w:rPr>
          <w:color w:val="000000"/>
          <w:sz w:val="24"/>
        </w:rPr>
        <w:t>；债券、资产支持证券、货币市场工具、银行存款等固定收益类资产和现金不低于基金资产净值的</w:t>
      </w:r>
      <w:r w:rsidRPr="005312D8">
        <w:rPr>
          <w:color w:val="000000"/>
          <w:sz w:val="24"/>
        </w:rPr>
        <w:t>30%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lastRenderedPageBreak/>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1,103,558,709.44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69.26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878,252,042.01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51.07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1,103,558,709.44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69.26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878,252,042.01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51.07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70E37">
        <w:tc>
          <w:tcPr>
            <w:tcW w:w="986" w:type="dxa"/>
            <w:vAlign w:val="center"/>
          </w:tcPr>
          <w:p w:rsidR="00A70E37" w:rsidRDefault="005D513C">
            <w:pPr>
              <w:jc w:val="left"/>
            </w:pPr>
            <w:r>
              <w:rPr>
                <w:color w:val="000000"/>
                <w:sz w:val="24"/>
              </w:rPr>
              <w:t>假设</w:t>
            </w:r>
          </w:p>
        </w:tc>
        <w:tc>
          <w:tcPr>
            <w:tcW w:w="8012" w:type="dxa"/>
            <w:gridSpan w:val="4"/>
            <w:vAlign w:val="center"/>
          </w:tcPr>
          <w:p w:rsidR="00A70E37" w:rsidRDefault="005D513C">
            <w:pPr>
              <w:jc w:val="center"/>
            </w:pPr>
            <w:r>
              <w:rPr>
                <w:color w:val="000000"/>
                <w:sz w:val="24"/>
              </w:rPr>
              <w:t>除</w:t>
            </w:r>
            <w:r>
              <w:rPr>
                <w:color w:val="000000"/>
                <w:sz w:val="24"/>
              </w:rPr>
              <w:t>“</w:t>
            </w:r>
            <w:r>
              <w:rPr>
                <w:color w:val="000000"/>
                <w:sz w:val="24"/>
              </w:rPr>
              <w:t>中证红利</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70E37">
        <w:tc>
          <w:tcPr>
            <w:tcW w:w="994" w:type="dxa"/>
            <w:gridSpan w:val="2"/>
            <w:vMerge/>
          </w:tcPr>
          <w:p w:rsidR="00A70E37" w:rsidRDefault="00A70E37"/>
        </w:tc>
        <w:tc>
          <w:tcPr>
            <w:tcW w:w="3259" w:type="dxa"/>
            <w:vAlign w:val="center"/>
          </w:tcPr>
          <w:p w:rsidR="00A70E37" w:rsidRDefault="005D513C">
            <w:r>
              <w:rPr>
                <w:color w:val="000000"/>
                <w:sz w:val="24"/>
              </w:rPr>
              <w:t>1.“</w:t>
            </w:r>
            <w:r>
              <w:rPr>
                <w:color w:val="000000"/>
                <w:sz w:val="24"/>
              </w:rPr>
              <w:t>中证红利</w:t>
            </w:r>
            <w:r>
              <w:rPr>
                <w:color w:val="000000"/>
                <w:sz w:val="24"/>
              </w:rPr>
              <w:t>”</w:t>
            </w:r>
            <w:r>
              <w:rPr>
                <w:color w:val="000000"/>
                <w:sz w:val="24"/>
              </w:rPr>
              <w:t>指数下降</w:t>
            </w:r>
            <w:r>
              <w:rPr>
                <w:color w:val="000000"/>
                <w:sz w:val="24"/>
              </w:rPr>
              <w:t>5%</w:t>
            </w:r>
          </w:p>
        </w:tc>
        <w:tc>
          <w:tcPr>
            <w:tcW w:w="2126" w:type="dxa"/>
            <w:vAlign w:val="center"/>
          </w:tcPr>
          <w:p w:rsidR="00A70E37" w:rsidRDefault="005D513C">
            <w:pPr>
              <w:jc w:val="right"/>
            </w:pPr>
            <w:r>
              <w:rPr>
                <w:color w:val="000000"/>
                <w:sz w:val="24"/>
              </w:rPr>
              <w:t>减少约</w:t>
            </w:r>
            <w:r>
              <w:rPr>
                <w:color w:val="000000"/>
                <w:sz w:val="24"/>
              </w:rPr>
              <w:t>5,923</w:t>
            </w:r>
          </w:p>
        </w:tc>
        <w:tc>
          <w:tcPr>
            <w:tcW w:w="2619" w:type="dxa"/>
            <w:vAlign w:val="center"/>
          </w:tcPr>
          <w:p w:rsidR="00A70E37" w:rsidRDefault="005D513C">
            <w:pPr>
              <w:jc w:val="right"/>
            </w:pPr>
            <w:r>
              <w:rPr>
                <w:color w:val="000000"/>
                <w:sz w:val="24"/>
              </w:rPr>
              <w:t>减少约</w:t>
            </w:r>
            <w:r>
              <w:rPr>
                <w:color w:val="000000"/>
                <w:sz w:val="24"/>
              </w:rPr>
              <w:t>6,204</w:t>
            </w:r>
          </w:p>
        </w:tc>
      </w:tr>
      <w:tr w:rsidR="00A70E37">
        <w:tc>
          <w:tcPr>
            <w:tcW w:w="994" w:type="dxa"/>
            <w:gridSpan w:val="2"/>
            <w:vMerge/>
          </w:tcPr>
          <w:p w:rsidR="00A70E37" w:rsidRDefault="00A70E37"/>
        </w:tc>
        <w:tc>
          <w:tcPr>
            <w:tcW w:w="3259" w:type="dxa"/>
            <w:vAlign w:val="center"/>
          </w:tcPr>
          <w:p w:rsidR="00A70E37" w:rsidRDefault="005D513C">
            <w:r>
              <w:rPr>
                <w:color w:val="000000"/>
                <w:sz w:val="24"/>
              </w:rPr>
              <w:t>2.“</w:t>
            </w:r>
            <w:r>
              <w:rPr>
                <w:color w:val="000000"/>
                <w:sz w:val="24"/>
              </w:rPr>
              <w:t>中证红利</w:t>
            </w:r>
            <w:r>
              <w:rPr>
                <w:color w:val="000000"/>
                <w:sz w:val="24"/>
              </w:rPr>
              <w:t>”</w:t>
            </w:r>
            <w:r>
              <w:rPr>
                <w:color w:val="000000"/>
                <w:sz w:val="24"/>
              </w:rPr>
              <w:t>指数上升</w:t>
            </w:r>
            <w:r>
              <w:rPr>
                <w:color w:val="000000"/>
                <w:sz w:val="24"/>
              </w:rPr>
              <w:t>5%</w:t>
            </w:r>
          </w:p>
        </w:tc>
        <w:tc>
          <w:tcPr>
            <w:tcW w:w="2126" w:type="dxa"/>
            <w:vAlign w:val="center"/>
          </w:tcPr>
          <w:p w:rsidR="00A70E37" w:rsidRDefault="005D513C">
            <w:pPr>
              <w:jc w:val="right"/>
            </w:pPr>
            <w:r>
              <w:rPr>
                <w:color w:val="000000"/>
                <w:sz w:val="24"/>
              </w:rPr>
              <w:t>增加约</w:t>
            </w:r>
            <w:r>
              <w:rPr>
                <w:color w:val="000000"/>
                <w:sz w:val="24"/>
              </w:rPr>
              <w:t>5,923</w:t>
            </w:r>
          </w:p>
        </w:tc>
        <w:tc>
          <w:tcPr>
            <w:tcW w:w="2619" w:type="dxa"/>
            <w:vAlign w:val="center"/>
          </w:tcPr>
          <w:p w:rsidR="00A70E37" w:rsidRDefault="005D513C">
            <w:pPr>
              <w:jc w:val="right"/>
            </w:pPr>
            <w:r>
              <w:rPr>
                <w:color w:val="000000"/>
                <w:sz w:val="24"/>
              </w:rPr>
              <w:t>增加约</w:t>
            </w:r>
            <w:r>
              <w:rPr>
                <w:color w:val="000000"/>
                <w:sz w:val="24"/>
              </w:rPr>
              <w:t>6,204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300826"/>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30082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1,103,558,709.44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68.40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1,103,558,709.44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68.40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99,490,000.00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99,490,000.00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403,160,133.20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24.99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7,115,431.62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0.44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1,613,324,274.26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30082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30082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238,212,016.07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36,183,219.00</w:t>
            </w:r>
          </w:p>
        </w:tc>
        <w:tc>
          <w:tcPr>
            <w:tcW w:w="2052" w:type="dxa"/>
            <w:vAlign w:val="center"/>
          </w:tcPr>
          <w:p w:rsidR="001548F9" w:rsidRPr="005312D8" w:rsidRDefault="001548F9" w:rsidP="0048308E">
            <w:pPr>
              <w:spacing w:before="29" w:line="288" w:lineRule="auto"/>
              <w:jc w:val="right"/>
              <w:rPr>
                <w:sz w:val="24"/>
              </w:rPr>
            </w:pPr>
            <w:r w:rsidRPr="005312D8">
              <w:rPr>
                <w:sz w:val="24"/>
              </w:rPr>
              <w:t>2.27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10,086,768.00</w:t>
            </w:r>
          </w:p>
        </w:tc>
        <w:tc>
          <w:tcPr>
            <w:tcW w:w="2052" w:type="dxa"/>
            <w:vAlign w:val="center"/>
          </w:tcPr>
          <w:p w:rsidR="001548F9" w:rsidRPr="005312D8" w:rsidRDefault="001548F9" w:rsidP="0048308E">
            <w:pPr>
              <w:spacing w:before="29" w:line="288" w:lineRule="auto"/>
              <w:jc w:val="right"/>
              <w:rPr>
                <w:sz w:val="24"/>
              </w:rPr>
            </w:pPr>
            <w:r w:rsidRPr="005312D8">
              <w:rPr>
                <w:sz w:val="24"/>
              </w:rPr>
              <w:t>0.63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396,332,358.11</w:t>
            </w:r>
          </w:p>
        </w:tc>
        <w:tc>
          <w:tcPr>
            <w:tcW w:w="2052" w:type="dxa"/>
            <w:vAlign w:val="center"/>
          </w:tcPr>
          <w:p w:rsidR="001548F9" w:rsidRPr="005312D8" w:rsidRDefault="001548F9" w:rsidP="0048308E">
            <w:pPr>
              <w:spacing w:before="29" w:line="288" w:lineRule="auto"/>
              <w:jc w:val="right"/>
              <w:rPr>
                <w:sz w:val="24"/>
              </w:rPr>
            </w:pPr>
            <w:r w:rsidRPr="005312D8">
              <w:rPr>
                <w:sz w:val="24"/>
              </w:rPr>
              <w:t>24.87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30,992,204.43</w:t>
            </w:r>
          </w:p>
        </w:tc>
        <w:tc>
          <w:tcPr>
            <w:tcW w:w="2052" w:type="dxa"/>
            <w:vAlign w:val="center"/>
          </w:tcPr>
          <w:p w:rsidR="001548F9" w:rsidRPr="005312D8" w:rsidRDefault="001548F9" w:rsidP="0048308E">
            <w:pPr>
              <w:spacing w:before="29" w:line="288" w:lineRule="auto"/>
              <w:jc w:val="right"/>
              <w:rPr>
                <w:sz w:val="24"/>
              </w:rPr>
            </w:pPr>
            <w:r w:rsidRPr="005312D8">
              <w:rPr>
                <w:sz w:val="24"/>
              </w:rPr>
              <w:t>1.95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80,704,252.80</w:t>
            </w:r>
          </w:p>
        </w:tc>
        <w:tc>
          <w:tcPr>
            <w:tcW w:w="2052" w:type="dxa"/>
            <w:vAlign w:val="center"/>
          </w:tcPr>
          <w:p w:rsidR="001548F9" w:rsidRPr="005312D8" w:rsidRDefault="001548F9" w:rsidP="0048308E">
            <w:pPr>
              <w:spacing w:before="29" w:line="288" w:lineRule="auto"/>
              <w:jc w:val="right"/>
              <w:rPr>
                <w:sz w:val="24"/>
              </w:rPr>
            </w:pPr>
            <w:r w:rsidRPr="005312D8">
              <w:rPr>
                <w:sz w:val="24"/>
              </w:rPr>
              <w:t>5.07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139,167,485.95</w:t>
            </w:r>
          </w:p>
        </w:tc>
        <w:tc>
          <w:tcPr>
            <w:tcW w:w="2052" w:type="dxa"/>
            <w:vAlign w:val="center"/>
          </w:tcPr>
          <w:p w:rsidR="001548F9" w:rsidRPr="005312D8" w:rsidRDefault="001548F9" w:rsidP="0048308E">
            <w:pPr>
              <w:spacing w:before="29" w:line="288" w:lineRule="auto"/>
              <w:jc w:val="right"/>
              <w:rPr>
                <w:sz w:val="24"/>
              </w:rPr>
            </w:pPr>
            <w:r w:rsidRPr="005312D8">
              <w:rPr>
                <w:sz w:val="24"/>
              </w:rPr>
              <w:t>8.73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36,186,002.94</w:t>
            </w:r>
          </w:p>
        </w:tc>
        <w:tc>
          <w:tcPr>
            <w:tcW w:w="2052" w:type="dxa"/>
            <w:vAlign w:val="center"/>
          </w:tcPr>
          <w:p w:rsidR="001548F9" w:rsidRPr="005312D8" w:rsidRDefault="001548F9" w:rsidP="0048308E">
            <w:pPr>
              <w:spacing w:before="29" w:line="288" w:lineRule="auto"/>
              <w:jc w:val="right"/>
              <w:rPr>
                <w:sz w:val="24"/>
              </w:rPr>
            </w:pPr>
            <w:r w:rsidRPr="005312D8">
              <w:rPr>
                <w:sz w:val="24"/>
              </w:rPr>
              <w:t>2.27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135,297,100.95</w:t>
            </w:r>
          </w:p>
        </w:tc>
        <w:tc>
          <w:tcPr>
            <w:tcW w:w="2052" w:type="dxa"/>
            <w:vAlign w:val="center"/>
          </w:tcPr>
          <w:p w:rsidR="001548F9" w:rsidRPr="005312D8" w:rsidRDefault="001548F9" w:rsidP="0048308E">
            <w:pPr>
              <w:spacing w:before="29" w:line="288" w:lineRule="auto"/>
              <w:jc w:val="right"/>
              <w:rPr>
                <w:sz w:val="24"/>
              </w:rPr>
            </w:pPr>
            <w:r w:rsidRPr="005312D8">
              <w:rPr>
                <w:sz w:val="24"/>
              </w:rPr>
              <w:t>8.49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1,103,558,709.44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69.26</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30083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30083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70E37">
        <w:tc>
          <w:tcPr>
            <w:tcW w:w="862" w:type="dxa"/>
            <w:vAlign w:val="center"/>
          </w:tcPr>
          <w:p w:rsidR="00A70E37" w:rsidRDefault="005D513C">
            <w:pPr>
              <w:jc w:val="center"/>
            </w:pPr>
            <w:r>
              <w:rPr>
                <w:color w:val="000000"/>
                <w:sz w:val="24"/>
              </w:rPr>
              <w:t>1</w:t>
            </w:r>
          </w:p>
        </w:tc>
        <w:tc>
          <w:tcPr>
            <w:tcW w:w="1346" w:type="dxa"/>
            <w:vAlign w:val="center"/>
          </w:tcPr>
          <w:p w:rsidR="00A70E37" w:rsidRDefault="005D513C">
            <w:pPr>
              <w:jc w:val="center"/>
            </w:pPr>
            <w:r>
              <w:rPr>
                <w:color w:val="000000"/>
                <w:sz w:val="24"/>
              </w:rPr>
              <w:t>002607</w:t>
            </w:r>
          </w:p>
        </w:tc>
        <w:tc>
          <w:tcPr>
            <w:tcW w:w="1795" w:type="dxa"/>
            <w:vAlign w:val="center"/>
          </w:tcPr>
          <w:p w:rsidR="00A70E37" w:rsidRDefault="005D513C">
            <w:pPr>
              <w:jc w:val="center"/>
            </w:pPr>
            <w:r>
              <w:rPr>
                <w:color w:val="000000"/>
                <w:sz w:val="24"/>
              </w:rPr>
              <w:t>中公教育</w:t>
            </w:r>
          </w:p>
        </w:tc>
        <w:tc>
          <w:tcPr>
            <w:tcW w:w="1346" w:type="dxa"/>
            <w:vAlign w:val="center"/>
          </w:tcPr>
          <w:p w:rsidR="00A70E37" w:rsidRDefault="005D513C">
            <w:pPr>
              <w:jc w:val="right"/>
            </w:pPr>
            <w:r>
              <w:rPr>
                <w:color w:val="000000"/>
                <w:sz w:val="24"/>
              </w:rPr>
              <w:t>10,136,015</w:t>
            </w:r>
          </w:p>
        </w:tc>
        <w:tc>
          <w:tcPr>
            <w:tcW w:w="1944" w:type="dxa"/>
            <w:vAlign w:val="center"/>
          </w:tcPr>
          <w:p w:rsidR="00A70E37" w:rsidRDefault="005D513C">
            <w:pPr>
              <w:jc w:val="right"/>
            </w:pPr>
            <w:r>
              <w:rPr>
                <w:color w:val="000000"/>
                <w:sz w:val="24"/>
              </w:rPr>
              <w:t>139,167,485.95</w:t>
            </w:r>
          </w:p>
        </w:tc>
        <w:tc>
          <w:tcPr>
            <w:tcW w:w="1705" w:type="dxa"/>
            <w:vAlign w:val="center"/>
          </w:tcPr>
          <w:p w:rsidR="00A70E37" w:rsidRDefault="005D513C">
            <w:pPr>
              <w:jc w:val="right"/>
            </w:pPr>
            <w:r>
              <w:rPr>
                <w:color w:val="000000"/>
                <w:sz w:val="24"/>
              </w:rPr>
              <w:t>8.73</w:t>
            </w:r>
          </w:p>
        </w:tc>
      </w:tr>
      <w:tr w:rsidR="00A70E37">
        <w:tc>
          <w:tcPr>
            <w:tcW w:w="862" w:type="dxa"/>
            <w:vAlign w:val="center"/>
          </w:tcPr>
          <w:p w:rsidR="00A70E37" w:rsidRDefault="005D513C">
            <w:pPr>
              <w:jc w:val="center"/>
            </w:pPr>
            <w:r>
              <w:rPr>
                <w:color w:val="000000"/>
                <w:sz w:val="24"/>
              </w:rPr>
              <w:t>2</w:t>
            </w:r>
          </w:p>
        </w:tc>
        <w:tc>
          <w:tcPr>
            <w:tcW w:w="1346" w:type="dxa"/>
            <w:vAlign w:val="center"/>
          </w:tcPr>
          <w:p w:rsidR="00A70E37" w:rsidRDefault="005D513C">
            <w:pPr>
              <w:jc w:val="center"/>
            </w:pPr>
            <w:r>
              <w:rPr>
                <w:color w:val="000000"/>
                <w:sz w:val="24"/>
              </w:rPr>
              <w:t>300413</w:t>
            </w:r>
          </w:p>
        </w:tc>
        <w:tc>
          <w:tcPr>
            <w:tcW w:w="1795" w:type="dxa"/>
            <w:vAlign w:val="center"/>
          </w:tcPr>
          <w:p w:rsidR="00A70E37" w:rsidRDefault="005D513C">
            <w:pPr>
              <w:jc w:val="center"/>
            </w:pPr>
            <w:r>
              <w:rPr>
                <w:color w:val="000000"/>
                <w:sz w:val="24"/>
              </w:rPr>
              <w:t>芒果超媒</w:t>
            </w:r>
          </w:p>
        </w:tc>
        <w:tc>
          <w:tcPr>
            <w:tcW w:w="1346" w:type="dxa"/>
            <w:vAlign w:val="center"/>
          </w:tcPr>
          <w:p w:rsidR="00A70E37" w:rsidRDefault="005D513C">
            <w:pPr>
              <w:jc w:val="right"/>
            </w:pPr>
            <w:r>
              <w:rPr>
                <w:color w:val="000000"/>
                <w:sz w:val="24"/>
              </w:rPr>
              <w:t>3,295,347</w:t>
            </w:r>
          </w:p>
        </w:tc>
        <w:tc>
          <w:tcPr>
            <w:tcW w:w="1944" w:type="dxa"/>
            <w:vAlign w:val="center"/>
          </w:tcPr>
          <w:p w:rsidR="00A70E37" w:rsidRDefault="005D513C">
            <w:pPr>
              <w:jc w:val="right"/>
            </w:pPr>
            <w:r>
              <w:rPr>
                <w:color w:val="000000"/>
                <w:sz w:val="24"/>
              </w:rPr>
              <w:t>135,273,994.35</w:t>
            </w:r>
          </w:p>
        </w:tc>
        <w:tc>
          <w:tcPr>
            <w:tcW w:w="1705" w:type="dxa"/>
            <w:vAlign w:val="center"/>
          </w:tcPr>
          <w:p w:rsidR="00A70E37" w:rsidRDefault="005D513C">
            <w:pPr>
              <w:jc w:val="right"/>
            </w:pPr>
            <w:r>
              <w:rPr>
                <w:color w:val="000000"/>
                <w:sz w:val="24"/>
              </w:rPr>
              <w:t>8.49</w:t>
            </w:r>
          </w:p>
        </w:tc>
      </w:tr>
      <w:tr w:rsidR="00A70E37">
        <w:tc>
          <w:tcPr>
            <w:tcW w:w="862" w:type="dxa"/>
            <w:vAlign w:val="center"/>
          </w:tcPr>
          <w:p w:rsidR="00A70E37" w:rsidRDefault="005D513C">
            <w:pPr>
              <w:jc w:val="center"/>
            </w:pPr>
            <w:r>
              <w:rPr>
                <w:color w:val="000000"/>
                <w:sz w:val="24"/>
              </w:rPr>
              <w:t>3</w:t>
            </w:r>
          </w:p>
        </w:tc>
        <w:tc>
          <w:tcPr>
            <w:tcW w:w="1346" w:type="dxa"/>
            <w:vAlign w:val="center"/>
          </w:tcPr>
          <w:p w:rsidR="00A70E37" w:rsidRDefault="005D513C">
            <w:pPr>
              <w:jc w:val="center"/>
            </w:pPr>
            <w:r>
              <w:rPr>
                <w:color w:val="000000"/>
                <w:sz w:val="24"/>
              </w:rPr>
              <w:t>300188</w:t>
            </w:r>
          </w:p>
        </w:tc>
        <w:tc>
          <w:tcPr>
            <w:tcW w:w="1795" w:type="dxa"/>
            <w:vAlign w:val="center"/>
          </w:tcPr>
          <w:p w:rsidR="00A70E37" w:rsidRDefault="005D513C">
            <w:pPr>
              <w:jc w:val="center"/>
            </w:pPr>
            <w:r>
              <w:rPr>
                <w:color w:val="000000"/>
                <w:sz w:val="24"/>
              </w:rPr>
              <w:t>美亚柏科</w:t>
            </w:r>
          </w:p>
        </w:tc>
        <w:tc>
          <w:tcPr>
            <w:tcW w:w="1346" w:type="dxa"/>
            <w:vAlign w:val="center"/>
          </w:tcPr>
          <w:p w:rsidR="00A70E37" w:rsidRDefault="005D513C">
            <w:pPr>
              <w:jc w:val="right"/>
            </w:pPr>
            <w:r>
              <w:rPr>
                <w:color w:val="000000"/>
                <w:sz w:val="24"/>
              </w:rPr>
              <w:t>5,944,580</w:t>
            </w:r>
          </w:p>
        </w:tc>
        <w:tc>
          <w:tcPr>
            <w:tcW w:w="1944" w:type="dxa"/>
            <w:vAlign w:val="center"/>
          </w:tcPr>
          <w:p w:rsidR="00A70E37" w:rsidRDefault="005D513C">
            <w:pPr>
              <w:jc w:val="right"/>
            </w:pPr>
            <w:r>
              <w:rPr>
                <w:color w:val="000000"/>
                <w:sz w:val="24"/>
              </w:rPr>
              <w:t>105,991,861.40</w:t>
            </w:r>
          </w:p>
        </w:tc>
        <w:tc>
          <w:tcPr>
            <w:tcW w:w="1705" w:type="dxa"/>
            <w:vAlign w:val="center"/>
          </w:tcPr>
          <w:p w:rsidR="00A70E37" w:rsidRDefault="005D513C">
            <w:pPr>
              <w:jc w:val="right"/>
            </w:pPr>
            <w:r>
              <w:rPr>
                <w:color w:val="000000"/>
                <w:sz w:val="24"/>
              </w:rPr>
              <w:t>6.65</w:t>
            </w:r>
          </w:p>
        </w:tc>
      </w:tr>
      <w:tr w:rsidR="00A70E37">
        <w:tc>
          <w:tcPr>
            <w:tcW w:w="862" w:type="dxa"/>
            <w:vAlign w:val="center"/>
          </w:tcPr>
          <w:p w:rsidR="00A70E37" w:rsidRDefault="005D513C">
            <w:pPr>
              <w:jc w:val="center"/>
            </w:pPr>
            <w:r>
              <w:rPr>
                <w:color w:val="000000"/>
                <w:sz w:val="24"/>
              </w:rPr>
              <w:t>4</w:t>
            </w:r>
          </w:p>
        </w:tc>
        <w:tc>
          <w:tcPr>
            <w:tcW w:w="1346" w:type="dxa"/>
            <w:vAlign w:val="center"/>
          </w:tcPr>
          <w:p w:rsidR="00A70E37" w:rsidRDefault="005D513C">
            <w:pPr>
              <w:jc w:val="center"/>
            </w:pPr>
            <w:r>
              <w:rPr>
                <w:color w:val="000000"/>
                <w:sz w:val="24"/>
              </w:rPr>
              <w:t>300012</w:t>
            </w:r>
          </w:p>
        </w:tc>
        <w:tc>
          <w:tcPr>
            <w:tcW w:w="1795" w:type="dxa"/>
            <w:vAlign w:val="center"/>
          </w:tcPr>
          <w:p w:rsidR="00A70E37" w:rsidRDefault="005D513C">
            <w:pPr>
              <w:jc w:val="center"/>
            </w:pPr>
            <w:r>
              <w:rPr>
                <w:color w:val="000000"/>
                <w:sz w:val="24"/>
              </w:rPr>
              <w:t>华测检测</w:t>
            </w:r>
          </w:p>
        </w:tc>
        <w:tc>
          <w:tcPr>
            <w:tcW w:w="1346" w:type="dxa"/>
            <w:vAlign w:val="center"/>
          </w:tcPr>
          <w:p w:rsidR="00A70E37" w:rsidRDefault="005D513C">
            <w:pPr>
              <w:jc w:val="right"/>
            </w:pPr>
            <w:r>
              <w:rPr>
                <w:color w:val="000000"/>
                <w:sz w:val="24"/>
              </w:rPr>
              <w:t>7,472,616</w:t>
            </w:r>
          </w:p>
        </w:tc>
        <w:tc>
          <w:tcPr>
            <w:tcW w:w="1944" w:type="dxa"/>
            <w:vAlign w:val="center"/>
          </w:tcPr>
          <w:p w:rsidR="00A70E37" w:rsidRDefault="005D513C">
            <w:pPr>
              <w:jc w:val="right"/>
            </w:pPr>
            <w:r>
              <w:rPr>
                <w:color w:val="000000"/>
                <w:sz w:val="24"/>
              </w:rPr>
              <w:t>80,704,252.80</w:t>
            </w:r>
          </w:p>
        </w:tc>
        <w:tc>
          <w:tcPr>
            <w:tcW w:w="1705" w:type="dxa"/>
            <w:vAlign w:val="center"/>
          </w:tcPr>
          <w:p w:rsidR="00A70E37" w:rsidRDefault="005D513C">
            <w:pPr>
              <w:jc w:val="right"/>
            </w:pPr>
            <w:r>
              <w:rPr>
                <w:color w:val="000000"/>
                <w:sz w:val="24"/>
              </w:rPr>
              <w:t>5.07</w:t>
            </w:r>
          </w:p>
        </w:tc>
      </w:tr>
      <w:tr w:rsidR="00A70E37">
        <w:tc>
          <w:tcPr>
            <w:tcW w:w="862" w:type="dxa"/>
            <w:vAlign w:val="center"/>
          </w:tcPr>
          <w:p w:rsidR="00A70E37" w:rsidRDefault="005D513C">
            <w:pPr>
              <w:jc w:val="center"/>
            </w:pPr>
            <w:r>
              <w:rPr>
                <w:color w:val="000000"/>
                <w:sz w:val="24"/>
              </w:rPr>
              <w:t>5</w:t>
            </w:r>
          </w:p>
        </w:tc>
        <w:tc>
          <w:tcPr>
            <w:tcW w:w="1346" w:type="dxa"/>
            <w:vAlign w:val="center"/>
          </w:tcPr>
          <w:p w:rsidR="00A70E37" w:rsidRDefault="005D513C">
            <w:pPr>
              <w:jc w:val="center"/>
            </w:pPr>
            <w:r>
              <w:rPr>
                <w:color w:val="000000"/>
                <w:sz w:val="24"/>
              </w:rPr>
              <w:t>002410</w:t>
            </w:r>
          </w:p>
        </w:tc>
        <w:tc>
          <w:tcPr>
            <w:tcW w:w="1795" w:type="dxa"/>
            <w:vAlign w:val="center"/>
          </w:tcPr>
          <w:p w:rsidR="00A70E37" w:rsidRDefault="005D513C">
            <w:pPr>
              <w:jc w:val="center"/>
            </w:pPr>
            <w:r>
              <w:rPr>
                <w:color w:val="000000"/>
                <w:sz w:val="24"/>
              </w:rPr>
              <w:t>广联达</w:t>
            </w:r>
          </w:p>
        </w:tc>
        <w:tc>
          <w:tcPr>
            <w:tcW w:w="1346" w:type="dxa"/>
            <w:vAlign w:val="center"/>
          </w:tcPr>
          <w:p w:rsidR="00A70E37" w:rsidRDefault="005D513C">
            <w:pPr>
              <w:jc w:val="right"/>
            </w:pPr>
            <w:r>
              <w:rPr>
                <w:color w:val="000000"/>
                <w:sz w:val="24"/>
              </w:rPr>
              <w:t>2,421,959</w:t>
            </w:r>
          </w:p>
        </w:tc>
        <w:tc>
          <w:tcPr>
            <w:tcW w:w="1944" w:type="dxa"/>
            <w:vAlign w:val="center"/>
          </w:tcPr>
          <w:p w:rsidR="00A70E37" w:rsidRDefault="005D513C">
            <w:pPr>
              <w:jc w:val="right"/>
            </w:pPr>
            <w:r>
              <w:rPr>
                <w:color w:val="000000"/>
                <w:sz w:val="24"/>
              </w:rPr>
              <w:t>79,658,231.51</w:t>
            </w:r>
          </w:p>
        </w:tc>
        <w:tc>
          <w:tcPr>
            <w:tcW w:w="1705" w:type="dxa"/>
            <w:vAlign w:val="center"/>
          </w:tcPr>
          <w:p w:rsidR="00A70E37" w:rsidRDefault="005D513C">
            <w:pPr>
              <w:jc w:val="right"/>
            </w:pPr>
            <w:r>
              <w:rPr>
                <w:color w:val="000000"/>
                <w:sz w:val="24"/>
              </w:rPr>
              <w:t>5.00</w:t>
            </w:r>
          </w:p>
        </w:tc>
      </w:tr>
      <w:tr w:rsidR="00A70E37">
        <w:tc>
          <w:tcPr>
            <w:tcW w:w="862" w:type="dxa"/>
            <w:vAlign w:val="center"/>
          </w:tcPr>
          <w:p w:rsidR="00A70E37" w:rsidRDefault="005D513C">
            <w:pPr>
              <w:jc w:val="center"/>
            </w:pPr>
            <w:r>
              <w:rPr>
                <w:color w:val="000000"/>
                <w:sz w:val="24"/>
              </w:rPr>
              <w:t>6</w:t>
            </w:r>
          </w:p>
        </w:tc>
        <w:tc>
          <w:tcPr>
            <w:tcW w:w="1346" w:type="dxa"/>
            <w:vAlign w:val="center"/>
          </w:tcPr>
          <w:p w:rsidR="00A70E37" w:rsidRDefault="005D513C">
            <w:pPr>
              <w:jc w:val="center"/>
            </w:pPr>
            <w:r>
              <w:rPr>
                <w:color w:val="000000"/>
                <w:sz w:val="24"/>
              </w:rPr>
              <w:t>002271</w:t>
            </w:r>
          </w:p>
        </w:tc>
        <w:tc>
          <w:tcPr>
            <w:tcW w:w="1795" w:type="dxa"/>
            <w:vAlign w:val="center"/>
          </w:tcPr>
          <w:p w:rsidR="00A70E37" w:rsidRDefault="005D513C">
            <w:pPr>
              <w:jc w:val="center"/>
            </w:pPr>
            <w:r>
              <w:rPr>
                <w:color w:val="000000"/>
                <w:sz w:val="24"/>
              </w:rPr>
              <w:t>东方雨虹</w:t>
            </w:r>
          </w:p>
        </w:tc>
        <w:tc>
          <w:tcPr>
            <w:tcW w:w="1346" w:type="dxa"/>
            <w:vAlign w:val="center"/>
          </w:tcPr>
          <w:p w:rsidR="00A70E37" w:rsidRDefault="005D513C">
            <w:pPr>
              <w:jc w:val="right"/>
            </w:pPr>
            <w:r>
              <w:rPr>
                <w:color w:val="000000"/>
                <w:sz w:val="24"/>
              </w:rPr>
              <w:t>3,350,954</w:t>
            </w:r>
          </w:p>
        </w:tc>
        <w:tc>
          <w:tcPr>
            <w:tcW w:w="1944" w:type="dxa"/>
            <w:vAlign w:val="center"/>
          </w:tcPr>
          <w:p w:rsidR="00A70E37" w:rsidRDefault="005D513C">
            <w:pPr>
              <w:jc w:val="right"/>
            </w:pPr>
            <w:r>
              <w:rPr>
                <w:color w:val="000000"/>
                <w:sz w:val="24"/>
              </w:rPr>
              <w:t>75,932,617.64</w:t>
            </w:r>
          </w:p>
        </w:tc>
        <w:tc>
          <w:tcPr>
            <w:tcW w:w="1705" w:type="dxa"/>
            <w:vAlign w:val="center"/>
          </w:tcPr>
          <w:p w:rsidR="00A70E37" w:rsidRDefault="005D513C">
            <w:pPr>
              <w:jc w:val="right"/>
            </w:pPr>
            <w:r>
              <w:rPr>
                <w:color w:val="000000"/>
                <w:sz w:val="24"/>
              </w:rPr>
              <w:t>4.77</w:t>
            </w:r>
          </w:p>
        </w:tc>
      </w:tr>
      <w:tr w:rsidR="00A70E37">
        <w:tc>
          <w:tcPr>
            <w:tcW w:w="862" w:type="dxa"/>
            <w:vAlign w:val="center"/>
          </w:tcPr>
          <w:p w:rsidR="00A70E37" w:rsidRDefault="005D513C">
            <w:pPr>
              <w:jc w:val="center"/>
            </w:pPr>
            <w:r>
              <w:rPr>
                <w:color w:val="000000"/>
                <w:sz w:val="24"/>
              </w:rPr>
              <w:t>7</w:t>
            </w:r>
          </w:p>
        </w:tc>
        <w:tc>
          <w:tcPr>
            <w:tcW w:w="1346" w:type="dxa"/>
            <w:vAlign w:val="center"/>
          </w:tcPr>
          <w:p w:rsidR="00A70E37" w:rsidRDefault="005D513C">
            <w:pPr>
              <w:jc w:val="center"/>
            </w:pPr>
            <w:r>
              <w:rPr>
                <w:color w:val="000000"/>
                <w:sz w:val="24"/>
              </w:rPr>
              <w:t>002555</w:t>
            </w:r>
          </w:p>
        </w:tc>
        <w:tc>
          <w:tcPr>
            <w:tcW w:w="1795" w:type="dxa"/>
            <w:vAlign w:val="center"/>
          </w:tcPr>
          <w:p w:rsidR="00A70E37" w:rsidRDefault="005D513C">
            <w:pPr>
              <w:jc w:val="center"/>
            </w:pPr>
            <w:r>
              <w:rPr>
                <w:color w:val="000000"/>
                <w:sz w:val="24"/>
              </w:rPr>
              <w:t>三七互娱</w:t>
            </w:r>
          </w:p>
        </w:tc>
        <w:tc>
          <w:tcPr>
            <w:tcW w:w="1346" w:type="dxa"/>
            <w:vAlign w:val="center"/>
          </w:tcPr>
          <w:p w:rsidR="00A70E37" w:rsidRDefault="005D513C">
            <w:pPr>
              <w:jc w:val="right"/>
            </w:pPr>
            <w:r>
              <w:rPr>
                <w:color w:val="000000"/>
                <w:sz w:val="24"/>
              </w:rPr>
              <w:t>5,626,796</w:t>
            </w:r>
          </w:p>
        </w:tc>
        <w:tc>
          <w:tcPr>
            <w:tcW w:w="1944" w:type="dxa"/>
            <w:vAlign w:val="center"/>
          </w:tcPr>
          <w:p w:rsidR="00A70E37" w:rsidRDefault="005D513C">
            <w:pPr>
              <w:jc w:val="right"/>
            </w:pPr>
            <w:r>
              <w:rPr>
                <w:color w:val="000000"/>
                <w:sz w:val="24"/>
              </w:rPr>
              <w:t>74,594,085.80</w:t>
            </w:r>
          </w:p>
        </w:tc>
        <w:tc>
          <w:tcPr>
            <w:tcW w:w="1705" w:type="dxa"/>
            <w:vAlign w:val="center"/>
          </w:tcPr>
          <w:p w:rsidR="00A70E37" w:rsidRDefault="005D513C">
            <w:pPr>
              <w:jc w:val="right"/>
            </w:pPr>
            <w:r>
              <w:rPr>
                <w:color w:val="000000"/>
                <w:sz w:val="24"/>
              </w:rPr>
              <w:t>4.68</w:t>
            </w:r>
          </w:p>
        </w:tc>
      </w:tr>
      <w:tr w:rsidR="00A70E37">
        <w:tc>
          <w:tcPr>
            <w:tcW w:w="862" w:type="dxa"/>
            <w:vAlign w:val="center"/>
          </w:tcPr>
          <w:p w:rsidR="00A70E37" w:rsidRDefault="005D513C">
            <w:pPr>
              <w:jc w:val="center"/>
            </w:pPr>
            <w:r>
              <w:rPr>
                <w:color w:val="000000"/>
                <w:sz w:val="24"/>
              </w:rPr>
              <w:t>8</w:t>
            </w:r>
          </w:p>
        </w:tc>
        <w:tc>
          <w:tcPr>
            <w:tcW w:w="1346" w:type="dxa"/>
            <w:vAlign w:val="center"/>
          </w:tcPr>
          <w:p w:rsidR="00A70E37" w:rsidRDefault="005D513C">
            <w:pPr>
              <w:jc w:val="center"/>
            </w:pPr>
            <w:r>
              <w:rPr>
                <w:color w:val="000000"/>
                <w:sz w:val="24"/>
              </w:rPr>
              <w:t>603039</w:t>
            </w:r>
          </w:p>
        </w:tc>
        <w:tc>
          <w:tcPr>
            <w:tcW w:w="1795" w:type="dxa"/>
            <w:vAlign w:val="center"/>
          </w:tcPr>
          <w:p w:rsidR="00A70E37" w:rsidRDefault="005D513C">
            <w:pPr>
              <w:jc w:val="center"/>
            </w:pPr>
            <w:r>
              <w:rPr>
                <w:color w:val="000000"/>
                <w:sz w:val="24"/>
              </w:rPr>
              <w:t>泛微网络</w:t>
            </w:r>
          </w:p>
        </w:tc>
        <w:tc>
          <w:tcPr>
            <w:tcW w:w="1346" w:type="dxa"/>
            <w:vAlign w:val="center"/>
          </w:tcPr>
          <w:p w:rsidR="00A70E37" w:rsidRDefault="005D513C">
            <w:pPr>
              <w:jc w:val="right"/>
            </w:pPr>
            <w:r>
              <w:rPr>
                <w:color w:val="000000"/>
                <w:sz w:val="24"/>
              </w:rPr>
              <w:t>950,998</w:t>
            </w:r>
          </w:p>
        </w:tc>
        <w:tc>
          <w:tcPr>
            <w:tcW w:w="1944" w:type="dxa"/>
            <w:vAlign w:val="center"/>
          </w:tcPr>
          <w:p w:rsidR="00A70E37" w:rsidRDefault="005D513C">
            <w:pPr>
              <w:jc w:val="right"/>
            </w:pPr>
            <w:r>
              <w:rPr>
                <w:color w:val="000000"/>
                <w:sz w:val="24"/>
              </w:rPr>
              <w:t>70,564,051.60</w:t>
            </w:r>
          </w:p>
        </w:tc>
        <w:tc>
          <w:tcPr>
            <w:tcW w:w="1705" w:type="dxa"/>
            <w:vAlign w:val="center"/>
          </w:tcPr>
          <w:p w:rsidR="00A70E37" w:rsidRDefault="005D513C">
            <w:pPr>
              <w:jc w:val="right"/>
            </w:pPr>
            <w:r>
              <w:rPr>
                <w:color w:val="000000"/>
                <w:sz w:val="24"/>
              </w:rPr>
              <w:t>4.43</w:t>
            </w:r>
          </w:p>
        </w:tc>
      </w:tr>
      <w:tr w:rsidR="00A70E37">
        <w:tc>
          <w:tcPr>
            <w:tcW w:w="862" w:type="dxa"/>
            <w:vAlign w:val="center"/>
          </w:tcPr>
          <w:p w:rsidR="00A70E37" w:rsidRDefault="005D513C">
            <w:pPr>
              <w:jc w:val="center"/>
            </w:pPr>
            <w:r>
              <w:rPr>
                <w:color w:val="000000"/>
                <w:sz w:val="24"/>
              </w:rPr>
              <w:t>9</w:t>
            </w:r>
          </w:p>
        </w:tc>
        <w:tc>
          <w:tcPr>
            <w:tcW w:w="1346" w:type="dxa"/>
            <w:vAlign w:val="center"/>
          </w:tcPr>
          <w:p w:rsidR="00A70E37" w:rsidRDefault="005D513C">
            <w:pPr>
              <w:jc w:val="center"/>
            </w:pPr>
            <w:r>
              <w:rPr>
                <w:color w:val="000000"/>
                <w:sz w:val="24"/>
              </w:rPr>
              <w:t>300207</w:t>
            </w:r>
          </w:p>
        </w:tc>
        <w:tc>
          <w:tcPr>
            <w:tcW w:w="1795" w:type="dxa"/>
            <w:vAlign w:val="center"/>
          </w:tcPr>
          <w:p w:rsidR="00A70E37" w:rsidRDefault="005D513C">
            <w:pPr>
              <w:jc w:val="center"/>
            </w:pPr>
            <w:r>
              <w:rPr>
                <w:color w:val="000000"/>
                <w:sz w:val="24"/>
              </w:rPr>
              <w:t>欣旺达</w:t>
            </w:r>
          </w:p>
        </w:tc>
        <w:tc>
          <w:tcPr>
            <w:tcW w:w="1346" w:type="dxa"/>
            <w:vAlign w:val="center"/>
          </w:tcPr>
          <w:p w:rsidR="00A70E37" w:rsidRDefault="005D513C">
            <w:pPr>
              <w:jc w:val="right"/>
            </w:pPr>
            <w:r>
              <w:rPr>
                <w:color w:val="000000"/>
                <w:sz w:val="24"/>
              </w:rPr>
              <w:t>4,536,007</w:t>
            </w:r>
          </w:p>
        </w:tc>
        <w:tc>
          <w:tcPr>
            <w:tcW w:w="1944" w:type="dxa"/>
            <w:vAlign w:val="center"/>
          </w:tcPr>
          <w:p w:rsidR="00A70E37" w:rsidRDefault="005D513C">
            <w:pPr>
              <w:jc w:val="right"/>
            </w:pPr>
            <w:r>
              <w:rPr>
                <w:color w:val="000000"/>
                <w:sz w:val="24"/>
              </w:rPr>
              <w:t>52,254,800.64</w:t>
            </w:r>
          </w:p>
        </w:tc>
        <w:tc>
          <w:tcPr>
            <w:tcW w:w="1705" w:type="dxa"/>
            <w:vAlign w:val="center"/>
          </w:tcPr>
          <w:p w:rsidR="00A70E37" w:rsidRDefault="005D513C">
            <w:pPr>
              <w:jc w:val="right"/>
            </w:pPr>
            <w:r>
              <w:rPr>
                <w:color w:val="000000"/>
                <w:sz w:val="24"/>
              </w:rPr>
              <w:t>3.28</w:t>
            </w:r>
          </w:p>
        </w:tc>
      </w:tr>
      <w:tr w:rsidR="00A70E37">
        <w:tc>
          <w:tcPr>
            <w:tcW w:w="862" w:type="dxa"/>
            <w:vAlign w:val="center"/>
          </w:tcPr>
          <w:p w:rsidR="00A70E37" w:rsidRDefault="005D513C">
            <w:pPr>
              <w:jc w:val="center"/>
            </w:pPr>
            <w:r>
              <w:rPr>
                <w:color w:val="000000"/>
                <w:sz w:val="24"/>
              </w:rPr>
              <w:t>10</w:t>
            </w:r>
          </w:p>
        </w:tc>
        <w:tc>
          <w:tcPr>
            <w:tcW w:w="1346" w:type="dxa"/>
            <w:vAlign w:val="center"/>
          </w:tcPr>
          <w:p w:rsidR="00A70E37" w:rsidRDefault="005D513C">
            <w:pPr>
              <w:jc w:val="center"/>
            </w:pPr>
            <w:r>
              <w:rPr>
                <w:color w:val="000000"/>
                <w:sz w:val="24"/>
              </w:rPr>
              <w:t>002230</w:t>
            </w:r>
          </w:p>
        </w:tc>
        <w:tc>
          <w:tcPr>
            <w:tcW w:w="1795" w:type="dxa"/>
            <w:vAlign w:val="center"/>
          </w:tcPr>
          <w:p w:rsidR="00A70E37" w:rsidRDefault="005D513C">
            <w:pPr>
              <w:jc w:val="center"/>
            </w:pPr>
            <w:r>
              <w:rPr>
                <w:color w:val="000000"/>
                <w:sz w:val="24"/>
              </w:rPr>
              <w:t>科大讯飞</w:t>
            </w:r>
          </w:p>
        </w:tc>
        <w:tc>
          <w:tcPr>
            <w:tcW w:w="1346" w:type="dxa"/>
            <w:vAlign w:val="center"/>
          </w:tcPr>
          <w:p w:rsidR="00A70E37" w:rsidRDefault="005D513C">
            <w:pPr>
              <w:jc w:val="right"/>
            </w:pPr>
            <w:r>
              <w:rPr>
                <w:color w:val="000000"/>
                <w:sz w:val="24"/>
              </w:rPr>
              <w:t>1,333,570</w:t>
            </w:r>
          </w:p>
        </w:tc>
        <w:tc>
          <w:tcPr>
            <w:tcW w:w="1944" w:type="dxa"/>
            <w:vAlign w:val="center"/>
          </w:tcPr>
          <w:p w:rsidR="00A70E37" w:rsidRDefault="005D513C">
            <w:pPr>
              <w:jc w:val="right"/>
            </w:pPr>
            <w:r>
              <w:rPr>
                <w:color w:val="000000"/>
                <w:sz w:val="24"/>
              </w:rPr>
              <w:t>44,327,866.80</w:t>
            </w:r>
          </w:p>
        </w:tc>
        <w:tc>
          <w:tcPr>
            <w:tcW w:w="1705" w:type="dxa"/>
            <w:vAlign w:val="center"/>
          </w:tcPr>
          <w:p w:rsidR="00A70E37" w:rsidRDefault="005D513C">
            <w:pPr>
              <w:jc w:val="right"/>
            </w:pPr>
            <w:r>
              <w:rPr>
                <w:color w:val="000000"/>
                <w:sz w:val="24"/>
              </w:rPr>
              <w:t>2.78</w:t>
            </w:r>
          </w:p>
        </w:tc>
      </w:tr>
      <w:tr w:rsidR="00A70E37">
        <w:tc>
          <w:tcPr>
            <w:tcW w:w="862" w:type="dxa"/>
            <w:vAlign w:val="center"/>
          </w:tcPr>
          <w:p w:rsidR="00A70E37" w:rsidRDefault="005D513C">
            <w:pPr>
              <w:jc w:val="center"/>
            </w:pPr>
            <w:r>
              <w:rPr>
                <w:color w:val="000000"/>
                <w:sz w:val="24"/>
              </w:rPr>
              <w:t>11</w:t>
            </w:r>
          </w:p>
        </w:tc>
        <w:tc>
          <w:tcPr>
            <w:tcW w:w="1346" w:type="dxa"/>
            <w:vAlign w:val="center"/>
          </w:tcPr>
          <w:p w:rsidR="00A70E37" w:rsidRDefault="005D513C">
            <w:pPr>
              <w:jc w:val="center"/>
            </w:pPr>
            <w:r>
              <w:rPr>
                <w:color w:val="000000"/>
                <w:sz w:val="24"/>
              </w:rPr>
              <w:t>600763</w:t>
            </w:r>
          </w:p>
        </w:tc>
        <w:tc>
          <w:tcPr>
            <w:tcW w:w="1795" w:type="dxa"/>
            <w:vAlign w:val="center"/>
          </w:tcPr>
          <w:p w:rsidR="00A70E37" w:rsidRDefault="005D513C">
            <w:pPr>
              <w:jc w:val="center"/>
            </w:pPr>
            <w:r>
              <w:rPr>
                <w:color w:val="000000"/>
                <w:sz w:val="24"/>
              </w:rPr>
              <w:t>通策医疗</w:t>
            </w:r>
          </w:p>
        </w:tc>
        <w:tc>
          <w:tcPr>
            <w:tcW w:w="1346" w:type="dxa"/>
            <w:vAlign w:val="center"/>
          </w:tcPr>
          <w:p w:rsidR="00A70E37" w:rsidRDefault="005D513C">
            <w:pPr>
              <w:jc w:val="right"/>
            </w:pPr>
            <w:r>
              <w:rPr>
                <w:color w:val="000000"/>
                <w:sz w:val="24"/>
              </w:rPr>
              <w:t>408,466</w:t>
            </w:r>
          </w:p>
        </w:tc>
        <w:tc>
          <w:tcPr>
            <w:tcW w:w="1944" w:type="dxa"/>
            <w:vAlign w:val="center"/>
          </w:tcPr>
          <w:p w:rsidR="00A70E37" w:rsidRDefault="005D513C">
            <w:pPr>
              <w:jc w:val="right"/>
            </w:pPr>
            <w:r>
              <w:rPr>
                <w:color w:val="000000"/>
                <w:sz w:val="24"/>
              </w:rPr>
              <w:t>36,186,002.94</w:t>
            </w:r>
          </w:p>
        </w:tc>
        <w:tc>
          <w:tcPr>
            <w:tcW w:w="1705" w:type="dxa"/>
            <w:vAlign w:val="center"/>
          </w:tcPr>
          <w:p w:rsidR="00A70E37" w:rsidRDefault="005D513C">
            <w:pPr>
              <w:jc w:val="right"/>
            </w:pPr>
            <w:r>
              <w:rPr>
                <w:color w:val="000000"/>
                <w:sz w:val="24"/>
              </w:rPr>
              <w:t>2.27</w:t>
            </w:r>
          </w:p>
        </w:tc>
      </w:tr>
      <w:tr w:rsidR="00A70E37">
        <w:tc>
          <w:tcPr>
            <w:tcW w:w="862" w:type="dxa"/>
            <w:vAlign w:val="center"/>
          </w:tcPr>
          <w:p w:rsidR="00A70E37" w:rsidRDefault="005D513C">
            <w:pPr>
              <w:jc w:val="center"/>
            </w:pPr>
            <w:r>
              <w:rPr>
                <w:color w:val="000000"/>
                <w:sz w:val="24"/>
              </w:rPr>
              <w:t>12</w:t>
            </w:r>
          </w:p>
        </w:tc>
        <w:tc>
          <w:tcPr>
            <w:tcW w:w="1346" w:type="dxa"/>
            <w:vAlign w:val="center"/>
          </w:tcPr>
          <w:p w:rsidR="00A70E37" w:rsidRDefault="005D513C">
            <w:pPr>
              <w:jc w:val="center"/>
            </w:pPr>
            <w:r>
              <w:rPr>
                <w:color w:val="000000"/>
                <w:sz w:val="24"/>
              </w:rPr>
              <w:t>601933</w:t>
            </w:r>
          </w:p>
        </w:tc>
        <w:tc>
          <w:tcPr>
            <w:tcW w:w="1795" w:type="dxa"/>
            <w:vAlign w:val="center"/>
          </w:tcPr>
          <w:p w:rsidR="00A70E37" w:rsidRDefault="005D513C">
            <w:pPr>
              <w:jc w:val="center"/>
            </w:pPr>
            <w:r>
              <w:rPr>
                <w:color w:val="000000"/>
                <w:sz w:val="24"/>
              </w:rPr>
              <w:t>永辉超市</w:t>
            </w:r>
          </w:p>
        </w:tc>
        <w:tc>
          <w:tcPr>
            <w:tcW w:w="1346" w:type="dxa"/>
            <w:vAlign w:val="center"/>
          </w:tcPr>
          <w:p w:rsidR="00A70E37" w:rsidRDefault="005D513C">
            <w:pPr>
              <w:jc w:val="right"/>
            </w:pPr>
            <w:r>
              <w:rPr>
                <w:color w:val="000000"/>
                <w:sz w:val="24"/>
              </w:rPr>
              <w:t>3,543,900</w:t>
            </w:r>
          </w:p>
        </w:tc>
        <w:tc>
          <w:tcPr>
            <w:tcW w:w="1944" w:type="dxa"/>
            <w:vAlign w:val="center"/>
          </w:tcPr>
          <w:p w:rsidR="00A70E37" w:rsidRDefault="005D513C">
            <w:pPr>
              <w:jc w:val="right"/>
            </w:pPr>
            <w:r>
              <w:rPr>
                <w:color w:val="000000"/>
                <w:sz w:val="24"/>
              </w:rPr>
              <w:t>36,183,219.00</w:t>
            </w:r>
          </w:p>
        </w:tc>
        <w:tc>
          <w:tcPr>
            <w:tcW w:w="1705" w:type="dxa"/>
            <w:vAlign w:val="center"/>
          </w:tcPr>
          <w:p w:rsidR="00A70E37" w:rsidRDefault="005D513C">
            <w:pPr>
              <w:jc w:val="right"/>
            </w:pPr>
            <w:r>
              <w:rPr>
                <w:color w:val="000000"/>
                <w:sz w:val="24"/>
              </w:rPr>
              <w:t>2.27</w:t>
            </w:r>
          </w:p>
        </w:tc>
      </w:tr>
      <w:tr w:rsidR="00A70E37">
        <w:tc>
          <w:tcPr>
            <w:tcW w:w="862" w:type="dxa"/>
            <w:vAlign w:val="center"/>
          </w:tcPr>
          <w:p w:rsidR="00A70E37" w:rsidRDefault="005D513C">
            <w:pPr>
              <w:jc w:val="center"/>
            </w:pPr>
            <w:r>
              <w:rPr>
                <w:color w:val="000000"/>
                <w:sz w:val="24"/>
              </w:rPr>
              <w:t>13</w:t>
            </w:r>
          </w:p>
        </w:tc>
        <w:tc>
          <w:tcPr>
            <w:tcW w:w="1346" w:type="dxa"/>
            <w:vAlign w:val="center"/>
          </w:tcPr>
          <w:p w:rsidR="00A70E37" w:rsidRDefault="005D513C">
            <w:pPr>
              <w:jc w:val="center"/>
            </w:pPr>
            <w:r>
              <w:rPr>
                <w:color w:val="000000"/>
                <w:sz w:val="24"/>
              </w:rPr>
              <w:t>601155</w:t>
            </w:r>
          </w:p>
        </w:tc>
        <w:tc>
          <w:tcPr>
            <w:tcW w:w="1795" w:type="dxa"/>
            <w:vAlign w:val="center"/>
          </w:tcPr>
          <w:p w:rsidR="00A70E37" w:rsidRDefault="005D513C">
            <w:pPr>
              <w:jc w:val="center"/>
            </w:pPr>
            <w:r>
              <w:rPr>
                <w:color w:val="000000"/>
                <w:sz w:val="24"/>
              </w:rPr>
              <w:t>新城控股</w:t>
            </w:r>
          </w:p>
        </w:tc>
        <w:tc>
          <w:tcPr>
            <w:tcW w:w="1346" w:type="dxa"/>
            <w:vAlign w:val="center"/>
          </w:tcPr>
          <w:p w:rsidR="00A70E37" w:rsidRDefault="005D513C">
            <w:pPr>
              <w:jc w:val="right"/>
            </w:pPr>
            <w:r>
              <w:rPr>
                <w:color w:val="000000"/>
                <w:sz w:val="24"/>
              </w:rPr>
              <w:t>778,503</w:t>
            </w:r>
          </w:p>
        </w:tc>
        <w:tc>
          <w:tcPr>
            <w:tcW w:w="1944" w:type="dxa"/>
            <w:vAlign w:val="center"/>
          </w:tcPr>
          <w:p w:rsidR="00A70E37" w:rsidRDefault="005D513C">
            <w:pPr>
              <w:jc w:val="right"/>
            </w:pPr>
            <w:r>
              <w:rPr>
                <w:color w:val="000000"/>
                <w:sz w:val="24"/>
              </w:rPr>
              <w:t>30,992,204.43</w:t>
            </w:r>
          </w:p>
        </w:tc>
        <w:tc>
          <w:tcPr>
            <w:tcW w:w="1705" w:type="dxa"/>
            <w:vAlign w:val="center"/>
          </w:tcPr>
          <w:p w:rsidR="00A70E37" w:rsidRDefault="005D513C">
            <w:pPr>
              <w:jc w:val="right"/>
            </w:pPr>
            <w:r>
              <w:rPr>
                <w:color w:val="000000"/>
                <w:sz w:val="24"/>
              </w:rPr>
              <w:t>1.95</w:t>
            </w:r>
          </w:p>
        </w:tc>
      </w:tr>
      <w:tr w:rsidR="00A70E37">
        <w:tc>
          <w:tcPr>
            <w:tcW w:w="862" w:type="dxa"/>
            <w:vAlign w:val="center"/>
          </w:tcPr>
          <w:p w:rsidR="00A70E37" w:rsidRDefault="005D513C">
            <w:pPr>
              <w:jc w:val="center"/>
            </w:pPr>
            <w:r>
              <w:rPr>
                <w:color w:val="000000"/>
                <w:sz w:val="24"/>
              </w:rPr>
              <w:t>14</w:t>
            </w:r>
          </w:p>
        </w:tc>
        <w:tc>
          <w:tcPr>
            <w:tcW w:w="1346" w:type="dxa"/>
            <w:vAlign w:val="center"/>
          </w:tcPr>
          <w:p w:rsidR="00A70E37" w:rsidRDefault="005D513C">
            <w:pPr>
              <w:jc w:val="center"/>
            </w:pPr>
            <w:r>
              <w:rPr>
                <w:color w:val="000000"/>
                <w:sz w:val="24"/>
              </w:rPr>
              <w:t>300078</w:t>
            </w:r>
          </w:p>
        </w:tc>
        <w:tc>
          <w:tcPr>
            <w:tcW w:w="1795" w:type="dxa"/>
            <w:vAlign w:val="center"/>
          </w:tcPr>
          <w:p w:rsidR="00A70E37" w:rsidRDefault="005D513C">
            <w:pPr>
              <w:jc w:val="center"/>
            </w:pPr>
            <w:r>
              <w:rPr>
                <w:color w:val="000000"/>
                <w:sz w:val="24"/>
              </w:rPr>
              <w:t>思创医惠</w:t>
            </w:r>
          </w:p>
        </w:tc>
        <w:tc>
          <w:tcPr>
            <w:tcW w:w="1346" w:type="dxa"/>
            <w:vAlign w:val="center"/>
          </w:tcPr>
          <w:p w:rsidR="00A70E37" w:rsidRDefault="005D513C">
            <w:pPr>
              <w:jc w:val="right"/>
            </w:pPr>
            <w:r>
              <w:rPr>
                <w:color w:val="000000"/>
                <w:sz w:val="24"/>
              </w:rPr>
              <w:t>2,446,921</w:t>
            </w:r>
          </w:p>
        </w:tc>
        <w:tc>
          <w:tcPr>
            <w:tcW w:w="1944" w:type="dxa"/>
            <w:vAlign w:val="center"/>
          </w:tcPr>
          <w:p w:rsidR="00A70E37" w:rsidRDefault="005D513C">
            <w:pPr>
              <w:jc w:val="right"/>
            </w:pPr>
            <w:r>
              <w:rPr>
                <w:color w:val="000000"/>
                <w:sz w:val="24"/>
              </w:rPr>
              <w:t>24,983,063.41</w:t>
            </w:r>
          </w:p>
        </w:tc>
        <w:tc>
          <w:tcPr>
            <w:tcW w:w="1705" w:type="dxa"/>
            <w:vAlign w:val="center"/>
          </w:tcPr>
          <w:p w:rsidR="00A70E37" w:rsidRDefault="005D513C">
            <w:pPr>
              <w:jc w:val="right"/>
            </w:pPr>
            <w:r>
              <w:rPr>
                <w:color w:val="000000"/>
                <w:sz w:val="24"/>
              </w:rPr>
              <w:t>1.57</w:t>
            </w:r>
          </w:p>
        </w:tc>
      </w:tr>
      <w:tr w:rsidR="00A70E37">
        <w:tc>
          <w:tcPr>
            <w:tcW w:w="862" w:type="dxa"/>
            <w:vAlign w:val="center"/>
          </w:tcPr>
          <w:p w:rsidR="00A70E37" w:rsidRDefault="005D513C">
            <w:pPr>
              <w:jc w:val="center"/>
            </w:pPr>
            <w:r>
              <w:rPr>
                <w:color w:val="000000"/>
                <w:sz w:val="24"/>
              </w:rPr>
              <w:t>15</w:t>
            </w:r>
          </w:p>
        </w:tc>
        <w:tc>
          <w:tcPr>
            <w:tcW w:w="1346" w:type="dxa"/>
            <w:vAlign w:val="center"/>
          </w:tcPr>
          <w:p w:rsidR="00A70E37" w:rsidRDefault="005D513C">
            <w:pPr>
              <w:jc w:val="center"/>
            </w:pPr>
            <w:r>
              <w:rPr>
                <w:color w:val="000000"/>
                <w:sz w:val="24"/>
              </w:rPr>
              <w:t>300014</w:t>
            </w:r>
          </w:p>
        </w:tc>
        <w:tc>
          <w:tcPr>
            <w:tcW w:w="1795" w:type="dxa"/>
            <w:vAlign w:val="center"/>
          </w:tcPr>
          <w:p w:rsidR="00A70E37" w:rsidRDefault="005D513C">
            <w:pPr>
              <w:jc w:val="center"/>
            </w:pPr>
            <w:r>
              <w:rPr>
                <w:color w:val="000000"/>
                <w:sz w:val="24"/>
              </w:rPr>
              <w:t>亿纬锂能</w:t>
            </w:r>
          </w:p>
        </w:tc>
        <w:tc>
          <w:tcPr>
            <w:tcW w:w="1346" w:type="dxa"/>
            <w:vAlign w:val="center"/>
          </w:tcPr>
          <w:p w:rsidR="00A70E37" w:rsidRDefault="005D513C">
            <w:pPr>
              <w:jc w:val="right"/>
            </w:pPr>
            <w:r>
              <w:rPr>
                <w:color w:val="000000"/>
                <w:sz w:val="24"/>
              </w:rPr>
              <w:t>692,200</w:t>
            </w:r>
          </w:p>
        </w:tc>
        <w:tc>
          <w:tcPr>
            <w:tcW w:w="1944" w:type="dxa"/>
            <w:vAlign w:val="center"/>
          </w:tcPr>
          <w:p w:rsidR="00A70E37" w:rsidRDefault="005D513C">
            <w:pPr>
              <w:jc w:val="right"/>
            </w:pPr>
            <w:r>
              <w:rPr>
                <w:color w:val="000000"/>
                <w:sz w:val="24"/>
              </w:rPr>
              <w:t>21,084,412.00</w:t>
            </w:r>
          </w:p>
        </w:tc>
        <w:tc>
          <w:tcPr>
            <w:tcW w:w="1705" w:type="dxa"/>
            <w:vAlign w:val="center"/>
          </w:tcPr>
          <w:p w:rsidR="00A70E37" w:rsidRDefault="005D513C">
            <w:pPr>
              <w:jc w:val="right"/>
            </w:pPr>
            <w:r>
              <w:rPr>
                <w:color w:val="000000"/>
                <w:sz w:val="24"/>
              </w:rPr>
              <w:t>1.32</w:t>
            </w:r>
          </w:p>
        </w:tc>
      </w:tr>
      <w:tr w:rsidR="00A70E37">
        <w:tc>
          <w:tcPr>
            <w:tcW w:w="862" w:type="dxa"/>
            <w:vAlign w:val="center"/>
          </w:tcPr>
          <w:p w:rsidR="00A70E37" w:rsidRDefault="005D513C">
            <w:pPr>
              <w:jc w:val="center"/>
            </w:pPr>
            <w:r>
              <w:rPr>
                <w:color w:val="000000"/>
                <w:sz w:val="24"/>
              </w:rPr>
              <w:t>16</w:t>
            </w:r>
          </w:p>
        </w:tc>
        <w:tc>
          <w:tcPr>
            <w:tcW w:w="1346" w:type="dxa"/>
            <w:vAlign w:val="center"/>
          </w:tcPr>
          <w:p w:rsidR="00A70E37" w:rsidRDefault="005D513C">
            <w:pPr>
              <w:jc w:val="center"/>
            </w:pPr>
            <w:r>
              <w:rPr>
                <w:color w:val="000000"/>
                <w:sz w:val="24"/>
              </w:rPr>
              <w:t>002216</w:t>
            </w:r>
          </w:p>
        </w:tc>
        <w:tc>
          <w:tcPr>
            <w:tcW w:w="1795" w:type="dxa"/>
            <w:vAlign w:val="center"/>
          </w:tcPr>
          <w:p w:rsidR="00A70E37" w:rsidRDefault="005D513C">
            <w:pPr>
              <w:jc w:val="center"/>
            </w:pPr>
            <w:r>
              <w:rPr>
                <w:color w:val="000000"/>
                <w:sz w:val="24"/>
              </w:rPr>
              <w:t>三全食品</w:t>
            </w:r>
          </w:p>
        </w:tc>
        <w:tc>
          <w:tcPr>
            <w:tcW w:w="1346" w:type="dxa"/>
            <w:vAlign w:val="center"/>
          </w:tcPr>
          <w:p w:rsidR="00A70E37" w:rsidRDefault="005D513C">
            <w:pPr>
              <w:jc w:val="right"/>
            </w:pPr>
            <w:r>
              <w:rPr>
                <w:color w:val="000000"/>
                <w:sz w:val="24"/>
              </w:rPr>
              <w:t>1,711,800</w:t>
            </w:r>
          </w:p>
        </w:tc>
        <w:tc>
          <w:tcPr>
            <w:tcW w:w="1944" w:type="dxa"/>
            <w:vAlign w:val="center"/>
          </w:tcPr>
          <w:p w:rsidR="00A70E37" w:rsidRDefault="005D513C">
            <w:pPr>
              <w:jc w:val="right"/>
            </w:pPr>
            <w:r>
              <w:rPr>
                <w:color w:val="000000"/>
                <w:sz w:val="24"/>
              </w:rPr>
              <w:t>17,494,596.00</w:t>
            </w:r>
          </w:p>
        </w:tc>
        <w:tc>
          <w:tcPr>
            <w:tcW w:w="1705" w:type="dxa"/>
            <w:vAlign w:val="center"/>
          </w:tcPr>
          <w:p w:rsidR="00A70E37" w:rsidRDefault="005D513C">
            <w:pPr>
              <w:jc w:val="right"/>
            </w:pPr>
            <w:r>
              <w:rPr>
                <w:color w:val="000000"/>
                <w:sz w:val="24"/>
              </w:rPr>
              <w:t>1.10</w:t>
            </w:r>
          </w:p>
        </w:tc>
      </w:tr>
      <w:tr w:rsidR="00A70E37">
        <w:tc>
          <w:tcPr>
            <w:tcW w:w="862" w:type="dxa"/>
            <w:vAlign w:val="center"/>
          </w:tcPr>
          <w:p w:rsidR="00A70E37" w:rsidRDefault="005D513C">
            <w:pPr>
              <w:jc w:val="center"/>
            </w:pPr>
            <w:r>
              <w:rPr>
                <w:color w:val="000000"/>
                <w:sz w:val="24"/>
              </w:rPr>
              <w:lastRenderedPageBreak/>
              <w:t>17</w:t>
            </w:r>
          </w:p>
        </w:tc>
        <w:tc>
          <w:tcPr>
            <w:tcW w:w="1346" w:type="dxa"/>
            <w:vAlign w:val="center"/>
          </w:tcPr>
          <w:p w:rsidR="00A70E37" w:rsidRDefault="005D513C">
            <w:pPr>
              <w:jc w:val="center"/>
            </w:pPr>
            <w:r>
              <w:rPr>
                <w:color w:val="000000"/>
                <w:sz w:val="24"/>
              </w:rPr>
              <w:t>300036</w:t>
            </w:r>
          </w:p>
        </w:tc>
        <w:tc>
          <w:tcPr>
            <w:tcW w:w="1795" w:type="dxa"/>
            <w:vAlign w:val="center"/>
          </w:tcPr>
          <w:p w:rsidR="00A70E37" w:rsidRDefault="005D513C">
            <w:pPr>
              <w:jc w:val="center"/>
            </w:pPr>
            <w:r>
              <w:rPr>
                <w:color w:val="000000"/>
                <w:sz w:val="24"/>
              </w:rPr>
              <w:t>超图软件</w:t>
            </w:r>
          </w:p>
        </w:tc>
        <w:tc>
          <w:tcPr>
            <w:tcW w:w="1346" w:type="dxa"/>
            <w:vAlign w:val="center"/>
          </w:tcPr>
          <w:p w:rsidR="00A70E37" w:rsidRDefault="005D513C">
            <w:pPr>
              <w:jc w:val="right"/>
            </w:pPr>
            <w:r>
              <w:rPr>
                <w:color w:val="000000"/>
                <w:sz w:val="24"/>
              </w:rPr>
              <w:t>1,016,950</w:t>
            </w:r>
          </w:p>
        </w:tc>
        <w:tc>
          <w:tcPr>
            <w:tcW w:w="1944" w:type="dxa"/>
            <w:vAlign w:val="center"/>
          </w:tcPr>
          <w:p w:rsidR="00A70E37" w:rsidRDefault="005D513C">
            <w:pPr>
              <w:jc w:val="right"/>
            </w:pPr>
            <w:r>
              <w:rPr>
                <w:color w:val="000000"/>
                <w:sz w:val="24"/>
              </w:rPr>
              <w:t>15,030,521.00</w:t>
            </w:r>
          </w:p>
        </w:tc>
        <w:tc>
          <w:tcPr>
            <w:tcW w:w="1705" w:type="dxa"/>
            <w:vAlign w:val="center"/>
          </w:tcPr>
          <w:p w:rsidR="00A70E37" w:rsidRDefault="005D513C">
            <w:pPr>
              <w:jc w:val="right"/>
            </w:pPr>
            <w:r>
              <w:rPr>
                <w:color w:val="000000"/>
                <w:sz w:val="24"/>
              </w:rPr>
              <w:t>0.94</w:t>
            </w:r>
          </w:p>
        </w:tc>
      </w:tr>
      <w:tr w:rsidR="00A70E37">
        <w:tc>
          <w:tcPr>
            <w:tcW w:w="862" w:type="dxa"/>
            <w:vAlign w:val="center"/>
          </w:tcPr>
          <w:p w:rsidR="00A70E37" w:rsidRDefault="005D513C">
            <w:pPr>
              <w:jc w:val="center"/>
            </w:pPr>
            <w:r>
              <w:rPr>
                <w:color w:val="000000"/>
                <w:sz w:val="24"/>
              </w:rPr>
              <w:t>18</w:t>
            </w:r>
          </w:p>
        </w:tc>
        <w:tc>
          <w:tcPr>
            <w:tcW w:w="1346" w:type="dxa"/>
            <w:vAlign w:val="center"/>
          </w:tcPr>
          <w:p w:rsidR="00A70E37" w:rsidRDefault="005D513C">
            <w:pPr>
              <w:jc w:val="center"/>
            </w:pPr>
            <w:r>
              <w:rPr>
                <w:color w:val="000000"/>
                <w:sz w:val="24"/>
              </w:rPr>
              <w:t>300327</w:t>
            </w:r>
          </w:p>
        </w:tc>
        <w:tc>
          <w:tcPr>
            <w:tcW w:w="1795" w:type="dxa"/>
            <w:vAlign w:val="center"/>
          </w:tcPr>
          <w:p w:rsidR="00A70E37" w:rsidRDefault="005D513C">
            <w:pPr>
              <w:jc w:val="center"/>
            </w:pPr>
            <w:r>
              <w:rPr>
                <w:color w:val="000000"/>
                <w:sz w:val="24"/>
              </w:rPr>
              <w:t>中颖电子</w:t>
            </w:r>
          </w:p>
        </w:tc>
        <w:tc>
          <w:tcPr>
            <w:tcW w:w="1346" w:type="dxa"/>
            <w:vAlign w:val="center"/>
          </w:tcPr>
          <w:p w:rsidR="00A70E37" w:rsidRDefault="005D513C">
            <w:pPr>
              <w:jc w:val="right"/>
            </w:pPr>
            <w:r>
              <w:rPr>
                <w:color w:val="000000"/>
                <w:sz w:val="24"/>
              </w:rPr>
              <w:t>727,907</w:t>
            </w:r>
          </w:p>
        </w:tc>
        <w:tc>
          <w:tcPr>
            <w:tcW w:w="1944" w:type="dxa"/>
            <w:vAlign w:val="center"/>
          </w:tcPr>
          <w:p w:rsidR="00A70E37" w:rsidRDefault="005D513C">
            <w:pPr>
              <w:jc w:val="right"/>
            </w:pPr>
            <w:r>
              <w:rPr>
                <w:color w:val="000000"/>
                <w:sz w:val="24"/>
              </w:rPr>
              <w:t>14,868,406.30</w:t>
            </w:r>
          </w:p>
        </w:tc>
        <w:tc>
          <w:tcPr>
            <w:tcW w:w="1705" w:type="dxa"/>
            <w:vAlign w:val="center"/>
          </w:tcPr>
          <w:p w:rsidR="00A70E37" w:rsidRDefault="005D513C">
            <w:pPr>
              <w:jc w:val="right"/>
            </w:pPr>
            <w:r>
              <w:rPr>
                <w:color w:val="000000"/>
                <w:sz w:val="24"/>
              </w:rPr>
              <w:t>0.93</w:t>
            </w:r>
          </w:p>
        </w:tc>
      </w:tr>
      <w:tr w:rsidR="00A70E37">
        <w:tc>
          <w:tcPr>
            <w:tcW w:w="862" w:type="dxa"/>
            <w:vAlign w:val="center"/>
          </w:tcPr>
          <w:p w:rsidR="00A70E37" w:rsidRDefault="005D513C">
            <w:pPr>
              <w:jc w:val="center"/>
            </w:pPr>
            <w:r>
              <w:rPr>
                <w:color w:val="000000"/>
                <w:sz w:val="24"/>
              </w:rPr>
              <w:t>19</w:t>
            </w:r>
          </w:p>
        </w:tc>
        <w:tc>
          <w:tcPr>
            <w:tcW w:w="1346" w:type="dxa"/>
            <w:vAlign w:val="center"/>
          </w:tcPr>
          <w:p w:rsidR="00A70E37" w:rsidRDefault="005D513C">
            <w:pPr>
              <w:jc w:val="center"/>
            </w:pPr>
            <w:r>
              <w:rPr>
                <w:color w:val="000000"/>
                <w:sz w:val="24"/>
              </w:rPr>
              <w:t>002916</w:t>
            </w:r>
          </w:p>
        </w:tc>
        <w:tc>
          <w:tcPr>
            <w:tcW w:w="1795" w:type="dxa"/>
            <w:vAlign w:val="center"/>
          </w:tcPr>
          <w:p w:rsidR="00A70E37" w:rsidRDefault="005D513C">
            <w:pPr>
              <w:jc w:val="center"/>
            </w:pPr>
            <w:r>
              <w:rPr>
                <w:color w:val="000000"/>
                <w:sz w:val="24"/>
              </w:rPr>
              <w:t>深南电路</w:t>
            </w:r>
          </w:p>
        </w:tc>
        <w:tc>
          <w:tcPr>
            <w:tcW w:w="1346" w:type="dxa"/>
            <w:vAlign w:val="center"/>
          </w:tcPr>
          <w:p w:rsidR="00A70E37" w:rsidRDefault="005D513C">
            <w:pPr>
              <w:jc w:val="right"/>
            </w:pPr>
            <w:r>
              <w:rPr>
                <w:color w:val="000000"/>
                <w:sz w:val="24"/>
              </w:rPr>
              <w:t>124,200</w:t>
            </w:r>
          </w:p>
        </w:tc>
        <w:tc>
          <w:tcPr>
            <w:tcW w:w="1944" w:type="dxa"/>
            <w:vAlign w:val="center"/>
          </w:tcPr>
          <w:p w:rsidR="00A70E37" w:rsidRDefault="005D513C">
            <w:pPr>
              <w:jc w:val="right"/>
            </w:pPr>
            <w:r>
              <w:rPr>
                <w:color w:val="000000"/>
                <w:sz w:val="24"/>
              </w:rPr>
              <w:t>12,658,464.00</w:t>
            </w:r>
          </w:p>
        </w:tc>
        <w:tc>
          <w:tcPr>
            <w:tcW w:w="1705" w:type="dxa"/>
            <w:vAlign w:val="center"/>
          </w:tcPr>
          <w:p w:rsidR="00A70E37" w:rsidRDefault="005D513C">
            <w:pPr>
              <w:jc w:val="right"/>
            </w:pPr>
            <w:r>
              <w:rPr>
                <w:color w:val="000000"/>
                <w:sz w:val="24"/>
              </w:rPr>
              <w:t>0.79</w:t>
            </w:r>
          </w:p>
        </w:tc>
      </w:tr>
      <w:tr w:rsidR="00A70E37">
        <w:tc>
          <w:tcPr>
            <w:tcW w:w="862" w:type="dxa"/>
            <w:vAlign w:val="center"/>
          </w:tcPr>
          <w:p w:rsidR="00A70E37" w:rsidRDefault="005D513C">
            <w:pPr>
              <w:jc w:val="center"/>
            </w:pPr>
            <w:r>
              <w:rPr>
                <w:color w:val="000000"/>
                <w:sz w:val="24"/>
              </w:rPr>
              <w:t>20</w:t>
            </w:r>
          </w:p>
        </w:tc>
        <w:tc>
          <w:tcPr>
            <w:tcW w:w="1346" w:type="dxa"/>
            <w:vAlign w:val="center"/>
          </w:tcPr>
          <w:p w:rsidR="00A70E37" w:rsidRDefault="005D513C">
            <w:pPr>
              <w:jc w:val="center"/>
            </w:pPr>
            <w:r>
              <w:rPr>
                <w:color w:val="000000"/>
                <w:sz w:val="24"/>
              </w:rPr>
              <w:t>603345</w:t>
            </w:r>
          </w:p>
        </w:tc>
        <w:tc>
          <w:tcPr>
            <w:tcW w:w="1795" w:type="dxa"/>
            <w:vAlign w:val="center"/>
          </w:tcPr>
          <w:p w:rsidR="00A70E37" w:rsidRDefault="005D513C">
            <w:pPr>
              <w:jc w:val="center"/>
            </w:pPr>
            <w:r>
              <w:rPr>
                <w:color w:val="000000"/>
                <w:sz w:val="24"/>
              </w:rPr>
              <w:t>安井食品</w:t>
            </w:r>
          </w:p>
        </w:tc>
        <w:tc>
          <w:tcPr>
            <w:tcW w:w="1346" w:type="dxa"/>
            <w:vAlign w:val="center"/>
          </w:tcPr>
          <w:p w:rsidR="00A70E37" w:rsidRDefault="005D513C">
            <w:pPr>
              <w:jc w:val="right"/>
            </w:pPr>
            <w:r>
              <w:rPr>
                <w:color w:val="000000"/>
                <w:sz w:val="24"/>
              </w:rPr>
              <w:t>209,528</w:t>
            </w:r>
          </w:p>
        </w:tc>
        <w:tc>
          <w:tcPr>
            <w:tcW w:w="1944" w:type="dxa"/>
            <w:vAlign w:val="center"/>
          </w:tcPr>
          <w:p w:rsidR="00A70E37" w:rsidRDefault="005D513C">
            <w:pPr>
              <w:jc w:val="right"/>
            </w:pPr>
            <w:r>
              <w:rPr>
                <w:color w:val="000000"/>
                <w:sz w:val="24"/>
              </w:rPr>
              <w:t>10,769,739.20</w:t>
            </w:r>
          </w:p>
        </w:tc>
        <w:tc>
          <w:tcPr>
            <w:tcW w:w="1705" w:type="dxa"/>
            <w:vAlign w:val="center"/>
          </w:tcPr>
          <w:p w:rsidR="00A70E37" w:rsidRDefault="005D513C">
            <w:pPr>
              <w:jc w:val="right"/>
            </w:pPr>
            <w:r>
              <w:rPr>
                <w:color w:val="000000"/>
                <w:sz w:val="24"/>
              </w:rPr>
              <w:t>0.68</w:t>
            </w:r>
          </w:p>
        </w:tc>
      </w:tr>
      <w:tr w:rsidR="00A70E37">
        <w:tc>
          <w:tcPr>
            <w:tcW w:w="862" w:type="dxa"/>
            <w:vAlign w:val="center"/>
          </w:tcPr>
          <w:p w:rsidR="00A70E37" w:rsidRDefault="005D513C">
            <w:pPr>
              <w:jc w:val="center"/>
            </w:pPr>
            <w:r>
              <w:rPr>
                <w:color w:val="000000"/>
                <w:sz w:val="24"/>
              </w:rPr>
              <w:t>21</w:t>
            </w:r>
          </w:p>
        </w:tc>
        <w:tc>
          <w:tcPr>
            <w:tcW w:w="1346" w:type="dxa"/>
            <w:vAlign w:val="center"/>
          </w:tcPr>
          <w:p w:rsidR="00A70E37" w:rsidRDefault="005D513C">
            <w:pPr>
              <w:jc w:val="center"/>
            </w:pPr>
            <w:r>
              <w:rPr>
                <w:color w:val="000000"/>
                <w:sz w:val="24"/>
              </w:rPr>
              <w:t>603713</w:t>
            </w:r>
          </w:p>
        </w:tc>
        <w:tc>
          <w:tcPr>
            <w:tcW w:w="1795" w:type="dxa"/>
            <w:vAlign w:val="center"/>
          </w:tcPr>
          <w:p w:rsidR="00A70E37" w:rsidRDefault="005D513C">
            <w:pPr>
              <w:jc w:val="center"/>
            </w:pPr>
            <w:r>
              <w:rPr>
                <w:color w:val="000000"/>
                <w:sz w:val="24"/>
              </w:rPr>
              <w:t>密尔克卫</w:t>
            </w:r>
          </w:p>
        </w:tc>
        <w:tc>
          <w:tcPr>
            <w:tcW w:w="1346" w:type="dxa"/>
            <w:vAlign w:val="center"/>
          </w:tcPr>
          <w:p w:rsidR="00A70E37" w:rsidRDefault="005D513C">
            <w:pPr>
              <w:jc w:val="right"/>
            </w:pPr>
            <w:r>
              <w:rPr>
                <w:color w:val="000000"/>
                <w:sz w:val="24"/>
              </w:rPr>
              <w:t>289,600</w:t>
            </w:r>
          </w:p>
        </w:tc>
        <w:tc>
          <w:tcPr>
            <w:tcW w:w="1944" w:type="dxa"/>
            <w:vAlign w:val="center"/>
          </w:tcPr>
          <w:p w:rsidR="00A70E37" w:rsidRDefault="005D513C">
            <w:pPr>
              <w:jc w:val="right"/>
            </w:pPr>
            <w:r>
              <w:rPr>
                <w:color w:val="000000"/>
                <w:sz w:val="24"/>
              </w:rPr>
              <w:t>10,086,768.00</w:t>
            </w:r>
          </w:p>
        </w:tc>
        <w:tc>
          <w:tcPr>
            <w:tcW w:w="1705" w:type="dxa"/>
            <w:vAlign w:val="center"/>
          </w:tcPr>
          <w:p w:rsidR="00A70E37" w:rsidRDefault="005D513C">
            <w:pPr>
              <w:jc w:val="right"/>
            </w:pPr>
            <w:r>
              <w:rPr>
                <w:color w:val="000000"/>
                <w:sz w:val="24"/>
              </w:rPr>
              <w:t>0.63</w:t>
            </w:r>
          </w:p>
        </w:tc>
      </w:tr>
      <w:tr w:rsidR="00A70E37">
        <w:tc>
          <w:tcPr>
            <w:tcW w:w="862" w:type="dxa"/>
            <w:vAlign w:val="center"/>
          </w:tcPr>
          <w:p w:rsidR="00A70E37" w:rsidRDefault="005D513C">
            <w:pPr>
              <w:jc w:val="center"/>
            </w:pPr>
            <w:r>
              <w:rPr>
                <w:color w:val="000000"/>
                <w:sz w:val="24"/>
              </w:rPr>
              <w:t>22</w:t>
            </w:r>
          </w:p>
        </w:tc>
        <w:tc>
          <w:tcPr>
            <w:tcW w:w="1346" w:type="dxa"/>
            <w:vAlign w:val="center"/>
          </w:tcPr>
          <w:p w:rsidR="00A70E37" w:rsidRDefault="005D513C">
            <w:pPr>
              <w:jc w:val="center"/>
            </w:pPr>
            <w:r>
              <w:rPr>
                <w:color w:val="000000"/>
                <w:sz w:val="24"/>
              </w:rPr>
              <w:t>300308</w:t>
            </w:r>
          </w:p>
        </w:tc>
        <w:tc>
          <w:tcPr>
            <w:tcW w:w="1795" w:type="dxa"/>
            <w:vAlign w:val="center"/>
          </w:tcPr>
          <w:p w:rsidR="00A70E37" w:rsidRDefault="005D513C">
            <w:pPr>
              <w:jc w:val="center"/>
            </w:pPr>
            <w:r>
              <w:rPr>
                <w:color w:val="000000"/>
                <w:sz w:val="24"/>
              </w:rPr>
              <w:t>中际旭创</w:t>
            </w:r>
          </w:p>
        </w:tc>
        <w:tc>
          <w:tcPr>
            <w:tcW w:w="1346" w:type="dxa"/>
            <w:vAlign w:val="center"/>
          </w:tcPr>
          <w:p w:rsidR="00A70E37" w:rsidRDefault="005D513C">
            <w:pPr>
              <w:jc w:val="right"/>
            </w:pPr>
            <w:r>
              <w:rPr>
                <w:color w:val="000000"/>
                <w:sz w:val="24"/>
              </w:rPr>
              <w:t>235,040</w:t>
            </w:r>
          </w:p>
        </w:tc>
        <w:tc>
          <w:tcPr>
            <w:tcW w:w="1944" w:type="dxa"/>
            <w:vAlign w:val="center"/>
          </w:tcPr>
          <w:p w:rsidR="00A70E37" w:rsidRDefault="005D513C">
            <w:pPr>
              <w:jc w:val="right"/>
            </w:pPr>
            <w:r>
              <w:rPr>
                <w:color w:val="000000"/>
                <w:sz w:val="24"/>
              </w:rPr>
              <w:t>7,989,009.60</w:t>
            </w:r>
          </w:p>
        </w:tc>
        <w:tc>
          <w:tcPr>
            <w:tcW w:w="1705" w:type="dxa"/>
            <w:vAlign w:val="center"/>
          </w:tcPr>
          <w:p w:rsidR="00A70E37" w:rsidRDefault="005D513C">
            <w:pPr>
              <w:jc w:val="right"/>
            </w:pPr>
            <w:r>
              <w:rPr>
                <w:color w:val="000000"/>
                <w:sz w:val="24"/>
              </w:rPr>
              <w:t>0.50</w:t>
            </w:r>
          </w:p>
        </w:tc>
      </w:tr>
      <w:tr w:rsidR="00A70E37">
        <w:tc>
          <w:tcPr>
            <w:tcW w:w="862" w:type="dxa"/>
            <w:vAlign w:val="center"/>
          </w:tcPr>
          <w:p w:rsidR="00A70E37" w:rsidRDefault="005D513C">
            <w:pPr>
              <w:jc w:val="center"/>
            </w:pPr>
            <w:r>
              <w:rPr>
                <w:color w:val="000000"/>
                <w:sz w:val="24"/>
              </w:rPr>
              <w:t>23</w:t>
            </w:r>
          </w:p>
        </w:tc>
        <w:tc>
          <w:tcPr>
            <w:tcW w:w="1346" w:type="dxa"/>
            <w:vAlign w:val="center"/>
          </w:tcPr>
          <w:p w:rsidR="00A70E37" w:rsidRDefault="005D513C">
            <w:pPr>
              <w:jc w:val="center"/>
            </w:pPr>
            <w:r>
              <w:rPr>
                <w:color w:val="000000"/>
                <w:sz w:val="24"/>
              </w:rPr>
              <w:t>300579</w:t>
            </w:r>
          </w:p>
        </w:tc>
        <w:tc>
          <w:tcPr>
            <w:tcW w:w="1795" w:type="dxa"/>
            <w:vAlign w:val="center"/>
          </w:tcPr>
          <w:p w:rsidR="00A70E37" w:rsidRDefault="005D513C">
            <w:pPr>
              <w:jc w:val="center"/>
            </w:pPr>
            <w:r>
              <w:rPr>
                <w:color w:val="000000"/>
                <w:sz w:val="24"/>
              </w:rPr>
              <w:t>数字认证</w:t>
            </w:r>
          </w:p>
        </w:tc>
        <w:tc>
          <w:tcPr>
            <w:tcW w:w="1346" w:type="dxa"/>
            <w:vAlign w:val="center"/>
          </w:tcPr>
          <w:p w:rsidR="00A70E37" w:rsidRDefault="005D513C">
            <w:pPr>
              <w:jc w:val="right"/>
            </w:pPr>
            <w:r>
              <w:rPr>
                <w:color w:val="000000"/>
                <w:sz w:val="24"/>
              </w:rPr>
              <w:t>220,205</w:t>
            </w:r>
          </w:p>
        </w:tc>
        <w:tc>
          <w:tcPr>
            <w:tcW w:w="1944" w:type="dxa"/>
            <w:vAlign w:val="center"/>
          </w:tcPr>
          <w:p w:rsidR="00A70E37" w:rsidRDefault="005D513C">
            <w:pPr>
              <w:jc w:val="right"/>
            </w:pPr>
            <w:r>
              <w:rPr>
                <w:color w:val="000000"/>
                <w:sz w:val="24"/>
              </w:rPr>
              <w:t>6,165,740.00</w:t>
            </w:r>
          </w:p>
        </w:tc>
        <w:tc>
          <w:tcPr>
            <w:tcW w:w="1705" w:type="dxa"/>
            <w:vAlign w:val="center"/>
          </w:tcPr>
          <w:p w:rsidR="00A70E37" w:rsidRDefault="005D513C">
            <w:pPr>
              <w:jc w:val="right"/>
            </w:pPr>
            <w:r>
              <w:rPr>
                <w:color w:val="000000"/>
                <w:sz w:val="24"/>
              </w:rPr>
              <w:t>0.39</w:t>
            </w:r>
          </w:p>
        </w:tc>
      </w:tr>
      <w:tr w:rsidR="00A70E37">
        <w:tc>
          <w:tcPr>
            <w:tcW w:w="862" w:type="dxa"/>
            <w:vAlign w:val="center"/>
          </w:tcPr>
          <w:p w:rsidR="00A70E37" w:rsidRDefault="005D513C">
            <w:pPr>
              <w:jc w:val="center"/>
            </w:pPr>
            <w:r>
              <w:rPr>
                <w:color w:val="000000"/>
                <w:sz w:val="24"/>
              </w:rPr>
              <w:t>24</w:t>
            </w:r>
          </w:p>
        </w:tc>
        <w:tc>
          <w:tcPr>
            <w:tcW w:w="1346" w:type="dxa"/>
            <w:vAlign w:val="center"/>
          </w:tcPr>
          <w:p w:rsidR="00A70E37" w:rsidRDefault="005D513C">
            <w:pPr>
              <w:jc w:val="center"/>
            </w:pPr>
            <w:r>
              <w:rPr>
                <w:color w:val="000000"/>
                <w:sz w:val="24"/>
              </w:rPr>
              <w:t>600968</w:t>
            </w:r>
          </w:p>
        </w:tc>
        <w:tc>
          <w:tcPr>
            <w:tcW w:w="1795" w:type="dxa"/>
            <w:vAlign w:val="center"/>
          </w:tcPr>
          <w:p w:rsidR="00A70E37" w:rsidRDefault="005D513C">
            <w:pPr>
              <w:jc w:val="center"/>
            </w:pPr>
            <w:r>
              <w:rPr>
                <w:color w:val="000000"/>
                <w:sz w:val="24"/>
              </w:rPr>
              <w:t>海油发展</w:t>
            </w:r>
          </w:p>
        </w:tc>
        <w:tc>
          <w:tcPr>
            <w:tcW w:w="1346" w:type="dxa"/>
            <w:vAlign w:val="center"/>
          </w:tcPr>
          <w:p w:rsidR="00A70E37" w:rsidRDefault="005D513C">
            <w:pPr>
              <w:jc w:val="right"/>
            </w:pPr>
            <w:r>
              <w:rPr>
                <w:color w:val="000000"/>
                <w:sz w:val="24"/>
              </w:rPr>
              <w:t>102,375</w:t>
            </w:r>
          </w:p>
        </w:tc>
        <w:tc>
          <w:tcPr>
            <w:tcW w:w="1944" w:type="dxa"/>
            <w:vAlign w:val="center"/>
          </w:tcPr>
          <w:p w:rsidR="00A70E37" w:rsidRDefault="005D513C">
            <w:pPr>
              <w:jc w:val="right"/>
            </w:pPr>
            <w:r>
              <w:rPr>
                <w:color w:val="000000"/>
                <w:sz w:val="24"/>
              </w:rPr>
              <w:t>363,431.25</w:t>
            </w:r>
          </w:p>
        </w:tc>
        <w:tc>
          <w:tcPr>
            <w:tcW w:w="1705" w:type="dxa"/>
            <w:vAlign w:val="center"/>
          </w:tcPr>
          <w:p w:rsidR="00A70E37" w:rsidRDefault="005D513C">
            <w:pPr>
              <w:jc w:val="right"/>
            </w:pPr>
            <w:r>
              <w:rPr>
                <w:color w:val="000000"/>
                <w:sz w:val="24"/>
              </w:rPr>
              <w:t>0.02</w:t>
            </w:r>
          </w:p>
        </w:tc>
      </w:tr>
      <w:tr w:rsidR="00A70E37">
        <w:tc>
          <w:tcPr>
            <w:tcW w:w="862" w:type="dxa"/>
            <w:vAlign w:val="center"/>
          </w:tcPr>
          <w:p w:rsidR="00A70E37" w:rsidRDefault="005D513C">
            <w:pPr>
              <w:jc w:val="center"/>
            </w:pPr>
            <w:r>
              <w:rPr>
                <w:color w:val="000000"/>
                <w:sz w:val="24"/>
              </w:rPr>
              <w:t>25</w:t>
            </w:r>
          </w:p>
        </w:tc>
        <w:tc>
          <w:tcPr>
            <w:tcW w:w="1346" w:type="dxa"/>
            <w:vAlign w:val="center"/>
          </w:tcPr>
          <w:p w:rsidR="00A70E37" w:rsidRDefault="005D513C">
            <w:pPr>
              <w:jc w:val="center"/>
            </w:pPr>
            <w:r>
              <w:rPr>
                <w:color w:val="000000"/>
                <w:sz w:val="24"/>
              </w:rPr>
              <w:t>300782</w:t>
            </w:r>
          </w:p>
        </w:tc>
        <w:tc>
          <w:tcPr>
            <w:tcW w:w="1795" w:type="dxa"/>
            <w:vAlign w:val="center"/>
          </w:tcPr>
          <w:p w:rsidR="00A70E37" w:rsidRDefault="005D513C">
            <w:pPr>
              <w:jc w:val="center"/>
            </w:pPr>
            <w:r>
              <w:rPr>
                <w:color w:val="000000"/>
                <w:sz w:val="24"/>
              </w:rPr>
              <w:t>卓胜微</w:t>
            </w:r>
          </w:p>
        </w:tc>
        <w:tc>
          <w:tcPr>
            <w:tcW w:w="1346" w:type="dxa"/>
            <w:vAlign w:val="center"/>
          </w:tcPr>
          <w:p w:rsidR="00A70E37" w:rsidRDefault="005D513C">
            <w:pPr>
              <w:jc w:val="right"/>
            </w:pPr>
            <w:r>
              <w:rPr>
                <w:color w:val="000000"/>
                <w:sz w:val="24"/>
              </w:rPr>
              <w:t>743</w:t>
            </w:r>
          </w:p>
        </w:tc>
        <w:tc>
          <w:tcPr>
            <w:tcW w:w="1944" w:type="dxa"/>
            <w:vAlign w:val="center"/>
          </w:tcPr>
          <w:p w:rsidR="00A70E37" w:rsidRDefault="005D513C">
            <w:pPr>
              <w:jc w:val="right"/>
            </w:pPr>
            <w:r>
              <w:rPr>
                <w:color w:val="000000"/>
                <w:sz w:val="24"/>
              </w:rPr>
              <w:t>80,927.56</w:t>
            </w:r>
          </w:p>
        </w:tc>
        <w:tc>
          <w:tcPr>
            <w:tcW w:w="1705" w:type="dxa"/>
            <w:vAlign w:val="center"/>
          </w:tcPr>
          <w:p w:rsidR="00A70E37" w:rsidRDefault="005D513C">
            <w:pPr>
              <w:jc w:val="right"/>
            </w:pPr>
            <w:r>
              <w:rPr>
                <w:color w:val="000000"/>
                <w:sz w:val="24"/>
              </w:rPr>
              <w:t>0.01</w:t>
            </w:r>
          </w:p>
        </w:tc>
      </w:tr>
      <w:tr w:rsidR="00A70E37">
        <w:tc>
          <w:tcPr>
            <w:tcW w:w="862" w:type="dxa"/>
            <w:vAlign w:val="center"/>
          </w:tcPr>
          <w:p w:rsidR="00A70E37" w:rsidRDefault="005D513C">
            <w:pPr>
              <w:jc w:val="center"/>
            </w:pPr>
            <w:r>
              <w:rPr>
                <w:color w:val="000000"/>
                <w:sz w:val="24"/>
              </w:rPr>
              <w:t>26</w:t>
            </w:r>
          </w:p>
        </w:tc>
        <w:tc>
          <w:tcPr>
            <w:tcW w:w="1346" w:type="dxa"/>
            <w:vAlign w:val="center"/>
          </w:tcPr>
          <w:p w:rsidR="00A70E37" w:rsidRDefault="005D513C">
            <w:pPr>
              <w:jc w:val="center"/>
            </w:pPr>
            <w:r>
              <w:rPr>
                <w:color w:val="000000"/>
                <w:sz w:val="24"/>
              </w:rPr>
              <w:t>603863</w:t>
            </w:r>
          </w:p>
        </w:tc>
        <w:tc>
          <w:tcPr>
            <w:tcW w:w="1795" w:type="dxa"/>
            <w:vAlign w:val="center"/>
          </w:tcPr>
          <w:p w:rsidR="00A70E37" w:rsidRDefault="005D513C">
            <w:pPr>
              <w:jc w:val="center"/>
            </w:pPr>
            <w:r>
              <w:rPr>
                <w:color w:val="000000"/>
                <w:sz w:val="24"/>
              </w:rPr>
              <w:t>松炀资源</w:t>
            </w:r>
          </w:p>
        </w:tc>
        <w:tc>
          <w:tcPr>
            <w:tcW w:w="1346" w:type="dxa"/>
            <w:vAlign w:val="center"/>
          </w:tcPr>
          <w:p w:rsidR="00A70E37" w:rsidRDefault="005D513C">
            <w:pPr>
              <w:jc w:val="right"/>
            </w:pPr>
            <w:r>
              <w:rPr>
                <w:color w:val="000000"/>
                <w:sz w:val="24"/>
              </w:rPr>
              <w:t>1,612</w:t>
            </w:r>
          </w:p>
        </w:tc>
        <w:tc>
          <w:tcPr>
            <w:tcW w:w="1944" w:type="dxa"/>
            <w:vAlign w:val="center"/>
          </w:tcPr>
          <w:p w:rsidR="00A70E37" w:rsidRDefault="005D513C">
            <w:pPr>
              <w:jc w:val="right"/>
            </w:pPr>
            <w:r>
              <w:rPr>
                <w:color w:val="000000"/>
                <w:sz w:val="24"/>
              </w:rPr>
              <w:t>37,204.96</w:t>
            </w:r>
          </w:p>
        </w:tc>
        <w:tc>
          <w:tcPr>
            <w:tcW w:w="1705" w:type="dxa"/>
            <w:vAlign w:val="center"/>
          </w:tcPr>
          <w:p w:rsidR="00A70E37" w:rsidRDefault="005D513C">
            <w:pPr>
              <w:jc w:val="right"/>
            </w:pPr>
            <w:r>
              <w:rPr>
                <w:color w:val="000000"/>
                <w:sz w:val="24"/>
              </w:rPr>
              <w:t>0.00</w:t>
            </w:r>
          </w:p>
        </w:tc>
      </w:tr>
      <w:tr w:rsidR="00A70E37">
        <w:tc>
          <w:tcPr>
            <w:tcW w:w="862" w:type="dxa"/>
            <w:vAlign w:val="center"/>
          </w:tcPr>
          <w:p w:rsidR="00A70E37" w:rsidRDefault="005D513C">
            <w:pPr>
              <w:jc w:val="center"/>
            </w:pPr>
            <w:r>
              <w:rPr>
                <w:color w:val="000000"/>
                <w:sz w:val="24"/>
              </w:rPr>
              <w:t>27</w:t>
            </w:r>
          </w:p>
        </w:tc>
        <w:tc>
          <w:tcPr>
            <w:tcW w:w="1346" w:type="dxa"/>
            <w:vAlign w:val="center"/>
          </w:tcPr>
          <w:p w:rsidR="00A70E37" w:rsidRDefault="005D513C">
            <w:pPr>
              <w:jc w:val="center"/>
            </w:pPr>
            <w:r>
              <w:rPr>
                <w:color w:val="000000"/>
                <w:sz w:val="24"/>
              </w:rPr>
              <w:t>601236</w:t>
            </w:r>
          </w:p>
        </w:tc>
        <w:tc>
          <w:tcPr>
            <w:tcW w:w="1795" w:type="dxa"/>
            <w:vAlign w:val="center"/>
          </w:tcPr>
          <w:p w:rsidR="00A70E37" w:rsidRDefault="005D513C">
            <w:pPr>
              <w:jc w:val="center"/>
            </w:pPr>
            <w:r>
              <w:rPr>
                <w:color w:val="000000"/>
                <w:sz w:val="24"/>
              </w:rPr>
              <w:t>红塔证券</w:t>
            </w:r>
          </w:p>
        </w:tc>
        <w:tc>
          <w:tcPr>
            <w:tcW w:w="1346" w:type="dxa"/>
            <w:vAlign w:val="center"/>
          </w:tcPr>
          <w:p w:rsidR="00A70E37" w:rsidRDefault="005D513C">
            <w:pPr>
              <w:jc w:val="right"/>
            </w:pPr>
            <w:r>
              <w:rPr>
                <w:color w:val="000000"/>
                <w:sz w:val="24"/>
              </w:rPr>
              <w:t>9,789</w:t>
            </w:r>
          </w:p>
        </w:tc>
        <w:tc>
          <w:tcPr>
            <w:tcW w:w="1944" w:type="dxa"/>
            <w:vAlign w:val="center"/>
          </w:tcPr>
          <w:p w:rsidR="00A70E37" w:rsidRDefault="005D513C">
            <w:pPr>
              <w:jc w:val="right"/>
            </w:pPr>
            <w:r>
              <w:rPr>
                <w:color w:val="000000"/>
                <w:sz w:val="24"/>
              </w:rPr>
              <w:t>33,869.94</w:t>
            </w:r>
          </w:p>
        </w:tc>
        <w:tc>
          <w:tcPr>
            <w:tcW w:w="1705" w:type="dxa"/>
            <w:vAlign w:val="center"/>
          </w:tcPr>
          <w:p w:rsidR="00A70E37" w:rsidRDefault="005D513C">
            <w:pPr>
              <w:jc w:val="right"/>
            </w:pPr>
            <w:r>
              <w:rPr>
                <w:color w:val="000000"/>
                <w:sz w:val="24"/>
              </w:rPr>
              <w:t>0.00</w:t>
            </w:r>
          </w:p>
        </w:tc>
      </w:tr>
      <w:tr w:rsidR="00A70E37">
        <w:tc>
          <w:tcPr>
            <w:tcW w:w="862" w:type="dxa"/>
            <w:vAlign w:val="center"/>
          </w:tcPr>
          <w:p w:rsidR="00A70E37" w:rsidRDefault="005D513C">
            <w:pPr>
              <w:jc w:val="center"/>
            </w:pPr>
            <w:r>
              <w:rPr>
                <w:color w:val="000000"/>
                <w:sz w:val="24"/>
              </w:rPr>
              <w:t>28</w:t>
            </w:r>
          </w:p>
        </w:tc>
        <w:tc>
          <w:tcPr>
            <w:tcW w:w="1346" w:type="dxa"/>
            <w:vAlign w:val="center"/>
          </w:tcPr>
          <w:p w:rsidR="00A70E37" w:rsidRDefault="005D513C">
            <w:pPr>
              <w:jc w:val="center"/>
            </w:pPr>
            <w:r>
              <w:rPr>
                <w:color w:val="000000"/>
                <w:sz w:val="24"/>
              </w:rPr>
              <w:t>300594</w:t>
            </w:r>
          </w:p>
        </w:tc>
        <w:tc>
          <w:tcPr>
            <w:tcW w:w="1795" w:type="dxa"/>
            <w:vAlign w:val="center"/>
          </w:tcPr>
          <w:p w:rsidR="00A70E37" w:rsidRDefault="005D513C">
            <w:pPr>
              <w:jc w:val="center"/>
            </w:pPr>
            <w:r>
              <w:rPr>
                <w:color w:val="000000"/>
                <w:sz w:val="24"/>
              </w:rPr>
              <w:t>朗进科技</w:t>
            </w:r>
          </w:p>
        </w:tc>
        <w:tc>
          <w:tcPr>
            <w:tcW w:w="1346" w:type="dxa"/>
            <w:vAlign w:val="center"/>
          </w:tcPr>
          <w:p w:rsidR="00A70E37" w:rsidRDefault="005D513C">
            <w:pPr>
              <w:jc w:val="right"/>
            </w:pPr>
            <w:r>
              <w:rPr>
                <w:color w:val="000000"/>
                <w:sz w:val="24"/>
              </w:rPr>
              <w:t>721</w:t>
            </w:r>
          </w:p>
        </w:tc>
        <w:tc>
          <w:tcPr>
            <w:tcW w:w="1944" w:type="dxa"/>
            <w:vAlign w:val="center"/>
          </w:tcPr>
          <w:p w:rsidR="00A70E37" w:rsidRDefault="005D513C">
            <w:pPr>
              <w:jc w:val="right"/>
            </w:pPr>
            <w:r>
              <w:rPr>
                <w:color w:val="000000"/>
                <w:sz w:val="24"/>
              </w:rPr>
              <w:t>31,803.31</w:t>
            </w:r>
          </w:p>
        </w:tc>
        <w:tc>
          <w:tcPr>
            <w:tcW w:w="1705" w:type="dxa"/>
            <w:vAlign w:val="center"/>
          </w:tcPr>
          <w:p w:rsidR="00A70E37" w:rsidRDefault="005D513C">
            <w:pPr>
              <w:jc w:val="right"/>
            </w:pPr>
            <w:r>
              <w:rPr>
                <w:color w:val="000000"/>
                <w:sz w:val="24"/>
              </w:rPr>
              <w:t>0.00</w:t>
            </w:r>
          </w:p>
        </w:tc>
      </w:tr>
      <w:tr w:rsidR="00A70E37">
        <w:tc>
          <w:tcPr>
            <w:tcW w:w="862" w:type="dxa"/>
            <w:vAlign w:val="center"/>
          </w:tcPr>
          <w:p w:rsidR="00A70E37" w:rsidRDefault="005D513C">
            <w:pPr>
              <w:jc w:val="center"/>
            </w:pPr>
            <w:r>
              <w:rPr>
                <w:color w:val="000000"/>
                <w:sz w:val="24"/>
              </w:rPr>
              <w:t>29</w:t>
            </w:r>
          </w:p>
        </w:tc>
        <w:tc>
          <w:tcPr>
            <w:tcW w:w="1346" w:type="dxa"/>
            <w:vAlign w:val="center"/>
          </w:tcPr>
          <w:p w:rsidR="00A70E37" w:rsidRDefault="005D513C">
            <w:pPr>
              <w:jc w:val="center"/>
            </w:pPr>
            <w:r>
              <w:rPr>
                <w:color w:val="000000"/>
                <w:sz w:val="24"/>
              </w:rPr>
              <w:t>603867</w:t>
            </w:r>
          </w:p>
        </w:tc>
        <w:tc>
          <w:tcPr>
            <w:tcW w:w="1795" w:type="dxa"/>
            <w:vAlign w:val="center"/>
          </w:tcPr>
          <w:p w:rsidR="00A70E37" w:rsidRDefault="005D513C">
            <w:pPr>
              <w:jc w:val="center"/>
            </w:pPr>
            <w:r>
              <w:rPr>
                <w:color w:val="000000"/>
                <w:sz w:val="24"/>
              </w:rPr>
              <w:t>新化股份</w:t>
            </w:r>
          </w:p>
        </w:tc>
        <w:tc>
          <w:tcPr>
            <w:tcW w:w="1346" w:type="dxa"/>
            <w:vAlign w:val="center"/>
          </w:tcPr>
          <w:p w:rsidR="00A70E37" w:rsidRDefault="005D513C">
            <w:pPr>
              <w:jc w:val="right"/>
            </w:pPr>
            <w:r>
              <w:rPr>
                <w:color w:val="000000"/>
                <w:sz w:val="24"/>
              </w:rPr>
              <w:t>1,045</w:t>
            </w:r>
          </w:p>
        </w:tc>
        <w:tc>
          <w:tcPr>
            <w:tcW w:w="1944" w:type="dxa"/>
            <w:vAlign w:val="center"/>
          </w:tcPr>
          <w:p w:rsidR="00A70E37" w:rsidRDefault="005D513C">
            <w:pPr>
              <w:jc w:val="right"/>
            </w:pPr>
            <w:r>
              <w:rPr>
                <w:color w:val="000000"/>
                <w:sz w:val="24"/>
              </w:rPr>
              <w:t>26,971.45</w:t>
            </w:r>
          </w:p>
        </w:tc>
        <w:tc>
          <w:tcPr>
            <w:tcW w:w="1705" w:type="dxa"/>
            <w:vAlign w:val="center"/>
          </w:tcPr>
          <w:p w:rsidR="00A70E37" w:rsidRDefault="005D513C">
            <w:pPr>
              <w:jc w:val="right"/>
            </w:pPr>
            <w:r>
              <w:rPr>
                <w:color w:val="000000"/>
                <w:sz w:val="24"/>
              </w:rPr>
              <w:t>0.00</w:t>
            </w:r>
          </w:p>
        </w:tc>
      </w:tr>
      <w:tr w:rsidR="00A70E37">
        <w:tc>
          <w:tcPr>
            <w:tcW w:w="862" w:type="dxa"/>
            <w:vAlign w:val="center"/>
          </w:tcPr>
          <w:p w:rsidR="00A70E37" w:rsidRDefault="005D513C">
            <w:pPr>
              <w:jc w:val="center"/>
            </w:pPr>
            <w:r>
              <w:rPr>
                <w:color w:val="000000"/>
                <w:sz w:val="24"/>
              </w:rPr>
              <w:t>30</w:t>
            </w:r>
          </w:p>
        </w:tc>
        <w:tc>
          <w:tcPr>
            <w:tcW w:w="1346" w:type="dxa"/>
            <w:vAlign w:val="center"/>
          </w:tcPr>
          <w:p w:rsidR="00A70E37" w:rsidRDefault="005D513C">
            <w:pPr>
              <w:jc w:val="center"/>
            </w:pPr>
            <w:r>
              <w:rPr>
                <w:color w:val="000000"/>
                <w:sz w:val="24"/>
              </w:rPr>
              <w:t>300788</w:t>
            </w:r>
          </w:p>
        </w:tc>
        <w:tc>
          <w:tcPr>
            <w:tcW w:w="1795" w:type="dxa"/>
            <w:vAlign w:val="center"/>
          </w:tcPr>
          <w:p w:rsidR="00A70E37" w:rsidRDefault="005D513C">
            <w:pPr>
              <w:jc w:val="center"/>
            </w:pPr>
            <w:r>
              <w:rPr>
                <w:color w:val="000000"/>
                <w:sz w:val="24"/>
              </w:rPr>
              <w:t>中信出版</w:t>
            </w:r>
          </w:p>
        </w:tc>
        <w:tc>
          <w:tcPr>
            <w:tcW w:w="1346" w:type="dxa"/>
            <w:vAlign w:val="center"/>
          </w:tcPr>
          <w:p w:rsidR="00A70E37" w:rsidRDefault="005D513C">
            <w:pPr>
              <w:jc w:val="right"/>
            </w:pPr>
            <w:r>
              <w:rPr>
                <w:color w:val="000000"/>
                <w:sz w:val="24"/>
              </w:rPr>
              <w:t>1,556</w:t>
            </w:r>
          </w:p>
        </w:tc>
        <w:tc>
          <w:tcPr>
            <w:tcW w:w="1944" w:type="dxa"/>
            <w:vAlign w:val="center"/>
          </w:tcPr>
          <w:p w:rsidR="00A70E37" w:rsidRDefault="005D513C">
            <w:pPr>
              <w:jc w:val="right"/>
            </w:pPr>
            <w:r>
              <w:rPr>
                <w:color w:val="000000"/>
                <w:sz w:val="24"/>
              </w:rPr>
              <w:t>23,106.60</w:t>
            </w:r>
          </w:p>
        </w:tc>
        <w:tc>
          <w:tcPr>
            <w:tcW w:w="1705" w:type="dxa"/>
            <w:vAlign w:val="center"/>
          </w:tcPr>
          <w:p w:rsidR="00A70E37" w:rsidRDefault="005D513C">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300832"/>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70E37">
        <w:tc>
          <w:tcPr>
            <w:tcW w:w="869" w:type="dxa"/>
            <w:vAlign w:val="center"/>
          </w:tcPr>
          <w:p w:rsidR="00A70E37" w:rsidRDefault="005D513C">
            <w:pPr>
              <w:jc w:val="center"/>
            </w:pPr>
            <w:r>
              <w:rPr>
                <w:sz w:val="24"/>
              </w:rPr>
              <w:t>1</w:t>
            </w:r>
          </w:p>
        </w:tc>
        <w:tc>
          <w:tcPr>
            <w:tcW w:w="1650" w:type="dxa"/>
            <w:vAlign w:val="center"/>
          </w:tcPr>
          <w:p w:rsidR="00A70E37" w:rsidRDefault="005D513C">
            <w:pPr>
              <w:jc w:val="center"/>
            </w:pPr>
            <w:r>
              <w:rPr>
                <w:sz w:val="24"/>
              </w:rPr>
              <w:t>002607</w:t>
            </w:r>
          </w:p>
        </w:tc>
        <w:tc>
          <w:tcPr>
            <w:tcW w:w="1980" w:type="dxa"/>
            <w:vAlign w:val="center"/>
          </w:tcPr>
          <w:p w:rsidR="00A70E37" w:rsidRDefault="005D513C">
            <w:pPr>
              <w:jc w:val="center"/>
            </w:pPr>
            <w:r>
              <w:rPr>
                <w:sz w:val="24"/>
              </w:rPr>
              <w:t>中公教育</w:t>
            </w:r>
          </w:p>
        </w:tc>
        <w:tc>
          <w:tcPr>
            <w:tcW w:w="2879" w:type="dxa"/>
            <w:vAlign w:val="center"/>
          </w:tcPr>
          <w:p w:rsidR="00A70E37" w:rsidRDefault="005D513C">
            <w:pPr>
              <w:jc w:val="right"/>
            </w:pPr>
            <w:r>
              <w:rPr>
                <w:sz w:val="24"/>
              </w:rPr>
              <w:t>129,939,122.15</w:t>
            </w:r>
          </w:p>
        </w:tc>
        <w:tc>
          <w:tcPr>
            <w:tcW w:w="1620" w:type="dxa"/>
            <w:vAlign w:val="center"/>
          </w:tcPr>
          <w:p w:rsidR="00A70E37" w:rsidRDefault="005D513C">
            <w:pPr>
              <w:jc w:val="right"/>
            </w:pPr>
            <w:r>
              <w:rPr>
                <w:sz w:val="24"/>
              </w:rPr>
              <w:t>7.56</w:t>
            </w:r>
          </w:p>
        </w:tc>
      </w:tr>
      <w:tr w:rsidR="00A70E37">
        <w:tc>
          <w:tcPr>
            <w:tcW w:w="869" w:type="dxa"/>
            <w:vAlign w:val="center"/>
          </w:tcPr>
          <w:p w:rsidR="00A70E37" w:rsidRDefault="005D513C">
            <w:pPr>
              <w:jc w:val="center"/>
            </w:pPr>
            <w:r>
              <w:rPr>
                <w:sz w:val="24"/>
              </w:rPr>
              <w:t>2</w:t>
            </w:r>
          </w:p>
        </w:tc>
        <w:tc>
          <w:tcPr>
            <w:tcW w:w="1650" w:type="dxa"/>
            <w:vAlign w:val="center"/>
          </w:tcPr>
          <w:p w:rsidR="00A70E37" w:rsidRDefault="005D513C">
            <w:pPr>
              <w:jc w:val="center"/>
            </w:pPr>
            <w:r>
              <w:rPr>
                <w:sz w:val="24"/>
              </w:rPr>
              <w:t>002555</w:t>
            </w:r>
          </w:p>
        </w:tc>
        <w:tc>
          <w:tcPr>
            <w:tcW w:w="1980" w:type="dxa"/>
            <w:vAlign w:val="center"/>
          </w:tcPr>
          <w:p w:rsidR="00A70E37" w:rsidRDefault="005D513C">
            <w:pPr>
              <w:jc w:val="center"/>
            </w:pPr>
            <w:r>
              <w:rPr>
                <w:sz w:val="24"/>
              </w:rPr>
              <w:t>三七互娱</w:t>
            </w:r>
          </w:p>
        </w:tc>
        <w:tc>
          <w:tcPr>
            <w:tcW w:w="2879" w:type="dxa"/>
            <w:vAlign w:val="center"/>
          </w:tcPr>
          <w:p w:rsidR="00A70E37" w:rsidRDefault="005D513C">
            <w:pPr>
              <w:jc w:val="right"/>
            </w:pPr>
            <w:r>
              <w:rPr>
                <w:sz w:val="24"/>
              </w:rPr>
              <w:t>82,628,770.12</w:t>
            </w:r>
          </w:p>
        </w:tc>
        <w:tc>
          <w:tcPr>
            <w:tcW w:w="1620" w:type="dxa"/>
            <w:vAlign w:val="center"/>
          </w:tcPr>
          <w:p w:rsidR="00A70E37" w:rsidRDefault="005D513C">
            <w:pPr>
              <w:jc w:val="right"/>
            </w:pPr>
            <w:r>
              <w:rPr>
                <w:sz w:val="24"/>
              </w:rPr>
              <w:t>4.80</w:t>
            </w:r>
          </w:p>
        </w:tc>
      </w:tr>
      <w:tr w:rsidR="00A70E37">
        <w:tc>
          <w:tcPr>
            <w:tcW w:w="869" w:type="dxa"/>
            <w:vAlign w:val="center"/>
          </w:tcPr>
          <w:p w:rsidR="00A70E37" w:rsidRDefault="005D513C">
            <w:pPr>
              <w:jc w:val="center"/>
            </w:pPr>
            <w:r>
              <w:rPr>
                <w:sz w:val="24"/>
              </w:rPr>
              <w:t>3</w:t>
            </w:r>
          </w:p>
        </w:tc>
        <w:tc>
          <w:tcPr>
            <w:tcW w:w="1650" w:type="dxa"/>
            <w:vAlign w:val="center"/>
          </w:tcPr>
          <w:p w:rsidR="00A70E37" w:rsidRDefault="005D513C">
            <w:pPr>
              <w:jc w:val="center"/>
            </w:pPr>
            <w:r>
              <w:rPr>
                <w:sz w:val="24"/>
              </w:rPr>
              <w:t>002271</w:t>
            </w:r>
          </w:p>
        </w:tc>
        <w:tc>
          <w:tcPr>
            <w:tcW w:w="1980" w:type="dxa"/>
            <w:vAlign w:val="center"/>
          </w:tcPr>
          <w:p w:rsidR="00A70E37" w:rsidRDefault="005D513C">
            <w:pPr>
              <w:jc w:val="center"/>
            </w:pPr>
            <w:r>
              <w:rPr>
                <w:sz w:val="24"/>
              </w:rPr>
              <w:t>东方雨虹</w:t>
            </w:r>
          </w:p>
        </w:tc>
        <w:tc>
          <w:tcPr>
            <w:tcW w:w="2879" w:type="dxa"/>
            <w:vAlign w:val="center"/>
          </w:tcPr>
          <w:p w:rsidR="00A70E37" w:rsidRDefault="005D513C">
            <w:pPr>
              <w:jc w:val="right"/>
            </w:pPr>
            <w:r>
              <w:rPr>
                <w:sz w:val="24"/>
              </w:rPr>
              <w:t>71,221,016.83</w:t>
            </w:r>
          </w:p>
        </w:tc>
        <w:tc>
          <w:tcPr>
            <w:tcW w:w="1620" w:type="dxa"/>
            <w:vAlign w:val="center"/>
          </w:tcPr>
          <w:p w:rsidR="00A70E37" w:rsidRDefault="005D513C">
            <w:pPr>
              <w:jc w:val="right"/>
            </w:pPr>
            <w:r>
              <w:rPr>
                <w:sz w:val="24"/>
              </w:rPr>
              <w:t>4.14</w:t>
            </w:r>
          </w:p>
        </w:tc>
      </w:tr>
      <w:tr w:rsidR="00A70E37">
        <w:tc>
          <w:tcPr>
            <w:tcW w:w="869" w:type="dxa"/>
            <w:vAlign w:val="center"/>
          </w:tcPr>
          <w:p w:rsidR="00A70E37" w:rsidRDefault="005D513C">
            <w:pPr>
              <w:jc w:val="center"/>
            </w:pPr>
            <w:r>
              <w:rPr>
                <w:sz w:val="24"/>
              </w:rPr>
              <w:t>4</w:t>
            </w:r>
          </w:p>
        </w:tc>
        <w:tc>
          <w:tcPr>
            <w:tcW w:w="1650" w:type="dxa"/>
            <w:vAlign w:val="center"/>
          </w:tcPr>
          <w:p w:rsidR="00A70E37" w:rsidRDefault="005D513C">
            <w:pPr>
              <w:jc w:val="center"/>
            </w:pPr>
            <w:r>
              <w:rPr>
                <w:sz w:val="24"/>
              </w:rPr>
              <w:t>000977</w:t>
            </w:r>
          </w:p>
        </w:tc>
        <w:tc>
          <w:tcPr>
            <w:tcW w:w="1980" w:type="dxa"/>
            <w:vAlign w:val="center"/>
          </w:tcPr>
          <w:p w:rsidR="00A70E37" w:rsidRDefault="005D513C">
            <w:pPr>
              <w:jc w:val="center"/>
            </w:pPr>
            <w:r>
              <w:rPr>
                <w:sz w:val="24"/>
              </w:rPr>
              <w:t>浪潮信息</w:t>
            </w:r>
          </w:p>
        </w:tc>
        <w:tc>
          <w:tcPr>
            <w:tcW w:w="2879" w:type="dxa"/>
            <w:vAlign w:val="center"/>
          </w:tcPr>
          <w:p w:rsidR="00A70E37" w:rsidRDefault="005D513C">
            <w:pPr>
              <w:jc w:val="right"/>
            </w:pPr>
            <w:r>
              <w:rPr>
                <w:sz w:val="24"/>
              </w:rPr>
              <w:t>70,192,905.64</w:t>
            </w:r>
          </w:p>
        </w:tc>
        <w:tc>
          <w:tcPr>
            <w:tcW w:w="1620" w:type="dxa"/>
            <w:vAlign w:val="center"/>
          </w:tcPr>
          <w:p w:rsidR="00A70E37" w:rsidRDefault="005D513C">
            <w:pPr>
              <w:jc w:val="right"/>
            </w:pPr>
            <w:r>
              <w:rPr>
                <w:sz w:val="24"/>
              </w:rPr>
              <w:t>4.08</w:t>
            </w:r>
          </w:p>
        </w:tc>
      </w:tr>
      <w:tr w:rsidR="00A70E37">
        <w:tc>
          <w:tcPr>
            <w:tcW w:w="869" w:type="dxa"/>
            <w:vAlign w:val="center"/>
          </w:tcPr>
          <w:p w:rsidR="00A70E37" w:rsidRDefault="005D513C">
            <w:pPr>
              <w:jc w:val="center"/>
            </w:pPr>
            <w:r>
              <w:rPr>
                <w:sz w:val="24"/>
              </w:rPr>
              <w:t>5</w:t>
            </w:r>
          </w:p>
        </w:tc>
        <w:tc>
          <w:tcPr>
            <w:tcW w:w="1650" w:type="dxa"/>
            <w:vAlign w:val="center"/>
          </w:tcPr>
          <w:p w:rsidR="00A70E37" w:rsidRDefault="005D513C">
            <w:pPr>
              <w:jc w:val="center"/>
            </w:pPr>
            <w:r>
              <w:rPr>
                <w:sz w:val="24"/>
              </w:rPr>
              <w:t>600570</w:t>
            </w:r>
          </w:p>
        </w:tc>
        <w:tc>
          <w:tcPr>
            <w:tcW w:w="1980" w:type="dxa"/>
            <w:vAlign w:val="center"/>
          </w:tcPr>
          <w:p w:rsidR="00A70E37" w:rsidRDefault="005D513C">
            <w:pPr>
              <w:jc w:val="center"/>
            </w:pPr>
            <w:r>
              <w:rPr>
                <w:sz w:val="24"/>
              </w:rPr>
              <w:t>恒生电子</w:t>
            </w:r>
          </w:p>
        </w:tc>
        <w:tc>
          <w:tcPr>
            <w:tcW w:w="2879" w:type="dxa"/>
            <w:vAlign w:val="center"/>
          </w:tcPr>
          <w:p w:rsidR="00A70E37" w:rsidRDefault="005D513C">
            <w:pPr>
              <w:jc w:val="right"/>
            </w:pPr>
            <w:r>
              <w:rPr>
                <w:sz w:val="24"/>
              </w:rPr>
              <w:t>60,341,341.93</w:t>
            </w:r>
          </w:p>
        </w:tc>
        <w:tc>
          <w:tcPr>
            <w:tcW w:w="1620" w:type="dxa"/>
            <w:vAlign w:val="center"/>
          </w:tcPr>
          <w:p w:rsidR="00A70E37" w:rsidRDefault="005D513C">
            <w:pPr>
              <w:jc w:val="right"/>
            </w:pPr>
            <w:r>
              <w:rPr>
                <w:sz w:val="24"/>
              </w:rPr>
              <w:t>3.51</w:t>
            </w:r>
          </w:p>
        </w:tc>
      </w:tr>
      <w:tr w:rsidR="00A70E37">
        <w:tc>
          <w:tcPr>
            <w:tcW w:w="869" w:type="dxa"/>
            <w:vAlign w:val="center"/>
          </w:tcPr>
          <w:p w:rsidR="00A70E37" w:rsidRDefault="005D513C">
            <w:pPr>
              <w:jc w:val="center"/>
            </w:pPr>
            <w:r>
              <w:rPr>
                <w:sz w:val="24"/>
              </w:rPr>
              <w:t>6</w:t>
            </w:r>
          </w:p>
        </w:tc>
        <w:tc>
          <w:tcPr>
            <w:tcW w:w="1650" w:type="dxa"/>
            <w:vAlign w:val="center"/>
          </w:tcPr>
          <w:p w:rsidR="00A70E37" w:rsidRDefault="005D513C">
            <w:pPr>
              <w:jc w:val="center"/>
            </w:pPr>
            <w:r>
              <w:rPr>
                <w:sz w:val="24"/>
              </w:rPr>
              <w:t>300207</w:t>
            </w:r>
          </w:p>
        </w:tc>
        <w:tc>
          <w:tcPr>
            <w:tcW w:w="1980" w:type="dxa"/>
            <w:vAlign w:val="center"/>
          </w:tcPr>
          <w:p w:rsidR="00A70E37" w:rsidRDefault="005D513C">
            <w:pPr>
              <w:jc w:val="center"/>
            </w:pPr>
            <w:r>
              <w:rPr>
                <w:sz w:val="24"/>
              </w:rPr>
              <w:t>欣旺达</w:t>
            </w:r>
          </w:p>
        </w:tc>
        <w:tc>
          <w:tcPr>
            <w:tcW w:w="2879" w:type="dxa"/>
            <w:vAlign w:val="center"/>
          </w:tcPr>
          <w:p w:rsidR="00A70E37" w:rsidRDefault="005D513C">
            <w:pPr>
              <w:jc w:val="right"/>
            </w:pPr>
            <w:r>
              <w:rPr>
                <w:sz w:val="24"/>
              </w:rPr>
              <w:t>56,138,799.52</w:t>
            </w:r>
          </w:p>
        </w:tc>
        <w:tc>
          <w:tcPr>
            <w:tcW w:w="1620" w:type="dxa"/>
            <w:vAlign w:val="center"/>
          </w:tcPr>
          <w:p w:rsidR="00A70E37" w:rsidRDefault="005D513C">
            <w:pPr>
              <w:jc w:val="right"/>
            </w:pPr>
            <w:r>
              <w:rPr>
                <w:sz w:val="24"/>
              </w:rPr>
              <w:t>3.26</w:t>
            </w:r>
          </w:p>
        </w:tc>
      </w:tr>
      <w:tr w:rsidR="00A70E37">
        <w:tc>
          <w:tcPr>
            <w:tcW w:w="869" w:type="dxa"/>
            <w:vAlign w:val="center"/>
          </w:tcPr>
          <w:p w:rsidR="00A70E37" w:rsidRDefault="005D513C">
            <w:pPr>
              <w:jc w:val="center"/>
            </w:pPr>
            <w:r>
              <w:rPr>
                <w:sz w:val="24"/>
              </w:rPr>
              <w:lastRenderedPageBreak/>
              <w:t>7</w:t>
            </w:r>
          </w:p>
        </w:tc>
        <w:tc>
          <w:tcPr>
            <w:tcW w:w="1650" w:type="dxa"/>
            <w:vAlign w:val="center"/>
          </w:tcPr>
          <w:p w:rsidR="00A70E37" w:rsidRDefault="005D513C">
            <w:pPr>
              <w:jc w:val="center"/>
            </w:pPr>
            <w:r>
              <w:rPr>
                <w:sz w:val="24"/>
              </w:rPr>
              <w:t>600050</w:t>
            </w:r>
          </w:p>
        </w:tc>
        <w:tc>
          <w:tcPr>
            <w:tcW w:w="1980" w:type="dxa"/>
            <w:vAlign w:val="center"/>
          </w:tcPr>
          <w:p w:rsidR="00A70E37" w:rsidRDefault="005D513C">
            <w:pPr>
              <w:jc w:val="center"/>
            </w:pPr>
            <w:r>
              <w:rPr>
                <w:sz w:val="24"/>
              </w:rPr>
              <w:t>中国联通</w:t>
            </w:r>
          </w:p>
        </w:tc>
        <w:tc>
          <w:tcPr>
            <w:tcW w:w="2879" w:type="dxa"/>
            <w:vAlign w:val="center"/>
          </w:tcPr>
          <w:p w:rsidR="00A70E37" w:rsidRDefault="005D513C">
            <w:pPr>
              <w:jc w:val="right"/>
            </w:pPr>
            <w:r>
              <w:rPr>
                <w:sz w:val="24"/>
              </w:rPr>
              <w:t>38,858,861.19</w:t>
            </w:r>
          </w:p>
        </w:tc>
        <w:tc>
          <w:tcPr>
            <w:tcW w:w="1620" w:type="dxa"/>
            <w:vAlign w:val="center"/>
          </w:tcPr>
          <w:p w:rsidR="00A70E37" w:rsidRDefault="005D513C">
            <w:pPr>
              <w:jc w:val="right"/>
            </w:pPr>
            <w:r>
              <w:rPr>
                <w:sz w:val="24"/>
              </w:rPr>
              <w:t>2.26</w:t>
            </w:r>
          </w:p>
        </w:tc>
      </w:tr>
      <w:tr w:rsidR="00A70E37">
        <w:tc>
          <w:tcPr>
            <w:tcW w:w="869" w:type="dxa"/>
            <w:vAlign w:val="center"/>
          </w:tcPr>
          <w:p w:rsidR="00A70E37" w:rsidRDefault="005D513C">
            <w:pPr>
              <w:jc w:val="center"/>
            </w:pPr>
            <w:r>
              <w:rPr>
                <w:sz w:val="24"/>
              </w:rPr>
              <w:t>8</w:t>
            </w:r>
          </w:p>
        </w:tc>
        <w:tc>
          <w:tcPr>
            <w:tcW w:w="1650" w:type="dxa"/>
            <w:vAlign w:val="center"/>
          </w:tcPr>
          <w:p w:rsidR="00A70E37" w:rsidRDefault="005D513C">
            <w:pPr>
              <w:jc w:val="center"/>
            </w:pPr>
            <w:r>
              <w:rPr>
                <w:sz w:val="24"/>
              </w:rPr>
              <w:t>601933</w:t>
            </w:r>
          </w:p>
        </w:tc>
        <w:tc>
          <w:tcPr>
            <w:tcW w:w="1980" w:type="dxa"/>
            <w:vAlign w:val="center"/>
          </w:tcPr>
          <w:p w:rsidR="00A70E37" w:rsidRDefault="005D513C">
            <w:pPr>
              <w:jc w:val="center"/>
            </w:pPr>
            <w:r>
              <w:rPr>
                <w:sz w:val="24"/>
              </w:rPr>
              <w:t>永辉超市</w:t>
            </w:r>
          </w:p>
        </w:tc>
        <w:tc>
          <w:tcPr>
            <w:tcW w:w="2879" w:type="dxa"/>
            <w:vAlign w:val="center"/>
          </w:tcPr>
          <w:p w:rsidR="00A70E37" w:rsidRDefault="005D513C">
            <w:pPr>
              <w:jc w:val="right"/>
            </w:pPr>
            <w:r>
              <w:rPr>
                <w:sz w:val="24"/>
              </w:rPr>
              <w:t>38,127,109.15</w:t>
            </w:r>
          </w:p>
        </w:tc>
        <w:tc>
          <w:tcPr>
            <w:tcW w:w="1620" w:type="dxa"/>
            <w:vAlign w:val="center"/>
          </w:tcPr>
          <w:p w:rsidR="00A70E37" w:rsidRDefault="005D513C">
            <w:pPr>
              <w:jc w:val="right"/>
            </w:pPr>
            <w:r>
              <w:rPr>
                <w:sz w:val="24"/>
              </w:rPr>
              <w:t>2.22</w:t>
            </w:r>
          </w:p>
        </w:tc>
      </w:tr>
      <w:tr w:rsidR="00A70E37">
        <w:tc>
          <w:tcPr>
            <w:tcW w:w="869" w:type="dxa"/>
            <w:vAlign w:val="center"/>
          </w:tcPr>
          <w:p w:rsidR="00A70E37" w:rsidRDefault="005D513C">
            <w:pPr>
              <w:jc w:val="center"/>
            </w:pPr>
            <w:r>
              <w:rPr>
                <w:sz w:val="24"/>
              </w:rPr>
              <w:t>9</w:t>
            </w:r>
          </w:p>
        </w:tc>
        <w:tc>
          <w:tcPr>
            <w:tcW w:w="1650" w:type="dxa"/>
            <w:vAlign w:val="center"/>
          </w:tcPr>
          <w:p w:rsidR="00A70E37" w:rsidRDefault="005D513C">
            <w:pPr>
              <w:jc w:val="center"/>
            </w:pPr>
            <w:r>
              <w:rPr>
                <w:sz w:val="24"/>
              </w:rPr>
              <w:t>601155</w:t>
            </w:r>
          </w:p>
        </w:tc>
        <w:tc>
          <w:tcPr>
            <w:tcW w:w="1980" w:type="dxa"/>
            <w:vAlign w:val="center"/>
          </w:tcPr>
          <w:p w:rsidR="00A70E37" w:rsidRDefault="005D513C">
            <w:pPr>
              <w:jc w:val="center"/>
            </w:pPr>
            <w:r>
              <w:rPr>
                <w:sz w:val="24"/>
              </w:rPr>
              <w:t>新城控股</w:t>
            </w:r>
          </w:p>
        </w:tc>
        <w:tc>
          <w:tcPr>
            <w:tcW w:w="2879" w:type="dxa"/>
            <w:vAlign w:val="center"/>
          </w:tcPr>
          <w:p w:rsidR="00A70E37" w:rsidRDefault="005D513C">
            <w:pPr>
              <w:jc w:val="right"/>
            </w:pPr>
            <w:r>
              <w:rPr>
                <w:sz w:val="24"/>
              </w:rPr>
              <w:t>36,248,896.24</w:t>
            </w:r>
          </w:p>
        </w:tc>
        <w:tc>
          <w:tcPr>
            <w:tcW w:w="1620" w:type="dxa"/>
            <w:vAlign w:val="center"/>
          </w:tcPr>
          <w:p w:rsidR="00A70E37" w:rsidRDefault="005D513C">
            <w:pPr>
              <w:jc w:val="right"/>
            </w:pPr>
            <w:r>
              <w:rPr>
                <w:sz w:val="24"/>
              </w:rPr>
              <w:t>2.11</w:t>
            </w:r>
          </w:p>
        </w:tc>
      </w:tr>
      <w:tr w:rsidR="00A70E37">
        <w:tc>
          <w:tcPr>
            <w:tcW w:w="869" w:type="dxa"/>
            <w:vAlign w:val="center"/>
          </w:tcPr>
          <w:p w:rsidR="00A70E37" w:rsidRDefault="005D513C">
            <w:pPr>
              <w:jc w:val="center"/>
            </w:pPr>
            <w:r>
              <w:rPr>
                <w:sz w:val="24"/>
              </w:rPr>
              <w:t>10</w:t>
            </w:r>
          </w:p>
        </w:tc>
        <w:tc>
          <w:tcPr>
            <w:tcW w:w="1650" w:type="dxa"/>
            <w:vAlign w:val="center"/>
          </w:tcPr>
          <w:p w:rsidR="00A70E37" w:rsidRDefault="005D513C">
            <w:pPr>
              <w:jc w:val="center"/>
            </w:pPr>
            <w:r>
              <w:rPr>
                <w:sz w:val="24"/>
              </w:rPr>
              <w:t>300413</w:t>
            </w:r>
          </w:p>
        </w:tc>
        <w:tc>
          <w:tcPr>
            <w:tcW w:w="1980" w:type="dxa"/>
            <w:vAlign w:val="center"/>
          </w:tcPr>
          <w:p w:rsidR="00A70E37" w:rsidRDefault="005D513C">
            <w:pPr>
              <w:jc w:val="center"/>
            </w:pPr>
            <w:r>
              <w:rPr>
                <w:sz w:val="24"/>
              </w:rPr>
              <w:t>芒果超媒</w:t>
            </w:r>
          </w:p>
        </w:tc>
        <w:tc>
          <w:tcPr>
            <w:tcW w:w="2879" w:type="dxa"/>
            <w:vAlign w:val="center"/>
          </w:tcPr>
          <w:p w:rsidR="00A70E37" w:rsidRDefault="005D513C">
            <w:pPr>
              <w:jc w:val="right"/>
            </w:pPr>
            <w:r>
              <w:rPr>
                <w:sz w:val="24"/>
              </w:rPr>
              <w:t>35,180,714.37</w:t>
            </w:r>
          </w:p>
        </w:tc>
        <w:tc>
          <w:tcPr>
            <w:tcW w:w="1620" w:type="dxa"/>
            <w:vAlign w:val="center"/>
          </w:tcPr>
          <w:p w:rsidR="00A70E37" w:rsidRDefault="005D513C">
            <w:pPr>
              <w:jc w:val="right"/>
            </w:pPr>
            <w:r>
              <w:rPr>
                <w:sz w:val="24"/>
              </w:rPr>
              <w:t>2.05</w:t>
            </w:r>
          </w:p>
        </w:tc>
      </w:tr>
      <w:tr w:rsidR="00A70E37">
        <w:tc>
          <w:tcPr>
            <w:tcW w:w="869" w:type="dxa"/>
            <w:vAlign w:val="center"/>
          </w:tcPr>
          <w:p w:rsidR="00A70E37" w:rsidRDefault="005D513C">
            <w:pPr>
              <w:jc w:val="center"/>
            </w:pPr>
            <w:r>
              <w:rPr>
                <w:sz w:val="24"/>
              </w:rPr>
              <w:t>11</w:t>
            </w:r>
          </w:p>
        </w:tc>
        <w:tc>
          <w:tcPr>
            <w:tcW w:w="1650" w:type="dxa"/>
            <w:vAlign w:val="center"/>
          </w:tcPr>
          <w:p w:rsidR="00A70E37" w:rsidRDefault="005D513C">
            <w:pPr>
              <w:jc w:val="center"/>
            </w:pPr>
            <w:r>
              <w:rPr>
                <w:sz w:val="24"/>
              </w:rPr>
              <w:t>002236</w:t>
            </w:r>
          </w:p>
        </w:tc>
        <w:tc>
          <w:tcPr>
            <w:tcW w:w="1980" w:type="dxa"/>
            <w:vAlign w:val="center"/>
          </w:tcPr>
          <w:p w:rsidR="00A70E37" w:rsidRDefault="005D513C">
            <w:pPr>
              <w:jc w:val="center"/>
            </w:pPr>
            <w:r>
              <w:rPr>
                <w:sz w:val="24"/>
              </w:rPr>
              <w:t>大华股份</w:t>
            </w:r>
          </w:p>
        </w:tc>
        <w:tc>
          <w:tcPr>
            <w:tcW w:w="2879" w:type="dxa"/>
            <w:vAlign w:val="center"/>
          </w:tcPr>
          <w:p w:rsidR="00A70E37" w:rsidRDefault="005D513C">
            <w:pPr>
              <w:jc w:val="right"/>
            </w:pPr>
            <w:r>
              <w:rPr>
                <w:sz w:val="24"/>
              </w:rPr>
              <w:t>34,501,123.76</w:t>
            </w:r>
          </w:p>
        </w:tc>
        <w:tc>
          <w:tcPr>
            <w:tcW w:w="1620" w:type="dxa"/>
            <w:vAlign w:val="center"/>
          </w:tcPr>
          <w:p w:rsidR="00A70E37" w:rsidRDefault="005D513C">
            <w:pPr>
              <w:jc w:val="right"/>
            </w:pPr>
            <w:r>
              <w:rPr>
                <w:sz w:val="24"/>
              </w:rPr>
              <w:t>2.01</w:t>
            </w:r>
          </w:p>
        </w:tc>
      </w:tr>
      <w:tr w:rsidR="00A70E37">
        <w:tc>
          <w:tcPr>
            <w:tcW w:w="869" w:type="dxa"/>
            <w:vAlign w:val="center"/>
          </w:tcPr>
          <w:p w:rsidR="00A70E37" w:rsidRDefault="005D513C">
            <w:pPr>
              <w:jc w:val="center"/>
            </w:pPr>
            <w:r>
              <w:rPr>
                <w:sz w:val="24"/>
              </w:rPr>
              <w:t>12</w:t>
            </w:r>
          </w:p>
        </w:tc>
        <w:tc>
          <w:tcPr>
            <w:tcW w:w="1650" w:type="dxa"/>
            <w:vAlign w:val="center"/>
          </w:tcPr>
          <w:p w:rsidR="00A70E37" w:rsidRDefault="005D513C">
            <w:pPr>
              <w:jc w:val="center"/>
            </w:pPr>
            <w:r>
              <w:rPr>
                <w:sz w:val="24"/>
              </w:rPr>
              <w:t>002230</w:t>
            </w:r>
          </w:p>
        </w:tc>
        <w:tc>
          <w:tcPr>
            <w:tcW w:w="1980" w:type="dxa"/>
            <w:vAlign w:val="center"/>
          </w:tcPr>
          <w:p w:rsidR="00A70E37" w:rsidRDefault="005D513C">
            <w:pPr>
              <w:jc w:val="center"/>
            </w:pPr>
            <w:r>
              <w:rPr>
                <w:sz w:val="24"/>
              </w:rPr>
              <w:t>科大讯飞</w:t>
            </w:r>
          </w:p>
        </w:tc>
        <w:tc>
          <w:tcPr>
            <w:tcW w:w="2879" w:type="dxa"/>
            <w:vAlign w:val="center"/>
          </w:tcPr>
          <w:p w:rsidR="00A70E37" w:rsidRDefault="005D513C">
            <w:pPr>
              <w:jc w:val="right"/>
            </w:pPr>
            <w:r>
              <w:rPr>
                <w:sz w:val="24"/>
              </w:rPr>
              <w:t>32,848,530.00</w:t>
            </w:r>
          </w:p>
        </w:tc>
        <w:tc>
          <w:tcPr>
            <w:tcW w:w="1620" w:type="dxa"/>
            <w:vAlign w:val="center"/>
          </w:tcPr>
          <w:p w:rsidR="00A70E37" w:rsidRDefault="005D513C">
            <w:pPr>
              <w:jc w:val="right"/>
            </w:pPr>
            <w:r>
              <w:rPr>
                <w:sz w:val="24"/>
              </w:rPr>
              <w:t>1.91</w:t>
            </w:r>
          </w:p>
        </w:tc>
      </w:tr>
      <w:tr w:rsidR="00A70E37">
        <w:tc>
          <w:tcPr>
            <w:tcW w:w="869" w:type="dxa"/>
            <w:vAlign w:val="center"/>
          </w:tcPr>
          <w:p w:rsidR="00A70E37" w:rsidRDefault="005D513C">
            <w:pPr>
              <w:jc w:val="center"/>
            </w:pPr>
            <w:r>
              <w:rPr>
                <w:sz w:val="24"/>
              </w:rPr>
              <w:t>13</w:t>
            </w:r>
          </w:p>
        </w:tc>
        <w:tc>
          <w:tcPr>
            <w:tcW w:w="1650" w:type="dxa"/>
            <w:vAlign w:val="center"/>
          </w:tcPr>
          <w:p w:rsidR="00A70E37" w:rsidRDefault="005D513C">
            <w:pPr>
              <w:jc w:val="center"/>
            </w:pPr>
            <w:r>
              <w:rPr>
                <w:sz w:val="24"/>
              </w:rPr>
              <w:t>300012</w:t>
            </w:r>
          </w:p>
        </w:tc>
        <w:tc>
          <w:tcPr>
            <w:tcW w:w="1980" w:type="dxa"/>
            <w:vAlign w:val="center"/>
          </w:tcPr>
          <w:p w:rsidR="00A70E37" w:rsidRDefault="005D513C">
            <w:pPr>
              <w:jc w:val="center"/>
            </w:pPr>
            <w:r>
              <w:rPr>
                <w:sz w:val="24"/>
              </w:rPr>
              <w:t>华测检测</w:t>
            </w:r>
          </w:p>
        </w:tc>
        <w:tc>
          <w:tcPr>
            <w:tcW w:w="2879" w:type="dxa"/>
            <w:vAlign w:val="center"/>
          </w:tcPr>
          <w:p w:rsidR="00A70E37" w:rsidRDefault="005D513C">
            <w:pPr>
              <w:jc w:val="right"/>
            </w:pPr>
            <w:r>
              <w:rPr>
                <w:sz w:val="24"/>
              </w:rPr>
              <w:t>31,673,831.60</w:t>
            </w:r>
          </w:p>
        </w:tc>
        <w:tc>
          <w:tcPr>
            <w:tcW w:w="1620" w:type="dxa"/>
            <w:vAlign w:val="center"/>
          </w:tcPr>
          <w:p w:rsidR="00A70E37" w:rsidRDefault="005D513C">
            <w:pPr>
              <w:jc w:val="right"/>
            </w:pPr>
            <w:r>
              <w:rPr>
                <w:sz w:val="24"/>
              </w:rPr>
              <w:t>1.84</w:t>
            </w:r>
          </w:p>
        </w:tc>
      </w:tr>
      <w:tr w:rsidR="00A70E37">
        <w:tc>
          <w:tcPr>
            <w:tcW w:w="869" w:type="dxa"/>
            <w:vAlign w:val="center"/>
          </w:tcPr>
          <w:p w:rsidR="00A70E37" w:rsidRDefault="005D513C">
            <w:pPr>
              <w:jc w:val="center"/>
            </w:pPr>
            <w:r>
              <w:rPr>
                <w:sz w:val="24"/>
              </w:rPr>
              <w:t>14</w:t>
            </w:r>
          </w:p>
        </w:tc>
        <w:tc>
          <w:tcPr>
            <w:tcW w:w="1650" w:type="dxa"/>
            <w:vAlign w:val="center"/>
          </w:tcPr>
          <w:p w:rsidR="00A70E37" w:rsidRDefault="005D513C">
            <w:pPr>
              <w:jc w:val="center"/>
            </w:pPr>
            <w:r>
              <w:rPr>
                <w:sz w:val="24"/>
              </w:rPr>
              <w:t>000961</w:t>
            </w:r>
          </w:p>
        </w:tc>
        <w:tc>
          <w:tcPr>
            <w:tcW w:w="1980" w:type="dxa"/>
            <w:vAlign w:val="center"/>
          </w:tcPr>
          <w:p w:rsidR="00A70E37" w:rsidRDefault="005D513C">
            <w:pPr>
              <w:jc w:val="center"/>
            </w:pPr>
            <w:r>
              <w:rPr>
                <w:sz w:val="24"/>
              </w:rPr>
              <w:t>中南建设</w:t>
            </w:r>
          </w:p>
        </w:tc>
        <w:tc>
          <w:tcPr>
            <w:tcW w:w="2879" w:type="dxa"/>
            <w:vAlign w:val="center"/>
          </w:tcPr>
          <w:p w:rsidR="00A70E37" w:rsidRDefault="005D513C">
            <w:pPr>
              <w:jc w:val="right"/>
            </w:pPr>
            <w:r>
              <w:rPr>
                <w:sz w:val="24"/>
              </w:rPr>
              <w:t>30,477,617.67</w:t>
            </w:r>
          </w:p>
        </w:tc>
        <w:tc>
          <w:tcPr>
            <w:tcW w:w="1620" w:type="dxa"/>
            <w:vAlign w:val="center"/>
          </w:tcPr>
          <w:p w:rsidR="00A70E37" w:rsidRDefault="005D513C">
            <w:pPr>
              <w:jc w:val="right"/>
            </w:pPr>
            <w:r>
              <w:rPr>
                <w:sz w:val="24"/>
              </w:rPr>
              <w:t>1.77</w:t>
            </w:r>
          </w:p>
        </w:tc>
      </w:tr>
      <w:tr w:rsidR="00A70E37">
        <w:tc>
          <w:tcPr>
            <w:tcW w:w="869" w:type="dxa"/>
            <w:vAlign w:val="center"/>
          </w:tcPr>
          <w:p w:rsidR="00A70E37" w:rsidRDefault="005D513C">
            <w:pPr>
              <w:jc w:val="center"/>
            </w:pPr>
            <w:r>
              <w:rPr>
                <w:sz w:val="24"/>
              </w:rPr>
              <w:t>15</w:t>
            </w:r>
          </w:p>
        </w:tc>
        <w:tc>
          <w:tcPr>
            <w:tcW w:w="1650" w:type="dxa"/>
            <w:vAlign w:val="center"/>
          </w:tcPr>
          <w:p w:rsidR="00A70E37" w:rsidRDefault="005D513C">
            <w:pPr>
              <w:jc w:val="center"/>
            </w:pPr>
            <w:r>
              <w:rPr>
                <w:sz w:val="24"/>
              </w:rPr>
              <w:t>300253</w:t>
            </w:r>
          </w:p>
        </w:tc>
        <w:tc>
          <w:tcPr>
            <w:tcW w:w="1980" w:type="dxa"/>
            <w:vAlign w:val="center"/>
          </w:tcPr>
          <w:p w:rsidR="00A70E37" w:rsidRDefault="005D513C">
            <w:pPr>
              <w:jc w:val="center"/>
            </w:pPr>
            <w:r>
              <w:rPr>
                <w:sz w:val="24"/>
              </w:rPr>
              <w:t>卫宁健康</w:t>
            </w:r>
          </w:p>
        </w:tc>
        <w:tc>
          <w:tcPr>
            <w:tcW w:w="2879" w:type="dxa"/>
            <w:vAlign w:val="center"/>
          </w:tcPr>
          <w:p w:rsidR="00A70E37" w:rsidRDefault="005D513C">
            <w:pPr>
              <w:jc w:val="right"/>
            </w:pPr>
            <w:r>
              <w:rPr>
                <w:sz w:val="24"/>
              </w:rPr>
              <w:t>29,078,178.46</w:t>
            </w:r>
          </w:p>
        </w:tc>
        <w:tc>
          <w:tcPr>
            <w:tcW w:w="1620" w:type="dxa"/>
            <w:vAlign w:val="center"/>
          </w:tcPr>
          <w:p w:rsidR="00A70E37" w:rsidRDefault="005D513C">
            <w:pPr>
              <w:jc w:val="right"/>
            </w:pPr>
            <w:r>
              <w:rPr>
                <w:sz w:val="24"/>
              </w:rPr>
              <w:t>1.69</w:t>
            </w:r>
          </w:p>
        </w:tc>
      </w:tr>
      <w:tr w:rsidR="00A70E37">
        <w:tc>
          <w:tcPr>
            <w:tcW w:w="869" w:type="dxa"/>
            <w:vAlign w:val="center"/>
          </w:tcPr>
          <w:p w:rsidR="00A70E37" w:rsidRDefault="005D513C">
            <w:pPr>
              <w:jc w:val="center"/>
            </w:pPr>
            <w:r>
              <w:rPr>
                <w:sz w:val="24"/>
              </w:rPr>
              <w:t>16</w:t>
            </w:r>
          </w:p>
        </w:tc>
        <w:tc>
          <w:tcPr>
            <w:tcW w:w="1650" w:type="dxa"/>
            <w:vAlign w:val="center"/>
          </w:tcPr>
          <w:p w:rsidR="00A70E37" w:rsidRDefault="005D513C">
            <w:pPr>
              <w:jc w:val="center"/>
            </w:pPr>
            <w:r>
              <w:rPr>
                <w:sz w:val="24"/>
              </w:rPr>
              <w:t>300059</w:t>
            </w:r>
          </w:p>
        </w:tc>
        <w:tc>
          <w:tcPr>
            <w:tcW w:w="1980" w:type="dxa"/>
            <w:vAlign w:val="center"/>
          </w:tcPr>
          <w:p w:rsidR="00A70E37" w:rsidRDefault="005D513C">
            <w:pPr>
              <w:jc w:val="center"/>
            </w:pPr>
            <w:r>
              <w:rPr>
                <w:sz w:val="24"/>
              </w:rPr>
              <w:t>东方财富</w:t>
            </w:r>
          </w:p>
        </w:tc>
        <w:tc>
          <w:tcPr>
            <w:tcW w:w="2879" w:type="dxa"/>
            <w:vAlign w:val="center"/>
          </w:tcPr>
          <w:p w:rsidR="00A70E37" w:rsidRDefault="005D513C">
            <w:pPr>
              <w:jc w:val="right"/>
            </w:pPr>
            <w:r>
              <w:rPr>
                <w:sz w:val="24"/>
              </w:rPr>
              <w:t>28,540,985.84</w:t>
            </w:r>
          </w:p>
        </w:tc>
        <w:tc>
          <w:tcPr>
            <w:tcW w:w="1620" w:type="dxa"/>
            <w:vAlign w:val="center"/>
          </w:tcPr>
          <w:p w:rsidR="00A70E37" w:rsidRDefault="005D513C">
            <w:pPr>
              <w:jc w:val="right"/>
            </w:pPr>
            <w:r>
              <w:rPr>
                <w:sz w:val="24"/>
              </w:rPr>
              <w:t>1.66</w:t>
            </w:r>
          </w:p>
        </w:tc>
      </w:tr>
      <w:tr w:rsidR="00A70E37">
        <w:tc>
          <w:tcPr>
            <w:tcW w:w="869" w:type="dxa"/>
            <w:vAlign w:val="center"/>
          </w:tcPr>
          <w:p w:rsidR="00A70E37" w:rsidRDefault="005D513C">
            <w:pPr>
              <w:jc w:val="center"/>
            </w:pPr>
            <w:r>
              <w:rPr>
                <w:sz w:val="24"/>
              </w:rPr>
              <w:t>17</w:t>
            </w:r>
          </w:p>
        </w:tc>
        <w:tc>
          <w:tcPr>
            <w:tcW w:w="1650" w:type="dxa"/>
            <w:vAlign w:val="center"/>
          </w:tcPr>
          <w:p w:rsidR="00A70E37" w:rsidRDefault="005D513C">
            <w:pPr>
              <w:jc w:val="center"/>
            </w:pPr>
            <w:r>
              <w:rPr>
                <w:sz w:val="24"/>
              </w:rPr>
              <w:t>300078</w:t>
            </w:r>
          </w:p>
        </w:tc>
        <w:tc>
          <w:tcPr>
            <w:tcW w:w="1980" w:type="dxa"/>
            <w:vAlign w:val="center"/>
          </w:tcPr>
          <w:p w:rsidR="00A70E37" w:rsidRDefault="005D513C">
            <w:pPr>
              <w:jc w:val="center"/>
            </w:pPr>
            <w:r>
              <w:rPr>
                <w:sz w:val="24"/>
              </w:rPr>
              <w:t>思创医惠</w:t>
            </w:r>
          </w:p>
        </w:tc>
        <w:tc>
          <w:tcPr>
            <w:tcW w:w="2879" w:type="dxa"/>
            <w:vAlign w:val="center"/>
          </w:tcPr>
          <w:p w:rsidR="00A70E37" w:rsidRDefault="005D513C">
            <w:pPr>
              <w:jc w:val="right"/>
            </w:pPr>
            <w:r>
              <w:rPr>
                <w:sz w:val="24"/>
              </w:rPr>
              <w:t>27,820,474.85</w:t>
            </w:r>
          </w:p>
        </w:tc>
        <w:tc>
          <w:tcPr>
            <w:tcW w:w="1620" w:type="dxa"/>
            <w:vAlign w:val="center"/>
          </w:tcPr>
          <w:p w:rsidR="00A70E37" w:rsidRDefault="005D513C">
            <w:pPr>
              <w:jc w:val="right"/>
            </w:pPr>
            <w:r>
              <w:rPr>
                <w:sz w:val="24"/>
              </w:rPr>
              <w:t>1.62</w:t>
            </w:r>
          </w:p>
        </w:tc>
      </w:tr>
      <w:tr w:rsidR="00A70E37">
        <w:tc>
          <w:tcPr>
            <w:tcW w:w="869" w:type="dxa"/>
            <w:vAlign w:val="center"/>
          </w:tcPr>
          <w:p w:rsidR="00A70E37" w:rsidRDefault="005D513C">
            <w:pPr>
              <w:jc w:val="center"/>
            </w:pPr>
            <w:r>
              <w:rPr>
                <w:sz w:val="24"/>
              </w:rPr>
              <w:t>18</w:t>
            </w:r>
          </w:p>
        </w:tc>
        <w:tc>
          <w:tcPr>
            <w:tcW w:w="1650" w:type="dxa"/>
            <w:vAlign w:val="center"/>
          </w:tcPr>
          <w:p w:rsidR="00A70E37" w:rsidRDefault="005D513C">
            <w:pPr>
              <w:jc w:val="center"/>
            </w:pPr>
            <w:r>
              <w:rPr>
                <w:sz w:val="24"/>
              </w:rPr>
              <w:t>600048</w:t>
            </w:r>
          </w:p>
        </w:tc>
        <w:tc>
          <w:tcPr>
            <w:tcW w:w="1980" w:type="dxa"/>
            <w:vAlign w:val="center"/>
          </w:tcPr>
          <w:p w:rsidR="00A70E37" w:rsidRDefault="005D513C">
            <w:pPr>
              <w:jc w:val="center"/>
            </w:pPr>
            <w:r>
              <w:rPr>
                <w:sz w:val="24"/>
              </w:rPr>
              <w:t>保利地产</w:t>
            </w:r>
          </w:p>
        </w:tc>
        <w:tc>
          <w:tcPr>
            <w:tcW w:w="2879" w:type="dxa"/>
            <w:vAlign w:val="center"/>
          </w:tcPr>
          <w:p w:rsidR="00A70E37" w:rsidRDefault="005D513C">
            <w:pPr>
              <w:jc w:val="right"/>
            </w:pPr>
            <w:r>
              <w:rPr>
                <w:sz w:val="24"/>
              </w:rPr>
              <w:t>26,715,157.00</w:t>
            </w:r>
          </w:p>
        </w:tc>
        <w:tc>
          <w:tcPr>
            <w:tcW w:w="1620" w:type="dxa"/>
            <w:vAlign w:val="center"/>
          </w:tcPr>
          <w:p w:rsidR="00A70E37" w:rsidRDefault="005D513C">
            <w:pPr>
              <w:jc w:val="right"/>
            </w:pPr>
            <w:r>
              <w:rPr>
                <w:sz w:val="24"/>
              </w:rPr>
              <w:t>1.55</w:t>
            </w:r>
          </w:p>
        </w:tc>
      </w:tr>
      <w:tr w:rsidR="00A70E37">
        <w:tc>
          <w:tcPr>
            <w:tcW w:w="869" w:type="dxa"/>
            <w:vAlign w:val="center"/>
          </w:tcPr>
          <w:p w:rsidR="00A70E37" w:rsidRDefault="005D513C">
            <w:pPr>
              <w:jc w:val="center"/>
            </w:pPr>
            <w:r>
              <w:rPr>
                <w:sz w:val="24"/>
              </w:rPr>
              <w:t>19</w:t>
            </w:r>
          </w:p>
        </w:tc>
        <w:tc>
          <w:tcPr>
            <w:tcW w:w="1650" w:type="dxa"/>
            <w:vAlign w:val="center"/>
          </w:tcPr>
          <w:p w:rsidR="00A70E37" w:rsidRDefault="005D513C">
            <w:pPr>
              <w:jc w:val="center"/>
            </w:pPr>
            <w:r>
              <w:rPr>
                <w:sz w:val="24"/>
              </w:rPr>
              <w:t>600996</w:t>
            </w:r>
          </w:p>
        </w:tc>
        <w:tc>
          <w:tcPr>
            <w:tcW w:w="1980" w:type="dxa"/>
            <w:vAlign w:val="center"/>
          </w:tcPr>
          <w:p w:rsidR="00A70E37" w:rsidRDefault="005D513C">
            <w:pPr>
              <w:jc w:val="center"/>
            </w:pPr>
            <w:r>
              <w:rPr>
                <w:sz w:val="24"/>
              </w:rPr>
              <w:t>贵广网络</w:t>
            </w:r>
          </w:p>
        </w:tc>
        <w:tc>
          <w:tcPr>
            <w:tcW w:w="2879" w:type="dxa"/>
            <w:vAlign w:val="center"/>
          </w:tcPr>
          <w:p w:rsidR="00A70E37" w:rsidRDefault="005D513C">
            <w:pPr>
              <w:jc w:val="right"/>
            </w:pPr>
            <w:r>
              <w:rPr>
                <w:sz w:val="24"/>
              </w:rPr>
              <w:t>24,596,321.00</w:t>
            </w:r>
          </w:p>
        </w:tc>
        <w:tc>
          <w:tcPr>
            <w:tcW w:w="1620" w:type="dxa"/>
            <w:vAlign w:val="center"/>
          </w:tcPr>
          <w:p w:rsidR="00A70E37" w:rsidRDefault="005D513C">
            <w:pPr>
              <w:jc w:val="right"/>
            </w:pPr>
            <w:r>
              <w:rPr>
                <w:sz w:val="24"/>
              </w:rPr>
              <w:t>1.43</w:t>
            </w:r>
          </w:p>
        </w:tc>
      </w:tr>
      <w:tr w:rsidR="00A70E37">
        <w:tc>
          <w:tcPr>
            <w:tcW w:w="869" w:type="dxa"/>
            <w:vAlign w:val="center"/>
          </w:tcPr>
          <w:p w:rsidR="00A70E37" w:rsidRDefault="005D513C">
            <w:pPr>
              <w:jc w:val="center"/>
            </w:pPr>
            <w:r>
              <w:rPr>
                <w:sz w:val="24"/>
              </w:rPr>
              <w:t>20</w:t>
            </w:r>
          </w:p>
        </w:tc>
        <w:tc>
          <w:tcPr>
            <w:tcW w:w="1650" w:type="dxa"/>
            <w:vAlign w:val="center"/>
          </w:tcPr>
          <w:p w:rsidR="00A70E37" w:rsidRDefault="005D513C">
            <w:pPr>
              <w:jc w:val="center"/>
            </w:pPr>
            <w:r>
              <w:rPr>
                <w:sz w:val="24"/>
              </w:rPr>
              <w:t>300308</w:t>
            </w:r>
          </w:p>
        </w:tc>
        <w:tc>
          <w:tcPr>
            <w:tcW w:w="1980" w:type="dxa"/>
            <w:vAlign w:val="center"/>
          </w:tcPr>
          <w:p w:rsidR="00A70E37" w:rsidRDefault="005D513C">
            <w:pPr>
              <w:jc w:val="center"/>
            </w:pPr>
            <w:r>
              <w:rPr>
                <w:sz w:val="24"/>
              </w:rPr>
              <w:t>中际旭创</w:t>
            </w:r>
          </w:p>
        </w:tc>
        <w:tc>
          <w:tcPr>
            <w:tcW w:w="2879" w:type="dxa"/>
            <w:vAlign w:val="center"/>
          </w:tcPr>
          <w:p w:rsidR="00A70E37" w:rsidRDefault="005D513C">
            <w:pPr>
              <w:jc w:val="right"/>
            </w:pPr>
            <w:r>
              <w:rPr>
                <w:sz w:val="24"/>
              </w:rPr>
              <w:t>23,959,102.62</w:t>
            </w:r>
          </w:p>
        </w:tc>
        <w:tc>
          <w:tcPr>
            <w:tcW w:w="1620" w:type="dxa"/>
            <w:vAlign w:val="center"/>
          </w:tcPr>
          <w:p w:rsidR="00A70E37" w:rsidRDefault="005D513C">
            <w:pPr>
              <w:jc w:val="right"/>
            </w:pPr>
            <w:r>
              <w:rPr>
                <w:sz w:val="24"/>
              </w:rPr>
              <w:t>1.39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70E37">
        <w:tc>
          <w:tcPr>
            <w:tcW w:w="869" w:type="dxa"/>
            <w:vAlign w:val="center"/>
          </w:tcPr>
          <w:p w:rsidR="00A70E37" w:rsidRDefault="005D513C">
            <w:pPr>
              <w:jc w:val="center"/>
            </w:pPr>
            <w:r>
              <w:rPr>
                <w:color w:val="000000"/>
                <w:sz w:val="24"/>
              </w:rPr>
              <w:t>1</w:t>
            </w:r>
          </w:p>
        </w:tc>
        <w:tc>
          <w:tcPr>
            <w:tcW w:w="1650" w:type="dxa"/>
            <w:vAlign w:val="center"/>
          </w:tcPr>
          <w:p w:rsidR="00A70E37" w:rsidRDefault="005D513C">
            <w:pPr>
              <w:jc w:val="center"/>
            </w:pPr>
            <w:r>
              <w:rPr>
                <w:color w:val="000000"/>
                <w:sz w:val="24"/>
              </w:rPr>
              <w:t>000681</w:t>
            </w:r>
          </w:p>
        </w:tc>
        <w:tc>
          <w:tcPr>
            <w:tcW w:w="1980" w:type="dxa"/>
            <w:vAlign w:val="center"/>
          </w:tcPr>
          <w:p w:rsidR="00A70E37" w:rsidRDefault="005D513C">
            <w:pPr>
              <w:jc w:val="center"/>
            </w:pPr>
            <w:r>
              <w:rPr>
                <w:color w:val="000000"/>
                <w:sz w:val="24"/>
              </w:rPr>
              <w:t>视觉中国</w:t>
            </w:r>
          </w:p>
        </w:tc>
        <w:tc>
          <w:tcPr>
            <w:tcW w:w="2879" w:type="dxa"/>
            <w:vAlign w:val="center"/>
          </w:tcPr>
          <w:p w:rsidR="00A70E37" w:rsidRDefault="005D513C">
            <w:pPr>
              <w:jc w:val="right"/>
            </w:pPr>
            <w:r>
              <w:rPr>
                <w:color w:val="000000"/>
                <w:sz w:val="24"/>
              </w:rPr>
              <w:t>100,345,022.30</w:t>
            </w:r>
          </w:p>
        </w:tc>
        <w:tc>
          <w:tcPr>
            <w:tcW w:w="1620" w:type="dxa"/>
            <w:vAlign w:val="center"/>
          </w:tcPr>
          <w:p w:rsidR="00A70E37" w:rsidRDefault="005D513C">
            <w:pPr>
              <w:jc w:val="right"/>
            </w:pPr>
            <w:r>
              <w:rPr>
                <w:color w:val="000000"/>
                <w:sz w:val="24"/>
              </w:rPr>
              <w:t>5.83</w:t>
            </w:r>
          </w:p>
        </w:tc>
      </w:tr>
      <w:tr w:rsidR="00A70E37">
        <w:tc>
          <w:tcPr>
            <w:tcW w:w="869" w:type="dxa"/>
            <w:vAlign w:val="center"/>
          </w:tcPr>
          <w:p w:rsidR="00A70E37" w:rsidRDefault="005D513C">
            <w:pPr>
              <w:jc w:val="center"/>
            </w:pPr>
            <w:r>
              <w:rPr>
                <w:color w:val="000000"/>
                <w:sz w:val="24"/>
              </w:rPr>
              <w:t>2</w:t>
            </w:r>
          </w:p>
        </w:tc>
        <w:tc>
          <w:tcPr>
            <w:tcW w:w="1650" w:type="dxa"/>
            <w:vAlign w:val="center"/>
          </w:tcPr>
          <w:p w:rsidR="00A70E37" w:rsidRDefault="005D513C">
            <w:pPr>
              <w:jc w:val="center"/>
            </w:pPr>
            <w:r>
              <w:rPr>
                <w:color w:val="000000"/>
                <w:sz w:val="24"/>
              </w:rPr>
              <w:t>002230</w:t>
            </w:r>
          </w:p>
        </w:tc>
        <w:tc>
          <w:tcPr>
            <w:tcW w:w="1980" w:type="dxa"/>
            <w:vAlign w:val="center"/>
          </w:tcPr>
          <w:p w:rsidR="00A70E37" w:rsidRDefault="005D513C">
            <w:pPr>
              <w:jc w:val="center"/>
            </w:pPr>
            <w:r>
              <w:rPr>
                <w:color w:val="000000"/>
                <w:sz w:val="24"/>
              </w:rPr>
              <w:t>科大讯飞</w:t>
            </w:r>
          </w:p>
        </w:tc>
        <w:tc>
          <w:tcPr>
            <w:tcW w:w="2879" w:type="dxa"/>
            <w:vAlign w:val="center"/>
          </w:tcPr>
          <w:p w:rsidR="00A70E37" w:rsidRDefault="005D513C">
            <w:pPr>
              <w:jc w:val="right"/>
            </w:pPr>
            <w:r>
              <w:rPr>
                <w:color w:val="000000"/>
                <w:sz w:val="24"/>
              </w:rPr>
              <w:t>95,768,196.33</w:t>
            </w:r>
          </w:p>
        </w:tc>
        <w:tc>
          <w:tcPr>
            <w:tcW w:w="1620" w:type="dxa"/>
            <w:vAlign w:val="center"/>
          </w:tcPr>
          <w:p w:rsidR="00A70E37" w:rsidRDefault="005D513C">
            <w:pPr>
              <w:jc w:val="right"/>
            </w:pPr>
            <w:r>
              <w:rPr>
                <w:color w:val="000000"/>
                <w:sz w:val="24"/>
              </w:rPr>
              <w:t>5.57</w:t>
            </w:r>
          </w:p>
        </w:tc>
      </w:tr>
      <w:tr w:rsidR="00A70E37">
        <w:tc>
          <w:tcPr>
            <w:tcW w:w="869" w:type="dxa"/>
            <w:vAlign w:val="center"/>
          </w:tcPr>
          <w:p w:rsidR="00A70E37" w:rsidRDefault="005D513C">
            <w:pPr>
              <w:jc w:val="center"/>
            </w:pPr>
            <w:r>
              <w:rPr>
                <w:color w:val="000000"/>
                <w:sz w:val="24"/>
              </w:rPr>
              <w:t>3</w:t>
            </w:r>
          </w:p>
        </w:tc>
        <w:tc>
          <w:tcPr>
            <w:tcW w:w="1650" w:type="dxa"/>
            <w:vAlign w:val="center"/>
          </w:tcPr>
          <w:p w:rsidR="00A70E37" w:rsidRDefault="005D513C">
            <w:pPr>
              <w:jc w:val="center"/>
            </w:pPr>
            <w:r>
              <w:rPr>
                <w:color w:val="000000"/>
                <w:sz w:val="24"/>
              </w:rPr>
              <w:t>601100</w:t>
            </w:r>
          </w:p>
        </w:tc>
        <w:tc>
          <w:tcPr>
            <w:tcW w:w="1980" w:type="dxa"/>
            <w:vAlign w:val="center"/>
          </w:tcPr>
          <w:p w:rsidR="00A70E37" w:rsidRDefault="005D513C">
            <w:pPr>
              <w:jc w:val="center"/>
            </w:pPr>
            <w:r>
              <w:rPr>
                <w:color w:val="000000"/>
                <w:sz w:val="24"/>
              </w:rPr>
              <w:t>恒立液压</w:t>
            </w:r>
          </w:p>
        </w:tc>
        <w:tc>
          <w:tcPr>
            <w:tcW w:w="2879" w:type="dxa"/>
            <w:vAlign w:val="center"/>
          </w:tcPr>
          <w:p w:rsidR="00A70E37" w:rsidRDefault="005D513C">
            <w:pPr>
              <w:jc w:val="right"/>
            </w:pPr>
            <w:r>
              <w:rPr>
                <w:color w:val="000000"/>
                <w:sz w:val="24"/>
              </w:rPr>
              <w:t>85,051,800.40</w:t>
            </w:r>
          </w:p>
        </w:tc>
        <w:tc>
          <w:tcPr>
            <w:tcW w:w="1620" w:type="dxa"/>
            <w:vAlign w:val="center"/>
          </w:tcPr>
          <w:p w:rsidR="00A70E37" w:rsidRDefault="005D513C">
            <w:pPr>
              <w:jc w:val="right"/>
            </w:pPr>
            <w:r>
              <w:rPr>
                <w:color w:val="000000"/>
                <w:sz w:val="24"/>
              </w:rPr>
              <w:t>4.95</w:t>
            </w:r>
          </w:p>
        </w:tc>
      </w:tr>
      <w:tr w:rsidR="00A70E37">
        <w:tc>
          <w:tcPr>
            <w:tcW w:w="869" w:type="dxa"/>
            <w:vAlign w:val="center"/>
          </w:tcPr>
          <w:p w:rsidR="00A70E37" w:rsidRDefault="005D513C">
            <w:pPr>
              <w:jc w:val="center"/>
            </w:pPr>
            <w:r>
              <w:rPr>
                <w:color w:val="000000"/>
                <w:sz w:val="24"/>
              </w:rPr>
              <w:t>4</w:t>
            </w:r>
          </w:p>
        </w:tc>
        <w:tc>
          <w:tcPr>
            <w:tcW w:w="1650" w:type="dxa"/>
            <w:vAlign w:val="center"/>
          </w:tcPr>
          <w:p w:rsidR="00A70E37" w:rsidRDefault="005D513C">
            <w:pPr>
              <w:jc w:val="center"/>
            </w:pPr>
            <w:r>
              <w:rPr>
                <w:color w:val="000000"/>
                <w:sz w:val="24"/>
              </w:rPr>
              <w:t>600570</w:t>
            </w:r>
          </w:p>
        </w:tc>
        <w:tc>
          <w:tcPr>
            <w:tcW w:w="1980" w:type="dxa"/>
            <w:vAlign w:val="center"/>
          </w:tcPr>
          <w:p w:rsidR="00A70E37" w:rsidRDefault="005D513C">
            <w:pPr>
              <w:jc w:val="center"/>
            </w:pPr>
            <w:r>
              <w:rPr>
                <w:color w:val="000000"/>
                <w:sz w:val="24"/>
              </w:rPr>
              <w:t>恒生电子</w:t>
            </w:r>
          </w:p>
        </w:tc>
        <w:tc>
          <w:tcPr>
            <w:tcW w:w="2879" w:type="dxa"/>
            <w:vAlign w:val="center"/>
          </w:tcPr>
          <w:p w:rsidR="00A70E37" w:rsidRDefault="005D513C">
            <w:pPr>
              <w:jc w:val="right"/>
            </w:pPr>
            <w:r>
              <w:rPr>
                <w:color w:val="000000"/>
                <w:sz w:val="24"/>
              </w:rPr>
              <w:t>80,748,614.25</w:t>
            </w:r>
          </w:p>
        </w:tc>
        <w:tc>
          <w:tcPr>
            <w:tcW w:w="1620" w:type="dxa"/>
            <w:vAlign w:val="center"/>
          </w:tcPr>
          <w:p w:rsidR="00A70E37" w:rsidRDefault="005D513C">
            <w:pPr>
              <w:jc w:val="right"/>
            </w:pPr>
            <w:r>
              <w:rPr>
                <w:color w:val="000000"/>
                <w:sz w:val="24"/>
              </w:rPr>
              <w:t>4.70</w:t>
            </w:r>
          </w:p>
        </w:tc>
      </w:tr>
      <w:tr w:rsidR="00A70E37">
        <w:tc>
          <w:tcPr>
            <w:tcW w:w="869" w:type="dxa"/>
            <w:vAlign w:val="center"/>
          </w:tcPr>
          <w:p w:rsidR="00A70E37" w:rsidRDefault="005D513C">
            <w:pPr>
              <w:jc w:val="center"/>
            </w:pPr>
            <w:r>
              <w:rPr>
                <w:color w:val="000000"/>
                <w:sz w:val="24"/>
              </w:rPr>
              <w:t>5</w:t>
            </w:r>
          </w:p>
        </w:tc>
        <w:tc>
          <w:tcPr>
            <w:tcW w:w="1650" w:type="dxa"/>
            <w:vAlign w:val="center"/>
          </w:tcPr>
          <w:p w:rsidR="00A70E37" w:rsidRDefault="005D513C">
            <w:pPr>
              <w:jc w:val="center"/>
            </w:pPr>
            <w:r>
              <w:rPr>
                <w:color w:val="000000"/>
                <w:sz w:val="24"/>
              </w:rPr>
              <w:t>300413</w:t>
            </w:r>
          </w:p>
        </w:tc>
        <w:tc>
          <w:tcPr>
            <w:tcW w:w="1980" w:type="dxa"/>
            <w:vAlign w:val="center"/>
          </w:tcPr>
          <w:p w:rsidR="00A70E37" w:rsidRDefault="005D513C">
            <w:pPr>
              <w:jc w:val="center"/>
            </w:pPr>
            <w:r>
              <w:rPr>
                <w:color w:val="000000"/>
                <w:sz w:val="24"/>
              </w:rPr>
              <w:t>芒果超媒</w:t>
            </w:r>
          </w:p>
        </w:tc>
        <w:tc>
          <w:tcPr>
            <w:tcW w:w="2879" w:type="dxa"/>
            <w:vAlign w:val="center"/>
          </w:tcPr>
          <w:p w:rsidR="00A70E37" w:rsidRDefault="005D513C">
            <w:pPr>
              <w:jc w:val="right"/>
            </w:pPr>
            <w:r>
              <w:rPr>
                <w:color w:val="000000"/>
                <w:sz w:val="24"/>
              </w:rPr>
              <w:t>63,678,830.85</w:t>
            </w:r>
          </w:p>
        </w:tc>
        <w:tc>
          <w:tcPr>
            <w:tcW w:w="1620" w:type="dxa"/>
            <w:vAlign w:val="center"/>
          </w:tcPr>
          <w:p w:rsidR="00A70E37" w:rsidRDefault="005D513C">
            <w:pPr>
              <w:jc w:val="right"/>
            </w:pPr>
            <w:r>
              <w:rPr>
                <w:color w:val="000000"/>
                <w:sz w:val="24"/>
              </w:rPr>
              <w:t>3.70</w:t>
            </w:r>
          </w:p>
        </w:tc>
      </w:tr>
      <w:tr w:rsidR="00A70E37">
        <w:tc>
          <w:tcPr>
            <w:tcW w:w="869" w:type="dxa"/>
            <w:vAlign w:val="center"/>
          </w:tcPr>
          <w:p w:rsidR="00A70E37" w:rsidRDefault="005D513C">
            <w:pPr>
              <w:jc w:val="center"/>
            </w:pPr>
            <w:r>
              <w:rPr>
                <w:color w:val="000000"/>
                <w:sz w:val="24"/>
              </w:rPr>
              <w:t>6</w:t>
            </w:r>
          </w:p>
        </w:tc>
        <w:tc>
          <w:tcPr>
            <w:tcW w:w="1650" w:type="dxa"/>
            <w:vAlign w:val="center"/>
          </w:tcPr>
          <w:p w:rsidR="00A70E37" w:rsidRDefault="005D513C">
            <w:pPr>
              <w:jc w:val="center"/>
            </w:pPr>
            <w:r>
              <w:rPr>
                <w:color w:val="000000"/>
                <w:sz w:val="24"/>
              </w:rPr>
              <w:t>000977</w:t>
            </w:r>
          </w:p>
        </w:tc>
        <w:tc>
          <w:tcPr>
            <w:tcW w:w="1980" w:type="dxa"/>
            <w:vAlign w:val="center"/>
          </w:tcPr>
          <w:p w:rsidR="00A70E37" w:rsidRDefault="005D513C">
            <w:pPr>
              <w:jc w:val="center"/>
            </w:pPr>
            <w:r>
              <w:rPr>
                <w:color w:val="000000"/>
                <w:sz w:val="24"/>
              </w:rPr>
              <w:t>浪潮信息</w:t>
            </w:r>
          </w:p>
        </w:tc>
        <w:tc>
          <w:tcPr>
            <w:tcW w:w="2879" w:type="dxa"/>
            <w:vAlign w:val="center"/>
          </w:tcPr>
          <w:p w:rsidR="00A70E37" w:rsidRDefault="005D513C">
            <w:pPr>
              <w:jc w:val="right"/>
            </w:pPr>
            <w:r>
              <w:rPr>
                <w:color w:val="000000"/>
                <w:sz w:val="24"/>
              </w:rPr>
              <w:t>63,531,382.33</w:t>
            </w:r>
          </w:p>
        </w:tc>
        <w:tc>
          <w:tcPr>
            <w:tcW w:w="1620" w:type="dxa"/>
            <w:vAlign w:val="center"/>
          </w:tcPr>
          <w:p w:rsidR="00A70E37" w:rsidRDefault="005D513C">
            <w:pPr>
              <w:jc w:val="right"/>
            </w:pPr>
            <w:r>
              <w:rPr>
                <w:color w:val="000000"/>
                <w:sz w:val="24"/>
              </w:rPr>
              <w:t>3.69</w:t>
            </w:r>
          </w:p>
        </w:tc>
      </w:tr>
      <w:tr w:rsidR="00A70E37">
        <w:tc>
          <w:tcPr>
            <w:tcW w:w="869" w:type="dxa"/>
            <w:vAlign w:val="center"/>
          </w:tcPr>
          <w:p w:rsidR="00A70E37" w:rsidRDefault="005D513C">
            <w:pPr>
              <w:jc w:val="center"/>
            </w:pPr>
            <w:r>
              <w:rPr>
                <w:color w:val="000000"/>
                <w:sz w:val="24"/>
              </w:rPr>
              <w:lastRenderedPageBreak/>
              <w:t>7</w:t>
            </w:r>
          </w:p>
        </w:tc>
        <w:tc>
          <w:tcPr>
            <w:tcW w:w="1650" w:type="dxa"/>
            <w:vAlign w:val="center"/>
          </w:tcPr>
          <w:p w:rsidR="00A70E37" w:rsidRDefault="005D513C">
            <w:pPr>
              <w:jc w:val="center"/>
            </w:pPr>
            <w:r>
              <w:rPr>
                <w:color w:val="000000"/>
                <w:sz w:val="24"/>
              </w:rPr>
              <w:t>600048</w:t>
            </w:r>
          </w:p>
        </w:tc>
        <w:tc>
          <w:tcPr>
            <w:tcW w:w="1980" w:type="dxa"/>
            <w:vAlign w:val="center"/>
          </w:tcPr>
          <w:p w:rsidR="00A70E37" w:rsidRDefault="005D513C">
            <w:pPr>
              <w:jc w:val="center"/>
            </w:pPr>
            <w:r>
              <w:rPr>
                <w:color w:val="000000"/>
                <w:sz w:val="24"/>
              </w:rPr>
              <w:t>保利地产</w:t>
            </w:r>
          </w:p>
        </w:tc>
        <w:tc>
          <w:tcPr>
            <w:tcW w:w="2879" w:type="dxa"/>
            <w:vAlign w:val="center"/>
          </w:tcPr>
          <w:p w:rsidR="00A70E37" w:rsidRDefault="005D513C">
            <w:pPr>
              <w:jc w:val="right"/>
            </w:pPr>
            <w:r>
              <w:rPr>
                <w:color w:val="000000"/>
                <w:sz w:val="24"/>
              </w:rPr>
              <w:t>63,199,130.36</w:t>
            </w:r>
          </w:p>
        </w:tc>
        <w:tc>
          <w:tcPr>
            <w:tcW w:w="1620" w:type="dxa"/>
            <w:vAlign w:val="center"/>
          </w:tcPr>
          <w:p w:rsidR="00A70E37" w:rsidRDefault="005D513C">
            <w:pPr>
              <w:jc w:val="right"/>
            </w:pPr>
            <w:r>
              <w:rPr>
                <w:color w:val="000000"/>
                <w:sz w:val="24"/>
              </w:rPr>
              <w:t>3.67</w:t>
            </w:r>
          </w:p>
        </w:tc>
      </w:tr>
      <w:tr w:rsidR="00A70E37">
        <w:tc>
          <w:tcPr>
            <w:tcW w:w="869" w:type="dxa"/>
            <w:vAlign w:val="center"/>
          </w:tcPr>
          <w:p w:rsidR="00A70E37" w:rsidRDefault="005D513C">
            <w:pPr>
              <w:jc w:val="center"/>
            </w:pPr>
            <w:r>
              <w:rPr>
                <w:color w:val="000000"/>
                <w:sz w:val="24"/>
              </w:rPr>
              <w:t>8</w:t>
            </w:r>
          </w:p>
        </w:tc>
        <w:tc>
          <w:tcPr>
            <w:tcW w:w="1650" w:type="dxa"/>
            <w:vAlign w:val="center"/>
          </w:tcPr>
          <w:p w:rsidR="00A70E37" w:rsidRDefault="005D513C">
            <w:pPr>
              <w:jc w:val="center"/>
            </w:pPr>
            <w:r>
              <w:rPr>
                <w:color w:val="000000"/>
                <w:sz w:val="24"/>
              </w:rPr>
              <w:t>601012</w:t>
            </w:r>
          </w:p>
        </w:tc>
        <w:tc>
          <w:tcPr>
            <w:tcW w:w="1980" w:type="dxa"/>
            <w:vAlign w:val="center"/>
          </w:tcPr>
          <w:p w:rsidR="00A70E37" w:rsidRDefault="005D513C">
            <w:pPr>
              <w:jc w:val="center"/>
            </w:pPr>
            <w:r>
              <w:rPr>
                <w:color w:val="000000"/>
                <w:sz w:val="24"/>
              </w:rPr>
              <w:t>隆基股份</w:t>
            </w:r>
          </w:p>
        </w:tc>
        <w:tc>
          <w:tcPr>
            <w:tcW w:w="2879" w:type="dxa"/>
            <w:vAlign w:val="center"/>
          </w:tcPr>
          <w:p w:rsidR="00A70E37" w:rsidRDefault="005D513C">
            <w:pPr>
              <w:jc w:val="right"/>
            </w:pPr>
            <w:r>
              <w:rPr>
                <w:color w:val="000000"/>
                <w:sz w:val="24"/>
              </w:rPr>
              <w:t>46,708,160.30</w:t>
            </w:r>
          </w:p>
        </w:tc>
        <w:tc>
          <w:tcPr>
            <w:tcW w:w="1620" w:type="dxa"/>
            <w:vAlign w:val="center"/>
          </w:tcPr>
          <w:p w:rsidR="00A70E37" w:rsidRDefault="005D513C">
            <w:pPr>
              <w:jc w:val="right"/>
            </w:pPr>
            <w:r>
              <w:rPr>
                <w:color w:val="000000"/>
                <w:sz w:val="24"/>
              </w:rPr>
              <w:t>2.72</w:t>
            </w:r>
          </w:p>
        </w:tc>
      </w:tr>
      <w:tr w:rsidR="00A70E37">
        <w:tc>
          <w:tcPr>
            <w:tcW w:w="869" w:type="dxa"/>
            <w:vAlign w:val="center"/>
          </w:tcPr>
          <w:p w:rsidR="00A70E37" w:rsidRDefault="005D513C">
            <w:pPr>
              <w:jc w:val="center"/>
            </w:pPr>
            <w:r>
              <w:rPr>
                <w:color w:val="000000"/>
                <w:sz w:val="24"/>
              </w:rPr>
              <w:t>9</w:t>
            </w:r>
          </w:p>
        </w:tc>
        <w:tc>
          <w:tcPr>
            <w:tcW w:w="1650" w:type="dxa"/>
            <w:vAlign w:val="center"/>
          </w:tcPr>
          <w:p w:rsidR="00A70E37" w:rsidRDefault="005D513C">
            <w:pPr>
              <w:jc w:val="center"/>
            </w:pPr>
            <w:r>
              <w:rPr>
                <w:color w:val="000000"/>
                <w:sz w:val="24"/>
              </w:rPr>
              <w:t>300253</w:t>
            </w:r>
          </w:p>
        </w:tc>
        <w:tc>
          <w:tcPr>
            <w:tcW w:w="1980" w:type="dxa"/>
            <w:vAlign w:val="center"/>
          </w:tcPr>
          <w:p w:rsidR="00A70E37" w:rsidRDefault="005D513C">
            <w:pPr>
              <w:jc w:val="center"/>
            </w:pPr>
            <w:r>
              <w:rPr>
                <w:color w:val="000000"/>
                <w:sz w:val="24"/>
              </w:rPr>
              <w:t>卫宁健康</w:t>
            </w:r>
          </w:p>
        </w:tc>
        <w:tc>
          <w:tcPr>
            <w:tcW w:w="2879" w:type="dxa"/>
            <w:vAlign w:val="center"/>
          </w:tcPr>
          <w:p w:rsidR="00A70E37" w:rsidRDefault="005D513C">
            <w:pPr>
              <w:jc w:val="right"/>
            </w:pPr>
            <w:r>
              <w:rPr>
                <w:color w:val="000000"/>
                <w:sz w:val="24"/>
              </w:rPr>
              <w:t>45,171,174.60</w:t>
            </w:r>
          </w:p>
        </w:tc>
        <w:tc>
          <w:tcPr>
            <w:tcW w:w="1620" w:type="dxa"/>
            <w:vAlign w:val="center"/>
          </w:tcPr>
          <w:p w:rsidR="00A70E37" w:rsidRDefault="005D513C">
            <w:pPr>
              <w:jc w:val="right"/>
            </w:pPr>
            <w:r>
              <w:rPr>
                <w:color w:val="000000"/>
                <w:sz w:val="24"/>
              </w:rPr>
              <w:t>2.63</w:t>
            </w:r>
          </w:p>
        </w:tc>
      </w:tr>
      <w:tr w:rsidR="00A70E37">
        <w:tc>
          <w:tcPr>
            <w:tcW w:w="869" w:type="dxa"/>
            <w:vAlign w:val="center"/>
          </w:tcPr>
          <w:p w:rsidR="00A70E37" w:rsidRDefault="005D513C">
            <w:pPr>
              <w:jc w:val="center"/>
            </w:pPr>
            <w:r>
              <w:rPr>
                <w:color w:val="000000"/>
                <w:sz w:val="24"/>
              </w:rPr>
              <w:t>10</w:t>
            </w:r>
          </w:p>
        </w:tc>
        <w:tc>
          <w:tcPr>
            <w:tcW w:w="1650" w:type="dxa"/>
            <w:vAlign w:val="center"/>
          </w:tcPr>
          <w:p w:rsidR="00A70E37" w:rsidRDefault="005D513C">
            <w:pPr>
              <w:jc w:val="center"/>
            </w:pPr>
            <w:r>
              <w:rPr>
                <w:color w:val="000000"/>
                <w:sz w:val="24"/>
              </w:rPr>
              <w:t>300059</w:t>
            </w:r>
          </w:p>
        </w:tc>
        <w:tc>
          <w:tcPr>
            <w:tcW w:w="1980" w:type="dxa"/>
            <w:vAlign w:val="center"/>
          </w:tcPr>
          <w:p w:rsidR="00A70E37" w:rsidRDefault="005D513C">
            <w:pPr>
              <w:jc w:val="center"/>
            </w:pPr>
            <w:r>
              <w:rPr>
                <w:color w:val="000000"/>
                <w:sz w:val="24"/>
              </w:rPr>
              <w:t>东方财富</w:t>
            </w:r>
          </w:p>
        </w:tc>
        <w:tc>
          <w:tcPr>
            <w:tcW w:w="2879" w:type="dxa"/>
            <w:vAlign w:val="center"/>
          </w:tcPr>
          <w:p w:rsidR="00A70E37" w:rsidRDefault="005D513C">
            <w:pPr>
              <w:jc w:val="right"/>
            </w:pPr>
            <w:r>
              <w:rPr>
                <w:color w:val="000000"/>
                <w:sz w:val="24"/>
              </w:rPr>
              <w:t>42,713,969.98</w:t>
            </w:r>
          </w:p>
        </w:tc>
        <w:tc>
          <w:tcPr>
            <w:tcW w:w="1620" w:type="dxa"/>
            <w:vAlign w:val="center"/>
          </w:tcPr>
          <w:p w:rsidR="00A70E37" w:rsidRDefault="005D513C">
            <w:pPr>
              <w:jc w:val="right"/>
            </w:pPr>
            <w:r>
              <w:rPr>
                <w:color w:val="000000"/>
                <w:sz w:val="24"/>
              </w:rPr>
              <w:t>2.48</w:t>
            </w:r>
          </w:p>
        </w:tc>
      </w:tr>
      <w:tr w:rsidR="00A70E37">
        <w:tc>
          <w:tcPr>
            <w:tcW w:w="869" w:type="dxa"/>
            <w:vAlign w:val="center"/>
          </w:tcPr>
          <w:p w:rsidR="00A70E37" w:rsidRDefault="005D513C">
            <w:pPr>
              <w:jc w:val="center"/>
            </w:pPr>
            <w:r>
              <w:rPr>
                <w:color w:val="000000"/>
                <w:sz w:val="24"/>
              </w:rPr>
              <w:t>11</w:t>
            </w:r>
          </w:p>
        </w:tc>
        <w:tc>
          <w:tcPr>
            <w:tcW w:w="1650" w:type="dxa"/>
            <w:vAlign w:val="center"/>
          </w:tcPr>
          <w:p w:rsidR="00A70E37" w:rsidRDefault="005D513C">
            <w:pPr>
              <w:jc w:val="center"/>
            </w:pPr>
            <w:r>
              <w:rPr>
                <w:color w:val="000000"/>
                <w:sz w:val="24"/>
              </w:rPr>
              <w:t>300365</w:t>
            </w:r>
          </w:p>
        </w:tc>
        <w:tc>
          <w:tcPr>
            <w:tcW w:w="1980" w:type="dxa"/>
            <w:vAlign w:val="center"/>
          </w:tcPr>
          <w:p w:rsidR="00A70E37" w:rsidRDefault="005D513C">
            <w:pPr>
              <w:jc w:val="center"/>
            </w:pPr>
            <w:r>
              <w:rPr>
                <w:color w:val="000000"/>
                <w:sz w:val="24"/>
              </w:rPr>
              <w:t>恒华科技</w:t>
            </w:r>
          </w:p>
        </w:tc>
        <w:tc>
          <w:tcPr>
            <w:tcW w:w="2879" w:type="dxa"/>
            <w:vAlign w:val="center"/>
          </w:tcPr>
          <w:p w:rsidR="00A70E37" w:rsidRDefault="005D513C">
            <w:pPr>
              <w:jc w:val="right"/>
            </w:pPr>
            <w:r>
              <w:rPr>
                <w:color w:val="000000"/>
                <w:sz w:val="24"/>
              </w:rPr>
              <w:t>40,063,596.04</w:t>
            </w:r>
          </w:p>
        </w:tc>
        <w:tc>
          <w:tcPr>
            <w:tcW w:w="1620" w:type="dxa"/>
            <w:vAlign w:val="center"/>
          </w:tcPr>
          <w:p w:rsidR="00A70E37" w:rsidRDefault="005D513C">
            <w:pPr>
              <w:jc w:val="right"/>
            </w:pPr>
            <w:r>
              <w:rPr>
                <w:color w:val="000000"/>
                <w:sz w:val="24"/>
              </w:rPr>
              <w:t>2.33</w:t>
            </w:r>
          </w:p>
        </w:tc>
      </w:tr>
      <w:tr w:rsidR="00A70E37">
        <w:tc>
          <w:tcPr>
            <w:tcW w:w="869" w:type="dxa"/>
            <w:vAlign w:val="center"/>
          </w:tcPr>
          <w:p w:rsidR="00A70E37" w:rsidRDefault="005D513C">
            <w:pPr>
              <w:jc w:val="center"/>
            </w:pPr>
            <w:r>
              <w:rPr>
                <w:color w:val="000000"/>
                <w:sz w:val="24"/>
              </w:rPr>
              <w:t>12</w:t>
            </w:r>
          </w:p>
        </w:tc>
        <w:tc>
          <w:tcPr>
            <w:tcW w:w="1650" w:type="dxa"/>
            <w:vAlign w:val="center"/>
          </w:tcPr>
          <w:p w:rsidR="00A70E37" w:rsidRDefault="005D513C">
            <w:pPr>
              <w:jc w:val="center"/>
            </w:pPr>
            <w:r>
              <w:rPr>
                <w:color w:val="000000"/>
                <w:sz w:val="24"/>
              </w:rPr>
              <w:t>600050</w:t>
            </w:r>
          </w:p>
        </w:tc>
        <w:tc>
          <w:tcPr>
            <w:tcW w:w="1980" w:type="dxa"/>
            <w:vAlign w:val="center"/>
          </w:tcPr>
          <w:p w:rsidR="00A70E37" w:rsidRDefault="005D513C">
            <w:pPr>
              <w:jc w:val="center"/>
            </w:pPr>
            <w:r>
              <w:rPr>
                <w:color w:val="000000"/>
                <w:sz w:val="24"/>
              </w:rPr>
              <w:t>中国联通</w:t>
            </w:r>
          </w:p>
        </w:tc>
        <w:tc>
          <w:tcPr>
            <w:tcW w:w="2879" w:type="dxa"/>
            <w:vAlign w:val="center"/>
          </w:tcPr>
          <w:p w:rsidR="00A70E37" w:rsidRDefault="005D513C">
            <w:pPr>
              <w:jc w:val="right"/>
            </w:pPr>
            <w:r>
              <w:rPr>
                <w:color w:val="000000"/>
                <w:sz w:val="24"/>
              </w:rPr>
              <w:t>36,835,128.00</w:t>
            </w:r>
          </w:p>
        </w:tc>
        <w:tc>
          <w:tcPr>
            <w:tcW w:w="1620" w:type="dxa"/>
            <w:vAlign w:val="center"/>
          </w:tcPr>
          <w:p w:rsidR="00A70E37" w:rsidRDefault="005D513C">
            <w:pPr>
              <w:jc w:val="right"/>
            </w:pPr>
            <w:r>
              <w:rPr>
                <w:color w:val="000000"/>
                <w:sz w:val="24"/>
              </w:rPr>
              <w:t>2.14</w:t>
            </w:r>
          </w:p>
        </w:tc>
      </w:tr>
      <w:tr w:rsidR="00A70E37">
        <w:tc>
          <w:tcPr>
            <w:tcW w:w="869" w:type="dxa"/>
            <w:vAlign w:val="center"/>
          </w:tcPr>
          <w:p w:rsidR="00A70E37" w:rsidRDefault="005D513C">
            <w:pPr>
              <w:jc w:val="center"/>
            </w:pPr>
            <w:r>
              <w:rPr>
                <w:color w:val="000000"/>
                <w:sz w:val="24"/>
              </w:rPr>
              <w:t>13</w:t>
            </w:r>
          </w:p>
        </w:tc>
        <w:tc>
          <w:tcPr>
            <w:tcW w:w="1650" w:type="dxa"/>
            <w:vAlign w:val="center"/>
          </w:tcPr>
          <w:p w:rsidR="00A70E37" w:rsidRDefault="005D513C">
            <w:pPr>
              <w:jc w:val="center"/>
            </w:pPr>
            <w:r>
              <w:rPr>
                <w:color w:val="000000"/>
                <w:sz w:val="24"/>
              </w:rPr>
              <w:t>002236</w:t>
            </w:r>
          </w:p>
        </w:tc>
        <w:tc>
          <w:tcPr>
            <w:tcW w:w="1980" w:type="dxa"/>
            <w:vAlign w:val="center"/>
          </w:tcPr>
          <w:p w:rsidR="00A70E37" w:rsidRDefault="005D513C">
            <w:pPr>
              <w:jc w:val="center"/>
            </w:pPr>
            <w:r>
              <w:rPr>
                <w:color w:val="000000"/>
                <w:sz w:val="24"/>
              </w:rPr>
              <w:t>大华股份</w:t>
            </w:r>
          </w:p>
        </w:tc>
        <w:tc>
          <w:tcPr>
            <w:tcW w:w="2879" w:type="dxa"/>
            <w:vAlign w:val="center"/>
          </w:tcPr>
          <w:p w:rsidR="00A70E37" w:rsidRDefault="005D513C">
            <w:pPr>
              <w:jc w:val="right"/>
            </w:pPr>
            <w:r>
              <w:rPr>
                <w:color w:val="000000"/>
                <w:sz w:val="24"/>
              </w:rPr>
              <w:t>34,938,828.83</w:t>
            </w:r>
          </w:p>
        </w:tc>
        <w:tc>
          <w:tcPr>
            <w:tcW w:w="1620" w:type="dxa"/>
            <w:vAlign w:val="center"/>
          </w:tcPr>
          <w:p w:rsidR="00A70E37" w:rsidRDefault="005D513C">
            <w:pPr>
              <w:jc w:val="right"/>
            </w:pPr>
            <w:r>
              <w:rPr>
                <w:color w:val="000000"/>
                <w:sz w:val="24"/>
              </w:rPr>
              <w:t>2.03</w:t>
            </w:r>
          </w:p>
        </w:tc>
      </w:tr>
      <w:tr w:rsidR="00A70E37">
        <w:tc>
          <w:tcPr>
            <w:tcW w:w="869" w:type="dxa"/>
            <w:vAlign w:val="center"/>
          </w:tcPr>
          <w:p w:rsidR="00A70E37" w:rsidRDefault="005D513C">
            <w:pPr>
              <w:jc w:val="center"/>
            </w:pPr>
            <w:r>
              <w:rPr>
                <w:color w:val="000000"/>
                <w:sz w:val="24"/>
              </w:rPr>
              <w:t>14</w:t>
            </w:r>
          </w:p>
        </w:tc>
        <w:tc>
          <w:tcPr>
            <w:tcW w:w="1650" w:type="dxa"/>
            <w:vAlign w:val="center"/>
          </w:tcPr>
          <w:p w:rsidR="00A70E37" w:rsidRDefault="005D513C">
            <w:pPr>
              <w:jc w:val="center"/>
            </w:pPr>
            <w:r>
              <w:rPr>
                <w:color w:val="000000"/>
                <w:sz w:val="24"/>
              </w:rPr>
              <w:t>002410</w:t>
            </w:r>
          </w:p>
        </w:tc>
        <w:tc>
          <w:tcPr>
            <w:tcW w:w="1980" w:type="dxa"/>
            <w:vAlign w:val="center"/>
          </w:tcPr>
          <w:p w:rsidR="00A70E37" w:rsidRDefault="005D513C">
            <w:pPr>
              <w:jc w:val="center"/>
            </w:pPr>
            <w:r>
              <w:rPr>
                <w:color w:val="000000"/>
                <w:sz w:val="24"/>
              </w:rPr>
              <w:t>广联达</w:t>
            </w:r>
          </w:p>
        </w:tc>
        <w:tc>
          <w:tcPr>
            <w:tcW w:w="2879" w:type="dxa"/>
            <w:vAlign w:val="center"/>
          </w:tcPr>
          <w:p w:rsidR="00A70E37" w:rsidRDefault="005D513C">
            <w:pPr>
              <w:jc w:val="right"/>
            </w:pPr>
            <w:r>
              <w:rPr>
                <w:color w:val="000000"/>
                <w:sz w:val="24"/>
              </w:rPr>
              <w:t>34,199,751.79</w:t>
            </w:r>
          </w:p>
        </w:tc>
        <w:tc>
          <w:tcPr>
            <w:tcW w:w="1620" w:type="dxa"/>
            <w:vAlign w:val="center"/>
          </w:tcPr>
          <w:p w:rsidR="00A70E37" w:rsidRDefault="005D513C">
            <w:pPr>
              <w:jc w:val="right"/>
            </w:pPr>
            <w:r>
              <w:rPr>
                <w:color w:val="000000"/>
                <w:sz w:val="24"/>
              </w:rPr>
              <w:t>1.99</w:t>
            </w:r>
          </w:p>
        </w:tc>
      </w:tr>
      <w:tr w:rsidR="00A70E37">
        <w:tc>
          <w:tcPr>
            <w:tcW w:w="869" w:type="dxa"/>
            <w:vAlign w:val="center"/>
          </w:tcPr>
          <w:p w:rsidR="00A70E37" w:rsidRDefault="005D513C">
            <w:pPr>
              <w:jc w:val="center"/>
            </w:pPr>
            <w:r>
              <w:rPr>
                <w:color w:val="000000"/>
                <w:sz w:val="24"/>
              </w:rPr>
              <w:t>15</w:t>
            </w:r>
          </w:p>
        </w:tc>
        <w:tc>
          <w:tcPr>
            <w:tcW w:w="1650" w:type="dxa"/>
            <w:vAlign w:val="center"/>
          </w:tcPr>
          <w:p w:rsidR="00A70E37" w:rsidRDefault="005D513C">
            <w:pPr>
              <w:jc w:val="center"/>
            </w:pPr>
            <w:r>
              <w:rPr>
                <w:color w:val="000000"/>
                <w:sz w:val="24"/>
              </w:rPr>
              <w:t>600996</w:t>
            </w:r>
          </w:p>
        </w:tc>
        <w:tc>
          <w:tcPr>
            <w:tcW w:w="1980" w:type="dxa"/>
            <w:vAlign w:val="center"/>
          </w:tcPr>
          <w:p w:rsidR="00A70E37" w:rsidRDefault="005D513C">
            <w:pPr>
              <w:jc w:val="center"/>
            </w:pPr>
            <w:r>
              <w:rPr>
                <w:color w:val="000000"/>
                <w:sz w:val="24"/>
              </w:rPr>
              <w:t>贵广网络</w:t>
            </w:r>
          </w:p>
        </w:tc>
        <w:tc>
          <w:tcPr>
            <w:tcW w:w="2879" w:type="dxa"/>
            <w:vAlign w:val="center"/>
          </w:tcPr>
          <w:p w:rsidR="00A70E37" w:rsidRDefault="005D513C">
            <w:pPr>
              <w:jc w:val="right"/>
            </w:pPr>
            <w:r>
              <w:rPr>
                <w:color w:val="000000"/>
                <w:sz w:val="24"/>
              </w:rPr>
              <w:t>32,281,212.80</w:t>
            </w:r>
          </w:p>
        </w:tc>
        <w:tc>
          <w:tcPr>
            <w:tcW w:w="1620" w:type="dxa"/>
            <w:vAlign w:val="center"/>
          </w:tcPr>
          <w:p w:rsidR="00A70E37" w:rsidRDefault="005D513C">
            <w:pPr>
              <w:jc w:val="right"/>
            </w:pPr>
            <w:r>
              <w:rPr>
                <w:color w:val="000000"/>
                <w:sz w:val="24"/>
              </w:rPr>
              <w:t>1.88</w:t>
            </w:r>
          </w:p>
        </w:tc>
      </w:tr>
      <w:tr w:rsidR="00A70E37">
        <w:tc>
          <w:tcPr>
            <w:tcW w:w="869" w:type="dxa"/>
            <w:vAlign w:val="center"/>
          </w:tcPr>
          <w:p w:rsidR="00A70E37" w:rsidRDefault="005D513C">
            <w:pPr>
              <w:jc w:val="center"/>
            </w:pPr>
            <w:r>
              <w:rPr>
                <w:color w:val="000000"/>
                <w:sz w:val="24"/>
              </w:rPr>
              <w:t>16</w:t>
            </w:r>
          </w:p>
        </w:tc>
        <w:tc>
          <w:tcPr>
            <w:tcW w:w="1650" w:type="dxa"/>
            <w:vAlign w:val="center"/>
          </w:tcPr>
          <w:p w:rsidR="00A70E37" w:rsidRDefault="005D513C">
            <w:pPr>
              <w:jc w:val="center"/>
            </w:pPr>
            <w:r>
              <w:rPr>
                <w:color w:val="000000"/>
                <w:sz w:val="24"/>
              </w:rPr>
              <w:t>000961</w:t>
            </w:r>
          </w:p>
        </w:tc>
        <w:tc>
          <w:tcPr>
            <w:tcW w:w="1980" w:type="dxa"/>
            <w:vAlign w:val="center"/>
          </w:tcPr>
          <w:p w:rsidR="00A70E37" w:rsidRDefault="005D513C">
            <w:pPr>
              <w:jc w:val="center"/>
            </w:pPr>
            <w:r>
              <w:rPr>
                <w:color w:val="000000"/>
                <w:sz w:val="24"/>
              </w:rPr>
              <w:t>中南建设</w:t>
            </w:r>
          </w:p>
        </w:tc>
        <w:tc>
          <w:tcPr>
            <w:tcW w:w="2879" w:type="dxa"/>
            <w:vAlign w:val="center"/>
          </w:tcPr>
          <w:p w:rsidR="00A70E37" w:rsidRDefault="005D513C">
            <w:pPr>
              <w:jc w:val="right"/>
            </w:pPr>
            <w:r>
              <w:rPr>
                <w:color w:val="000000"/>
                <w:sz w:val="24"/>
              </w:rPr>
              <w:t>30,386,487.38</w:t>
            </w:r>
          </w:p>
        </w:tc>
        <w:tc>
          <w:tcPr>
            <w:tcW w:w="1620" w:type="dxa"/>
            <w:vAlign w:val="center"/>
          </w:tcPr>
          <w:p w:rsidR="00A70E37" w:rsidRDefault="005D513C">
            <w:pPr>
              <w:jc w:val="right"/>
            </w:pPr>
            <w:r>
              <w:rPr>
                <w:color w:val="000000"/>
                <w:sz w:val="24"/>
              </w:rPr>
              <w:t>1.77</w:t>
            </w:r>
          </w:p>
        </w:tc>
      </w:tr>
      <w:tr w:rsidR="00A70E37">
        <w:tc>
          <w:tcPr>
            <w:tcW w:w="869" w:type="dxa"/>
            <w:vAlign w:val="center"/>
          </w:tcPr>
          <w:p w:rsidR="00A70E37" w:rsidRDefault="005D513C">
            <w:pPr>
              <w:jc w:val="center"/>
            </w:pPr>
            <w:r>
              <w:rPr>
                <w:color w:val="000000"/>
                <w:sz w:val="24"/>
              </w:rPr>
              <w:t>17</w:t>
            </w:r>
          </w:p>
        </w:tc>
        <w:tc>
          <w:tcPr>
            <w:tcW w:w="1650" w:type="dxa"/>
            <w:vAlign w:val="center"/>
          </w:tcPr>
          <w:p w:rsidR="00A70E37" w:rsidRDefault="005D513C">
            <w:pPr>
              <w:jc w:val="center"/>
            </w:pPr>
            <w:r>
              <w:rPr>
                <w:color w:val="000000"/>
                <w:sz w:val="24"/>
              </w:rPr>
              <w:t>300078</w:t>
            </w:r>
          </w:p>
        </w:tc>
        <w:tc>
          <w:tcPr>
            <w:tcW w:w="1980" w:type="dxa"/>
            <w:vAlign w:val="center"/>
          </w:tcPr>
          <w:p w:rsidR="00A70E37" w:rsidRDefault="005D513C">
            <w:pPr>
              <w:jc w:val="center"/>
            </w:pPr>
            <w:r>
              <w:rPr>
                <w:color w:val="000000"/>
                <w:sz w:val="24"/>
              </w:rPr>
              <w:t>思创医惠</w:t>
            </w:r>
          </w:p>
        </w:tc>
        <w:tc>
          <w:tcPr>
            <w:tcW w:w="2879" w:type="dxa"/>
            <w:vAlign w:val="center"/>
          </w:tcPr>
          <w:p w:rsidR="00A70E37" w:rsidRDefault="005D513C">
            <w:pPr>
              <w:jc w:val="right"/>
            </w:pPr>
            <w:r>
              <w:rPr>
                <w:color w:val="000000"/>
                <w:sz w:val="24"/>
              </w:rPr>
              <w:t>29,257,671.84</w:t>
            </w:r>
          </w:p>
        </w:tc>
        <w:tc>
          <w:tcPr>
            <w:tcW w:w="1620" w:type="dxa"/>
            <w:vAlign w:val="center"/>
          </w:tcPr>
          <w:p w:rsidR="00A70E37" w:rsidRDefault="005D513C">
            <w:pPr>
              <w:jc w:val="right"/>
            </w:pPr>
            <w:r>
              <w:rPr>
                <w:color w:val="000000"/>
                <w:sz w:val="24"/>
              </w:rPr>
              <w:t>1.70</w:t>
            </w:r>
          </w:p>
        </w:tc>
      </w:tr>
      <w:tr w:rsidR="00A70E37">
        <w:tc>
          <w:tcPr>
            <w:tcW w:w="869" w:type="dxa"/>
            <w:vAlign w:val="center"/>
          </w:tcPr>
          <w:p w:rsidR="00A70E37" w:rsidRDefault="005D513C">
            <w:pPr>
              <w:jc w:val="center"/>
            </w:pPr>
            <w:r>
              <w:rPr>
                <w:color w:val="000000"/>
                <w:sz w:val="24"/>
              </w:rPr>
              <w:t>18</w:t>
            </w:r>
          </w:p>
        </w:tc>
        <w:tc>
          <w:tcPr>
            <w:tcW w:w="1650" w:type="dxa"/>
            <w:vAlign w:val="center"/>
          </w:tcPr>
          <w:p w:rsidR="00A70E37" w:rsidRDefault="005D513C">
            <w:pPr>
              <w:jc w:val="center"/>
            </w:pPr>
            <w:r>
              <w:rPr>
                <w:color w:val="000000"/>
                <w:sz w:val="24"/>
              </w:rPr>
              <w:t>002690</w:t>
            </w:r>
          </w:p>
        </w:tc>
        <w:tc>
          <w:tcPr>
            <w:tcW w:w="1980" w:type="dxa"/>
            <w:vAlign w:val="center"/>
          </w:tcPr>
          <w:p w:rsidR="00A70E37" w:rsidRDefault="005D513C">
            <w:pPr>
              <w:jc w:val="center"/>
            </w:pPr>
            <w:r>
              <w:rPr>
                <w:color w:val="000000"/>
                <w:sz w:val="24"/>
              </w:rPr>
              <w:t>美亚光电</w:t>
            </w:r>
          </w:p>
        </w:tc>
        <w:tc>
          <w:tcPr>
            <w:tcW w:w="2879" w:type="dxa"/>
            <w:vAlign w:val="center"/>
          </w:tcPr>
          <w:p w:rsidR="00A70E37" w:rsidRDefault="005D513C">
            <w:pPr>
              <w:jc w:val="right"/>
            </w:pPr>
            <w:r>
              <w:rPr>
                <w:color w:val="000000"/>
                <w:sz w:val="24"/>
              </w:rPr>
              <w:t>27,545,934.34</w:t>
            </w:r>
          </w:p>
        </w:tc>
        <w:tc>
          <w:tcPr>
            <w:tcW w:w="1620" w:type="dxa"/>
            <w:vAlign w:val="center"/>
          </w:tcPr>
          <w:p w:rsidR="00A70E37" w:rsidRDefault="005D513C">
            <w:pPr>
              <w:jc w:val="right"/>
            </w:pPr>
            <w:r>
              <w:rPr>
                <w:color w:val="000000"/>
                <w:sz w:val="24"/>
              </w:rPr>
              <w:t>1.60</w:t>
            </w:r>
          </w:p>
        </w:tc>
      </w:tr>
      <w:tr w:rsidR="00A70E37">
        <w:tc>
          <w:tcPr>
            <w:tcW w:w="869" w:type="dxa"/>
            <w:vAlign w:val="center"/>
          </w:tcPr>
          <w:p w:rsidR="00A70E37" w:rsidRDefault="005D513C">
            <w:pPr>
              <w:jc w:val="center"/>
            </w:pPr>
            <w:r>
              <w:rPr>
                <w:color w:val="000000"/>
                <w:sz w:val="24"/>
              </w:rPr>
              <w:t>19</w:t>
            </w:r>
          </w:p>
        </w:tc>
        <w:tc>
          <w:tcPr>
            <w:tcW w:w="1650" w:type="dxa"/>
            <w:vAlign w:val="center"/>
          </w:tcPr>
          <w:p w:rsidR="00A70E37" w:rsidRDefault="005D513C">
            <w:pPr>
              <w:jc w:val="center"/>
            </w:pPr>
            <w:r>
              <w:rPr>
                <w:color w:val="000000"/>
                <w:sz w:val="24"/>
              </w:rPr>
              <w:t>600297</w:t>
            </w:r>
          </w:p>
        </w:tc>
        <w:tc>
          <w:tcPr>
            <w:tcW w:w="1980" w:type="dxa"/>
            <w:vAlign w:val="center"/>
          </w:tcPr>
          <w:p w:rsidR="00A70E37" w:rsidRDefault="005D513C">
            <w:pPr>
              <w:jc w:val="center"/>
            </w:pPr>
            <w:r>
              <w:rPr>
                <w:color w:val="000000"/>
                <w:sz w:val="24"/>
              </w:rPr>
              <w:t>广汇汽车</w:t>
            </w:r>
          </w:p>
        </w:tc>
        <w:tc>
          <w:tcPr>
            <w:tcW w:w="2879" w:type="dxa"/>
            <w:vAlign w:val="center"/>
          </w:tcPr>
          <w:p w:rsidR="00A70E37" w:rsidRDefault="005D513C">
            <w:pPr>
              <w:jc w:val="right"/>
            </w:pPr>
            <w:r>
              <w:rPr>
                <w:color w:val="000000"/>
                <w:sz w:val="24"/>
              </w:rPr>
              <w:t>23,602,067.44</w:t>
            </w:r>
          </w:p>
        </w:tc>
        <w:tc>
          <w:tcPr>
            <w:tcW w:w="1620" w:type="dxa"/>
            <w:vAlign w:val="center"/>
          </w:tcPr>
          <w:p w:rsidR="00A70E37" w:rsidRDefault="005D513C">
            <w:pPr>
              <w:jc w:val="right"/>
            </w:pPr>
            <w:r>
              <w:rPr>
                <w:color w:val="000000"/>
                <w:sz w:val="24"/>
              </w:rPr>
              <w:t>1.37</w:t>
            </w:r>
          </w:p>
        </w:tc>
      </w:tr>
      <w:tr w:rsidR="00A70E37">
        <w:tc>
          <w:tcPr>
            <w:tcW w:w="869" w:type="dxa"/>
            <w:vAlign w:val="center"/>
          </w:tcPr>
          <w:p w:rsidR="00A70E37" w:rsidRDefault="005D513C">
            <w:pPr>
              <w:jc w:val="center"/>
            </w:pPr>
            <w:r>
              <w:rPr>
                <w:color w:val="000000"/>
                <w:sz w:val="24"/>
              </w:rPr>
              <w:t>20</w:t>
            </w:r>
          </w:p>
        </w:tc>
        <w:tc>
          <w:tcPr>
            <w:tcW w:w="1650" w:type="dxa"/>
            <w:vAlign w:val="center"/>
          </w:tcPr>
          <w:p w:rsidR="00A70E37" w:rsidRDefault="005D513C">
            <w:pPr>
              <w:jc w:val="center"/>
            </w:pPr>
            <w:r>
              <w:rPr>
                <w:color w:val="000000"/>
                <w:sz w:val="24"/>
              </w:rPr>
              <w:t>300638</w:t>
            </w:r>
          </w:p>
        </w:tc>
        <w:tc>
          <w:tcPr>
            <w:tcW w:w="1980" w:type="dxa"/>
            <w:vAlign w:val="center"/>
          </w:tcPr>
          <w:p w:rsidR="00A70E37" w:rsidRDefault="005D513C">
            <w:pPr>
              <w:jc w:val="center"/>
            </w:pPr>
            <w:r>
              <w:rPr>
                <w:color w:val="000000"/>
                <w:sz w:val="24"/>
              </w:rPr>
              <w:t>广和通</w:t>
            </w:r>
          </w:p>
        </w:tc>
        <w:tc>
          <w:tcPr>
            <w:tcW w:w="2879" w:type="dxa"/>
            <w:vAlign w:val="center"/>
          </w:tcPr>
          <w:p w:rsidR="00A70E37" w:rsidRDefault="005D513C">
            <w:pPr>
              <w:jc w:val="right"/>
            </w:pPr>
            <w:r>
              <w:rPr>
                <w:color w:val="000000"/>
                <w:sz w:val="24"/>
              </w:rPr>
              <w:t>22,598,650.61</w:t>
            </w:r>
          </w:p>
        </w:tc>
        <w:tc>
          <w:tcPr>
            <w:tcW w:w="1620" w:type="dxa"/>
            <w:vAlign w:val="center"/>
          </w:tcPr>
          <w:p w:rsidR="00A70E37" w:rsidRDefault="005D513C">
            <w:pPr>
              <w:jc w:val="right"/>
            </w:pPr>
            <w:r>
              <w:rPr>
                <w:color w:val="000000"/>
                <w:sz w:val="24"/>
              </w:rPr>
              <w:t>1.31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1,394,668,652.18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1,546,273,051.26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30083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99,490,000.00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6.24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99,490,000.00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6.24</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300834"/>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A70E37">
        <w:tc>
          <w:tcPr>
            <w:tcW w:w="1320" w:type="dxa"/>
            <w:vAlign w:val="center"/>
          </w:tcPr>
          <w:p w:rsidR="00A70E37" w:rsidRDefault="005D513C">
            <w:pPr>
              <w:jc w:val="center"/>
            </w:pPr>
            <w:r>
              <w:rPr>
                <w:color w:val="000000"/>
                <w:sz w:val="24"/>
              </w:rPr>
              <w:t>1</w:t>
            </w:r>
          </w:p>
        </w:tc>
        <w:tc>
          <w:tcPr>
            <w:tcW w:w="1382" w:type="dxa"/>
            <w:vAlign w:val="center"/>
          </w:tcPr>
          <w:p w:rsidR="00A70E37" w:rsidRDefault="005D513C">
            <w:pPr>
              <w:jc w:val="center"/>
            </w:pPr>
            <w:r>
              <w:rPr>
                <w:color w:val="000000"/>
                <w:sz w:val="24"/>
              </w:rPr>
              <w:t>199914</w:t>
            </w:r>
          </w:p>
        </w:tc>
        <w:tc>
          <w:tcPr>
            <w:tcW w:w="1551" w:type="dxa"/>
            <w:vAlign w:val="center"/>
          </w:tcPr>
          <w:p w:rsidR="00A70E37" w:rsidRDefault="005D513C">
            <w:pPr>
              <w:jc w:val="center"/>
            </w:pPr>
            <w:r>
              <w:rPr>
                <w:color w:val="000000"/>
                <w:sz w:val="24"/>
              </w:rPr>
              <w:t>19</w:t>
            </w:r>
            <w:r>
              <w:rPr>
                <w:color w:val="000000"/>
                <w:sz w:val="24"/>
              </w:rPr>
              <w:t>贴现国债</w:t>
            </w:r>
            <w:r>
              <w:rPr>
                <w:color w:val="000000"/>
                <w:sz w:val="24"/>
              </w:rPr>
              <w:t>14</w:t>
            </w:r>
          </w:p>
        </w:tc>
        <w:tc>
          <w:tcPr>
            <w:tcW w:w="1307" w:type="dxa"/>
            <w:vAlign w:val="center"/>
          </w:tcPr>
          <w:p w:rsidR="00A70E37" w:rsidRDefault="005D513C">
            <w:pPr>
              <w:jc w:val="right"/>
            </w:pPr>
            <w:r>
              <w:rPr>
                <w:color w:val="000000"/>
                <w:sz w:val="24"/>
              </w:rPr>
              <w:t>1,000,000</w:t>
            </w:r>
          </w:p>
        </w:tc>
        <w:tc>
          <w:tcPr>
            <w:tcW w:w="1737" w:type="dxa"/>
            <w:vAlign w:val="center"/>
          </w:tcPr>
          <w:p w:rsidR="00A70E37" w:rsidRDefault="005D513C">
            <w:pPr>
              <w:jc w:val="right"/>
            </w:pPr>
            <w:r>
              <w:rPr>
                <w:color w:val="000000"/>
                <w:sz w:val="24"/>
              </w:rPr>
              <w:t>99,490,000.00</w:t>
            </w:r>
          </w:p>
        </w:tc>
        <w:tc>
          <w:tcPr>
            <w:tcW w:w="1701" w:type="dxa"/>
            <w:vAlign w:val="center"/>
          </w:tcPr>
          <w:p w:rsidR="00A70E37" w:rsidRDefault="005D513C">
            <w:pPr>
              <w:jc w:val="right"/>
            </w:pPr>
            <w:r>
              <w:rPr>
                <w:color w:val="000000"/>
                <w:sz w:val="24"/>
              </w:rPr>
              <w:t>6.24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30083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30083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30083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30083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30083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30084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lastRenderedPageBreak/>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727,893.30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3,224,029.32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526,873.83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2,636,635.17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7,115,431.62</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A70E37">
        <w:tc>
          <w:tcPr>
            <w:tcW w:w="1145" w:type="dxa"/>
            <w:vAlign w:val="center"/>
          </w:tcPr>
          <w:p w:rsidR="00A70E37" w:rsidRDefault="005D513C">
            <w:pPr>
              <w:jc w:val="center"/>
            </w:pPr>
            <w:r>
              <w:rPr>
                <w:color w:val="000000"/>
                <w:sz w:val="24"/>
              </w:rPr>
              <w:t>1</w:t>
            </w:r>
          </w:p>
        </w:tc>
        <w:tc>
          <w:tcPr>
            <w:tcW w:w="1376" w:type="dxa"/>
            <w:vAlign w:val="center"/>
          </w:tcPr>
          <w:p w:rsidR="00A70E37" w:rsidRDefault="005D513C">
            <w:pPr>
              <w:jc w:val="center"/>
            </w:pPr>
            <w:r>
              <w:rPr>
                <w:color w:val="000000"/>
                <w:sz w:val="24"/>
              </w:rPr>
              <w:t>002555</w:t>
            </w:r>
          </w:p>
        </w:tc>
        <w:tc>
          <w:tcPr>
            <w:tcW w:w="1375" w:type="dxa"/>
            <w:vAlign w:val="center"/>
          </w:tcPr>
          <w:p w:rsidR="00A70E37" w:rsidRDefault="005D513C">
            <w:pPr>
              <w:jc w:val="center"/>
            </w:pPr>
            <w:r>
              <w:rPr>
                <w:color w:val="000000"/>
                <w:sz w:val="24"/>
              </w:rPr>
              <w:t>三七互娱</w:t>
            </w:r>
          </w:p>
        </w:tc>
        <w:tc>
          <w:tcPr>
            <w:tcW w:w="1908" w:type="dxa"/>
            <w:vAlign w:val="center"/>
          </w:tcPr>
          <w:p w:rsidR="00A70E37" w:rsidRDefault="005D513C">
            <w:pPr>
              <w:jc w:val="right"/>
            </w:pPr>
            <w:r>
              <w:rPr>
                <w:color w:val="000000"/>
                <w:sz w:val="24"/>
              </w:rPr>
              <w:t>21,386,000.00</w:t>
            </w:r>
          </w:p>
        </w:tc>
        <w:tc>
          <w:tcPr>
            <w:tcW w:w="1426" w:type="dxa"/>
            <w:vAlign w:val="center"/>
          </w:tcPr>
          <w:p w:rsidR="00A70E37" w:rsidRDefault="005D513C">
            <w:pPr>
              <w:jc w:val="right"/>
            </w:pPr>
            <w:r>
              <w:rPr>
                <w:color w:val="000000"/>
                <w:sz w:val="24"/>
              </w:rPr>
              <w:t>1.34</w:t>
            </w:r>
          </w:p>
        </w:tc>
        <w:tc>
          <w:tcPr>
            <w:tcW w:w="1768" w:type="dxa"/>
            <w:vAlign w:val="center"/>
          </w:tcPr>
          <w:p w:rsidR="00A70E37" w:rsidRDefault="005D513C">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300841"/>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30084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5D513C" w:rsidRPr="005312D8" w:rsidTr="005D513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70E37" w:rsidRDefault="005D513C">
            <w:pPr>
              <w:jc w:val="center"/>
            </w:pPr>
            <w:r>
              <w:t>持有人户数</w:t>
            </w:r>
            <w:r>
              <w:lastRenderedPageBreak/>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lastRenderedPageBreak/>
              <w:t>户均持有</w:t>
            </w:r>
            <w:r w:rsidRPr="005312D8">
              <w:rPr>
                <w:sz w:val="24"/>
              </w:rPr>
              <w:lastRenderedPageBreak/>
              <w:t>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lastRenderedPageBreak/>
              <w:t>持有人结构</w:t>
            </w:r>
          </w:p>
        </w:tc>
      </w:tr>
      <w:tr w:rsidR="005D513C" w:rsidRPr="005312D8" w:rsidTr="005D513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70E37" w:rsidRDefault="00A70E3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D513C" w:rsidRPr="005312D8" w:rsidTr="005D513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70E37" w:rsidRDefault="00A70E3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D513C" w:rsidRPr="005312D8" w:rsidTr="005D513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70E37" w:rsidRDefault="005D513C">
            <w:pPr>
              <w:jc w:val="center"/>
            </w:pPr>
            <w:r>
              <w:rPr>
                <w:bCs/>
                <w:color w:val="000000"/>
                <w:sz w:val="24"/>
              </w:rPr>
              <w:t>395,617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1,291.99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189,110,522.50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322,024,070.30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63.00%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30084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24,206.98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30084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300845"/>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9</w:t>
            </w:r>
            <w:r w:rsidRPr="005312D8">
              <w:rPr>
                <w:sz w:val="24"/>
              </w:rPr>
              <w:t>月</w:t>
            </w:r>
            <w:r w:rsidRPr="005312D8">
              <w:rPr>
                <w:sz w:val="24"/>
              </w:rPr>
              <w:t>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642,313,653.44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667,827,447.77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348,826,536.68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505,519,391.65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511,134,592.80</w:t>
            </w:r>
          </w:p>
        </w:tc>
      </w:tr>
    </w:tbl>
    <w:p w:rsidR="00A70E37" w:rsidRDefault="005D513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300846"/>
      <w:r w:rsidRPr="005312D8">
        <w:rPr>
          <w:b/>
          <w:bCs/>
          <w:szCs w:val="24"/>
          <w:lang w:val="en-US"/>
        </w:rPr>
        <w:lastRenderedPageBreak/>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300847"/>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300848"/>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A70E37" w:rsidRDefault="005D513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300849"/>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300850"/>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300851"/>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300852"/>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300853"/>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A70E37" w:rsidRDefault="005D513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70E37" w:rsidRDefault="005D513C">
      <w:pPr>
        <w:tabs>
          <w:tab w:val="left" w:pos="426"/>
        </w:tabs>
        <w:spacing w:before="29" w:line="288" w:lineRule="auto"/>
        <w:jc w:val="left"/>
        <w:rPr>
          <w:kern w:val="0"/>
          <w:sz w:val="24"/>
        </w:rPr>
      </w:pPr>
      <w:r>
        <w:rPr>
          <w:kern w:val="0"/>
          <w:sz w:val="24"/>
        </w:rPr>
        <w:t>基金管理人及其高级管理人员本报告期内未受监管部门稽查或处罚。</w:t>
      </w:r>
    </w:p>
    <w:p w:rsidR="00A70E37" w:rsidRDefault="005D513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300854"/>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w:t>
            </w:r>
            <w:r w:rsidRPr="005312D8">
              <w:rPr>
                <w:rFonts w:eastAsiaTheme="minorEastAsia"/>
                <w:sz w:val="24"/>
              </w:rPr>
              <w:lastRenderedPageBreak/>
              <w:t>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A70E37">
        <w:tc>
          <w:tcPr>
            <w:tcW w:w="1560" w:type="dxa"/>
            <w:vAlign w:val="center"/>
          </w:tcPr>
          <w:p w:rsidR="00A70E37" w:rsidRDefault="005D513C">
            <w:pPr>
              <w:jc w:val="left"/>
            </w:pPr>
            <w:r>
              <w:rPr>
                <w:rFonts w:eastAsiaTheme="minorEastAsia"/>
                <w:sz w:val="24"/>
              </w:rPr>
              <w:t>光大证券股份有限公司</w:t>
            </w:r>
          </w:p>
        </w:tc>
        <w:tc>
          <w:tcPr>
            <w:tcW w:w="780" w:type="dxa"/>
            <w:vAlign w:val="center"/>
          </w:tcPr>
          <w:p w:rsidR="00A70E37" w:rsidRDefault="005D513C">
            <w:pPr>
              <w:jc w:val="right"/>
            </w:pPr>
            <w:r>
              <w:rPr>
                <w:rFonts w:eastAsiaTheme="minorEastAsia"/>
                <w:sz w:val="24"/>
              </w:rPr>
              <w:t>2</w:t>
            </w:r>
          </w:p>
        </w:tc>
        <w:tc>
          <w:tcPr>
            <w:tcW w:w="1800" w:type="dxa"/>
            <w:vAlign w:val="center"/>
          </w:tcPr>
          <w:p w:rsidR="00A70E37" w:rsidRDefault="005D513C">
            <w:pPr>
              <w:jc w:val="right"/>
            </w:pPr>
            <w:r>
              <w:rPr>
                <w:rFonts w:eastAsiaTheme="minorEastAsia"/>
                <w:sz w:val="24"/>
              </w:rPr>
              <w:t>505,598,765.45</w:t>
            </w:r>
          </w:p>
        </w:tc>
        <w:tc>
          <w:tcPr>
            <w:tcW w:w="1080" w:type="dxa"/>
            <w:vAlign w:val="center"/>
          </w:tcPr>
          <w:p w:rsidR="00A70E37" w:rsidRDefault="005D513C">
            <w:pPr>
              <w:jc w:val="right"/>
            </w:pPr>
            <w:r>
              <w:rPr>
                <w:rFonts w:eastAsiaTheme="minorEastAsia"/>
                <w:sz w:val="24"/>
              </w:rPr>
              <w:t>17.20%</w:t>
            </w:r>
          </w:p>
        </w:tc>
        <w:tc>
          <w:tcPr>
            <w:tcW w:w="1620" w:type="dxa"/>
            <w:vAlign w:val="center"/>
          </w:tcPr>
          <w:p w:rsidR="00A70E37" w:rsidRDefault="005D513C">
            <w:pPr>
              <w:jc w:val="right"/>
            </w:pPr>
            <w:r>
              <w:rPr>
                <w:rFonts w:eastAsiaTheme="minorEastAsia"/>
                <w:sz w:val="24"/>
              </w:rPr>
              <w:t>470,865.31</w:t>
            </w:r>
          </w:p>
        </w:tc>
        <w:tc>
          <w:tcPr>
            <w:tcW w:w="1080" w:type="dxa"/>
            <w:vAlign w:val="center"/>
          </w:tcPr>
          <w:p w:rsidR="00A70E37" w:rsidRDefault="005D513C">
            <w:pPr>
              <w:jc w:val="right"/>
            </w:pPr>
            <w:r>
              <w:rPr>
                <w:rFonts w:eastAsiaTheme="minorEastAsia"/>
                <w:sz w:val="24"/>
              </w:rPr>
              <w:t>17.20%</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国泰君安证券股份有限公司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444,932,184.40</w:t>
            </w:r>
          </w:p>
        </w:tc>
        <w:tc>
          <w:tcPr>
            <w:tcW w:w="1080" w:type="dxa"/>
            <w:vAlign w:val="center"/>
          </w:tcPr>
          <w:p w:rsidR="00A70E37" w:rsidRDefault="005D513C">
            <w:pPr>
              <w:jc w:val="right"/>
            </w:pPr>
            <w:r>
              <w:rPr>
                <w:rFonts w:eastAsiaTheme="minorEastAsia"/>
                <w:sz w:val="24"/>
              </w:rPr>
              <w:t>15.14%</w:t>
            </w:r>
          </w:p>
        </w:tc>
        <w:tc>
          <w:tcPr>
            <w:tcW w:w="1620" w:type="dxa"/>
            <w:vAlign w:val="center"/>
          </w:tcPr>
          <w:p w:rsidR="00A70E37" w:rsidRDefault="005D513C">
            <w:pPr>
              <w:jc w:val="right"/>
            </w:pPr>
            <w:r>
              <w:rPr>
                <w:rFonts w:eastAsiaTheme="minorEastAsia"/>
                <w:sz w:val="24"/>
              </w:rPr>
              <w:t>414,367.60</w:t>
            </w:r>
          </w:p>
        </w:tc>
        <w:tc>
          <w:tcPr>
            <w:tcW w:w="1080" w:type="dxa"/>
            <w:vAlign w:val="center"/>
          </w:tcPr>
          <w:p w:rsidR="00A70E37" w:rsidRDefault="005D513C">
            <w:pPr>
              <w:jc w:val="right"/>
            </w:pPr>
            <w:r>
              <w:rPr>
                <w:rFonts w:eastAsiaTheme="minorEastAsia"/>
                <w:sz w:val="24"/>
              </w:rPr>
              <w:t>15.14%</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申万宏源证券有限公司</w:t>
            </w:r>
          </w:p>
        </w:tc>
        <w:tc>
          <w:tcPr>
            <w:tcW w:w="780" w:type="dxa"/>
            <w:vAlign w:val="center"/>
          </w:tcPr>
          <w:p w:rsidR="00A70E37" w:rsidRDefault="005D513C">
            <w:pPr>
              <w:jc w:val="right"/>
            </w:pPr>
            <w:r>
              <w:rPr>
                <w:rFonts w:eastAsiaTheme="minorEastAsia"/>
                <w:sz w:val="24"/>
              </w:rPr>
              <w:t>3</w:t>
            </w:r>
          </w:p>
        </w:tc>
        <w:tc>
          <w:tcPr>
            <w:tcW w:w="1800" w:type="dxa"/>
            <w:vAlign w:val="center"/>
          </w:tcPr>
          <w:p w:rsidR="00A70E37" w:rsidRDefault="005D513C">
            <w:pPr>
              <w:jc w:val="right"/>
            </w:pPr>
            <w:r>
              <w:rPr>
                <w:rFonts w:eastAsiaTheme="minorEastAsia"/>
                <w:sz w:val="24"/>
              </w:rPr>
              <w:t>334,788,236.16</w:t>
            </w:r>
          </w:p>
        </w:tc>
        <w:tc>
          <w:tcPr>
            <w:tcW w:w="1080" w:type="dxa"/>
            <w:vAlign w:val="center"/>
          </w:tcPr>
          <w:p w:rsidR="00A70E37" w:rsidRDefault="005D513C">
            <w:pPr>
              <w:jc w:val="right"/>
            </w:pPr>
            <w:r>
              <w:rPr>
                <w:rFonts w:eastAsiaTheme="minorEastAsia"/>
                <w:sz w:val="24"/>
              </w:rPr>
              <w:t>11.39%</w:t>
            </w:r>
          </w:p>
        </w:tc>
        <w:tc>
          <w:tcPr>
            <w:tcW w:w="1620" w:type="dxa"/>
            <w:vAlign w:val="center"/>
          </w:tcPr>
          <w:p w:rsidR="00A70E37" w:rsidRDefault="005D513C">
            <w:pPr>
              <w:jc w:val="right"/>
            </w:pPr>
            <w:r>
              <w:rPr>
                <w:rFonts w:eastAsiaTheme="minorEastAsia"/>
                <w:sz w:val="24"/>
              </w:rPr>
              <w:t>312,230.91</w:t>
            </w:r>
          </w:p>
        </w:tc>
        <w:tc>
          <w:tcPr>
            <w:tcW w:w="1080" w:type="dxa"/>
            <w:vAlign w:val="center"/>
          </w:tcPr>
          <w:p w:rsidR="00A70E37" w:rsidRDefault="005D513C">
            <w:pPr>
              <w:jc w:val="right"/>
            </w:pPr>
            <w:r>
              <w:rPr>
                <w:rFonts w:eastAsiaTheme="minorEastAsia"/>
                <w:sz w:val="24"/>
              </w:rPr>
              <w:t>11.41%</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天风证券股份有限公司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320,295,595.30</w:t>
            </w:r>
          </w:p>
        </w:tc>
        <w:tc>
          <w:tcPr>
            <w:tcW w:w="1080" w:type="dxa"/>
            <w:vAlign w:val="center"/>
          </w:tcPr>
          <w:p w:rsidR="00A70E37" w:rsidRDefault="005D513C">
            <w:pPr>
              <w:jc w:val="right"/>
            </w:pPr>
            <w:r>
              <w:rPr>
                <w:rFonts w:eastAsiaTheme="minorEastAsia"/>
                <w:sz w:val="24"/>
              </w:rPr>
              <w:t>10.90%</w:t>
            </w:r>
          </w:p>
        </w:tc>
        <w:tc>
          <w:tcPr>
            <w:tcW w:w="1620" w:type="dxa"/>
            <w:vAlign w:val="center"/>
          </w:tcPr>
          <w:p w:rsidR="00A70E37" w:rsidRDefault="005D513C">
            <w:pPr>
              <w:jc w:val="right"/>
            </w:pPr>
            <w:r>
              <w:rPr>
                <w:rFonts w:eastAsiaTheme="minorEastAsia"/>
                <w:sz w:val="24"/>
              </w:rPr>
              <w:t>298,292.57</w:t>
            </w:r>
          </w:p>
        </w:tc>
        <w:tc>
          <w:tcPr>
            <w:tcW w:w="1080" w:type="dxa"/>
            <w:vAlign w:val="center"/>
          </w:tcPr>
          <w:p w:rsidR="00A70E37" w:rsidRDefault="005D513C">
            <w:pPr>
              <w:jc w:val="right"/>
            </w:pPr>
            <w:r>
              <w:rPr>
                <w:rFonts w:eastAsiaTheme="minorEastAsia"/>
                <w:sz w:val="24"/>
              </w:rPr>
              <w:t>10.90%</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华泰证券股份有限公司</w:t>
            </w:r>
          </w:p>
        </w:tc>
        <w:tc>
          <w:tcPr>
            <w:tcW w:w="780" w:type="dxa"/>
            <w:vAlign w:val="center"/>
          </w:tcPr>
          <w:p w:rsidR="00A70E37" w:rsidRDefault="005D513C">
            <w:pPr>
              <w:jc w:val="right"/>
            </w:pPr>
            <w:r>
              <w:rPr>
                <w:rFonts w:eastAsiaTheme="minorEastAsia" w:hint="eastAsia"/>
                <w:sz w:val="24"/>
              </w:rPr>
              <w:t>1</w:t>
            </w:r>
          </w:p>
        </w:tc>
        <w:tc>
          <w:tcPr>
            <w:tcW w:w="1800" w:type="dxa"/>
            <w:vAlign w:val="center"/>
          </w:tcPr>
          <w:p w:rsidR="00A70E37" w:rsidRDefault="005D513C">
            <w:pPr>
              <w:jc w:val="right"/>
            </w:pPr>
            <w:r>
              <w:rPr>
                <w:rFonts w:eastAsiaTheme="minorEastAsia"/>
                <w:sz w:val="24"/>
              </w:rPr>
              <w:t>302,106,996.21</w:t>
            </w:r>
          </w:p>
        </w:tc>
        <w:tc>
          <w:tcPr>
            <w:tcW w:w="1080" w:type="dxa"/>
            <w:vAlign w:val="center"/>
          </w:tcPr>
          <w:p w:rsidR="00A70E37" w:rsidRDefault="005D513C">
            <w:pPr>
              <w:jc w:val="right"/>
            </w:pPr>
            <w:r>
              <w:rPr>
                <w:rFonts w:eastAsiaTheme="minorEastAsia"/>
                <w:sz w:val="24"/>
              </w:rPr>
              <w:t>10.28%</w:t>
            </w:r>
          </w:p>
        </w:tc>
        <w:tc>
          <w:tcPr>
            <w:tcW w:w="1620" w:type="dxa"/>
            <w:vAlign w:val="center"/>
          </w:tcPr>
          <w:p w:rsidR="00A70E37" w:rsidRDefault="005D513C">
            <w:pPr>
              <w:jc w:val="right"/>
            </w:pPr>
            <w:r>
              <w:rPr>
                <w:rFonts w:eastAsiaTheme="minorEastAsia"/>
                <w:sz w:val="24"/>
              </w:rPr>
              <w:t>281,353.21</w:t>
            </w:r>
          </w:p>
        </w:tc>
        <w:tc>
          <w:tcPr>
            <w:tcW w:w="1080" w:type="dxa"/>
            <w:vAlign w:val="center"/>
          </w:tcPr>
          <w:p w:rsidR="00A70E37" w:rsidRDefault="005D513C">
            <w:pPr>
              <w:jc w:val="right"/>
            </w:pPr>
            <w:r>
              <w:rPr>
                <w:rFonts w:eastAsiaTheme="minorEastAsia"/>
                <w:sz w:val="24"/>
              </w:rPr>
              <w:t>10.28%</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招商证券股份有限公司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29,780,619.33</w:t>
            </w:r>
          </w:p>
        </w:tc>
        <w:tc>
          <w:tcPr>
            <w:tcW w:w="1080" w:type="dxa"/>
            <w:vAlign w:val="center"/>
          </w:tcPr>
          <w:p w:rsidR="00A70E37" w:rsidRDefault="005D513C">
            <w:pPr>
              <w:jc w:val="right"/>
            </w:pPr>
            <w:r>
              <w:rPr>
                <w:rFonts w:eastAsiaTheme="minorEastAsia"/>
                <w:sz w:val="24"/>
              </w:rPr>
              <w:t>1.01%</w:t>
            </w:r>
          </w:p>
        </w:tc>
        <w:tc>
          <w:tcPr>
            <w:tcW w:w="1620" w:type="dxa"/>
            <w:vAlign w:val="center"/>
          </w:tcPr>
          <w:p w:rsidR="00A70E37" w:rsidRDefault="005D513C">
            <w:pPr>
              <w:jc w:val="right"/>
            </w:pPr>
            <w:r>
              <w:rPr>
                <w:rFonts w:eastAsiaTheme="minorEastAsia"/>
                <w:sz w:val="24"/>
              </w:rPr>
              <w:t>27,735.02</w:t>
            </w:r>
          </w:p>
        </w:tc>
        <w:tc>
          <w:tcPr>
            <w:tcW w:w="1080" w:type="dxa"/>
            <w:vAlign w:val="center"/>
          </w:tcPr>
          <w:p w:rsidR="00A70E37" w:rsidRDefault="005D513C">
            <w:pPr>
              <w:jc w:val="right"/>
            </w:pPr>
            <w:r>
              <w:rPr>
                <w:rFonts w:eastAsiaTheme="minorEastAsia"/>
                <w:sz w:val="24"/>
              </w:rPr>
              <w:t>1.01%</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东北证券股份有限公司</w:t>
            </w:r>
          </w:p>
        </w:tc>
        <w:tc>
          <w:tcPr>
            <w:tcW w:w="780" w:type="dxa"/>
            <w:vAlign w:val="center"/>
          </w:tcPr>
          <w:p w:rsidR="00A70E37" w:rsidRDefault="005D513C">
            <w:pPr>
              <w:jc w:val="right"/>
            </w:pPr>
            <w:r>
              <w:rPr>
                <w:rFonts w:eastAsiaTheme="minorEastAsia"/>
                <w:sz w:val="24"/>
              </w:rPr>
              <w:t>2</w:t>
            </w:r>
          </w:p>
        </w:tc>
        <w:tc>
          <w:tcPr>
            <w:tcW w:w="1800" w:type="dxa"/>
            <w:vAlign w:val="center"/>
          </w:tcPr>
          <w:p w:rsidR="00A70E37" w:rsidRDefault="005D513C">
            <w:pPr>
              <w:jc w:val="right"/>
            </w:pPr>
            <w:r>
              <w:rPr>
                <w:rFonts w:eastAsiaTheme="minorEastAsia"/>
                <w:sz w:val="24"/>
              </w:rPr>
              <w:t>281,796,512.79</w:t>
            </w:r>
          </w:p>
        </w:tc>
        <w:tc>
          <w:tcPr>
            <w:tcW w:w="1080" w:type="dxa"/>
            <w:vAlign w:val="center"/>
          </w:tcPr>
          <w:p w:rsidR="00A70E37" w:rsidRDefault="005D513C">
            <w:pPr>
              <w:jc w:val="right"/>
            </w:pPr>
            <w:r>
              <w:rPr>
                <w:rFonts w:eastAsiaTheme="minorEastAsia"/>
                <w:sz w:val="24"/>
              </w:rPr>
              <w:t>9.59%</w:t>
            </w:r>
          </w:p>
        </w:tc>
        <w:tc>
          <w:tcPr>
            <w:tcW w:w="1620" w:type="dxa"/>
            <w:vAlign w:val="center"/>
          </w:tcPr>
          <w:p w:rsidR="00A70E37" w:rsidRDefault="005D513C">
            <w:pPr>
              <w:jc w:val="right"/>
            </w:pPr>
            <w:r>
              <w:rPr>
                <w:rFonts w:eastAsiaTheme="minorEastAsia"/>
                <w:sz w:val="24"/>
              </w:rPr>
              <w:t>262,436.54</w:t>
            </w:r>
          </w:p>
        </w:tc>
        <w:tc>
          <w:tcPr>
            <w:tcW w:w="1080" w:type="dxa"/>
            <w:vAlign w:val="center"/>
          </w:tcPr>
          <w:p w:rsidR="00A70E37" w:rsidRDefault="005D513C">
            <w:pPr>
              <w:jc w:val="right"/>
            </w:pPr>
            <w:r>
              <w:rPr>
                <w:rFonts w:eastAsiaTheme="minorEastAsia"/>
                <w:sz w:val="24"/>
              </w:rPr>
              <w:t>9.59%</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中国国际金融股份有限公司</w:t>
            </w:r>
          </w:p>
        </w:tc>
        <w:tc>
          <w:tcPr>
            <w:tcW w:w="780" w:type="dxa"/>
            <w:vAlign w:val="center"/>
          </w:tcPr>
          <w:p w:rsidR="00A70E37" w:rsidRDefault="005D513C">
            <w:pPr>
              <w:jc w:val="right"/>
            </w:pPr>
            <w:r>
              <w:rPr>
                <w:rFonts w:eastAsiaTheme="minorEastAsia"/>
                <w:sz w:val="24"/>
              </w:rPr>
              <w:t>2</w:t>
            </w:r>
          </w:p>
        </w:tc>
        <w:tc>
          <w:tcPr>
            <w:tcW w:w="1800" w:type="dxa"/>
            <w:vAlign w:val="center"/>
          </w:tcPr>
          <w:p w:rsidR="00A70E37" w:rsidRDefault="005D513C">
            <w:pPr>
              <w:jc w:val="right"/>
            </w:pPr>
            <w:r>
              <w:rPr>
                <w:rFonts w:eastAsiaTheme="minorEastAsia"/>
                <w:sz w:val="24"/>
              </w:rPr>
              <w:t>281,245,432.34</w:t>
            </w:r>
          </w:p>
        </w:tc>
        <w:tc>
          <w:tcPr>
            <w:tcW w:w="1080" w:type="dxa"/>
            <w:vAlign w:val="center"/>
          </w:tcPr>
          <w:p w:rsidR="00A70E37" w:rsidRDefault="005D513C">
            <w:pPr>
              <w:jc w:val="right"/>
            </w:pPr>
            <w:r>
              <w:rPr>
                <w:rFonts w:eastAsiaTheme="minorEastAsia"/>
                <w:sz w:val="24"/>
              </w:rPr>
              <w:t>9.57%</w:t>
            </w:r>
          </w:p>
        </w:tc>
        <w:tc>
          <w:tcPr>
            <w:tcW w:w="1620" w:type="dxa"/>
            <w:vAlign w:val="center"/>
          </w:tcPr>
          <w:p w:rsidR="00A70E37" w:rsidRDefault="005D513C">
            <w:pPr>
              <w:jc w:val="right"/>
            </w:pPr>
            <w:r>
              <w:rPr>
                <w:rFonts w:eastAsiaTheme="minorEastAsia"/>
                <w:sz w:val="24"/>
              </w:rPr>
              <w:t>261,924.44</w:t>
            </w:r>
          </w:p>
        </w:tc>
        <w:tc>
          <w:tcPr>
            <w:tcW w:w="1080" w:type="dxa"/>
            <w:vAlign w:val="center"/>
          </w:tcPr>
          <w:p w:rsidR="00A70E37" w:rsidRDefault="005D513C">
            <w:pPr>
              <w:jc w:val="right"/>
            </w:pPr>
            <w:r>
              <w:rPr>
                <w:rFonts w:eastAsiaTheme="minorEastAsia"/>
                <w:sz w:val="24"/>
              </w:rPr>
              <w:t>9.57%</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中信证券股份有限公司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264,565,331.95</w:t>
            </w:r>
          </w:p>
        </w:tc>
        <w:tc>
          <w:tcPr>
            <w:tcW w:w="1080" w:type="dxa"/>
            <w:vAlign w:val="center"/>
          </w:tcPr>
          <w:p w:rsidR="00A70E37" w:rsidRDefault="005D513C">
            <w:pPr>
              <w:jc w:val="right"/>
            </w:pPr>
            <w:r>
              <w:rPr>
                <w:rFonts w:eastAsiaTheme="minorEastAsia"/>
                <w:sz w:val="24"/>
              </w:rPr>
              <w:t>9.00%</w:t>
            </w:r>
          </w:p>
        </w:tc>
        <w:tc>
          <w:tcPr>
            <w:tcW w:w="1620" w:type="dxa"/>
            <w:vAlign w:val="center"/>
          </w:tcPr>
          <w:p w:rsidR="00A70E37" w:rsidRDefault="005D513C">
            <w:pPr>
              <w:jc w:val="right"/>
            </w:pPr>
            <w:r>
              <w:rPr>
                <w:rFonts w:eastAsiaTheme="minorEastAsia"/>
                <w:sz w:val="24"/>
              </w:rPr>
              <w:t>246,390.70</w:t>
            </w:r>
          </w:p>
        </w:tc>
        <w:tc>
          <w:tcPr>
            <w:tcW w:w="1080" w:type="dxa"/>
            <w:vAlign w:val="center"/>
          </w:tcPr>
          <w:p w:rsidR="00A70E37" w:rsidRDefault="005D513C">
            <w:pPr>
              <w:jc w:val="right"/>
            </w:pPr>
            <w:r>
              <w:rPr>
                <w:rFonts w:eastAsiaTheme="minorEastAsia"/>
                <w:sz w:val="24"/>
              </w:rPr>
              <w:t>9.00%</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国信证券股份有限公司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20,319,472.72</w:t>
            </w:r>
          </w:p>
        </w:tc>
        <w:tc>
          <w:tcPr>
            <w:tcW w:w="1080" w:type="dxa"/>
            <w:vAlign w:val="center"/>
          </w:tcPr>
          <w:p w:rsidR="00A70E37" w:rsidRDefault="005D513C">
            <w:pPr>
              <w:jc w:val="right"/>
            </w:pPr>
            <w:r>
              <w:rPr>
                <w:rFonts w:eastAsiaTheme="minorEastAsia"/>
                <w:sz w:val="24"/>
              </w:rPr>
              <w:t>0.69%</w:t>
            </w:r>
          </w:p>
        </w:tc>
        <w:tc>
          <w:tcPr>
            <w:tcW w:w="1620" w:type="dxa"/>
            <w:vAlign w:val="center"/>
          </w:tcPr>
          <w:p w:rsidR="00A70E37" w:rsidRDefault="005D513C">
            <w:pPr>
              <w:jc w:val="right"/>
            </w:pPr>
            <w:r>
              <w:rPr>
                <w:rFonts w:eastAsiaTheme="minorEastAsia"/>
                <w:sz w:val="24"/>
              </w:rPr>
              <w:t>18,923.38</w:t>
            </w:r>
          </w:p>
        </w:tc>
        <w:tc>
          <w:tcPr>
            <w:tcW w:w="1080" w:type="dxa"/>
            <w:vAlign w:val="center"/>
          </w:tcPr>
          <w:p w:rsidR="00A70E37" w:rsidRDefault="005D513C">
            <w:pPr>
              <w:jc w:val="right"/>
            </w:pPr>
            <w:r>
              <w:rPr>
                <w:rFonts w:eastAsiaTheme="minorEastAsia"/>
                <w:sz w:val="24"/>
              </w:rPr>
              <w:t>0.69%</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兴业证券股份有限公司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153,469,097.71</w:t>
            </w:r>
          </w:p>
        </w:tc>
        <w:tc>
          <w:tcPr>
            <w:tcW w:w="1080" w:type="dxa"/>
            <w:vAlign w:val="center"/>
          </w:tcPr>
          <w:p w:rsidR="00A70E37" w:rsidRDefault="005D513C">
            <w:pPr>
              <w:jc w:val="right"/>
            </w:pPr>
            <w:r>
              <w:rPr>
                <w:rFonts w:eastAsiaTheme="minorEastAsia"/>
                <w:sz w:val="24"/>
              </w:rPr>
              <w:t>5.22%</w:t>
            </w:r>
          </w:p>
        </w:tc>
        <w:tc>
          <w:tcPr>
            <w:tcW w:w="1620" w:type="dxa"/>
            <w:vAlign w:val="center"/>
          </w:tcPr>
          <w:p w:rsidR="00A70E37" w:rsidRDefault="005D513C">
            <w:pPr>
              <w:jc w:val="right"/>
            </w:pPr>
            <w:r>
              <w:rPr>
                <w:rFonts w:eastAsiaTheme="minorEastAsia"/>
                <w:sz w:val="24"/>
              </w:rPr>
              <w:t>142,924.01</w:t>
            </w:r>
          </w:p>
        </w:tc>
        <w:tc>
          <w:tcPr>
            <w:tcW w:w="1080" w:type="dxa"/>
            <w:vAlign w:val="center"/>
          </w:tcPr>
          <w:p w:rsidR="00A70E37" w:rsidRDefault="005D513C">
            <w:pPr>
              <w:jc w:val="right"/>
            </w:pPr>
            <w:r>
              <w:rPr>
                <w:rFonts w:eastAsiaTheme="minorEastAsia"/>
                <w:sz w:val="24"/>
              </w:rPr>
              <w:t>5.22%</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安信证券股份有限公司</w:t>
            </w:r>
          </w:p>
        </w:tc>
        <w:tc>
          <w:tcPr>
            <w:tcW w:w="780" w:type="dxa"/>
            <w:vAlign w:val="center"/>
          </w:tcPr>
          <w:p w:rsidR="00A70E37" w:rsidRDefault="005D513C">
            <w:pPr>
              <w:jc w:val="right"/>
            </w:pPr>
            <w:r>
              <w:rPr>
                <w:rFonts w:eastAsiaTheme="minorEastAsia"/>
                <w:sz w:val="24"/>
              </w:rPr>
              <w:t>2</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长城证券股份有限公司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国海证券股份有限公司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国金证券股份有限公司</w:t>
            </w:r>
          </w:p>
        </w:tc>
        <w:tc>
          <w:tcPr>
            <w:tcW w:w="780" w:type="dxa"/>
            <w:vAlign w:val="center"/>
          </w:tcPr>
          <w:p w:rsidR="00A70E37" w:rsidRDefault="005D513C">
            <w:pPr>
              <w:jc w:val="right"/>
            </w:pPr>
            <w:r>
              <w:rPr>
                <w:rFonts w:eastAsiaTheme="minorEastAsia"/>
                <w:sz w:val="24"/>
              </w:rPr>
              <w:t>2</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海通证券股份有限公司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瑞银证券有限责任公司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华创证券有限责任公司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华西证券股份有限公司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lastRenderedPageBreak/>
              <w:t>西部证券股份有限公司</w:t>
            </w:r>
          </w:p>
        </w:tc>
        <w:tc>
          <w:tcPr>
            <w:tcW w:w="780" w:type="dxa"/>
            <w:vAlign w:val="center"/>
          </w:tcPr>
          <w:p w:rsidR="00A70E37" w:rsidRDefault="005D513C">
            <w:pPr>
              <w:jc w:val="right"/>
            </w:pPr>
            <w:r>
              <w:rPr>
                <w:rFonts w:eastAsiaTheme="minorEastAsia"/>
                <w:sz w:val="24"/>
              </w:rPr>
              <w:t>2</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中国银河证券股份有限公司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中银国际证券股份有限公司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英大证券有限责任公司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中信建投证券股份有限公司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r w:rsidR="00A70E37">
        <w:tc>
          <w:tcPr>
            <w:tcW w:w="1560" w:type="dxa"/>
            <w:vAlign w:val="center"/>
          </w:tcPr>
          <w:p w:rsidR="00A70E37" w:rsidRDefault="005D513C">
            <w:pPr>
              <w:jc w:val="left"/>
            </w:pPr>
            <w:r>
              <w:rPr>
                <w:rFonts w:eastAsiaTheme="minorEastAsia"/>
                <w:sz w:val="24"/>
              </w:rPr>
              <w:t>中泰证券股份有限公司</w:t>
            </w:r>
          </w:p>
        </w:tc>
        <w:tc>
          <w:tcPr>
            <w:tcW w:w="780" w:type="dxa"/>
            <w:vAlign w:val="center"/>
          </w:tcPr>
          <w:p w:rsidR="00A70E37" w:rsidRDefault="005D513C">
            <w:pPr>
              <w:jc w:val="right"/>
            </w:pPr>
            <w:r>
              <w:rPr>
                <w:rFonts w:eastAsiaTheme="minorEastAsia"/>
                <w:sz w:val="24"/>
              </w:rPr>
              <w:t>1</w:t>
            </w:r>
          </w:p>
        </w:tc>
        <w:tc>
          <w:tcPr>
            <w:tcW w:w="180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62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right"/>
            </w:pPr>
            <w:r>
              <w:rPr>
                <w:rFonts w:eastAsiaTheme="minorEastAsia"/>
                <w:sz w:val="24"/>
              </w:rPr>
              <w:t>-</w:t>
            </w:r>
          </w:p>
        </w:tc>
        <w:tc>
          <w:tcPr>
            <w:tcW w:w="1080" w:type="dxa"/>
            <w:vAlign w:val="center"/>
          </w:tcPr>
          <w:p w:rsidR="00A70E37" w:rsidRDefault="005D513C">
            <w:pPr>
              <w:jc w:val="left"/>
            </w:pPr>
            <w:r>
              <w:rPr>
                <w:rFonts w:eastAsiaTheme="minorEastAsia"/>
                <w:sz w:val="24"/>
              </w:rPr>
              <w:t>-</w:t>
            </w:r>
          </w:p>
        </w:tc>
      </w:tr>
    </w:tbl>
    <w:p w:rsidR="00A70E37" w:rsidRDefault="005D513C">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A70E37" w:rsidRDefault="005D513C">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5"/>
    <w:p w:rsidR="00843462" w:rsidRPr="000644BD" w:rsidRDefault="00843462" w:rsidP="000644BD">
      <w:pPr>
        <w:tabs>
          <w:tab w:val="left" w:pos="426"/>
        </w:tabs>
        <w:spacing w:before="29" w:line="288" w:lineRule="auto"/>
        <w:jc w:val="left"/>
        <w:rPr>
          <w:b/>
          <w:kern w:val="0"/>
          <w:sz w:val="24"/>
        </w:rPr>
      </w:pPr>
      <w:r w:rsidRPr="000644BD">
        <w:rPr>
          <w:b/>
          <w:kern w:val="0"/>
          <w:sz w:val="24"/>
        </w:rPr>
        <w:t xml:space="preserve">10.8.2 </w:t>
      </w:r>
      <w:r w:rsidRPr="000644BD">
        <w:rPr>
          <w:b/>
          <w:kern w:val="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17300855"/>
      <w:r w:rsidRPr="005312D8">
        <w:rPr>
          <w:rFonts w:ascii="Times New Roman" w:hAnsi="Times New Roman"/>
          <w:szCs w:val="24"/>
        </w:rPr>
        <w:t xml:space="preserve">10.9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70E37">
        <w:tc>
          <w:tcPr>
            <w:tcW w:w="720" w:type="dxa"/>
            <w:vAlign w:val="center"/>
          </w:tcPr>
          <w:p w:rsidR="00A70E37" w:rsidRDefault="005D513C">
            <w:pPr>
              <w:jc w:val="center"/>
            </w:pPr>
            <w:r>
              <w:rPr>
                <w:color w:val="000000"/>
                <w:sz w:val="24"/>
              </w:rPr>
              <w:t>1</w:t>
            </w:r>
          </w:p>
        </w:tc>
        <w:tc>
          <w:tcPr>
            <w:tcW w:w="4319" w:type="dxa"/>
            <w:vAlign w:val="center"/>
          </w:tcPr>
          <w:p w:rsidR="00A70E37" w:rsidRDefault="005D513C">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2019-01-15</w:t>
            </w:r>
          </w:p>
        </w:tc>
      </w:tr>
      <w:tr w:rsidR="00A70E37">
        <w:tc>
          <w:tcPr>
            <w:tcW w:w="720" w:type="dxa"/>
            <w:vAlign w:val="center"/>
          </w:tcPr>
          <w:p w:rsidR="00A70E37" w:rsidRDefault="005D513C">
            <w:pPr>
              <w:jc w:val="center"/>
            </w:pPr>
            <w:r>
              <w:rPr>
                <w:color w:val="000000"/>
                <w:sz w:val="24"/>
              </w:rPr>
              <w:t>2</w:t>
            </w:r>
          </w:p>
        </w:tc>
        <w:tc>
          <w:tcPr>
            <w:tcW w:w="4319" w:type="dxa"/>
            <w:vAlign w:val="center"/>
          </w:tcPr>
          <w:p w:rsidR="00A70E37" w:rsidRDefault="005D513C">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2019-01-18</w:t>
            </w:r>
          </w:p>
        </w:tc>
      </w:tr>
      <w:tr w:rsidR="00A70E37">
        <w:tc>
          <w:tcPr>
            <w:tcW w:w="720" w:type="dxa"/>
            <w:vAlign w:val="center"/>
          </w:tcPr>
          <w:p w:rsidR="00A70E37" w:rsidRDefault="005D513C">
            <w:pPr>
              <w:jc w:val="center"/>
            </w:pPr>
            <w:r>
              <w:rPr>
                <w:color w:val="000000"/>
                <w:sz w:val="24"/>
              </w:rPr>
              <w:t>3</w:t>
            </w:r>
          </w:p>
        </w:tc>
        <w:tc>
          <w:tcPr>
            <w:tcW w:w="4319" w:type="dxa"/>
            <w:vAlign w:val="center"/>
          </w:tcPr>
          <w:p w:rsidR="00A70E37" w:rsidRDefault="005D513C">
            <w:r>
              <w:rPr>
                <w:color w:val="000000"/>
                <w:sz w:val="24"/>
              </w:rPr>
              <w:t>交银施罗德定期支付双息平衡混合型证券投资基金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A70E37" w:rsidRDefault="005D513C">
            <w:r>
              <w:rPr>
                <w:color w:val="000000"/>
                <w:sz w:val="24"/>
              </w:rPr>
              <w:t>上海证券报</w:t>
            </w:r>
          </w:p>
        </w:tc>
        <w:tc>
          <w:tcPr>
            <w:tcW w:w="1440" w:type="dxa"/>
            <w:vAlign w:val="center"/>
          </w:tcPr>
          <w:p w:rsidR="00A70E37" w:rsidRDefault="005D513C">
            <w:pPr>
              <w:jc w:val="center"/>
            </w:pPr>
            <w:r>
              <w:rPr>
                <w:color w:val="000000"/>
                <w:sz w:val="24"/>
              </w:rPr>
              <w:t>2019-01-21</w:t>
            </w:r>
          </w:p>
        </w:tc>
      </w:tr>
      <w:tr w:rsidR="00A70E37">
        <w:tc>
          <w:tcPr>
            <w:tcW w:w="720" w:type="dxa"/>
            <w:vAlign w:val="center"/>
          </w:tcPr>
          <w:p w:rsidR="00A70E37" w:rsidRDefault="005D513C">
            <w:pPr>
              <w:jc w:val="center"/>
            </w:pPr>
            <w:r>
              <w:rPr>
                <w:color w:val="000000"/>
                <w:sz w:val="24"/>
              </w:rPr>
              <w:lastRenderedPageBreak/>
              <w:t>4</w:t>
            </w:r>
          </w:p>
        </w:tc>
        <w:tc>
          <w:tcPr>
            <w:tcW w:w="4319" w:type="dxa"/>
            <w:vAlign w:val="center"/>
          </w:tcPr>
          <w:p w:rsidR="00A70E37" w:rsidRDefault="005D513C">
            <w:r>
              <w:rPr>
                <w:color w:val="000000"/>
                <w:sz w:val="24"/>
              </w:rPr>
              <w:t>交银施罗德基金管理有限公司关于开展网上直销交易平台交易费率优惠活动的公告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2019-01-28</w:t>
            </w:r>
          </w:p>
        </w:tc>
      </w:tr>
      <w:tr w:rsidR="00A70E37">
        <w:tc>
          <w:tcPr>
            <w:tcW w:w="720" w:type="dxa"/>
            <w:vAlign w:val="center"/>
          </w:tcPr>
          <w:p w:rsidR="00A70E37" w:rsidRDefault="005D513C">
            <w:pPr>
              <w:jc w:val="center"/>
            </w:pPr>
            <w:r>
              <w:rPr>
                <w:color w:val="000000"/>
                <w:sz w:val="24"/>
              </w:rPr>
              <w:t>5</w:t>
            </w:r>
          </w:p>
        </w:tc>
        <w:tc>
          <w:tcPr>
            <w:tcW w:w="4319" w:type="dxa"/>
            <w:vAlign w:val="center"/>
          </w:tcPr>
          <w:p w:rsidR="00A70E37" w:rsidRDefault="005D513C">
            <w:r>
              <w:rPr>
                <w:color w:val="000000"/>
                <w:sz w:val="24"/>
              </w:rPr>
              <w:t>交银施罗德基金管理有限公司关于暂停大泰金石基金销售有限公司办理相关销售业务的公告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2019-01-29</w:t>
            </w:r>
          </w:p>
        </w:tc>
      </w:tr>
      <w:tr w:rsidR="00A70E37">
        <w:tc>
          <w:tcPr>
            <w:tcW w:w="720" w:type="dxa"/>
            <w:vAlign w:val="center"/>
          </w:tcPr>
          <w:p w:rsidR="00A70E37" w:rsidRDefault="005D513C">
            <w:pPr>
              <w:jc w:val="center"/>
            </w:pPr>
            <w:r>
              <w:rPr>
                <w:color w:val="000000"/>
                <w:sz w:val="24"/>
              </w:rPr>
              <w:t>6</w:t>
            </w:r>
          </w:p>
        </w:tc>
        <w:tc>
          <w:tcPr>
            <w:tcW w:w="4319" w:type="dxa"/>
            <w:vAlign w:val="center"/>
          </w:tcPr>
          <w:p w:rsidR="00A70E37" w:rsidRDefault="005D513C">
            <w:r>
              <w:rPr>
                <w:color w:val="000000"/>
                <w:sz w:val="24"/>
              </w:rPr>
              <w:t>交银施罗德基金管理有限公司关于总经理变更的公告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2019-02-28</w:t>
            </w:r>
          </w:p>
        </w:tc>
      </w:tr>
      <w:tr w:rsidR="00A70E37">
        <w:tc>
          <w:tcPr>
            <w:tcW w:w="720" w:type="dxa"/>
            <w:vAlign w:val="center"/>
          </w:tcPr>
          <w:p w:rsidR="00A70E37" w:rsidRDefault="005D513C">
            <w:pPr>
              <w:jc w:val="center"/>
            </w:pPr>
            <w:r>
              <w:rPr>
                <w:color w:val="000000"/>
                <w:sz w:val="24"/>
              </w:rPr>
              <w:t>7</w:t>
            </w:r>
          </w:p>
        </w:tc>
        <w:tc>
          <w:tcPr>
            <w:tcW w:w="4319" w:type="dxa"/>
            <w:vAlign w:val="center"/>
          </w:tcPr>
          <w:p w:rsidR="00A70E37" w:rsidRDefault="005D513C">
            <w:r>
              <w:rPr>
                <w:color w:val="000000"/>
                <w:sz w:val="24"/>
              </w:rPr>
              <w:t>交银施罗德基金管理有限公司关于暂停苏州财路基金销售有限公司办理相关销售业务的公告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2019-03-07</w:t>
            </w:r>
          </w:p>
        </w:tc>
      </w:tr>
      <w:tr w:rsidR="00A70E37">
        <w:tc>
          <w:tcPr>
            <w:tcW w:w="720" w:type="dxa"/>
            <w:vAlign w:val="center"/>
          </w:tcPr>
          <w:p w:rsidR="00A70E37" w:rsidRDefault="005D513C">
            <w:pPr>
              <w:jc w:val="center"/>
            </w:pPr>
            <w:r>
              <w:rPr>
                <w:color w:val="000000"/>
                <w:sz w:val="24"/>
              </w:rPr>
              <w:t>8</w:t>
            </w:r>
          </w:p>
        </w:tc>
        <w:tc>
          <w:tcPr>
            <w:tcW w:w="4319" w:type="dxa"/>
            <w:vAlign w:val="center"/>
          </w:tcPr>
          <w:p w:rsidR="00A70E37" w:rsidRDefault="005D513C">
            <w:r>
              <w:rPr>
                <w:color w:val="000000"/>
                <w:sz w:val="24"/>
              </w:rPr>
              <w:t>交银施罗德定期支付双息平衡混合型证券投资基金</w:t>
            </w:r>
            <w:r>
              <w:rPr>
                <w:color w:val="000000"/>
                <w:sz w:val="24"/>
              </w:rPr>
              <w:t>2018</w:t>
            </w:r>
            <w:r>
              <w:rPr>
                <w:color w:val="000000"/>
                <w:sz w:val="24"/>
              </w:rPr>
              <w:t>年年度报告摘要</w:t>
            </w:r>
          </w:p>
        </w:tc>
        <w:tc>
          <w:tcPr>
            <w:tcW w:w="2519" w:type="dxa"/>
            <w:vAlign w:val="center"/>
          </w:tcPr>
          <w:p w:rsidR="00A70E37" w:rsidRDefault="005D513C">
            <w:r>
              <w:rPr>
                <w:color w:val="000000"/>
                <w:sz w:val="24"/>
              </w:rPr>
              <w:t>上海证券报</w:t>
            </w:r>
          </w:p>
        </w:tc>
        <w:tc>
          <w:tcPr>
            <w:tcW w:w="1440" w:type="dxa"/>
            <w:vAlign w:val="center"/>
          </w:tcPr>
          <w:p w:rsidR="00A70E37" w:rsidRDefault="005D513C">
            <w:pPr>
              <w:jc w:val="center"/>
            </w:pPr>
            <w:r>
              <w:rPr>
                <w:color w:val="000000"/>
                <w:sz w:val="24"/>
              </w:rPr>
              <w:t>2019-03-27</w:t>
            </w:r>
          </w:p>
        </w:tc>
      </w:tr>
      <w:tr w:rsidR="00A70E37">
        <w:tc>
          <w:tcPr>
            <w:tcW w:w="720" w:type="dxa"/>
            <w:vAlign w:val="center"/>
          </w:tcPr>
          <w:p w:rsidR="00A70E37" w:rsidRDefault="005D513C">
            <w:pPr>
              <w:jc w:val="center"/>
            </w:pPr>
            <w:r>
              <w:rPr>
                <w:color w:val="000000"/>
                <w:sz w:val="24"/>
              </w:rPr>
              <w:t>9</w:t>
            </w:r>
          </w:p>
        </w:tc>
        <w:tc>
          <w:tcPr>
            <w:tcW w:w="4319" w:type="dxa"/>
            <w:vAlign w:val="center"/>
          </w:tcPr>
          <w:p w:rsidR="00A70E37" w:rsidRDefault="005D513C">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2019-04-01</w:t>
            </w:r>
          </w:p>
        </w:tc>
      </w:tr>
      <w:tr w:rsidR="00A70E37">
        <w:tc>
          <w:tcPr>
            <w:tcW w:w="720" w:type="dxa"/>
            <w:vAlign w:val="center"/>
          </w:tcPr>
          <w:p w:rsidR="00A70E37" w:rsidRDefault="005D513C">
            <w:pPr>
              <w:jc w:val="center"/>
            </w:pPr>
            <w:r>
              <w:rPr>
                <w:color w:val="000000"/>
                <w:sz w:val="24"/>
              </w:rPr>
              <w:t>10</w:t>
            </w:r>
          </w:p>
        </w:tc>
        <w:tc>
          <w:tcPr>
            <w:tcW w:w="4319" w:type="dxa"/>
            <w:vAlign w:val="center"/>
          </w:tcPr>
          <w:p w:rsidR="00A70E37" w:rsidRDefault="005D513C">
            <w:r>
              <w:rPr>
                <w:color w:val="000000"/>
                <w:sz w:val="24"/>
              </w:rPr>
              <w:t>交银施罗德基金管理有限公司关于增加国泰君安证券股份有限公司为旗下部分基金场外销售机构并参与其基金前端申购（含定期定额投资）费率优惠活动的公告</w:t>
            </w:r>
          </w:p>
        </w:tc>
        <w:tc>
          <w:tcPr>
            <w:tcW w:w="2519" w:type="dxa"/>
            <w:vAlign w:val="center"/>
          </w:tcPr>
          <w:p w:rsidR="00A70E37" w:rsidRDefault="005D513C">
            <w:r>
              <w:rPr>
                <w:color w:val="000000"/>
                <w:sz w:val="24"/>
              </w:rPr>
              <w:t>中国证券报、上海证券报</w:t>
            </w:r>
          </w:p>
        </w:tc>
        <w:tc>
          <w:tcPr>
            <w:tcW w:w="1440" w:type="dxa"/>
            <w:vAlign w:val="center"/>
          </w:tcPr>
          <w:p w:rsidR="00A70E37" w:rsidRDefault="005D513C">
            <w:pPr>
              <w:jc w:val="center"/>
            </w:pPr>
            <w:r>
              <w:rPr>
                <w:color w:val="000000"/>
                <w:sz w:val="24"/>
              </w:rPr>
              <w:t>2019-04-01</w:t>
            </w:r>
          </w:p>
        </w:tc>
      </w:tr>
      <w:tr w:rsidR="00A70E37">
        <w:tc>
          <w:tcPr>
            <w:tcW w:w="720" w:type="dxa"/>
            <w:vAlign w:val="center"/>
          </w:tcPr>
          <w:p w:rsidR="00A70E37" w:rsidRDefault="005D513C">
            <w:pPr>
              <w:jc w:val="center"/>
            </w:pPr>
            <w:r>
              <w:rPr>
                <w:color w:val="000000"/>
                <w:sz w:val="24"/>
              </w:rPr>
              <w:t>11</w:t>
            </w:r>
          </w:p>
        </w:tc>
        <w:tc>
          <w:tcPr>
            <w:tcW w:w="4319" w:type="dxa"/>
            <w:vAlign w:val="center"/>
          </w:tcPr>
          <w:p w:rsidR="00A70E37" w:rsidRDefault="005D513C">
            <w:r>
              <w:rPr>
                <w:color w:val="000000"/>
                <w:sz w:val="24"/>
              </w:rPr>
              <w:t>交银施罗德基金管理有限公司关于旗下基金所持停牌股票估值调整的公告</w:t>
            </w:r>
          </w:p>
        </w:tc>
        <w:tc>
          <w:tcPr>
            <w:tcW w:w="2519" w:type="dxa"/>
            <w:vAlign w:val="center"/>
          </w:tcPr>
          <w:p w:rsidR="00A70E37" w:rsidRDefault="005D513C">
            <w:r>
              <w:rPr>
                <w:color w:val="000000"/>
                <w:sz w:val="24"/>
              </w:rPr>
              <w:t>中国证券报、上海证券报</w:t>
            </w:r>
          </w:p>
        </w:tc>
        <w:tc>
          <w:tcPr>
            <w:tcW w:w="1440" w:type="dxa"/>
            <w:vAlign w:val="center"/>
          </w:tcPr>
          <w:p w:rsidR="00A70E37" w:rsidRDefault="005D513C">
            <w:pPr>
              <w:jc w:val="center"/>
            </w:pPr>
            <w:r>
              <w:rPr>
                <w:color w:val="000000"/>
                <w:sz w:val="24"/>
              </w:rPr>
              <w:t>2019-04-02</w:t>
            </w:r>
          </w:p>
        </w:tc>
      </w:tr>
      <w:tr w:rsidR="00A70E37">
        <w:tc>
          <w:tcPr>
            <w:tcW w:w="720" w:type="dxa"/>
            <w:vAlign w:val="center"/>
          </w:tcPr>
          <w:p w:rsidR="00A70E37" w:rsidRDefault="005D513C">
            <w:pPr>
              <w:jc w:val="center"/>
            </w:pPr>
            <w:r>
              <w:rPr>
                <w:color w:val="000000"/>
                <w:sz w:val="24"/>
              </w:rPr>
              <w:t>12</w:t>
            </w:r>
          </w:p>
        </w:tc>
        <w:tc>
          <w:tcPr>
            <w:tcW w:w="4319" w:type="dxa"/>
            <w:vAlign w:val="center"/>
          </w:tcPr>
          <w:p w:rsidR="00A70E37" w:rsidRDefault="005D513C">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2019-04-12</w:t>
            </w:r>
          </w:p>
        </w:tc>
      </w:tr>
      <w:tr w:rsidR="00A70E37">
        <w:tc>
          <w:tcPr>
            <w:tcW w:w="720" w:type="dxa"/>
            <w:vAlign w:val="center"/>
          </w:tcPr>
          <w:p w:rsidR="00A70E37" w:rsidRDefault="005D513C">
            <w:pPr>
              <w:jc w:val="center"/>
            </w:pPr>
            <w:r>
              <w:rPr>
                <w:color w:val="000000"/>
                <w:sz w:val="24"/>
              </w:rPr>
              <w:t>13</w:t>
            </w:r>
          </w:p>
        </w:tc>
        <w:tc>
          <w:tcPr>
            <w:tcW w:w="4319" w:type="dxa"/>
            <w:vAlign w:val="center"/>
          </w:tcPr>
          <w:p w:rsidR="00A70E37" w:rsidRDefault="005D513C">
            <w:r>
              <w:rPr>
                <w:color w:val="000000"/>
                <w:sz w:val="24"/>
              </w:rPr>
              <w:t>交银施罗德基金管理有限公司关于取消纸质对账单寄送的公告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2019-04-12</w:t>
            </w:r>
          </w:p>
        </w:tc>
      </w:tr>
      <w:tr w:rsidR="00A70E37">
        <w:tc>
          <w:tcPr>
            <w:tcW w:w="720" w:type="dxa"/>
            <w:vAlign w:val="center"/>
          </w:tcPr>
          <w:p w:rsidR="00A70E37" w:rsidRDefault="005D513C">
            <w:pPr>
              <w:jc w:val="center"/>
            </w:pPr>
            <w:r>
              <w:rPr>
                <w:color w:val="000000"/>
                <w:sz w:val="24"/>
              </w:rPr>
              <w:t>14</w:t>
            </w:r>
          </w:p>
        </w:tc>
        <w:tc>
          <w:tcPr>
            <w:tcW w:w="4319" w:type="dxa"/>
            <w:vAlign w:val="center"/>
          </w:tcPr>
          <w:p w:rsidR="00A70E37" w:rsidRDefault="005D513C">
            <w:r>
              <w:rPr>
                <w:color w:val="000000"/>
                <w:sz w:val="24"/>
              </w:rPr>
              <w:t>交银施罗德基金管理有限公司关于旗下基金所持股票估值调整的公告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2019-04-13</w:t>
            </w:r>
          </w:p>
        </w:tc>
      </w:tr>
      <w:tr w:rsidR="00A70E37">
        <w:tc>
          <w:tcPr>
            <w:tcW w:w="720" w:type="dxa"/>
            <w:vAlign w:val="center"/>
          </w:tcPr>
          <w:p w:rsidR="00A70E37" w:rsidRDefault="005D513C">
            <w:pPr>
              <w:jc w:val="center"/>
            </w:pPr>
            <w:r>
              <w:rPr>
                <w:color w:val="000000"/>
                <w:sz w:val="24"/>
              </w:rPr>
              <w:t>15</w:t>
            </w:r>
          </w:p>
        </w:tc>
        <w:tc>
          <w:tcPr>
            <w:tcW w:w="4319" w:type="dxa"/>
            <w:vAlign w:val="center"/>
          </w:tcPr>
          <w:p w:rsidR="00A70E37" w:rsidRDefault="005D513C">
            <w:r>
              <w:rPr>
                <w:color w:val="000000"/>
                <w:sz w:val="24"/>
              </w:rPr>
              <w:t>交银施罗德基金管理有限公司关于旗下基金所持股票估值调整的公告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2019-04-17</w:t>
            </w:r>
          </w:p>
        </w:tc>
      </w:tr>
      <w:tr w:rsidR="00A70E37">
        <w:tc>
          <w:tcPr>
            <w:tcW w:w="720" w:type="dxa"/>
            <w:vAlign w:val="center"/>
          </w:tcPr>
          <w:p w:rsidR="00A70E37" w:rsidRDefault="005D513C">
            <w:pPr>
              <w:jc w:val="center"/>
            </w:pPr>
            <w:r>
              <w:rPr>
                <w:color w:val="000000"/>
                <w:sz w:val="24"/>
              </w:rPr>
              <w:t>16</w:t>
            </w:r>
          </w:p>
        </w:tc>
        <w:tc>
          <w:tcPr>
            <w:tcW w:w="4319" w:type="dxa"/>
            <w:vAlign w:val="center"/>
          </w:tcPr>
          <w:p w:rsidR="00A70E37" w:rsidRDefault="005D513C">
            <w:r>
              <w:rPr>
                <w:color w:val="000000"/>
                <w:sz w:val="24"/>
              </w:rPr>
              <w:t>交银施罗德基金管理有限公司关于增加中国民生银行股份有限公司为旗下交银施罗德定期支付双息平衡混合型证券投资基金的场外销售机构的公告</w:t>
            </w:r>
          </w:p>
        </w:tc>
        <w:tc>
          <w:tcPr>
            <w:tcW w:w="2519" w:type="dxa"/>
            <w:vAlign w:val="center"/>
          </w:tcPr>
          <w:p w:rsidR="00A70E37" w:rsidRDefault="005D513C">
            <w:r>
              <w:rPr>
                <w:color w:val="000000"/>
                <w:sz w:val="24"/>
              </w:rPr>
              <w:t>上海证券报</w:t>
            </w:r>
          </w:p>
        </w:tc>
        <w:tc>
          <w:tcPr>
            <w:tcW w:w="1440" w:type="dxa"/>
            <w:vAlign w:val="center"/>
          </w:tcPr>
          <w:p w:rsidR="00A70E37" w:rsidRDefault="005D513C">
            <w:pPr>
              <w:jc w:val="center"/>
            </w:pPr>
            <w:r>
              <w:rPr>
                <w:color w:val="000000"/>
                <w:sz w:val="24"/>
              </w:rPr>
              <w:t>2019-04-18</w:t>
            </w:r>
          </w:p>
        </w:tc>
      </w:tr>
      <w:tr w:rsidR="00A70E37">
        <w:tc>
          <w:tcPr>
            <w:tcW w:w="720" w:type="dxa"/>
            <w:vAlign w:val="center"/>
          </w:tcPr>
          <w:p w:rsidR="00A70E37" w:rsidRDefault="005D513C">
            <w:pPr>
              <w:jc w:val="center"/>
            </w:pPr>
            <w:r>
              <w:rPr>
                <w:color w:val="000000"/>
                <w:sz w:val="24"/>
              </w:rPr>
              <w:t>17</w:t>
            </w:r>
          </w:p>
        </w:tc>
        <w:tc>
          <w:tcPr>
            <w:tcW w:w="4319" w:type="dxa"/>
            <w:vAlign w:val="center"/>
          </w:tcPr>
          <w:p w:rsidR="00A70E37" w:rsidRDefault="005D513C">
            <w:r>
              <w:rPr>
                <w:color w:val="000000"/>
                <w:sz w:val="24"/>
              </w:rPr>
              <w:t>交银施罗德定期支付双息平衡混合型证券投资基金更新招募说明书摘要（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A70E37" w:rsidRDefault="005D513C">
            <w:r>
              <w:rPr>
                <w:color w:val="000000"/>
                <w:sz w:val="24"/>
              </w:rPr>
              <w:t>上海证券报</w:t>
            </w:r>
          </w:p>
        </w:tc>
        <w:tc>
          <w:tcPr>
            <w:tcW w:w="1440" w:type="dxa"/>
            <w:vAlign w:val="center"/>
          </w:tcPr>
          <w:p w:rsidR="00A70E37" w:rsidRDefault="005D513C">
            <w:pPr>
              <w:jc w:val="center"/>
            </w:pPr>
            <w:r>
              <w:rPr>
                <w:color w:val="000000"/>
                <w:sz w:val="24"/>
              </w:rPr>
              <w:t>2019-04-18</w:t>
            </w:r>
          </w:p>
        </w:tc>
      </w:tr>
      <w:tr w:rsidR="00A70E37">
        <w:tc>
          <w:tcPr>
            <w:tcW w:w="720" w:type="dxa"/>
            <w:vAlign w:val="center"/>
          </w:tcPr>
          <w:p w:rsidR="00A70E37" w:rsidRDefault="005D513C">
            <w:pPr>
              <w:jc w:val="center"/>
            </w:pPr>
            <w:r>
              <w:rPr>
                <w:color w:val="000000"/>
                <w:sz w:val="24"/>
              </w:rPr>
              <w:t>18</w:t>
            </w:r>
          </w:p>
        </w:tc>
        <w:tc>
          <w:tcPr>
            <w:tcW w:w="4319" w:type="dxa"/>
            <w:vAlign w:val="center"/>
          </w:tcPr>
          <w:p w:rsidR="00A70E37" w:rsidRDefault="005D513C">
            <w:r>
              <w:rPr>
                <w:color w:val="000000"/>
                <w:sz w:val="24"/>
              </w:rPr>
              <w:t>交银施罗德定期支付双息平衡混合型证券投资基金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A70E37" w:rsidRDefault="005D513C">
            <w:r>
              <w:rPr>
                <w:color w:val="000000"/>
                <w:sz w:val="24"/>
              </w:rPr>
              <w:t>上海证券报</w:t>
            </w:r>
          </w:p>
        </w:tc>
        <w:tc>
          <w:tcPr>
            <w:tcW w:w="1440" w:type="dxa"/>
            <w:vAlign w:val="center"/>
          </w:tcPr>
          <w:p w:rsidR="00A70E37" w:rsidRDefault="005D513C">
            <w:pPr>
              <w:jc w:val="center"/>
            </w:pPr>
            <w:r>
              <w:rPr>
                <w:color w:val="000000"/>
                <w:sz w:val="24"/>
              </w:rPr>
              <w:t>2019-04-20</w:t>
            </w:r>
          </w:p>
        </w:tc>
      </w:tr>
      <w:tr w:rsidR="00A70E37">
        <w:tc>
          <w:tcPr>
            <w:tcW w:w="720" w:type="dxa"/>
            <w:vAlign w:val="center"/>
          </w:tcPr>
          <w:p w:rsidR="00A70E37" w:rsidRDefault="005D513C">
            <w:pPr>
              <w:jc w:val="center"/>
            </w:pPr>
            <w:r>
              <w:rPr>
                <w:color w:val="000000"/>
                <w:sz w:val="24"/>
              </w:rPr>
              <w:t>19</w:t>
            </w:r>
          </w:p>
        </w:tc>
        <w:tc>
          <w:tcPr>
            <w:tcW w:w="4319" w:type="dxa"/>
            <w:vAlign w:val="center"/>
          </w:tcPr>
          <w:p w:rsidR="00A70E37" w:rsidRDefault="005D513C">
            <w:r>
              <w:rPr>
                <w:color w:val="000000"/>
                <w:sz w:val="24"/>
              </w:rPr>
              <w:t>交银施罗德基金管理有限公司关于增加</w:t>
            </w:r>
            <w:r>
              <w:rPr>
                <w:color w:val="000000"/>
                <w:sz w:val="24"/>
              </w:rPr>
              <w:lastRenderedPageBreak/>
              <w:t>北京唐鼎耀华投资咨询有限公司为旗下部分基金的场外销售机构并参与其基金前端申购（含定期定额投资）费率优惠活动的公告</w:t>
            </w:r>
          </w:p>
        </w:tc>
        <w:tc>
          <w:tcPr>
            <w:tcW w:w="2519" w:type="dxa"/>
            <w:vAlign w:val="center"/>
          </w:tcPr>
          <w:p w:rsidR="00A70E37" w:rsidRDefault="005D513C">
            <w:r>
              <w:rPr>
                <w:color w:val="000000"/>
                <w:sz w:val="24"/>
              </w:rPr>
              <w:lastRenderedPageBreak/>
              <w:t>中国证券报、上海证券</w:t>
            </w:r>
            <w:r>
              <w:rPr>
                <w:color w:val="000000"/>
                <w:sz w:val="24"/>
              </w:rPr>
              <w:lastRenderedPageBreak/>
              <w:t>报、证券时报</w:t>
            </w:r>
          </w:p>
        </w:tc>
        <w:tc>
          <w:tcPr>
            <w:tcW w:w="1440" w:type="dxa"/>
            <w:vAlign w:val="center"/>
          </w:tcPr>
          <w:p w:rsidR="00A70E37" w:rsidRDefault="005D513C">
            <w:pPr>
              <w:jc w:val="center"/>
            </w:pPr>
            <w:r>
              <w:rPr>
                <w:color w:val="000000"/>
                <w:sz w:val="24"/>
              </w:rPr>
              <w:lastRenderedPageBreak/>
              <w:t>2019-04-23</w:t>
            </w:r>
          </w:p>
        </w:tc>
      </w:tr>
      <w:tr w:rsidR="00A70E37">
        <w:tc>
          <w:tcPr>
            <w:tcW w:w="720" w:type="dxa"/>
            <w:vAlign w:val="center"/>
          </w:tcPr>
          <w:p w:rsidR="00A70E37" w:rsidRDefault="005D513C">
            <w:pPr>
              <w:jc w:val="center"/>
            </w:pPr>
            <w:r>
              <w:rPr>
                <w:color w:val="000000"/>
                <w:sz w:val="24"/>
              </w:rPr>
              <w:t>20</w:t>
            </w:r>
          </w:p>
        </w:tc>
        <w:tc>
          <w:tcPr>
            <w:tcW w:w="4319" w:type="dxa"/>
            <w:vAlign w:val="center"/>
          </w:tcPr>
          <w:p w:rsidR="00A70E37" w:rsidRDefault="005D513C">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2019-05-16</w:t>
            </w:r>
          </w:p>
        </w:tc>
      </w:tr>
      <w:tr w:rsidR="00A70E37">
        <w:tc>
          <w:tcPr>
            <w:tcW w:w="720" w:type="dxa"/>
            <w:vAlign w:val="center"/>
          </w:tcPr>
          <w:p w:rsidR="00A70E37" w:rsidRDefault="005D513C">
            <w:pPr>
              <w:jc w:val="center"/>
            </w:pPr>
            <w:r>
              <w:rPr>
                <w:color w:val="000000"/>
                <w:sz w:val="24"/>
              </w:rPr>
              <w:t>21</w:t>
            </w:r>
          </w:p>
        </w:tc>
        <w:tc>
          <w:tcPr>
            <w:tcW w:w="4319" w:type="dxa"/>
            <w:vAlign w:val="center"/>
          </w:tcPr>
          <w:p w:rsidR="00A70E37" w:rsidRDefault="005D513C">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2019-05-23</w:t>
            </w:r>
          </w:p>
        </w:tc>
      </w:tr>
      <w:tr w:rsidR="00A70E37">
        <w:tc>
          <w:tcPr>
            <w:tcW w:w="720" w:type="dxa"/>
            <w:vAlign w:val="center"/>
          </w:tcPr>
          <w:p w:rsidR="00A70E37" w:rsidRDefault="005D513C">
            <w:pPr>
              <w:jc w:val="center"/>
            </w:pPr>
            <w:r>
              <w:rPr>
                <w:color w:val="000000"/>
                <w:sz w:val="24"/>
              </w:rPr>
              <w:t>22</w:t>
            </w:r>
          </w:p>
        </w:tc>
        <w:tc>
          <w:tcPr>
            <w:tcW w:w="4319" w:type="dxa"/>
            <w:vAlign w:val="center"/>
          </w:tcPr>
          <w:p w:rsidR="00A70E37" w:rsidRDefault="005D513C">
            <w:r>
              <w:rPr>
                <w:color w:val="000000"/>
                <w:sz w:val="24"/>
              </w:rPr>
              <w:t>交银施罗德基金管理有限公司关于旗下部分基金可投资科创板股票的公告</w:t>
            </w:r>
          </w:p>
        </w:tc>
        <w:tc>
          <w:tcPr>
            <w:tcW w:w="2519" w:type="dxa"/>
            <w:vAlign w:val="center"/>
          </w:tcPr>
          <w:p w:rsidR="00A70E37" w:rsidRDefault="005D513C">
            <w:r>
              <w:rPr>
                <w:color w:val="000000"/>
                <w:sz w:val="24"/>
              </w:rPr>
              <w:t>中国证券报、上海证券报、证券时报</w:t>
            </w:r>
          </w:p>
        </w:tc>
        <w:tc>
          <w:tcPr>
            <w:tcW w:w="1440" w:type="dxa"/>
            <w:vAlign w:val="center"/>
          </w:tcPr>
          <w:p w:rsidR="00A70E37" w:rsidRDefault="005D513C">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7B7331" w:rsidRDefault="00955EEC" w:rsidP="007B7331">
      <w:pPr>
        <w:pStyle w:val="1"/>
        <w:keepNext/>
        <w:keepLines/>
        <w:widowControl w:val="0"/>
        <w:spacing w:beforeLines="100" w:before="312" w:afterLines="100" w:after="312" w:line="288" w:lineRule="auto"/>
        <w:jc w:val="center"/>
        <w:rPr>
          <w:b/>
          <w:bCs/>
          <w:szCs w:val="24"/>
          <w:lang w:val="en-US"/>
        </w:rPr>
      </w:pPr>
      <w:bookmarkStart w:id="127" w:name="_Toc17300856"/>
      <w:r w:rsidRPr="005312D8">
        <w:rPr>
          <w:b/>
          <w:bCs/>
          <w:szCs w:val="24"/>
          <w:lang w:val="en-US"/>
        </w:rPr>
        <w:t>§</w:t>
      </w:r>
      <w:r w:rsidR="00484419" w:rsidRPr="007B7331">
        <w:rPr>
          <w:b/>
          <w:bCs/>
          <w:szCs w:val="24"/>
          <w:lang w:val="en-US"/>
        </w:rPr>
        <w:t xml:space="preserve">11 </w:t>
      </w:r>
      <w:r w:rsidR="00484419" w:rsidRPr="007B7331">
        <w:rPr>
          <w:b/>
          <w:bCs/>
          <w:szCs w:val="24"/>
          <w:lang w:val="en-US"/>
        </w:rPr>
        <w:t>影响投资者决策的其他重要信息</w:t>
      </w:r>
      <w:bookmarkEnd w:id="127"/>
    </w:p>
    <w:p w:rsidR="00484419" w:rsidRPr="0081632C" w:rsidRDefault="00484419" w:rsidP="0081632C">
      <w:pPr>
        <w:pStyle w:val="20"/>
        <w:spacing w:before="29" w:after="0" w:line="288" w:lineRule="auto"/>
        <w:rPr>
          <w:rFonts w:ascii="Times New Roman" w:hAnsi="Times New Roman"/>
          <w:kern w:val="0"/>
          <w:szCs w:val="24"/>
        </w:rPr>
      </w:pPr>
      <w:bookmarkStart w:id="128" w:name="_Toc17300857"/>
      <w:r w:rsidRPr="0081632C">
        <w:rPr>
          <w:rFonts w:ascii="Times New Roman" w:hAnsi="Times New Roman" w:hint="eastAsia"/>
          <w:kern w:val="0"/>
          <w:szCs w:val="24"/>
        </w:rPr>
        <w:t xml:space="preserve">11.1 </w:t>
      </w:r>
      <w:r w:rsidRPr="0081632C">
        <w:rPr>
          <w:rFonts w:ascii="Times New Roman" w:hAnsi="Times New Roman" w:hint="eastAsia"/>
          <w:kern w:val="0"/>
          <w:szCs w:val="24"/>
        </w:rPr>
        <w:t>影响投资者决策的其他重要信息</w:t>
      </w:r>
      <w:bookmarkEnd w:id="128"/>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17300858"/>
      <w:r w:rsidRPr="005312D8">
        <w:rPr>
          <w:b/>
          <w:bCs/>
          <w:szCs w:val="24"/>
          <w:lang w:val="en-US"/>
        </w:rPr>
        <w:t xml:space="preserve">§12  </w:t>
      </w:r>
      <w:r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17300859"/>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A70E37" w:rsidRDefault="005D513C">
      <w:pPr>
        <w:spacing w:before="29" w:line="288" w:lineRule="auto"/>
        <w:ind w:firstLineChars="200" w:firstLine="480"/>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A70E37" w:rsidRDefault="005D513C">
      <w:pPr>
        <w:spacing w:before="29" w:line="288" w:lineRule="auto"/>
        <w:ind w:firstLineChars="200" w:firstLine="480"/>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A70E37" w:rsidRDefault="005D513C">
      <w:pPr>
        <w:spacing w:before="29" w:line="288" w:lineRule="auto"/>
        <w:ind w:firstLineChars="200" w:firstLine="480"/>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A70E37" w:rsidRDefault="005D513C">
      <w:pPr>
        <w:spacing w:before="29" w:line="288" w:lineRule="auto"/>
        <w:ind w:firstLineChars="200" w:firstLine="480"/>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A70E37" w:rsidRDefault="005D513C">
      <w:pPr>
        <w:spacing w:before="29" w:line="288" w:lineRule="auto"/>
        <w:ind w:firstLineChars="200" w:firstLine="480"/>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A70E37" w:rsidRDefault="005D513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70E37" w:rsidRDefault="005D513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、报告期内交银施罗德定期支付双息平衡混合型证券投资基金在指定报刊上各项公告的原稿。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17300860"/>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300861"/>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A70E37" w:rsidRDefault="005D513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BF" w:rsidRDefault="006B1CBF">
      <w:r>
        <w:separator/>
      </w:r>
    </w:p>
  </w:endnote>
  <w:endnote w:type="continuationSeparator" w:id="0">
    <w:p w:rsidR="006B1CBF" w:rsidRDefault="006B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BC" w:rsidRDefault="00F51CBC"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51CBC" w:rsidRDefault="00F51CBC"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BC" w:rsidRDefault="00F51CBC"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F6898">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F6898">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BF" w:rsidRDefault="006B1CBF">
      <w:r>
        <w:separator/>
      </w:r>
    </w:p>
  </w:footnote>
  <w:footnote w:type="continuationSeparator" w:id="0">
    <w:p w:rsidR="006B1CBF" w:rsidRDefault="006B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交银施罗德定期支付双息平衡混合型证券投资基金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4BD"/>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3ECE"/>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13C"/>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1CBF"/>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37A3D"/>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331"/>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3E2B"/>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32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EEC"/>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0E37"/>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3A96"/>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898"/>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535B"/>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8E6"/>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A16FDE"/>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169F-C4EC-4A47-998A-1A9756FB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5996</Words>
  <Characters>34180</Characters>
  <Application>Microsoft Office Word</Application>
  <DocSecurity>0</DocSecurity>
  <Lines>284</Lines>
  <Paragraphs>80</Paragraphs>
  <ScaleCrop>false</ScaleCrop>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3282</cp:revision>
  <cp:lastPrinted>2007-07-19T00:46:00Z</cp:lastPrinted>
  <dcterms:created xsi:type="dcterms:W3CDTF">2013-08-19T07:44:00Z</dcterms:created>
  <dcterms:modified xsi:type="dcterms:W3CDTF">2019-08-21T09:26:00Z</dcterms:modified>
</cp:coreProperties>
</file>