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交银施罗德强化回报债券型证券投资基金</w:t>
      </w:r>
    </w:p>
    <w:p w:rsidR="001548F9" w:rsidRPr="001B7979" w:rsidRDefault="001548F9" w:rsidP="00571B8A">
      <w:pPr>
        <w:spacing w:before="29" w:line="288" w:lineRule="auto"/>
        <w:jc w:val="center"/>
        <w:rPr>
          <w:b/>
          <w:sz w:val="36"/>
          <w:szCs w:val="36"/>
        </w:rPr>
      </w:pPr>
      <w:r w:rsidRPr="001B7979">
        <w:rPr>
          <w:b/>
          <w:sz w:val="36"/>
          <w:szCs w:val="36"/>
        </w:rPr>
        <w:t>2019</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2019</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基金托管人：中信银行股份有限公司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报告送出日期：二〇一九年八月二十九日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358361"/>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17358362"/>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7B6963" w:rsidRDefault="00BB5C68">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7B6963" w:rsidRDefault="00BB5C68">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7B6963" w:rsidRDefault="00BB5C68">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7B6963" w:rsidRDefault="00BB5C68">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7B6963" w:rsidRDefault="00BB5C68">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CA7FEF">
      <w:pPr>
        <w:spacing w:before="29" w:line="288" w:lineRule="auto"/>
        <w:jc w:val="center"/>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CA7FEF"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17358361" w:history="1">
        <w:r w:rsidR="00CA7FEF" w:rsidRPr="00C116C5">
          <w:rPr>
            <w:rStyle w:val="a8"/>
            <w:b/>
            <w:bCs/>
            <w:noProof/>
          </w:rPr>
          <w:t xml:space="preserve">§1  </w:t>
        </w:r>
        <w:r w:rsidR="00CA7FEF" w:rsidRPr="00C116C5">
          <w:rPr>
            <w:rStyle w:val="a8"/>
            <w:b/>
            <w:bCs/>
            <w:noProof/>
          </w:rPr>
          <w:t>重要提示及目录</w:t>
        </w:r>
        <w:r w:rsidR="00CA7FEF">
          <w:rPr>
            <w:noProof/>
            <w:webHidden/>
          </w:rPr>
          <w:tab/>
        </w:r>
        <w:r w:rsidR="00CA7FEF">
          <w:rPr>
            <w:noProof/>
            <w:webHidden/>
          </w:rPr>
          <w:fldChar w:fldCharType="begin"/>
        </w:r>
        <w:r w:rsidR="00CA7FEF">
          <w:rPr>
            <w:noProof/>
            <w:webHidden/>
          </w:rPr>
          <w:instrText xml:space="preserve"> PAGEREF _Toc17358361 \h </w:instrText>
        </w:r>
        <w:r w:rsidR="00CA7FEF">
          <w:rPr>
            <w:noProof/>
            <w:webHidden/>
          </w:rPr>
        </w:r>
        <w:r w:rsidR="00CA7FEF">
          <w:rPr>
            <w:noProof/>
            <w:webHidden/>
          </w:rPr>
          <w:fldChar w:fldCharType="separate"/>
        </w:r>
        <w:r w:rsidR="00CA7FEF">
          <w:rPr>
            <w:noProof/>
            <w:webHidden/>
          </w:rPr>
          <w:t>2</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62" w:history="1">
        <w:r w:rsidR="00CA7FEF" w:rsidRPr="00C116C5">
          <w:rPr>
            <w:rStyle w:val="a8"/>
            <w:noProof/>
          </w:rPr>
          <w:t xml:space="preserve">1.1 </w:t>
        </w:r>
        <w:r w:rsidR="00CA7FEF" w:rsidRPr="00C116C5">
          <w:rPr>
            <w:rStyle w:val="a8"/>
            <w:noProof/>
          </w:rPr>
          <w:t>重要提示</w:t>
        </w:r>
        <w:r w:rsidR="00CA7FEF">
          <w:rPr>
            <w:noProof/>
            <w:webHidden/>
          </w:rPr>
          <w:tab/>
        </w:r>
        <w:r w:rsidR="00CA7FEF">
          <w:rPr>
            <w:noProof/>
            <w:webHidden/>
          </w:rPr>
          <w:fldChar w:fldCharType="begin"/>
        </w:r>
        <w:r w:rsidR="00CA7FEF">
          <w:rPr>
            <w:noProof/>
            <w:webHidden/>
          </w:rPr>
          <w:instrText xml:space="preserve"> PAGEREF _Toc17358362 \h </w:instrText>
        </w:r>
        <w:r w:rsidR="00CA7FEF">
          <w:rPr>
            <w:noProof/>
            <w:webHidden/>
          </w:rPr>
        </w:r>
        <w:r w:rsidR="00CA7FEF">
          <w:rPr>
            <w:noProof/>
            <w:webHidden/>
          </w:rPr>
          <w:fldChar w:fldCharType="separate"/>
        </w:r>
        <w:r w:rsidR="00CA7FEF">
          <w:rPr>
            <w:noProof/>
            <w:webHidden/>
          </w:rPr>
          <w:t>2</w:t>
        </w:r>
        <w:r w:rsidR="00CA7FEF">
          <w:rPr>
            <w:noProof/>
            <w:webHidden/>
          </w:rPr>
          <w:fldChar w:fldCharType="end"/>
        </w:r>
      </w:hyperlink>
    </w:p>
    <w:p w:rsidR="00CA7FEF" w:rsidRDefault="003C4AA2">
      <w:pPr>
        <w:pStyle w:val="11"/>
        <w:rPr>
          <w:rFonts w:asciiTheme="minorHAnsi" w:eastAsiaTheme="minorEastAsia" w:hAnsiTheme="minorHAnsi" w:cstheme="minorBidi"/>
          <w:noProof/>
          <w:szCs w:val="22"/>
        </w:rPr>
      </w:pPr>
      <w:hyperlink w:anchor="_Toc17358363" w:history="1">
        <w:r w:rsidR="00CA7FEF" w:rsidRPr="00C116C5">
          <w:rPr>
            <w:rStyle w:val="a8"/>
            <w:b/>
            <w:bCs/>
            <w:noProof/>
          </w:rPr>
          <w:t xml:space="preserve">§2  </w:t>
        </w:r>
        <w:r w:rsidR="00CA7FEF" w:rsidRPr="00C116C5">
          <w:rPr>
            <w:rStyle w:val="a8"/>
            <w:b/>
            <w:bCs/>
            <w:noProof/>
          </w:rPr>
          <w:t>基金简介</w:t>
        </w:r>
        <w:r w:rsidR="00CA7FEF">
          <w:rPr>
            <w:noProof/>
            <w:webHidden/>
          </w:rPr>
          <w:tab/>
        </w:r>
        <w:r w:rsidR="00CA7FEF">
          <w:rPr>
            <w:noProof/>
            <w:webHidden/>
          </w:rPr>
          <w:fldChar w:fldCharType="begin"/>
        </w:r>
        <w:r w:rsidR="00CA7FEF">
          <w:rPr>
            <w:noProof/>
            <w:webHidden/>
          </w:rPr>
          <w:instrText xml:space="preserve"> PAGEREF _Toc17358363 \h </w:instrText>
        </w:r>
        <w:r w:rsidR="00CA7FEF">
          <w:rPr>
            <w:noProof/>
            <w:webHidden/>
          </w:rPr>
        </w:r>
        <w:r w:rsidR="00CA7FEF">
          <w:rPr>
            <w:noProof/>
            <w:webHidden/>
          </w:rPr>
          <w:fldChar w:fldCharType="separate"/>
        </w:r>
        <w:r w:rsidR="00CA7FEF">
          <w:rPr>
            <w:noProof/>
            <w:webHidden/>
          </w:rPr>
          <w:t>5</w:t>
        </w:r>
        <w:r w:rsidR="00CA7FEF">
          <w:rPr>
            <w:noProof/>
            <w:webHidden/>
          </w:rPr>
          <w:fldChar w:fldCharType="end"/>
        </w:r>
      </w:hyperlink>
    </w:p>
    <w:p w:rsidR="00CA7FEF" w:rsidRDefault="003C4AA2" w:rsidP="002221B3">
      <w:pPr>
        <w:pStyle w:val="22"/>
        <w:rPr>
          <w:rFonts w:asciiTheme="minorHAnsi" w:eastAsiaTheme="minorEastAsia" w:hAnsiTheme="minorHAnsi" w:cstheme="minorBidi"/>
          <w:noProof/>
          <w:kern w:val="2"/>
          <w:szCs w:val="22"/>
        </w:rPr>
      </w:pPr>
      <w:hyperlink w:anchor="_Toc17358364" w:history="1">
        <w:r w:rsidR="00CA7FEF" w:rsidRPr="00C116C5">
          <w:rPr>
            <w:rStyle w:val="a8"/>
            <w:noProof/>
          </w:rPr>
          <w:t>2.1</w:t>
        </w:r>
        <w:r w:rsidR="00CA7FEF" w:rsidRPr="00C116C5">
          <w:rPr>
            <w:rStyle w:val="a8"/>
            <w:noProof/>
          </w:rPr>
          <w:t>基金基本情况</w:t>
        </w:r>
        <w:r w:rsidR="00CA7FEF">
          <w:rPr>
            <w:noProof/>
            <w:webHidden/>
          </w:rPr>
          <w:tab/>
        </w:r>
        <w:r w:rsidR="00CA7FEF">
          <w:rPr>
            <w:noProof/>
            <w:webHidden/>
          </w:rPr>
          <w:fldChar w:fldCharType="begin"/>
        </w:r>
        <w:r w:rsidR="00CA7FEF">
          <w:rPr>
            <w:noProof/>
            <w:webHidden/>
          </w:rPr>
          <w:instrText xml:space="preserve"> PAGEREF _Toc17358364 \h </w:instrText>
        </w:r>
        <w:r w:rsidR="00CA7FEF">
          <w:rPr>
            <w:noProof/>
            <w:webHidden/>
          </w:rPr>
        </w:r>
        <w:r w:rsidR="00CA7FEF">
          <w:rPr>
            <w:noProof/>
            <w:webHidden/>
          </w:rPr>
          <w:fldChar w:fldCharType="separate"/>
        </w:r>
        <w:r w:rsidR="00CA7FEF">
          <w:rPr>
            <w:noProof/>
            <w:webHidden/>
          </w:rPr>
          <w:t>5</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65" w:history="1">
        <w:r w:rsidR="00CA7FEF" w:rsidRPr="00C116C5">
          <w:rPr>
            <w:rStyle w:val="a8"/>
            <w:noProof/>
          </w:rPr>
          <w:t>2.2</w:t>
        </w:r>
        <w:r w:rsidR="00CA7FEF" w:rsidRPr="00C116C5">
          <w:rPr>
            <w:rStyle w:val="a8"/>
            <w:noProof/>
          </w:rPr>
          <w:t>基金产品说明</w:t>
        </w:r>
        <w:r w:rsidR="00CA7FEF">
          <w:rPr>
            <w:noProof/>
            <w:webHidden/>
          </w:rPr>
          <w:tab/>
        </w:r>
        <w:r w:rsidR="00CA7FEF">
          <w:rPr>
            <w:noProof/>
            <w:webHidden/>
          </w:rPr>
          <w:fldChar w:fldCharType="begin"/>
        </w:r>
        <w:r w:rsidR="00CA7FEF">
          <w:rPr>
            <w:noProof/>
            <w:webHidden/>
          </w:rPr>
          <w:instrText xml:space="preserve"> PAGEREF _Toc17358365 \h </w:instrText>
        </w:r>
        <w:r w:rsidR="00CA7FEF">
          <w:rPr>
            <w:noProof/>
            <w:webHidden/>
          </w:rPr>
        </w:r>
        <w:r w:rsidR="00CA7FEF">
          <w:rPr>
            <w:noProof/>
            <w:webHidden/>
          </w:rPr>
          <w:fldChar w:fldCharType="separate"/>
        </w:r>
        <w:r w:rsidR="00CA7FEF">
          <w:rPr>
            <w:noProof/>
            <w:webHidden/>
          </w:rPr>
          <w:t>5</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66" w:history="1">
        <w:r w:rsidR="00CA7FEF" w:rsidRPr="00C116C5">
          <w:rPr>
            <w:rStyle w:val="a8"/>
            <w:noProof/>
          </w:rPr>
          <w:t xml:space="preserve">2.3 </w:t>
        </w:r>
        <w:r w:rsidR="00CA7FEF" w:rsidRPr="00C116C5">
          <w:rPr>
            <w:rStyle w:val="a8"/>
            <w:noProof/>
          </w:rPr>
          <w:t>基金管理人和基金托管人</w:t>
        </w:r>
        <w:r w:rsidR="00CA7FEF">
          <w:rPr>
            <w:noProof/>
            <w:webHidden/>
          </w:rPr>
          <w:tab/>
        </w:r>
        <w:r w:rsidR="00CA7FEF">
          <w:rPr>
            <w:noProof/>
            <w:webHidden/>
          </w:rPr>
          <w:fldChar w:fldCharType="begin"/>
        </w:r>
        <w:r w:rsidR="00CA7FEF">
          <w:rPr>
            <w:noProof/>
            <w:webHidden/>
          </w:rPr>
          <w:instrText xml:space="preserve"> PAGEREF _Toc17358366 \h </w:instrText>
        </w:r>
        <w:r w:rsidR="00CA7FEF">
          <w:rPr>
            <w:noProof/>
            <w:webHidden/>
          </w:rPr>
        </w:r>
        <w:r w:rsidR="00CA7FEF">
          <w:rPr>
            <w:noProof/>
            <w:webHidden/>
          </w:rPr>
          <w:fldChar w:fldCharType="separate"/>
        </w:r>
        <w:r w:rsidR="00CA7FEF">
          <w:rPr>
            <w:noProof/>
            <w:webHidden/>
          </w:rPr>
          <w:t>6</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67" w:history="1">
        <w:r w:rsidR="00CA7FEF" w:rsidRPr="00C116C5">
          <w:rPr>
            <w:rStyle w:val="a8"/>
            <w:noProof/>
          </w:rPr>
          <w:t xml:space="preserve">2.4 </w:t>
        </w:r>
        <w:r w:rsidR="00CA7FEF" w:rsidRPr="00C116C5">
          <w:rPr>
            <w:rStyle w:val="a8"/>
            <w:noProof/>
          </w:rPr>
          <w:t>信息披露方式</w:t>
        </w:r>
        <w:r w:rsidR="00CA7FEF">
          <w:rPr>
            <w:noProof/>
            <w:webHidden/>
          </w:rPr>
          <w:tab/>
        </w:r>
        <w:r w:rsidR="00CA7FEF">
          <w:rPr>
            <w:noProof/>
            <w:webHidden/>
          </w:rPr>
          <w:fldChar w:fldCharType="begin"/>
        </w:r>
        <w:r w:rsidR="00CA7FEF">
          <w:rPr>
            <w:noProof/>
            <w:webHidden/>
          </w:rPr>
          <w:instrText xml:space="preserve"> PAGEREF _Toc17358367 \h </w:instrText>
        </w:r>
        <w:r w:rsidR="00CA7FEF">
          <w:rPr>
            <w:noProof/>
            <w:webHidden/>
          </w:rPr>
        </w:r>
        <w:r w:rsidR="00CA7FEF">
          <w:rPr>
            <w:noProof/>
            <w:webHidden/>
          </w:rPr>
          <w:fldChar w:fldCharType="separate"/>
        </w:r>
        <w:r w:rsidR="00CA7FEF">
          <w:rPr>
            <w:noProof/>
            <w:webHidden/>
          </w:rPr>
          <w:t>6</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68" w:history="1">
        <w:r w:rsidR="00CA7FEF" w:rsidRPr="00C116C5">
          <w:rPr>
            <w:rStyle w:val="a8"/>
            <w:noProof/>
          </w:rPr>
          <w:t xml:space="preserve">2.5 </w:t>
        </w:r>
        <w:r w:rsidR="00CA7FEF" w:rsidRPr="00C116C5">
          <w:rPr>
            <w:rStyle w:val="a8"/>
            <w:noProof/>
          </w:rPr>
          <w:t>其他相关资料</w:t>
        </w:r>
        <w:r w:rsidR="00CA7FEF">
          <w:rPr>
            <w:noProof/>
            <w:webHidden/>
          </w:rPr>
          <w:tab/>
        </w:r>
        <w:r w:rsidR="00CA7FEF">
          <w:rPr>
            <w:noProof/>
            <w:webHidden/>
          </w:rPr>
          <w:fldChar w:fldCharType="begin"/>
        </w:r>
        <w:r w:rsidR="00CA7FEF">
          <w:rPr>
            <w:noProof/>
            <w:webHidden/>
          </w:rPr>
          <w:instrText xml:space="preserve"> PAGEREF _Toc17358368 \h </w:instrText>
        </w:r>
        <w:r w:rsidR="00CA7FEF">
          <w:rPr>
            <w:noProof/>
            <w:webHidden/>
          </w:rPr>
        </w:r>
        <w:r w:rsidR="00CA7FEF">
          <w:rPr>
            <w:noProof/>
            <w:webHidden/>
          </w:rPr>
          <w:fldChar w:fldCharType="separate"/>
        </w:r>
        <w:r w:rsidR="00CA7FEF">
          <w:rPr>
            <w:noProof/>
            <w:webHidden/>
          </w:rPr>
          <w:t>6</w:t>
        </w:r>
        <w:r w:rsidR="00CA7FEF">
          <w:rPr>
            <w:noProof/>
            <w:webHidden/>
          </w:rPr>
          <w:fldChar w:fldCharType="end"/>
        </w:r>
      </w:hyperlink>
    </w:p>
    <w:p w:rsidR="00CA7FEF" w:rsidRDefault="003C4AA2">
      <w:pPr>
        <w:pStyle w:val="11"/>
        <w:rPr>
          <w:rFonts w:asciiTheme="minorHAnsi" w:eastAsiaTheme="minorEastAsia" w:hAnsiTheme="minorHAnsi" w:cstheme="minorBidi"/>
          <w:noProof/>
          <w:szCs w:val="22"/>
        </w:rPr>
      </w:pPr>
      <w:hyperlink w:anchor="_Toc17358369" w:history="1">
        <w:r w:rsidR="00CA7FEF" w:rsidRPr="00C116C5">
          <w:rPr>
            <w:rStyle w:val="a8"/>
            <w:b/>
            <w:bCs/>
            <w:noProof/>
          </w:rPr>
          <w:t xml:space="preserve">§3  </w:t>
        </w:r>
        <w:r w:rsidR="00CA7FEF" w:rsidRPr="00C116C5">
          <w:rPr>
            <w:rStyle w:val="a8"/>
            <w:b/>
            <w:bCs/>
            <w:noProof/>
          </w:rPr>
          <w:t>主要财务指标和基金净值表现</w:t>
        </w:r>
        <w:r w:rsidR="00CA7FEF">
          <w:rPr>
            <w:noProof/>
            <w:webHidden/>
          </w:rPr>
          <w:tab/>
        </w:r>
        <w:r w:rsidR="00CA7FEF">
          <w:rPr>
            <w:noProof/>
            <w:webHidden/>
          </w:rPr>
          <w:fldChar w:fldCharType="begin"/>
        </w:r>
        <w:r w:rsidR="00CA7FEF">
          <w:rPr>
            <w:noProof/>
            <w:webHidden/>
          </w:rPr>
          <w:instrText xml:space="preserve"> PAGEREF _Toc17358369 \h </w:instrText>
        </w:r>
        <w:r w:rsidR="00CA7FEF">
          <w:rPr>
            <w:noProof/>
            <w:webHidden/>
          </w:rPr>
        </w:r>
        <w:r w:rsidR="00CA7FEF">
          <w:rPr>
            <w:noProof/>
            <w:webHidden/>
          </w:rPr>
          <w:fldChar w:fldCharType="separate"/>
        </w:r>
        <w:r w:rsidR="00CA7FEF">
          <w:rPr>
            <w:noProof/>
            <w:webHidden/>
          </w:rPr>
          <w:t>7</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70" w:history="1">
        <w:r w:rsidR="00CA7FEF" w:rsidRPr="00C116C5">
          <w:rPr>
            <w:rStyle w:val="a8"/>
            <w:noProof/>
          </w:rPr>
          <w:t xml:space="preserve">3.1 </w:t>
        </w:r>
        <w:r w:rsidR="00CA7FEF" w:rsidRPr="00C116C5">
          <w:rPr>
            <w:rStyle w:val="a8"/>
            <w:noProof/>
          </w:rPr>
          <w:t>主要会计数据和财务指标</w:t>
        </w:r>
        <w:r w:rsidR="00CA7FEF">
          <w:rPr>
            <w:noProof/>
            <w:webHidden/>
          </w:rPr>
          <w:tab/>
        </w:r>
        <w:r w:rsidR="00CA7FEF">
          <w:rPr>
            <w:noProof/>
            <w:webHidden/>
          </w:rPr>
          <w:fldChar w:fldCharType="begin"/>
        </w:r>
        <w:r w:rsidR="00CA7FEF">
          <w:rPr>
            <w:noProof/>
            <w:webHidden/>
          </w:rPr>
          <w:instrText xml:space="preserve"> PAGEREF _Toc17358370 \h </w:instrText>
        </w:r>
        <w:r w:rsidR="00CA7FEF">
          <w:rPr>
            <w:noProof/>
            <w:webHidden/>
          </w:rPr>
        </w:r>
        <w:r w:rsidR="00CA7FEF">
          <w:rPr>
            <w:noProof/>
            <w:webHidden/>
          </w:rPr>
          <w:fldChar w:fldCharType="separate"/>
        </w:r>
        <w:r w:rsidR="00CA7FEF">
          <w:rPr>
            <w:noProof/>
            <w:webHidden/>
          </w:rPr>
          <w:t>7</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71" w:history="1">
        <w:r w:rsidR="00CA7FEF" w:rsidRPr="00C116C5">
          <w:rPr>
            <w:rStyle w:val="a8"/>
            <w:noProof/>
          </w:rPr>
          <w:t xml:space="preserve">3.2 </w:t>
        </w:r>
        <w:r w:rsidR="00CA7FEF" w:rsidRPr="00C116C5">
          <w:rPr>
            <w:rStyle w:val="a8"/>
            <w:noProof/>
          </w:rPr>
          <w:t>基金净值表现</w:t>
        </w:r>
        <w:r w:rsidR="00CA7FEF">
          <w:rPr>
            <w:noProof/>
            <w:webHidden/>
          </w:rPr>
          <w:tab/>
        </w:r>
        <w:r w:rsidR="00CA7FEF">
          <w:rPr>
            <w:noProof/>
            <w:webHidden/>
          </w:rPr>
          <w:fldChar w:fldCharType="begin"/>
        </w:r>
        <w:r w:rsidR="00CA7FEF">
          <w:rPr>
            <w:noProof/>
            <w:webHidden/>
          </w:rPr>
          <w:instrText xml:space="preserve"> PAGEREF _Toc17358371 \h </w:instrText>
        </w:r>
        <w:r w:rsidR="00CA7FEF">
          <w:rPr>
            <w:noProof/>
            <w:webHidden/>
          </w:rPr>
        </w:r>
        <w:r w:rsidR="00CA7FEF">
          <w:rPr>
            <w:noProof/>
            <w:webHidden/>
          </w:rPr>
          <w:fldChar w:fldCharType="separate"/>
        </w:r>
        <w:r w:rsidR="00CA7FEF">
          <w:rPr>
            <w:noProof/>
            <w:webHidden/>
          </w:rPr>
          <w:t>7</w:t>
        </w:r>
        <w:r w:rsidR="00CA7FEF">
          <w:rPr>
            <w:noProof/>
            <w:webHidden/>
          </w:rPr>
          <w:fldChar w:fldCharType="end"/>
        </w:r>
      </w:hyperlink>
    </w:p>
    <w:p w:rsidR="00CA7FEF" w:rsidRDefault="003C4AA2">
      <w:pPr>
        <w:pStyle w:val="11"/>
        <w:rPr>
          <w:rFonts w:asciiTheme="minorHAnsi" w:eastAsiaTheme="minorEastAsia" w:hAnsiTheme="minorHAnsi" w:cstheme="minorBidi"/>
          <w:noProof/>
          <w:szCs w:val="22"/>
        </w:rPr>
      </w:pPr>
      <w:hyperlink w:anchor="_Toc17358372" w:history="1">
        <w:r w:rsidR="00CA7FEF" w:rsidRPr="00C116C5">
          <w:rPr>
            <w:rStyle w:val="a8"/>
            <w:b/>
            <w:bCs/>
            <w:noProof/>
          </w:rPr>
          <w:t xml:space="preserve">§4  </w:t>
        </w:r>
        <w:r w:rsidR="00CA7FEF" w:rsidRPr="00C116C5">
          <w:rPr>
            <w:rStyle w:val="a8"/>
            <w:b/>
            <w:bCs/>
            <w:noProof/>
          </w:rPr>
          <w:t>管理人报告</w:t>
        </w:r>
        <w:r w:rsidR="00CA7FEF">
          <w:rPr>
            <w:noProof/>
            <w:webHidden/>
          </w:rPr>
          <w:tab/>
        </w:r>
        <w:r w:rsidR="00CA7FEF">
          <w:rPr>
            <w:noProof/>
            <w:webHidden/>
          </w:rPr>
          <w:fldChar w:fldCharType="begin"/>
        </w:r>
        <w:r w:rsidR="00CA7FEF">
          <w:rPr>
            <w:noProof/>
            <w:webHidden/>
          </w:rPr>
          <w:instrText xml:space="preserve"> PAGEREF _Toc17358372 \h </w:instrText>
        </w:r>
        <w:r w:rsidR="00CA7FEF">
          <w:rPr>
            <w:noProof/>
            <w:webHidden/>
          </w:rPr>
        </w:r>
        <w:r w:rsidR="00CA7FEF">
          <w:rPr>
            <w:noProof/>
            <w:webHidden/>
          </w:rPr>
          <w:fldChar w:fldCharType="separate"/>
        </w:r>
        <w:r w:rsidR="00CA7FEF">
          <w:rPr>
            <w:noProof/>
            <w:webHidden/>
          </w:rPr>
          <w:t>10</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73" w:history="1">
        <w:r w:rsidR="00CA7FEF" w:rsidRPr="00C116C5">
          <w:rPr>
            <w:rStyle w:val="a8"/>
            <w:noProof/>
          </w:rPr>
          <w:t xml:space="preserve">4.1 </w:t>
        </w:r>
        <w:r w:rsidR="00CA7FEF" w:rsidRPr="00C116C5">
          <w:rPr>
            <w:rStyle w:val="a8"/>
            <w:noProof/>
          </w:rPr>
          <w:t>基金管理人及基金经理情况</w:t>
        </w:r>
        <w:r w:rsidR="00CA7FEF">
          <w:rPr>
            <w:noProof/>
            <w:webHidden/>
          </w:rPr>
          <w:tab/>
        </w:r>
        <w:r w:rsidR="00CA7FEF">
          <w:rPr>
            <w:noProof/>
            <w:webHidden/>
          </w:rPr>
          <w:fldChar w:fldCharType="begin"/>
        </w:r>
        <w:r w:rsidR="00CA7FEF">
          <w:rPr>
            <w:noProof/>
            <w:webHidden/>
          </w:rPr>
          <w:instrText xml:space="preserve"> PAGEREF _Toc17358373 \h </w:instrText>
        </w:r>
        <w:r w:rsidR="00CA7FEF">
          <w:rPr>
            <w:noProof/>
            <w:webHidden/>
          </w:rPr>
        </w:r>
        <w:r w:rsidR="00CA7FEF">
          <w:rPr>
            <w:noProof/>
            <w:webHidden/>
          </w:rPr>
          <w:fldChar w:fldCharType="separate"/>
        </w:r>
        <w:r w:rsidR="00CA7FEF">
          <w:rPr>
            <w:noProof/>
            <w:webHidden/>
          </w:rPr>
          <w:t>10</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74" w:history="1">
        <w:r w:rsidR="00CA7FEF" w:rsidRPr="00C116C5">
          <w:rPr>
            <w:rStyle w:val="a8"/>
            <w:noProof/>
          </w:rPr>
          <w:t xml:space="preserve">4.2 </w:t>
        </w:r>
        <w:r w:rsidR="00CA7FEF" w:rsidRPr="00C116C5">
          <w:rPr>
            <w:rStyle w:val="a8"/>
            <w:noProof/>
          </w:rPr>
          <w:t>管理人对报告期内本基金运作遵规守信情况的说明</w:t>
        </w:r>
        <w:r w:rsidR="00CA7FEF">
          <w:rPr>
            <w:noProof/>
            <w:webHidden/>
          </w:rPr>
          <w:tab/>
        </w:r>
        <w:r w:rsidR="00CA7FEF">
          <w:rPr>
            <w:noProof/>
            <w:webHidden/>
          </w:rPr>
          <w:fldChar w:fldCharType="begin"/>
        </w:r>
        <w:r w:rsidR="00CA7FEF">
          <w:rPr>
            <w:noProof/>
            <w:webHidden/>
          </w:rPr>
          <w:instrText xml:space="preserve"> PAGEREF _Toc17358374 \h </w:instrText>
        </w:r>
        <w:r w:rsidR="00CA7FEF">
          <w:rPr>
            <w:noProof/>
            <w:webHidden/>
          </w:rPr>
        </w:r>
        <w:r w:rsidR="00CA7FEF">
          <w:rPr>
            <w:noProof/>
            <w:webHidden/>
          </w:rPr>
          <w:fldChar w:fldCharType="separate"/>
        </w:r>
        <w:r w:rsidR="00CA7FEF">
          <w:rPr>
            <w:noProof/>
            <w:webHidden/>
          </w:rPr>
          <w:t>13</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75" w:history="1">
        <w:r w:rsidR="00CA7FEF" w:rsidRPr="00C116C5">
          <w:rPr>
            <w:rStyle w:val="a8"/>
            <w:noProof/>
          </w:rPr>
          <w:t xml:space="preserve">4.3 </w:t>
        </w:r>
        <w:r w:rsidR="00CA7FEF" w:rsidRPr="00C116C5">
          <w:rPr>
            <w:rStyle w:val="a8"/>
            <w:noProof/>
          </w:rPr>
          <w:t>管理人对报告期内公平交易情况的专项说明</w:t>
        </w:r>
        <w:r w:rsidR="00CA7FEF">
          <w:rPr>
            <w:noProof/>
            <w:webHidden/>
          </w:rPr>
          <w:tab/>
        </w:r>
        <w:r w:rsidR="00CA7FEF">
          <w:rPr>
            <w:noProof/>
            <w:webHidden/>
          </w:rPr>
          <w:fldChar w:fldCharType="begin"/>
        </w:r>
        <w:r w:rsidR="00CA7FEF">
          <w:rPr>
            <w:noProof/>
            <w:webHidden/>
          </w:rPr>
          <w:instrText xml:space="preserve"> PAGEREF _Toc17358375 \h </w:instrText>
        </w:r>
        <w:r w:rsidR="00CA7FEF">
          <w:rPr>
            <w:noProof/>
            <w:webHidden/>
          </w:rPr>
        </w:r>
        <w:r w:rsidR="00CA7FEF">
          <w:rPr>
            <w:noProof/>
            <w:webHidden/>
          </w:rPr>
          <w:fldChar w:fldCharType="separate"/>
        </w:r>
        <w:r w:rsidR="00CA7FEF">
          <w:rPr>
            <w:noProof/>
            <w:webHidden/>
          </w:rPr>
          <w:t>14</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76" w:history="1">
        <w:r w:rsidR="00CA7FEF" w:rsidRPr="00C116C5">
          <w:rPr>
            <w:rStyle w:val="a8"/>
            <w:noProof/>
          </w:rPr>
          <w:t xml:space="preserve">4.4 </w:t>
        </w:r>
        <w:r w:rsidR="00CA7FEF" w:rsidRPr="00C116C5">
          <w:rPr>
            <w:rStyle w:val="a8"/>
            <w:noProof/>
          </w:rPr>
          <w:t>管理人对报告期内基金的投资策略和业绩表现的说明</w:t>
        </w:r>
        <w:r w:rsidR="00CA7FEF">
          <w:rPr>
            <w:noProof/>
            <w:webHidden/>
          </w:rPr>
          <w:tab/>
        </w:r>
        <w:r w:rsidR="00CA7FEF">
          <w:rPr>
            <w:noProof/>
            <w:webHidden/>
          </w:rPr>
          <w:fldChar w:fldCharType="begin"/>
        </w:r>
        <w:r w:rsidR="00CA7FEF">
          <w:rPr>
            <w:noProof/>
            <w:webHidden/>
          </w:rPr>
          <w:instrText xml:space="preserve"> PAGEREF _Toc17358376 \h </w:instrText>
        </w:r>
        <w:r w:rsidR="00CA7FEF">
          <w:rPr>
            <w:noProof/>
            <w:webHidden/>
          </w:rPr>
        </w:r>
        <w:r w:rsidR="00CA7FEF">
          <w:rPr>
            <w:noProof/>
            <w:webHidden/>
          </w:rPr>
          <w:fldChar w:fldCharType="separate"/>
        </w:r>
        <w:r w:rsidR="00CA7FEF">
          <w:rPr>
            <w:noProof/>
            <w:webHidden/>
          </w:rPr>
          <w:t>14</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77" w:history="1">
        <w:r w:rsidR="00CA7FEF" w:rsidRPr="00C116C5">
          <w:rPr>
            <w:rStyle w:val="a8"/>
            <w:noProof/>
          </w:rPr>
          <w:t xml:space="preserve">4.5 </w:t>
        </w:r>
        <w:r w:rsidR="00CA7FEF" w:rsidRPr="00C116C5">
          <w:rPr>
            <w:rStyle w:val="a8"/>
            <w:noProof/>
          </w:rPr>
          <w:t>管理人对宏观经济、证券市场及行业走势的简要展望</w:t>
        </w:r>
        <w:r w:rsidR="00CA7FEF">
          <w:rPr>
            <w:noProof/>
            <w:webHidden/>
          </w:rPr>
          <w:tab/>
        </w:r>
        <w:r w:rsidR="00CA7FEF">
          <w:rPr>
            <w:noProof/>
            <w:webHidden/>
          </w:rPr>
          <w:fldChar w:fldCharType="begin"/>
        </w:r>
        <w:r w:rsidR="00CA7FEF">
          <w:rPr>
            <w:noProof/>
            <w:webHidden/>
          </w:rPr>
          <w:instrText xml:space="preserve"> PAGEREF _Toc17358377 \h </w:instrText>
        </w:r>
        <w:r w:rsidR="00CA7FEF">
          <w:rPr>
            <w:noProof/>
            <w:webHidden/>
          </w:rPr>
        </w:r>
        <w:r w:rsidR="00CA7FEF">
          <w:rPr>
            <w:noProof/>
            <w:webHidden/>
          </w:rPr>
          <w:fldChar w:fldCharType="separate"/>
        </w:r>
        <w:r w:rsidR="00CA7FEF">
          <w:rPr>
            <w:noProof/>
            <w:webHidden/>
          </w:rPr>
          <w:t>15</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78" w:history="1">
        <w:r w:rsidR="00CA7FEF" w:rsidRPr="00C116C5">
          <w:rPr>
            <w:rStyle w:val="a8"/>
            <w:noProof/>
          </w:rPr>
          <w:t xml:space="preserve">4.6 </w:t>
        </w:r>
        <w:r w:rsidR="00CA7FEF" w:rsidRPr="00C116C5">
          <w:rPr>
            <w:rStyle w:val="a8"/>
            <w:noProof/>
          </w:rPr>
          <w:t>管理人对报告期内基金估值程序等事项的说明</w:t>
        </w:r>
        <w:r w:rsidR="00CA7FEF">
          <w:rPr>
            <w:noProof/>
            <w:webHidden/>
          </w:rPr>
          <w:tab/>
        </w:r>
        <w:r w:rsidR="00CA7FEF">
          <w:rPr>
            <w:noProof/>
            <w:webHidden/>
          </w:rPr>
          <w:fldChar w:fldCharType="begin"/>
        </w:r>
        <w:r w:rsidR="00CA7FEF">
          <w:rPr>
            <w:noProof/>
            <w:webHidden/>
          </w:rPr>
          <w:instrText xml:space="preserve"> PAGEREF _Toc17358378 \h </w:instrText>
        </w:r>
        <w:r w:rsidR="00CA7FEF">
          <w:rPr>
            <w:noProof/>
            <w:webHidden/>
          </w:rPr>
        </w:r>
        <w:r w:rsidR="00CA7FEF">
          <w:rPr>
            <w:noProof/>
            <w:webHidden/>
          </w:rPr>
          <w:fldChar w:fldCharType="separate"/>
        </w:r>
        <w:r w:rsidR="00CA7FEF">
          <w:rPr>
            <w:noProof/>
            <w:webHidden/>
          </w:rPr>
          <w:t>15</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79" w:history="1">
        <w:r w:rsidR="00CA7FEF" w:rsidRPr="00C116C5">
          <w:rPr>
            <w:rStyle w:val="a8"/>
            <w:noProof/>
          </w:rPr>
          <w:t xml:space="preserve">4.7 </w:t>
        </w:r>
        <w:r w:rsidR="00CA7FEF" w:rsidRPr="00C116C5">
          <w:rPr>
            <w:rStyle w:val="a8"/>
            <w:noProof/>
          </w:rPr>
          <w:t>管理人对报告期内基金利润分配情况的说明</w:t>
        </w:r>
        <w:r w:rsidR="00CA7FEF">
          <w:rPr>
            <w:noProof/>
            <w:webHidden/>
          </w:rPr>
          <w:tab/>
        </w:r>
        <w:r w:rsidR="00CA7FEF">
          <w:rPr>
            <w:noProof/>
            <w:webHidden/>
          </w:rPr>
          <w:fldChar w:fldCharType="begin"/>
        </w:r>
        <w:r w:rsidR="00CA7FEF">
          <w:rPr>
            <w:noProof/>
            <w:webHidden/>
          </w:rPr>
          <w:instrText xml:space="preserve"> PAGEREF _Toc17358379 \h </w:instrText>
        </w:r>
        <w:r w:rsidR="00CA7FEF">
          <w:rPr>
            <w:noProof/>
            <w:webHidden/>
          </w:rPr>
        </w:r>
        <w:r w:rsidR="00CA7FEF">
          <w:rPr>
            <w:noProof/>
            <w:webHidden/>
          </w:rPr>
          <w:fldChar w:fldCharType="separate"/>
        </w:r>
        <w:r w:rsidR="00CA7FEF">
          <w:rPr>
            <w:noProof/>
            <w:webHidden/>
          </w:rPr>
          <w:t>15</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80" w:history="1">
        <w:r w:rsidR="00CA7FEF" w:rsidRPr="00C116C5">
          <w:rPr>
            <w:rStyle w:val="a8"/>
            <w:noProof/>
          </w:rPr>
          <w:t xml:space="preserve">4.8 </w:t>
        </w:r>
        <w:r w:rsidR="00CA7FEF" w:rsidRPr="00C116C5">
          <w:rPr>
            <w:rStyle w:val="a8"/>
            <w:noProof/>
          </w:rPr>
          <w:t>报告期内管理人对本基金持有人数或基金资产净值预警情形的说明</w:t>
        </w:r>
        <w:r w:rsidR="00CA7FEF">
          <w:rPr>
            <w:noProof/>
            <w:webHidden/>
          </w:rPr>
          <w:tab/>
        </w:r>
        <w:r w:rsidR="00CA7FEF">
          <w:rPr>
            <w:noProof/>
            <w:webHidden/>
          </w:rPr>
          <w:fldChar w:fldCharType="begin"/>
        </w:r>
        <w:r w:rsidR="00CA7FEF">
          <w:rPr>
            <w:noProof/>
            <w:webHidden/>
          </w:rPr>
          <w:instrText xml:space="preserve"> PAGEREF _Toc17358380 \h </w:instrText>
        </w:r>
        <w:r w:rsidR="00CA7FEF">
          <w:rPr>
            <w:noProof/>
            <w:webHidden/>
          </w:rPr>
        </w:r>
        <w:r w:rsidR="00CA7FEF">
          <w:rPr>
            <w:noProof/>
            <w:webHidden/>
          </w:rPr>
          <w:fldChar w:fldCharType="separate"/>
        </w:r>
        <w:r w:rsidR="00CA7FEF">
          <w:rPr>
            <w:noProof/>
            <w:webHidden/>
          </w:rPr>
          <w:t>16</w:t>
        </w:r>
        <w:r w:rsidR="00CA7FEF">
          <w:rPr>
            <w:noProof/>
            <w:webHidden/>
          </w:rPr>
          <w:fldChar w:fldCharType="end"/>
        </w:r>
      </w:hyperlink>
    </w:p>
    <w:p w:rsidR="00CA7FEF" w:rsidRDefault="003C4AA2">
      <w:pPr>
        <w:pStyle w:val="11"/>
        <w:rPr>
          <w:rFonts w:asciiTheme="minorHAnsi" w:eastAsiaTheme="minorEastAsia" w:hAnsiTheme="minorHAnsi" w:cstheme="minorBidi"/>
          <w:noProof/>
          <w:szCs w:val="22"/>
        </w:rPr>
      </w:pPr>
      <w:hyperlink w:anchor="_Toc17358381" w:history="1">
        <w:r w:rsidR="00CA7FEF" w:rsidRPr="00C116C5">
          <w:rPr>
            <w:rStyle w:val="a8"/>
            <w:b/>
            <w:bCs/>
            <w:noProof/>
          </w:rPr>
          <w:t xml:space="preserve">§5  </w:t>
        </w:r>
        <w:r w:rsidR="00CA7FEF" w:rsidRPr="00C116C5">
          <w:rPr>
            <w:rStyle w:val="a8"/>
            <w:b/>
            <w:bCs/>
            <w:noProof/>
          </w:rPr>
          <w:t>托管人报告</w:t>
        </w:r>
        <w:r w:rsidR="00CA7FEF">
          <w:rPr>
            <w:noProof/>
            <w:webHidden/>
          </w:rPr>
          <w:tab/>
        </w:r>
        <w:r w:rsidR="00CA7FEF">
          <w:rPr>
            <w:noProof/>
            <w:webHidden/>
          </w:rPr>
          <w:fldChar w:fldCharType="begin"/>
        </w:r>
        <w:r w:rsidR="00CA7FEF">
          <w:rPr>
            <w:noProof/>
            <w:webHidden/>
          </w:rPr>
          <w:instrText xml:space="preserve"> PAGEREF _Toc17358381 \h </w:instrText>
        </w:r>
        <w:r w:rsidR="00CA7FEF">
          <w:rPr>
            <w:noProof/>
            <w:webHidden/>
          </w:rPr>
        </w:r>
        <w:r w:rsidR="00CA7FEF">
          <w:rPr>
            <w:noProof/>
            <w:webHidden/>
          </w:rPr>
          <w:fldChar w:fldCharType="separate"/>
        </w:r>
        <w:r w:rsidR="00CA7FEF">
          <w:rPr>
            <w:noProof/>
            <w:webHidden/>
          </w:rPr>
          <w:t>16</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82" w:history="1">
        <w:r w:rsidR="00CA7FEF" w:rsidRPr="00C116C5">
          <w:rPr>
            <w:rStyle w:val="a8"/>
            <w:noProof/>
          </w:rPr>
          <w:t xml:space="preserve">5.1 </w:t>
        </w:r>
        <w:r w:rsidR="00CA7FEF" w:rsidRPr="00C116C5">
          <w:rPr>
            <w:rStyle w:val="a8"/>
            <w:noProof/>
          </w:rPr>
          <w:t>报告期内本基金托管人遵规守信情况声明</w:t>
        </w:r>
        <w:r w:rsidR="00CA7FEF">
          <w:rPr>
            <w:noProof/>
            <w:webHidden/>
          </w:rPr>
          <w:tab/>
        </w:r>
        <w:r w:rsidR="00CA7FEF">
          <w:rPr>
            <w:noProof/>
            <w:webHidden/>
          </w:rPr>
          <w:fldChar w:fldCharType="begin"/>
        </w:r>
        <w:r w:rsidR="00CA7FEF">
          <w:rPr>
            <w:noProof/>
            <w:webHidden/>
          </w:rPr>
          <w:instrText xml:space="preserve"> PAGEREF _Toc17358382 \h </w:instrText>
        </w:r>
        <w:r w:rsidR="00CA7FEF">
          <w:rPr>
            <w:noProof/>
            <w:webHidden/>
          </w:rPr>
        </w:r>
        <w:r w:rsidR="00CA7FEF">
          <w:rPr>
            <w:noProof/>
            <w:webHidden/>
          </w:rPr>
          <w:fldChar w:fldCharType="separate"/>
        </w:r>
        <w:r w:rsidR="00CA7FEF">
          <w:rPr>
            <w:noProof/>
            <w:webHidden/>
          </w:rPr>
          <w:t>16</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83" w:history="1">
        <w:r w:rsidR="00CA7FEF" w:rsidRPr="00C116C5">
          <w:rPr>
            <w:rStyle w:val="a8"/>
            <w:noProof/>
          </w:rPr>
          <w:t xml:space="preserve">5.2 </w:t>
        </w:r>
        <w:r w:rsidR="00CA7FEF" w:rsidRPr="00C116C5">
          <w:rPr>
            <w:rStyle w:val="a8"/>
            <w:noProof/>
          </w:rPr>
          <w:t>托管人对报告期内本基金投资运作遵规守信、净值计算、利润分配等情况的说明</w:t>
        </w:r>
        <w:r w:rsidR="00CA7FEF">
          <w:rPr>
            <w:noProof/>
            <w:webHidden/>
          </w:rPr>
          <w:tab/>
        </w:r>
        <w:r w:rsidR="00CA7FEF">
          <w:rPr>
            <w:noProof/>
            <w:webHidden/>
          </w:rPr>
          <w:fldChar w:fldCharType="begin"/>
        </w:r>
        <w:r w:rsidR="00CA7FEF">
          <w:rPr>
            <w:noProof/>
            <w:webHidden/>
          </w:rPr>
          <w:instrText xml:space="preserve"> PAGEREF _Toc17358383 \h </w:instrText>
        </w:r>
        <w:r w:rsidR="00CA7FEF">
          <w:rPr>
            <w:noProof/>
            <w:webHidden/>
          </w:rPr>
        </w:r>
        <w:r w:rsidR="00CA7FEF">
          <w:rPr>
            <w:noProof/>
            <w:webHidden/>
          </w:rPr>
          <w:fldChar w:fldCharType="separate"/>
        </w:r>
        <w:r w:rsidR="00CA7FEF">
          <w:rPr>
            <w:noProof/>
            <w:webHidden/>
          </w:rPr>
          <w:t>16</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84" w:history="1">
        <w:r w:rsidR="00CA7FEF" w:rsidRPr="00C116C5">
          <w:rPr>
            <w:rStyle w:val="a8"/>
            <w:noProof/>
          </w:rPr>
          <w:t xml:space="preserve">5.3 </w:t>
        </w:r>
        <w:r w:rsidR="00CA7FEF" w:rsidRPr="00C116C5">
          <w:rPr>
            <w:rStyle w:val="a8"/>
            <w:noProof/>
          </w:rPr>
          <w:t>托管人对本半年度报告中财务信息等内容的真实、准确和完整发表意见</w:t>
        </w:r>
        <w:r w:rsidR="00CA7FEF">
          <w:rPr>
            <w:noProof/>
            <w:webHidden/>
          </w:rPr>
          <w:tab/>
        </w:r>
        <w:r w:rsidR="00CA7FEF">
          <w:rPr>
            <w:noProof/>
            <w:webHidden/>
          </w:rPr>
          <w:fldChar w:fldCharType="begin"/>
        </w:r>
        <w:r w:rsidR="00CA7FEF">
          <w:rPr>
            <w:noProof/>
            <w:webHidden/>
          </w:rPr>
          <w:instrText xml:space="preserve"> PAGEREF _Toc17358384 \h </w:instrText>
        </w:r>
        <w:r w:rsidR="00CA7FEF">
          <w:rPr>
            <w:noProof/>
            <w:webHidden/>
          </w:rPr>
        </w:r>
        <w:r w:rsidR="00CA7FEF">
          <w:rPr>
            <w:noProof/>
            <w:webHidden/>
          </w:rPr>
          <w:fldChar w:fldCharType="separate"/>
        </w:r>
        <w:r w:rsidR="00CA7FEF">
          <w:rPr>
            <w:noProof/>
            <w:webHidden/>
          </w:rPr>
          <w:t>16</w:t>
        </w:r>
        <w:r w:rsidR="00CA7FEF">
          <w:rPr>
            <w:noProof/>
            <w:webHidden/>
          </w:rPr>
          <w:fldChar w:fldCharType="end"/>
        </w:r>
      </w:hyperlink>
    </w:p>
    <w:p w:rsidR="00CA7FEF" w:rsidRDefault="003C4AA2" w:rsidP="002221B3">
      <w:pPr>
        <w:pStyle w:val="11"/>
        <w:tabs>
          <w:tab w:val="left" w:pos="426"/>
        </w:tabs>
        <w:rPr>
          <w:rFonts w:asciiTheme="minorHAnsi" w:eastAsiaTheme="minorEastAsia" w:hAnsiTheme="minorHAnsi" w:cstheme="minorBidi"/>
          <w:noProof/>
          <w:szCs w:val="22"/>
        </w:rPr>
      </w:pPr>
      <w:hyperlink w:anchor="_Toc17358385" w:history="1">
        <w:r w:rsidR="00CA7FEF" w:rsidRPr="00C116C5">
          <w:rPr>
            <w:rStyle w:val="a8"/>
            <w:b/>
            <w:bCs/>
            <w:noProof/>
          </w:rPr>
          <w:t>§6</w:t>
        </w:r>
        <w:r w:rsidR="00CA7FEF">
          <w:rPr>
            <w:rFonts w:asciiTheme="minorHAnsi" w:eastAsiaTheme="minorEastAsia" w:hAnsiTheme="minorHAnsi" w:cstheme="minorBidi"/>
            <w:noProof/>
            <w:szCs w:val="22"/>
          </w:rPr>
          <w:tab/>
        </w:r>
        <w:r w:rsidR="00CA7FEF" w:rsidRPr="00C116C5">
          <w:rPr>
            <w:rStyle w:val="a8"/>
            <w:b/>
            <w:bCs/>
            <w:noProof/>
          </w:rPr>
          <w:t>半年度财务会计报告（未经审计）</w:t>
        </w:r>
        <w:r w:rsidR="00CA7FEF">
          <w:rPr>
            <w:noProof/>
            <w:webHidden/>
          </w:rPr>
          <w:tab/>
        </w:r>
        <w:r w:rsidR="00CA7FEF">
          <w:rPr>
            <w:noProof/>
            <w:webHidden/>
          </w:rPr>
          <w:fldChar w:fldCharType="begin"/>
        </w:r>
        <w:r w:rsidR="00CA7FEF">
          <w:rPr>
            <w:noProof/>
            <w:webHidden/>
          </w:rPr>
          <w:instrText xml:space="preserve"> PAGEREF _Toc17358385 \h </w:instrText>
        </w:r>
        <w:r w:rsidR="00CA7FEF">
          <w:rPr>
            <w:noProof/>
            <w:webHidden/>
          </w:rPr>
        </w:r>
        <w:r w:rsidR="00CA7FEF">
          <w:rPr>
            <w:noProof/>
            <w:webHidden/>
          </w:rPr>
          <w:fldChar w:fldCharType="separate"/>
        </w:r>
        <w:r w:rsidR="00CA7FEF">
          <w:rPr>
            <w:noProof/>
            <w:webHidden/>
          </w:rPr>
          <w:t>16</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86" w:history="1">
        <w:r w:rsidR="00CA7FEF" w:rsidRPr="00C116C5">
          <w:rPr>
            <w:rStyle w:val="a8"/>
            <w:noProof/>
          </w:rPr>
          <w:t xml:space="preserve">6.1 </w:t>
        </w:r>
        <w:r w:rsidR="00CA7FEF" w:rsidRPr="00C116C5">
          <w:rPr>
            <w:rStyle w:val="a8"/>
            <w:noProof/>
          </w:rPr>
          <w:t>资产负债表</w:t>
        </w:r>
        <w:r w:rsidR="00CA7FEF">
          <w:rPr>
            <w:noProof/>
            <w:webHidden/>
          </w:rPr>
          <w:tab/>
        </w:r>
        <w:r w:rsidR="00CA7FEF">
          <w:rPr>
            <w:noProof/>
            <w:webHidden/>
          </w:rPr>
          <w:fldChar w:fldCharType="begin"/>
        </w:r>
        <w:r w:rsidR="00CA7FEF">
          <w:rPr>
            <w:noProof/>
            <w:webHidden/>
          </w:rPr>
          <w:instrText xml:space="preserve"> PAGEREF _Toc17358386 \h </w:instrText>
        </w:r>
        <w:r w:rsidR="00CA7FEF">
          <w:rPr>
            <w:noProof/>
            <w:webHidden/>
          </w:rPr>
        </w:r>
        <w:r w:rsidR="00CA7FEF">
          <w:rPr>
            <w:noProof/>
            <w:webHidden/>
          </w:rPr>
          <w:fldChar w:fldCharType="separate"/>
        </w:r>
        <w:r w:rsidR="00CA7FEF">
          <w:rPr>
            <w:noProof/>
            <w:webHidden/>
          </w:rPr>
          <w:t>16</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87" w:history="1">
        <w:r w:rsidR="00CA7FEF" w:rsidRPr="00C116C5">
          <w:rPr>
            <w:rStyle w:val="a8"/>
            <w:noProof/>
          </w:rPr>
          <w:t xml:space="preserve">6.2 </w:t>
        </w:r>
        <w:r w:rsidR="00CA7FEF" w:rsidRPr="00C116C5">
          <w:rPr>
            <w:rStyle w:val="a8"/>
            <w:noProof/>
          </w:rPr>
          <w:t>利润表</w:t>
        </w:r>
        <w:r w:rsidR="00CA7FEF">
          <w:rPr>
            <w:noProof/>
            <w:webHidden/>
          </w:rPr>
          <w:tab/>
        </w:r>
        <w:r w:rsidR="00CA7FEF">
          <w:rPr>
            <w:noProof/>
            <w:webHidden/>
          </w:rPr>
          <w:fldChar w:fldCharType="begin"/>
        </w:r>
        <w:r w:rsidR="00CA7FEF">
          <w:rPr>
            <w:noProof/>
            <w:webHidden/>
          </w:rPr>
          <w:instrText xml:space="preserve"> PAGEREF _Toc17358387 \h </w:instrText>
        </w:r>
        <w:r w:rsidR="00CA7FEF">
          <w:rPr>
            <w:noProof/>
            <w:webHidden/>
          </w:rPr>
        </w:r>
        <w:r w:rsidR="00CA7FEF">
          <w:rPr>
            <w:noProof/>
            <w:webHidden/>
          </w:rPr>
          <w:fldChar w:fldCharType="separate"/>
        </w:r>
        <w:r w:rsidR="00CA7FEF">
          <w:rPr>
            <w:noProof/>
            <w:webHidden/>
          </w:rPr>
          <w:t>18</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88" w:history="1">
        <w:r w:rsidR="00CA7FEF" w:rsidRPr="00C116C5">
          <w:rPr>
            <w:rStyle w:val="a8"/>
            <w:noProof/>
          </w:rPr>
          <w:t xml:space="preserve">6.3 </w:t>
        </w:r>
        <w:r w:rsidR="00CA7FEF" w:rsidRPr="00C116C5">
          <w:rPr>
            <w:rStyle w:val="a8"/>
            <w:noProof/>
          </w:rPr>
          <w:t>所有者权益（基金净值）变动表</w:t>
        </w:r>
        <w:r w:rsidR="00CA7FEF">
          <w:rPr>
            <w:noProof/>
            <w:webHidden/>
          </w:rPr>
          <w:tab/>
        </w:r>
        <w:r w:rsidR="00CA7FEF">
          <w:rPr>
            <w:noProof/>
            <w:webHidden/>
          </w:rPr>
          <w:fldChar w:fldCharType="begin"/>
        </w:r>
        <w:r w:rsidR="00CA7FEF">
          <w:rPr>
            <w:noProof/>
            <w:webHidden/>
          </w:rPr>
          <w:instrText xml:space="preserve"> PAGEREF _Toc17358388 \h </w:instrText>
        </w:r>
        <w:r w:rsidR="00CA7FEF">
          <w:rPr>
            <w:noProof/>
            <w:webHidden/>
          </w:rPr>
        </w:r>
        <w:r w:rsidR="00CA7FEF">
          <w:rPr>
            <w:noProof/>
            <w:webHidden/>
          </w:rPr>
          <w:fldChar w:fldCharType="separate"/>
        </w:r>
        <w:r w:rsidR="00CA7FEF">
          <w:rPr>
            <w:noProof/>
            <w:webHidden/>
          </w:rPr>
          <w:t>19</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89" w:history="1">
        <w:r w:rsidR="00CA7FEF" w:rsidRPr="00C116C5">
          <w:rPr>
            <w:rStyle w:val="a8"/>
            <w:noProof/>
          </w:rPr>
          <w:t>6.4</w:t>
        </w:r>
        <w:r w:rsidR="00CA7FEF" w:rsidRPr="00C116C5">
          <w:rPr>
            <w:rStyle w:val="a8"/>
            <w:noProof/>
          </w:rPr>
          <w:t>报表附注</w:t>
        </w:r>
        <w:r w:rsidR="00CA7FEF">
          <w:rPr>
            <w:noProof/>
            <w:webHidden/>
          </w:rPr>
          <w:tab/>
        </w:r>
        <w:r w:rsidR="00CA7FEF">
          <w:rPr>
            <w:noProof/>
            <w:webHidden/>
          </w:rPr>
          <w:fldChar w:fldCharType="begin"/>
        </w:r>
        <w:r w:rsidR="00CA7FEF">
          <w:rPr>
            <w:noProof/>
            <w:webHidden/>
          </w:rPr>
          <w:instrText xml:space="preserve"> PAGEREF _Toc17358389 \h </w:instrText>
        </w:r>
        <w:r w:rsidR="00CA7FEF">
          <w:rPr>
            <w:noProof/>
            <w:webHidden/>
          </w:rPr>
        </w:r>
        <w:r w:rsidR="00CA7FEF">
          <w:rPr>
            <w:noProof/>
            <w:webHidden/>
          </w:rPr>
          <w:fldChar w:fldCharType="separate"/>
        </w:r>
        <w:r w:rsidR="00CA7FEF">
          <w:rPr>
            <w:noProof/>
            <w:webHidden/>
          </w:rPr>
          <w:t>20</w:t>
        </w:r>
        <w:r w:rsidR="00CA7FEF">
          <w:rPr>
            <w:noProof/>
            <w:webHidden/>
          </w:rPr>
          <w:fldChar w:fldCharType="end"/>
        </w:r>
      </w:hyperlink>
    </w:p>
    <w:p w:rsidR="00CA7FEF" w:rsidRDefault="003C4AA2">
      <w:pPr>
        <w:pStyle w:val="11"/>
        <w:rPr>
          <w:rFonts w:asciiTheme="minorHAnsi" w:eastAsiaTheme="minorEastAsia" w:hAnsiTheme="minorHAnsi" w:cstheme="minorBidi"/>
          <w:noProof/>
          <w:szCs w:val="22"/>
        </w:rPr>
      </w:pPr>
      <w:hyperlink w:anchor="_Toc17358390" w:history="1">
        <w:r w:rsidR="00CA7FEF" w:rsidRPr="00C116C5">
          <w:rPr>
            <w:rStyle w:val="a8"/>
            <w:b/>
            <w:bCs/>
            <w:noProof/>
          </w:rPr>
          <w:t xml:space="preserve">§7  </w:t>
        </w:r>
        <w:r w:rsidR="00CA7FEF" w:rsidRPr="00C116C5">
          <w:rPr>
            <w:rStyle w:val="a8"/>
            <w:b/>
            <w:bCs/>
            <w:noProof/>
          </w:rPr>
          <w:t>投资组合报告</w:t>
        </w:r>
        <w:r w:rsidR="00CA7FEF">
          <w:rPr>
            <w:noProof/>
            <w:webHidden/>
          </w:rPr>
          <w:tab/>
        </w:r>
        <w:r w:rsidR="00CA7FEF">
          <w:rPr>
            <w:noProof/>
            <w:webHidden/>
          </w:rPr>
          <w:fldChar w:fldCharType="begin"/>
        </w:r>
        <w:r w:rsidR="00CA7FEF">
          <w:rPr>
            <w:noProof/>
            <w:webHidden/>
          </w:rPr>
          <w:instrText xml:space="preserve"> PAGEREF _Toc17358390 \h </w:instrText>
        </w:r>
        <w:r w:rsidR="00CA7FEF">
          <w:rPr>
            <w:noProof/>
            <w:webHidden/>
          </w:rPr>
        </w:r>
        <w:r w:rsidR="00CA7FEF">
          <w:rPr>
            <w:noProof/>
            <w:webHidden/>
          </w:rPr>
          <w:fldChar w:fldCharType="separate"/>
        </w:r>
        <w:r w:rsidR="00CA7FEF">
          <w:rPr>
            <w:noProof/>
            <w:webHidden/>
          </w:rPr>
          <w:t>39</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91" w:history="1">
        <w:r w:rsidR="00CA7FEF" w:rsidRPr="00C116C5">
          <w:rPr>
            <w:rStyle w:val="a8"/>
            <w:noProof/>
          </w:rPr>
          <w:t xml:space="preserve">7.1 </w:t>
        </w:r>
        <w:r w:rsidR="00CA7FEF" w:rsidRPr="00C116C5">
          <w:rPr>
            <w:rStyle w:val="a8"/>
            <w:noProof/>
          </w:rPr>
          <w:t>期末基金资产组合情况</w:t>
        </w:r>
        <w:r w:rsidR="00CA7FEF">
          <w:rPr>
            <w:noProof/>
            <w:webHidden/>
          </w:rPr>
          <w:tab/>
        </w:r>
        <w:r w:rsidR="00CA7FEF">
          <w:rPr>
            <w:noProof/>
            <w:webHidden/>
          </w:rPr>
          <w:fldChar w:fldCharType="begin"/>
        </w:r>
        <w:r w:rsidR="00CA7FEF">
          <w:rPr>
            <w:noProof/>
            <w:webHidden/>
          </w:rPr>
          <w:instrText xml:space="preserve"> PAGEREF _Toc17358391 \h </w:instrText>
        </w:r>
        <w:r w:rsidR="00CA7FEF">
          <w:rPr>
            <w:noProof/>
            <w:webHidden/>
          </w:rPr>
        </w:r>
        <w:r w:rsidR="00CA7FEF">
          <w:rPr>
            <w:noProof/>
            <w:webHidden/>
          </w:rPr>
          <w:fldChar w:fldCharType="separate"/>
        </w:r>
        <w:r w:rsidR="00CA7FEF">
          <w:rPr>
            <w:noProof/>
            <w:webHidden/>
          </w:rPr>
          <w:t>39</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92" w:history="1">
        <w:r w:rsidR="00CA7FEF" w:rsidRPr="00C116C5">
          <w:rPr>
            <w:rStyle w:val="a8"/>
            <w:noProof/>
          </w:rPr>
          <w:t xml:space="preserve">7.2 </w:t>
        </w:r>
        <w:r w:rsidR="00CA7FEF" w:rsidRPr="00C116C5">
          <w:rPr>
            <w:rStyle w:val="a8"/>
            <w:noProof/>
          </w:rPr>
          <w:t>期末按行业分类的股票投资组合</w:t>
        </w:r>
        <w:r w:rsidR="00CA7FEF">
          <w:rPr>
            <w:noProof/>
            <w:webHidden/>
          </w:rPr>
          <w:tab/>
        </w:r>
        <w:r w:rsidR="00CA7FEF">
          <w:rPr>
            <w:noProof/>
            <w:webHidden/>
          </w:rPr>
          <w:fldChar w:fldCharType="begin"/>
        </w:r>
        <w:r w:rsidR="00CA7FEF">
          <w:rPr>
            <w:noProof/>
            <w:webHidden/>
          </w:rPr>
          <w:instrText xml:space="preserve"> PAGEREF _Toc17358392 \h </w:instrText>
        </w:r>
        <w:r w:rsidR="00CA7FEF">
          <w:rPr>
            <w:noProof/>
            <w:webHidden/>
          </w:rPr>
        </w:r>
        <w:r w:rsidR="00CA7FEF">
          <w:rPr>
            <w:noProof/>
            <w:webHidden/>
          </w:rPr>
          <w:fldChar w:fldCharType="separate"/>
        </w:r>
        <w:r w:rsidR="00CA7FEF">
          <w:rPr>
            <w:noProof/>
            <w:webHidden/>
          </w:rPr>
          <w:t>40</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93" w:history="1">
        <w:r w:rsidR="00CA7FEF" w:rsidRPr="00C116C5">
          <w:rPr>
            <w:rStyle w:val="a8"/>
            <w:noProof/>
          </w:rPr>
          <w:t>7.2.1</w:t>
        </w:r>
        <w:r w:rsidR="00CA7FEF" w:rsidRPr="00C116C5">
          <w:rPr>
            <w:rStyle w:val="a8"/>
            <w:noProof/>
          </w:rPr>
          <w:t>报告期末按行业分类的境内股票投资组合</w:t>
        </w:r>
        <w:r w:rsidR="00CA7FEF">
          <w:rPr>
            <w:noProof/>
            <w:webHidden/>
          </w:rPr>
          <w:tab/>
        </w:r>
        <w:r w:rsidR="00CA7FEF">
          <w:rPr>
            <w:noProof/>
            <w:webHidden/>
          </w:rPr>
          <w:fldChar w:fldCharType="begin"/>
        </w:r>
        <w:r w:rsidR="00CA7FEF">
          <w:rPr>
            <w:noProof/>
            <w:webHidden/>
          </w:rPr>
          <w:instrText xml:space="preserve"> PAGEREF _Toc17358393 \h </w:instrText>
        </w:r>
        <w:r w:rsidR="00CA7FEF">
          <w:rPr>
            <w:noProof/>
            <w:webHidden/>
          </w:rPr>
        </w:r>
        <w:r w:rsidR="00CA7FEF">
          <w:rPr>
            <w:noProof/>
            <w:webHidden/>
          </w:rPr>
          <w:fldChar w:fldCharType="separate"/>
        </w:r>
        <w:r w:rsidR="00CA7FEF">
          <w:rPr>
            <w:noProof/>
            <w:webHidden/>
          </w:rPr>
          <w:t>40</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94" w:history="1">
        <w:r w:rsidR="00CA7FEF" w:rsidRPr="00C116C5">
          <w:rPr>
            <w:rStyle w:val="a8"/>
            <w:noProof/>
          </w:rPr>
          <w:t>7.2.2</w:t>
        </w:r>
        <w:r w:rsidR="00CA7FEF" w:rsidRPr="00C116C5">
          <w:rPr>
            <w:rStyle w:val="a8"/>
            <w:noProof/>
          </w:rPr>
          <w:t>报告期末按行业分类的港股通投资股票投资组合</w:t>
        </w:r>
        <w:r w:rsidR="00CA7FEF">
          <w:rPr>
            <w:noProof/>
            <w:webHidden/>
          </w:rPr>
          <w:tab/>
        </w:r>
        <w:r w:rsidR="00CA7FEF">
          <w:rPr>
            <w:noProof/>
            <w:webHidden/>
          </w:rPr>
          <w:fldChar w:fldCharType="begin"/>
        </w:r>
        <w:r w:rsidR="00CA7FEF">
          <w:rPr>
            <w:noProof/>
            <w:webHidden/>
          </w:rPr>
          <w:instrText xml:space="preserve"> PAGEREF _Toc17358394 \h </w:instrText>
        </w:r>
        <w:r w:rsidR="00CA7FEF">
          <w:rPr>
            <w:noProof/>
            <w:webHidden/>
          </w:rPr>
        </w:r>
        <w:r w:rsidR="00CA7FEF">
          <w:rPr>
            <w:noProof/>
            <w:webHidden/>
          </w:rPr>
          <w:fldChar w:fldCharType="separate"/>
        </w:r>
        <w:r w:rsidR="00CA7FEF">
          <w:rPr>
            <w:noProof/>
            <w:webHidden/>
          </w:rPr>
          <w:t>41</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95" w:history="1">
        <w:r w:rsidR="00CA7FEF" w:rsidRPr="00C116C5">
          <w:rPr>
            <w:rStyle w:val="a8"/>
            <w:noProof/>
          </w:rPr>
          <w:t xml:space="preserve">7.3 </w:t>
        </w:r>
        <w:r w:rsidR="00CA7FEF" w:rsidRPr="00C116C5">
          <w:rPr>
            <w:rStyle w:val="a8"/>
            <w:noProof/>
          </w:rPr>
          <w:t>期末按公允价值占基金资产净值比例大小排序的所有股票投资明细</w:t>
        </w:r>
        <w:r w:rsidR="00CA7FEF">
          <w:rPr>
            <w:noProof/>
            <w:webHidden/>
          </w:rPr>
          <w:tab/>
        </w:r>
        <w:r w:rsidR="00CA7FEF">
          <w:rPr>
            <w:noProof/>
            <w:webHidden/>
          </w:rPr>
          <w:fldChar w:fldCharType="begin"/>
        </w:r>
        <w:r w:rsidR="00CA7FEF">
          <w:rPr>
            <w:noProof/>
            <w:webHidden/>
          </w:rPr>
          <w:instrText xml:space="preserve"> PAGEREF _Toc17358395 \h </w:instrText>
        </w:r>
        <w:r w:rsidR="00CA7FEF">
          <w:rPr>
            <w:noProof/>
            <w:webHidden/>
          </w:rPr>
        </w:r>
        <w:r w:rsidR="00CA7FEF">
          <w:rPr>
            <w:noProof/>
            <w:webHidden/>
          </w:rPr>
          <w:fldChar w:fldCharType="separate"/>
        </w:r>
        <w:r w:rsidR="00CA7FEF">
          <w:rPr>
            <w:noProof/>
            <w:webHidden/>
          </w:rPr>
          <w:t>41</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96" w:history="1">
        <w:r w:rsidR="00CA7FEF" w:rsidRPr="00C116C5">
          <w:rPr>
            <w:rStyle w:val="a8"/>
            <w:noProof/>
          </w:rPr>
          <w:t>7.4</w:t>
        </w:r>
        <w:r w:rsidR="00CA7FEF" w:rsidRPr="00C116C5">
          <w:rPr>
            <w:rStyle w:val="a8"/>
            <w:noProof/>
          </w:rPr>
          <w:t>报告期内股票投资组合的重大变动</w:t>
        </w:r>
        <w:r w:rsidR="00CA7FEF">
          <w:rPr>
            <w:noProof/>
            <w:webHidden/>
          </w:rPr>
          <w:tab/>
        </w:r>
        <w:r w:rsidR="00CA7FEF">
          <w:rPr>
            <w:noProof/>
            <w:webHidden/>
          </w:rPr>
          <w:fldChar w:fldCharType="begin"/>
        </w:r>
        <w:r w:rsidR="00CA7FEF">
          <w:rPr>
            <w:noProof/>
            <w:webHidden/>
          </w:rPr>
          <w:instrText xml:space="preserve"> PAGEREF _Toc17358396 \h </w:instrText>
        </w:r>
        <w:r w:rsidR="00CA7FEF">
          <w:rPr>
            <w:noProof/>
            <w:webHidden/>
          </w:rPr>
        </w:r>
        <w:r w:rsidR="00CA7FEF">
          <w:rPr>
            <w:noProof/>
            <w:webHidden/>
          </w:rPr>
          <w:fldChar w:fldCharType="separate"/>
        </w:r>
        <w:r w:rsidR="00CA7FEF">
          <w:rPr>
            <w:noProof/>
            <w:webHidden/>
          </w:rPr>
          <w:t>41</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97" w:history="1">
        <w:r w:rsidR="00CA7FEF" w:rsidRPr="00C116C5">
          <w:rPr>
            <w:rStyle w:val="a8"/>
            <w:noProof/>
          </w:rPr>
          <w:t xml:space="preserve">7.5 </w:t>
        </w:r>
        <w:r w:rsidR="00CA7FEF" w:rsidRPr="00C116C5">
          <w:rPr>
            <w:rStyle w:val="a8"/>
            <w:noProof/>
          </w:rPr>
          <w:t>期末按债券品种分类的债券投资组合</w:t>
        </w:r>
        <w:r w:rsidR="00CA7FEF">
          <w:rPr>
            <w:noProof/>
            <w:webHidden/>
          </w:rPr>
          <w:tab/>
        </w:r>
        <w:r w:rsidR="00CA7FEF">
          <w:rPr>
            <w:noProof/>
            <w:webHidden/>
          </w:rPr>
          <w:fldChar w:fldCharType="begin"/>
        </w:r>
        <w:r w:rsidR="00CA7FEF">
          <w:rPr>
            <w:noProof/>
            <w:webHidden/>
          </w:rPr>
          <w:instrText xml:space="preserve"> PAGEREF _Toc17358397 \h </w:instrText>
        </w:r>
        <w:r w:rsidR="00CA7FEF">
          <w:rPr>
            <w:noProof/>
            <w:webHidden/>
          </w:rPr>
        </w:r>
        <w:r w:rsidR="00CA7FEF">
          <w:rPr>
            <w:noProof/>
            <w:webHidden/>
          </w:rPr>
          <w:fldChar w:fldCharType="separate"/>
        </w:r>
        <w:r w:rsidR="00CA7FEF">
          <w:rPr>
            <w:noProof/>
            <w:webHidden/>
          </w:rPr>
          <w:t>44</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98" w:history="1">
        <w:r w:rsidR="00CA7FEF" w:rsidRPr="00C116C5">
          <w:rPr>
            <w:rStyle w:val="a8"/>
            <w:noProof/>
          </w:rPr>
          <w:t>7.6</w:t>
        </w:r>
        <w:r w:rsidR="00CA7FEF" w:rsidRPr="00C116C5">
          <w:rPr>
            <w:rStyle w:val="a8"/>
            <w:noProof/>
          </w:rPr>
          <w:t>期末按公允价值占基金资产净值比例大小排序的前五名债券投资明细</w:t>
        </w:r>
        <w:r w:rsidR="00CA7FEF">
          <w:rPr>
            <w:noProof/>
            <w:webHidden/>
          </w:rPr>
          <w:tab/>
        </w:r>
        <w:r w:rsidR="00CA7FEF">
          <w:rPr>
            <w:noProof/>
            <w:webHidden/>
          </w:rPr>
          <w:fldChar w:fldCharType="begin"/>
        </w:r>
        <w:r w:rsidR="00CA7FEF">
          <w:rPr>
            <w:noProof/>
            <w:webHidden/>
          </w:rPr>
          <w:instrText xml:space="preserve"> PAGEREF _Toc17358398 \h </w:instrText>
        </w:r>
        <w:r w:rsidR="00CA7FEF">
          <w:rPr>
            <w:noProof/>
            <w:webHidden/>
          </w:rPr>
        </w:r>
        <w:r w:rsidR="00CA7FEF">
          <w:rPr>
            <w:noProof/>
            <w:webHidden/>
          </w:rPr>
          <w:fldChar w:fldCharType="separate"/>
        </w:r>
        <w:r w:rsidR="00CA7FEF">
          <w:rPr>
            <w:noProof/>
            <w:webHidden/>
          </w:rPr>
          <w:t>44</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399" w:history="1">
        <w:r w:rsidR="00CA7FEF" w:rsidRPr="00C116C5">
          <w:rPr>
            <w:rStyle w:val="a8"/>
            <w:noProof/>
          </w:rPr>
          <w:t xml:space="preserve">7.7 </w:t>
        </w:r>
        <w:r w:rsidR="00CA7FEF" w:rsidRPr="00C116C5">
          <w:rPr>
            <w:rStyle w:val="a8"/>
            <w:noProof/>
          </w:rPr>
          <w:t>期末按公允价值占基金资产净值比例大小排序的所有资产支持证券投资明细</w:t>
        </w:r>
        <w:r w:rsidR="00CA7FEF">
          <w:rPr>
            <w:noProof/>
            <w:webHidden/>
          </w:rPr>
          <w:tab/>
        </w:r>
        <w:r w:rsidR="00CA7FEF">
          <w:rPr>
            <w:noProof/>
            <w:webHidden/>
          </w:rPr>
          <w:fldChar w:fldCharType="begin"/>
        </w:r>
        <w:r w:rsidR="00CA7FEF">
          <w:rPr>
            <w:noProof/>
            <w:webHidden/>
          </w:rPr>
          <w:instrText xml:space="preserve"> PAGEREF _Toc17358399 \h </w:instrText>
        </w:r>
        <w:r w:rsidR="00CA7FEF">
          <w:rPr>
            <w:noProof/>
            <w:webHidden/>
          </w:rPr>
        </w:r>
        <w:r w:rsidR="00CA7FEF">
          <w:rPr>
            <w:noProof/>
            <w:webHidden/>
          </w:rPr>
          <w:fldChar w:fldCharType="separate"/>
        </w:r>
        <w:r w:rsidR="00CA7FEF">
          <w:rPr>
            <w:noProof/>
            <w:webHidden/>
          </w:rPr>
          <w:t>44</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400" w:history="1">
        <w:r w:rsidR="00CA7FEF" w:rsidRPr="00C116C5">
          <w:rPr>
            <w:rStyle w:val="a8"/>
            <w:noProof/>
          </w:rPr>
          <w:t xml:space="preserve">7.8 </w:t>
        </w:r>
        <w:r w:rsidR="00CA7FEF" w:rsidRPr="00C116C5">
          <w:rPr>
            <w:rStyle w:val="a8"/>
            <w:noProof/>
          </w:rPr>
          <w:t>报告期末按公允价值占基金资产净值比例大小排序的前五名贵金属投资明细</w:t>
        </w:r>
        <w:r w:rsidR="00CA7FEF">
          <w:rPr>
            <w:noProof/>
            <w:webHidden/>
          </w:rPr>
          <w:tab/>
        </w:r>
        <w:r w:rsidR="00CA7FEF">
          <w:rPr>
            <w:noProof/>
            <w:webHidden/>
          </w:rPr>
          <w:fldChar w:fldCharType="begin"/>
        </w:r>
        <w:r w:rsidR="00CA7FEF">
          <w:rPr>
            <w:noProof/>
            <w:webHidden/>
          </w:rPr>
          <w:instrText xml:space="preserve"> PAGEREF _Toc17358400 \h </w:instrText>
        </w:r>
        <w:r w:rsidR="00CA7FEF">
          <w:rPr>
            <w:noProof/>
            <w:webHidden/>
          </w:rPr>
        </w:r>
        <w:r w:rsidR="00CA7FEF">
          <w:rPr>
            <w:noProof/>
            <w:webHidden/>
          </w:rPr>
          <w:fldChar w:fldCharType="separate"/>
        </w:r>
        <w:r w:rsidR="00CA7FEF">
          <w:rPr>
            <w:noProof/>
            <w:webHidden/>
          </w:rPr>
          <w:t>45</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401" w:history="1">
        <w:r w:rsidR="00CA7FEF" w:rsidRPr="00C116C5">
          <w:rPr>
            <w:rStyle w:val="a8"/>
            <w:noProof/>
          </w:rPr>
          <w:t xml:space="preserve">7.9 </w:t>
        </w:r>
        <w:r w:rsidR="00CA7FEF" w:rsidRPr="00C116C5">
          <w:rPr>
            <w:rStyle w:val="a8"/>
            <w:noProof/>
          </w:rPr>
          <w:t>期末按公允价值占基金资产净值比例大小排序的前五名权证投资明细</w:t>
        </w:r>
        <w:r w:rsidR="00CA7FEF">
          <w:rPr>
            <w:noProof/>
            <w:webHidden/>
          </w:rPr>
          <w:tab/>
        </w:r>
        <w:r w:rsidR="00CA7FEF">
          <w:rPr>
            <w:noProof/>
            <w:webHidden/>
          </w:rPr>
          <w:fldChar w:fldCharType="begin"/>
        </w:r>
        <w:r w:rsidR="00CA7FEF">
          <w:rPr>
            <w:noProof/>
            <w:webHidden/>
          </w:rPr>
          <w:instrText xml:space="preserve"> PAGEREF _Toc17358401 \h </w:instrText>
        </w:r>
        <w:r w:rsidR="00CA7FEF">
          <w:rPr>
            <w:noProof/>
            <w:webHidden/>
          </w:rPr>
        </w:r>
        <w:r w:rsidR="00CA7FEF">
          <w:rPr>
            <w:noProof/>
            <w:webHidden/>
          </w:rPr>
          <w:fldChar w:fldCharType="separate"/>
        </w:r>
        <w:r w:rsidR="00CA7FEF">
          <w:rPr>
            <w:noProof/>
            <w:webHidden/>
          </w:rPr>
          <w:t>45</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402" w:history="1">
        <w:r w:rsidR="00CA7FEF" w:rsidRPr="00C116C5">
          <w:rPr>
            <w:rStyle w:val="a8"/>
            <w:noProof/>
          </w:rPr>
          <w:t xml:space="preserve">7.10 </w:t>
        </w:r>
        <w:r w:rsidR="00CA7FEF" w:rsidRPr="00C116C5">
          <w:rPr>
            <w:rStyle w:val="a8"/>
            <w:noProof/>
          </w:rPr>
          <w:t>报告期末本基金投资的股指期货交易情况说明</w:t>
        </w:r>
        <w:r w:rsidR="00CA7FEF">
          <w:rPr>
            <w:noProof/>
            <w:webHidden/>
          </w:rPr>
          <w:tab/>
        </w:r>
        <w:r w:rsidR="00CA7FEF">
          <w:rPr>
            <w:noProof/>
            <w:webHidden/>
          </w:rPr>
          <w:fldChar w:fldCharType="begin"/>
        </w:r>
        <w:r w:rsidR="00CA7FEF">
          <w:rPr>
            <w:noProof/>
            <w:webHidden/>
          </w:rPr>
          <w:instrText xml:space="preserve"> PAGEREF _Toc17358402 \h </w:instrText>
        </w:r>
        <w:r w:rsidR="00CA7FEF">
          <w:rPr>
            <w:noProof/>
            <w:webHidden/>
          </w:rPr>
        </w:r>
        <w:r w:rsidR="00CA7FEF">
          <w:rPr>
            <w:noProof/>
            <w:webHidden/>
          </w:rPr>
          <w:fldChar w:fldCharType="separate"/>
        </w:r>
        <w:r w:rsidR="00CA7FEF">
          <w:rPr>
            <w:noProof/>
            <w:webHidden/>
          </w:rPr>
          <w:t>45</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403" w:history="1">
        <w:r w:rsidR="00CA7FEF" w:rsidRPr="00C116C5">
          <w:rPr>
            <w:rStyle w:val="a8"/>
            <w:noProof/>
          </w:rPr>
          <w:t>7.11</w:t>
        </w:r>
        <w:r w:rsidR="00CA7FEF" w:rsidRPr="00C116C5">
          <w:rPr>
            <w:rStyle w:val="a8"/>
            <w:noProof/>
          </w:rPr>
          <w:t>报告期末本基金投资的国债期货交易情况说明</w:t>
        </w:r>
        <w:r w:rsidR="00CA7FEF">
          <w:rPr>
            <w:noProof/>
            <w:webHidden/>
          </w:rPr>
          <w:tab/>
        </w:r>
        <w:r w:rsidR="00CA7FEF">
          <w:rPr>
            <w:noProof/>
            <w:webHidden/>
          </w:rPr>
          <w:fldChar w:fldCharType="begin"/>
        </w:r>
        <w:r w:rsidR="00CA7FEF">
          <w:rPr>
            <w:noProof/>
            <w:webHidden/>
          </w:rPr>
          <w:instrText xml:space="preserve"> PAGEREF _Toc17358403 \h </w:instrText>
        </w:r>
        <w:r w:rsidR="00CA7FEF">
          <w:rPr>
            <w:noProof/>
            <w:webHidden/>
          </w:rPr>
        </w:r>
        <w:r w:rsidR="00CA7FEF">
          <w:rPr>
            <w:noProof/>
            <w:webHidden/>
          </w:rPr>
          <w:fldChar w:fldCharType="separate"/>
        </w:r>
        <w:r w:rsidR="00CA7FEF">
          <w:rPr>
            <w:noProof/>
            <w:webHidden/>
          </w:rPr>
          <w:t>45</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404" w:history="1">
        <w:r w:rsidR="00CA7FEF" w:rsidRPr="00C116C5">
          <w:rPr>
            <w:rStyle w:val="a8"/>
            <w:noProof/>
          </w:rPr>
          <w:t xml:space="preserve">7.12 </w:t>
        </w:r>
        <w:r w:rsidR="00CA7FEF" w:rsidRPr="00C116C5">
          <w:rPr>
            <w:rStyle w:val="a8"/>
            <w:noProof/>
          </w:rPr>
          <w:t>投资组合报告附注</w:t>
        </w:r>
        <w:r w:rsidR="00CA7FEF">
          <w:rPr>
            <w:noProof/>
            <w:webHidden/>
          </w:rPr>
          <w:tab/>
        </w:r>
        <w:r w:rsidR="00CA7FEF">
          <w:rPr>
            <w:noProof/>
            <w:webHidden/>
          </w:rPr>
          <w:fldChar w:fldCharType="begin"/>
        </w:r>
        <w:r w:rsidR="00CA7FEF">
          <w:rPr>
            <w:noProof/>
            <w:webHidden/>
          </w:rPr>
          <w:instrText xml:space="preserve"> PAGEREF _Toc17358404 \h </w:instrText>
        </w:r>
        <w:r w:rsidR="00CA7FEF">
          <w:rPr>
            <w:noProof/>
            <w:webHidden/>
          </w:rPr>
        </w:r>
        <w:r w:rsidR="00CA7FEF">
          <w:rPr>
            <w:noProof/>
            <w:webHidden/>
          </w:rPr>
          <w:fldChar w:fldCharType="separate"/>
        </w:r>
        <w:r w:rsidR="00CA7FEF">
          <w:rPr>
            <w:noProof/>
            <w:webHidden/>
          </w:rPr>
          <w:t>45</w:t>
        </w:r>
        <w:r w:rsidR="00CA7FEF">
          <w:rPr>
            <w:noProof/>
            <w:webHidden/>
          </w:rPr>
          <w:fldChar w:fldCharType="end"/>
        </w:r>
      </w:hyperlink>
    </w:p>
    <w:p w:rsidR="00CA7FEF" w:rsidRDefault="003C4AA2">
      <w:pPr>
        <w:pStyle w:val="11"/>
        <w:rPr>
          <w:rFonts w:asciiTheme="minorHAnsi" w:eastAsiaTheme="minorEastAsia" w:hAnsiTheme="minorHAnsi" w:cstheme="minorBidi"/>
          <w:noProof/>
          <w:szCs w:val="22"/>
        </w:rPr>
      </w:pPr>
      <w:hyperlink w:anchor="_Toc17358405" w:history="1">
        <w:r w:rsidR="00CA7FEF" w:rsidRPr="00C116C5">
          <w:rPr>
            <w:rStyle w:val="a8"/>
            <w:b/>
            <w:bCs/>
            <w:noProof/>
          </w:rPr>
          <w:t xml:space="preserve">§8  </w:t>
        </w:r>
        <w:r w:rsidR="00CA7FEF" w:rsidRPr="00C116C5">
          <w:rPr>
            <w:rStyle w:val="a8"/>
            <w:b/>
            <w:bCs/>
            <w:noProof/>
          </w:rPr>
          <w:t>基金份额持有人信息</w:t>
        </w:r>
        <w:r w:rsidR="00CA7FEF">
          <w:rPr>
            <w:noProof/>
            <w:webHidden/>
          </w:rPr>
          <w:tab/>
        </w:r>
        <w:r w:rsidR="00CA7FEF">
          <w:rPr>
            <w:noProof/>
            <w:webHidden/>
          </w:rPr>
          <w:fldChar w:fldCharType="begin"/>
        </w:r>
        <w:r w:rsidR="00CA7FEF">
          <w:rPr>
            <w:noProof/>
            <w:webHidden/>
          </w:rPr>
          <w:instrText xml:space="preserve"> PAGEREF _Toc17358405 \h </w:instrText>
        </w:r>
        <w:r w:rsidR="00CA7FEF">
          <w:rPr>
            <w:noProof/>
            <w:webHidden/>
          </w:rPr>
        </w:r>
        <w:r w:rsidR="00CA7FEF">
          <w:rPr>
            <w:noProof/>
            <w:webHidden/>
          </w:rPr>
          <w:fldChar w:fldCharType="separate"/>
        </w:r>
        <w:r w:rsidR="00CA7FEF">
          <w:rPr>
            <w:noProof/>
            <w:webHidden/>
          </w:rPr>
          <w:t>46</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406" w:history="1">
        <w:r w:rsidR="00CA7FEF" w:rsidRPr="00C116C5">
          <w:rPr>
            <w:rStyle w:val="a8"/>
            <w:noProof/>
          </w:rPr>
          <w:t xml:space="preserve">8.1 </w:t>
        </w:r>
        <w:r w:rsidR="00CA7FEF" w:rsidRPr="00C116C5">
          <w:rPr>
            <w:rStyle w:val="a8"/>
            <w:noProof/>
          </w:rPr>
          <w:t>期末基金份额持有人户数及持有人结构</w:t>
        </w:r>
        <w:r w:rsidR="00CA7FEF">
          <w:rPr>
            <w:noProof/>
            <w:webHidden/>
          </w:rPr>
          <w:tab/>
        </w:r>
        <w:r w:rsidR="00CA7FEF">
          <w:rPr>
            <w:noProof/>
            <w:webHidden/>
          </w:rPr>
          <w:fldChar w:fldCharType="begin"/>
        </w:r>
        <w:r w:rsidR="00CA7FEF">
          <w:rPr>
            <w:noProof/>
            <w:webHidden/>
          </w:rPr>
          <w:instrText xml:space="preserve"> PAGEREF _Toc17358406 \h </w:instrText>
        </w:r>
        <w:r w:rsidR="00CA7FEF">
          <w:rPr>
            <w:noProof/>
            <w:webHidden/>
          </w:rPr>
        </w:r>
        <w:r w:rsidR="00CA7FEF">
          <w:rPr>
            <w:noProof/>
            <w:webHidden/>
          </w:rPr>
          <w:fldChar w:fldCharType="separate"/>
        </w:r>
        <w:r w:rsidR="00CA7FEF">
          <w:rPr>
            <w:noProof/>
            <w:webHidden/>
          </w:rPr>
          <w:t>46</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407" w:history="1">
        <w:r w:rsidR="00CA7FEF" w:rsidRPr="00C116C5">
          <w:rPr>
            <w:rStyle w:val="a8"/>
            <w:noProof/>
          </w:rPr>
          <w:t xml:space="preserve">8.2 </w:t>
        </w:r>
        <w:r w:rsidR="00CA7FEF" w:rsidRPr="00C116C5">
          <w:rPr>
            <w:rStyle w:val="a8"/>
            <w:noProof/>
          </w:rPr>
          <w:t>期末基金管理人的从业人员持有本基金的情况</w:t>
        </w:r>
        <w:r w:rsidR="00CA7FEF">
          <w:rPr>
            <w:noProof/>
            <w:webHidden/>
          </w:rPr>
          <w:tab/>
        </w:r>
        <w:r w:rsidR="00CA7FEF">
          <w:rPr>
            <w:noProof/>
            <w:webHidden/>
          </w:rPr>
          <w:fldChar w:fldCharType="begin"/>
        </w:r>
        <w:r w:rsidR="00CA7FEF">
          <w:rPr>
            <w:noProof/>
            <w:webHidden/>
          </w:rPr>
          <w:instrText xml:space="preserve"> PAGEREF _Toc17358407 \h </w:instrText>
        </w:r>
        <w:r w:rsidR="00CA7FEF">
          <w:rPr>
            <w:noProof/>
            <w:webHidden/>
          </w:rPr>
        </w:r>
        <w:r w:rsidR="00CA7FEF">
          <w:rPr>
            <w:noProof/>
            <w:webHidden/>
          </w:rPr>
          <w:fldChar w:fldCharType="separate"/>
        </w:r>
        <w:r w:rsidR="00CA7FEF">
          <w:rPr>
            <w:noProof/>
            <w:webHidden/>
          </w:rPr>
          <w:t>46</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408" w:history="1">
        <w:r w:rsidR="00CA7FEF" w:rsidRPr="00C116C5">
          <w:rPr>
            <w:rStyle w:val="a8"/>
            <w:noProof/>
          </w:rPr>
          <w:t>8.3</w:t>
        </w:r>
        <w:r w:rsidR="00CA7FEF" w:rsidRPr="00C116C5">
          <w:rPr>
            <w:rStyle w:val="a8"/>
            <w:noProof/>
          </w:rPr>
          <w:t>期末基金管理人的从业人员持有本开放式基金份额总量区间的情况</w:t>
        </w:r>
        <w:r w:rsidR="00CA7FEF">
          <w:rPr>
            <w:noProof/>
            <w:webHidden/>
          </w:rPr>
          <w:tab/>
        </w:r>
        <w:r w:rsidR="00CA7FEF">
          <w:rPr>
            <w:noProof/>
            <w:webHidden/>
          </w:rPr>
          <w:fldChar w:fldCharType="begin"/>
        </w:r>
        <w:r w:rsidR="00CA7FEF">
          <w:rPr>
            <w:noProof/>
            <w:webHidden/>
          </w:rPr>
          <w:instrText xml:space="preserve"> PAGEREF _Toc17358408 \h </w:instrText>
        </w:r>
        <w:r w:rsidR="00CA7FEF">
          <w:rPr>
            <w:noProof/>
            <w:webHidden/>
          </w:rPr>
        </w:r>
        <w:r w:rsidR="00CA7FEF">
          <w:rPr>
            <w:noProof/>
            <w:webHidden/>
          </w:rPr>
          <w:fldChar w:fldCharType="separate"/>
        </w:r>
        <w:r w:rsidR="00CA7FEF">
          <w:rPr>
            <w:noProof/>
            <w:webHidden/>
          </w:rPr>
          <w:t>47</w:t>
        </w:r>
        <w:r w:rsidR="00CA7FEF">
          <w:rPr>
            <w:noProof/>
            <w:webHidden/>
          </w:rPr>
          <w:fldChar w:fldCharType="end"/>
        </w:r>
      </w:hyperlink>
    </w:p>
    <w:p w:rsidR="00CA7FEF" w:rsidRDefault="003C4AA2">
      <w:pPr>
        <w:pStyle w:val="11"/>
        <w:rPr>
          <w:rFonts w:asciiTheme="minorHAnsi" w:eastAsiaTheme="minorEastAsia" w:hAnsiTheme="minorHAnsi" w:cstheme="minorBidi"/>
          <w:noProof/>
          <w:szCs w:val="22"/>
        </w:rPr>
      </w:pPr>
      <w:hyperlink w:anchor="_Toc17358409" w:history="1">
        <w:r w:rsidR="00CA7FEF" w:rsidRPr="00C116C5">
          <w:rPr>
            <w:rStyle w:val="a8"/>
            <w:b/>
            <w:bCs/>
            <w:noProof/>
          </w:rPr>
          <w:t>§9</w:t>
        </w:r>
        <w:r w:rsidR="00CA7FEF" w:rsidRPr="00C116C5">
          <w:rPr>
            <w:rStyle w:val="a8"/>
            <w:b/>
            <w:bCs/>
            <w:noProof/>
          </w:rPr>
          <w:t>开放式基金份额变动</w:t>
        </w:r>
        <w:r w:rsidR="00CA7FEF">
          <w:rPr>
            <w:noProof/>
            <w:webHidden/>
          </w:rPr>
          <w:tab/>
        </w:r>
        <w:r w:rsidR="00CA7FEF">
          <w:rPr>
            <w:noProof/>
            <w:webHidden/>
          </w:rPr>
          <w:fldChar w:fldCharType="begin"/>
        </w:r>
        <w:r w:rsidR="00CA7FEF">
          <w:rPr>
            <w:noProof/>
            <w:webHidden/>
          </w:rPr>
          <w:instrText xml:space="preserve"> PAGEREF _Toc17358409 \h </w:instrText>
        </w:r>
        <w:r w:rsidR="00CA7FEF">
          <w:rPr>
            <w:noProof/>
            <w:webHidden/>
          </w:rPr>
        </w:r>
        <w:r w:rsidR="00CA7FEF">
          <w:rPr>
            <w:noProof/>
            <w:webHidden/>
          </w:rPr>
          <w:fldChar w:fldCharType="separate"/>
        </w:r>
        <w:r w:rsidR="00CA7FEF">
          <w:rPr>
            <w:noProof/>
            <w:webHidden/>
          </w:rPr>
          <w:t>47</w:t>
        </w:r>
        <w:r w:rsidR="00CA7FEF">
          <w:rPr>
            <w:noProof/>
            <w:webHidden/>
          </w:rPr>
          <w:fldChar w:fldCharType="end"/>
        </w:r>
      </w:hyperlink>
    </w:p>
    <w:p w:rsidR="00CA7FEF" w:rsidRDefault="003C4AA2">
      <w:pPr>
        <w:pStyle w:val="11"/>
        <w:rPr>
          <w:rFonts w:asciiTheme="minorHAnsi" w:eastAsiaTheme="minorEastAsia" w:hAnsiTheme="minorHAnsi" w:cstheme="minorBidi"/>
          <w:noProof/>
          <w:szCs w:val="22"/>
        </w:rPr>
      </w:pPr>
      <w:hyperlink w:anchor="_Toc17358410" w:history="1">
        <w:r w:rsidR="002221B3">
          <w:rPr>
            <w:rStyle w:val="a8"/>
            <w:b/>
            <w:bCs/>
            <w:noProof/>
          </w:rPr>
          <w:t xml:space="preserve">§10 </w:t>
        </w:r>
        <w:r w:rsidR="00CA7FEF" w:rsidRPr="00C116C5">
          <w:rPr>
            <w:rStyle w:val="a8"/>
            <w:b/>
            <w:bCs/>
            <w:noProof/>
          </w:rPr>
          <w:t>重大事件揭示</w:t>
        </w:r>
        <w:r w:rsidR="00CA7FEF">
          <w:rPr>
            <w:noProof/>
            <w:webHidden/>
          </w:rPr>
          <w:tab/>
        </w:r>
        <w:r w:rsidR="00CA7FEF">
          <w:rPr>
            <w:noProof/>
            <w:webHidden/>
          </w:rPr>
          <w:fldChar w:fldCharType="begin"/>
        </w:r>
        <w:r w:rsidR="00CA7FEF">
          <w:rPr>
            <w:noProof/>
            <w:webHidden/>
          </w:rPr>
          <w:instrText xml:space="preserve"> PAGEREF _Toc17358410 \h </w:instrText>
        </w:r>
        <w:r w:rsidR="00CA7FEF">
          <w:rPr>
            <w:noProof/>
            <w:webHidden/>
          </w:rPr>
        </w:r>
        <w:r w:rsidR="00CA7FEF">
          <w:rPr>
            <w:noProof/>
            <w:webHidden/>
          </w:rPr>
          <w:fldChar w:fldCharType="separate"/>
        </w:r>
        <w:r w:rsidR="00CA7FEF">
          <w:rPr>
            <w:noProof/>
            <w:webHidden/>
          </w:rPr>
          <w:t>47</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411" w:history="1">
        <w:r w:rsidR="00CA7FEF" w:rsidRPr="00C116C5">
          <w:rPr>
            <w:rStyle w:val="a8"/>
            <w:noProof/>
          </w:rPr>
          <w:t xml:space="preserve">10.1 </w:t>
        </w:r>
        <w:r w:rsidR="00CA7FEF" w:rsidRPr="00C116C5">
          <w:rPr>
            <w:rStyle w:val="a8"/>
            <w:noProof/>
          </w:rPr>
          <w:t>基金份额持有人大会决议</w:t>
        </w:r>
        <w:r w:rsidR="00CA7FEF">
          <w:rPr>
            <w:noProof/>
            <w:webHidden/>
          </w:rPr>
          <w:tab/>
        </w:r>
        <w:r w:rsidR="00CA7FEF">
          <w:rPr>
            <w:noProof/>
            <w:webHidden/>
          </w:rPr>
          <w:fldChar w:fldCharType="begin"/>
        </w:r>
        <w:r w:rsidR="00CA7FEF">
          <w:rPr>
            <w:noProof/>
            <w:webHidden/>
          </w:rPr>
          <w:instrText xml:space="preserve"> PAGEREF _Toc17358411 \h </w:instrText>
        </w:r>
        <w:r w:rsidR="00CA7FEF">
          <w:rPr>
            <w:noProof/>
            <w:webHidden/>
          </w:rPr>
        </w:r>
        <w:r w:rsidR="00CA7FEF">
          <w:rPr>
            <w:noProof/>
            <w:webHidden/>
          </w:rPr>
          <w:fldChar w:fldCharType="separate"/>
        </w:r>
        <w:r w:rsidR="00CA7FEF">
          <w:rPr>
            <w:noProof/>
            <w:webHidden/>
          </w:rPr>
          <w:t>47</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412" w:history="1">
        <w:r w:rsidR="00CA7FEF" w:rsidRPr="00C116C5">
          <w:rPr>
            <w:rStyle w:val="a8"/>
            <w:noProof/>
          </w:rPr>
          <w:t xml:space="preserve">10.2 </w:t>
        </w:r>
        <w:r w:rsidR="00CA7FEF" w:rsidRPr="00C116C5">
          <w:rPr>
            <w:rStyle w:val="a8"/>
            <w:noProof/>
          </w:rPr>
          <w:t>基金管理人、基金托管人的专门基金托管部门的重大人事变动</w:t>
        </w:r>
        <w:r w:rsidR="00CA7FEF">
          <w:rPr>
            <w:noProof/>
            <w:webHidden/>
          </w:rPr>
          <w:tab/>
        </w:r>
        <w:r w:rsidR="00CA7FEF">
          <w:rPr>
            <w:noProof/>
            <w:webHidden/>
          </w:rPr>
          <w:fldChar w:fldCharType="begin"/>
        </w:r>
        <w:r w:rsidR="00CA7FEF">
          <w:rPr>
            <w:noProof/>
            <w:webHidden/>
          </w:rPr>
          <w:instrText xml:space="preserve"> PAGEREF _Toc17358412 \h </w:instrText>
        </w:r>
        <w:r w:rsidR="00CA7FEF">
          <w:rPr>
            <w:noProof/>
            <w:webHidden/>
          </w:rPr>
        </w:r>
        <w:r w:rsidR="00CA7FEF">
          <w:rPr>
            <w:noProof/>
            <w:webHidden/>
          </w:rPr>
          <w:fldChar w:fldCharType="separate"/>
        </w:r>
        <w:r w:rsidR="00CA7FEF">
          <w:rPr>
            <w:noProof/>
            <w:webHidden/>
          </w:rPr>
          <w:t>48</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413" w:history="1">
        <w:r w:rsidR="00CA7FEF" w:rsidRPr="00C116C5">
          <w:rPr>
            <w:rStyle w:val="a8"/>
            <w:noProof/>
          </w:rPr>
          <w:t xml:space="preserve">10.3 </w:t>
        </w:r>
        <w:r w:rsidR="00CA7FEF" w:rsidRPr="00C116C5">
          <w:rPr>
            <w:rStyle w:val="a8"/>
            <w:noProof/>
          </w:rPr>
          <w:t>涉及基金管理人、基金财产、基金托管业务的诉讼</w:t>
        </w:r>
        <w:r w:rsidR="00CA7FEF">
          <w:rPr>
            <w:noProof/>
            <w:webHidden/>
          </w:rPr>
          <w:tab/>
        </w:r>
        <w:r w:rsidR="00CA7FEF">
          <w:rPr>
            <w:noProof/>
            <w:webHidden/>
          </w:rPr>
          <w:fldChar w:fldCharType="begin"/>
        </w:r>
        <w:r w:rsidR="00CA7FEF">
          <w:rPr>
            <w:noProof/>
            <w:webHidden/>
          </w:rPr>
          <w:instrText xml:space="preserve"> PAGEREF _Toc17358413 \h </w:instrText>
        </w:r>
        <w:r w:rsidR="00CA7FEF">
          <w:rPr>
            <w:noProof/>
            <w:webHidden/>
          </w:rPr>
        </w:r>
        <w:r w:rsidR="00CA7FEF">
          <w:rPr>
            <w:noProof/>
            <w:webHidden/>
          </w:rPr>
          <w:fldChar w:fldCharType="separate"/>
        </w:r>
        <w:r w:rsidR="00CA7FEF">
          <w:rPr>
            <w:noProof/>
            <w:webHidden/>
          </w:rPr>
          <w:t>48</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414" w:history="1">
        <w:r w:rsidR="00CA7FEF" w:rsidRPr="00C116C5">
          <w:rPr>
            <w:rStyle w:val="a8"/>
            <w:noProof/>
          </w:rPr>
          <w:t xml:space="preserve">10.4 </w:t>
        </w:r>
        <w:r w:rsidR="00CA7FEF" w:rsidRPr="00C116C5">
          <w:rPr>
            <w:rStyle w:val="a8"/>
            <w:noProof/>
          </w:rPr>
          <w:t>基金投资策略的改变</w:t>
        </w:r>
        <w:r w:rsidR="00CA7FEF">
          <w:rPr>
            <w:noProof/>
            <w:webHidden/>
          </w:rPr>
          <w:tab/>
        </w:r>
        <w:r w:rsidR="00CA7FEF">
          <w:rPr>
            <w:noProof/>
            <w:webHidden/>
          </w:rPr>
          <w:fldChar w:fldCharType="begin"/>
        </w:r>
        <w:r w:rsidR="00CA7FEF">
          <w:rPr>
            <w:noProof/>
            <w:webHidden/>
          </w:rPr>
          <w:instrText xml:space="preserve"> PAGEREF _Toc17358414 \h </w:instrText>
        </w:r>
        <w:r w:rsidR="00CA7FEF">
          <w:rPr>
            <w:noProof/>
            <w:webHidden/>
          </w:rPr>
        </w:r>
        <w:r w:rsidR="00CA7FEF">
          <w:rPr>
            <w:noProof/>
            <w:webHidden/>
          </w:rPr>
          <w:fldChar w:fldCharType="separate"/>
        </w:r>
        <w:r w:rsidR="00CA7FEF">
          <w:rPr>
            <w:noProof/>
            <w:webHidden/>
          </w:rPr>
          <w:t>48</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415" w:history="1">
        <w:r w:rsidR="00CA7FEF" w:rsidRPr="00C116C5">
          <w:rPr>
            <w:rStyle w:val="a8"/>
            <w:noProof/>
          </w:rPr>
          <w:t>10.5</w:t>
        </w:r>
        <w:r w:rsidR="00CA7FEF" w:rsidRPr="00C116C5">
          <w:rPr>
            <w:rStyle w:val="a8"/>
            <w:noProof/>
          </w:rPr>
          <w:t>本报告期持有的基金发生的重大影响事件</w:t>
        </w:r>
        <w:r w:rsidR="00CA7FEF">
          <w:rPr>
            <w:noProof/>
            <w:webHidden/>
          </w:rPr>
          <w:tab/>
        </w:r>
        <w:r w:rsidR="00CA7FEF">
          <w:rPr>
            <w:noProof/>
            <w:webHidden/>
          </w:rPr>
          <w:fldChar w:fldCharType="begin"/>
        </w:r>
        <w:r w:rsidR="00CA7FEF">
          <w:rPr>
            <w:noProof/>
            <w:webHidden/>
          </w:rPr>
          <w:instrText xml:space="preserve"> PAGEREF _Toc17358415 \h </w:instrText>
        </w:r>
        <w:r w:rsidR="00CA7FEF">
          <w:rPr>
            <w:noProof/>
            <w:webHidden/>
          </w:rPr>
        </w:r>
        <w:r w:rsidR="00CA7FEF">
          <w:rPr>
            <w:noProof/>
            <w:webHidden/>
          </w:rPr>
          <w:fldChar w:fldCharType="separate"/>
        </w:r>
        <w:r w:rsidR="00CA7FEF">
          <w:rPr>
            <w:noProof/>
            <w:webHidden/>
          </w:rPr>
          <w:t>48</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416" w:history="1">
        <w:r w:rsidR="00CA7FEF" w:rsidRPr="00C116C5">
          <w:rPr>
            <w:rStyle w:val="a8"/>
            <w:noProof/>
          </w:rPr>
          <w:t>10.6</w:t>
        </w:r>
        <w:r w:rsidR="00CA7FEF" w:rsidRPr="00C116C5">
          <w:rPr>
            <w:rStyle w:val="a8"/>
            <w:noProof/>
          </w:rPr>
          <w:t>为基金进行审计的会计师事务所情况</w:t>
        </w:r>
        <w:r w:rsidR="00CA7FEF">
          <w:rPr>
            <w:noProof/>
            <w:webHidden/>
          </w:rPr>
          <w:tab/>
        </w:r>
        <w:r w:rsidR="00CA7FEF">
          <w:rPr>
            <w:noProof/>
            <w:webHidden/>
          </w:rPr>
          <w:fldChar w:fldCharType="begin"/>
        </w:r>
        <w:r w:rsidR="00CA7FEF">
          <w:rPr>
            <w:noProof/>
            <w:webHidden/>
          </w:rPr>
          <w:instrText xml:space="preserve"> PAGEREF _Toc17358416 \h </w:instrText>
        </w:r>
        <w:r w:rsidR="00CA7FEF">
          <w:rPr>
            <w:noProof/>
            <w:webHidden/>
          </w:rPr>
        </w:r>
        <w:r w:rsidR="00CA7FEF">
          <w:rPr>
            <w:noProof/>
            <w:webHidden/>
          </w:rPr>
          <w:fldChar w:fldCharType="separate"/>
        </w:r>
        <w:r w:rsidR="00CA7FEF">
          <w:rPr>
            <w:noProof/>
            <w:webHidden/>
          </w:rPr>
          <w:t>48</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417" w:history="1">
        <w:r w:rsidR="00CA7FEF" w:rsidRPr="00C116C5">
          <w:rPr>
            <w:rStyle w:val="a8"/>
            <w:noProof/>
          </w:rPr>
          <w:t>10.7</w:t>
        </w:r>
        <w:r w:rsidR="00CA7FEF" w:rsidRPr="00C116C5">
          <w:rPr>
            <w:rStyle w:val="a8"/>
            <w:noProof/>
          </w:rPr>
          <w:t>管理人、托管人及其高级管理人员受稽查或处罚等情况</w:t>
        </w:r>
        <w:r w:rsidR="00CA7FEF">
          <w:rPr>
            <w:noProof/>
            <w:webHidden/>
          </w:rPr>
          <w:tab/>
        </w:r>
        <w:r w:rsidR="00CA7FEF">
          <w:rPr>
            <w:noProof/>
            <w:webHidden/>
          </w:rPr>
          <w:fldChar w:fldCharType="begin"/>
        </w:r>
        <w:r w:rsidR="00CA7FEF">
          <w:rPr>
            <w:noProof/>
            <w:webHidden/>
          </w:rPr>
          <w:instrText xml:space="preserve"> PAGEREF _Toc17358417 \h </w:instrText>
        </w:r>
        <w:r w:rsidR="00CA7FEF">
          <w:rPr>
            <w:noProof/>
            <w:webHidden/>
          </w:rPr>
        </w:r>
        <w:r w:rsidR="00CA7FEF">
          <w:rPr>
            <w:noProof/>
            <w:webHidden/>
          </w:rPr>
          <w:fldChar w:fldCharType="separate"/>
        </w:r>
        <w:r w:rsidR="00CA7FEF">
          <w:rPr>
            <w:noProof/>
            <w:webHidden/>
          </w:rPr>
          <w:t>48</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418" w:history="1">
        <w:r w:rsidR="00CA7FEF" w:rsidRPr="00C116C5">
          <w:rPr>
            <w:rStyle w:val="a8"/>
            <w:noProof/>
          </w:rPr>
          <w:t>10.8</w:t>
        </w:r>
        <w:r w:rsidR="00CA7FEF" w:rsidRPr="00C116C5">
          <w:rPr>
            <w:rStyle w:val="a8"/>
            <w:noProof/>
          </w:rPr>
          <w:t>基金租用证券公司交易单元的有关情况</w:t>
        </w:r>
        <w:r w:rsidR="00CA7FEF">
          <w:rPr>
            <w:noProof/>
            <w:webHidden/>
          </w:rPr>
          <w:tab/>
        </w:r>
        <w:r w:rsidR="00CA7FEF">
          <w:rPr>
            <w:noProof/>
            <w:webHidden/>
          </w:rPr>
          <w:fldChar w:fldCharType="begin"/>
        </w:r>
        <w:r w:rsidR="00CA7FEF">
          <w:rPr>
            <w:noProof/>
            <w:webHidden/>
          </w:rPr>
          <w:instrText xml:space="preserve"> PAGEREF _Toc17358418 \h </w:instrText>
        </w:r>
        <w:r w:rsidR="00CA7FEF">
          <w:rPr>
            <w:noProof/>
            <w:webHidden/>
          </w:rPr>
        </w:r>
        <w:r w:rsidR="00CA7FEF">
          <w:rPr>
            <w:noProof/>
            <w:webHidden/>
          </w:rPr>
          <w:fldChar w:fldCharType="separate"/>
        </w:r>
        <w:r w:rsidR="00CA7FEF">
          <w:rPr>
            <w:noProof/>
            <w:webHidden/>
          </w:rPr>
          <w:t>48</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419" w:history="1">
        <w:r w:rsidR="00CA7FEF" w:rsidRPr="00C116C5">
          <w:rPr>
            <w:rStyle w:val="a8"/>
            <w:noProof/>
          </w:rPr>
          <w:t xml:space="preserve">10.9 </w:t>
        </w:r>
        <w:r w:rsidR="00CA7FEF" w:rsidRPr="00C116C5">
          <w:rPr>
            <w:rStyle w:val="a8"/>
            <w:noProof/>
          </w:rPr>
          <w:t>其他重大事件</w:t>
        </w:r>
        <w:r w:rsidR="00CA7FEF">
          <w:rPr>
            <w:noProof/>
            <w:webHidden/>
          </w:rPr>
          <w:tab/>
        </w:r>
        <w:r w:rsidR="00CA7FEF">
          <w:rPr>
            <w:noProof/>
            <w:webHidden/>
          </w:rPr>
          <w:fldChar w:fldCharType="begin"/>
        </w:r>
        <w:r w:rsidR="00CA7FEF">
          <w:rPr>
            <w:noProof/>
            <w:webHidden/>
          </w:rPr>
          <w:instrText xml:space="preserve"> PAGEREF _Toc17358419 \h </w:instrText>
        </w:r>
        <w:r w:rsidR="00CA7FEF">
          <w:rPr>
            <w:noProof/>
            <w:webHidden/>
          </w:rPr>
        </w:r>
        <w:r w:rsidR="00CA7FEF">
          <w:rPr>
            <w:noProof/>
            <w:webHidden/>
          </w:rPr>
          <w:fldChar w:fldCharType="separate"/>
        </w:r>
        <w:r w:rsidR="00CA7FEF">
          <w:rPr>
            <w:noProof/>
            <w:webHidden/>
          </w:rPr>
          <w:t>50</w:t>
        </w:r>
        <w:r w:rsidR="00CA7FEF">
          <w:rPr>
            <w:noProof/>
            <w:webHidden/>
          </w:rPr>
          <w:fldChar w:fldCharType="end"/>
        </w:r>
      </w:hyperlink>
    </w:p>
    <w:p w:rsidR="00CA7FEF" w:rsidRDefault="003C4AA2">
      <w:pPr>
        <w:pStyle w:val="11"/>
        <w:rPr>
          <w:rFonts w:asciiTheme="minorHAnsi" w:eastAsiaTheme="minorEastAsia" w:hAnsiTheme="minorHAnsi" w:cstheme="minorBidi"/>
          <w:noProof/>
          <w:szCs w:val="22"/>
        </w:rPr>
      </w:pPr>
      <w:hyperlink w:anchor="_Toc17358420" w:history="1">
        <w:r w:rsidR="002221B3">
          <w:rPr>
            <w:rStyle w:val="a8"/>
            <w:b/>
            <w:bCs/>
            <w:noProof/>
          </w:rPr>
          <w:t xml:space="preserve">§11 </w:t>
        </w:r>
        <w:r w:rsidR="00CA7FEF" w:rsidRPr="00C116C5">
          <w:rPr>
            <w:rStyle w:val="a8"/>
            <w:b/>
            <w:bCs/>
            <w:noProof/>
          </w:rPr>
          <w:t>影响投资者决策的其他重要信息</w:t>
        </w:r>
        <w:r w:rsidR="00CA7FEF">
          <w:rPr>
            <w:noProof/>
            <w:webHidden/>
          </w:rPr>
          <w:tab/>
        </w:r>
        <w:r w:rsidR="00CA7FEF">
          <w:rPr>
            <w:noProof/>
            <w:webHidden/>
          </w:rPr>
          <w:fldChar w:fldCharType="begin"/>
        </w:r>
        <w:r w:rsidR="00CA7FEF">
          <w:rPr>
            <w:noProof/>
            <w:webHidden/>
          </w:rPr>
          <w:instrText xml:space="preserve"> PAGEREF _Toc17358420 \h </w:instrText>
        </w:r>
        <w:r w:rsidR="00CA7FEF">
          <w:rPr>
            <w:noProof/>
            <w:webHidden/>
          </w:rPr>
        </w:r>
        <w:r w:rsidR="00CA7FEF">
          <w:rPr>
            <w:noProof/>
            <w:webHidden/>
          </w:rPr>
          <w:fldChar w:fldCharType="separate"/>
        </w:r>
        <w:r w:rsidR="00CA7FEF">
          <w:rPr>
            <w:noProof/>
            <w:webHidden/>
          </w:rPr>
          <w:t>51</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421" w:history="1">
        <w:r w:rsidR="00CA7FEF" w:rsidRPr="00C116C5">
          <w:rPr>
            <w:rStyle w:val="a8"/>
            <w:noProof/>
          </w:rPr>
          <w:t xml:space="preserve">11.1 </w:t>
        </w:r>
        <w:r w:rsidR="00CA7FEF" w:rsidRPr="00C116C5">
          <w:rPr>
            <w:rStyle w:val="a8"/>
            <w:noProof/>
          </w:rPr>
          <w:t>影响投资者决策的其他重要信息</w:t>
        </w:r>
        <w:r w:rsidR="00CA7FEF">
          <w:rPr>
            <w:noProof/>
            <w:webHidden/>
          </w:rPr>
          <w:tab/>
        </w:r>
        <w:r w:rsidR="00CA7FEF">
          <w:rPr>
            <w:noProof/>
            <w:webHidden/>
          </w:rPr>
          <w:fldChar w:fldCharType="begin"/>
        </w:r>
        <w:r w:rsidR="00CA7FEF">
          <w:rPr>
            <w:noProof/>
            <w:webHidden/>
          </w:rPr>
          <w:instrText xml:space="preserve"> PAGEREF _Toc17358421 \h </w:instrText>
        </w:r>
        <w:r w:rsidR="00CA7FEF">
          <w:rPr>
            <w:noProof/>
            <w:webHidden/>
          </w:rPr>
        </w:r>
        <w:r w:rsidR="00CA7FEF">
          <w:rPr>
            <w:noProof/>
            <w:webHidden/>
          </w:rPr>
          <w:fldChar w:fldCharType="separate"/>
        </w:r>
        <w:r w:rsidR="00CA7FEF">
          <w:rPr>
            <w:noProof/>
            <w:webHidden/>
          </w:rPr>
          <w:t>51</w:t>
        </w:r>
        <w:r w:rsidR="00CA7FEF">
          <w:rPr>
            <w:noProof/>
            <w:webHidden/>
          </w:rPr>
          <w:fldChar w:fldCharType="end"/>
        </w:r>
      </w:hyperlink>
    </w:p>
    <w:p w:rsidR="00CA7FEF" w:rsidRDefault="003C4AA2">
      <w:pPr>
        <w:pStyle w:val="11"/>
        <w:rPr>
          <w:rFonts w:asciiTheme="minorHAnsi" w:eastAsiaTheme="minorEastAsia" w:hAnsiTheme="minorHAnsi" w:cstheme="minorBidi"/>
          <w:noProof/>
          <w:szCs w:val="22"/>
        </w:rPr>
      </w:pPr>
      <w:hyperlink w:anchor="_Toc17358422" w:history="1">
        <w:r w:rsidR="00CA7FEF" w:rsidRPr="00C116C5">
          <w:rPr>
            <w:rStyle w:val="a8"/>
            <w:b/>
            <w:bCs/>
            <w:noProof/>
          </w:rPr>
          <w:t xml:space="preserve">§12  </w:t>
        </w:r>
        <w:r w:rsidR="00CA7FEF" w:rsidRPr="00C116C5">
          <w:rPr>
            <w:rStyle w:val="a8"/>
            <w:b/>
            <w:bCs/>
            <w:noProof/>
          </w:rPr>
          <w:t>备查文件目录</w:t>
        </w:r>
        <w:r w:rsidR="00CA7FEF">
          <w:rPr>
            <w:noProof/>
            <w:webHidden/>
          </w:rPr>
          <w:tab/>
        </w:r>
        <w:r w:rsidR="00CA7FEF">
          <w:rPr>
            <w:noProof/>
            <w:webHidden/>
          </w:rPr>
          <w:fldChar w:fldCharType="begin"/>
        </w:r>
        <w:r w:rsidR="00CA7FEF">
          <w:rPr>
            <w:noProof/>
            <w:webHidden/>
          </w:rPr>
          <w:instrText xml:space="preserve"> PAGEREF _Toc17358422 \h </w:instrText>
        </w:r>
        <w:r w:rsidR="00CA7FEF">
          <w:rPr>
            <w:noProof/>
            <w:webHidden/>
          </w:rPr>
        </w:r>
        <w:r w:rsidR="00CA7FEF">
          <w:rPr>
            <w:noProof/>
            <w:webHidden/>
          </w:rPr>
          <w:fldChar w:fldCharType="separate"/>
        </w:r>
        <w:r w:rsidR="00CA7FEF">
          <w:rPr>
            <w:noProof/>
            <w:webHidden/>
          </w:rPr>
          <w:t>51</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423" w:history="1">
        <w:r w:rsidR="00CA7FEF" w:rsidRPr="00C116C5">
          <w:rPr>
            <w:rStyle w:val="a8"/>
            <w:noProof/>
          </w:rPr>
          <w:t xml:space="preserve">12.1 </w:t>
        </w:r>
        <w:r w:rsidR="00CA7FEF" w:rsidRPr="00C116C5">
          <w:rPr>
            <w:rStyle w:val="a8"/>
            <w:noProof/>
          </w:rPr>
          <w:t>备查文件目录</w:t>
        </w:r>
        <w:r w:rsidR="00CA7FEF">
          <w:rPr>
            <w:noProof/>
            <w:webHidden/>
          </w:rPr>
          <w:tab/>
        </w:r>
        <w:r w:rsidR="00CA7FEF">
          <w:rPr>
            <w:noProof/>
            <w:webHidden/>
          </w:rPr>
          <w:fldChar w:fldCharType="begin"/>
        </w:r>
        <w:r w:rsidR="00CA7FEF">
          <w:rPr>
            <w:noProof/>
            <w:webHidden/>
          </w:rPr>
          <w:instrText xml:space="preserve"> PAGEREF _Toc17358423 \h </w:instrText>
        </w:r>
        <w:r w:rsidR="00CA7FEF">
          <w:rPr>
            <w:noProof/>
            <w:webHidden/>
          </w:rPr>
        </w:r>
        <w:r w:rsidR="00CA7FEF">
          <w:rPr>
            <w:noProof/>
            <w:webHidden/>
          </w:rPr>
          <w:fldChar w:fldCharType="separate"/>
        </w:r>
        <w:r w:rsidR="00CA7FEF">
          <w:rPr>
            <w:noProof/>
            <w:webHidden/>
          </w:rPr>
          <w:t>51</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424" w:history="1">
        <w:r w:rsidR="00CA7FEF" w:rsidRPr="00C116C5">
          <w:rPr>
            <w:rStyle w:val="a8"/>
            <w:noProof/>
          </w:rPr>
          <w:t xml:space="preserve">12.2 </w:t>
        </w:r>
        <w:r w:rsidR="00CA7FEF" w:rsidRPr="00C116C5">
          <w:rPr>
            <w:rStyle w:val="a8"/>
            <w:noProof/>
          </w:rPr>
          <w:t>存放地点</w:t>
        </w:r>
        <w:r w:rsidR="00CA7FEF">
          <w:rPr>
            <w:noProof/>
            <w:webHidden/>
          </w:rPr>
          <w:tab/>
        </w:r>
        <w:r w:rsidR="00CA7FEF">
          <w:rPr>
            <w:noProof/>
            <w:webHidden/>
          </w:rPr>
          <w:fldChar w:fldCharType="begin"/>
        </w:r>
        <w:r w:rsidR="00CA7FEF">
          <w:rPr>
            <w:noProof/>
            <w:webHidden/>
          </w:rPr>
          <w:instrText xml:space="preserve"> PAGEREF _Toc17358424 \h </w:instrText>
        </w:r>
        <w:r w:rsidR="00CA7FEF">
          <w:rPr>
            <w:noProof/>
            <w:webHidden/>
          </w:rPr>
        </w:r>
        <w:r w:rsidR="00CA7FEF">
          <w:rPr>
            <w:noProof/>
            <w:webHidden/>
          </w:rPr>
          <w:fldChar w:fldCharType="separate"/>
        </w:r>
        <w:r w:rsidR="00CA7FEF">
          <w:rPr>
            <w:noProof/>
            <w:webHidden/>
          </w:rPr>
          <w:t>52</w:t>
        </w:r>
        <w:r w:rsidR="00CA7FEF">
          <w:rPr>
            <w:noProof/>
            <w:webHidden/>
          </w:rPr>
          <w:fldChar w:fldCharType="end"/>
        </w:r>
      </w:hyperlink>
    </w:p>
    <w:p w:rsidR="00CA7FEF" w:rsidRDefault="003C4AA2">
      <w:pPr>
        <w:pStyle w:val="22"/>
        <w:rPr>
          <w:rFonts w:asciiTheme="minorHAnsi" w:eastAsiaTheme="minorEastAsia" w:hAnsiTheme="minorHAnsi" w:cstheme="minorBidi"/>
          <w:noProof/>
          <w:kern w:val="2"/>
          <w:szCs w:val="22"/>
        </w:rPr>
      </w:pPr>
      <w:hyperlink w:anchor="_Toc17358425" w:history="1">
        <w:r w:rsidR="00CA7FEF" w:rsidRPr="00C116C5">
          <w:rPr>
            <w:rStyle w:val="a8"/>
            <w:noProof/>
          </w:rPr>
          <w:t xml:space="preserve">12.3 </w:t>
        </w:r>
        <w:r w:rsidR="00CA7FEF" w:rsidRPr="00C116C5">
          <w:rPr>
            <w:rStyle w:val="a8"/>
            <w:noProof/>
          </w:rPr>
          <w:t>查阅方式</w:t>
        </w:r>
        <w:r w:rsidR="00CA7FEF">
          <w:rPr>
            <w:noProof/>
            <w:webHidden/>
          </w:rPr>
          <w:tab/>
        </w:r>
        <w:r w:rsidR="00CA7FEF">
          <w:rPr>
            <w:noProof/>
            <w:webHidden/>
          </w:rPr>
          <w:fldChar w:fldCharType="begin"/>
        </w:r>
        <w:r w:rsidR="00CA7FEF">
          <w:rPr>
            <w:noProof/>
            <w:webHidden/>
          </w:rPr>
          <w:instrText xml:space="preserve"> PAGEREF _Toc17358425 \h </w:instrText>
        </w:r>
        <w:r w:rsidR="00CA7FEF">
          <w:rPr>
            <w:noProof/>
            <w:webHidden/>
          </w:rPr>
        </w:r>
        <w:r w:rsidR="00CA7FEF">
          <w:rPr>
            <w:noProof/>
            <w:webHidden/>
          </w:rPr>
          <w:fldChar w:fldCharType="separate"/>
        </w:r>
        <w:r w:rsidR="00CA7FEF">
          <w:rPr>
            <w:noProof/>
            <w:webHidden/>
          </w:rPr>
          <w:t>52</w:t>
        </w:r>
        <w:r w:rsidR="00CA7FEF">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3" w:name="_Toc225498244"/>
      <w:bookmarkStart w:id="4" w:name="_Toc17358363"/>
      <w:r w:rsidRPr="001B7979">
        <w:rPr>
          <w:b/>
          <w:bCs/>
          <w:szCs w:val="24"/>
          <w:lang w:val="en-US"/>
        </w:rPr>
        <w:t xml:space="preserve">§2  </w:t>
      </w:r>
      <w:r w:rsidRPr="001B7979">
        <w:rPr>
          <w:b/>
          <w:bCs/>
          <w:szCs w:val="24"/>
          <w:lang w:val="en-US"/>
        </w:rPr>
        <w:t>基金简介</w:t>
      </w:r>
      <w:bookmarkEnd w:id="3"/>
      <w:bookmarkEnd w:id="4"/>
    </w:p>
    <w:p w:rsidR="001548F9" w:rsidRPr="001B7979" w:rsidRDefault="00D466BE" w:rsidP="00571B8A">
      <w:pPr>
        <w:pStyle w:val="20"/>
        <w:spacing w:before="29" w:after="0" w:line="288" w:lineRule="auto"/>
        <w:rPr>
          <w:rFonts w:ascii="Times New Roman" w:hAnsi="Times New Roman"/>
          <w:color w:val="000000"/>
          <w:szCs w:val="24"/>
        </w:rPr>
      </w:pPr>
      <w:bookmarkStart w:id="5" w:name="_Toc17358364"/>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交银施罗德强化回报债券型证券投资基金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交银强化回报债券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519733</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2014</w:t>
            </w:r>
            <w:r w:rsidRPr="001B7979">
              <w:rPr>
                <w:sz w:val="24"/>
              </w:rPr>
              <w:t>年</w:t>
            </w:r>
            <w:r w:rsidRPr="001B7979">
              <w:rPr>
                <w:sz w:val="24"/>
              </w:rPr>
              <w:t>1</w:t>
            </w:r>
            <w:r w:rsidRPr="001B7979">
              <w:rPr>
                <w:sz w:val="24"/>
              </w:rPr>
              <w:t>月</w:t>
            </w:r>
            <w:r w:rsidRPr="001B7979">
              <w:rPr>
                <w:sz w:val="24"/>
              </w:rPr>
              <w:t>28</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中信银行股份有限公司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12,447,490.34</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交银强化回报债券</w:t>
            </w:r>
            <w:r w:rsidRPr="001B7979">
              <w:rPr>
                <w:sz w:val="24"/>
              </w:rPr>
              <w:t>A/B</w:t>
            </w:r>
          </w:p>
        </w:tc>
        <w:tc>
          <w:tcPr>
            <w:tcW w:w="2619" w:type="dxa"/>
            <w:vAlign w:val="center"/>
          </w:tcPr>
          <w:p w:rsidR="00EF00B1" w:rsidRPr="001B7979" w:rsidRDefault="00EF00B1" w:rsidP="00467C80">
            <w:pPr>
              <w:spacing w:before="29" w:line="288" w:lineRule="auto"/>
              <w:jc w:val="center"/>
              <w:rPr>
                <w:sz w:val="24"/>
              </w:rPr>
            </w:pPr>
            <w:r w:rsidRPr="001B7979">
              <w:rPr>
                <w:sz w:val="24"/>
              </w:rPr>
              <w:t>交银强化回报债券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519733</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519735</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10,279,468.34</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2,168,022.00</w:t>
            </w:r>
            <w:r w:rsidRPr="001B7979">
              <w:rPr>
                <w:sz w:val="24"/>
              </w:rPr>
              <w:t>份</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w:t>
      </w:r>
      <w:r w:rsidRPr="001B7979">
        <w:rPr>
          <w:kern w:val="0"/>
          <w:sz w:val="24"/>
        </w:rPr>
        <w:t>A</w:t>
      </w:r>
      <w:r w:rsidRPr="001B7979">
        <w:rPr>
          <w:kern w:val="0"/>
          <w:sz w:val="24"/>
        </w:rPr>
        <w:t>类基金份额采用前端收费模式，</w:t>
      </w:r>
      <w:r w:rsidRPr="001B7979">
        <w:rPr>
          <w:kern w:val="0"/>
          <w:sz w:val="24"/>
        </w:rPr>
        <w:t>B</w:t>
      </w:r>
      <w:r w:rsidRPr="001B7979">
        <w:rPr>
          <w:kern w:val="0"/>
          <w:sz w:val="24"/>
        </w:rPr>
        <w:t>类基金份额采用后端收费模式，前端交易代码即为</w:t>
      </w:r>
      <w:r w:rsidRPr="001B7979">
        <w:rPr>
          <w:kern w:val="0"/>
          <w:sz w:val="24"/>
        </w:rPr>
        <w:t>A</w:t>
      </w:r>
      <w:r w:rsidRPr="001B7979">
        <w:rPr>
          <w:kern w:val="0"/>
          <w:sz w:val="24"/>
        </w:rPr>
        <w:t>类基金份额交易代码，后端交易代码即为</w:t>
      </w:r>
      <w:r w:rsidRPr="001B7979">
        <w:rPr>
          <w:kern w:val="0"/>
          <w:sz w:val="24"/>
        </w:rPr>
        <w:t>B</w:t>
      </w:r>
      <w:r w:rsidRPr="001B7979">
        <w:rPr>
          <w:kern w:val="0"/>
          <w:sz w:val="24"/>
        </w:rPr>
        <w:t>类基金份额交易代码。</w:t>
      </w:r>
    </w:p>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6" w:name="_Toc17358365"/>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本基金在严格控制风险和保持资产流动性的前提下，重点投资于债券资产，力争实现基金资产的长期稳定增值。</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本基金是一只债券型基金，其风险与预期收益高于货币市场基金，低于混合型基金和股票型基金，属于证券投资基金中中等风险的品种。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17358366"/>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7"/>
      <w:bookmarkEnd w:id="8"/>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B5C68" w:rsidTr="00BB5C68">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BB5C68" w:rsidRDefault="00BB5C68">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BB5C68" w:rsidRDefault="00BB5C68">
            <w:pPr>
              <w:spacing w:before="29" w:line="288" w:lineRule="auto"/>
              <w:jc w:val="center"/>
              <w:rPr>
                <w:color w:val="000000"/>
                <w:sz w:val="24"/>
              </w:rPr>
            </w:pPr>
            <w:r>
              <w:rPr>
                <w:rFonts w:hint="eastAsia"/>
                <w:color w:val="00000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BB5C68" w:rsidRDefault="00BB5C68">
            <w:pPr>
              <w:spacing w:before="29" w:line="288" w:lineRule="auto"/>
              <w:jc w:val="center"/>
              <w:rPr>
                <w:color w:val="000000"/>
                <w:sz w:val="24"/>
              </w:rPr>
            </w:pPr>
            <w:r>
              <w:rPr>
                <w:rFonts w:hint="eastAsia"/>
                <w:color w:val="000000"/>
                <w:sz w:val="24"/>
              </w:rPr>
              <w:t>基金托管人</w:t>
            </w:r>
          </w:p>
        </w:tc>
      </w:tr>
      <w:tr w:rsidR="00BB5C68" w:rsidTr="00BB5C68">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BB5C68" w:rsidRDefault="00BB5C68">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BB5C68" w:rsidRDefault="00BB5C68">
            <w:pPr>
              <w:autoSpaceDE w:val="0"/>
              <w:autoSpaceDN w:val="0"/>
              <w:adjustRightInd w:val="0"/>
              <w:spacing w:before="29" w:line="288" w:lineRule="auto"/>
              <w:ind w:left="15"/>
              <w:jc w:val="center"/>
              <w:rPr>
                <w:color w:val="000000"/>
                <w:kern w:val="0"/>
                <w:sz w:val="24"/>
              </w:rPr>
            </w:pPr>
            <w:r>
              <w:rPr>
                <w:rFonts w:hint="eastAsia"/>
                <w:color w:val="000000"/>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BB5C68" w:rsidRDefault="00BB5C68">
            <w:pPr>
              <w:autoSpaceDE w:val="0"/>
              <w:autoSpaceDN w:val="0"/>
              <w:adjustRightInd w:val="0"/>
              <w:spacing w:before="29" w:line="288" w:lineRule="auto"/>
              <w:ind w:left="15"/>
              <w:jc w:val="center"/>
              <w:rPr>
                <w:color w:val="000000"/>
                <w:kern w:val="0"/>
                <w:sz w:val="24"/>
              </w:rPr>
            </w:pPr>
            <w:r>
              <w:rPr>
                <w:rFonts w:hint="eastAsia"/>
                <w:color w:val="000000"/>
                <w:kern w:val="0"/>
                <w:sz w:val="24"/>
              </w:rPr>
              <w:t>中信银行股份有限公司</w:t>
            </w:r>
          </w:p>
        </w:tc>
      </w:tr>
      <w:tr w:rsidR="00BB5C68" w:rsidTr="00BB5C68">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BB5C68" w:rsidRDefault="00BB5C68">
            <w:pPr>
              <w:autoSpaceDE w:val="0"/>
              <w:autoSpaceDN w:val="0"/>
              <w:adjustRightInd w:val="0"/>
              <w:spacing w:before="29" w:line="288" w:lineRule="auto"/>
              <w:ind w:left="15"/>
              <w:rPr>
                <w:color w:val="000000"/>
                <w:kern w:val="0"/>
                <w:sz w:val="24"/>
              </w:rPr>
            </w:pPr>
            <w:r>
              <w:rPr>
                <w:rFonts w:hint="eastAsia"/>
                <w:color w:val="000000"/>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BB5C68" w:rsidRDefault="00BB5C68">
            <w:pPr>
              <w:spacing w:before="29" w:line="288" w:lineRule="auto"/>
              <w:jc w:val="center"/>
              <w:rPr>
                <w:color w:val="000000"/>
                <w:sz w:val="24"/>
              </w:rPr>
            </w:pPr>
            <w:r>
              <w:rPr>
                <w:rFonts w:hint="eastAsia"/>
                <w:color w:val="000000"/>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BB5C68" w:rsidRDefault="00BB5C68">
            <w:pPr>
              <w:autoSpaceDE w:val="0"/>
              <w:autoSpaceDN w:val="0"/>
              <w:adjustRightInd w:val="0"/>
              <w:spacing w:before="29" w:line="288" w:lineRule="auto"/>
              <w:ind w:left="15"/>
              <w:jc w:val="center"/>
              <w:rPr>
                <w:color w:val="000000"/>
                <w:kern w:val="0"/>
                <w:sz w:val="24"/>
              </w:rPr>
            </w:pPr>
            <w:r>
              <w:rPr>
                <w:rFonts w:hint="eastAsia"/>
                <w:color w:val="000000"/>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BB5C68" w:rsidRDefault="00BB5C68">
            <w:pPr>
              <w:autoSpaceDE w:val="0"/>
              <w:autoSpaceDN w:val="0"/>
              <w:adjustRightInd w:val="0"/>
              <w:spacing w:before="29" w:line="288" w:lineRule="auto"/>
              <w:ind w:left="15"/>
              <w:jc w:val="center"/>
              <w:rPr>
                <w:color w:val="000000"/>
                <w:kern w:val="0"/>
                <w:sz w:val="24"/>
              </w:rPr>
            </w:pPr>
            <w:r>
              <w:rPr>
                <w:rFonts w:hint="eastAsia"/>
                <w:color w:val="000000"/>
                <w:kern w:val="0"/>
                <w:sz w:val="24"/>
              </w:rPr>
              <w:t>李修滨</w:t>
            </w:r>
          </w:p>
        </w:tc>
      </w:tr>
      <w:tr w:rsidR="00BB5C68" w:rsidTr="00BB5C68">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BB5C68" w:rsidRDefault="00BB5C68">
            <w:pPr>
              <w:widowControl/>
              <w:jc w:val="left"/>
              <w:rPr>
                <w:color w:val="000000"/>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BB5C68" w:rsidRDefault="00BB5C68">
            <w:pPr>
              <w:autoSpaceDE w:val="0"/>
              <w:autoSpaceDN w:val="0"/>
              <w:adjustRightInd w:val="0"/>
              <w:spacing w:before="29" w:line="288" w:lineRule="auto"/>
              <w:ind w:left="15"/>
              <w:jc w:val="center"/>
              <w:rPr>
                <w:color w:val="000000"/>
                <w:kern w:val="0"/>
                <w:sz w:val="24"/>
              </w:rPr>
            </w:pPr>
            <w:r>
              <w:rPr>
                <w:rFonts w:hint="eastAsia"/>
                <w:color w:val="00000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BB5C68" w:rsidRDefault="00BB5C68">
            <w:pPr>
              <w:autoSpaceDE w:val="0"/>
              <w:autoSpaceDN w:val="0"/>
              <w:adjustRightInd w:val="0"/>
              <w:spacing w:before="29" w:line="288" w:lineRule="auto"/>
              <w:ind w:left="15"/>
              <w:jc w:val="center"/>
              <w:rPr>
                <w:color w:val="000000"/>
                <w:kern w:val="0"/>
                <w:sz w:val="24"/>
              </w:rPr>
            </w:pPr>
            <w:r>
              <w:rPr>
                <w:rFonts w:hint="eastAsia"/>
                <w:color w:val="000000"/>
                <w:kern w:val="0"/>
                <w:sz w:val="24"/>
              </w:rPr>
              <w:t>（</w:t>
            </w:r>
            <w:r>
              <w:rPr>
                <w:color w:val="000000"/>
                <w:kern w:val="0"/>
                <w:sz w:val="24"/>
              </w:rPr>
              <w:t>021</w:t>
            </w:r>
            <w:r>
              <w:rPr>
                <w:rFonts w:hint="eastAsia"/>
                <w:color w:val="000000"/>
                <w:kern w:val="0"/>
                <w:sz w:val="24"/>
              </w:rPr>
              <w:t>）</w:t>
            </w:r>
            <w:r>
              <w:rPr>
                <w:color w:val="000000"/>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BB5C68" w:rsidRDefault="00BB5C68">
            <w:pPr>
              <w:autoSpaceDE w:val="0"/>
              <w:autoSpaceDN w:val="0"/>
              <w:adjustRightInd w:val="0"/>
              <w:spacing w:before="29" w:line="288" w:lineRule="auto"/>
              <w:ind w:left="15"/>
              <w:jc w:val="center"/>
              <w:rPr>
                <w:color w:val="000000"/>
                <w:kern w:val="0"/>
                <w:sz w:val="24"/>
              </w:rPr>
            </w:pPr>
            <w:r>
              <w:rPr>
                <w:color w:val="000000"/>
                <w:kern w:val="0"/>
                <w:sz w:val="24"/>
              </w:rPr>
              <w:t>4006800000</w:t>
            </w:r>
          </w:p>
        </w:tc>
      </w:tr>
      <w:tr w:rsidR="00BB5C68" w:rsidTr="00BB5C68">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BB5C68" w:rsidRDefault="00BB5C68">
            <w:pPr>
              <w:widowControl/>
              <w:jc w:val="left"/>
              <w:rPr>
                <w:color w:val="000000"/>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BB5C68" w:rsidRDefault="00BB5C68">
            <w:pPr>
              <w:autoSpaceDE w:val="0"/>
              <w:autoSpaceDN w:val="0"/>
              <w:adjustRightInd w:val="0"/>
              <w:spacing w:before="29" w:line="288" w:lineRule="auto"/>
              <w:ind w:left="15"/>
              <w:jc w:val="center"/>
              <w:rPr>
                <w:color w:val="000000"/>
                <w:kern w:val="0"/>
                <w:sz w:val="24"/>
              </w:rPr>
            </w:pPr>
            <w:r>
              <w:rPr>
                <w:rFonts w:hint="eastAsia"/>
                <w:color w:val="00000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BB5C68" w:rsidRDefault="00BB5C68">
            <w:pPr>
              <w:autoSpaceDE w:val="0"/>
              <w:autoSpaceDN w:val="0"/>
              <w:adjustRightInd w:val="0"/>
              <w:spacing w:before="29" w:line="288" w:lineRule="auto"/>
              <w:ind w:left="15"/>
              <w:jc w:val="center"/>
              <w:rPr>
                <w:color w:val="000000"/>
                <w:kern w:val="0"/>
                <w:sz w:val="24"/>
              </w:rPr>
            </w:pPr>
            <w:r>
              <w:rPr>
                <w:color w:val="000000"/>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BB5C68" w:rsidRDefault="00BB5C68">
            <w:pPr>
              <w:autoSpaceDE w:val="0"/>
              <w:autoSpaceDN w:val="0"/>
              <w:adjustRightInd w:val="0"/>
              <w:spacing w:before="29" w:line="288" w:lineRule="auto"/>
              <w:ind w:left="15"/>
              <w:jc w:val="center"/>
              <w:rPr>
                <w:color w:val="000000"/>
                <w:kern w:val="0"/>
                <w:sz w:val="24"/>
              </w:rPr>
            </w:pPr>
            <w:r>
              <w:rPr>
                <w:color w:val="000000"/>
                <w:kern w:val="0"/>
                <w:sz w:val="24"/>
              </w:rPr>
              <w:t>lixiubin@citicbank.com</w:t>
            </w:r>
          </w:p>
        </w:tc>
      </w:tr>
      <w:tr w:rsidR="00BB5C68" w:rsidTr="00BB5C68">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BB5C68" w:rsidRDefault="00BB5C68">
            <w:pPr>
              <w:spacing w:before="29" w:line="288" w:lineRule="auto"/>
              <w:rPr>
                <w:color w:val="000000"/>
                <w:sz w:val="24"/>
              </w:rPr>
            </w:pPr>
            <w:r>
              <w:rPr>
                <w:rFonts w:hint="eastAsia"/>
                <w:color w:val="00000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BB5C68" w:rsidRDefault="00BB5C68">
            <w:pPr>
              <w:autoSpaceDE w:val="0"/>
              <w:autoSpaceDN w:val="0"/>
              <w:adjustRightInd w:val="0"/>
              <w:spacing w:before="29" w:line="288" w:lineRule="auto"/>
              <w:ind w:left="15"/>
              <w:jc w:val="center"/>
              <w:rPr>
                <w:color w:val="000000"/>
                <w:kern w:val="0"/>
                <w:sz w:val="24"/>
              </w:rPr>
            </w:pPr>
            <w:r>
              <w:rPr>
                <w:color w:val="000000"/>
                <w:kern w:val="0"/>
                <w:sz w:val="24"/>
              </w:rPr>
              <w:t>400-700-5000</w:t>
            </w:r>
            <w:r>
              <w:rPr>
                <w:rFonts w:hint="eastAsia"/>
                <w:color w:val="000000"/>
                <w:kern w:val="0"/>
                <w:sz w:val="24"/>
              </w:rPr>
              <w:t>，</w:t>
            </w:r>
            <w:r>
              <w:rPr>
                <w:color w:val="000000"/>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BB5C68" w:rsidRDefault="00BB5C68">
            <w:pPr>
              <w:autoSpaceDE w:val="0"/>
              <w:autoSpaceDN w:val="0"/>
              <w:adjustRightInd w:val="0"/>
              <w:spacing w:before="29" w:line="288" w:lineRule="auto"/>
              <w:ind w:left="15"/>
              <w:jc w:val="center"/>
              <w:rPr>
                <w:color w:val="000000"/>
                <w:kern w:val="0"/>
                <w:sz w:val="24"/>
              </w:rPr>
            </w:pPr>
            <w:r>
              <w:rPr>
                <w:color w:val="000000"/>
                <w:kern w:val="0"/>
                <w:sz w:val="24"/>
              </w:rPr>
              <w:t>95558</w:t>
            </w:r>
          </w:p>
        </w:tc>
      </w:tr>
      <w:tr w:rsidR="00BB5C68" w:rsidTr="00BB5C68">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BB5C68" w:rsidRDefault="00BB5C68">
            <w:pPr>
              <w:spacing w:before="29" w:line="288" w:lineRule="auto"/>
              <w:rPr>
                <w:color w:val="000000"/>
                <w:sz w:val="24"/>
              </w:rPr>
            </w:pPr>
            <w:r>
              <w:rPr>
                <w:rFonts w:hint="eastAsia"/>
                <w:color w:val="000000"/>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BB5C68" w:rsidRDefault="00BB5C68">
            <w:pPr>
              <w:autoSpaceDE w:val="0"/>
              <w:autoSpaceDN w:val="0"/>
              <w:adjustRightInd w:val="0"/>
              <w:spacing w:before="29" w:line="288" w:lineRule="auto"/>
              <w:ind w:left="15"/>
              <w:jc w:val="center"/>
              <w:rPr>
                <w:color w:val="000000"/>
                <w:kern w:val="0"/>
                <w:sz w:val="24"/>
              </w:rPr>
            </w:pPr>
            <w:r>
              <w:rPr>
                <w:rFonts w:hint="eastAsia"/>
                <w:color w:val="000000"/>
                <w:kern w:val="0"/>
                <w:sz w:val="24"/>
              </w:rPr>
              <w:t>（</w:t>
            </w:r>
            <w:r>
              <w:rPr>
                <w:color w:val="000000"/>
                <w:kern w:val="0"/>
                <w:sz w:val="24"/>
              </w:rPr>
              <w:t>021</w:t>
            </w:r>
            <w:r>
              <w:rPr>
                <w:rFonts w:hint="eastAsia"/>
                <w:color w:val="000000"/>
                <w:kern w:val="0"/>
                <w:sz w:val="24"/>
              </w:rPr>
              <w:t>）</w:t>
            </w:r>
            <w:r>
              <w:rPr>
                <w:color w:val="000000"/>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BB5C68" w:rsidRDefault="00BB5C68">
            <w:pPr>
              <w:autoSpaceDE w:val="0"/>
              <w:autoSpaceDN w:val="0"/>
              <w:adjustRightInd w:val="0"/>
              <w:spacing w:before="29" w:line="288" w:lineRule="auto"/>
              <w:ind w:left="15"/>
              <w:jc w:val="center"/>
              <w:rPr>
                <w:color w:val="000000"/>
                <w:kern w:val="0"/>
                <w:sz w:val="24"/>
              </w:rPr>
            </w:pPr>
            <w:r>
              <w:rPr>
                <w:color w:val="000000"/>
                <w:kern w:val="0"/>
                <w:sz w:val="24"/>
              </w:rPr>
              <w:t>010-85230024</w:t>
            </w:r>
          </w:p>
        </w:tc>
      </w:tr>
      <w:tr w:rsidR="00BB5C68" w:rsidTr="00BB5C68">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BB5C68" w:rsidRDefault="00BB5C68">
            <w:pPr>
              <w:spacing w:before="29" w:line="288" w:lineRule="auto"/>
              <w:rPr>
                <w:color w:val="000000"/>
                <w:sz w:val="24"/>
              </w:rPr>
            </w:pPr>
            <w:r>
              <w:rPr>
                <w:rFonts w:hint="eastAsia"/>
                <w:color w:val="00000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BB5C68" w:rsidRDefault="00BB5C68">
            <w:pPr>
              <w:autoSpaceDE w:val="0"/>
              <w:autoSpaceDN w:val="0"/>
              <w:adjustRightInd w:val="0"/>
              <w:spacing w:before="29" w:line="288" w:lineRule="auto"/>
              <w:ind w:left="15"/>
              <w:jc w:val="center"/>
              <w:rPr>
                <w:color w:val="000000"/>
                <w:kern w:val="0"/>
                <w:sz w:val="24"/>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BB5C68" w:rsidRDefault="00BB5C68">
            <w:pPr>
              <w:autoSpaceDE w:val="0"/>
              <w:autoSpaceDN w:val="0"/>
              <w:adjustRightInd w:val="0"/>
              <w:spacing w:before="29" w:line="288" w:lineRule="auto"/>
              <w:ind w:left="15"/>
              <w:jc w:val="center"/>
              <w:rPr>
                <w:color w:val="000000"/>
                <w:kern w:val="0"/>
                <w:sz w:val="24"/>
              </w:rPr>
            </w:pPr>
            <w:r>
              <w:rPr>
                <w:rFonts w:hint="eastAsia"/>
                <w:color w:val="000000"/>
                <w:kern w:val="0"/>
                <w:sz w:val="24"/>
              </w:rPr>
              <w:t>北京市东城区朝阳门北大街</w:t>
            </w:r>
            <w:r>
              <w:rPr>
                <w:color w:val="000000"/>
                <w:kern w:val="0"/>
                <w:sz w:val="24"/>
              </w:rPr>
              <w:t>9</w:t>
            </w:r>
            <w:r>
              <w:rPr>
                <w:rFonts w:hint="eastAsia"/>
                <w:color w:val="000000"/>
                <w:kern w:val="0"/>
                <w:sz w:val="24"/>
              </w:rPr>
              <w:t>号</w:t>
            </w:r>
          </w:p>
        </w:tc>
      </w:tr>
      <w:tr w:rsidR="00BB5C68" w:rsidTr="00BB5C68">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BB5C68" w:rsidRDefault="00BB5C68">
            <w:pPr>
              <w:spacing w:before="29" w:line="288" w:lineRule="auto"/>
              <w:rPr>
                <w:color w:val="000000"/>
                <w:sz w:val="24"/>
              </w:rPr>
            </w:pPr>
            <w:r>
              <w:rPr>
                <w:rFonts w:hint="eastAsia"/>
                <w:color w:val="00000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BB5C68" w:rsidRDefault="00BB5C68">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BB5C68" w:rsidRDefault="00BB5C68">
            <w:pPr>
              <w:autoSpaceDE w:val="0"/>
              <w:autoSpaceDN w:val="0"/>
              <w:adjustRightInd w:val="0"/>
              <w:spacing w:before="29" w:line="288" w:lineRule="auto"/>
              <w:ind w:left="15"/>
              <w:jc w:val="center"/>
              <w:rPr>
                <w:color w:val="000000"/>
                <w:kern w:val="0"/>
                <w:sz w:val="24"/>
              </w:rPr>
            </w:pPr>
            <w:r>
              <w:rPr>
                <w:rFonts w:hint="eastAsia"/>
                <w:color w:val="000000"/>
                <w:kern w:val="0"/>
                <w:sz w:val="24"/>
              </w:rPr>
              <w:t>北京市东城区朝阳门北大街</w:t>
            </w:r>
            <w:r>
              <w:rPr>
                <w:color w:val="000000"/>
                <w:kern w:val="0"/>
                <w:sz w:val="24"/>
              </w:rPr>
              <w:t>9</w:t>
            </w:r>
            <w:r>
              <w:rPr>
                <w:rFonts w:hint="eastAsia"/>
                <w:color w:val="000000"/>
                <w:kern w:val="0"/>
                <w:sz w:val="24"/>
              </w:rPr>
              <w:t>号</w:t>
            </w:r>
          </w:p>
        </w:tc>
      </w:tr>
      <w:tr w:rsidR="00BB5C68" w:rsidTr="00BB5C68">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BB5C68" w:rsidRDefault="00BB5C68">
            <w:pPr>
              <w:spacing w:before="29" w:line="288" w:lineRule="auto"/>
              <w:rPr>
                <w:color w:val="000000"/>
                <w:sz w:val="24"/>
              </w:rPr>
            </w:pPr>
            <w:r>
              <w:rPr>
                <w:rFonts w:hint="eastAsia"/>
                <w:color w:val="00000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BB5C68" w:rsidRDefault="00BB5C68">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BB5C68" w:rsidRDefault="00BB5C68">
            <w:pPr>
              <w:autoSpaceDE w:val="0"/>
              <w:autoSpaceDN w:val="0"/>
              <w:adjustRightInd w:val="0"/>
              <w:spacing w:before="29" w:line="288" w:lineRule="auto"/>
              <w:ind w:left="15"/>
              <w:jc w:val="center"/>
              <w:rPr>
                <w:color w:val="000000"/>
                <w:kern w:val="0"/>
                <w:sz w:val="24"/>
              </w:rPr>
            </w:pPr>
            <w:r>
              <w:rPr>
                <w:color w:val="000000"/>
                <w:kern w:val="0"/>
                <w:sz w:val="24"/>
              </w:rPr>
              <w:t>100010</w:t>
            </w:r>
          </w:p>
        </w:tc>
      </w:tr>
      <w:tr w:rsidR="00BB5C68" w:rsidTr="00BB5C68">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BB5C68" w:rsidRDefault="00BB5C68">
            <w:pPr>
              <w:spacing w:before="29" w:line="288" w:lineRule="auto"/>
              <w:rPr>
                <w:color w:val="000000"/>
                <w:sz w:val="24"/>
              </w:rPr>
            </w:pPr>
            <w:r>
              <w:rPr>
                <w:rFonts w:hint="eastAsia"/>
                <w:color w:val="00000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BB5C68" w:rsidRDefault="00BB5C68">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BB5C68" w:rsidRDefault="00BB5C68">
            <w:pPr>
              <w:autoSpaceDE w:val="0"/>
              <w:autoSpaceDN w:val="0"/>
              <w:adjustRightInd w:val="0"/>
              <w:spacing w:before="29" w:line="288" w:lineRule="auto"/>
              <w:ind w:left="15"/>
              <w:jc w:val="center"/>
              <w:rPr>
                <w:color w:val="000000"/>
                <w:kern w:val="0"/>
                <w:sz w:val="24"/>
              </w:rPr>
            </w:pPr>
            <w:r>
              <w:rPr>
                <w:rFonts w:hint="eastAsia"/>
                <w:color w:val="000000"/>
                <w:kern w:val="0"/>
                <w:sz w:val="24"/>
              </w:rPr>
              <w:t>李庆萍</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9" w:name="_Toc225498248"/>
      <w:bookmarkStart w:id="10" w:name="_Toc17358367"/>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9"/>
      <w:bookmarkStart w:id="12" w:name="_Toc17358368"/>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17358369"/>
      <w:bookmarkStart w:id="15" w:name="_Toc194312019"/>
      <w:bookmarkStart w:id="16" w:name="_Toc193947512"/>
      <w:r w:rsidRPr="001B7979">
        <w:rPr>
          <w:b/>
          <w:bCs/>
          <w:szCs w:val="24"/>
          <w:lang w:val="en-US"/>
        </w:rPr>
        <w:t xml:space="preserve">§3  </w:t>
      </w:r>
      <w:r w:rsidRPr="001B7979">
        <w:rPr>
          <w:b/>
          <w:bCs/>
          <w:szCs w:val="24"/>
          <w:lang w:val="en-US"/>
        </w:rPr>
        <w:t>主要财务指标和基金净值表现</w:t>
      </w:r>
      <w:bookmarkEnd w:id="13"/>
      <w:bookmarkEnd w:id="14"/>
    </w:p>
    <w:p w:rsidR="001548F9" w:rsidRPr="001B7979" w:rsidRDefault="001548F9" w:rsidP="00571B8A">
      <w:pPr>
        <w:pStyle w:val="20"/>
        <w:spacing w:before="29" w:after="0" w:line="288" w:lineRule="auto"/>
        <w:rPr>
          <w:rFonts w:ascii="Times New Roman" w:hAnsi="Times New Roman"/>
          <w:kern w:val="0"/>
          <w:szCs w:val="24"/>
        </w:rPr>
      </w:pPr>
      <w:bookmarkStart w:id="17" w:name="_Toc286996129"/>
      <w:bookmarkStart w:id="18" w:name="_Toc17358370"/>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7"/>
      <w:bookmarkEnd w:id="18"/>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2019</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交银强化回报债券</w:t>
            </w:r>
            <w:r w:rsidRPr="001B7979">
              <w:rPr>
                <w:sz w:val="24"/>
              </w:rPr>
              <w:t>A/B</w:t>
            </w:r>
          </w:p>
        </w:tc>
        <w:tc>
          <w:tcPr>
            <w:tcW w:w="2558" w:type="dxa"/>
            <w:vAlign w:val="center"/>
          </w:tcPr>
          <w:p w:rsidR="001548F9" w:rsidRPr="001B7979" w:rsidRDefault="001548F9" w:rsidP="00571B8A">
            <w:pPr>
              <w:spacing w:before="29" w:line="288" w:lineRule="auto"/>
              <w:jc w:val="center"/>
              <w:rPr>
                <w:sz w:val="24"/>
              </w:rPr>
            </w:pPr>
            <w:r w:rsidRPr="001B7979">
              <w:rPr>
                <w:sz w:val="24"/>
              </w:rPr>
              <w:t>交银强化回报债券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583,940.41</w:t>
            </w:r>
          </w:p>
        </w:tc>
        <w:tc>
          <w:tcPr>
            <w:tcW w:w="2558" w:type="dxa"/>
            <w:vAlign w:val="center"/>
          </w:tcPr>
          <w:p w:rsidR="001548F9" w:rsidRPr="001B7979" w:rsidRDefault="001548F9" w:rsidP="00571B8A">
            <w:pPr>
              <w:spacing w:before="29" w:line="288" w:lineRule="auto"/>
              <w:jc w:val="right"/>
              <w:rPr>
                <w:sz w:val="24"/>
              </w:rPr>
            </w:pPr>
            <w:r w:rsidRPr="001B7979">
              <w:rPr>
                <w:sz w:val="24"/>
              </w:rPr>
              <w:t>138,024.93</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556,123.97</w:t>
            </w:r>
          </w:p>
        </w:tc>
        <w:tc>
          <w:tcPr>
            <w:tcW w:w="2558" w:type="dxa"/>
            <w:vAlign w:val="center"/>
          </w:tcPr>
          <w:p w:rsidR="001548F9" w:rsidRPr="001B7979" w:rsidRDefault="001548F9" w:rsidP="00571B8A">
            <w:pPr>
              <w:spacing w:before="29" w:line="288" w:lineRule="auto"/>
              <w:jc w:val="right"/>
              <w:rPr>
                <w:sz w:val="24"/>
              </w:rPr>
            </w:pPr>
            <w:r w:rsidRPr="001B7979">
              <w:rPr>
                <w:sz w:val="24"/>
              </w:rPr>
              <w:t>123,039.87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0.0506</w:t>
            </w:r>
          </w:p>
        </w:tc>
        <w:tc>
          <w:tcPr>
            <w:tcW w:w="2558" w:type="dxa"/>
            <w:vAlign w:val="center"/>
          </w:tcPr>
          <w:p w:rsidR="001548F9" w:rsidRPr="001B7979" w:rsidRDefault="001548F9" w:rsidP="00571B8A">
            <w:pPr>
              <w:spacing w:before="29" w:line="288" w:lineRule="auto"/>
              <w:jc w:val="right"/>
              <w:rPr>
                <w:sz w:val="24"/>
              </w:rPr>
            </w:pPr>
            <w:r w:rsidRPr="001B7979">
              <w:rPr>
                <w:sz w:val="24"/>
              </w:rPr>
              <w:t>0.0474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4.92%</w:t>
            </w:r>
          </w:p>
        </w:tc>
        <w:tc>
          <w:tcPr>
            <w:tcW w:w="2558" w:type="dxa"/>
            <w:vAlign w:val="center"/>
          </w:tcPr>
          <w:p w:rsidR="001548F9" w:rsidRPr="001B7979" w:rsidRDefault="003C4AA2" w:rsidP="00571B8A">
            <w:pPr>
              <w:spacing w:before="29" w:line="288" w:lineRule="auto"/>
              <w:jc w:val="right"/>
              <w:rPr>
                <w:sz w:val="24"/>
              </w:rPr>
            </w:pPr>
            <w:r>
              <w:rPr>
                <w:sz w:val="24"/>
              </w:rPr>
              <w:t>4.65</w:t>
            </w:r>
            <w:bookmarkStart w:id="19" w:name="_GoBack"/>
            <w:bookmarkEnd w:id="19"/>
            <w:r w:rsidR="001548F9"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4.62%</w:t>
            </w:r>
          </w:p>
        </w:tc>
        <w:tc>
          <w:tcPr>
            <w:tcW w:w="2558" w:type="dxa"/>
            <w:vAlign w:val="center"/>
          </w:tcPr>
          <w:p w:rsidR="001548F9" w:rsidRPr="001B7979" w:rsidRDefault="001548F9" w:rsidP="00571B8A">
            <w:pPr>
              <w:spacing w:before="29" w:line="288" w:lineRule="auto"/>
              <w:jc w:val="right"/>
              <w:rPr>
                <w:sz w:val="24"/>
              </w:rPr>
            </w:pPr>
            <w:r w:rsidRPr="001B7979">
              <w:rPr>
                <w:sz w:val="24"/>
              </w:rPr>
              <w:t>4.47%</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交银强化回报债券</w:t>
            </w:r>
            <w:r w:rsidRPr="001B7979">
              <w:rPr>
                <w:color w:val="000000"/>
                <w:sz w:val="24"/>
              </w:rPr>
              <w:t>A/B</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交银强化回报债券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49,399.70</w:t>
            </w:r>
          </w:p>
        </w:tc>
        <w:tc>
          <w:tcPr>
            <w:tcW w:w="2558" w:type="dxa"/>
            <w:vAlign w:val="center"/>
          </w:tcPr>
          <w:p w:rsidR="001548F9" w:rsidRPr="001B7979" w:rsidRDefault="001548F9" w:rsidP="00571B8A">
            <w:pPr>
              <w:spacing w:before="29" w:line="288" w:lineRule="auto"/>
              <w:jc w:val="right"/>
              <w:rPr>
                <w:sz w:val="24"/>
              </w:rPr>
            </w:pPr>
            <w:r w:rsidRPr="001B7979">
              <w:rPr>
                <w:sz w:val="24"/>
              </w:rPr>
              <w:t>-18,811.68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0.005</w:t>
            </w:r>
          </w:p>
        </w:tc>
        <w:tc>
          <w:tcPr>
            <w:tcW w:w="2558" w:type="dxa"/>
            <w:vAlign w:val="center"/>
          </w:tcPr>
          <w:p w:rsidR="001548F9" w:rsidRPr="001B7979" w:rsidRDefault="001548F9" w:rsidP="00571B8A">
            <w:pPr>
              <w:spacing w:before="29" w:line="288" w:lineRule="auto"/>
              <w:jc w:val="right"/>
              <w:rPr>
                <w:sz w:val="24"/>
              </w:rPr>
            </w:pPr>
            <w:r w:rsidRPr="001B7979">
              <w:rPr>
                <w:sz w:val="24"/>
              </w:rPr>
              <w:t>-0.009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10,704,800.71</w:t>
            </w:r>
          </w:p>
        </w:tc>
        <w:tc>
          <w:tcPr>
            <w:tcW w:w="2558" w:type="dxa"/>
            <w:vAlign w:val="center"/>
          </w:tcPr>
          <w:p w:rsidR="001548F9" w:rsidRPr="001B7979" w:rsidRDefault="001548F9" w:rsidP="00571B8A">
            <w:pPr>
              <w:spacing w:before="29" w:line="288" w:lineRule="auto"/>
              <w:jc w:val="right"/>
              <w:rPr>
                <w:sz w:val="24"/>
              </w:rPr>
            </w:pPr>
            <w:r w:rsidRPr="001B7979">
              <w:rPr>
                <w:sz w:val="24"/>
              </w:rPr>
              <w:t>2,228,668.11</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1.041</w:t>
            </w:r>
          </w:p>
        </w:tc>
        <w:tc>
          <w:tcPr>
            <w:tcW w:w="2558" w:type="dxa"/>
            <w:vAlign w:val="center"/>
          </w:tcPr>
          <w:p w:rsidR="001548F9" w:rsidRPr="001B7979" w:rsidRDefault="001548F9" w:rsidP="00571B8A">
            <w:pPr>
              <w:spacing w:before="29" w:line="288" w:lineRule="auto"/>
              <w:jc w:val="right"/>
              <w:rPr>
                <w:sz w:val="24"/>
              </w:rPr>
            </w:pPr>
            <w:r w:rsidRPr="001B7979">
              <w:rPr>
                <w:sz w:val="24"/>
              </w:rPr>
              <w:t>1.028</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交银强化回报债券</w:t>
            </w:r>
            <w:r w:rsidRPr="001B7979">
              <w:rPr>
                <w:sz w:val="24"/>
              </w:rPr>
              <w:t>A/B</w:t>
            </w:r>
          </w:p>
        </w:tc>
        <w:tc>
          <w:tcPr>
            <w:tcW w:w="2558" w:type="dxa"/>
            <w:vAlign w:val="center"/>
          </w:tcPr>
          <w:p w:rsidR="001548F9" w:rsidRPr="001B7979" w:rsidRDefault="001548F9" w:rsidP="00571B8A">
            <w:pPr>
              <w:spacing w:before="29" w:line="288" w:lineRule="auto"/>
              <w:jc w:val="center"/>
              <w:rPr>
                <w:sz w:val="24"/>
              </w:rPr>
            </w:pPr>
            <w:r w:rsidRPr="001B7979">
              <w:rPr>
                <w:sz w:val="24"/>
              </w:rPr>
              <w:t>交银强化回报债券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25.63%</w:t>
            </w:r>
          </w:p>
        </w:tc>
        <w:tc>
          <w:tcPr>
            <w:tcW w:w="2558" w:type="dxa"/>
            <w:vAlign w:val="center"/>
          </w:tcPr>
          <w:p w:rsidR="001548F9" w:rsidRPr="001B7979" w:rsidRDefault="001548F9" w:rsidP="00571B8A">
            <w:pPr>
              <w:spacing w:before="29" w:line="288" w:lineRule="auto"/>
              <w:jc w:val="right"/>
              <w:rPr>
                <w:sz w:val="24"/>
              </w:rPr>
            </w:pPr>
            <w:r w:rsidRPr="001B7979">
              <w:rPr>
                <w:sz w:val="24"/>
              </w:rPr>
              <w:t>22.95%</w:t>
            </w:r>
          </w:p>
        </w:tc>
      </w:tr>
    </w:tbl>
    <w:p w:rsidR="007B6963" w:rsidRDefault="00BB5C68">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17358371"/>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交银强化回报债券</w:t>
      </w:r>
      <w:r w:rsidRPr="001B7979">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11595F">
        <w:tc>
          <w:tcPr>
            <w:tcW w:w="1497"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251"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11595F" w:rsidTr="007D1CA6">
        <w:tc>
          <w:tcPr>
            <w:tcW w:w="1497" w:type="dxa"/>
          </w:tcPr>
          <w:p w:rsidR="0011595F" w:rsidRPr="0011595F" w:rsidRDefault="0011595F" w:rsidP="0011595F">
            <w:pPr>
              <w:jc w:val="center"/>
              <w:rPr>
                <w:kern w:val="0"/>
                <w:sz w:val="24"/>
              </w:rPr>
            </w:pPr>
            <w:r w:rsidRPr="0011595F">
              <w:rPr>
                <w:rFonts w:hint="eastAsia"/>
                <w:kern w:val="0"/>
                <w:sz w:val="24"/>
              </w:rPr>
              <w:t>过去一个月</w:t>
            </w:r>
          </w:p>
        </w:tc>
        <w:tc>
          <w:tcPr>
            <w:tcW w:w="1251" w:type="dxa"/>
          </w:tcPr>
          <w:p w:rsidR="0011595F" w:rsidRPr="0011595F" w:rsidRDefault="0011595F" w:rsidP="0011595F">
            <w:pPr>
              <w:jc w:val="center"/>
              <w:rPr>
                <w:kern w:val="0"/>
                <w:sz w:val="24"/>
              </w:rPr>
            </w:pPr>
            <w:r w:rsidRPr="0011595F">
              <w:rPr>
                <w:rFonts w:hint="eastAsia"/>
                <w:kern w:val="0"/>
                <w:sz w:val="24"/>
              </w:rPr>
              <w:t>0.68%</w:t>
            </w:r>
          </w:p>
        </w:tc>
        <w:tc>
          <w:tcPr>
            <w:tcW w:w="1250" w:type="dxa"/>
          </w:tcPr>
          <w:p w:rsidR="0011595F" w:rsidRPr="0011595F" w:rsidRDefault="0011595F" w:rsidP="0011595F">
            <w:pPr>
              <w:jc w:val="center"/>
              <w:rPr>
                <w:kern w:val="0"/>
                <w:sz w:val="24"/>
              </w:rPr>
            </w:pPr>
            <w:r w:rsidRPr="0011595F">
              <w:rPr>
                <w:rFonts w:hint="eastAsia"/>
                <w:kern w:val="0"/>
                <w:sz w:val="24"/>
              </w:rPr>
              <w:t>0.14%</w:t>
            </w:r>
          </w:p>
        </w:tc>
        <w:tc>
          <w:tcPr>
            <w:tcW w:w="1250" w:type="dxa"/>
          </w:tcPr>
          <w:p w:rsidR="0011595F" w:rsidRPr="0011595F" w:rsidRDefault="0011595F" w:rsidP="0011595F">
            <w:pPr>
              <w:jc w:val="center"/>
              <w:rPr>
                <w:kern w:val="0"/>
                <w:sz w:val="24"/>
              </w:rPr>
            </w:pPr>
            <w:r w:rsidRPr="0011595F">
              <w:rPr>
                <w:rFonts w:hint="eastAsia"/>
                <w:kern w:val="0"/>
                <w:sz w:val="24"/>
              </w:rPr>
              <w:t>0.28%</w:t>
            </w:r>
          </w:p>
        </w:tc>
        <w:tc>
          <w:tcPr>
            <w:tcW w:w="1250" w:type="dxa"/>
          </w:tcPr>
          <w:p w:rsidR="0011595F" w:rsidRPr="0011595F" w:rsidRDefault="0011595F" w:rsidP="0011595F">
            <w:pPr>
              <w:jc w:val="center"/>
              <w:rPr>
                <w:kern w:val="0"/>
                <w:sz w:val="24"/>
              </w:rPr>
            </w:pPr>
            <w:r w:rsidRPr="0011595F">
              <w:rPr>
                <w:rFonts w:hint="eastAsia"/>
                <w:kern w:val="0"/>
                <w:sz w:val="24"/>
              </w:rPr>
              <w:t>0.03%</w:t>
            </w:r>
          </w:p>
        </w:tc>
        <w:tc>
          <w:tcPr>
            <w:tcW w:w="1250" w:type="dxa"/>
          </w:tcPr>
          <w:p w:rsidR="0011595F" w:rsidRPr="0011595F" w:rsidRDefault="0011595F" w:rsidP="0011595F">
            <w:pPr>
              <w:jc w:val="center"/>
              <w:rPr>
                <w:kern w:val="0"/>
                <w:sz w:val="24"/>
              </w:rPr>
            </w:pPr>
            <w:r w:rsidRPr="0011595F">
              <w:rPr>
                <w:rFonts w:hint="eastAsia"/>
                <w:kern w:val="0"/>
                <w:sz w:val="24"/>
              </w:rPr>
              <w:t>0.40%</w:t>
            </w:r>
          </w:p>
        </w:tc>
        <w:tc>
          <w:tcPr>
            <w:tcW w:w="1250" w:type="dxa"/>
          </w:tcPr>
          <w:p w:rsidR="0011595F" w:rsidRPr="0011595F" w:rsidRDefault="0011595F" w:rsidP="0011595F">
            <w:pPr>
              <w:jc w:val="center"/>
              <w:rPr>
                <w:kern w:val="0"/>
                <w:sz w:val="24"/>
              </w:rPr>
            </w:pPr>
            <w:r w:rsidRPr="0011595F">
              <w:rPr>
                <w:rFonts w:hint="eastAsia"/>
                <w:kern w:val="0"/>
                <w:sz w:val="24"/>
              </w:rPr>
              <w:t>0.11%</w:t>
            </w:r>
          </w:p>
        </w:tc>
      </w:tr>
      <w:tr w:rsidR="0011595F" w:rsidTr="007D1CA6">
        <w:tc>
          <w:tcPr>
            <w:tcW w:w="1497" w:type="dxa"/>
          </w:tcPr>
          <w:p w:rsidR="0011595F" w:rsidRPr="0011595F" w:rsidRDefault="0011595F" w:rsidP="0011595F">
            <w:pPr>
              <w:jc w:val="center"/>
              <w:rPr>
                <w:kern w:val="0"/>
                <w:sz w:val="24"/>
              </w:rPr>
            </w:pPr>
            <w:r w:rsidRPr="0011595F">
              <w:rPr>
                <w:rFonts w:hint="eastAsia"/>
                <w:kern w:val="0"/>
                <w:sz w:val="24"/>
              </w:rPr>
              <w:t>过去三个月</w:t>
            </w:r>
          </w:p>
        </w:tc>
        <w:tc>
          <w:tcPr>
            <w:tcW w:w="1251" w:type="dxa"/>
          </w:tcPr>
          <w:p w:rsidR="0011595F" w:rsidRPr="0011595F" w:rsidRDefault="0011595F" w:rsidP="0011595F">
            <w:pPr>
              <w:jc w:val="center"/>
              <w:rPr>
                <w:kern w:val="0"/>
                <w:sz w:val="24"/>
              </w:rPr>
            </w:pPr>
            <w:r w:rsidRPr="0011595F">
              <w:rPr>
                <w:rFonts w:hint="eastAsia"/>
                <w:kern w:val="0"/>
                <w:sz w:val="24"/>
              </w:rPr>
              <w:t>-0.57%</w:t>
            </w:r>
          </w:p>
        </w:tc>
        <w:tc>
          <w:tcPr>
            <w:tcW w:w="1250" w:type="dxa"/>
          </w:tcPr>
          <w:p w:rsidR="0011595F" w:rsidRPr="0011595F" w:rsidRDefault="0011595F" w:rsidP="0011595F">
            <w:pPr>
              <w:jc w:val="center"/>
              <w:rPr>
                <w:kern w:val="0"/>
                <w:sz w:val="24"/>
              </w:rPr>
            </w:pPr>
            <w:r w:rsidRPr="0011595F">
              <w:rPr>
                <w:rFonts w:hint="eastAsia"/>
                <w:kern w:val="0"/>
                <w:sz w:val="24"/>
              </w:rPr>
              <w:t>0.15%</w:t>
            </w:r>
          </w:p>
        </w:tc>
        <w:tc>
          <w:tcPr>
            <w:tcW w:w="1250" w:type="dxa"/>
          </w:tcPr>
          <w:p w:rsidR="0011595F" w:rsidRPr="0011595F" w:rsidRDefault="0011595F" w:rsidP="0011595F">
            <w:pPr>
              <w:jc w:val="center"/>
              <w:rPr>
                <w:kern w:val="0"/>
                <w:sz w:val="24"/>
              </w:rPr>
            </w:pPr>
            <w:r w:rsidRPr="0011595F">
              <w:rPr>
                <w:rFonts w:hint="eastAsia"/>
                <w:kern w:val="0"/>
                <w:sz w:val="24"/>
              </w:rPr>
              <w:t>-0.23%</w:t>
            </w:r>
          </w:p>
        </w:tc>
        <w:tc>
          <w:tcPr>
            <w:tcW w:w="1250" w:type="dxa"/>
          </w:tcPr>
          <w:p w:rsidR="0011595F" w:rsidRPr="0011595F" w:rsidRDefault="0011595F" w:rsidP="0011595F">
            <w:pPr>
              <w:jc w:val="center"/>
              <w:rPr>
                <w:kern w:val="0"/>
                <w:sz w:val="24"/>
              </w:rPr>
            </w:pPr>
            <w:r w:rsidRPr="0011595F">
              <w:rPr>
                <w:rFonts w:hint="eastAsia"/>
                <w:kern w:val="0"/>
                <w:sz w:val="24"/>
              </w:rPr>
              <w:t>0.06%</w:t>
            </w:r>
          </w:p>
        </w:tc>
        <w:tc>
          <w:tcPr>
            <w:tcW w:w="1250" w:type="dxa"/>
          </w:tcPr>
          <w:p w:rsidR="0011595F" w:rsidRPr="0011595F" w:rsidRDefault="0011595F" w:rsidP="0011595F">
            <w:pPr>
              <w:jc w:val="center"/>
              <w:rPr>
                <w:kern w:val="0"/>
                <w:sz w:val="24"/>
              </w:rPr>
            </w:pPr>
            <w:r w:rsidRPr="0011595F">
              <w:rPr>
                <w:rFonts w:hint="eastAsia"/>
                <w:kern w:val="0"/>
                <w:sz w:val="24"/>
              </w:rPr>
              <w:t>-0.34%</w:t>
            </w:r>
          </w:p>
        </w:tc>
        <w:tc>
          <w:tcPr>
            <w:tcW w:w="1250" w:type="dxa"/>
          </w:tcPr>
          <w:p w:rsidR="0011595F" w:rsidRPr="0011595F" w:rsidRDefault="0011595F" w:rsidP="0011595F">
            <w:pPr>
              <w:jc w:val="center"/>
              <w:rPr>
                <w:kern w:val="0"/>
                <w:sz w:val="24"/>
              </w:rPr>
            </w:pPr>
            <w:r w:rsidRPr="0011595F">
              <w:rPr>
                <w:rFonts w:hint="eastAsia"/>
                <w:kern w:val="0"/>
                <w:sz w:val="24"/>
              </w:rPr>
              <w:t>0.09%</w:t>
            </w:r>
          </w:p>
        </w:tc>
      </w:tr>
      <w:tr w:rsidR="0011595F" w:rsidTr="007D1CA6">
        <w:tc>
          <w:tcPr>
            <w:tcW w:w="1497" w:type="dxa"/>
          </w:tcPr>
          <w:p w:rsidR="0011595F" w:rsidRPr="0011595F" w:rsidRDefault="0011595F" w:rsidP="0011595F">
            <w:pPr>
              <w:jc w:val="center"/>
              <w:rPr>
                <w:kern w:val="0"/>
                <w:sz w:val="24"/>
              </w:rPr>
            </w:pPr>
            <w:r w:rsidRPr="0011595F">
              <w:rPr>
                <w:rFonts w:hint="eastAsia"/>
                <w:kern w:val="0"/>
                <w:sz w:val="24"/>
              </w:rPr>
              <w:t>过去六个月</w:t>
            </w:r>
          </w:p>
        </w:tc>
        <w:tc>
          <w:tcPr>
            <w:tcW w:w="1251" w:type="dxa"/>
          </w:tcPr>
          <w:p w:rsidR="0011595F" w:rsidRPr="0011595F" w:rsidRDefault="0011595F" w:rsidP="0011595F">
            <w:pPr>
              <w:jc w:val="center"/>
              <w:rPr>
                <w:kern w:val="0"/>
                <w:sz w:val="24"/>
              </w:rPr>
            </w:pPr>
            <w:r w:rsidRPr="0011595F">
              <w:rPr>
                <w:rFonts w:hint="eastAsia"/>
                <w:kern w:val="0"/>
                <w:sz w:val="24"/>
              </w:rPr>
              <w:t>4.62%</w:t>
            </w:r>
          </w:p>
        </w:tc>
        <w:tc>
          <w:tcPr>
            <w:tcW w:w="1250" w:type="dxa"/>
          </w:tcPr>
          <w:p w:rsidR="0011595F" w:rsidRPr="0011595F" w:rsidRDefault="0011595F" w:rsidP="0011595F">
            <w:pPr>
              <w:jc w:val="center"/>
              <w:rPr>
                <w:kern w:val="0"/>
                <w:sz w:val="24"/>
              </w:rPr>
            </w:pPr>
            <w:r w:rsidRPr="0011595F">
              <w:rPr>
                <w:rFonts w:hint="eastAsia"/>
                <w:kern w:val="0"/>
                <w:sz w:val="24"/>
              </w:rPr>
              <w:t>0.28%</w:t>
            </w:r>
          </w:p>
        </w:tc>
        <w:tc>
          <w:tcPr>
            <w:tcW w:w="1250" w:type="dxa"/>
          </w:tcPr>
          <w:p w:rsidR="0011595F" w:rsidRPr="0011595F" w:rsidRDefault="0011595F" w:rsidP="0011595F">
            <w:pPr>
              <w:jc w:val="center"/>
              <w:rPr>
                <w:kern w:val="0"/>
                <w:sz w:val="24"/>
              </w:rPr>
            </w:pPr>
            <w:r w:rsidRPr="0011595F">
              <w:rPr>
                <w:rFonts w:hint="eastAsia"/>
                <w:kern w:val="0"/>
                <w:sz w:val="24"/>
              </w:rPr>
              <w:t>0.24%</w:t>
            </w:r>
          </w:p>
        </w:tc>
        <w:tc>
          <w:tcPr>
            <w:tcW w:w="1250" w:type="dxa"/>
          </w:tcPr>
          <w:p w:rsidR="0011595F" w:rsidRPr="0011595F" w:rsidRDefault="0011595F" w:rsidP="0011595F">
            <w:pPr>
              <w:jc w:val="center"/>
              <w:rPr>
                <w:kern w:val="0"/>
                <w:sz w:val="24"/>
              </w:rPr>
            </w:pPr>
            <w:r w:rsidRPr="0011595F">
              <w:rPr>
                <w:rFonts w:hint="eastAsia"/>
                <w:kern w:val="0"/>
                <w:sz w:val="24"/>
              </w:rPr>
              <w:t>0.06%</w:t>
            </w:r>
          </w:p>
        </w:tc>
        <w:tc>
          <w:tcPr>
            <w:tcW w:w="1250" w:type="dxa"/>
          </w:tcPr>
          <w:p w:rsidR="0011595F" w:rsidRPr="0011595F" w:rsidRDefault="0011595F" w:rsidP="0011595F">
            <w:pPr>
              <w:jc w:val="center"/>
              <w:rPr>
                <w:kern w:val="0"/>
                <w:sz w:val="24"/>
              </w:rPr>
            </w:pPr>
            <w:r w:rsidRPr="0011595F">
              <w:rPr>
                <w:rFonts w:hint="eastAsia"/>
                <w:kern w:val="0"/>
                <w:sz w:val="24"/>
              </w:rPr>
              <w:t>4.38%</w:t>
            </w:r>
          </w:p>
        </w:tc>
        <w:tc>
          <w:tcPr>
            <w:tcW w:w="1250" w:type="dxa"/>
          </w:tcPr>
          <w:p w:rsidR="0011595F" w:rsidRPr="0011595F" w:rsidRDefault="0011595F" w:rsidP="0011595F">
            <w:pPr>
              <w:jc w:val="center"/>
              <w:rPr>
                <w:kern w:val="0"/>
                <w:sz w:val="24"/>
              </w:rPr>
            </w:pPr>
            <w:r w:rsidRPr="0011595F">
              <w:rPr>
                <w:rFonts w:hint="eastAsia"/>
                <w:kern w:val="0"/>
                <w:sz w:val="24"/>
              </w:rPr>
              <w:t>0.22%</w:t>
            </w:r>
          </w:p>
        </w:tc>
      </w:tr>
      <w:tr w:rsidR="0011595F" w:rsidTr="007D1CA6">
        <w:tc>
          <w:tcPr>
            <w:tcW w:w="1497" w:type="dxa"/>
          </w:tcPr>
          <w:p w:rsidR="0011595F" w:rsidRPr="0011595F" w:rsidRDefault="0011595F" w:rsidP="0011595F">
            <w:pPr>
              <w:jc w:val="center"/>
              <w:rPr>
                <w:kern w:val="0"/>
                <w:sz w:val="24"/>
              </w:rPr>
            </w:pPr>
            <w:r w:rsidRPr="0011595F">
              <w:rPr>
                <w:rFonts w:hint="eastAsia"/>
                <w:kern w:val="0"/>
                <w:sz w:val="24"/>
              </w:rPr>
              <w:t>过去一年</w:t>
            </w:r>
          </w:p>
        </w:tc>
        <w:tc>
          <w:tcPr>
            <w:tcW w:w="1251" w:type="dxa"/>
          </w:tcPr>
          <w:p w:rsidR="0011595F" w:rsidRPr="0011595F" w:rsidRDefault="0011595F" w:rsidP="0011595F">
            <w:pPr>
              <w:jc w:val="center"/>
              <w:rPr>
                <w:kern w:val="0"/>
                <w:sz w:val="24"/>
              </w:rPr>
            </w:pPr>
            <w:r w:rsidRPr="0011595F">
              <w:rPr>
                <w:rFonts w:hint="eastAsia"/>
                <w:kern w:val="0"/>
                <w:sz w:val="24"/>
              </w:rPr>
              <w:t>5.90%</w:t>
            </w:r>
          </w:p>
        </w:tc>
        <w:tc>
          <w:tcPr>
            <w:tcW w:w="1250" w:type="dxa"/>
          </w:tcPr>
          <w:p w:rsidR="0011595F" w:rsidRPr="0011595F" w:rsidRDefault="0011595F" w:rsidP="0011595F">
            <w:pPr>
              <w:jc w:val="center"/>
              <w:rPr>
                <w:kern w:val="0"/>
                <w:sz w:val="24"/>
              </w:rPr>
            </w:pPr>
            <w:r w:rsidRPr="0011595F">
              <w:rPr>
                <w:rFonts w:hint="eastAsia"/>
                <w:kern w:val="0"/>
                <w:sz w:val="24"/>
              </w:rPr>
              <w:t>0.24%</w:t>
            </w:r>
          </w:p>
        </w:tc>
        <w:tc>
          <w:tcPr>
            <w:tcW w:w="1250" w:type="dxa"/>
          </w:tcPr>
          <w:p w:rsidR="0011595F" w:rsidRPr="0011595F" w:rsidRDefault="0011595F" w:rsidP="0011595F">
            <w:pPr>
              <w:jc w:val="center"/>
              <w:rPr>
                <w:kern w:val="0"/>
                <w:sz w:val="24"/>
              </w:rPr>
            </w:pPr>
            <w:r w:rsidRPr="0011595F">
              <w:rPr>
                <w:rFonts w:hint="eastAsia"/>
                <w:kern w:val="0"/>
                <w:sz w:val="24"/>
              </w:rPr>
              <w:t>2.81%</w:t>
            </w:r>
          </w:p>
        </w:tc>
        <w:tc>
          <w:tcPr>
            <w:tcW w:w="1250" w:type="dxa"/>
          </w:tcPr>
          <w:p w:rsidR="0011595F" w:rsidRPr="0011595F" w:rsidRDefault="0011595F" w:rsidP="0011595F">
            <w:pPr>
              <w:jc w:val="center"/>
              <w:rPr>
                <w:kern w:val="0"/>
                <w:sz w:val="24"/>
              </w:rPr>
            </w:pPr>
            <w:r w:rsidRPr="0011595F">
              <w:rPr>
                <w:rFonts w:hint="eastAsia"/>
                <w:kern w:val="0"/>
                <w:sz w:val="24"/>
              </w:rPr>
              <w:t>0.06%</w:t>
            </w:r>
          </w:p>
        </w:tc>
        <w:tc>
          <w:tcPr>
            <w:tcW w:w="1250" w:type="dxa"/>
          </w:tcPr>
          <w:p w:rsidR="0011595F" w:rsidRPr="0011595F" w:rsidRDefault="0011595F" w:rsidP="0011595F">
            <w:pPr>
              <w:jc w:val="center"/>
              <w:rPr>
                <w:kern w:val="0"/>
                <w:sz w:val="24"/>
              </w:rPr>
            </w:pPr>
            <w:r w:rsidRPr="0011595F">
              <w:rPr>
                <w:rFonts w:hint="eastAsia"/>
                <w:kern w:val="0"/>
                <w:sz w:val="24"/>
              </w:rPr>
              <w:t>3.09%</w:t>
            </w:r>
          </w:p>
        </w:tc>
        <w:tc>
          <w:tcPr>
            <w:tcW w:w="1250" w:type="dxa"/>
          </w:tcPr>
          <w:p w:rsidR="0011595F" w:rsidRPr="0011595F" w:rsidRDefault="0011595F" w:rsidP="0011595F">
            <w:pPr>
              <w:jc w:val="center"/>
              <w:rPr>
                <w:kern w:val="0"/>
                <w:sz w:val="24"/>
              </w:rPr>
            </w:pPr>
            <w:r w:rsidRPr="0011595F">
              <w:rPr>
                <w:rFonts w:hint="eastAsia"/>
                <w:kern w:val="0"/>
                <w:sz w:val="24"/>
              </w:rPr>
              <w:t>0.18%</w:t>
            </w:r>
          </w:p>
        </w:tc>
      </w:tr>
      <w:tr w:rsidR="0011595F" w:rsidTr="007D1CA6">
        <w:tc>
          <w:tcPr>
            <w:tcW w:w="1497" w:type="dxa"/>
          </w:tcPr>
          <w:p w:rsidR="0011595F" w:rsidRPr="0011595F" w:rsidRDefault="0011595F" w:rsidP="0011595F">
            <w:pPr>
              <w:jc w:val="center"/>
              <w:rPr>
                <w:kern w:val="0"/>
                <w:sz w:val="24"/>
              </w:rPr>
            </w:pPr>
            <w:r w:rsidRPr="0011595F">
              <w:rPr>
                <w:rFonts w:hint="eastAsia"/>
                <w:kern w:val="0"/>
                <w:sz w:val="24"/>
              </w:rPr>
              <w:t>过去三年</w:t>
            </w:r>
          </w:p>
        </w:tc>
        <w:tc>
          <w:tcPr>
            <w:tcW w:w="1251" w:type="dxa"/>
          </w:tcPr>
          <w:p w:rsidR="0011595F" w:rsidRPr="0011595F" w:rsidRDefault="0011595F" w:rsidP="0011595F">
            <w:pPr>
              <w:jc w:val="center"/>
              <w:rPr>
                <w:kern w:val="0"/>
                <w:sz w:val="24"/>
              </w:rPr>
            </w:pPr>
            <w:r w:rsidRPr="0011595F">
              <w:rPr>
                <w:rFonts w:hint="eastAsia"/>
                <w:kern w:val="0"/>
                <w:sz w:val="24"/>
              </w:rPr>
              <w:t>-1.41%</w:t>
            </w:r>
          </w:p>
        </w:tc>
        <w:tc>
          <w:tcPr>
            <w:tcW w:w="1250" w:type="dxa"/>
          </w:tcPr>
          <w:p w:rsidR="0011595F" w:rsidRPr="0011595F" w:rsidRDefault="0011595F" w:rsidP="0011595F">
            <w:pPr>
              <w:jc w:val="center"/>
              <w:rPr>
                <w:kern w:val="0"/>
                <w:sz w:val="24"/>
              </w:rPr>
            </w:pPr>
            <w:r w:rsidRPr="0011595F">
              <w:rPr>
                <w:rFonts w:hint="eastAsia"/>
                <w:kern w:val="0"/>
                <w:sz w:val="24"/>
              </w:rPr>
              <w:t>0.28%</w:t>
            </w:r>
          </w:p>
        </w:tc>
        <w:tc>
          <w:tcPr>
            <w:tcW w:w="1250" w:type="dxa"/>
          </w:tcPr>
          <w:p w:rsidR="0011595F" w:rsidRPr="0011595F" w:rsidRDefault="0011595F" w:rsidP="0011595F">
            <w:pPr>
              <w:jc w:val="center"/>
              <w:rPr>
                <w:kern w:val="0"/>
                <w:sz w:val="24"/>
              </w:rPr>
            </w:pPr>
            <w:r w:rsidRPr="0011595F">
              <w:rPr>
                <w:rFonts w:hint="eastAsia"/>
                <w:kern w:val="0"/>
                <w:sz w:val="24"/>
              </w:rPr>
              <w:t>0.03%</w:t>
            </w:r>
          </w:p>
        </w:tc>
        <w:tc>
          <w:tcPr>
            <w:tcW w:w="1250" w:type="dxa"/>
          </w:tcPr>
          <w:p w:rsidR="0011595F" w:rsidRPr="0011595F" w:rsidRDefault="0011595F" w:rsidP="0011595F">
            <w:pPr>
              <w:jc w:val="center"/>
              <w:rPr>
                <w:kern w:val="0"/>
                <w:sz w:val="24"/>
              </w:rPr>
            </w:pPr>
            <w:r w:rsidRPr="0011595F">
              <w:rPr>
                <w:rFonts w:hint="eastAsia"/>
                <w:kern w:val="0"/>
                <w:sz w:val="24"/>
              </w:rPr>
              <w:t>0.08%</w:t>
            </w:r>
          </w:p>
        </w:tc>
        <w:tc>
          <w:tcPr>
            <w:tcW w:w="1250" w:type="dxa"/>
          </w:tcPr>
          <w:p w:rsidR="0011595F" w:rsidRPr="0011595F" w:rsidRDefault="0011595F" w:rsidP="0011595F">
            <w:pPr>
              <w:jc w:val="center"/>
              <w:rPr>
                <w:kern w:val="0"/>
                <w:sz w:val="24"/>
              </w:rPr>
            </w:pPr>
            <w:r w:rsidRPr="0011595F">
              <w:rPr>
                <w:rFonts w:hint="eastAsia"/>
                <w:kern w:val="0"/>
                <w:sz w:val="24"/>
              </w:rPr>
              <w:t>-1.44%</w:t>
            </w:r>
          </w:p>
        </w:tc>
        <w:tc>
          <w:tcPr>
            <w:tcW w:w="1250" w:type="dxa"/>
          </w:tcPr>
          <w:p w:rsidR="0011595F" w:rsidRPr="0011595F" w:rsidRDefault="0011595F" w:rsidP="0011595F">
            <w:pPr>
              <w:jc w:val="center"/>
              <w:rPr>
                <w:kern w:val="0"/>
                <w:sz w:val="24"/>
              </w:rPr>
            </w:pPr>
            <w:r w:rsidRPr="0011595F">
              <w:rPr>
                <w:rFonts w:hint="eastAsia"/>
                <w:kern w:val="0"/>
                <w:sz w:val="24"/>
              </w:rPr>
              <w:t>0.20%</w:t>
            </w:r>
          </w:p>
        </w:tc>
      </w:tr>
      <w:tr w:rsidR="0011595F" w:rsidTr="007D1CA6">
        <w:tc>
          <w:tcPr>
            <w:tcW w:w="1497" w:type="dxa"/>
          </w:tcPr>
          <w:p w:rsidR="0011595F" w:rsidRPr="0011595F" w:rsidRDefault="0011595F" w:rsidP="0011595F">
            <w:pPr>
              <w:jc w:val="center"/>
              <w:rPr>
                <w:kern w:val="0"/>
                <w:sz w:val="24"/>
              </w:rPr>
            </w:pPr>
            <w:r w:rsidRPr="0011595F">
              <w:rPr>
                <w:rFonts w:hint="eastAsia"/>
                <w:kern w:val="0"/>
                <w:sz w:val="24"/>
              </w:rPr>
              <w:t>自基金合同生效起至今</w:t>
            </w:r>
          </w:p>
        </w:tc>
        <w:tc>
          <w:tcPr>
            <w:tcW w:w="1251" w:type="dxa"/>
          </w:tcPr>
          <w:p w:rsidR="0011595F" w:rsidRPr="0011595F" w:rsidRDefault="0011595F" w:rsidP="0011595F">
            <w:pPr>
              <w:jc w:val="center"/>
              <w:rPr>
                <w:kern w:val="0"/>
                <w:sz w:val="24"/>
              </w:rPr>
            </w:pPr>
            <w:r w:rsidRPr="0011595F">
              <w:rPr>
                <w:rFonts w:hint="eastAsia"/>
                <w:kern w:val="0"/>
                <w:sz w:val="24"/>
              </w:rPr>
              <w:t>25.63%</w:t>
            </w:r>
          </w:p>
        </w:tc>
        <w:tc>
          <w:tcPr>
            <w:tcW w:w="1250" w:type="dxa"/>
          </w:tcPr>
          <w:p w:rsidR="0011595F" w:rsidRPr="0011595F" w:rsidRDefault="0011595F" w:rsidP="0011595F">
            <w:pPr>
              <w:jc w:val="center"/>
              <w:rPr>
                <w:kern w:val="0"/>
                <w:sz w:val="24"/>
              </w:rPr>
            </w:pPr>
            <w:r w:rsidRPr="0011595F">
              <w:rPr>
                <w:rFonts w:hint="eastAsia"/>
                <w:kern w:val="0"/>
                <w:sz w:val="24"/>
              </w:rPr>
              <w:t>0.30%</w:t>
            </w:r>
          </w:p>
        </w:tc>
        <w:tc>
          <w:tcPr>
            <w:tcW w:w="1250" w:type="dxa"/>
          </w:tcPr>
          <w:p w:rsidR="0011595F" w:rsidRPr="0011595F" w:rsidRDefault="0011595F" w:rsidP="0011595F">
            <w:pPr>
              <w:jc w:val="center"/>
              <w:rPr>
                <w:kern w:val="0"/>
                <w:sz w:val="24"/>
              </w:rPr>
            </w:pPr>
            <w:r w:rsidRPr="0011595F">
              <w:rPr>
                <w:rFonts w:hint="eastAsia"/>
                <w:kern w:val="0"/>
                <w:sz w:val="24"/>
              </w:rPr>
              <w:t>9.94%</w:t>
            </w:r>
          </w:p>
        </w:tc>
        <w:tc>
          <w:tcPr>
            <w:tcW w:w="1250" w:type="dxa"/>
          </w:tcPr>
          <w:p w:rsidR="0011595F" w:rsidRPr="0011595F" w:rsidRDefault="0011595F" w:rsidP="0011595F">
            <w:pPr>
              <w:jc w:val="center"/>
              <w:rPr>
                <w:kern w:val="0"/>
                <w:sz w:val="24"/>
              </w:rPr>
            </w:pPr>
            <w:r w:rsidRPr="0011595F">
              <w:rPr>
                <w:rFonts w:hint="eastAsia"/>
                <w:kern w:val="0"/>
                <w:sz w:val="24"/>
              </w:rPr>
              <w:t>0.08%</w:t>
            </w:r>
          </w:p>
        </w:tc>
        <w:tc>
          <w:tcPr>
            <w:tcW w:w="1250" w:type="dxa"/>
          </w:tcPr>
          <w:p w:rsidR="0011595F" w:rsidRPr="0011595F" w:rsidRDefault="0011595F" w:rsidP="0011595F">
            <w:pPr>
              <w:jc w:val="center"/>
              <w:rPr>
                <w:kern w:val="0"/>
                <w:sz w:val="24"/>
              </w:rPr>
            </w:pPr>
            <w:r w:rsidRPr="0011595F">
              <w:rPr>
                <w:rFonts w:hint="eastAsia"/>
                <w:kern w:val="0"/>
                <w:sz w:val="24"/>
              </w:rPr>
              <w:t>15.69%</w:t>
            </w:r>
          </w:p>
        </w:tc>
        <w:tc>
          <w:tcPr>
            <w:tcW w:w="1250" w:type="dxa"/>
          </w:tcPr>
          <w:p w:rsidR="0011595F" w:rsidRPr="0011595F" w:rsidRDefault="0011595F" w:rsidP="0011595F">
            <w:pPr>
              <w:jc w:val="center"/>
              <w:rPr>
                <w:kern w:val="0"/>
                <w:sz w:val="24"/>
              </w:rPr>
            </w:pPr>
            <w:r w:rsidRPr="0011595F">
              <w:rPr>
                <w:rFonts w:hint="eastAsia"/>
                <w:kern w:val="0"/>
                <w:sz w:val="24"/>
              </w:rPr>
              <w:t>0.22%</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交银强化回报债券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A96655">
        <w:tc>
          <w:tcPr>
            <w:tcW w:w="1497"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251"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A96655">
        <w:tc>
          <w:tcPr>
            <w:tcW w:w="1497" w:type="dxa"/>
            <w:vAlign w:val="center"/>
          </w:tcPr>
          <w:p w:rsidR="00A96655" w:rsidRPr="00A96655" w:rsidRDefault="00A96655" w:rsidP="00A96655">
            <w:pPr>
              <w:jc w:val="left"/>
              <w:rPr>
                <w:szCs w:val="21"/>
              </w:rPr>
            </w:pPr>
            <w:r w:rsidRPr="00A96655">
              <w:rPr>
                <w:rFonts w:hint="eastAsia"/>
                <w:color w:val="000000"/>
                <w:sz w:val="24"/>
              </w:rPr>
              <w:t>过去一个月</w:t>
            </w:r>
          </w:p>
        </w:tc>
        <w:tc>
          <w:tcPr>
            <w:tcW w:w="1251" w:type="dxa"/>
            <w:vAlign w:val="center"/>
          </w:tcPr>
          <w:p w:rsidR="00A96655" w:rsidRPr="00A96655" w:rsidRDefault="00A96655" w:rsidP="00A96655">
            <w:pPr>
              <w:jc w:val="center"/>
            </w:pPr>
            <w:r w:rsidRPr="00A96655">
              <w:rPr>
                <w:rFonts w:hint="eastAsia"/>
                <w:color w:val="000000"/>
                <w:sz w:val="24"/>
              </w:rPr>
              <w:t>0.69%</w:t>
            </w:r>
          </w:p>
        </w:tc>
        <w:tc>
          <w:tcPr>
            <w:tcW w:w="1250" w:type="dxa"/>
            <w:vAlign w:val="center"/>
          </w:tcPr>
          <w:p w:rsidR="00A96655" w:rsidRPr="00A96655" w:rsidRDefault="00A96655" w:rsidP="00A96655">
            <w:pPr>
              <w:jc w:val="center"/>
            </w:pPr>
            <w:r w:rsidRPr="00A96655">
              <w:rPr>
                <w:rFonts w:hint="eastAsia"/>
                <w:color w:val="000000"/>
                <w:sz w:val="24"/>
              </w:rPr>
              <w:t>0.14%</w:t>
            </w:r>
          </w:p>
        </w:tc>
        <w:tc>
          <w:tcPr>
            <w:tcW w:w="1250" w:type="dxa"/>
            <w:vAlign w:val="center"/>
          </w:tcPr>
          <w:p w:rsidR="00A96655" w:rsidRPr="00A96655" w:rsidRDefault="00A96655" w:rsidP="00A96655">
            <w:pPr>
              <w:jc w:val="center"/>
            </w:pPr>
            <w:r w:rsidRPr="00A96655">
              <w:rPr>
                <w:rFonts w:hint="eastAsia"/>
                <w:color w:val="000000"/>
                <w:sz w:val="24"/>
              </w:rPr>
              <w:t>0.28%</w:t>
            </w:r>
          </w:p>
        </w:tc>
        <w:tc>
          <w:tcPr>
            <w:tcW w:w="1250" w:type="dxa"/>
            <w:vAlign w:val="center"/>
          </w:tcPr>
          <w:p w:rsidR="00A96655" w:rsidRPr="00A96655" w:rsidRDefault="00A96655" w:rsidP="00A96655">
            <w:pPr>
              <w:jc w:val="center"/>
            </w:pPr>
            <w:r w:rsidRPr="00A96655">
              <w:rPr>
                <w:rFonts w:hint="eastAsia"/>
                <w:color w:val="000000"/>
                <w:sz w:val="24"/>
              </w:rPr>
              <w:t>0.03%</w:t>
            </w:r>
          </w:p>
        </w:tc>
        <w:tc>
          <w:tcPr>
            <w:tcW w:w="1250" w:type="dxa"/>
            <w:vAlign w:val="center"/>
          </w:tcPr>
          <w:p w:rsidR="00A96655" w:rsidRPr="00A96655" w:rsidRDefault="00A96655" w:rsidP="00A96655">
            <w:pPr>
              <w:jc w:val="center"/>
            </w:pPr>
            <w:r w:rsidRPr="00A96655">
              <w:rPr>
                <w:rFonts w:hint="eastAsia"/>
                <w:color w:val="000000"/>
                <w:sz w:val="24"/>
              </w:rPr>
              <w:t>0.41%</w:t>
            </w:r>
          </w:p>
        </w:tc>
        <w:tc>
          <w:tcPr>
            <w:tcW w:w="1250" w:type="dxa"/>
            <w:vAlign w:val="center"/>
          </w:tcPr>
          <w:p w:rsidR="00A96655" w:rsidRPr="00A96655" w:rsidRDefault="00A96655" w:rsidP="00A96655">
            <w:pPr>
              <w:jc w:val="center"/>
            </w:pPr>
            <w:r w:rsidRPr="00A96655">
              <w:rPr>
                <w:rFonts w:hint="eastAsia"/>
                <w:color w:val="000000"/>
                <w:sz w:val="24"/>
              </w:rPr>
              <w:t>0.11%</w:t>
            </w:r>
          </w:p>
        </w:tc>
      </w:tr>
      <w:tr w:rsidR="00A96655">
        <w:tc>
          <w:tcPr>
            <w:tcW w:w="1497" w:type="dxa"/>
            <w:vAlign w:val="center"/>
          </w:tcPr>
          <w:p w:rsidR="00A96655" w:rsidRPr="00A96655" w:rsidRDefault="00A96655" w:rsidP="00A96655">
            <w:pPr>
              <w:jc w:val="left"/>
            </w:pPr>
            <w:r w:rsidRPr="00A96655">
              <w:rPr>
                <w:rFonts w:hint="eastAsia"/>
                <w:color w:val="000000"/>
                <w:sz w:val="24"/>
              </w:rPr>
              <w:t>过去三个月</w:t>
            </w:r>
          </w:p>
        </w:tc>
        <w:tc>
          <w:tcPr>
            <w:tcW w:w="1251" w:type="dxa"/>
            <w:vAlign w:val="center"/>
          </w:tcPr>
          <w:p w:rsidR="00A96655" w:rsidRPr="00A96655" w:rsidRDefault="00A96655" w:rsidP="00A96655">
            <w:pPr>
              <w:jc w:val="center"/>
            </w:pPr>
            <w:r w:rsidRPr="00A96655">
              <w:rPr>
                <w:rFonts w:hint="eastAsia"/>
                <w:color w:val="000000"/>
                <w:sz w:val="24"/>
              </w:rPr>
              <w:t>-0.68%</w:t>
            </w:r>
          </w:p>
        </w:tc>
        <w:tc>
          <w:tcPr>
            <w:tcW w:w="1250" w:type="dxa"/>
            <w:vAlign w:val="center"/>
          </w:tcPr>
          <w:p w:rsidR="00A96655" w:rsidRPr="00A96655" w:rsidRDefault="00A96655" w:rsidP="00A96655">
            <w:pPr>
              <w:jc w:val="center"/>
            </w:pPr>
            <w:r w:rsidRPr="00A96655">
              <w:rPr>
                <w:rFonts w:hint="eastAsia"/>
                <w:color w:val="000000"/>
                <w:sz w:val="24"/>
              </w:rPr>
              <w:t>0.15%</w:t>
            </w:r>
          </w:p>
        </w:tc>
        <w:tc>
          <w:tcPr>
            <w:tcW w:w="1250" w:type="dxa"/>
            <w:vAlign w:val="center"/>
          </w:tcPr>
          <w:p w:rsidR="00A96655" w:rsidRPr="00A96655" w:rsidRDefault="00A96655" w:rsidP="00A96655">
            <w:pPr>
              <w:jc w:val="center"/>
            </w:pPr>
            <w:r w:rsidRPr="00A96655">
              <w:rPr>
                <w:rFonts w:hint="eastAsia"/>
                <w:color w:val="000000"/>
                <w:sz w:val="24"/>
              </w:rPr>
              <w:t>-0.23%</w:t>
            </w:r>
          </w:p>
        </w:tc>
        <w:tc>
          <w:tcPr>
            <w:tcW w:w="1250" w:type="dxa"/>
            <w:vAlign w:val="center"/>
          </w:tcPr>
          <w:p w:rsidR="00A96655" w:rsidRPr="00A96655" w:rsidRDefault="00A96655" w:rsidP="00A96655">
            <w:pPr>
              <w:jc w:val="center"/>
            </w:pPr>
            <w:r w:rsidRPr="00A96655">
              <w:rPr>
                <w:rFonts w:hint="eastAsia"/>
                <w:color w:val="000000"/>
                <w:sz w:val="24"/>
              </w:rPr>
              <w:t>0.06%</w:t>
            </w:r>
          </w:p>
        </w:tc>
        <w:tc>
          <w:tcPr>
            <w:tcW w:w="1250" w:type="dxa"/>
            <w:vAlign w:val="center"/>
          </w:tcPr>
          <w:p w:rsidR="00A96655" w:rsidRPr="00A96655" w:rsidRDefault="00A96655" w:rsidP="00A96655">
            <w:pPr>
              <w:jc w:val="center"/>
            </w:pPr>
            <w:r w:rsidRPr="00A96655">
              <w:rPr>
                <w:rFonts w:hint="eastAsia"/>
                <w:color w:val="000000"/>
                <w:sz w:val="24"/>
              </w:rPr>
              <w:t>-0.45%</w:t>
            </w:r>
          </w:p>
        </w:tc>
        <w:tc>
          <w:tcPr>
            <w:tcW w:w="1250" w:type="dxa"/>
            <w:vAlign w:val="center"/>
          </w:tcPr>
          <w:p w:rsidR="00A96655" w:rsidRPr="00A96655" w:rsidRDefault="00A96655" w:rsidP="00A96655">
            <w:pPr>
              <w:jc w:val="center"/>
            </w:pPr>
            <w:r w:rsidRPr="00A96655">
              <w:rPr>
                <w:rFonts w:hint="eastAsia"/>
                <w:color w:val="000000"/>
                <w:sz w:val="24"/>
              </w:rPr>
              <w:t>0.09%</w:t>
            </w:r>
          </w:p>
        </w:tc>
      </w:tr>
      <w:tr w:rsidR="00A96655">
        <w:tc>
          <w:tcPr>
            <w:tcW w:w="1497" w:type="dxa"/>
            <w:vAlign w:val="center"/>
          </w:tcPr>
          <w:p w:rsidR="00A96655" w:rsidRPr="00A96655" w:rsidRDefault="00A96655" w:rsidP="00A96655">
            <w:pPr>
              <w:jc w:val="left"/>
            </w:pPr>
            <w:r w:rsidRPr="00A96655">
              <w:rPr>
                <w:rFonts w:hint="eastAsia"/>
                <w:color w:val="000000"/>
                <w:sz w:val="24"/>
              </w:rPr>
              <w:t>过去六个月</w:t>
            </w:r>
          </w:p>
        </w:tc>
        <w:tc>
          <w:tcPr>
            <w:tcW w:w="1251" w:type="dxa"/>
            <w:vAlign w:val="center"/>
          </w:tcPr>
          <w:p w:rsidR="00A96655" w:rsidRPr="00A96655" w:rsidRDefault="00A96655" w:rsidP="00A96655">
            <w:pPr>
              <w:jc w:val="center"/>
            </w:pPr>
            <w:r w:rsidRPr="00A96655">
              <w:rPr>
                <w:rFonts w:hint="eastAsia"/>
                <w:color w:val="000000"/>
                <w:sz w:val="24"/>
              </w:rPr>
              <w:t>4.47%</w:t>
            </w:r>
          </w:p>
        </w:tc>
        <w:tc>
          <w:tcPr>
            <w:tcW w:w="1250" w:type="dxa"/>
            <w:vAlign w:val="center"/>
          </w:tcPr>
          <w:p w:rsidR="00A96655" w:rsidRPr="00A96655" w:rsidRDefault="00A96655" w:rsidP="00A96655">
            <w:pPr>
              <w:jc w:val="center"/>
            </w:pPr>
            <w:r w:rsidRPr="00A96655">
              <w:rPr>
                <w:rFonts w:hint="eastAsia"/>
                <w:color w:val="000000"/>
                <w:sz w:val="24"/>
              </w:rPr>
              <w:t>0.28%</w:t>
            </w:r>
          </w:p>
        </w:tc>
        <w:tc>
          <w:tcPr>
            <w:tcW w:w="1250" w:type="dxa"/>
            <w:vAlign w:val="center"/>
          </w:tcPr>
          <w:p w:rsidR="00A96655" w:rsidRPr="00A96655" w:rsidRDefault="00A96655" w:rsidP="00A96655">
            <w:pPr>
              <w:jc w:val="center"/>
            </w:pPr>
            <w:r w:rsidRPr="00A96655">
              <w:rPr>
                <w:rFonts w:hint="eastAsia"/>
                <w:color w:val="000000"/>
                <w:sz w:val="24"/>
              </w:rPr>
              <w:t>0.24%</w:t>
            </w:r>
          </w:p>
        </w:tc>
        <w:tc>
          <w:tcPr>
            <w:tcW w:w="1250" w:type="dxa"/>
            <w:vAlign w:val="center"/>
          </w:tcPr>
          <w:p w:rsidR="00A96655" w:rsidRPr="00A96655" w:rsidRDefault="00A96655" w:rsidP="00A96655">
            <w:pPr>
              <w:jc w:val="center"/>
            </w:pPr>
            <w:r w:rsidRPr="00A96655">
              <w:rPr>
                <w:rFonts w:hint="eastAsia"/>
                <w:color w:val="000000"/>
                <w:sz w:val="24"/>
              </w:rPr>
              <w:t>0.06%</w:t>
            </w:r>
          </w:p>
        </w:tc>
        <w:tc>
          <w:tcPr>
            <w:tcW w:w="1250" w:type="dxa"/>
            <w:vAlign w:val="center"/>
          </w:tcPr>
          <w:p w:rsidR="00A96655" w:rsidRPr="00A96655" w:rsidRDefault="00A96655" w:rsidP="00A96655">
            <w:pPr>
              <w:jc w:val="center"/>
            </w:pPr>
            <w:r w:rsidRPr="00A96655">
              <w:rPr>
                <w:rFonts w:hint="eastAsia"/>
                <w:color w:val="000000"/>
                <w:sz w:val="24"/>
              </w:rPr>
              <w:t>4.23%</w:t>
            </w:r>
          </w:p>
        </w:tc>
        <w:tc>
          <w:tcPr>
            <w:tcW w:w="1250" w:type="dxa"/>
            <w:vAlign w:val="center"/>
          </w:tcPr>
          <w:p w:rsidR="00A96655" w:rsidRPr="00A96655" w:rsidRDefault="00A96655" w:rsidP="00A96655">
            <w:pPr>
              <w:jc w:val="center"/>
            </w:pPr>
            <w:r w:rsidRPr="00A96655">
              <w:rPr>
                <w:rFonts w:hint="eastAsia"/>
                <w:color w:val="000000"/>
                <w:sz w:val="24"/>
              </w:rPr>
              <w:t>0.22%</w:t>
            </w:r>
          </w:p>
        </w:tc>
      </w:tr>
      <w:tr w:rsidR="00A96655">
        <w:tc>
          <w:tcPr>
            <w:tcW w:w="1497" w:type="dxa"/>
            <w:vAlign w:val="center"/>
          </w:tcPr>
          <w:p w:rsidR="00A96655" w:rsidRPr="00A96655" w:rsidRDefault="00A96655" w:rsidP="00A96655">
            <w:pPr>
              <w:jc w:val="left"/>
            </w:pPr>
            <w:r w:rsidRPr="00A96655">
              <w:rPr>
                <w:rFonts w:hint="eastAsia"/>
                <w:color w:val="000000"/>
                <w:sz w:val="24"/>
              </w:rPr>
              <w:t>过去一年</w:t>
            </w:r>
          </w:p>
        </w:tc>
        <w:tc>
          <w:tcPr>
            <w:tcW w:w="1251" w:type="dxa"/>
            <w:vAlign w:val="center"/>
          </w:tcPr>
          <w:p w:rsidR="00A96655" w:rsidRPr="00A96655" w:rsidRDefault="00A96655" w:rsidP="00A96655">
            <w:pPr>
              <w:jc w:val="center"/>
            </w:pPr>
            <w:r w:rsidRPr="00A96655">
              <w:rPr>
                <w:rFonts w:hint="eastAsia"/>
                <w:color w:val="000000"/>
                <w:sz w:val="24"/>
              </w:rPr>
              <w:t>5.44%</w:t>
            </w:r>
          </w:p>
        </w:tc>
        <w:tc>
          <w:tcPr>
            <w:tcW w:w="1250" w:type="dxa"/>
            <w:vAlign w:val="center"/>
          </w:tcPr>
          <w:p w:rsidR="00A96655" w:rsidRPr="00A96655" w:rsidRDefault="00A96655" w:rsidP="00A96655">
            <w:pPr>
              <w:jc w:val="center"/>
            </w:pPr>
            <w:r w:rsidRPr="00A96655">
              <w:rPr>
                <w:rFonts w:hint="eastAsia"/>
                <w:color w:val="000000"/>
                <w:sz w:val="24"/>
              </w:rPr>
              <w:t>0.24%</w:t>
            </w:r>
          </w:p>
        </w:tc>
        <w:tc>
          <w:tcPr>
            <w:tcW w:w="1250" w:type="dxa"/>
            <w:vAlign w:val="center"/>
          </w:tcPr>
          <w:p w:rsidR="00A96655" w:rsidRPr="00A96655" w:rsidRDefault="00A96655" w:rsidP="00A96655">
            <w:pPr>
              <w:jc w:val="center"/>
            </w:pPr>
            <w:r w:rsidRPr="00A96655">
              <w:rPr>
                <w:rFonts w:hint="eastAsia"/>
                <w:color w:val="000000"/>
                <w:sz w:val="24"/>
              </w:rPr>
              <w:t>2.81%</w:t>
            </w:r>
          </w:p>
        </w:tc>
        <w:tc>
          <w:tcPr>
            <w:tcW w:w="1250" w:type="dxa"/>
            <w:vAlign w:val="center"/>
          </w:tcPr>
          <w:p w:rsidR="00A96655" w:rsidRPr="00A96655" w:rsidRDefault="00A96655" w:rsidP="00A96655">
            <w:pPr>
              <w:jc w:val="center"/>
            </w:pPr>
            <w:r w:rsidRPr="00A96655">
              <w:rPr>
                <w:rFonts w:hint="eastAsia"/>
                <w:color w:val="000000"/>
                <w:sz w:val="24"/>
              </w:rPr>
              <w:t>0.06%</w:t>
            </w:r>
          </w:p>
        </w:tc>
        <w:tc>
          <w:tcPr>
            <w:tcW w:w="1250" w:type="dxa"/>
            <w:vAlign w:val="center"/>
          </w:tcPr>
          <w:p w:rsidR="00A96655" w:rsidRPr="00A96655" w:rsidRDefault="00A96655" w:rsidP="00A96655">
            <w:pPr>
              <w:jc w:val="center"/>
            </w:pPr>
            <w:r w:rsidRPr="00A96655">
              <w:rPr>
                <w:rFonts w:hint="eastAsia"/>
                <w:color w:val="000000"/>
                <w:sz w:val="24"/>
              </w:rPr>
              <w:t>2.63%</w:t>
            </w:r>
          </w:p>
        </w:tc>
        <w:tc>
          <w:tcPr>
            <w:tcW w:w="1250" w:type="dxa"/>
            <w:vAlign w:val="center"/>
          </w:tcPr>
          <w:p w:rsidR="00A96655" w:rsidRPr="00A96655" w:rsidRDefault="00A96655" w:rsidP="00A96655">
            <w:pPr>
              <w:jc w:val="center"/>
            </w:pPr>
            <w:r w:rsidRPr="00A96655">
              <w:rPr>
                <w:rFonts w:hint="eastAsia"/>
                <w:color w:val="000000"/>
                <w:sz w:val="24"/>
              </w:rPr>
              <w:t>0.18%</w:t>
            </w:r>
          </w:p>
        </w:tc>
      </w:tr>
      <w:tr w:rsidR="00A96655">
        <w:tc>
          <w:tcPr>
            <w:tcW w:w="1497" w:type="dxa"/>
            <w:vAlign w:val="center"/>
          </w:tcPr>
          <w:p w:rsidR="00A96655" w:rsidRPr="00A96655" w:rsidRDefault="00A96655" w:rsidP="00A96655">
            <w:pPr>
              <w:jc w:val="left"/>
            </w:pPr>
            <w:r w:rsidRPr="00A96655">
              <w:rPr>
                <w:rFonts w:hint="eastAsia"/>
                <w:color w:val="000000"/>
                <w:sz w:val="24"/>
              </w:rPr>
              <w:t>过去三年</w:t>
            </w:r>
          </w:p>
        </w:tc>
        <w:tc>
          <w:tcPr>
            <w:tcW w:w="1251" w:type="dxa"/>
            <w:vAlign w:val="center"/>
          </w:tcPr>
          <w:p w:rsidR="00A96655" w:rsidRPr="00A96655" w:rsidRDefault="00A96655" w:rsidP="00A96655">
            <w:pPr>
              <w:jc w:val="center"/>
            </w:pPr>
            <w:r w:rsidRPr="00A96655">
              <w:rPr>
                <w:rFonts w:hint="eastAsia"/>
                <w:color w:val="000000"/>
                <w:sz w:val="24"/>
              </w:rPr>
              <w:t>-2.72%</w:t>
            </w:r>
          </w:p>
        </w:tc>
        <w:tc>
          <w:tcPr>
            <w:tcW w:w="1250" w:type="dxa"/>
            <w:vAlign w:val="center"/>
          </w:tcPr>
          <w:p w:rsidR="00A96655" w:rsidRPr="00A96655" w:rsidRDefault="00A96655" w:rsidP="00A96655">
            <w:pPr>
              <w:jc w:val="center"/>
            </w:pPr>
            <w:r w:rsidRPr="00A96655">
              <w:rPr>
                <w:rFonts w:hint="eastAsia"/>
                <w:color w:val="000000"/>
                <w:sz w:val="24"/>
              </w:rPr>
              <w:t>0.28%</w:t>
            </w:r>
          </w:p>
        </w:tc>
        <w:tc>
          <w:tcPr>
            <w:tcW w:w="1250" w:type="dxa"/>
            <w:vAlign w:val="center"/>
          </w:tcPr>
          <w:p w:rsidR="00A96655" w:rsidRPr="00A96655" w:rsidRDefault="00A96655" w:rsidP="00A96655">
            <w:pPr>
              <w:jc w:val="center"/>
            </w:pPr>
            <w:r w:rsidRPr="00A96655">
              <w:rPr>
                <w:rFonts w:hint="eastAsia"/>
                <w:color w:val="000000"/>
                <w:sz w:val="24"/>
              </w:rPr>
              <w:t>0.03%</w:t>
            </w:r>
          </w:p>
        </w:tc>
        <w:tc>
          <w:tcPr>
            <w:tcW w:w="1250" w:type="dxa"/>
            <w:vAlign w:val="center"/>
          </w:tcPr>
          <w:p w:rsidR="00A96655" w:rsidRPr="00A96655" w:rsidRDefault="00A96655" w:rsidP="00A96655">
            <w:pPr>
              <w:jc w:val="center"/>
            </w:pPr>
            <w:r w:rsidRPr="00A96655">
              <w:rPr>
                <w:rFonts w:hint="eastAsia"/>
                <w:color w:val="000000"/>
                <w:sz w:val="24"/>
              </w:rPr>
              <w:t>0.08%</w:t>
            </w:r>
          </w:p>
        </w:tc>
        <w:tc>
          <w:tcPr>
            <w:tcW w:w="1250" w:type="dxa"/>
            <w:vAlign w:val="center"/>
          </w:tcPr>
          <w:p w:rsidR="00A96655" w:rsidRPr="00A96655" w:rsidRDefault="00A96655" w:rsidP="00A96655">
            <w:pPr>
              <w:jc w:val="center"/>
            </w:pPr>
            <w:r w:rsidRPr="00A96655">
              <w:rPr>
                <w:rFonts w:hint="eastAsia"/>
                <w:color w:val="000000"/>
                <w:sz w:val="24"/>
              </w:rPr>
              <w:t>-2.75%</w:t>
            </w:r>
          </w:p>
        </w:tc>
        <w:tc>
          <w:tcPr>
            <w:tcW w:w="1250" w:type="dxa"/>
            <w:vAlign w:val="center"/>
          </w:tcPr>
          <w:p w:rsidR="00A96655" w:rsidRPr="00A96655" w:rsidRDefault="00A96655" w:rsidP="00A96655">
            <w:pPr>
              <w:jc w:val="center"/>
            </w:pPr>
            <w:r w:rsidRPr="00A96655">
              <w:rPr>
                <w:rFonts w:hint="eastAsia"/>
                <w:color w:val="000000"/>
                <w:sz w:val="24"/>
              </w:rPr>
              <w:t>0.20%</w:t>
            </w:r>
          </w:p>
        </w:tc>
      </w:tr>
      <w:tr w:rsidR="00A96655">
        <w:tc>
          <w:tcPr>
            <w:tcW w:w="1497" w:type="dxa"/>
            <w:vAlign w:val="center"/>
          </w:tcPr>
          <w:p w:rsidR="00A96655" w:rsidRPr="00A96655" w:rsidRDefault="00A96655" w:rsidP="00A96655">
            <w:pPr>
              <w:jc w:val="left"/>
            </w:pPr>
            <w:r w:rsidRPr="00A96655">
              <w:rPr>
                <w:rFonts w:hint="eastAsia"/>
                <w:color w:val="000000"/>
                <w:sz w:val="24"/>
              </w:rPr>
              <w:t>自基金合同生效起至今</w:t>
            </w:r>
          </w:p>
        </w:tc>
        <w:tc>
          <w:tcPr>
            <w:tcW w:w="1251" w:type="dxa"/>
            <w:vAlign w:val="center"/>
          </w:tcPr>
          <w:p w:rsidR="00A96655" w:rsidRPr="00A96655" w:rsidRDefault="00A96655" w:rsidP="00A96655">
            <w:pPr>
              <w:jc w:val="center"/>
            </w:pPr>
            <w:r w:rsidRPr="00A96655">
              <w:rPr>
                <w:rFonts w:hint="eastAsia"/>
                <w:color w:val="000000"/>
                <w:sz w:val="24"/>
              </w:rPr>
              <w:t>22.95%</w:t>
            </w:r>
          </w:p>
        </w:tc>
        <w:tc>
          <w:tcPr>
            <w:tcW w:w="1250" w:type="dxa"/>
            <w:vAlign w:val="center"/>
          </w:tcPr>
          <w:p w:rsidR="00A96655" w:rsidRPr="00A96655" w:rsidRDefault="00A96655" w:rsidP="00A96655">
            <w:pPr>
              <w:jc w:val="center"/>
            </w:pPr>
            <w:r w:rsidRPr="00A96655">
              <w:rPr>
                <w:rFonts w:hint="eastAsia"/>
                <w:color w:val="000000"/>
                <w:sz w:val="24"/>
              </w:rPr>
              <w:t>0.30%</w:t>
            </w:r>
          </w:p>
        </w:tc>
        <w:tc>
          <w:tcPr>
            <w:tcW w:w="1250" w:type="dxa"/>
            <w:vAlign w:val="center"/>
          </w:tcPr>
          <w:p w:rsidR="00A96655" w:rsidRPr="00A96655" w:rsidRDefault="00A96655" w:rsidP="00A96655">
            <w:pPr>
              <w:jc w:val="center"/>
            </w:pPr>
            <w:r w:rsidRPr="00A96655">
              <w:rPr>
                <w:rFonts w:hint="eastAsia"/>
                <w:color w:val="000000"/>
                <w:sz w:val="24"/>
              </w:rPr>
              <w:t>9.94%</w:t>
            </w:r>
          </w:p>
        </w:tc>
        <w:tc>
          <w:tcPr>
            <w:tcW w:w="1250" w:type="dxa"/>
            <w:vAlign w:val="center"/>
          </w:tcPr>
          <w:p w:rsidR="00A96655" w:rsidRPr="00A96655" w:rsidRDefault="00A96655" w:rsidP="00A96655">
            <w:pPr>
              <w:jc w:val="center"/>
            </w:pPr>
            <w:r w:rsidRPr="00A96655">
              <w:rPr>
                <w:rFonts w:hint="eastAsia"/>
                <w:color w:val="000000"/>
                <w:sz w:val="24"/>
              </w:rPr>
              <w:t>0.08%</w:t>
            </w:r>
          </w:p>
        </w:tc>
        <w:tc>
          <w:tcPr>
            <w:tcW w:w="1250" w:type="dxa"/>
            <w:vAlign w:val="center"/>
          </w:tcPr>
          <w:p w:rsidR="00A96655" w:rsidRPr="00A96655" w:rsidRDefault="00A96655" w:rsidP="00A96655">
            <w:pPr>
              <w:jc w:val="center"/>
            </w:pPr>
            <w:r w:rsidRPr="00A96655">
              <w:rPr>
                <w:rFonts w:hint="eastAsia"/>
                <w:color w:val="000000"/>
                <w:sz w:val="24"/>
              </w:rPr>
              <w:t>13.01%</w:t>
            </w:r>
          </w:p>
        </w:tc>
        <w:tc>
          <w:tcPr>
            <w:tcW w:w="1250" w:type="dxa"/>
            <w:vAlign w:val="center"/>
          </w:tcPr>
          <w:p w:rsidR="00A96655" w:rsidRPr="00A96655" w:rsidRDefault="00A96655" w:rsidP="00A96655">
            <w:pPr>
              <w:jc w:val="center"/>
            </w:pPr>
            <w:r w:rsidRPr="00A96655">
              <w:rPr>
                <w:rFonts w:hint="eastAsia"/>
                <w:color w:val="000000"/>
                <w:sz w:val="24"/>
              </w:rPr>
              <w:t>0.22%</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交银施罗德强化回报债券型证券投资基金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2014</w:t>
      </w:r>
      <w:r w:rsidR="001548F9" w:rsidRPr="001B7979">
        <w:rPr>
          <w:rFonts w:ascii="Times New Roman" w:hAnsi="Times New Roman"/>
          <w:sz w:val="24"/>
          <w:szCs w:val="24"/>
        </w:rPr>
        <w:t>年</w:t>
      </w:r>
      <w:r w:rsidR="001548F9" w:rsidRPr="001B7979">
        <w:rPr>
          <w:rFonts w:ascii="Times New Roman" w:hAnsi="Times New Roman"/>
          <w:sz w:val="24"/>
          <w:szCs w:val="24"/>
        </w:rPr>
        <w:t>1</w:t>
      </w:r>
      <w:r w:rsidR="001548F9" w:rsidRPr="001B7979">
        <w:rPr>
          <w:rFonts w:ascii="Times New Roman" w:hAnsi="Times New Roman"/>
          <w:sz w:val="24"/>
          <w:szCs w:val="24"/>
        </w:rPr>
        <w:t>月</w:t>
      </w:r>
      <w:r w:rsidR="001548F9" w:rsidRPr="001B7979">
        <w:rPr>
          <w:rFonts w:ascii="Times New Roman" w:hAnsi="Times New Roman"/>
          <w:sz w:val="24"/>
          <w:szCs w:val="24"/>
        </w:rPr>
        <w:t>28</w:t>
      </w:r>
      <w:r w:rsidR="001548F9" w:rsidRPr="001B7979">
        <w:rPr>
          <w:rFonts w:ascii="Times New Roman" w:hAnsi="Times New Roman"/>
          <w:sz w:val="24"/>
          <w:szCs w:val="24"/>
        </w:rPr>
        <w:t>日至</w:t>
      </w:r>
      <w:r w:rsidRPr="001B7979">
        <w:rPr>
          <w:rFonts w:ascii="Times New Roman" w:hAnsi="Times New Roman"/>
          <w:sz w:val="24"/>
          <w:szCs w:val="24"/>
        </w:rPr>
        <w:t>2019</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交银强化回报债券</w:t>
      </w:r>
      <w:r w:rsidRPr="001B7979">
        <w:rPr>
          <w:rFonts w:ascii="Times New Roman" w:hAnsi="Times New Roman"/>
          <w:color w:val="auto"/>
        </w:rPr>
        <w:t>A/B</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交银强化回报债券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358372"/>
      <w:r w:rsidRPr="001B7979">
        <w:rPr>
          <w:b/>
          <w:bCs/>
          <w:szCs w:val="24"/>
          <w:lang w:val="en-US"/>
        </w:rPr>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17358373"/>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7B6963" w:rsidRDefault="00BB5C68">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80</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7B6963">
        <w:tc>
          <w:tcPr>
            <w:tcW w:w="1033" w:type="dxa"/>
            <w:vAlign w:val="center"/>
          </w:tcPr>
          <w:p w:rsidR="007B6963" w:rsidRDefault="00BB5C68">
            <w:pPr>
              <w:jc w:val="center"/>
            </w:pPr>
            <w:r>
              <w:rPr>
                <w:color w:val="000000"/>
                <w:sz w:val="24"/>
              </w:rPr>
              <w:t>凌超</w:t>
            </w:r>
          </w:p>
        </w:tc>
        <w:tc>
          <w:tcPr>
            <w:tcW w:w="1416" w:type="dxa"/>
            <w:vAlign w:val="center"/>
          </w:tcPr>
          <w:p w:rsidR="007B6963" w:rsidRDefault="00BB5C68">
            <w:pPr>
              <w:jc w:val="center"/>
            </w:pPr>
            <w:r>
              <w:rPr>
                <w:color w:val="000000"/>
                <w:sz w:val="24"/>
              </w:rPr>
              <w:t>交银定期支付月月丰债券、交银增强收益债券、交银强化回报债券、交银增利增强债券、交银稳固收益债券的基金经理，公司固定收益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75" w:type="dxa"/>
            <w:vAlign w:val="center"/>
          </w:tcPr>
          <w:p w:rsidR="007B6963" w:rsidRDefault="00BB5C68">
            <w:pPr>
              <w:jc w:val="center"/>
            </w:pPr>
            <w:r>
              <w:rPr>
                <w:color w:val="000000"/>
                <w:sz w:val="24"/>
              </w:rPr>
              <w:t>2018-02-13</w:t>
            </w:r>
          </w:p>
        </w:tc>
        <w:tc>
          <w:tcPr>
            <w:tcW w:w="1276" w:type="dxa"/>
            <w:vAlign w:val="center"/>
          </w:tcPr>
          <w:p w:rsidR="007B6963" w:rsidRDefault="00BB5C68">
            <w:pPr>
              <w:jc w:val="center"/>
            </w:pPr>
            <w:r>
              <w:rPr>
                <w:color w:val="000000"/>
                <w:sz w:val="24"/>
              </w:rPr>
              <w:t>-</w:t>
            </w:r>
          </w:p>
        </w:tc>
        <w:tc>
          <w:tcPr>
            <w:tcW w:w="992" w:type="dxa"/>
            <w:vAlign w:val="center"/>
          </w:tcPr>
          <w:p w:rsidR="007B6963" w:rsidRDefault="00BB5C68">
            <w:pPr>
              <w:jc w:val="center"/>
            </w:pPr>
            <w:r>
              <w:rPr>
                <w:color w:val="000000"/>
                <w:sz w:val="24"/>
              </w:rPr>
              <w:t>13</w:t>
            </w:r>
            <w:r>
              <w:rPr>
                <w:color w:val="000000"/>
                <w:sz w:val="24"/>
              </w:rPr>
              <w:t>年</w:t>
            </w:r>
          </w:p>
        </w:tc>
        <w:tc>
          <w:tcPr>
            <w:tcW w:w="3006" w:type="dxa"/>
            <w:vAlign w:val="center"/>
          </w:tcPr>
          <w:p w:rsidR="007B6963" w:rsidRDefault="00BB5C68">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r w:rsidR="007B6963">
        <w:tc>
          <w:tcPr>
            <w:tcW w:w="1033" w:type="dxa"/>
            <w:vAlign w:val="center"/>
          </w:tcPr>
          <w:p w:rsidR="007B6963" w:rsidRDefault="00BB5C68">
            <w:pPr>
              <w:jc w:val="center"/>
            </w:pPr>
            <w:r>
              <w:rPr>
                <w:color w:val="000000"/>
                <w:sz w:val="24"/>
              </w:rPr>
              <w:t>于海颖</w:t>
            </w:r>
          </w:p>
        </w:tc>
        <w:tc>
          <w:tcPr>
            <w:tcW w:w="1416" w:type="dxa"/>
            <w:vAlign w:val="center"/>
          </w:tcPr>
          <w:p w:rsidR="007B6963" w:rsidRDefault="00BB5C68">
            <w:pPr>
              <w:jc w:val="center"/>
            </w:pPr>
            <w:r>
              <w:rPr>
                <w:color w:val="000000"/>
                <w:sz w:val="24"/>
              </w:rPr>
              <w:t>交银增利债券、交银纯债债券发起、交银丰盈收益债券、交银丰晟收益债券、交银裕如纯债债券的基金经理，公司固定收益（公募）投资总监</w:t>
            </w:r>
          </w:p>
        </w:tc>
        <w:tc>
          <w:tcPr>
            <w:tcW w:w="1275" w:type="dxa"/>
            <w:vAlign w:val="center"/>
          </w:tcPr>
          <w:p w:rsidR="007B6963" w:rsidRDefault="00BB5C68">
            <w:pPr>
              <w:jc w:val="center"/>
            </w:pPr>
            <w:r>
              <w:rPr>
                <w:color w:val="000000"/>
                <w:sz w:val="24"/>
              </w:rPr>
              <w:t>2017-06-10</w:t>
            </w:r>
          </w:p>
        </w:tc>
        <w:tc>
          <w:tcPr>
            <w:tcW w:w="1276" w:type="dxa"/>
            <w:vAlign w:val="center"/>
          </w:tcPr>
          <w:p w:rsidR="007B6963" w:rsidRDefault="00BB5C68">
            <w:pPr>
              <w:jc w:val="center"/>
            </w:pPr>
            <w:r>
              <w:rPr>
                <w:color w:val="000000"/>
                <w:sz w:val="24"/>
              </w:rPr>
              <w:t>2019-03-15</w:t>
            </w:r>
          </w:p>
        </w:tc>
        <w:tc>
          <w:tcPr>
            <w:tcW w:w="992" w:type="dxa"/>
            <w:vAlign w:val="center"/>
          </w:tcPr>
          <w:p w:rsidR="007B6963" w:rsidRDefault="00BB5C68">
            <w:pPr>
              <w:jc w:val="center"/>
            </w:pPr>
            <w:r>
              <w:rPr>
                <w:color w:val="000000"/>
                <w:sz w:val="24"/>
              </w:rPr>
              <w:t>13</w:t>
            </w:r>
            <w:r>
              <w:rPr>
                <w:color w:val="000000"/>
                <w:sz w:val="24"/>
              </w:rPr>
              <w:t>年</w:t>
            </w:r>
          </w:p>
        </w:tc>
        <w:tc>
          <w:tcPr>
            <w:tcW w:w="3006" w:type="dxa"/>
            <w:vAlign w:val="center"/>
          </w:tcPr>
          <w:p w:rsidR="007B6963" w:rsidRDefault="00BB5C68">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091535">
        <w:tc>
          <w:tcPr>
            <w:tcW w:w="1033" w:type="dxa"/>
            <w:vAlign w:val="center"/>
          </w:tcPr>
          <w:p w:rsidR="00091535" w:rsidRDefault="004941E8">
            <w:pPr>
              <w:jc w:val="center"/>
              <w:rPr>
                <w:color w:val="000000"/>
                <w:sz w:val="24"/>
              </w:rPr>
            </w:pPr>
            <w:r w:rsidRPr="004941E8">
              <w:rPr>
                <w:rFonts w:hint="eastAsia"/>
                <w:color w:val="000000"/>
                <w:sz w:val="24"/>
              </w:rPr>
              <w:t>王艺伟</w:t>
            </w:r>
          </w:p>
        </w:tc>
        <w:tc>
          <w:tcPr>
            <w:tcW w:w="1416" w:type="dxa"/>
            <w:vAlign w:val="center"/>
          </w:tcPr>
          <w:p w:rsidR="00091535" w:rsidRDefault="004941E8">
            <w:pPr>
              <w:jc w:val="center"/>
              <w:rPr>
                <w:color w:val="000000"/>
                <w:sz w:val="24"/>
              </w:rPr>
            </w:pPr>
            <w:r w:rsidRPr="004941E8">
              <w:rPr>
                <w:rFonts w:hint="eastAsia"/>
                <w:color w:val="000000"/>
                <w:sz w:val="24"/>
              </w:rPr>
              <w:t>交银信用添利债券</w:t>
            </w:r>
            <w:r w:rsidRPr="004941E8">
              <w:rPr>
                <w:rFonts w:hint="eastAsia"/>
                <w:color w:val="000000"/>
                <w:sz w:val="24"/>
              </w:rPr>
              <w:t>(LOF)</w:t>
            </w:r>
            <w:r w:rsidRPr="004941E8">
              <w:rPr>
                <w:rFonts w:hint="eastAsia"/>
                <w:color w:val="000000"/>
                <w:sz w:val="24"/>
              </w:rPr>
              <w:t>、交银双利债券、交银双轮动债券、交银定期支付月月丰债券、交银增强收益债券、交银强化回报债券、交银周期回报灵活配置混合、交银新回报灵活配置混合、交银多策略回报灵活配置混合、交银裕通纯债债券、交银荣鑫灵活配置混合、交银优选回报灵活配置混合、交银优择回报灵活配置混合、交银瑞鑫定期开放灵活配置混合、交银恒益灵活配置混合、交银安心收益债券、交银裕祥纯债债券、交银稳固收益债券的的基金经理助理</w:t>
            </w:r>
          </w:p>
        </w:tc>
        <w:tc>
          <w:tcPr>
            <w:tcW w:w="1275" w:type="dxa"/>
            <w:vAlign w:val="center"/>
          </w:tcPr>
          <w:p w:rsidR="00091535" w:rsidRDefault="00957C07">
            <w:pPr>
              <w:jc w:val="center"/>
              <w:rPr>
                <w:color w:val="000000"/>
                <w:sz w:val="24"/>
              </w:rPr>
            </w:pPr>
            <w:r w:rsidRPr="00957C07">
              <w:rPr>
                <w:color w:val="000000"/>
                <w:sz w:val="24"/>
              </w:rPr>
              <w:t>2017/2/10</w:t>
            </w:r>
          </w:p>
        </w:tc>
        <w:tc>
          <w:tcPr>
            <w:tcW w:w="1276" w:type="dxa"/>
            <w:vAlign w:val="center"/>
          </w:tcPr>
          <w:p w:rsidR="00091535" w:rsidRDefault="00091535">
            <w:pPr>
              <w:jc w:val="center"/>
              <w:rPr>
                <w:color w:val="000000"/>
                <w:sz w:val="24"/>
              </w:rPr>
            </w:pPr>
          </w:p>
        </w:tc>
        <w:tc>
          <w:tcPr>
            <w:tcW w:w="992" w:type="dxa"/>
            <w:vAlign w:val="center"/>
          </w:tcPr>
          <w:p w:rsidR="00091535" w:rsidRDefault="00CB0312">
            <w:pPr>
              <w:jc w:val="center"/>
              <w:rPr>
                <w:color w:val="000000"/>
                <w:sz w:val="24"/>
              </w:rPr>
            </w:pPr>
            <w:r>
              <w:rPr>
                <w:color w:val="000000"/>
                <w:sz w:val="24"/>
              </w:rPr>
              <w:t>7</w:t>
            </w:r>
            <w:r>
              <w:rPr>
                <w:rFonts w:hint="eastAsia"/>
                <w:color w:val="000000"/>
                <w:sz w:val="24"/>
              </w:rPr>
              <w:t>年</w:t>
            </w:r>
          </w:p>
        </w:tc>
        <w:tc>
          <w:tcPr>
            <w:tcW w:w="3006" w:type="dxa"/>
            <w:vAlign w:val="center"/>
          </w:tcPr>
          <w:p w:rsidR="00091535" w:rsidRDefault="00F55D0B">
            <w:pPr>
              <w:rPr>
                <w:color w:val="000000"/>
                <w:sz w:val="24"/>
              </w:rPr>
            </w:pPr>
            <w:r w:rsidRPr="00F55D0B">
              <w:rPr>
                <w:rFonts w:hint="eastAsia"/>
                <w:color w:val="000000"/>
                <w:sz w:val="24"/>
              </w:rPr>
              <w:t>王艺伟女士，北京大学经济学硕士，吉林大学经济学学士、理学学士。</w:t>
            </w:r>
            <w:r w:rsidRPr="00F55D0B">
              <w:rPr>
                <w:rFonts w:hint="eastAsia"/>
                <w:color w:val="000000"/>
                <w:sz w:val="24"/>
              </w:rPr>
              <w:t>2012</w:t>
            </w:r>
            <w:r w:rsidRPr="00F55D0B">
              <w:rPr>
                <w:rFonts w:hint="eastAsia"/>
                <w:color w:val="000000"/>
                <w:sz w:val="24"/>
              </w:rPr>
              <w:t>年</w:t>
            </w:r>
            <w:r w:rsidRPr="00F55D0B">
              <w:rPr>
                <w:rFonts w:hint="eastAsia"/>
                <w:color w:val="000000"/>
                <w:sz w:val="24"/>
              </w:rPr>
              <w:t>-2014</w:t>
            </w:r>
            <w:r w:rsidRPr="00F55D0B">
              <w:rPr>
                <w:rFonts w:hint="eastAsia"/>
                <w:color w:val="000000"/>
                <w:sz w:val="24"/>
              </w:rPr>
              <w:t>年任光大证券研究所宏观分析师。</w:t>
            </w:r>
            <w:r w:rsidRPr="00F55D0B">
              <w:rPr>
                <w:rFonts w:hint="eastAsia"/>
                <w:color w:val="000000"/>
                <w:sz w:val="24"/>
              </w:rPr>
              <w:t>2014</w:t>
            </w:r>
            <w:r w:rsidRPr="00F55D0B">
              <w:rPr>
                <w:rFonts w:hint="eastAsia"/>
                <w:color w:val="000000"/>
                <w:sz w:val="24"/>
              </w:rPr>
              <w:t>年</w:t>
            </w:r>
            <w:r w:rsidRPr="00F55D0B">
              <w:rPr>
                <w:rFonts w:hint="eastAsia"/>
                <w:color w:val="000000"/>
                <w:sz w:val="24"/>
              </w:rPr>
              <w:t>9</w:t>
            </w:r>
            <w:r w:rsidRPr="00F55D0B">
              <w:rPr>
                <w:rFonts w:hint="eastAsia"/>
                <w:color w:val="000000"/>
                <w:sz w:val="24"/>
              </w:rPr>
              <w:t>月加入交银施罗德基金管理有限公司，历任研究员、研究部助理总经理。</w:t>
            </w:r>
          </w:p>
        </w:tc>
      </w:tr>
    </w:tbl>
    <w:p w:rsidR="007B6963" w:rsidRDefault="00BB5C6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7B6963" w:rsidRDefault="00BB5C6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17358374"/>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17358375"/>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7B6963" w:rsidRDefault="00BB5C68">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B6963" w:rsidRDefault="00BB5C68">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7B6963" w:rsidRDefault="00BB5C68">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本基金于本报告期内未发现异常交易行为。本报告期内，本公司管理的所有投资组合参与的交易所公开竞价同日反向交易成交较少的单边交易量超过该证券当日总成交量</w:t>
      </w:r>
      <w:r w:rsidRPr="001B7979">
        <w:rPr>
          <w:kern w:val="0"/>
          <w:sz w:val="24"/>
        </w:rPr>
        <w:t>5%</w:t>
      </w:r>
      <w:r w:rsidRPr="001B7979">
        <w:rPr>
          <w:kern w:val="0"/>
          <w:sz w:val="24"/>
        </w:rPr>
        <w:t>的情况有</w:t>
      </w:r>
      <w:r w:rsidRPr="001B7979">
        <w:rPr>
          <w:kern w:val="0"/>
          <w:sz w:val="24"/>
        </w:rPr>
        <w:t>1</w:t>
      </w:r>
      <w:r w:rsidRPr="001B7979">
        <w:rPr>
          <w:kern w:val="0"/>
          <w:sz w:val="24"/>
        </w:rPr>
        <w:t>次，是投资组合因投资策略需要而发生同日反向交易，未发现不公平交易和利益输送的情况。本基金与本公司管理的其他投资组合在不同时间窗下（如日内、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日内）同向交易的交易价差未发现异常。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17358376"/>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7B6963" w:rsidRDefault="00BB5C68">
      <w:pPr>
        <w:spacing w:before="29" w:line="288" w:lineRule="auto"/>
        <w:ind w:firstLineChars="200" w:firstLine="480"/>
        <w:rPr>
          <w:kern w:val="0"/>
          <w:sz w:val="24"/>
        </w:rPr>
      </w:pPr>
      <w:r>
        <w:rPr>
          <w:kern w:val="0"/>
          <w:sz w:val="24"/>
        </w:rPr>
        <w:t>本报告期内，</w:t>
      </w:r>
      <w:r>
        <w:rPr>
          <w:kern w:val="0"/>
          <w:sz w:val="24"/>
        </w:rPr>
        <w:t>2019</w:t>
      </w:r>
      <w:r>
        <w:rPr>
          <w:kern w:val="0"/>
          <w:sz w:val="24"/>
        </w:rPr>
        <w:t>年初在贸易战边际缓和，贷款和社融大幅放量，地方债发行较往年提前且发行力度较大以及股市阶段性上涨带来风险偏好提升等多重因素的作用之下，国内利率水平在震荡中小幅走高。宽信用初步成效体现，广谱利率水平下降明显，其中信用债市场的利率水平下行幅度最大，大多数企业的融资压力明显缓和，城投债受到市场的追捧，信用利差进一步压缩。二季度在经济基本面、海外事件及资金面等多重因素影响下，债券收益率逐步回落，短端下行幅度高于长端。五月随着季末来临，基金融资相对困难，银行间流动性中性分化，短久期债券收益率上行，信用传导机制受阻，信用利差明显走廓。随着跨季资金面的宽松，短端收益率下行，中高等级信用债收益率也出现回落，但中低等级信用债成交依然不多。</w:t>
      </w:r>
    </w:p>
    <w:p w:rsidR="007B6963" w:rsidRDefault="00BB5C68">
      <w:pPr>
        <w:spacing w:before="29" w:line="288" w:lineRule="auto"/>
        <w:ind w:firstLineChars="200" w:firstLine="480"/>
        <w:rPr>
          <w:kern w:val="0"/>
          <w:sz w:val="24"/>
        </w:rPr>
      </w:pPr>
      <w:r>
        <w:rPr>
          <w:kern w:val="0"/>
          <w:sz w:val="24"/>
        </w:rPr>
        <w:t>权益市场，一季度估值、流动性以及基本面等多重利好因素带动权益市场上行。随着经济环比回落，中美贸易争端再度演绎等事件影响，权益市场自四月中下旬震荡下跌。行业层面看，部分消费及金融有一定绝对收益，</w:t>
      </w:r>
      <w:r>
        <w:rPr>
          <w:kern w:val="0"/>
          <w:sz w:val="24"/>
        </w:rPr>
        <w:t>TMT</w:t>
      </w:r>
      <w:r>
        <w:rPr>
          <w:kern w:val="0"/>
          <w:sz w:val="24"/>
        </w:rPr>
        <w:t>及强周期等板块表现相对较弱。</w:t>
      </w:r>
    </w:p>
    <w:p w:rsidR="00C02A8F" w:rsidRPr="001B7979" w:rsidRDefault="00C02A8F" w:rsidP="00571B8A">
      <w:pPr>
        <w:spacing w:before="29" w:line="288" w:lineRule="auto"/>
        <w:ind w:firstLineChars="200" w:firstLine="480"/>
        <w:rPr>
          <w:kern w:val="0"/>
          <w:sz w:val="24"/>
        </w:rPr>
      </w:pPr>
      <w:r w:rsidRPr="001B7979">
        <w:rPr>
          <w:kern w:val="0"/>
          <w:sz w:val="24"/>
        </w:rPr>
        <w:t>我们认为，权益市场和债券市场均存在配置机会，但是从相对估值看，权益优于债券，因此组合操作中维持短久期底仓仓位，利用利率债波段增厚组合收益。权益则集中在金融和科技成长。二季度适度降仓，关注个券机会。</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17358377"/>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2019</w:t>
      </w:r>
      <w:r w:rsidRPr="001B7979">
        <w:rPr>
          <w:kern w:val="0"/>
          <w:sz w:val="24"/>
        </w:rPr>
        <w:t>年下半年，从高频数据看，我们认为经济基本面面临下行压力，因此对于债券市场我们维持谨慎乐观的看法，拟维持中短久期配置，适时进行长债波段操作以赚取超额收益。权益方面，我们将密切关注市场的走势变化，灵活积极地去配置相关行业与个股，争取为组合获得更好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17358378"/>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7B6963" w:rsidRDefault="00BB5C68">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7B6963" w:rsidRDefault="00BB5C68">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17358379"/>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39" w:name="_Toc17358380"/>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本基金本报告期内连续六十个工作日以上出现基金资产净值低于</w:t>
      </w:r>
      <w:r w:rsidRPr="001B7979">
        <w:rPr>
          <w:kern w:val="0"/>
          <w:sz w:val="24"/>
        </w:rPr>
        <w:t>5000</w:t>
      </w:r>
      <w:r w:rsidRPr="001B7979">
        <w:rPr>
          <w:kern w:val="0"/>
          <w:sz w:val="24"/>
        </w:rPr>
        <w:t>万元的情形，截至本报告期末，本基金基金资产净值仍低于</w:t>
      </w:r>
      <w:r w:rsidRPr="001B7979">
        <w:rPr>
          <w:kern w:val="0"/>
          <w:sz w:val="24"/>
        </w:rPr>
        <w:t>5000</w:t>
      </w:r>
      <w:r w:rsidRPr="001B7979">
        <w:rPr>
          <w:kern w:val="0"/>
          <w:sz w:val="24"/>
        </w:rPr>
        <w:t>万元。</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358381"/>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17358382"/>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作为本基金的托管人，中信银行严格遵守了《证券投资基金法》及其他有关法律法规、基金合同和托管协议的规定，对交银施罗德强化回报债券型证券投资基金</w:t>
      </w:r>
      <w:r w:rsidRPr="001B7979">
        <w:rPr>
          <w:kern w:val="0"/>
          <w:sz w:val="24"/>
        </w:rPr>
        <w:t>2019</w:t>
      </w:r>
      <w:r w:rsidRPr="001B7979">
        <w:rPr>
          <w:kern w:val="0"/>
          <w:sz w:val="24"/>
        </w:rPr>
        <w:t>年上半年的投资运作，进行了认真、独立的会计核算和必要的投资监督，履行了托管人的义务，不存在任何损害基金份额持有人利益的行为。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17358383"/>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在交银施罗德强化回报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17358384"/>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本托管人认为，交银施罗德基金管理有限公司的信息披露事务符合《证券投资基金信息披露管理办法》及其他相关法律法规的规定，基金管理人所编制和披露的交银施罗德强化回报债券型证券投资基金</w:t>
      </w:r>
      <w:r w:rsidRPr="001B7979">
        <w:rPr>
          <w:kern w:val="0"/>
          <w:sz w:val="24"/>
        </w:rPr>
        <w:t>2019</w:t>
      </w:r>
      <w:r w:rsidRPr="001B7979">
        <w:rPr>
          <w:kern w:val="0"/>
          <w:sz w:val="24"/>
        </w:rPr>
        <w:t>年半年度报告中的财务指标、净值表现、收益分配情况、财务会计报告、投资组合报告等信息真实、准确、完整，未发现有损害基金持有人利益的行为。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8" w:name="_Toc17358385"/>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17358386"/>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会计主体：交银施罗德强化回报债券型证券投资基金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1,723,355.07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216,075.35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95,465.35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119,684.54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24,321.31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19,494.23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10,962,863.02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12,887,047.40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261,648.00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10,701,215.02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12,887,047.40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1,600,000.00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1,300,000.00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57,247.60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140,551.83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74,421.67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304,435.96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199.36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2,807.92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14,537,873.38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14,990,097.23</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1,464,716.14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55,554.66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11,366.58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15.68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7,419.58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8,789.58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2,119.83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2,511.30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711.51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943.12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26,545.52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12,801.25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5,492.67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5,461.42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86,032.73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74,300.00</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1,604,404.56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160,377.01</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12,447,490.34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14,940,772.45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485,978.48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-111,052.23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12,933,468.82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14,829,720.22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14,537,873.38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14,990,097.23</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A/B</w:t>
      </w:r>
      <w:r w:rsidRPr="001B7979">
        <w:rPr>
          <w:kern w:val="0"/>
          <w:sz w:val="24"/>
        </w:rPr>
        <w:t>类基金份额净值</w:t>
      </w:r>
      <w:r w:rsidRPr="001B7979">
        <w:rPr>
          <w:kern w:val="0"/>
          <w:sz w:val="24"/>
        </w:rPr>
        <w:t>1.041</w:t>
      </w:r>
      <w:r w:rsidRPr="001B7979">
        <w:rPr>
          <w:kern w:val="0"/>
          <w:sz w:val="24"/>
        </w:rPr>
        <w:t>元，</w:t>
      </w:r>
      <w:r w:rsidRPr="001B7979">
        <w:rPr>
          <w:kern w:val="0"/>
          <w:sz w:val="24"/>
        </w:rPr>
        <w:t>C</w:t>
      </w:r>
      <w:r w:rsidRPr="001B7979">
        <w:rPr>
          <w:kern w:val="0"/>
          <w:sz w:val="24"/>
        </w:rPr>
        <w:t>类基金份额净值</w:t>
      </w:r>
      <w:r w:rsidRPr="001B7979">
        <w:rPr>
          <w:kern w:val="0"/>
          <w:sz w:val="24"/>
        </w:rPr>
        <w:t>1.028</w:t>
      </w:r>
      <w:r w:rsidRPr="001B7979">
        <w:rPr>
          <w:kern w:val="0"/>
          <w:sz w:val="24"/>
        </w:rPr>
        <w:t>元，基金份额总额</w:t>
      </w:r>
      <w:r w:rsidRPr="001B7979">
        <w:rPr>
          <w:kern w:val="0"/>
          <w:sz w:val="24"/>
        </w:rPr>
        <w:t>12,447,490.34</w:t>
      </w:r>
      <w:r w:rsidRPr="001B7979">
        <w:rPr>
          <w:kern w:val="0"/>
          <w:sz w:val="24"/>
        </w:rPr>
        <w:t>份，其中</w:t>
      </w:r>
      <w:r w:rsidRPr="001B7979">
        <w:rPr>
          <w:kern w:val="0"/>
          <w:sz w:val="24"/>
        </w:rPr>
        <w:t>A/B</w:t>
      </w:r>
      <w:r w:rsidRPr="001B7979">
        <w:rPr>
          <w:kern w:val="0"/>
          <w:sz w:val="24"/>
        </w:rPr>
        <w:t>类基金份额</w:t>
      </w:r>
      <w:r w:rsidRPr="001B7979">
        <w:rPr>
          <w:kern w:val="0"/>
          <w:sz w:val="24"/>
        </w:rPr>
        <w:t>10,279,468.34</w:t>
      </w:r>
      <w:r w:rsidRPr="001B7979">
        <w:rPr>
          <w:kern w:val="0"/>
          <w:sz w:val="24"/>
        </w:rPr>
        <w:t>份，</w:t>
      </w:r>
      <w:r w:rsidRPr="001B7979">
        <w:rPr>
          <w:kern w:val="0"/>
          <w:sz w:val="24"/>
        </w:rPr>
        <w:t>C</w:t>
      </w:r>
      <w:r w:rsidRPr="001B7979">
        <w:rPr>
          <w:kern w:val="0"/>
          <w:sz w:val="24"/>
        </w:rPr>
        <w:t>类基金份额</w:t>
      </w:r>
      <w:r w:rsidRPr="001B7979">
        <w:rPr>
          <w:kern w:val="0"/>
          <w:sz w:val="24"/>
        </w:rPr>
        <w:t>2,168,022.00</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17358387"/>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交银施罗德强化回报债券型证券投资基金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965,473.30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181,893.19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179,636.54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595,397.16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5,474.20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9,265.49</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168,675.58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575,795.97</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5,486.76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10,335.70</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828,334.08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-678,174.11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364,059.90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-892,710.62</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463,516.50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189,279.23</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757.68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25,257.28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-42,801.50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256,072.94</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304.18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8,597.20</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286,309.46</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629,790.45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48,423.54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127,317.90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13,835.29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36,376.51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5,222.55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8,018.41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115,830.00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309,964.16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6,117.76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38,286.24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6,117.76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38,286.24</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80.43</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100.72</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96,799.89</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109,726.51</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679,163.84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-447,897.26</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679,163.84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-447,897.26</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17358388"/>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交银施罗德强化回报债券型证券投资基金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14,940,772.45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-111,052.23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14,829,720.22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679,163.84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679,163.84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-2,493,282.11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-82,133.13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-2,575,415.24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2,693,721.00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100,195.49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2,793,916.49</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-5,187,003.11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-182,328.62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-5,369,331.73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12,447,490.34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485,978.48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12,933,468.82</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51,538,186.24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319,996.06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51,858,182.30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-447,897.26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-447,897.26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-34,674,207.01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-178,068.62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-34,852,275.63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16,577,152.47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-48,999.68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16,528,152.79</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-51,251,359.48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-129,068.94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-51,380,428.42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16,863,979.23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-305,969.82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16,558,009.41</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17358389"/>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7B6963" w:rsidRDefault="00BB5C68">
      <w:pPr>
        <w:spacing w:before="29" w:line="288" w:lineRule="auto"/>
        <w:ind w:firstLineChars="200" w:firstLine="480"/>
        <w:rPr>
          <w:kern w:val="0"/>
          <w:sz w:val="24"/>
        </w:rPr>
      </w:pPr>
      <w:r>
        <w:rPr>
          <w:kern w:val="0"/>
          <w:sz w:val="24"/>
        </w:rPr>
        <w:t>交银施罗德强化回报债券型证券投资基金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[2013]1443</w:t>
      </w:r>
      <w:r>
        <w:rPr>
          <w:kern w:val="0"/>
          <w:sz w:val="24"/>
        </w:rPr>
        <w:t>号《关于核准交银施罗德强化回报债券型证券投资基金募集的批复》核准，由交银施罗德基金管理有限公司依照《中华人民共和国证券投资基金法》和《交银施罗德强化回报债券型证券投资基金基金合同》负责公开募集。本基金为契约型开放式，存续期限不定，首次设立募集不包括认购资金利息共募集人民币</w:t>
      </w:r>
      <w:r>
        <w:rPr>
          <w:kern w:val="0"/>
          <w:sz w:val="24"/>
        </w:rPr>
        <w:t>255,541,726.29</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(2014)</w:t>
      </w:r>
      <w:r>
        <w:rPr>
          <w:kern w:val="0"/>
          <w:sz w:val="24"/>
        </w:rPr>
        <w:t>第</w:t>
      </w:r>
      <w:r>
        <w:rPr>
          <w:kern w:val="0"/>
          <w:sz w:val="24"/>
        </w:rPr>
        <w:t>060</w:t>
      </w:r>
      <w:r>
        <w:rPr>
          <w:kern w:val="0"/>
          <w:sz w:val="24"/>
        </w:rPr>
        <w:t>号验资报告予以验证。经向中国证监会备案，《交银施罗德强化回报债券型证券投资基金基金合同》于</w:t>
      </w:r>
      <w:r>
        <w:rPr>
          <w:kern w:val="0"/>
          <w:sz w:val="24"/>
        </w:rPr>
        <w:t>2014</w:t>
      </w:r>
      <w:r>
        <w:rPr>
          <w:kern w:val="0"/>
          <w:sz w:val="24"/>
        </w:rPr>
        <w:t>年</w:t>
      </w:r>
      <w:r>
        <w:rPr>
          <w:kern w:val="0"/>
          <w:sz w:val="24"/>
        </w:rPr>
        <w:t>1</w:t>
      </w:r>
      <w:r>
        <w:rPr>
          <w:kern w:val="0"/>
          <w:sz w:val="24"/>
        </w:rPr>
        <w:t>月</w:t>
      </w:r>
      <w:r>
        <w:rPr>
          <w:kern w:val="0"/>
          <w:sz w:val="24"/>
        </w:rPr>
        <w:t>28</w:t>
      </w:r>
      <w:r>
        <w:rPr>
          <w:kern w:val="0"/>
          <w:sz w:val="24"/>
        </w:rPr>
        <w:t>日正式生效，基金合同生效日的基金份额总额为</w:t>
      </w:r>
      <w:r>
        <w:rPr>
          <w:kern w:val="0"/>
          <w:sz w:val="24"/>
        </w:rPr>
        <w:t>255,571,553.76</w:t>
      </w:r>
      <w:r>
        <w:rPr>
          <w:kern w:val="0"/>
          <w:sz w:val="24"/>
        </w:rPr>
        <w:t>份基金份额，其中认购资金利息折合</w:t>
      </w:r>
      <w:r>
        <w:rPr>
          <w:kern w:val="0"/>
          <w:sz w:val="24"/>
        </w:rPr>
        <w:t>29,827.47</w:t>
      </w:r>
      <w:r>
        <w:rPr>
          <w:kern w:val="0"/>
          <w:sz w:val="24"/>
        </w:rPr>
        <w:t>份基金份额。本基金的基金管理人为交银施罗德基金管理有限公司，基金托管人为中信银行股份有限公司。</w:t>
      </w:r>
    </w:p>
    <w:p w:rsidR="007B6963" w:rsidRDefault="00BB5C68">
      <w:pPr>
        <w:spacing w:before="29" w:line="288" w:lineRule="auto"/>
        <w:ind w:firstLineChars="200" w:firstLine="480"/>
        <w:rPr>
          <w:kern w:val="0"/>
          <w:sz w:val="24"/>
        </w:rPr>
      </w:pPr>
      <w:r>
        <w:rPr>
          <w:kern w:val="0"/>
          <w:sz w:val="24"/>
        </w:rPr>
        <w:t>根据《交银施罗德强化回报债券型证券投资基金基金合同》和《交银施罗德强化回报债券型证券投资基金招募说明书》，本基金自募集期起根据费用收取方式的不同，将基金份额分为不同的类别。在投资人认购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申购费用，赎回时收取短期赎回费，并从该类别基金资产中计提销售服务费的，称为</w:t>
      </w:r>
      <w:r>
        <w:rPr>
          <w:kern w:val="0"/>
          <w:sz w:val="24"/>
        </w:rPr>
        <w:t>C</w:t>
      </w:r>
      <w:r>
        <w:rPr>
          <w:kern w:val="0"/>
          <w:sz w:val="24"/>
        </w:rPr>
        <w:t>类基金份额。</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强化回报债券型证券投资基金基金合同》的有关规定，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w:t>
      </w:r>
      <w:r w:rsidRPr="001B7979">
        <w:rPr>
          <w:kern w:val="0"/>
          <w:sz w:val="24"/>
        </w:rPr>
        <w:t>(</w:t>
      </w:r>
      <w:r w:rsidRPr="001B7979">
        <w:rPr>
          <w:kern w:val="0"/>
          <w:sz w:val="24"/>
        </w:rPr>
        <w:t>含中小板、创业板及其他经中国证监会核准上市的股票</w:t>
      </w:r>
      <w:r w:rsidRPr="001B7979">
        <w:rPr>
          <w:kern w:val="0"/>
          <w:sz w:val="24"/>
        </w:rPr>
        <w:t>)</w:t>
      </w:r>
      <w:r w:rsidRPr="001B7979">
        <w:rPr>
          <w:kern w:val="0"/>
          <w:sz w:val="24"/>
        </w:rPr>
        <w:t>、权证等权益类品种以及法律法规或中国证监会允许基金投资的其他金融工具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。如法律法规或监管机构以后允许基金投资其他品种，基金管理人在履行适当程序后，可以将其纳入投资范围。基金的投资组合比例为：本基金投资于债券的比例不低于基金资产的</w:t>
      </w:r>
      <w:r w:rsidRPr="001B7979">
        <w:rPr>
          <w:kern w:val="0"/>
          <w:sz w:val="24"/>
        </w:rPr>
        <w:t>80%</w:t>
      </w:r>
      <w:r w:rsidRPr="001B7979">
        <w:rPr>
          <w:kern w:val="0"/>
          <w:sz w:val="24"/>
        </w:rPr>
        <w:t>；对股票、权证等权益类资产的投资比例不高于基金资产净值的</w:t>
      </w:r>
      <w:r w:rsidRPr="001B7979">
        <w:rPr>
          <w:kern w:val="0"/>
          <w:sz w:val="24"/>
        </w:rPr>
        <w:t>20%</w:t>
      </w:r>
      <w:r w:rsidRPr="001B7979">
        <w:rPr>
          <w:kern w:val="0"/>
          <w:sz w:val="24"/>
        </w:rPr>
        <w:t>；现金或到期日在一年以内的政府债券的投资比例合计不低于基金资产净值的</w:t>
      </w:r>
      <w:r w:rsidRPr="001B7979">
        <w:rPr>
          <w:kern w:val="0"/>
          <w:sz w:val="24"/>
        </w:rPr>
        <w:t>5%</w:t>
      </w:r>
      <w:r w:rsidRPr="001B7979">
        <w:rPr>
          <w:kern w:val="0"/>
          <w:sz w:val="24"/>
        </w:rPr>
        <w:t>，其中现金不包括结算备付金、存出保证金、应收申购款等。。本基金的业绩比较基准为中债综合全价指数。</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7B6963" w:rsidRDefault="00BB5C68">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颁布的《证券投资基金会计核算业务指引》、《交银施罗德强化回报债券型证券投资基金基金合同》和在财务报表附注</w:t>
      </w:r>
      <w:r>
        <w:rPr>
          <w:kern w:val="0"/>
          <w:sz w:val="24"/>
        </w:rPr>
        <w:t>6.4.4</w:t>
      </w:r>
      <w:r>
        <w:rPr>
          <w:kern w:val="0"/>
          <w:sz w:val="24"/>
        </w:rPr>
        <w:t>所列示的中国证监会、中国基金业协会发布的有关规定及允许的基金行业实务操作编制。</w:t>
      </w:r>
    </w:p>
    <w:p w:rsidR="007B6963" w:rsidRDefault="007B6963">
      <w:pPr>
        <w:spacing w:before="29" w:line="288" w:lineRule="auto"/>
        <w:ind w:firstLineChars="200" w:firstLine="480"/>
        <w:rPr>
          <w:kern w:val="0"/>
          <w:sz w:val="24"/>
        </w:rPr>
      </w:pPr>
    </w:p>
    <w:p w:rsidR="001548F9" w:rsidRPr="001B7979" w:rsidRDefault="00934FA7" w:rsidP="00571B8A">
      <w:pPr>
        <w:spacing w:before="29" w:line="288" w:lineRule="auto"/>
        <w:ind w:firstLineChars="200" w:firstLine="480"/>
        <w:rPr>
          <w:kern w:val="0"/>
          <w:sz w:val="24"/>
        </w:rPr>
      </w:pPr>
      <w:r w:rsidRPr="00934FA7">
        <w:rPr>
          <w:rFonts w:hint="eastAsia"/>
          <w:kern w:val="0"/>
          <w:sz w:val="24"/>
        </w:rPr>
        <w:t>根据《公开募集证券投资基金运作管理办法》的相关规定，开放式基金在基金合同生效后，连续</w:t>
      </w:r>
      <w:r w:rsidRPr="00934FA7">
        <w:rPr>
          <w:rFonts w:hint="eastAsia"/>
          <w:kern w:val="0"/>
          <w:sz w:val="24"/>
        </w:rPr>
        <w:t>60</w:t>
      </w:r>
      <w:r w:rsidRPr="00934FA7">
        <w:rPr>
          <w:rFonts w:hint="eastAsia"/>
          <w:kern w:val="0"/>
          <w:sz w:val="24"/>
        </w:rPr>
        <w:t>个工作日出现基金份额持有人数量不满</w:t>
      </w:r>
      <w:r w:rsidRPr="00934FA7">
        <w:rPr>
          <w:rFonts w:hint="eastAsia"/>
          <w:kern w:val="0"/>
          <w:sz w:val="24"/>
        </w:rPr>
        <w:t>200</w:t>
      </w:r>
      <w:r w:rsidRPr="00934FA7">
        <w:rPr>
          <w:rFonts w:hint="eastAsia"/>
          <w:kern w:val="0"/>
          <w:sz w:val="24"/>
        </w:rPr>
        <w:t>人或者基金资产净值低于</w:t>
      </w:r>
      <w:r w:rsidRPr="00934FA7">
        <w:rPr>
          <w:rFonts w:hint="eastAsia"/>
          <w:kern w:val="0"/>
          <w:sz w:val="24"/>
        </w:rPr>
        <w:t>5,000</w:t>
      </w:r>
      <w:r w:rsidRPr="00934FA7">
        <w:rPr>
          <w:rFonts w:hint="eastAsia"/>
          <w:kern w:val="0"/>
          <w:sz w:val="24"/>
        </w:rPr>
        <w:t>万元情形的，基金管理人应当向中国证监会报告并提出解决方案，如转换运作方式、与其他基金合并或者终止基金合同等，并召开基金份额持有人大会进行表决。于</w:t>
      </w:r>
      <w:r w:rsidRPr="00934FA7">
        <w:rPr>
          <w:rFonts w:hint="eastAsia"/>
          <w:kern w:val="0"/>
          <w:sz w:val="24"/>
        </w:rPr>
        <w:t>2019</w:t>
      </w:r>
      <w:r w:rsidRPr="00934FA7">
        <w:rPr>
          <w:rFonts w:hint="eastAsia"/>
          <w:kern w:val="0"/>
          <w:sz w:val="24"/>
        </w:rPr>
        <w:t>年</w:t>
      </w:r>
      <w:r w:rsidRPr="00934FA7">
        <w:rPr>
          <w:rFonts w:hint="eastAsia"/>
          <w:kern w:val="0"/>
          <w:sz w:val="24"/>
        </w:rPr>
        <w:t>6</w:t>
      </w:r>
      <w:r w:rsidRPr="00934FA7">
        <w:rPr>
          <w:rFonts w:hint="eastAsia"/>
          <w:kern w:val="0"/>
          <w:sz w:val="24"/>
        </w:rPr>
        <w:t>月</w:t>
      </w:r>
      <w:r w:rsidRPr="00934FA7">
        <w:rPr>
          <w:rFonts w:hint="eastAsia"/>
          <w:kern w:val="0"/>
          <w:sz w:val="24"/>
        </w:rPr>
        <w:t>30</w:t>
      </w:r>
      <w:r w:rsidRPr="00934FA7">
        <w:rPr>
          <w:rFonts w:hint="eastAsia"/>
          <w:kern w:val="0"/>
          <w:sz w:val="24"/>
        </w:rPr>
        <w:t>日，本基金出现连续</w:t>
      </w:r>
      <w:r w:rsidRPr="00934FA7">
        <w:rPr>
          <w:rFonts w:hint="eastAsia"/>
          <w:kern w:val="0"/>
          <w:sz w:val="24"/>
        </w:rPr>
        <w:t>60</w:t>
      </w:r>
      <w:r w:rsidRPr="00934FA7">
        <w:rPr>
          <w:rFonts w:hint="eastAsia"/>
          <w:kern w:val="0"/>
          <w:sz w:val="24"/>
        </w:rPr>
        <w:t>个工作日基金资产净值低于</w:t>
      </w:r>
      <w:r w:rsidRPr="00934FA7">
        <w:rPr>
          <w:rFonts w:hint="eastAsia"/>
          <w:kern w:val="0"/>
          <w:sz w:val="24"/>
        </w:rPr>
        <w:t>5,000</w:t>
      </w:r>
      <w:r w:rsidRPr="00934FA7">
        <w:rPr>
          <w:rFonts w:hint="eastAsia"/>
          <w:kern w:val="0"/>
          <w:sz w:val="24"/>
        </w:rPr>
        <w:t>万元的情形，本基金的基金管理人已向中国证监会报告并在评估后续处理方案，故本财务报表仍以持续经营为基础编制。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2019</w:t>
      </w:r>
      <w:r w:rsidRPr="001B7979">
        <w:rPr>
          <w:kern w:val="0"/>
          <w:sz w:val="24"/>
        </w:rPr>
        <w:t>上半年度财务报表符合企业会计准则的要求，真实、完整地反映了本基金</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2019</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7B6963" w:rsidRDefault="00BB5C68">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7B6963" w:rsidRDefault="00BB5C68">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对证券投资基金管理人运用基金买卖股票、债券的差价收入免征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w:t>
      </w:r>
      <w:r>
        <w:rPr>
          <w:kern w:val="0"/>
          <w:sz w:val="24"/>
        </w:rPr>
        <w:t xml:space="preserve">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日起产生的利息及利息性质的收入为销售额。资管产品管理人运营资管产品转让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7B6963" w:rsidRDefault="00BB5C68">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7B6963" w:rsidRDefault="00BB5C68">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7B6963" w:rsidRDefault="00BB5C68">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548F9" w:rsidRPr="001B7979" w:rsidRDefault="001548F9" w:rsidP="00571B8A">
      <w:pPr>
        <w:spacing w:before="29" w:line="288" w:lineRule="auto"/>
        <w:ind w:firstLineChars="200" w:firstLine="480"/>
        <w:rPr>
          <w:kern w:val="0"/>
          <w:sz w:val="24"/>
        </w:rPr>
      </w:pPr>
      <w:r w:rsidRPr="001B7979">
        <w:rPr>
          <w:kern w:val="0"/>
          <w:sz w:val="24"/>
        </w:rPr>
        <w:t xml:space="preserve">(5) </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1,723,355.07</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1,723,355.07</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2019</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250,582.00</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261,648.00</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11,066.00</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10,695,885.42</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10,701,215.02</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5,329.60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10,695,885.42</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10,701,215.02</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5,329.60</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10,946,467.42</w:t>
            </w:r>
          </w:p>
        </w:tc>
        <w:tc>
          <w:tcPr>
            <w:tcW w:w="2264" w:type="dxa"/>
            <w:vAlign w:val="center"/>
          </w:tcPr>
          <w:p w:rsidR="00DE2112" w:rsidRPr="001B7979" w:rsidRDefault="00DE2112" w:rsidP="00571B8A">
            <w:pPr>
              <w:spacing w:before="29" w:line="288" w:lineRule="auto"/>
              <w:jc w:val="right"/>
              <w:rPr>
                <w:sz w:val="24"/>
              </w:rPr>
            </w:pPr>
            <w:r w:rsidRPr="001B7979">
              <w:rPr>
                <w:sz w:val="24"/>
              </w:rPr>
              <w:t>10,962,863.02</w:t>
            </w:r>
          </w:p>
        </w:tc>
        <w:tc>
          <w:tcPr>
            <w:tcW w:w="2265" w:type="dxa"/>
            <w:vAlign w:val="center"/>
          </w:tcPr>
          <w:p w:rsidR="00DE2112" w:rsidRPr="001B7979" w:rsidRDefault="00DE2112" w:rsidP="00571B8A">
            <w:pPr>
              <w:spacing w:before="29" w:line="288" w:lineRule="auto"/>
              <w:jc w:val="right"/>
              <w:rPr>
                <w:sz w:val="24"/>
              </w:rPr>
            </w:pPr>
            <w:r w:rsidRPr="001B7979">
              <w:rPr>
                <w:sz w:val="24"/>
              </w:rPr>
              <w:t>16,395.60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6.4.7.4.1 </w:t>
      </w:r>
      <w:r w:rsidRPr="001B7979">
        <w:rPr>
          <w:b/>
          <w:color w:val="000000"/>
          <w:sz w:val="24"/>
        </w:rPr>
        <w:t>各项买入返售金融资产期末余额</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84"/>
      </w:tblGrid>
      <w:tr w:rsidR="001548F9" w:rsidRPr="001B7979" w:rsidTr="00B11AF9">
        <w:trPr>
          <w:trHeight w:val="330"/>
        </w:trPr>
        <w:tc>
          <w:tcPr>
            <w:tcW w:w="2378" w:type="dxa"/>
            <w:vMerge w:val="restart"/>
            <w:vAlign w:val="center"/>
          </w:tcPr>
          <w:p w:rsidR="001548F9" w:rsidRPr="001B7979" w:rsidRDefault="001548F9" w:rsidP="00571B8A">
            <w:pPr>
              <w:spacing w:before="29" w:line="288" w:lineRule="auto"/>
              <w:jc w:val="center"/>
              <w:rPr>
                <w:sz w:val="24"/>
              </w:rPr>
            </w:pPr>
            <w:r w:rsidRPr="001B7979">
              <w:rPr>
                <w:sz w:val="24"/>
              </w:rPr>
              <w:t>项目</w:t>
            </w:r>
          </w:p>
        </w:tc>
        <w:tc>
          <w:tcPr>
            <w:tcW w:w="6640" w:type="dxa"/>
            <w:gridSpan w:val="2"/>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11AF9">
        <w:trPr>
          <w:trHeight w:val="330"/>
        </w:trPr>
        <w:tc>
          <w:tcPr>
            <w:tcW w:w="2378" w:type="dxa"/>
            <w:vMerge/>
            <w:vAlign w:val="center"/>
          </w:tcPr>
          <w:p w:rsidR="001548F9" w:rsidRPr="001B7979" w:rsidRDefault="001548F9" w:rsidP="00571B8A">
            <w:pPr>
              <w:widowControl/>
              <w:spacing w:before="29" w:line="288" w:lineRule="auto"/>
              <w:jc w:val="left"/>
              <w:rPr>
                <w:sz w:val="24"/>
              </w:rPr>
            </w:pPr>
          </w:p>
        </w:tc>
        <w:tc>
          <w:tcPr>
            <w:tcW w:w="3256" w:type="dxa"/>
            <w:vAlign w:val="center"/>
          </w:tcPr>
          <w:p w:rsidR="001548F9" w:rsidRPr="001B7979" w:rsidRDefault="001548F9" w:rsidP="00571B8A">
            <w:pPr>
              <w:spacing w:before="29" w:line="288" w:lineRule="auto"/>
              <w:jc w:val="center"/>
              <w:rPr>
                <w:sz w:val="24"/>
              </w:rPr>
            </w:pPr>
            <w:r w:rsidRPr="001B7979">
              <w:rPr>
                <w:sz w:val="24"/>
              </w:rPr>
              <w:t>账面余额</w:t>
            </w:r>
          </w:p>
        </w:tc>
        <w:tc>
          <w:tcPr>
            <w:tcW w:w="3384" w:type="dxa"/>
            <w:vAlign w:val="center"/>
          </w:tcPr>
          <w:p w:rsidR="001548F9" w:rsidRPr="001B7979" w:rsidRDefault="001548F9" w:rsidP="00571B8A">
            <w:pPr>
              <w:spacing w:before="29" w:line="288" w:lineRule="auto"/>
              <w:jc w:val="center"/>
              <w:rPr>
                <w:sz w:val="24"/>
              </w:rPr>
            </w:pPr>
            <w:r w:rsidRPr="001B7979">
              <w:rPr>
                <w:sz w:val="24"/>
              </w:rPr>
              <w:t>其中：买断式逆回购</w:t>
            </w:r>
          </w:p>
        </w:tc>
      </w:tr>
      <w:tr w:rsidR="002C2316" w:rsidRPr="001B7979" w:rsidTr="00B11AF9">
        <w:trPr>
          <w:trHeight w:val="330"/>
        </w:trPr>
        <w:tc>
          <w:tcPr>
            <w:tcW w:w="2378" w:type="dxa"/>
            <w:vAlign w:val="bottom"/>
          </w:tcPr>
          <w:p w:rsidR="002C2316" w:rsidRPr="001B7979" w:rsidRDefault="002C2316" w:rsidP="003F66C9">
            <w:pPr>
              <w:spacing w:before="29" w:line="288" w:lineRule="auto"/>
              <w:jc w:val="center"/>
              <w:rPr>
                <w:sz w:val="24"/>
              </w:rPr>
            </w:pPr>
            <w:r w:rsidRPr="001B7979">
              <w:rPr>
                <w:sz w:val="24"/>
              </w:rPr>
              <w:t>交易所市场</w:t>
            </w:r>
          </w:p>
        </w:tc>
        <w:tc>
          <w:tcPr>
            <w:tcW w:w="3256" w:type="dxa"/>
          </w:tcPr>
          <w:p w:rsidR="002C2316" w:rsidRPr="001B7979" w:rsidRDefault="002C2316" w:rsidP="00B11AF9">
            <w:pPr>
              <w:spacing w:before="29" w:line="288" w:lineRule="auto"/>
              <w:jc w:val="right"/>
              <w:rPr>
                <w:sz w:val="24"/>
              </w:rPr>
            </w:pPr>
            <w:r w:rsidRPr="001B7979">
              <w:rPr>
                <w:sz w:val="24"/>
              </w:rPr>
              <w:t>1,600,000.00</w:t>
            </w:r>
          </w:p>
        </w:tc>
        <w:tc>
          <w:tcPr>
            <w:tcW w:w="3384" w:type="dxa"/>
          </w:tcPr>
          <w:p w:rsidR="002C2316" w:rsidRPr="001B7979" w:rsidRDefault="002C2316" w:rsidP="00B11AF9">
            <w:pPr>
              <w:spacing w:before="29" w:line="288" w:lineRule="auto"/>
              <w:jc w:val="right"/>
              <w:rPr>
                <w:sz w:val="24"/>
              </w:rPr>
            </w:pPr>
            <w:r w:rsidRPr="001B7979">
              <w:rPr>
                <w:sz w:val="24"/>
              </w:rPr>
              <w:t>-</w:t>
            </w:r>
          </w:p>
        </w:tc>
      </w:tr>
      <w:tr w:rsidR="002C2316" w:rsidRPr="001B7979" w:rsidTr="00B11AF9">
        <w:trPr>
          <w:trHeight w:val="330"/>
        </w:trPr>
        <w:tc>
          <w:tcPr>
            <w:tcW w:w="2378" w:type="dxa"/>
            <w:vAlign w:val="bottom"/>
          </w:tcPr>
          <w:p w:rsidR="002C2316" w:rsidRPr="001B7979" w:rsidRDefault="002C2316" w:rsidP="003F66C9">
            <w:pPr>
              <w:spacing w:before="29" w:line="288" w:lineRule="auto"/>
              <w:jc w:val="center"/>
              <w:rPr>
                <w:sz w:val="24"/>
              </w:rPr>
            </w:pPr>
            <w:r w:rsidRPr="001B7979">
              <w:rPr>
                <w:sz w:val="24"/>
              </w:rPr>
              <w:t>银行间市场</w:t>
            </w:r>
          </w:p>
        </w:tc>
        <w:tc>
          <w:tcPr>
            <w:tcW w:w="3256" w:type="dxa"/>
          </w:tcPr>
          <w:p w:rsidR="002C2316" w:rsidRPr="001B7979" w:rsidRDefault="002C2316" w:rsidP="00B11AF9">
            <w:pPr>
              <w:spacing w:before="29" w:line="288" w:lineRule="auto"/>
              <w:jc w:val="right"/>
              <w:rPr>
                <w:sz w:val="24"/>
              </w:rPr>
            </w:pPr>
            <w:r w:rsidRPr="001B7979">
              <w:rPr>
                <w:sz w:val="24"/>
              </w:rPr>
              <w:t>-</w:t>
            </w:r>
          </w:p>
        </w:tc>
        <w:tc>
          <w:tcPr>
            <w:tcW w:w="3384" w:type="dxa"/>
          </w:tcPr>
          <w:p w:rsidR="002C2316" w:rsidRPr="001B7979" w:rsidRDefault="002C2316" w:rsidP="00B11AF9">
            <w:pPr>
              <w:spacing w:before="29" w:line="288" w:lineRule="auto"/>
              <w:jc w:val="right"/>
              <w:rPr>
                <w:sz w:val="24"/>
              </w:rPr>
            </w:pPr>
            <w:r w:rsidRPr="001B7979">
              <w:rPr>
                <w:sz w:val="24"/>
              </w:rPr>
              <w:t>-</w:t>
            </w:r>
          </w:p>
        </w:tc>
      </w:tr>
      <w:tr w:rsidR="001548F9" w:rsidRPr="001B7979" w:rsidTr="00B11AF9">
        <w:trPr>
          <w:trHeight w:val="257"/>
        </w:trPr>
        <w:tc>
          <w:tcPr>
            <w:tcW w:w="2378" w:type="dxa"/>
            <w:vAlign w:val="center"/>
          </w:tcPr>
          <w:p w:rsidR="001548F9" w:rsidRPr="001B7979" w:rsidRDefault="001548F9" w:rsidP="00571B8A">
            <w:pPr>
              <w:spacing w:before="29" w:line="288" w:lineRule="auto"/>
              <w:jc w:val="left"/>
              <w:rPr>
                <w:sz w:val="24"/>
              </w:rPr>
            </w:pPr>
            <w:r w:rsidRPr="001B7979">
              <w:rPr>
                <w:sz w:val="24"/>
              </w:rPr>
              <w:t>合计</w:t>
            </w:r>
          </w:p>
        </w:tc>
        <w:tc>
          <w:tcPr>
            <w:tcW w:w="3256" w:type="dxa"/>
            <w:vAlign w:val="center"/>
          </w:tcPr>
          <w:p w:rsidR="001548F9" w:rsidRPr="001B7979" w:rsidRDefault="001548F9" w:rsidP="00571B8A">
            <w:pPr>
              <w:spacing w:before="29" w:line="288" w:lineRule="auto"/>
              <w:jc w:val="right"/>
              <w:rPr>
                <w:sz w:val="24"/>
              </w:rPr>
            </w:pPr>
            <w:r w:rsidRPr="001B7979">
              <w:rPr>
                <w:sz w:val="24"/>
              </w:rPr>
              <w:t>1,600,000.00</w:t>
            </w:r>
          </w:p>
        </w:tc>
        <w:tc>
          <w:tcPr>
            <w:tcW w:w="3384"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6.4.7.4.2 </w:t>
      </w:r>
      <w:r w:rsidRPr="001B7979">
        <w:rPr>
          <w:b/>
          <w:color w:val="000000"/>
          <w:sz w:val="24"/>
        </w:rPr>
        <w:t>期末买断式逆回购交易中取得的</w:t>
      </w:r>
      <w:r w:rsidR="00580EB4" w:rsidRPr="001B7979">
        <w:rPr>
          <w:rFonts w:hint="eastAsia"/>
          <w:b/>
          <w:color w:val="000000"/>
          <w:sz w:val="24"/>
        </w:rPr>
        <w:t>债券</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209.28</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43.00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74,158.39</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11.00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74,421.67</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26,545.52</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26,545.52</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7B6963">
        <w:tc>
          <w:tcPr>
            <w:tcW w:w="3610" w:type="dxa"/>
            <w:vAlign w:val="center"/>
          </w:tcPr>
          <w:p w:rsidR="007B6963" w:rsidRDefault="00BB5C68">
            <w:pPr>
              <w:jc w:val="left"/>
            </w:pPr>
            <w:r>
              <w:rPr>
                <w:sz w:val="24"/>
              </w:rPr>
              <w:t>预提信息披露费</w:t>
            </w:r>
          </w:p>
        </w:tc>
        <w:tc>
          <w:tcPr>
            <w:tcW w:w="5388" w:type="dxa"/>
            <w:vAlign w:val="center"/>
          </w:tcPr>
          <w:p w:rsidR="007B6963" w:rsidRDefault="00BB5C68">
            <w:pPr>
              <w:jc w:val="right"/>
            </w:pPr>
            <w:r>
              <w:rPr>
                <w:sz w:val="24"/>
              </w:rPr>
              <w:t>56,896.94</w:t>
            </w:r>
          </w:p>
        </w:tc>
      </w:tr>
      <w:tr w:rsidR="007B6963">
        <w:tc>
          <w:tcPr>
            <w:tcW w:w="3610" w:type="dxa"/>
            <w:vAlign w:val="center"/>
          </w:tcPr>
          <w:p w:rsidR="007B6963" w:rsidRDefault="00BB5C68">
            <w:pPr>
              <w:jc w:val="left"/>
            </w:pPr>
            <w:r>
              <w:rPr>
                <w:sz w:val="24"/>
              </w:rPr>
              <w:t>预提审计费</w:t>
            </w:r>
          </w:p>
        </w:tc>
        <w:tc>
          <w:tcPr>
            <w:tcW w:w="5388" w:type="dxa"/>
            <w:vAlign w:val="center"/>
          </w:tcPr>
          <w:p w:rsidR="007B6963" w:rsidRDefault="00BB5C68">
            <w:pPr>
              <w:jc w:val="right"/>
            </w:pPr>
            <w:r>
              <w:rPr>
                <w:sz w:val="24"/>
              </w:rPr>
              <w:t>19,835.79</w:t>
            </w:r>
          </w:p>
        </w:tc>
      </w:tr>
      <w:tr w:rsidR="007B6963">
        <w:tc>
          <w:tcPr>
            <w:tcW w:w="3610" w:type="dxa"/>
            <w:vAlign w:val="center"/>
          </w:tcPr>
          <w:p w:rsidR="007B6963" w:rsidRDefault="00BB5C68">
            <w:pPr>
              <w:jc w:val="left"/>
            </w:pPr>
            <w:r>
              <w:rPr>
                <w:sz w:val="24"/>
              </w:rPr>
              <w:t>预提账户维护费</w:t>
            </w:r>
          </w:p>
        </w:tc>
        <w:tc>
          <w:tcPr>
            <w:tcW w:w="5388" w:type="dxa"/>
            <w:vAlign w:val="center"/>
          </w:tcPr>
          <w:p w:rsidR="007B6963" w:rsidRDefault="00BB5C68">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86,032.73</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交银强化回报债券</w:t>
      </w:r>
      <w:r w:rsidRPr="001B7979">
        <w:rPr>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12,100,746.46</w:t>
            </w:r>
          </w:p>
        </w:tc>
        <w:tc>
          <w:tcPr>
            <w:tcW w:w="3120" w:type="dxa"/>
            <w:vAlign w:val="center"/>
          </w:tcPr>
          <w:p w:rsidR="001548F9" w:rsidRPr="001B7979" w:rsidRDefault="001548F9" w:rsidP="00571B8A">
            <w:pPr>
              <w:spacing w:before="29" w:line="288" w:lineRule="auto"/>
              <w:jc w:val="right"/>
              <w:rPr>
                <w:sz w:val="24"/>
              </w:rPr>
            </w:pPr>
            <w:r w:rsidRPr="001B7979">
              <w:rPr>
                <w:sz w:val="24"/>
              </w:rPr>
              <w:t>12,100,746.46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649,122.97</w:t>
            </w:r>
          </w:p>
        </w:tc>
        <w:tc>
          <w:tcPr>
            <w:tcW w:w="3120" w:type="dxa"/>
            <w:vAlign w:val="center"/>
          </w:tcPr>
          <w:p w:rsidR="001548F9" w:rsidRPr="001B7979" w:rsidRDefault="001548F9" w:rsidP="00571B8A">
            <w:pPr>
              <w:spacing w:before="29" w:line="288" w:lineRule="auto"/>
              <w:jc w:val="right"/>
              <w:rPr>
                <w:sz w:val="24"/>
              </w:rPr>
            </w:pPr>
            <w:r w:rsidRPr="001B7979">
              <w:rPr>
                <w:sz w:val="24"/>
              </w:rPr>
              <w:t>649,122.97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-2,470,401.09</w:t>
            </w:r>
          </w:p>
        </w:tc>
        <w:tc>
          <w:tcPr>
            <w:tcW w:w="3120" w:type="dxa"/>
            <w:vAlign w:val="center"/>
          </w:tcPr>
          <w:p w:rsidR="001548F9" w:rsidRPr="001B7979" w:rsidRDefault="001548F9" w:rsidP="00571B8A">
            <w:pPr>
              <w:spacing w:before="29" w:line="288" w:lineRule="auto"/>
              <w:jc w:val="right"/>
              <w:rPr>
                <w:sz w:val="24"/>
              </w:rPr>
            </w:pPr>
            <w:r w:rsidRPr="001B7979">
              <w:rPr>
                <w:sz w:val="24"/>
              </w:rPr>
              <w:t>-2,470,401.09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10,279,468.34</w:t>
            </w:r>
          </w:p>
        </w:tc>
        <w:tc>
          <w:tcPr>
            <w:tcW w:w="3120" w:type="dxa"/>
            <w:vAlign w:val="center"/>
          </w:tcPr>
          <w:p w:rsidR="001548F9" w:rsidRPr="001B7979" w:rsidRDefault="001548F9" w:rsidP="00571B8A">
            <w:pPr>
              <w:spacing w:before="29" w:line="288" w:lineRule="auto"/>
              <w:jc w:val="right"/>
              <w:rPr>
                <w:sz w:val="24"/>
              </w:rPr>
            </w:pPr>
            <w:r w:rsidRPr="001B7979">
              <w:rPr>
                <w:sz w:val="24"/>
              </w:rPr>
              <w:t>10,279,468.34</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交银强化回报债券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2,840,025.99</w:t>
            </w:r>
          </w:p>
        </w:tc>
        <w:tc>
          <w:tcPr>
            <w:tcW w:w="3120" w:type="dxa"/>
            <w:vAlign w:val="center"/>
          </w:tcPr>
          <w:p w:rsidR="001548F9" w:rsidRPr="001B7979" w:rsidRDefault="001548F9" w:rsidP="00571B8A">
            <w:pPr>
              <w:spacing w:before="29" w:line="288" w:lineRule="auto"/>
              <w:jc w:val="right"/>
              <w:rPr>
                <w:sz w:val="24"/>
              </w:rPr>
            </w:pPr>
            <w:r w:rsidRPr="001B7979">
              <w:rPr>
                <w:sz w:val="24"/>
              </w:rPr>
              <w:t>2,840,025.99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2,044,598.03</w:t>
            </w:r>
          </w:p>
        </w:tc>
        <w:tc>
          <w:tcPr>
            <w:tcW w:w="3120" w:type="dxa"/>
            <w:vAlign w:val="center"/>
          </w:tcPr>
          <w:p w:rsidR="001548F9" w:rsidRPr="001B7979" w:rsidRDefault="001548F9" w:rsidP="00571B8A">
            <w:pPr>
              <w:spacing w:before="29" w:line="288" w:lineRule="auto"/>
              <w:jc w:val="right"/>
              <w:rPr>
                <w:sz w:val="24"/>
              </w:rPr>
            </w:pPr>
            <w:r w:rsidRPr="001B7979">
              <w:rPr>
                <w:sz w:val="24"/>
              </w:rPr>
              <w:t>2,044,598.03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-2,716,602.02</w:t>
            </w:r>
          </w:p>
        </w:tc>
        <w:tc>
          <w:tcPr>
            <w:tcW w:w="3120" w:type="dxa"/>
            <w:vAlign w:val="center"/>
          </w:tcPr>
          <w:p w:rsidR="001548F9" w:rsidRPr="001B7979" w:rsidRDefault="001548F9" w:rsidP="00571B8A">
            <w:pPr>
              <w:spacing w:before="29" w:line="288" w:lineRule="auto"/>
              <w:jc w:val="right"/>
              <w:rPr>
                <w:sz w:val="24"/>
              </w:rPr>
            </w:pPr>
            <w:r w:rsidRPr="001B7979">
              <w:rPr>
                <w:sz w:val="24"/>
              </w:rPr>
              <w:t>-2,716,602.02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2,168,022.00</w:t>
            </w:r>
          </w:p>
        </w:tc>
        <w:tc>
          <w:tcPr>
            <w:tcW w:w="3120" w:type="dxa"/>
            <w:vAlign w:val="center"/>
          </w:tcPr>
          <w:p w:rsidR="001548F9" w:rsidRPr="001B7979" w:rsidRDefault="001548F9" w:rsidP="00571B8A">
            <w:pPr>
              <w:spacing w:before="29" w:line="288" w:lineRule="auto"/>
              <w:jc w:val="right"/>
              <w:rPr>
                <w:sz w:val="24"/>
              </w:rPr>
            </w:pPr>
            <w:r w:rsidRPr="001B7979">
              <w:rPr>
                <w:sz w:val="24"/>
              </w:rPr>
              <w:t>2,168,022.00</w:t>
            </w:r>
          </w:p>
        </w:tc>
      </w:tr>
    </w:tbl>
    <w:p w:rsidR="007B6963" w:rsidRDefault="00BB5C68">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963" w:rsidRDefault="00BB5C68">
      <w:pPr>
        <w:widowControl/>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1548F9" w:rsidRPr="001B7979" w:rsidRDefault="001548F9" w:rsidP="00571B8A">
      <w:pPr>
        <w:widowControl/>
        <w:spacing w:before="29" w:line="288" w:lineRule="auto"/>
        <w:jc w:val="left"/>
        <w:rPr>
          <w:kern w:val="0"/>
          <w:sz w:val="24"/>
        </w:rPr>
      </w:pPr>
      <w:r w:rsidRPr="001B7979">
        <w:rPr>
          <w:kern w:val="0"/>
          <w:sz w:val="24"/>
        </w:rPr>
        <w:t xml:space="preserve">   </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交银强化回报债券</w:t>
      </w:r>
      <w:r w:rsidRPr="001B7979">
        <w:rPr>
          <w:color w:val="000000"/>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-548,383.64</w:t>
            </w:r>
          </w:p>
        </w:tc>
        <w:tc>
          <w:tcPr>
            <w:tcW w:w="2236" w:type="dxa"/>
            <w:vAlign w:val="center"/>
          </w:tcPr>
          <w:p w:rsidR="001548F9" w:rsidRPr="001B7979" w:rsidRDefault="001548F9" w:rsidP="00571B8A">
            <w:pPr>
              <w:spacing w:before="29" w:line="288" w:lineRule="auto"/>
              <w:jc w:val="right"/>
              <w:rPr>
                <w:sz w:val="24"/>
              </w:rPr>
            </w:pPr>
            <w:r w:rsidRPr="001B7979">
              <w:rPr>
                <w:sz w:val="24"/>
              </w:rPr>
              <w:t>483,689.93</w:t>
            </w:r>
          </w:p>
        </w:tc>
        <w:tc>
          <w:tcPr>
            <w:tcW w:w="2237" w:type="dxa"/>
            <w:vAlign w:val="center"/>
          </w:tcPr>
          <w:p w:rsidR="001548F9" w:rsidRPr="001B7979" w:rsidRDefault="001548F9" w:rsidP="00571B8A">
            <w:pPr>
              <w:spacing w:before="29" w:line="288" w:lineRule="auto"/>
              <w:jc w:val="right"/>
              <w:rPr>
                <w:sz w:val="24"/>
              </w:rPr>
            </w:pPr>
            <w:r w:rsidRPr="001B7979">
              <w:rPr>
                <w:sz w:val="24"/>
              </w:rPr>
              <w:t>-64,693.71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583,940.41</w:t>
            </w:r>
          </w:p>
        </w:tc>
        <w:tc>
          <w:tcPr>
            <w:tcW w:w="2236" w:type="dxa"/>
            <w:vAlign w:val="center"/>
          </w:tcPr>
          <w:p w:rsidR="001548F9" w:rsidRPr="001B7979" w:rsidRDefault="001548F9" w:rsidP="00571B8A">
            <w:pPr>
              <w:spacing w:before="29" w:line="288" w:lineRule="auto"/>
              <w:jc w:val="right"/>
              <w:rPr>
                <w:sz w:val="24"/>
              </w:rPr>
            </w:pPr>
            <w:r w:rsidRPr="001B7979">
              <w:rPr>
                <w:sz w:val="24"/>
              </w:rPr>
              <w:t>-27,816.44</w:t>
            </w:r>
          </w:p>
        </w:tc>
        <w:tc>
          <w:tcPr>
            <w:tcW w:w="2237" w:type="dxa"/>
            <w:vAlign w:val="center"/>
          </w:tcPr>
          <w:p w:rsidR="001548F9" w:rsidRPr="001B7979" w:rsidRDefault="001548F9" w:rsidP="00571B8A">
            <w:pPr>
              <w:spacing w:before="29" w:line="288" w:lineRule="auto"/>
              <w:jc w:val="right"/>
              <w:rPr>
                <w:sz w:val="24"/>
              </w:rPr>
            </w:pPr>
            <w:r w:rsidRPr="001B7979">
              <w:rPr>
                <w:sz w:val="24"/>
              </w:rPr>
              <w:t>556,123.97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13,842.93</w:t>
            </w:r>
          </w:p>
        </w:tc>
        <w:tc>
          <w:tcPr>
            <w:tcW w:w="2236" w:type="dxa"/>
            <w:vAlign w:val="center"/>
          </w:tcPr>
          <w:p w:rsidR="001548F9" w:rsidRPr="001B7979" w:rsidRDefault="001548F9" w:rsidP="00571B8A">
            <w:pPr>
              <w:spacing w:before="29" w:line="288" w:lineRule="auto"/>
              <w:jc w:val="right"/>
              <w:rPr>
                <w:sz w:val="24"/>
              </w:rPr>
            </w:pPr>
            <w:r w:rsidRPr="001B7979">
              <w:rPr>
                <w:sz w:val="24"/>
              </w:rPr>
              <w:t>-79,940.82</w:t>
            </w:r>
          </w:p>
        </w:tc>
        <w:tc>
          <w:tcPr>
            <w:tcW w:w="2237" w:type="dxa"/>
            <w:vAlign w:val="center"/>
          </w:tcPr>
          <w:p w:rsidR="001548F9" w:rsidRPr="001B7979" w:rsidRDefault="001548F9" w:rsidP="00571B8A">
            <w:pPr>
              <w:spacing w:before="29" w:line="288" w:lineRule="auto"/>
              <w:jc w:val="right"/>
              <w:rPr>
                <w:sz w:val="24"/>
              </w:rPr>
            </w:pPr>
            <w:r w:rsidRPr="001B7979">
              <w:rPr>
                <w:sz w:val="24"/>
              </w:rPr>
              <w:t>-66,097.89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-2,568.99</w:t>
            </w:r>
          </w:p>
        </w:tc>
        <w:tc>
          <w:tcPr>
            <w:tcW w:w="2236" w:type="dxa"/>
            <w:vAlign w:val="center"/>
          </w:tcPr>
          <w:p w:rsidR="001548F9" w:rsidRPr="001B7979" w:rsidRDefault="001548F9" w:rsidP="00571B8A">
            <w:pPr>
              <w:spacing w:before="29" w:line="288" w:lineRule="auto"/>
              <w:jc w:val="right"/>
              <w:rPr>
                <w:sz w:val="24"/>
              </w:rPr>
            </w:pPr>
            <w:r w:rsidRPr="001B7979">
              <w:rPr>
                <w:sz w:val="24"/>
              </w:rPr>
              <w:t>28,145.14</w:t>
            </w:r>
          </w:p>
        </w:tc>
        <w:tc>
          <w:tcPr>
            <w:tcW w:w="2237" w:type="dxa"/>
            <w:vAlign w:val="center"/>
          </w:tcPr>
          <w:p w:rsidR="001548F9" w:rsidRPr="001B7979" w:rsidRDefault="001548F9" w:rsidP="00571B8A">
            <w:pPr>
              <w:spacing w:before="29" w:line="288" w:lineRule="auto"/>
              <w:jc w:val="right"/>
              <w:rPr>
                <w:sz w:val="24"/>
              </w:rPr>
            </w:pPr>
            <w:r w:rsidRPr="001B7979">
              <w:rPr>
                <w:sz w:val="24"/>
              </w:rPr>
              <w:t>25,576.15</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16,411.92</w:t>
            </w:r>
          </w:p>
        </w:tc>
        <w:tc>
          <w:tcPr>
            <w:tcW w:w="2236" w:type="dxa"/>
            <w:vAlign w:val="center"/>
          </w:tcPr>
          <w:p w:rsidR="001548F9" w:rsidRPr="001B7979" w:rsidRDefault="001548F9" w:rsidP="00571B8A">
            <w:pPr>
              <w:spacing w:before="29" w:line="288" w:lineRule="auto"/>
              <w:jc w:val="right"/>
              <w:rPr>
                <w:sz w:val="24"/>
              </w:rPr>
            </w:pPr>
            <w:r w:rsidRPr="001B7979">
              <w:rPr>
                <w:sz w:val="24"/>
              </w:rPr>
              <w:t>-108,085.96</w:t>
            </w:r>
          </w:p>
        </w:tc>
        <w:tc>
          <w:tcPr>
            <w:tcW w:w="2237" w:type="dxa"/>
            <w:vAlign w:val="center"/>
          </w:tcPr>
          <w:p w:rsidR="001548F9" w:rsidRPr="001B7979" w:rsidRDefault="001548F9" w:rsidP="00571B8A">
            <w:pPr>
              <w:spacing w:before="29" w:line="288" w:lineRule="auto"/>
              <w:jc w:val="right"/>
              <w:rPr>
                <w:sz w:val="24"/>
              </w:rPr>
            </w:pPr>
            <w:r w:rsidRPr="001B7979">
              <w:rPr>
                <w:sz w:val="24"/>
              </w:rPr>
              <w:t>-91,674.04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49,399.70</w:t>
            </w:r>
          </w:p>
        </w:tc>
        <w:tc>
          <w:tcPr>
            <w:tcW w:w="2236" w:type="dxa"/>
            <w:vAlign w:val="center"/>
          </w:tcPr>
          <w:p w:rsidR="001548F9" w:rsidRPr="001B7979" w:rsidRDefault="001548F9" w:rsidP="00571B8A">
            <w:pPr>
              <w:spacing w:before="29" w:line="288" w:lineRule="auto"/>
              <w:jc w:val="right"/>
              <w:rPr>
                <w:sz w:val="24"/>
              </w:rPr>
            </w:pPr>
            <w:r w:rsidRPr="001B7979">
              <w:rPr>
                <w:sz w:val="24"/>
              </w:rPr>
              <w:t>375,932.67</w:t>
            </w:r>
          </w:p>
        </w:tc>
        <w:tc>
          <w:tcPr>
            <w:tcW w:w="2237" w:type="dxa"/>
            <w:vAlign w:val="center"/>
          </w:tcPr>
          <w:p w:rsidR="001548F9" w:rsidRPr="001B7979" w:rsidRDefault="001548F9" w:rsidP="00571B8A">
            <w:pPr>
              <w:spacing w:before="29" w:line="288" w:lineRule="auto"/>
              <w:jc w:val="right"/>
              <w:rPr>
                <w:sz w:val="24"/>
              </w:rPr>
            </w:pPr>
            <w:r w:rsidRPr="001B7979">
              <w:rPr>
                <w:sz w:val="24"/>
              </w:rPr>
              <w:t>425,332.37</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交银强化回报债券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-159,962.07</w:t>
            </w:r>
          </w:p>
        </w:tc>
        <w:tc>
          <w:tcPr>
            <w:tcW w:w="2268" w:type="dxa"/>
            <w:vAlign w:val="center"/>
          </w:tcPr>
          <w:p w:rsidR="001548F9" w:rsidRPr="001B7979" w:rsidRDefault="001548F9" w:rsidP="00571B8A">
            <w:pPr>
              <w:spacing w:before="29" w:line="288" w:lineRule="auto"/>
              <w:jc w:val="right"/>
              <w:rPr>
                <w:sz w:val="24"/>
              </w:rPr>
            </w:pPr>
            <w:r w:rsidRPr="001B7979">
              <w:rPr>
                <w:sz w:val="24"/>
              </w:rPr>
              <w:t>113,603.55</w:t>
            </w:r>
          </w:p>
        </w:tc>
        <w:tc>
          <w:tcPr>
            <w:tcW w:w="2126" w:type="dxa"/>
            <w:vAlign w:val="center"/>
          </w:tcPr>
          <w:p w:rsidR="001548F9" w:rsidRPr="001B7979" w:rsidRDefault="001548F9" w:rsidP="00571B8A">
            <w:pPr>
              <w:spacing w:before="29" w:line="288" w:lineRule="auto"/>
              <w:jc w:val="right"/>
              <w:rPr>
                <w:sz w:val="24"/>
              </w:rPr>
            </w:pPr>
            <w:r w:rsidRPr="001B7979">
              <w:rPr>
                <w:sz w:val="24"/>
              </w:rPr>
              <w:t>-46,358.52</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138,024.93</w:t>
            </w:r>
          </w:p>
        </w:tc>
        <w:tc>
          <w:tcPr>
            <w:tcW w:w="2268" w:type="dxa"/>
            <w:vAlign w:val="center"/>
          </w:tcPr>
          <w:p w:rsidR="001548F9" w:rsidRPr="001B7979" w:rsidRDefault="001548F9" w:rsidP="00571B8A">
            <w:pPr>
              <w:spacing w:before="29" w:line="288" w:lineRule="auto"/>
              <w:jc w:val="right"/>
              <w:rPr>
                <w:sz w:val="24"/>
              </w:rPr>
            </w:pPr>
            <w:r w:rsidRPr="001B7979">
              <w:rPr>
                <w:sz w:val="24"/>
              </w:rPr>
              <w:t>-14,985.06</w:t>
            </w:r>
          </w:p>
        </w:tc>
        <w:tc>
          <w:tcPr>
            <w:tcW w:w="2126" w:type="dxa"/>
            <w:vAlign w:val="center"/>
          </w:tcPr>
          <w:p w:rsidR="001548F9" w:rsidRPr="001B7979" w:rsidRDefault="001548F9" w:rsidP="00571B8A">
            <w:pPr>
              <w:spacing w:before="29" w:line="288" w:lineRule="auto"/>
              <w:jc w:val="right"/>
              <w:rPr>
                <w:sz w:val="24"/>
              </w:rPr>
            </w:pPr>
            <w:r w:rsidRPr="001B7979">
              <w:rPr>
                <w:sz w:val="24"/>
              </w:rPr>
              <w:t>123,039.87</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3,125.46</w:t>
            </w:r>
          </w:p>
        </w:tc>
        <w:tc>
          <w:tcPr>
            <w:tcW w:w="2268" w:type="dxa"/>
            <w:vAlign w:val="center"/>
          </w:tcPr>
          <w:p w:rsidR="001548F9" w:rsidRPr="001B7979" w:rsidRDefault="001548F9" w:rsidP="00571B8A">
            <w:pPr>
              <w:spacing w:before="29" w:line="288" w:lineRule="auto"/>
              <w:jc w:val="right"/>
              <w:rPr>
                <w:sz w:val="24"/>
              </w:rPr>
            </w:pPr>
            <w:r w:rsidRPr="001B7979">
              <w:rPr>
                <w:sz w:val="24"/>
              </w:rPr>
              <w:t>-19,160.70</w:t>
            </w:r>
          </w:p>
        </w:tc>
        <w:tc>
          <w:tcPr>
            <w:tcW w:w="2126" w:type="dxa"/>
            <w:vAlign w:val="center"/>
          </w:tcPr>
          <w:p w:rsidR="001548F9" w:rsidRPr="001B7979" w:rsidRDefault="001548F9" w:rsidP="00571B8A">
            <w:pPr>
              <w:spacing w:before="29" w:line="288" w:lineRule="auto"/>
              <w:jc w:val="right"/>
              <w:rPr>
                <w:sz w:val="24"/>
              </w:rPr>
            </w:pPr>
            <w:r w:rsidRPr="001B7979">
              <w:rPr>
                <w:sz w:val="24"/>
              </w:rPr>
              <w:t>-16,035.24</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-24,015.96</w:t>
            </w:r>
          </w:p>
        </w:tc>
        <w:tc>
          <w:tcPr>
            <w:tcW w:w="2268" w:type="dxa"/>
            <w:vAlign w:val="center"/>
          </w:tcPr>
          <w:p w:rsidR="001548F9" w:rsidRPr="001B7979" w:rsidRDefault="001548F9" w:rsidP="00571B8A">
            <w:pPr>
              <w:spacing w:before="29" w:line="288" w:lineRule="auto"/>
              <w:jc w:val="right"/>
              <w:rPr>
                <w:sz w:val="24"/>
              </w:rPr>
            </w:pPr>
            <w:r w:rsidRPr="001B7979">
              <w:rPr>
                <w:sz w:val="24"/>
              </w:rPr>
              <w:t>98,635.30</w:t>
            </w:r>
          </w:p>
        </w:tc>
        <w:tc>
          <w:tcPr>
            <w:tcW w:w="2126" w:type="dxa"/>
            <w:vAlign w:val="center"/>
          </w:tcPr>
          <w:p w:rsidR="001548F9" w:rsidRPr="001B7979" w:rsidRDefault="001548F9" w:rsidP="00571B8A">
            <w:pPr>
              <w:spacing w:before="29" w:line="288" w:lineRule="auto"/>
              <w:jc w:val="right"/>
              <w:rPr>
                <w:sz w:val="24"/>
              </w:rPr>
            </w:pPr>
            <w:r w:rsidRPr="001B7979">
              <w:rPr>
                <w:sz w:val="24"/>
              </w:rPr>
              <w:t>74,619.34</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27,141.42</w:t>
            </w:r>
          </w:p>
        </w:tc>
        <w:tc>
          <w:tcPr>
            <w:tcW w:w="2268" w:type="dxa"/>
            <w:vAlign w:val="center"/>
          </w:tcPr>
          <w:p w:rsidR="001548F9" w:rsidRPr="001B7979" w:rsidRDefault="001548F9" w:rsidP="00571B8A">
            <w:pPr>
              <w:spacing w:before="29" w:line="288" w:lineRule="auto"/>
              <w:jc w:val="right"/>
              <w:rPr>
                <w:sz w:val="24"/>
              </w:rPr>
            </w:pPr>
            <w:r w:rsidRPr="001B7979">
              <w:rPr>
                <w:sz w:val="24"/>
              </w:rPr>
              <w:t>-117,796.00</w:t>
            </w:r>
          </w:p>
        </w:tc>
        <w:tc>
          <w:tcPr>
            <w:tcW w:w="2126" w:type="dxa"/>
            <w:vAlign w:val="center"/>
          </w:tcPr>
          <w:p w:rsidR="001548F9" w:rsidRPr="001B7979" w:rsidRDefault="001548F9" w:rsidP="00571B8A">
            <w:pPr>
              <w:spacing w:before="29" w:line="288" w:lineRule="auto"/>
              <w:jc w:val="right"/>
              <w:rPr>
                <w:sz w:val="24"/>
              </w:rPr>
            </w:pPr>
            <w:r w:rsidRPr="001B7979">
              <w:rPr>
                <w:sz w:val="24"/>
              </w:rPr>
              <w:t>-90,654.58</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-18,811.68</w:t>
            </w:r>
          </w:p>
        </w:tc>
        <w:tc>
          <w:tcPr>
            <w:tcW w:w="2268" w:type="dxa"/>
            <w:vAlign w:val="center"/>
          </w:tcPr>
          <w:p w:rsidR="001548F9" w:rsidRPr="001B7979" w:rsidRDefault="001548F9" w:rsidP="00571B8A">
            <w:pPr>
              <w:spacing w:before="29" w:line="288" w:lineRule="auto"/>
              <w:jc w:val="right"/>
              <w:rPr>
                <w:sz w:val="24"/>
              </w:rPr>
            </w:pPr>
            <w:r w:rsidRPr="001B7979">
              <w:rPr>
                <w:sz w:val="24"/>
              </w:rPr>
              <w:t>79,457.79</w:t>
            </w:r>
          </w:p>
        </w:tc>
        <w:tc>
          <w:tcPr>
            <w:tcW w:w="2126" w:type="dxa"/>
            <w:vAlign w:val="center"/>
          </w:tcPr>
          <w:p w:rsidR="001548F9" w:rsidRPr="001B7979" w:rsidRDefault="001548F9" w:rsidP="00571B8A">
            <w:pPr>
              <w:spacing w:before="29" w:line="288" w:lineRule="auto"/>
              <w:jc w:val="right"/>
              <w:rPr>
                <w:sz w:val="24"/>
              </w:rPr>
            </w:pPr>
            <w:r w:rsidRPr="001B7979">
              <w:rPr>
                <w:sz w:val="24"/>
              </w:rPr>
              <w:t>60,646.11</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3,825.58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1,451.92</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196.70</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5,474.20</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FE3CE1">
        <w:trPr>
          <w:trHeight w:val="300"/>
        </w:trPr>
        <w:tc>
          <w:tcPr>
            <w:tcW w:w="3671"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327"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0030C1" w:rsidRPr="001B7979" w:rsidTr="00FE3CE1">
        <w:trPr>
          <w:trHeight w:val="300"/>
        </w:trPr>
        <w:tc>
          <w:tcPr>
            <w:tcW w:w="3671" w:type="dxa"/>
            <w:tcMar>
              <w:top w:w="0" w:type="dxa"/>
              <w:left w:w="108" w:type="dxa"/>
              <w:bottom w:w="0" w:type="dxa"/>
              <w:right w:w="108" w:type="dxa"/>
            </w:tcMar>
            <w:vAlign w:val="center"/>
          </w:tcPr>
          <w:p w:rsidR="000030C1" w:rsidRPr="001B7979" w:rsidRDefault="000030C1" w:rsidP="000030C1">
            <w:pPr>
              <w:spacing w:before="29" w:line="288" w:lineRule="auto"/>
              <w:rPr>
                <w:sz w:val="24"/>
              </w:rPr>
            </w:pPr>
            <w:r w:rsidRPr="001B7979">
              <w:rPr>
                <w:sz w:val="24"/>
              </w:rPr>
              <w:t>卖出股票成交总额</w:t>
            </w:r>
          </w:p>
        </w:tc>
        <w:tc>
          <w:tcPr>
            <w:tcW w:w="5327" w:type="dxa"/>
            <w:tcMar>
              <w:top w:w="0" w:type="dxa"/>
              <w:left w:w="108" w:type="dxa"/>
              <w:bottom w:w="0" w:type="dxa"/>
              <w:right w:w="108" w:type="dxa"/>
            </w:tcMar>
          </w:tcPr>
          <w:p w:rsidR="000030C1" w:rsidRPr="0030213B" w:rsidRDefault="000030C1" w:rsidP="0030213B">
            <w:pPr>
              <w:jc w:val="right"/>
              <w:rPr>
                <w:sz w:val="24"/>
              </w:rPr>
            </w:pPr>
            <w:r w:rsidRPr="0030213B">
              <w:rPr>
                <w:sz w:val="24"/>
              </w:rPr>
              <w:t>37,794,466.12</w:t>
            </w:r>
          </w:p>
        </w:tc>
      </w:tr>
      <w:tr w:rsidR="000030C1" w:rsidRPr="001B7979" w:rsidTr="00FE3CE1">
        <w:trPr>
          <w:trHeight w:val="300"/>
        </w:trPr>
        <w:tc>
          <w:tcPr>
            <w:tcW w:w="3671" w:type="dxa"/>
            <w:tcMar>
              <w:top w:w="0" w:type="dxa"/>
              <w:left w:w="108" w:type="dxa"/>
              <w:bottom w:w="0" w:type="dxa"/>
              <w:right w:w="108" w:type="dxa"/>
            </w:tcMar>
            <w:vAlign w:val="center"/>
          </w:tcPr>
          <w:p w:rsidR="000030C1" w:rsidRPr="001B7979" w:rsidRDefault="000030C1" w:rsidP="000030C1">
            <w:pPr>
              <w:spacing w:before="29" w:line="288" w:lineRule="auto"/>
              <w:rPr>
                <w:sz w:val="24"/>
              </w:rPr>
            </w:pPr>
            <w:r w:rsidRPr="001B7979">
              <w:rPr>
                <w:sz w:val="24"/>
              </w:rPr>
              <w:t>减：卖出股票成本总额</w:t>
            </w:r>
          </w:p>
        </w:tc>
        <w:tc>
          <w:tcPr>
            <w:tcW w:w="5327" w:type="dxa"/>
            <w:tcMar>
              <w:top w:w="0" w:type="dxa"/>
              <w:left w:w="108" w:type="dxa"/>
              <w:bottom w:w="0" w:type="dxa"/>
              <w:right w:w="108" w:type="dxa"/>
            </w:tcMar>
          </w:tcPr>
          <w:p w:rsidR="000030C1" w:rsidRPr="0030213B" w:rsidRDefault="000030C1" w:rsidP="0030213B">
            <w:pPr>
              <w:jc w:val="right"/>
              <w:rPr>
                <w:sz w:val="24"/>
              </w:rPr>
            </w:pPr>
            <w:r w:rsidRPr="0030213B">
              <w:rPr>
                <w:sz w:val="24"/>
              </w:rPr>
              <w:t>37,430,406.22</w:t>
            </w:r>
          </w:p>
        </w:tc>
      </w:tr>
      <w:tr w:rsidR="0031023D" w:rsidRPr="001B7979" w:rsidTr="00FE3CE1">
        <w:trPr>
          <w:trHeight w:val="300"/>
        </w:trPr>
        <w:tc>
          <w:tcPr>
            <w:tcW w:w="3671"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327"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364,059.90</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34,189,839.90</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33,323,820.22</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402,503.18</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463,516.50</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571B8A">
      <w:pPr>
        <w:tabs>
          <w:tab w:val="left" w:pos="7200"/>
          <w:tab w:val="left" w:pos="8280"/>
        </w:tabs>
        <w:spacing w:before="29" w:line="288" w:lineRule="auto"/>
        <w:ind w:rightChars="33" w:right="6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EE1060">
        <w:tc>
          <w:tcPr>
            <w:tcW w:w="3794" w:type="dxa"/>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股票投资产生的股利收益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757.68</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基金投资产生的股利收益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合计</w:t>
            </w:r>
          </w:p>
        </w:tc>
        <w:tc>
          <w:tcPr>
            <w:tcW w:w="5528" w:type="dxa"/>
            <w:vAlign w:val="center"/>
          </w:tcPr>
          <w:p w:rsidR="001548F9" w:rsidRPr="001B7979" w:rsidRDefault="001548F9" w:rsidP="00571B8A">
            <w:pPr>
              <w:spacing w:before="29" w:line="288" w:lineRule="auto"/>
              <w:jc w:val="right"/>
              <w:rPr>
                <w:sz w:val="24"/>
              </w:rPr>
            </w:pPr>
            <w:r w:rsidRPr="001B7979">
              <w:rPr>
                <w:sz w:val="24"/>
              </w:rPr>
              <w:t>757.68</w:t>
            </w:r>
          </w:p>
        </w:tc>
      </w:tr>
    </w:tbl>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-42,801.50</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11,066.00</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-53,867.50</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-42,801.50</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302.90</w:t>
            </w:r>
          </w:p>
        </w:tc>
      </w:tr>
      <w:tr w:rsidR="007B6963">
        <w:tc>
          <w:tcPr>
            <w:tcW w:w="3604" w:type="dxa"/>
            <w:vAlign w:val="center"/>
          </w:tcPr>
          <w:p w:rsidR="007B6963" w:rsidRDefault="00BB5C68">
            <w:pPr>
              <w:jc w:val="left"/>
            </w:pPr>
            <w:r>
              <w:rPr>
                <w:sz w:val="24"/>
              </w:rPr>
              <w:t>基金转换费收入</w:t>
            </w:r>
          </w:p>
        </w:tc>
        <w:tc>
          <w:tcPr>
            <w:tcW w:w="5394" w:type="dxa"/>
            <w:vAlign w:val="center"/>
          </w:tcPr>
          <w:p w:rsidR="007B6963" w:rsidRDefault="00BB5C68">
            <w:pPr>
              <w:jc w:val="right"/>
            </w:pPr>
            <w:r>
              <w:rPr>
                <w:sz w:val="24"/>
              </w:rPr>
              <w:t>1.28</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304.18</w:t>
            </w:r>
          </w:p>
        </w:tc>
      </w:tr>
    </w:tbl>
    <w:p w:rsidR="007B6963" w:rsidRDefault="00BB5C68">
      <w:pPr>
        <w:widowControl/>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类基金份额的赎回费率按持有期间递减，不低于赎回费总额的</w:t>
      </w:r>
      <w:r>
        <w:rPr>
          <w:kern w:val="0"/>
          <w:sz w:val="24"/>
        </w:rPr>
        <w:t>25%</w:t>
      </w:r>
      <w:r>
        <w:rPr>
          <w:kern w:val="0"/>
          <w:sz w:val="24"/>
        </w:rPr>
        <w:t>归入基金资产；</w:t>
      </w:r>
    </w:p>
    <w:p w:rsidR="001548F9" w:rsidRPr="001B7979" w:rsidRDefault="001548F9" w:rsidP="00D25C53">
      <w:pPr>
        <w:widowControl/>
        <w:spacing w:before="29" w:line="288" w:lineRule="auto"/>
        <w:jc w:val="left"/>
        <w:rPr>
          <w:kern w:val="0"/>
          <w:sz w:val="24"/>
        </w:rPr>
      </w:pPr>
      <w:r w:rsidRPr="001B7979">
        <w:rPr>
          <w:kern w:val="0"/>
          <w:sz w:val="24"/>
        </w:rPr>
        <w:t xml:space="preserve">    2</w:t>
      </w:r>
      <w:r w:rsidRPr="001B7979">
        <w:rPr>
          <w:kern w:val="0"/>
          <w:sz w:val="24"/>
        </w:rPr>
        <w:t>、本基金的转换费由申购补差费和转出基金的赎回费两部分构成，其中转出基金的不低于赎回费的</w:t>
      </w:r>
      <w:r w:rsidRPr="001B7979">
        <w:rPr>
          <w:kern w:val="0"/>
          <w:sz w:val="24"/>
        </w:rPr>
        <w:t>25%</w:t>
      </w:r>
      <w:r w:rsidRPr="001B7979">
        <w:rPr>
          <w:kern w:val="0"/>
          <w:sz w:val="24"/>
        </w:rPr>
        <w:t>归入转出基金的基金资产。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115,830.00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115,830.00</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19,835.79</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56,896.94</w:t>
            </w:r>
          </w:p>
        </w:tc>
      </w:tr>
      <w:tr w:rsidR="007B6963">
        <w:tc>
          <w:tcPr>
            <w:tcW w:w="3689" w:type="dxa"/>
            <w:vAlign w:val="center"/>
          </w:tcPr>
          <w:p w:rsidR="007B6963" w:rsidRDefault="00BB5C68">
            <w:pPr>
              <w:jc w:val="left"/>
            </w:pPr>
            <w:r>
              <w:rPr>
                <w:sz w:val="24"/>
              </w:rPr>
              <w:t>银行费用</w:t>
            </w:r>
          </w:p>
        </w:tc>
        <w:tc>
          <w:tcPr>
            <w:tcW w:w="5309" w:type="dxa"/>
            <w:vAlign w:val="center"/>
          </w:tcPr>
          <w:p w:rsidR="007B6963" w:rsidRDefault="00BB5C68">
            <w:pPr>
              <w:jc w:val="right"/>
            </w:pPr>
            <w:r>
              <w:rPr>
                <w:sz w:val="24"/>
              </w:rPr>
              <w:t>1,467.16</w:t>
            </w:r>
          </w:p>
        </w:tc>
      </w:tr>
      <w:tr w:rsidR="007B6963">
        <w:tc>
          <w:tcPr>
            <w:tcW w:w="3689" w:type="dxa"/>
            <w:vAlign w:val="center"/>
          </w:tcPr>
          <w:p w:rsidR="007B6963" w:rsidRDefault="00BB5C68">
            <w:pPr>
              <w:jc w:val="left"/>
            </w:pPr>
            <w:r>
              <w:rPr>
                <w:sz w:val="24"/>
              </w:rPr>
              <w:t>债券账户费用</w:t>
            </w:r>
          </w:p>
        </w:tc>
        <w:tc>
          <w:tcPr>
            <w:tcW w:w="5309" w:type="dxa"/>
            <w:vAlign w:val="center"/>
          </w:tcPr>
          <w:p w:rsidR="007B6963" w:rsidRDefault="00BB5C68">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96,799.89</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7B6963">
        <w:tc>
          <w:tcPr>
            <w:tcW w:w="5219" w:type="dxa"/>
            <w:vAlign w:val="center"/>
          </w:tcPr>
          <w:p w:rsidR="007B6963" w:rsidRDefault="00BB5C6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7B6963" w:rsidRDefault="00BB5C68">
            <w:pPr>
              <w:jc w:val="left"/>
            </w:pPr>
            <w:r>
              <w:rPr>
                <w:color w:val="000000"/>
                <w:sz w:val="24"/>
              </w:rPr>
              <w:t>基金管理人、基金销售机构</w:t>
            </w:r>
          </w:p>
        </w:tc>
      </w:tr>
      <w:tr w:rsidR="007B6963">
        <w:tc>
          <w:tcPr>
            <w:tcW w:w="5219" w:type="dxa"/>
            <w:vAlign w:val="center"/>
          </w:tcPr>
          <w:p w:rsidR="007B6963" w:rsidRDefault="00BB5C68">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7B6963" w:rsidRDefault="00BB5C68">
            <w:pPr>
              <w:jc w:val="left"/>
            </w:pPr>
            <w:r>
              <w:rPr>
                <w:color w:val="000000"/>
                <w:sz w:val="24"/>
              </w:rPr>
              <w:t>基金托管人、基金销售机构</w:t>
            </w:r>
          </w:p>
        </w:tc>
      </w:tr>
      <w:tr w:rsidR="007B6963">
        <w:tc>
          <w:tcPr>
            <w:tcW w:w="5219" w:type="dxa"/>
            <w:vAlign w:val="center"/>
          </w:tcPr>
          <w:p w:rsidR="007B6963" w:rsidRDefault="00BB5C6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7B6963" w:rsidRDefault="00BB5C68">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48,423.54</w:t>
            </w:r>
          </w:p>
        </w:tc>
        <w:tc>
          <w:tcPr>
            <w:tcW w:w="2656" w:type="dxa"/>
            <w:vAlign w:val="center"/>
          </w:tcPr>
          <w:p w:rsidR="001548F9" w:rsidRPr="001B7979" w:rsidRDefault="001548F9" w:rsidP="00571B8A">
            <w:pPr>
              <w:spacing w:before="29" w:line="288" w:lineRule="auto"/>
              <w:jc w:val="right"/>
              <w:rPr>
                <w:sz w:val="24"/>
              </w:rPr>
            </w:pPr>
            <w:r w:rsidRPr="001B7979">
              <w:rPr>
                <w:sz w:val="24"/>
              </w:rPr>
              <w:t>127,317.90</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17,154.68</w:t>
            </w:r>
          </w:p>
        </w:tc>
        <w:tc>
          <w:tcPr>
            <w:tcW w:w="2656" w:type="dxa"/>
            <w:vAlign w:val="center"/>
          </w:tcPr>
          <w:p w:rsidR="001548F9" w:rsidRPr="001B7979" w:rsidRDefault="001548F9" w:rsidP="00571B8A">
            <w:pPr>
              <w:spacing w:before="29" w:line="288" w:lineRule="auto"/>
              <w:jc w:val="right"/>
              <w:rPr>
                <w:sz w:val="24"/>
              </w:rPr>
            </w:pPr>
            <w:r w:rsidRPr="001B7979">
              <w:rPr>
                <w:sz w:val="24"/>
              </w:rPr>
              <w:t>21,284.79</w:t>
            </w:r>
          </w:p>
        </w:tc>
      </w:tr>
    </w:tbl>
    <w:p w:rsidR="007B6963" w:rsidRDefault="00BB5C68">
      <w:pPr>
        <w:widowControl/>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×0.7%÷</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13,835.29</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36,376.51</w:t>
            </w:r>
          </w:p>
        </w:tc>
      </w:tr>
    </w:tbl>
    <w:p w:rsidR="007B6963" w:rsidRDefault="00BB5C68">
      <w:pPr>
        <w:widowControl/>
        <w:spacing w:before="29" w:line="288" w:lineRule="auto"/>
        <w:jc w:val="left"/>
        <w:rPr>
          <w:kern w:val="0"/>
          <w:sz w:val="24"/>
        </w:rPr>
      </w:pPr>
      <w:r>
        <w:rPr>
          <w:kern w:val="0"/>
          <w:sz w:val="24"/>
        </w:rPr>
        <w:t>注：支付基金托管人的基金托管费按前一日基金资产净值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×0.2%÷</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交银强化回报债券</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交银强化回报债券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7B6963">
        <w:tc>
          <w:tcPr>
            <w:tcW w:w="2000" w:type="dxa"/>
            <w:vAlign w:val="center"/>
          </w:tcPr>
          <w:p w:rsidR="007B6963" w:rsidRDefault="00BB5C68">
            <w:pPr>
              <w:jc w:val="left"/>
            </w:pPr>
            <w:r>
              <w:rPr>
                <w:sz w:val="24"/>
              </w:rPr>
              <w:t>交通银行</w:t>
            </w:r>
          </w:p>
        </w:tc>
        <w:tc>
          <w:tcPr>
            <w:tcW w:w="1766" w:type="dxa"/>
            <w:vAlign w:val="center"/>
          </w:tcPr>
          <w:p w:rsidR="007B6963" w:rsidRDefault="00BB5C68">
            <w:pPr>
              <w:jc w:val="right"/>
            </w:pPr>
            <w:r>
              <w:rPr>
                <w:sz w:val="24"/>
              </w:rPr>
              <w:t>-</w:t>
            </w:r>
          </w:p>
        </w:tc>
        <w:tc>
          <w:tcPr>
            <w:tcW w:w="2162" w:type="dxa"/>
            <w:vAlign w:val="center"/>
          </w:tcPr>
          <w:p w:rsidR="007B6963" w:rsidRDefault="00BB5C68">
            <w:pPr>
              <w:jc w:val="right"/>
            </w:pPr>
            <w:r>
              <w:rPr>
                <w:sz w:val="24"/>
              </w:rPr>
              <w:t>1,890.98</w:t>
            </w:r>
          </w:p>
        </w:tc>
        <w:tc>
          <w:tcPr>
            <w:tcW w:w="3070" w:type="dxa"/>
            <w:vAlign w:val="center"/>
          </w:tcPr>
          <w:p w:rsidR="007B6963" w:rsidRDefault="00BB5C68">
            <w:pPr>
              <w:jc w:val="right"/>
            </w:pPr>
            <w:r>
              <w:rPr>
                <w:sz w:val="24"/>
              </w:rPr>
              <w:t>1,890.98</w:t>
            </w:r>
          </w:p>
        </w:tc>
      </w:tr>
      <w:tr w:rsidR="007B6963">
        <w:tc>
          <w:tcPr>
            <w:tcW w:w="2000" w:type="dxa"/>
            <w:vAlign w:val="center"/>
          </w:tcPr>
          <w:p w:rsidR="007B6963" w:rsidRDefault="00BB5C68">
            <w:pPr>
              <w:jc w:val="left"/>
            </w:pPr>
            <w:r>
              <w:rPr>
                <w:sz w:val="24"/>
              </w:rPr>
              <w:t>交银施罗德基金公司</w:t>
            </w:r>
          </w:p>
        </w:tc>
        <w:tc>
          <w:tcPr>
            <w:tcW w:w="1766" w:type="dxa"/>
            <w:vAlign w:val="center"/>
          </w:tcPr>
          <w:p w:rsidR="007B6963" w:rsidRDefault="00BB5C68">
            <w:pPr>
              <w:jc w:val="right"/>
            </w:pPr>
            <w:r>
              <w:rPr>
                <w:sz w:val="24"/>
              </w:rPr>
              <w:t>-</w:t>
            </w:r>
          </w:p>
        </w:tc>
        <w:tc>
          <w:tcPr>
            <w:tcW w:w="2162" w:type="dxa"/>
            <w:vAlign w:val="center"/>
          </w:tcPr>
          <w:p w:rsidR="007B6963" w:rsidRDefault="00BB5C68">
            <w:pPr>
              <w:jc w:val="right"/>
            </w:pPr>
            <w:r>
              <w:rPr>
                <w:sz w:val="24"/>
              </w:rPr>
              <w:t>558.19</w:t>
            </w:r>
          </w:p>
        </w:tc>
        <w:tc>
          <w:tcPr>
            <w:tcW w:w="3070" w:type="dxa"/>
            <w:vAlign w:val="center"/>
          </w:tcPr>
          <w:p w:rsidR="007B6963" w:rsidRDefault="00BB5C68">
            <w:pPr>
              <w:jc w:val="right"/>
            </w:pPr>
            <w:r>
              <w:rPr>
                <w:sz w:val="24"/>
              </w:rPr>
              <w:t>558.19</w:t>
            </w:r>
          </w:p>
        </w:tc>
      </w:tr>
      <w:tr w:rsidR="007B6963">
        <w:tc>
          <w:tcPr>
            <w:tcW w:w="2000" w:type="dxa"/>
            <w:vAlign w:val="center"/>
          </w:tcPr>
          <w:p w:rsidR="007B6963" w:rsidRDefault="00BB5C68">
            <w:pPr>
              <w:jc w:val="left"/>
            </w:pPr>
            <w:r>
              <w:rPr>
                <w:sz w:val="24"/>
              </w:rPr>
              <w:t>中信银行</w:t>
            </w:r>
          </w:p>
        </w:tc>
        <w:tc>
          <w:tcPr>
            <w:tcW w:w="1766" w:type="dxa"/>
            <w:vAlign w:val="center"/>
          </w:tcPr>
          <w:p w:rsidR="007B6963" w:rsidRDefault="00BB5C68">
            <w:pPr>
              <w:jc w:val="right"/>
            </w:pPr>
            <w:r>
              <w:rPr>
                <w:sz w:val="24"/>
              </w:rPr>
              <w:t>-</w:t>
            </w:r>
          </w:p>
        </w:tc>
        <w:tc>
          <w:tcPr>
            <w:tcW w:w="2162" w:type="dxa"/>
            <w:vAlign w:val="center"/>
          </w:tcPr>
          <w:p w:rsidR="007B6963" w:rsidRDefault="00BB5C68">
            <w:pPr>
              <w:jc w:val="right"/>
            </w:pPr>
            <w:r>
              <w:rPr>
                <w:sz w:val="24"/>
              </w:rPr>
              <w:t>356.08</w:t>
            </w:r>
          </w:p>
        </w:tc>
        <w:tc>
          <w:tcPr>
            <w:tcW w:w="3070" w:type="dxa"/>
            <w:vAlign w:val="center"/>
          </w:tcPr>
          <w:p w:rsidR="007B6963" w:rsidRDefault="00BB5C68">
            <w:pPr>
              <w:jc w:val="right"/>
            </w:pPr>
            <w:r>
              <w:rPr>
                <w:sz w:val="24"/>
              </w:rPr>
              <w:t>356.08</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2,805.25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2,805.25</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2018</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2018</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交银强化回报债券</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交银强化回报债券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7B6963">
        <w:tc>
          <w:tcPr>
            <w:tcW w:w="2000" w:type="dxa"/>
            <w:vAlign w:val="center"/>
          </w:tcPr>
          <w:p w:rsidR="007B6963" w:rsidRDefault="00BB5C68">
            <w:pPr>
              <w:jc w:val="left"/>
            </w:pPr>
            <w:r>
              <w:rPr>
                <w:sz w:val="24"/>
              </w:rPr>
              <w:t>交通银行</w:t>
            </w:r>
          </w:p>
        </w:tc>
        <w:tc>
          <w:tcPr>
            <w:tcW w:w="1766" w:type="dxa"/>
            <w:vAlign w:val="center"/>
          </w:tcPr>
          <w:p w:rsidR="007B6963" w:rsidRDefault="00BB5C68">
            <w:pPr>
              <w:jc w:val="right"/>
            </w:pPr>
            <w:r>
              <w:rPr>
                <w:sz w:val="24"/>
              </w:rPr>
              <w:t>-</w:t>
            </w:r>
          </w:p>
        </w:tc>
        <w:tc>
          <w:tcPr>
            <w:tcW w:w="2162" w:type="dxa"/>
            <w:vAlign w:val="center"/>
          </w:tcPr>
          <w:p w:rsidR="007B6963" w:rsidRDefault="00BB5C68">
            <w:pPr>
              <w:jc w:val="right"/>
            </w:pPr>
            <w:r>
              <w:rPr>
                <w:sz w:val="24"/>
              </w:rPr>
              <w:t>2,516.18</w:t>
            </w:r>
          </w:p>
        </w:tc>
        <w:tc>
          <w:tcPr>
            <w:tcW w:w="3070" w:type="dxa"/>
            <w:vAlign w:val="center"/>
          </w:tcPr>
          <w:p w:rsidR="007B6963" w:rsidRDefault="00BB5C68">
            <w:pPr>
              <w:jc w:val="right"/>
            </w:pPr>
            <w:r>
              <w:rPr>
                <w:sz w:val="24"/>
              </w:rPr>
              <w:t>2,516.18</w:t>
            </w:r>
          </w:p>
        </w:tc>
      </w:tr>
      <w:tr w:rsidR="007B6963">
        <w:tc>
          <w:tcPr>
            <w:tcW w:w="2000" w:type="dxa"/>
            <w:vAlign w:val="center"/>
          </w:tcPr>
          <w:p w:rsidR="007B6963" w:rsidRDefault="00BB5C68">
            <w:pPr>
              <w:jc w:val="left"/>
            </w:pPr>
            <w:r>
              <w:rPr>
                <w:sz w:val="24"/>
              </w:rPr>
              <w:t>交银施罗德基金公司</w:t>
            </w:r>
          </w:p>
        </w:tc>
        <w:tc>
          <w:tcPr>
            <w:tcW w:w="1766" w:type="dxa"/>
            <w:vAlign w:val="center"/>
          </w:tcPr>
          <w:p w:rsidR="007B6963" w:rsidRDefault="00BB5C68">
            <w:pPr>
              <w:jc w:val="right"/>
            </w:pPr>
            <w:r>
              <w:rPr>
                <w:sz w:val="24"/>
              </w:rPr>
              <w:t>-</w:t>
            </w:r>
          </w:p>
        </w:tc>
        <w:tc>
          <w:tcPr>
            <w:tcW w:w="2162" w:type="dxa"/>
            <w:vAlign w:val="center"/>
          </w:tcPr>
          <w:p w:rsidR="007B6963" w:rsidRDefault="00BB5C68">
            <w:pPr>
              <w:jc w:val="right"/>
            </w:pPr>
            <w:r>
              <w:rPr>
                <w:sz w:val="24"/>
              </w:rPr>
              <w:t>2,018.69</w:t>
            </w:r>
          </w:p>
        </w:tc>
        <w:tc>
          <w:tcPr>
            <w:tcW w:w="3070" w:type="dxa"/>
            <w:vAlign w:val="center"/>
          </w:tcPr>
          <w:p w:rsidR="007B6963" w:rsidRDefault="00BB5C68">
            <w:pPr>
              <w:jc w:val="right"/>
            </w:pPr>
            <w:r>
              <w:rPr>
                <w:sz w:val="24"/>
              </w:rPr>
              <w:t>2,018.69</w:t>
            </w:r>
          </w:p>
        </w:tc>
      </w:tr>
      <w:tr w:rsidR="007B6963">
        <w:tc>
          <w:tcPr>
            <w:tcW w:w="2000" w:type="dxa"/>
            <w:vAlign w:val="center"/>
          </w:tcPr>
          <w:p w:rsidR="007B6963" w:rsidRDefault="00BB5C68">
            <w:pPr>
              <w:jc w:val="left"/>
            </w:pPr>
            <w:r>
              <w:rPr>
                <w:sz w:val="24"/>
              </w:rPr>
              <w:t>中信银行</w:t>
            </w:r>
          </w:p>
        </w:tc>
        <w:tc>
          <w:tcPr>
            <w:tcW w:w="1766" w:type="dxa"/>
            <w:vAlign w:val="center"/>
          </w:tcPr>
          <w:p w:rsidR="007B6963" w:rsidRDefault="00BB5C68">
            <w:pPr>
              <w:jc w:val="right"/>
            </w:pPr>
            <w:r>
              <w:rPr>
                <w:sz w:val="24"/>
              </w:rPr>
              <w:t>-</w:t>
            </w:r>
          </w:p>
        </w:tc>
        <w:tc>
          <w:tcPr>
            <w:tcW w:w="2162" w:type="dxa"/>
            <w:vAlign w:val="center"/>
          </w:tcPr>
          <w:p w:rsidR="007B6963" w:rsidRDefault="00BB5C68">
            <w:pPr>
              <w:jc w:val="right"/>
            </w:pPr>
            <w:r>
              <w:rPr>
                <w:sz w:val="24"/>
              </w:rPr>
              <w:t>550.49</w:t>
            </w:r>
          </w:p>
        </w:tc>
        <w:tc>
          <w:tcPr>
            <w:tcW w:w="3070" w:type="dxa"/>
            <w:vAlign w:val="center"/>
          </w:tcPr>
          <w:p w:rsidR="007B6963" w:rsidRDefault="00BB5C68">
            <w:pPr>
              <w:jc w:val="right"/>
            </w:pPr>
            <w:r>
              <w:rPr>
                <w:sz w:val="24"/>
              </w:rPr>
              <w:t>550.49</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5,085.36</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5,085.36</w:t>
            </w:r>
          </w:p>
        </w:tc>
      </w:tr>
    </w:tbl>
    <w:p w:rsidR="007B6963" w:rsidRDefault="00BB5C68">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的年费率计提，逐日累计至每月月底，按月支付给交银施罗德基金公司，再由交银施罗德基金公司计算并支付给各基金销售机构。其计算公式为：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874A1A" w:rsidRPr="001B7979" w:rsidRDefault="00874A1A"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7B6963">
        <w:tc>
          <w:tcPr>
            <w:tcW w:w="1843" w:type="dxa"/>
            <w:vAlign w:val="center"/>
          </w:tcPr>
          <w:p w:rsidR="007B6963" w:rsidRDefault="00BB5C68">
            <w:pPr>
              <w:jc w:val="left"/>
            </w:pPr>
            <w:r>
              <w:rPr>
                <w:sz w:val="24"/>
              </w:rPr>
              <w:t>中信银行股份有限公司</w:t>
            </w:r>
          </w:p>
        </w:tc>
        <w:tc>
          <w:tcPr>
            <w:tcW w:w="1843" w:type="dxa"/>
            <w:vAlign w:val="center"/>
          </w:tcPr>
          <w:p w:rsidR="007B6963" w:rsidRDefault="00BB5C68">
            <w:pPr>
              <w:jc w:val="right"/>
            </w:pPr>
            <w:r>
              <w:rPr>
                <w:sz w:val="24"/>
              </w:rPr>
              <w:t>1,723,355.07</w:t>
            </w:r>
          </w:p>
        </w:tc>
        <w:tc>
          <w:tcPr>
            <w:tcW w:w="1701" w:type="dxa"/>
            <w:vAlign w:val="center"/>
          </w:tcPr>
          <w:p w:rsidR="007B6963" w:rsidRDefault="00BB5C68">
            <w:pPr>
              <w:jc w:val="right"/>
            </w:pPr>
            <w:r>
              <w:rPr>
                <w:sz w:val="24"/>
              </w:rPr>
              <w:t>3,825.58</w:t>
            </w:r>
          </w:p>
        </w:tc>
        <w:tc>
          <w:tcPr>
            <w:tcW w:w="1701" w:type="dxa"/>
            <w:vAlign w:val="center"/>
          </w:tcPr>
          <w:p w:rsidR="007B6963" w:rsidRDefault="00BB5C68">
            <w:pPr>
              <w:jc w:val="right"/>
            </w:pPr>
            <w:r>
              <w:rPr>
                <w:sz w:val="24"/>
              </w:rPr>
              <w:t>389,232.45</w:t>
            </w:r>
          </w:p>
        </w:tc>
        <w:tc>
          <w:tcPr>
            <w:tcW w:w="1910" w:type="dxa"/>
            <w:vAlign w:val="center"/>
          </w:tcPr>
          <w:p w:rsidR="007B6963" w:rsidRDefault="00BB5C68">
            <w:pPr>
              <w:jc w:val="right"/>
            </w:pPr>
            <w:r>
              <w:rPr>
                <w:sz w:val="24"/>
              </w:rPr>
              <w:t>5,141.32</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6125CE" w:rsidRPr="001B7979" w:rsidRDefault="006125CE" w:rsidP="00621AC9">
      <w:pPr>
        <w:widowControl/>
        <w:spacing w:line="360" w:lineRule="auto"/>
        <w:ind w:firstLineChars="200" w:firstLine="480"/>
        <w:rPr>
          <w:rFonts w:eastAsiaTheme="minorEastAsia"/>
          <w:color w:val="000000" w:themeColor="text1"/>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Pr="001B7979" w:rsidRDefault="001806E1" w:rsidP="001806E1">
      <w:pPr>
        <w:spacing w:before="29" w:line="288" w:lineRule="auto"/>
        <w:jc w:val="left"/>
        <w:rPr>
          <w:kern w:val="0"/>
          <w:sz w:val="24"/>
        </w:rPr>
      </w:pPr>
      <w:r w:rsidRPr="001B7979">
        <w:rPr>
          <w:kern w:val="0"/>
          <w:sz w:val="24"/>
        </w:rPr>
        <w:t>本基金于本报告期内未进行利润分配。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2019</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Default="001548F9" w:rsidP="007147C6">
      <w:pPr>
        <w:spacing w:before="29" w:line="288" w:lineRule="auto"/>
        <w:rPr>
          <w:kern w:val="0"/>
          <w:sz w:val="24"/>
        </w:rPr>
      </w:pPr>
      <w:r w:rsidRPr="001B7979">
        <w:rPr>
          <w:kern w:val="0"/>
          <w:sz w:val="24"/>
        </w:rPr>
        <w:t>本基金本报告期末无从事债券正回购交易形成的卖出回购证券款余额。</w:t>
      </w:r>
    </w:p>
    <w:p w:rsidR="006125CE" w:rsidRPr="001B7979" w:rsidRDefault="006125CE" w:rsidP="007147C6">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7B6963" w:rsidRDefault="00BB5C68">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和混合型基金。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7B6963" w:rsidRDefault="00BB5C68">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7B6963" w:rsidRDefault="00BB5C68">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7B6963" w:rsidRDefault="00BB5C68">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7B6963" w:rsidRDefault="00BB5C68">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Default="001548F9" w:rsidP="00B068B2">
      <w:pPr>
        <w:spacing w:before="29" w:line="288" w:lineRule="auto"/>
        <w:ind w:firstLineChars="200" w:firstLine="480"/>
        <w:jc w:val="left"/>
        <w:rPr>
          <w:kern w:val="0"/>
          <w:sz w:val="24"/>
        </w:rPr>
      </w:pPr>
      <w:r w:rsidRPr="001B7979">
        <w:rPr>
          <w:kern w:val="0"/>
          <w:sz w:val="24"/>
        </w:rPr>
        <w:t>本基金本报告期末未持有短期信用评级债券</w:t>
      </w:r>
      <w:r w:rsidRPr="001B7979">
        <w:rPr>
          <w:kern w:val="0"/>
          <w:sz w:val="24"/>
        </w:rPr>
        <w:t>(2018</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日：同</w:t>
      </w:r>
      <w:r w:rsidRPr="001B7979">
        <w:rPr>
          <w:kern w:val="0"/>
          <w:sz w:val="24"/>
        </w:rPr>
        <w:t>)</w:t>
      </w:r>
      <w:r w:rsidRPr="001B7979">
        <w:rPr>
          <w:kern w:val="0"/>
          <w:sz w:val="24"/>
        </w:rPr>
        <w:t>。</w:t>
      </w:r>
    </w:p>
    <w:p w:rsidR="00744989" w:rsidRPr="001B7979" w:rsidRDefault="00744989" w:rsidP="00B068B2">
      <w:pPr>
        <w:spacing w:before="29" w:line="288" w:lineRule="auto"/>
        <w:ind w:firstLineChars="200" w:firstLine="480"/>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1,028,329.30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1,567,465.20</w:t>
            </w:r>
          </w:p>
        </w:tc>
        <w:tc>
          <w:tcPr>
            <w:tcW w:w="3247" w:type="dxa"/>
            <w:vAlign w:val="center"/>
          </w:tcPr>
          <w:p w:rsidR="001548F9" w:rsidRPr="001B7979" w:rsidRDefault="001548F9" w:rsidP="00571B8A">
            <w:pPr>
              <w:spacing w:before="29" w:line="288" w:lineRule="auto"/>
              <w:jc w:val="right"/>
              <w:rPr>
                <w:sz w:val="24"/>
              </w:rPr>
            </w:pPr>
            <w:r w:rsidRPr="001B7979">
              <w:rPr>
                <w:sz w:val="24"/>
              </w:rPr>
              <w:t>146,058.40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8,105,420.52</w:t>
            </w:r>
          </w:p>
        </w:tc>
        <w:tc>
          <w:tcPr>
            <w:tcW w:w="3247" w:type="dxa"/>
            <w:vAlign w:val="center"/>
          </w:tcPr>
          <w:p w:rsidR="001548F9" w:rsidRPr="001B7979" w:rsidRDefault="001548F9" w:rsidP="00571B8A">
            <w:pPr>
              <w:spacing w:before="29" w:line="288" w:lineRule="auto"/>
              <w:jc w:val="right"/>
              <w:rPr>
                <w:sz w:val="24"/>
              </w:rPr>
            </w:pPr>
            <w:r w:rsidRPr="001B7979">
              <w:rPr>
                <w:sz w:val="24"/>
              </w:rPr>
              <w:t>12,740,989.00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10,701,215.02</w:t>
            </w:r>
          </w:p>
        </w:tc>
        <w:tc>
          <w:tcPr>
            <w:tcW w:w="3247" w:type="dxa"/>
            <w:vAlign w:val="center"/>
          </w:tcPr>
          <w:p w:rsidR="001548F9" w:rsidRPr="001B7979" w:rsidRDefault="001548F9" w:rsidP="00571B8A">
            <w:pPr>
              <w:spacing w:before="29" w:line="288" w:lineRule="auto"/>
              <w:jc w:val="right"/>
              <w:rPr>
                <w:sz w:val="24"/>
              </w:rPr>
            </w:pPr>
            <w:r w:rsidRPr="001B7979">
              <w:rPr>
                <w:sz w:val="24"/>
              </w:rPr>
              <w:t>12,887,047.40</w:t>
            </w:r>
          </w:p>
        </w:tc>
      </w:tr>
    </w:tbl>
    <w:p w:rsidR="001548F9" w:rsidRPr="001B7979" w:rsidRDefault="001548F9" w:rsidP="00571B8A">
      <w:pPr>
        <w:spacing w:before="29" w:line="288" w:lineRule="auto"/>
        <w:jc w:val="left"/>
        <w:rPr>
          <w:kern w:val="0"/>
          <w:sz w:val="24"/>
        </w:rPr>
      </w:pPr>
      <w:r w:rsidRPr="001B7979">
        <w:rPr>
          <w:kern w:val="0"/>
          <w:sz w:val="24"/>
        </w:rPr>
        <w:t>注：未评级部分为国债和政策性金融债。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7B6963" w:rsidRDefault="00BB5C68">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B6963" w:rsidRDefault="00BB5C68">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B6963" w:rsidRDefault="00BB5C68">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7B6963" w:rsidRDefault="00BB5C6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B6963" w:rsidRDefault="00BB5C6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7B6963" w:rsidRDefault="00BB5C6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7B6963" w:rsidRDefault="00BB5C6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7B6963" w:rsidRDefault="00BB5C6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7B6963" w:rsidRDefault="00BB5C68">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B6963" w:rsidRDefault="00BB5C68">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2019</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7B6963">
        <w:tc>
          <w:tcPr>
            <w:tcW w:w="1518" w:type="dxa"/>
            <w:vAlign w:val="center"/>
          </w:tcPr>
          <w:p w:rsidR="007B6963" w:rsidRDefault="00BB5C68">
            <w:pPr>
              <w:jc w:val="left"/>
            </w:pPr>
            <w:r>
              <w:rPr>
                <w:color w:val="000000"/>
                <w:sz w:val="18"/>
                <w:szCs w:val="18"/>
              </w:rPr>
              <w:t xml:space="preserve"> </w:t>
            </w:r>
            <w:r>
              <w:rPr>
                <w:color w:val="000000"/>
                <w:sz w:val="18"/>
                <w:szCs w:val="18"/>
              </w:rPr>
              <w:t>银行存款</w:t>
            </w:r>
          </w:p>
        </w:tc>
        <w:tc>
          <w:tcPr>
            <w:tcW w:w="1627" w:type="dxa"/>
            <w:vAlign w:val="center"/>
          </w:tcPr>
          <w:p w:rsidR="007B6963" w:rsidRDefault="00BB5C68">
            <w:pPr>
              <w:jc w:val="left"/>
            </w:pPr>
            <w:r>
              <w:rPr>
                <w:color w:val="000000"/>
                <w:sz w:val="18"/>
                <w:szCs w:val="18"/>
              </w:rPr>
              <w:t>1,723,355.07</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left"/>
            </w:pPr>
            <w:r>
              <w:rPr>
                <w:color w:val="000000"/>
                <w:sz w:val="18"/>
                <w:szCs w:val="18"/>
              </w:rPr>
              <w:t>-</w:t>
            </w:r>
          </w:p>
        </w:tc>
        <w:tc>
          <w:tcPr>
            <w:tcW w:w="1446" w:type="dxa"/>
            <w:vAlign w:val="center"/>
          </w:tcPr>
          <w:p w:rsidR="007B6963" w:rsidRDefault="00BB5C68">
            <w:pPr>
              <w:jc w:val="left"/>
            </w:pPr>
            <w:r>
              <w:rPr>
                <w:color w:val="000000"/>
                <w:sz w:val="18"/>
                <w:szCs w:val="18"/>
              </w:rPr>
              <w:t>1,723,355.07</w:t>
            </w:r>
          </w:p>
        </w:tc>
      </w:tr>
      <w:tr w:rsidR="007B6963">
        <w:tc>
          <w:tcPr>
            <w:tcW w:w="1518" w:type="dxa"/>
            <w:vAlign w:val="center"/>
          </w:tcPr>
          <w:p w:rsidR="007B6963" w:rsidRDefault="00BB5C68">
            <w:pPr>
              <w:jc w:val="left"/>
            </w:pPr>
            <w:r>
              <w:rPr>
                <w:color w:val="000000"/>
                <w:sz w:val="18"/>
                <w:szCs w:val="18"/>
              </w:rPr>
              <w:t xml:space="preserve"> </w:t>
            </w:r>
            <w:r>
              <w:rPr>
                <w:color w:val="000000"/>
                <w:sz w:val="18"/>
                <w:szCs w:val="18"/>
              </w:rPr>
              <w:t>结算备付金</w:t>
            </w:r>
          </w:p>
        </w:tc>
        <w:tc>
          <w:tcPr>
            <w:tcW w:w="1627" w:type="dxa"/>
            <w:vAlign w:val="center"/>
          </w:tcPr>
          <w:p w:rsidR="007B6963" w:rsidRDefault="00BB5C68">
            <w:pPr>
              <w:jc w:val="left"/>
            </w:pPr>
            <w:r>
              <w:rPr>
                <w:color w:val="000000"/>
                <w:sz w:val="18"/>
                <w:szCs w:val="18"/>
              </w:rPr>
              <w:t>95,465.35</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left"/>
            </w:pPr>
            <w:r>
              <w:rPr>
                <w:color w:val="000000"/>
                <w:sz w:val="18"/>
                <w:szCs w:val="18"/>
              </w:rPr>
              <w:t>-</w:t>
            </w:r>
          </w:p>
        </w:tc>
        <w:tc>
          <w:tcPr>
            <w:tcW w:w="1446" w:type="dxa"/>
            <w:vAlign w:val="center"/>
          </w:tcPr>
          <w:p w:rsidR="007B6963" w:rsidRDefault="00BB5C68">
            <w:pPr>
              <w:jc w:val="left"/>
            </w:pPr>
            <w:r>
              <w:rPr>
                <w:color w:val="000000"/>
                <w:sz w:val="18"/>
                <w:szCs w:val="18"/>
              </w:rPr>
              <w:t>95,465.35</w:t>
            </w:r>
          </w:p>
        </w:tc>
      </w:tr>
      <w:tr w:rsidR="007B6963">
        <w:tc>
          <w:tcPr>
            <w:tcW w:w="1518" w:type="dxa"/>
            <w:vAlign w:val="center"/>
          </w:tcPr>
          <w:p w:rsidR="007B6963" w:rsidRDefault="00BB5C68">
            <w:pPr>
              <w:jc w:val="left"/>
            </w:pPr>
            <w:r>
              <w:rPr>
                <w:color w:val="000000"/>
                <w:sz w:val="18"/>
                <w:szCs w:val="18"/>
              </w:rPr>
              <w:t xml:space="preserve"> </w:t>
            </w:r>
            <w:r>
              <w:rPr>
                <w:color w:val="000000"/>
                <w:sz w:val="18"/>
                <w:szCs w:val="18"/>
              </w:rPr>
              <w:t>存出保证金</w:t>
            </w:r>
          </w:p>
        </w:tc>
        <w:tc>
          <w:tcPr>
            <w:tcW w:w="1627" w:type="dxa"/>
            <w:vAlign w:val="center"/>
          </w:tcPr>
          <w:p w:rsidR="007B6963" w:rsidRDefault="00BB5C68">
            <w:pPr>
              <w:jc w:val="left"/>
            </w:pPr>
            <w:r>
              <w:rPr>
                <w:color w:val="000000"/>
                <w:sz w:val="18"/>
                <w:szCs w:val="18"/>
              </w:rPr>
              <w:t>24,321.31</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left"/>
            </w:pPr>
            <w:r>
              <w:rPr>
                <w:color w:val="000000"/>
                <w:sz w:val="18"/>
                <w:szCs w:val="18"/>
              </w:rPr>
              <w:t>-</w:t>
            </w:r>
          </w:p>
        </w:tc>
        <w:tc>
          <w:tcPr>
            <w:tcW w:w="1446" w:type="dxa"/>
            <w:vAlign w:val="center"/>
          </w:tcPr>
          <w:p w:rsidR="007B6963" w:rsidRDefault="00BB5C68">
            <w:pPr>
              <w:jc w:val="left"/>
            </w:pPr>
            <w:r>
              <w:rPr>
                <w:color w:val="000000"/>
                <w:sz w:val="18"/>
                <w:szCs w:val="18"/>
              </w:rPr>
              <w:t>24,321.31</w:t>
            </w:r>
          </w:p>
        </w:tc>
      </w:tr>
      <w:tr w:rsidR="007B6963">
        <w:tc>
          <w:tcPr>
            <w:tcW w:w="1518" w:type="dxa"/>
            <w:vAlign w:val="center"/>
          </w:tcPr>
          <w:p w:rsidR="007B6963" w:rsidRDefault="00BB5C68">
            <w:pPr>
              <w:jc w:val="left"/>
            </w:pPr>
            <w:r>
              <w:rPr>
                <w:color w:val="000000"/>
                <w:sz w:val="18"/>
                <w:szCs w:val="18"/>
              </w:rPr>
              <w:t xml:space="preserve"> </w:t>
            </w:r>
            <w:r>
              <w:rPr>
                <w:color w:val="000000"/>
                <w:sz w:val="18"/>
                <w:szCs w:val="18"/>
              </w:rPr>
              <w:t>交易性金融资产</w:t>
            </w:r>
          </w:p>
        </w:tc>
        <w:tc>
          <w:tcPr>
            <w:tcW w:w="1627" w:type="dxa"/>
            <w:vAlign w:val="center"/>
          </w:tcPr>
          <w:p w:rsidR="007B6963" w:rsidRDefault="00BB5C68">
            <w:pPr>
              <w:jc w:val="left"/>
            </w:pPr>
            <w:r>
              <w:rPr>
                <w:color w:val="000000"/>
                <w:sz w:val="18"/>
                <w:szCs w:val="18"/>
              </w:rPr>
              <w:t>7,849,689.12</w:t>
            </w:r>
          </w:p>
        </w:tc>
        <w:tc>
          <w:tcPr>
            <w:tcW w:w="1627" w:type="dxa"/>
            <w:vAlign w:val="center"/>
          </w:tcPr>
          <w:p w:rsidR="007B6963" w:rsidRDefault="00BB5C68">
            <w:pPr>
              <w:jc w:val="left"/>
            </w:pPr>
            <w:r>
              <w:rPr>
                <w:color w:val="000000"/>
                <w:sz w:val="18"/>
                <w:szCs w:val="18"/>
              </w:rPr>
              <w:t>2,220,900.10</w:t>
            </w:r>
          </w:p>
        </w:tc>
        <w:tc>
          <w:tcPr>
            <w:tcW w:w="1491" w:type="dxa"/>
            <w:vAlign w:val="center"/>
          </w:tcPr>
          <w:p w:rsidR="007B6963" w:rsidRDefault="00BB5C68">
            <w:pPr>
              <w:jc w:val="left"/>
            </w:pPr>
            <w:r>
              <w:rPr>
                <w:color w:val="000000"/>
                <w:sz w:val="18"/>
                <w:szCs w:val="18"/>
              </w:rPr>
              <w:t>630,625.80</w:t>
            </w:r>
          </w:p>
        </w:tc>
        <w:tc>
          <w:tcPr>
            <w:tcW w:w="1289" w:type="dxa"/>
            <w:vAlign w:val="center"/>
          </w:tcPr>
          <w:p w:rsidR="007B6963" w:rsidRDefault="00BB5C68">
            <w:pPr>
              <w:jc w:val="left"/>
            </w:pPr>
            <w:r>
              <w:rPr>
                <w:color w:val="000000"/>
                <w:sz w:val="18"/>
                <w:szCs w:val="18"/>
              </w:rPr>
              <w:t>261,648.00</w:t>
            </w:r>
          </w:p>
        </w:tc>
        <w:tc>
          <w:tcPr>
            <w:tcW w:w="1446" w:type="dxa"/>
            <w:vAlign w:val="center"/>
          </w:tcPr>
          <w:p w:rsidR="007B6963" w:rsidRDefault="00BB5C68">
            <w:pPr>
              <w:jc w:val="left"/>
            </w:pPr>
            <w:r>
              <w:rPr>
                <w:color w:val="000000"/>
                <w:sz w:val="18"/>
                <w:szCs w:val="18"/>
              </w:rPr>
              <w:t>10,962,863.02</w:t>
            </w:r>
          </w:p>
        </w:tc>
      </w:tr>
      <w:tr w:rsidR="007B6963">
        <w:tc>
          <w:tcPr>
            <w:tcW w:w="1518" w:type="dxa"/>
            <w:vAlign w:val="center"/>
          </w:tcPr>
          <w:p w:rsidR="007B6963" w:rsidRDefault="00BB5C68">
            <w:pPr>
              <w:jc w:val="left"/>
            </w:pPr>
            <w:r>
              <w:rPr>
                <w:color w:val="000000"/>
                <w:sz w:val="18"/>
                <w:szCs w:val="18"/>
              </w:rPr>
              <w:t xml:space="preserve"> </w:t>
            </w:r>
            <w:r>
              <w:rPr>
                <w:color w:val="000000"/>
                <w:sz w:val="18"/>
                <w:szCs w:val="18"/>
              </w:rPr>
              <w:t>买入返售金融资产</w:t>
            </w:r>
          </w:p>
        </w:tc>
        <w:tc>
          <w:tcPr>
            <w:tcW w:w="1627" w:type="dxa"/>
            <w:vAlign w:val="center"/>
          </w:tcPr>
          <w:p w:rsidR="007B6963" w:rsidRDefault="00BB5C68">
            <w:pPr>
              <w:jc w:val="left"/>
            </w:pPr>
            <w:r>
              <w:rPr>
                <w:color w:val="000000"/>
                <w:sz w:val="18"/>
                <w:szCs w:val="18"/>
              </w:rPr>
              <w:t>1,600,000.00</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left"/>
            </w:pPr>
            <w:r>
              <w:rPr>
                <w:color w:val="000000"/>
                <w:sz w:val="18"/>
                <w:szCs w:val="18"/>
              </w:rPr>
              <w:t>-</w:t>
            </w:r>
          </w:p>
        </w:tc>
        <w:tc>
          <w:tcPr>
            <w:tcW w:w="1446" w:type="dxa"/>
            <w:vAlign w:val="center"/>
          </w:tcPr>
          <w:p w:rsidR="007B6963" w:rsidRDefault="00BB5C68">
            <w:pPr>
              <w:jc w:val="left"/>
            </w:pPr>
            <w:r>
              <w:rPr>
                <w:color w:val="000000"/>
                <w:sz w:val="18"/>
                <w:szCs w:val="18"/>
              </w:rPr>
              <w:t>1,600,000.00</w:t>
            </w:r>
          </w:p>
        </w:tc>
      </w:tr>
      <w:tr w:rsidR="007B6963">
        <w:tc>
          <w:tcPr>
            <w:tcW w:w="1518" w:type="dxa"/>
            <w:vAlign w:val="center"/>
          </w:tcPr>
          <w:p w:rsidR="007B6963" w:rsidRDefault="00BB5C68">
            <w:pPr>
              <w:jc w:val="left"/>
            </w:pPr>
            <w:r>
              <w:rPr>
                <w:color w:val="000000"/>
                <w:sz w:val="18"/>
                <w:szCs w:val="18"/>
              </w:rPr>
              <w:t xml:space="preserve"> </w:t>
            </w:r>
            <w:r>
              <w:rPr>
                <w:color w:val="000000"/>
                <w:sz w:val="18"/>
                <w:szCs w:val="18"/>
              </w:rPr>
              <w:t>应收证券清算款</w:t>
            </w:r>
          </w:p>
        </w:tc>
        <w:tc>
          <w:tcPr>
            <w:tcW w:w="1627" w:type="dxa"/>
            <w:vAlign w:val="center"/>
          </w:tcPr>
          <w:p w:rsidR="007B6963" w:rsidRDefault="00BB5C68">
            <w:pPr>
              <w:jc w:val="left"/>
            </w:pPr>
            <w:r>
              <w:rPr>
                <w:color w:val="000000"/>
                <w:sz w:val="18"/>
                <w:szCs w:val="18"/>
              </w:rPr>
              <w:t>-</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left"/>
            </w:pPr>
            <w:r>
              <w:rPr>
                <w:color w:val="000000"/>
                <w:sz w:val="18"/>
                <w:szCs w:val="18"/>
              </w:rPr>
              <w:t>57,247.60</w:t>
            </w:r>
          </w:p>
        </w:tc>
        <w:tc>
          <w:tcPr>
            <w:tcW w:w="1446" w:type="dxa"/>
            <w:vAlign w:val="center"/>
          </w:tcPr>
          <w:p w:rsidR="007B6963" w:rsidRDefault="00BB5C68">
            <w:pPr>
              <w:jc w:val="left"/>
            </w:pPr>
            <w:r>
              <w:rPr>
                <w:color w:val="000000"/>
                <w:sz w:val="18"/>
                <w:szCs w:val="18"/>
              </w:rPr>
              <w:t>57,247.60</w:t>
            </w:r>
          </w:p>
        </w:tc>
      </w:tr>
      <w:tr w:rsidR="007B6963">
        <w:tc>
          <w:tcPr>
            <w:tcW w:w="1518" w:type="dxa"/>
            <w:vAlign w:val="center"/>
          </w:tcPr>
          <w:p w:rsidR="007B6963" w:rsidRDefault="00BB5C68">
            <w:pPr>
              <w:jc w:val="left"/>
            </w:pPr>
            <w:r>
              <w:rPr>
                <w:color w:val="000000"/>
                <w:sz w:val="18"/>
                <w:szCs w:val="18"/>
              </w:rPr>
              <w:t xml:space="preserve"> </w:t>
            </w:r>
            <w:r>
              <w:rPr>
                <w:color w:val="000000"/>
                <w:sz w:val="18"/>
                <w:szCs w:val="18"/>
              </w:rPr>
              <w:t>应收利息</w:t>
            </w:r>
          </w:p>
        </w:tc>
        <w:tc>
          <w:tcPr>
            <w:tcW w:w="1627" w:type="dxa"/>
            <w:vAlign w:val="center"/>
          </w:tcPr>
          <w:p w:rsidR="007B6963" w:rsidRDefault="00BB5C68">
            <w:pPr>
              <w:jc w:val="left"/>
            </w:pPr>
            <w:r>
              <w:rPr>
                <w:color w:val="000000"/>
                <w:sz w:val="18"/>
                <w:szCs w:val="18"/>
              </w:rPr>
              <w:t>-</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left"/>
            </w:pPr>
            <w:r>
              <w:rPr>
                <w:color w:val="000000"/>
                <w:sz w:val="18"/>
                <w:szCs w:val="18"/>
              </w:rPr>
              <w:t>74,421.67</w:t>
            </w:r>
          </w:p>
        </w:tc>
        <w:tc>
          <w:tcPr>
            <w:tcW w:w="1446" w:type="dxa"/>
            <w:vAlign w:val="center"/>
          </w:tcPr>
          <w:p w:rsidR="007B6963" w:rsidRDefault="00BB5C68">
            <w:pPr>
              <w:jc w:val="left"/>
            </w:pPr>
            <w:r>
              <w:rPr>
                <w:color w:val="000000"/>
                <w:sz w:val="18"/>
                <w:szCs w:val="18"/>
              </w:rPr>
              <w:t>74,421.67</w:t>
            </w:r>
          </w:p>
        </w:tc>
      </w:tr>
      <w:tr w:rsidR="007B6963">
        <w:tc>
          <w:tcPr>
            <w:tcW w:w="1518" w:type="dxa"/>
            <w:vAlign w:val="center"/>
          </w:tcPr>
          <w:p w:rsidR="007B6963" w:rsidRDefault="00BB5C68">
            <w:pPr>
              <w:jc w:val="left"/>
            </w:pPr>
            <w:r>
              <w:rPr>
                <w:color w:val="000000"/>
                <w:sz w:val="18"/>
                <w:szCs w:val="18"/>
              </w:rPr>
              <w:t xml:space="preserve"> </w:t>
            </w:r>
            <w:r>
              <w:rPr>
                <w:color w:val="000000"/>
                <w:sz w:val="18"/>
                <w:szCs w:val="18"/>
              </w:rPr>
              <w:t>应收申购款</w:t>
            </w:r>
          </w:p>
        </w:tc>
        <w:tc>
          <w:tcPr>
            <w:tcW w:w="1627" w:type="dxa"/>
            <w:vAlign w:val="center"/>
          </w:tcPr>
          <w:p w:rsidR="007B6963" w:rsidRDefault="00BB5C68">
            <w:pPr>
              <w:jc w:val="left"/>
            </w:pPr>
            <w:r>
              <w:rPr>
                <w:color w:val="000000"/>
                <w:sz w:val="18"/>
                <w:szCs w:val="18"/>
              </w:rPr>
              <w:t>-</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left"/>
            </w:pPr>
            <w:r>
              <w:rPr>
                <w:color w:val="000000"/>
                <w:sz w:val="18"/>
                <w:szCs w:val="18"/>
              </w:rPr>
              <w:t>199.36</w:t>
            </w:r>
          </w:p>
        </w:tc>
        <w:tc>
          <w:tcPr>
            <w:tcW w:w="1446" w:type="dxa"/>
            <w:vAlign w:val="center"/>
          </w:tcPr>
          <w:p w:rsidR="007B6963" w:rsidRDefault="00BB5C68">
            <w:pPr>
              <w:jc w:val="left"/>
            </w:pPr>
            <w:r>
              <w:rPr>
                <w:color w:val="000000"/>
                <w:sz w:val="18"/>
                <w:szCs w:val="18"/>
              </w:rPr>
              <w:t>199.36</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11,292,830.85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2,220,900.10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630,625.80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393,516.63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14,537,873.38</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7B6963">
        <w:tc>
          <w:tcPr>
            <w:tcW w:w="1518" w:type="dxa"/>
            <w:vAlign w:val="center"/>
          </w:tcPr>
          <w:p w:rsidR="007B6963" w:rsidRDefault="00BB5C68">
            <w:pPr>
              <w:jc w:val="left"/>
            </w:pPr>
            <w:r>
              <w:rPr>
                <w:color w:val="000000"/>
                <w:sz w:val="18"/>
                <w:szCs w:val="18"/>
              </w:rPr>
              <w:t>应付证券清算款</w:t>
            </w:r>
          </w:p>
        </w:tc>
        <w:tc>
          <w:tcPr>
            <w:tcW w:w="1627" w:type="dxa"/>
            <w:vAlign w:val="center"/>
          </w:tcPr>
          <w:p w:rsidR="007B6963" w:rsidRDefault="00BB5C68">
            <w:pPr>
              <w:jc w:val="left"/>
            </w:pPr>
            <w:r>
              <w:rPr>
                <w:color w:val="000000"/>
                <w:sz w:val="18"/>
                <w:szCs w:val="18"/>
              </w:rPr>
              <w:t>-</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left"/>
            </w:pPr>
            <w:r>
              <w:rPr>
                <w:color w:val="000000"/>
                <w:sz w:val="18"/>
                <w:szCs w:val="18"/>
              </w:rPr>
              <w:t>1,464,716.14</w:t>
            </w:r>
          </w:p>
        </w:tc>
        <w:tc>
          <w:tcPr>
            <w:tcW w:w="1446" w:type="dxa"/>
            <w:vAlign w:val="center"/>
          </w:tcPr>
          <w:p w:rsidR="007B6963" w:rsidRDefault="00BB5C68">
            <w:pPr>
              <w:jc w:val="left"/>
            </w:pPr>
            <w:r>
              <w:rPr>
                <w:color w:val="000000"/>
                <w:sz w:val="18"/>
                <w:szCs w:val="18"/>
              </w:rPr>
              <w:t>1,464,716.14</w:t>
            </w:r>
          </w:p>
        </w:tc>
      </w:tr>
      <w:tr w:rsidR="007B6963">
        <w:tc>
          <w:tcPr>
            <w:tcW w:w="1518" w:type="dxa"/>
            <w:vAlign w:val="center"/>
          </w:tcPr>
          <w:p w:rsidR="007B6963" w:rsidRDefault="00BB5C68">
            <w:pPr>
              <w:jc w:val="left"/>
            </w:pPr>
            <w:r>
              <w:rPr>
                <w:color w:val="000000"/>
                <w:sz w:val="18"/>
                <w:szCs w:val="18"/>
              </w:rPr>
              <w:t>应付赎回款</w:t>
            </w:r>
          </w:p>
        </w:tc>
        <w:tc>
          <w:tcPr>
            <w:tcW w:w="1627" w:type="dxa"/>
            <w:vAlign w:val="center"/>
          </w:tcPr>
          <w:p w:rsidR="007B6963" w:rsidRDefault="00BB5C68">
            <w:pPr>
              <w:jc w:val="left"/>
            </w:pPr>
            <w:r>
              <w:rPr>
                <w:color w:val="000000"/>
                <w:sz w:val="18"/>
                <w:szCs w:val="18"/>
              </w:rPr>
              <w:t>-</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left"/>
            </w:pPr>
            <w:r>
              <w:rPr>
                <w:color w:val="000000"/>
                <w:sz w:val="18"/>
                <w:szCs w:val="18"/>
              </w:rPr>
              <w:t>11,366.58</w:t>
            </w:r>
          </w:p>
        </w:tc>
        <w:tc>
          <w:tcPr>
            <w:tcW w:w="1446" w:type="dxa"/>
            <w:vAlign w:val="center"/>
          </w:tcPr>
          <w:p w:rsidR="007B6963" w:rsidRDefault="00BB5C68">
            <w:pPr>
              <w:jc w:val="left"/>
            </w:pPr>
            <w:r>
              <w:rPr>
                <w:color w:val="000000"/>
                <w:sz w:val="18"/>
                <w:szCs w:val="18"/>
              </w:rPr>
              <w:t>11,366.58</w:t>
            </w:r>
          </w:p>
        </w:tc>
      </w:tr>
      <w:tr w:rsidR="007B6963">
        <w:tc>
          <w:tcPr>
            <w:tcW w:w="1518" w:type="dxa"/>
            <w:vAlign w:val="center"/>
          </w:tcPr>
          <w:p w:rsidR="007B6963" w:rsidRDefault="00BB5C68">
            <w:pPr>
              <w:jc w:val="left"/>
            </w:pPr>
            <w:r>
              <w:rPr>
                <w:color w:val="000000"/>
                <w:sz w:val="18"/>
                <w:szCs w:val="18"/>
              </w:rPr>
              <w:t>应付管理人报酬</w:t>
            </w:r>
          </w:p>
        </w:tc>
        <w:tc>
          <w:tcPr>
            <w:tcW w:w="1627" w:type="dxa"/>
            <w:vAlign w:val="center"/>
          </w:tcPr>
          <w:p w:rsidR="007B6963" w:rsidRDefault="00BB5C68">
            <w:pPr>
              <w:jc w:val="left"/>
            </w:pPr>
            <w:r>
              <w:rPr>
                <w:color w:val="000000"/>
                <w:sz w:val="18"/>
                <w:szCs w:val="18"/>
              </w:rPr>
              <w:t>-</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left"/>
            </w:pPr>
            <w:r>
              <w:rPr>
                <w:color w:val="000000"/>
                <w:sz w:val="18"/>
                <w:szCs w:val="18"/>
              </w:rPr>
              <w:t>7,419.58</w:t>
            </w:r>
          </w:p>
        </w:tc>
        <w:tc>
          <w:tcPr>
            <w:tcW w:w="1446" w:type="dxa"/>
            <w:vAlign w:val="center"/>
          </w:tcPr>
          <w:p w:rsidR="007B6963" w:rsidRDefault="00BB5C68">
            <w:pPr>
              <w:jc w:val="left"/>
            </w:pPr>
            <w:r>
              <w:rPr>
                <w:color w:val="000000"/>
                <w:sz w:val="18"/>
                <w:szCs w:val="18"/>
              </w:rPr>
              <w:t>7,419.58</w:t>
            </w:r>
          </w:p>
        </w:tc>
      </w:tr>
      <w:tr w:rsidR="007B6963">
        <w:tc>
          <w:tcPr>
            <w:tcW w:w="1518" w:type="dxa"/>
            <w:vAlign w:val="center"/>
          </w:tcPr>
          <w:p w:rsidR="007B6963" w:rsidRDefault="00BB5C68">
            <w:pPr>
              <w:jc w:val="left"/>
            </w:pPr>
            <w:r>
              <w:rPr>
                <w:color w:val="000000"/>
                <w:sz w:val="18"/>
                <w:szCs w:val="18"/>
              </w:rPr>
              <w:t>应付托管费</w:t>
            </w:r>
          </w:p>
        </w:tc>
        <w:tc>
          <w:tcPr>
            <w:tcW w:w="1627" w:type="dxa"/>
            <w:vAlign w:val="center"/>
          </w:tcPr>
          <w:p w:rsidR="007B6963" w:rsidRDefault="00BB5C68">
            <w:pPr>
              <w:jc w:val="left"/>
            </w:pPr>
            <w:r>
              <w:rPr>
                <w:color w:val="000000"/>
                <w:sz w:val="18"/>
                <w:szCs w:val="18"/>
              </w:rPr>
              <w:t>-</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left"/>
            </w:pPr>
            <w:r>
              <w:rPr>
                <w:color w:val="000000"/>
                <w:sz w:val="18"/>
                <w:szCs w:val="18"/>
              </w:rPr>
              <w:t>2,119.83</w:t>
            </w:r>
          </w:p>
        </w:tc>
        <w:tc>
          <w:tcPr>
            <w:tcW w:w="1446" w:type="dxa"/>
            <w:vAlign w:val="center"/>
          </w:tcPr>
          <w:p w:rsidR="007B6963" w:rsidRDefault="00BB5C68">
            <w:pPr>
              <w:jc w:val="left"/>
            </w:pPr>
            <w:r>
              <w:rPr>
                <w:color w:val="000000"/>
                <w:sz w:val="18"/>
                <w:szCs w:val="18"/>
              </w:rPr>
              <w:t>2,119.83</w:t>
            </w:r>
          </w:p>
        </w:tc>
      </w:tr>
      <w:tr w:rsidR="007B6963">
        <w:tc>
          <w:tcPr>
            <w:tcW w:w="1518" w:type="dxa"/>
            <w:vAlign w:val="center"/>
          </w:tcPr>
          <w:p w:rsidR="007B6963" w:rsidRDefault="00BB5C68">
            <w:pPr>
              <w:jc w:val="left"/>
            </w:pPr>
            <w:r>
              <w:rPr>
                <w:color w:val="000000"/>
                <w:sz w:val="18"/>
                <w:szCs w:val="18"/>
              </w:rPr>
              <w:t>应付销售服务费</w:t>
            </w:r>
          </w:p>
        </w:tc>
        <w:tc>
          <w:tcPr>
            <w:tcW w:w="1627" w:type="dxa"/>
            <w:vAlign w:val="center"/>
          </w:tcPr>
          <w:p w:rsidR="007B6963" w:rsidRDefault="00BB5C68">
            <w:pPr>
              <w:jc w:val="left"/>
            </w:pPr>
            <w:r>
              <w:rPr>
                <w:color w:val="000000"/>
                <w:sz w:val="18"/>
                <w:szCs w:val="18"/>
              </w:rPr>
              <w:t>-</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left"/>
            </w:pPr>
            <w:r>
              <w:rPr>
                <w:color w:val="000000"/>
                <w:sz w:val="18"/>
                <w:szCs w:val="18"/>
              </w:rPr>
              <w:t>711.51</w:t>
            </w:r>
          </w:p>
        </w:tc>
        <w:tc>
          <w:tcPr>
            <w:tcW w:w="1446" w:type="dxa"/>
            <w:vAlign w:val="center"/>
          </w:tcPr>
          <w:p w:rsidR="007B6963" w:rsidRDefault="00BB5C68">
            <w:pPr>
              <w:jc w:val="left"/>
            </w:pPr>
            <w:r>
              <w:rPr>
                <w:color w:val="000000"/>
                <w:sz w:val="18"/>
                <w:szCs w:val="18"/>
              </w:rPr>
              <w:t>711.51</w:t>
            </w:r>
          </w:p>
        </w:tc>
      </w:tr>
      <w:tr w:rsidR="007B6963">
        <w:tc>
          <w:tcPr>
            <w:tcW w:w="1518" w:type="dxa"/>
            <w:vAlign w:val="center"/>
          </w:tcPr>
          <w:p w:rsidR="007B6963" w:rsidRDefault="00BB5C68">
            <w:pPr>
              <w:jc w:val="left"/>
            </w:pPr>
            <w:r>
              <w:rPr>
                <w:color w:val="000000"/>
                <w:sz w:val="18"/>
                <w:szCs w:val="18"/>
              </w:rPr>
              <w:t>应付交易费用</w:t>
            </w:r>
          </w:p>
        </w:tc>
        <w:tc>
          <w:tcPr>
            <w:tcW w:w="1627" w:type="dxa"/>
            <w:vAlign w:val="center"/>
          </w:tcPr>
          <w:p w:rsidR="007B6963" w:rsidRDefault="00BB5C68">
            <w:pPr>
              <w:jc w:val="left"/>
            </w:pPr>
            <w:r>
              <w:rPr>
                <w:color w:val="000000"/>
                <w:sz w:val="18"/>
                <w:szCs w:val="18"/>
              </w:rPr>
              <w:t>-</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left"/>
            </w:pPr>
            <w:r>
              <w:rPr>
                <w:color w:val="000000"/>
                <w:sz w:val="18"/>
                <w:szCs w:val="18"/>
              </w:rPr>
              <w:t>26,545.52</w:t>
            </w:r>
          </w:p>
        </w:tc>
        <w:tc>
          <w:tcPr>
            <w:tcW w:w="1446" w:type="dxa"/>
            <w:vAlign w:val="center"/>
          </w:tcPr>
          <w:p w:rsidR="007B6963" w:rsidRDefault="00BB5C68">
            <w:pPr>
              <w:jc w:val="left"/>
            </w:pPr>
            <w:r>
              <w:rPr>
                <w:color w:val="000000"/>
                <w:sz w:val="18"/>
                <w:szCs w:val="18"/>
              </w:rPr>
              <w:t>26,545.52</w:t>
            </w:r>
          </w:p>
        </w:tc>
      </w:tr>
      <w:tr w:rsidR="007B6963">
        <w:tc>
          <w:tcPr>
            <w:tcW w:w="1518" w:type="dxa"/>
            <w:vAlign w:val="center"/>
          </w:tcPr>
          <w:p w:rsidR="007B6963" w:rsidRDefault="00BB5C68">
            <w:pPr>
              <w:jc w:val="left"/>
            </w:pPr>
            <w:r>
              <w:rPr>
                <w:color w:val="000000"/>
                <w:sz w:val="18"/>
                <w:szCs w:val="18"/>
              </w:rPr>
              <w:t>应交税费</w:t>
            </w:r>
          </w:p>
        </w:tc>
        <w:tc>
          <w:tcPr>
            <w:tcW w:w="1627" w:type="dxa"/>
            <w:vAlign w:val="center"/>
          </w:tcPr>
          <w:p w:rsidR="007B6963" w:rsidRDefault="00BB5C68">
            <w:pPr>
              <w:jc w:val="left"/>
            </w:pPr>
            <w:r>
              <w:rPr>
                <w:color w:val="000000"/>
                <w:sz w:val="18"/>
                <w:szCs w:val="18"/>
              </w:rPr>
              <w:t>-</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left"/>
            </w:pPr>
            <w:r>
              <w:rPr>
                <w:color w:val="000000"/>
                <w:sz w:val="18"/>
                <w:szCs w:val="18"/>
              </w:rPr>
              <w:t>5,492.67</w:t>
            </w:r>
          </w:p>
        </w:tc>
        <w:tc>
          <w:tcPr>
            <w:tcW w:w="1446" w:type="dxa"/>
            <w:vAlign w:val="center"/>
          </w:tcPr>
          <w:p w:rsidR="007B6963" w:rsidRDefault="00BB5C68">
            <w:pPr>
              <w:jc w:val="left"/>
            </w:pPr>
            <w:r>
              <w:rPr>
                <w:color w:val="000000"/>
                <w:sz w:val="18"/>
                <w:szCs w:val="18"/>
              </w:rPr>
              <w:t>5,492.67</w:t>
            </w:r>
          </w:p>
        </w:tc>
      </w:tr>
      <w:tr w:rsidR="007B6963">
        <w:tc>
          <w:tcPr>
            <w:tcW w:w="1518" w:type="dxa"/>
            <w:vAlign w:val="center"/>
          </w:tcPr>
          <w:p w:rsidR="007B6963" w:rsidRDefault="00BB5C68">
            <w:pPr>
              <w:jc w:val="left"/>
            </w:pPr>
            <w:r>
              <w:rPr>
                <w:color w:val="000000"/>
                <w:sz w:val="18"/>
                <w:szCs w:val="18"/>
              </w:rPr>
              <w:t>其他负债</w:t>
            </w:r>
          </w:p>
        </w:tc>
        <w:tc>
          <w:tcPr>
            <w:tcW w:w="1627" w:type="dxa"/>
            <w:vAlign w:val="center"/>
          </w:tcPr>
          <w:p w:rsidR="007B6963" w:rsidRDefault="00BB5C68">
            <w:pPr>
              <w:jc w:val="left"/>
            </w:pPr>
            <w:r>
              <w:rPr>
                <w:color w:val="000000"/>
                <w:sz w:val="18"/>
                <w:szCs w:val="18"/>
              </w:rPr>
              <w:t>-</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left"/>
            </w:pPr>
            <w:r>
              <w:rPr>
                <w:color w:val="000000"/>
                <w:sz w:val="18"/>
                <w:szCs w:val="18"/>
              </w:rPr>
              <w:t>86,032.73</w:t>
            </w:r>
          </w:p>
        </w:tc>
        <w:tc>
          <w:tcPr>
            <w:tcW w:w="1446" w:type="dxa"/>
            <w:vAlign w:val="center"/>
          </w:tcPr>
          <w:p w:rsidR="007B6963" w:rsidRDefault="00BB5C68">
            <w:pPr>
              <w:jc w:val="left"/>
            </w:pPr>
            <w:r>
              <w:rPr>
                <w:color w:val="000000"/>
                <w:sz w:val="18"/>
                <w:szCs w:val="18"/>
              </w:rPr>
              <w:t>86,032.73</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1,604,404.56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1,604,404.56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11,292,830.85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2,220,900.10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630,625.80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-1,210,887.93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12,933,468.82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2018</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7B6963">
        <w:tc>
          <w:tcPr>
            <w:tcW w:w="1518" w:type="dxa"/>
            <w:vAlign w:val="center"/>
          </w:tcPr>
          <w:p w:rsidR="007B6963" w:rsidRDefault="00BB5C68">
            <w:pPr>
              <w:jc w:val="left"/>
            </w:pPr>
            <w:r>
              <w:rPr>
                <w:color w:val="000000"/>
                <w:sz w:val="18"/>
                <w:szCs w:val="18"/>
              </w:rPr>
              <w:t xml:space="preserve"> </w:t>
            </w:r>
            <w:r>
              <w:rPr>
                <w:color w:val="000000"/>
                <w:sz w:val="18"/>
                <w:szCs w:val="18"/>
              </w:rPr>
              <w:t>银行存款</w:t>
            </w:r>
          </w:p>
        </w:tc>
        <w:tc>
          <w:tcPr>
            <w:tcW w:w="1627" w:type="dxa"/>
            <w:vAlign w:val="center"/>
          </w:tcPr>
          <w:p w:rsidR="007B6963" w:rsidRDefault="00BB5C68">
            <w:pPr>
              <w:jc w:val="left"/>
            </w:pPr>
            <w:r>
              <w:rPr>
                <w:color w:val="000000"/>
                <w:sz w:val="18"/>
                <w:szCs w:val="18"/>
              </w:rPr>
              <w:t>216,075.35</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left"/>
            </w:pPr>
            <w:r>
              <w:rPr>
                <w:color w:val="000000"/>
                <w:sz w:val="18"/>
                <w:szCs w:val="18"/>
              </w:rPr>
              <w:t>-</w:t>
            </w:r>
          </w:p>
        </w:tc>
        <w:tc>
          <w:tcPr>
            <w:tcW w:w="1446" w:type="dxa"/>
            <w:vAlign w:val="center"/>
          </w:tcPr>
          <w:p w:rsidR="007B6963" w:rsidRDefault="00BB5C68">
            <w:pPr>
              <w:jc w:val="left"/>
            </w:pPr>
            <w:r>
              <w:rPr>
                <w:color w:val="000000"/>
                <w:sz w:val="18"/>
                <w:szCs w:val="18"/>
              </w:rPr>
              <w:t>216,075.35</w:t>
            </w:r>
          </w:p>
        </w:tc>
      </w:tr>
      <w:tr w:rsidR="007B6963">
        <w:tc>
          <w:tcPr>
            <w:tcW w:w="1518" w:type="dxa"/>
            <w:vAlign w:val="center"/>
          </w:tcPr>
          <w:p w:rsidR="007B6963" w:rsidRDefault="00BB5C68">
            <w:pPr>
              <w:jc w:val="left"/>
            </w:pPr>
            <w:r>
              <w:rPr>
                <w:color w:val="000000"/>
                <w:sz w:val="18"/>
                <w:szCs w:val="18"/>
              </w:rPr>
              <w:t xml:space="preserve"> </w:t>
            </w:r>
            <w:r>
              <w:rPr>
                <w:color w:val="000000"/>
                <w:sz w:val="18"/>
                <w:szCs w:val="18"/>
              </w:rPr>
              <w:t>结算备付金</w:t>
            </w:r>
          </w:p>
        </w:tc>
        <w:tc>
          <w:tcPr>
            <w:tcW w:w="1627" w:type="dxa"/>
            <w:vAlign w:val="center"/>
          </w:tcPr>
          <w:p w:rsidR="007B6963" w:rsidRDefault="00BB5C68">
            <w:pPr>
              <w:jc w:val="left"/>
            </w:pPr>
            <w:r>
              <w:rPr>
                <w:color w:val="000000"/>
                <w:sz w:val="18"/>
                <w:szCs w:val="18"/>
              </w:rPr>
              <w:t>119,684.54</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left"/>
            </w:pPr>
            <w:r>
              <w:rPr>
                <w:color w:val="000000"/>
                <w:sz w:val="18"/>
                <w:szCs w:val="18"/>
              </w:rPr>
              <w:t>-</w:t>
            </w:r>
          </w:p>
        </w:tc>
        <w:tc>
          <w:tcPr>
            <w:tcW w:w="1446" w:type="dxa"/>
            <w:vAlign w:val="center"/>
          </w:tcPr>
          <w:p w:rsidR="007B6963" w:rsidRDefault="00BB5C68">
            <w:pPr>
              <w:jc w:val="left"/>
            </w:pPr>
            <w:r>
              <w:rPr>
                <w:color w:val="000000"/>
                <w:sz w:val="18"/>
                <w:szCs w:val="18"/>
              </w:rPr>
              <w:t>119,684.54</w:t>
            </w:r>
          </w:p>
        </w:tc>
      </w:tr>
      <w:tr w:rsidR="007B6963">
        <w:tc>
          <w:tcPr>
            <w:tcW w:w="1518" w:type="dxa"/>
            <w:vAlign w:val="center"/>
          </w:tcPr>
          <w:p w:rsidR="007B6963" w:rsidRDefault="00BB5C68">
            <w:pPr>
              <w:jc w:val="left"/>
            </w:pPr>
            <w:r>
              <w:rPr>
                <w:color w:val="000000"/>
                <w:sz w:val="18"/>
                <w:szCs w:val="18"/>
              </w:rPr>
              <w:t xml:space="preserve"> </w:t>
            </w:r>
            <w:r>
              <w:rPr>
                <w:color w:val="000000"/>
                <w:sz w:val="18"/>
                <w:szCs w:val="18"/>
              </w:rPr>
              <w:t>存出保证金</w:t>
            </w:r>
          </w:p>
        </w:tc>
        <w:tc>
          <w:tcPr>
            <w:tcW w:w="1627" w:type="dxa"/>
            <w:vAlign w:val="center"/>
          </w:tcPr>
          <w:p w:rsidR="007B6963" w:rsidRDefault="00BB5C68">
            <w:pPr>
              <w:jc w:val="left"/>
            </w:pPr>
            <w:r>
              <w:rPr>
                <w:color w:val="000000"/>
                <w:sz w:val="18"/>
                <w:szCs w:val="18"/>
              </w:rPr>
              <w:t>19,494.23</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left"/>
            </w:pPr>
            <w:r>
              <w:rPr>
                <w:color w:val="000000"/>
                <w:sz w:val="18"/>
                <w:szCs w:val="18"/>
              </w:rPr>
              <w:t>-</w:t>
            </w:r>
          </w:p>
        </w:tc>
        <w:tc>
          <w:tcPr>
            <w:tcW w:w="1446" w:type="dxa"/>
            <w:vAlign w:val="center"/>
          </w:tcPr>
          <w:p w:rsidR="007B6963" w:rsidRDefault="00BB5C68">
            <w:pPr>
              <w:jc w:val="left"/>
            </w:pPr>
            <w:r>
              <w:rPr>
                <w:color w:val="000000"/>
                <w:sz w:val="18"/>
                <w:szCs w:val="18"/>
              </w:rPr>
              <w:t>19,494.23</w:t>
            </w:r>
          </w:p>
        </w:tc>
      </w:tr>
      <w:tr w:rsidR="007B6963">
        <w:tc>
          <w:tcPr>
            <w:tcW w:w="1518" w:type="dxa"/>
            <w:vAlign w:val="center"/>
          </w:tcPr>
          <w:p w:rsidR="007B6963" w:rsidRDefault="00BB5C68">
            <w:pPr>
              <w:jc w:val="left"/>
            </w:pPr>
            <w:r>
              <w:rPr>
                <w:color w:val="000000"/>
                <w:sz w:val="18"/>
                <w:szCs w:val="18"/>
              </w:rPr>
              <w:t xml:space="preserve"> </w:t>
            </w:r>
            <w:r>
              <w:rPr>
                <w:color w:val="000000"/>
                <w:sz w:val="18"/>
                <w:szCs w:val="18"/>
              </w:rPr>
              <w:t>交易性金融资产</w:t>
            </w:r>
          </w:p>
        </w:tc>
        <w:tc>
          <w:tcPr>
            <w:tcW w:w="1627" w:type="dxa"/>
            <w:vAlign w:val="center"/>
          </w:tcPr>
          <w:p w:rsidR="007B6963" w:rsidRDefault="00BB5C68">
            <w:pPr>
              <w:jc w:val="left"/>
            </w:pPr>
            <w:r>
              <w:rPr>
                <w:color w:val="000000"/>
                <w:sz w:val="18"/>
                <w:szCs w:val="18"/>
              </w:rPr>
              <w:t>794,480.40</w:t>
            </w:r>
          </w:p>
        </w:tc>
        <w:tc>
          <w:tcPr>
            <w:tcW w:w="1627" w:type="dxa"/>
            <w:vAlign w:val="center"/>
          </w:tcPr>
          <w:p w:rsidR="007B6963" w:rsidRDefault="00BB5C68">
            <w:pPr>
              <w:jc w:val="left"/>
            </w:pPr>
            <w:r>
              <w:rPr>
                <w:color w:val="000000"/>
                <w:sz w:val="18"/>
                <w:szCs w:val="18"/>
              </w:rPr>
              <w:t>12,092,567.00</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left"/>
            </w:pPr>
            <w:r>
              <w:rPr>
                <w:color w:val="000000"/>
                <w:sz w:val="18"/>
                <w:szCs w:val="18"/>
              </w:rPr>
              <w:t>-</w:t>
            </w:r>
          </w:p>
        </w:tc>
        <w:tc>
          <w:tcPr>
            <w:tcW w:w="1446" w:type="dxa"/>
            <w:vAlign w:val="center"/>
          </w:tcPr>
          <w:p w:rsidR="007B6963" w:rsidRDefault="00BB5C68">
            <w:pPr>
              <w:jc w:val="left"/>
            </w:pPr>
            <w:r>
              <w:rPr>
                <w:color w:val="000000"/>
                <w:sz w:val="18"/>
                <w:szCs w:val="18"/>
              </w:rPr>
              <w:t>12,887,047.40</w:t>
            </w:r>
          </w:p>
        </w:tc>
      </w:tr>
      <w:tr w:rsidR="007B6963">
        <w:tc>
          <w:tcPr>
            <w:tcW w:w="1518" w:type="dxa"/>
            <w:vAlign w:val="center"/>
          </w:tcPr>
          <w:p w:rsidR="007B6963" w:rsidRDefault="00BB5C68">
            <w:pPr>
              <w:jc w:val="left"/>
            </w:pPr>
            <w:r>
              <w:rPr>
                <w:color w:val="000000"/>
                <w:sz w:val="18"/>
                <w:szCs w:val="18"/>
              </w:rPr>
              <w:t xml:space="preserve"> </w:t>
            </w:r>
            <w:r>
              <w:rPr>
                <w:color w:val="000000"/>
                <w:sz w:val="18"/>
                <w:szCs w:val="18"/>
              </w:rPr>
              <w:t>买入返售金融资产</w:t>
            </w:r>
          </w:p>
        </w:tc>
        <w:tc>
          <w:tcPr>
            <w:tcW w:w="1627" w:type="dxa"/>
            <w:vAlign w:val="center"/>
          </w:tcPr>
          <w:p w:rsidR="007B6963" w:rsidRDefault="00BB5C68">
            <w:pPr>
              <w:jc w:val="left"/>
            </w:pPr>
            <w:r>
              <w:rPr>
                <w:color w:val="000000"/>
                <w:sz w:val="18"/>
                <w:szCs w:val="18"/>
              </w:rPr>
              <w:t>1,300,000.00</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left"/>
            </w:pPr>
            <w:r>
              <w:rPr>
                <w:color w:val="000000"/>
                <w:sz w:val="18"/>
                <w:szCs w:val="18"/>
              </w:rPr>
              <w:t>-</w:t>
            </w:r>
          </w:p>
        </w:tc>
        <w:tc>
          <w:tcPr>
            <w:tcW w:w="1446" w:type="dxa"/>
            <w:vAlign w:val="center"/>
          </w:tcPr>
          <w:p w:rsidR="007B6963" w:rsidRDefault="00BB5C68">
            <w:pPr>
              <w:jc w:val="left"/>
            </w:pPr>
            <w:r>
              <w:rPr>
                <w:color w:val="000000"/>
                <w:sz w:val="18"/>
                <w:szCs w:val="18"/>
              </w:rPr>
              <w:t>1,300,000.00</w:t>
            </w:r>
          </w:p>
        </w:tc>
      </w:tr>
      <w:tr w:rsidR="007B6963">
        <w:tc>
          <w:tcPr>
            <w:tcW w:w="1518" w:type="dxa"/>
            <w:vAlign w:val="center"/>
          </w:tcPr>
          <w:p w:rsidR="007B6963" w:rsidRDefault="00BB5C68">
            <w:pPr>
              <w:jc w:val="left"/>
            </w:pPr>
            <w:r>
              <w:rPr>
                <w:color w:val="000000"/>
                <w:sz w:val="18"/>
                <w:szCs w:val="18"/>
              </w:rPr>
              <w:t xml:space="preserve"> </w:t>
            </w:r>
            <w:r>
              <w:rPr>
                <w:color w:val="000000"/>
                <w:sz w:val="18"/>
                <w:szCs w:val="18"/>
              </w:rPr>
              <w:t>应收证券清算款</w:t>
            </w:r>
          </w:p>
        </w:tc>
        <w:tc>
          <w:tcPr>
            <w:tcW w:w="1627" w:type="dxa"/>
            <w:vAlign w:val="center"/>
          </w:tcPr>
          <w:p w:rsidR="007B6963" w:rsidRDefault="00BB5C68">
            <w:pPr>
              <w:jc w:val="left"/>
            </w:pPr>
            <w:r>
              <w:rPr>
                <w:color w:val="000000"/>
                <w:sz w:val="18"/>
                <w:szCs w:val="18"/>
              </w:rPr>
              <w:t>-</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left"/>
            </w:pPr>
            <w:r>
              <w:rPr>
                <w:color w:val="000000"/>
                <w:sz w:val="18"/>
                <w:szCs w:val="18"/>
              </w:rPr>
              <w:t>140,551.83</w:t>
            </w:r>
          </w:p>
        </w:tc>
        <w:tc>
          <w:tcPr>
            <w:tcW w:w="1446" w:type="dxa"/>
            <w:vAlign w:val="center"/>
          </w:tcPr>
          <w:p w:rsidR="007B6963" w:rsidRDefault="00BB5C68">
            <w:pPr>
              <w:jc w:val="left"/>
            </w:pPr>
            <w:r>
              <w:rPr>
                <w:color w:val="000000"/>
                <w:sz w:val="18"/>
                <w:szCs w:val="18"/>
              </w:rPr>
              <w:t>140,551.83</w:t>
            </w:r>
          </w:p>
        </w:tc>
      </w:tr>
      <w:tr w:rsidR="007B6963">
        <w:tc>
          <w:tcPr>
            <w:tcW w:w="1518" w:type="dxa"/>
            <w:vAlign w:val="center"/>
          </w:tcPr>
          <w:p w:rsidR="007B6963" w:rsidRDefault="00BB5C68">
            <w:pPr>
              <w:jc w:val="left"/>
            </w:pPr>
            <w:r>
              <w:rPr>
                <w:color w:val="000000"/>
                <w:sz w:val="18"/>
                <w:szCs w:val="18"/>
              </w:rPr>
              <w:t xml:space="preserve"> </w:t>
            </w:r>
            <w:r>
              <w:rPr>
                <w:color w:val="000000"/>
                <w:sz w:val="18"/>
                <w:szCs w:val="18"/>
              </w:rPr>
              <w:t>应收利息</w:t>
            </w:r>
          </w:p>
        </w:tc>
        <w:tc>
          <w:tcPr>
            <w:tcW w:w="1627" w:type="dxa"/>
            <w:vAlign w:val="center"/>
          </w:tcPr>
          <w:p w:rsidR="007B6963" w:rsidRDefault="00BB5C68">
            <w:pPr>
              <w:jc w:val="left"/>
            </w:pPr>
            <w:r>
              <w:rPr>
                <w:color w:val="000000"/>
                <w:sz w:val="18"/>
                <w:szCs w:val="18"/>
              </w:rPr>
              <w:t>-</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left"/>
            </w:pPr>
            <w:r>
              <w:rPr>
                <w:color w:val="000000"/>
                <w:sz w:val="18"/>
                <w:szCs w:val="18"/>
              </w:rPr>
              <w:t>304,435.96</w:t>
            </w:r>
          </w:p>
        </w:tc>
        <w:tc>
          <w:tcPr>
            <w:tcW w:w="1446" w:type="dxa"/>
            <w:vAlign w:val="center"/>
          </w:tcPr>
          <w:p w:rsidR="007B6963" w:rsidRDefault="00BB5C68">
            <w:pPr>
              <w:jc w:val="left"/>
            </w:pPr>
            <w:r>
              <w:rPr>
                <w:color w:val="000000"/>
                <w:sz w:val="18"/>
                <w:szCs w:val="18"/>
              </w:rPr>
              <w:t>304,435.96</w:t>
            </w:r>
          </w:p>
        </w:tc>
      </w:tr>
      <w:tr w:rsidR="007B6963">
        <w:tc>
          <w:tcPr>
            <w:tcW w:w="1518" w:type="dxa"/>
            <w:vAlign w:val="center"/>
          </w:tcPr>
          <w:p w:rsidR="007B6963" w:rsidRDefault="00BB5C68">
            <w:pPr>
              <w:jc w:val="left"/>
            </w:pPr>
            <w:r>
              <w:rPr>
                <w:color w:val="000000"/>
                <w:sz w:val="18"/>
                <w:szCs w:val="18"/>
              </w:rPr>
              <w:t xml:space="preserve"> </w:t>
            </w:r>
            <w:r>
              <w:rPr>
                <w:color w:val="000000"/>
                <w:sz w:val="18"/>
                <w:szCs w:val="18"/>
              </w:rPr>
              <w:t>应收申购款</w:t>
            </w:r>
          </w:p>
        </w:tc>
        <w:tc>
          <w:tcPr>
            <w:tcW w:w="1627" w:type="dxa"/>
            <w:vAlign w:val="center"/>
          </w:tcPr>
          <w:p w:rsidR="007B6963" w:rsidRDefault="00BB5C68">
            <w:pPr>
              <w:jc w:val="left"/>
            </w:pPr>
            <w:r>
              <w:rPr>
                <w:color w:val="000000"/>
                <w:sz w:val="18"/>
                <w:szCs w:val="18"/>
              </w:rPr>
              <w:t>-</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left"/>
            </w:pPr>
            <w:r>
              <w:rPr>
                <w:color w:val="000000"/>
                <w:sz w:val="18"/>
                <w:szCs w:val="18"/>
              </w:rPr>
              <w:t>2,807.92</w:t>
            </w:r>
          </w:p>
        </w:tc>
        <w:tc>
          <w:tcPr>
            <w:tcW w:w="1446" w:type="dxa"/>
            <w:vAlign w:val="center"/>
          </w:tcPr>
          <w:p w:rsidR="007B6963" w:rsidRDefault="00BB5C68">
            <w:pPr>
              <w:jc w:val="left"/>
            </w:pPr>
            <w:r>
              <w:rPr>
                <w:color w:val="000000"/>
                <w:sz w:val="18"/>
                <w:szCs w:val="18"/>
              </w:rPr>
              <w:t>2,807.92</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2,449,734.52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12,092,567.00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447,795.71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14,990,097.23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7B6963">
        <w:tc>
          <w:tcPr>
            <w:tcW w:w="1518" w:type="dxa"/>
            <w:vAlign w:val="center"/>
          </w:tcPr>
          <w:p w:rsidR="007B6963" w:rsidRDefault="00BB5C68">
            <w:pPr>
              <w:jc w:val="left"/>
            </w:pPr>
            <w:r>
              <w:rPr>
                <w:color w:val="000000"/>
                <w:sz w:val="18"/>
                <w:szCs w:val="18"/>
              </w:rPr>
              <w:t>应付证券清算款</w:t>
            </w:r>
          </w:p>
        </w:tc>
        <w:tc>
          <w:tcPr>
            <w:tcW w:w="1627" w:type="dxa"/>
            <w:vAlign w:val="center"/>
          </w:tcPr>
          <w:p w:rsidR="007B6963" w:rsidRDefault="00BB5C68">
            <w:pPr>
              <w:jc w:val="left"/>
            </w:pPr>
            <w:r>
              <w:rPr>
                <w:color w:val="000000"/>
                <w:sz w:val="18"/>
                <w:szCs w:val="18"/>
              </w:rPr>
              <w:t>-</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center"/>
            </w:pPr>
            <w:r>
              <w:rPr>
                <w:color w:val="000000"/>
                <w:sz w:val="18"/>
                <w:szCs w:val="18"/>
              </w:rPr>
              <w:t>55,554.66</w:t>
            </w:r>
          </w:p>
        </w:tc>
        <w:tc>
          <w:tcPr>
            <w:tcW w:w="1446" w:type="dxa"/>
            <w:vAlign w:val="center"/>
          </w:tcPr>
          <w:p w:rsidR="007B6963" w:rsidRDefault="00BB5C68">
            <w:pPr>
              <w:jc w:val="left"/>
            </w:pPr>
            <w:r>
              <w:rPr>
                <w:color w:val="000000"/>
                <w:sz w:val="18"/>
                <w:szCs w:val="18"/>
              </w:rPr>
              <w:t>55,554.66</w:t>
            </w:r>
          </w:p>
        </w:tc>
      </w:tr>
      <w:tr w:rsidR="007B6963">
        <w:tc>
          <w:tcPr>
            <w:tcW w:w="1518" w:type="dxa"/>
            <w:vAlign w:val="center"/>
          </w:tcPr>
          <w:p w:rsidR="007B6963" w:rsidRDefault="00BB5C68">
            <w:pPr>
              <w:jc w:val="left"/>
            </w:pPr>
            <w:r>
              <w:rPr>
                <w:color w:val="000000"/>
                <w:sz w:val="18"/>
                <w:szCs w:val="18"/>
              </w:rPr>
              <w:t>应付赎回款</w:t>
            </w:r>
          </w:p>
        </w:tc>
        <w:tc>
          <w:tcPr>
            <w:tcW w:w="1627" w:type="dxa"/>
            <w:vAlign w:val="center"/>
          </w:tcPr>
          <w:p w:rsidR="007B6963" w:rsidRDefault="00BB5C68">
            <w:pPr>
              <w:jc w:val="left"/>
            </w:pPr>
            <w:r>
              <w:rPr>
                <w:color w:val="000000"/>
                <w:sz w:val="18"/>
                <w:szCs w:val="18"/>
              </w:rPr>
              <w:t>-</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center"/>
            </w:pPr>
            <w:r>
              <w:rPr>
                <w:color w:val="000000"/>
                <w:sz w:val="18"/>
                <w:szCs w:val="18"/>
              </w:rPr>
              <w:t>15.68</w:t>
            </w:r>
          </w:p>
        </w:tc>
        <w:tc>
          <w:tcPr>
            <w:tcW w:w="1446" w:type="dxa"/>
            <w:vAlign w:val="center"/>
          </w:tcPr>
          <w:p w:rsidR="007B6963" w:rsidRDefault="00BB5C68">
            <w:pPr>
              <w:jc w:val="left"/>
            </w:pPr>
            <w:r>
              <w:rPr>
                <w:color w:val="000000"/>
                <w:sz w:val="18"/>
                <w:szCs w:val="18"/>
              </w:rPr>
              <w:t>15.68</w:t>
            </w:r>
          </w:p>
        </w:tc>
      </w:tr>
      <w:tr w:rsidR="007B6963">
        <w:tc>
          <w:tcPr>
            <w:tcW w:w="1518" w:type="dxa"/>
            <w:vAlign w:val="center"/>
          </w:tcPr>
          <w:p w:rsidR="007B6963" w:rsidRDefault="00BB5C68">
            <w:pPr>
              <w:jc w:val="left"/>
            </w:pPr>
            <w:r>
              <w:rPr>
                <w:color w:val="000000"/>
                <w:sz w:val="18"/>
                <w:szCs w:val="18"/>
              </w:rPr>
              <w:t>应付管理人报酬</w:t>
            </w:r>
          </w:p>
        </w:tc>
        <w:tc>
          <w:tcPr>
            <w:tcW w:w="1627" w:type="dxa"/>
            <w:vAlign w:val="center"/>
          </w:tcPr>
          <w:p w:rsidR="007B6963" w:rsidRDefault="00BB5C68">
            <w:pPr>
              <w:jc w:val="left"/>
            </w:pPr>
            <w:r>
              <w:rPr>
                <w:color w:val="000000"/>
                <w:sz w:val="18"/>
                <w:szCs w:val="18"/>
              </w:rPr>
              <w:t>-</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center"/>
            </w:pPr>
            <w:r>
              <w:rPr>
                <w:color w:val="000000"/>
                <w:sz w:val="18"/>
                <w:szCs w:val="18"/>
              </w:rPr>
              <w:t>8,789.58</w:t>
            </w:r>
          </w:p>
        </w:tc>
        <w:tc>
          <w:tcPr>
            <w:tcW w:w="1446" w:type="dxa"/>
            <w:vAlign w:val="center"/>
          </w:tcPr>
          <w:p w:rsidR="007B6963" w:rsidRDefault="00BB5C68">
            <w:pPr>
              <w:jc w:val="left"/>
            </w:pPr>
            <w:r>
              <w:rPr>
                <w:color w:val="000000"/>
                <w:sz w:val="18"/>
                <w:szCs w:val="18"/>
              </w:rPr>
              <w:t>8,789.58</w:t>
            </w:r>
          </w:p>
        </w:tc>
      </w:tr>
      <w:tr w:rsidR="007B6963">
        <w:tc>
          <w:tcPr>
            <w:tcW w:w="1518" w:type="dxa"/>
            <w:vAlign w:val="center"/>
          </w:tcPr>
          <w:p w:rsidR="007B6963" w:rsidRDefault="00BB5C68">
            <w:pPr>
              <w:jc w:val="left"/>
            </w:pPr>
            <w:r>
              <w:rPr>
                <w:color w:val="000000"/>
                <w:sz w:val="18"/>
                <w:szCs w:val="18"/>
              </w:rPr>
              <w:t>应付托管费</w:t>
            </w:r>
          </w:p>
        </w:tc>
        <w:tc>
          <w:tcPr>
            <w:tcW w:w="1627" w:type="dxa"/>
            <w:vAlign w:val="center"/>
          </w:tcPr>
          <w:p w:rsidR="007B6963" w:rsidRDefault="00BB5C68">
            <w:pPr>
              <w:jc w:val="left"/>
            </w:pPr>
            <w:r>
              <w:rPr>
                <w:color w:val="000000"/>
                <w:sz w:val="18"/>
                <w:szCs w:val="18"/>
              </w:rPr>
              <w:t>-</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center"/>
            </w:pPr>
            <w:r>
              <w:rPr>
                <w:color w:val="000000"/>
                <w:sz w:val="18"/>
                <w:szCs w:val="18"/>
              </w:rPr>
              <w:t>2,511.30</w:t>
            </w:r>
          </w:p>
        </w:tc>
        <w:tc>
          <w:tcPr>
            <w:tcW w:w="1446" w:type="dxa"/>
            <w:vAlign w:val="center"/>
          </w:tcPr>
          <w:p w:rsidR="007B6963" w:rsidRDefault="00BB5C68">
            <w:pPr>
              <w:jc w:val="left"/>
            </w:pPr>
            <w:r>
              <w:rPr>
                <w:color w:val="000000"/>
                <w:sz w:val="18"/>
                <w:szCs w:val="18"/>
              </w:rPr>
              <w:t>2,511.30</w:t>
            </w:r>
          </w:p>
        </w:tc>
      </w:tr>
      <w:tr w:rsidR="007B6963">
        <w:tc>
          <w:tcPr>
            <w:tcW w:w="1518" w:type="dxa"/>
            <w:vAlign w:val="center"/>
          </w:tcPr>
          <w:p w:rsidR="007B6963" w:rsidRDefault="00BB5C68">
            <w:pPr>
              <w:jc w:val="left"/>
            </w:pPr>
            <w:r>
              <w:rPr>
                <w:color w:val="000000"/>
                <w:sz w:val="18"/>
                <w:szCs w:val="18"/>
              </w:rPr>
              <w:t>应付销售服务费</w:t>
            </w:r>
          </w:p>
        </w:tc>
        <w:tc>
          <w:tcPr>
            <w:tcW w:w="1627" w:type="dxa"/>
            <w:vAlign w:val="center"/>
          </w:tcPr>
          <w:p w:rsidR="007B6963" w:rsidRDefault="00BB5C68">
            <w:pPr>
              <w:jc w:val="left"/>
            </w:pPr>
            <w:r>
              <w:rPr>
                <w:color w:val="000000"/>
                <w:sz w:val="18"/>
                <w:szCs w:val="18"/>
              </w:rPr>
              <w:t>-</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center"/>
            </w:pPr>
            <w:r>
              <w:rPr>
                <w:color w:val="000000"/>
                <w:sz w:val="18"/>
                <w:szCs w:val="18"/>
              </w:rPr>
              <w:t>943.12</w:t>
            </w:r>
          </w:p>
        </w:tc>
        <w:tc>
          <w:tcPr>
            <w:tcW w:w="1446" w:type="dxa"/>
            <w:vAlign w:val="center"/>
          </w:tcPr>
          <w:p w:rsidR="007B6963" w:rsidRDefault="00BB5C68">
            <w:pPr>
              <w:jc w:val="left"/>
            </w:pPr>
            <w:r>
              <w:rPr>
                <w:color w:val="000000"/>
                <w:sz w:val="18"/>
                <w:szCs w:val="18"/>
              </w:rPr>
              <w:t>943.12</w:t>
            </w:r>
          </w:p>
        </w:tc>
      </w:tr>
      <w:tr w:rsidR="007B6963">
        <w:tc>
          <w:tcPr>
            <w:tcW w:w="1518" w:type="dxa"/>
            <w:vAlign w:val="center"/>
          </w:tcPr>
          <w:p w:rsidR="007B6963" w:rsidRDefault="00BB5C68">
            <w:pPr>
              <w:jc w:val="left"/>
            </w:pPr>
            <w:r>
              <w:rPr>
                <w:color w:val="000000"/>
                <w:sz w:val="18"/>
                <w:szCs w:val="18"/>
              </w:rPr>
              <w:t>应付交易费用</w:t>
            </w:r>
          </w:p>
        </w:tc>
        <w:tc>
          <w:tcPr>
            <w:tcW w:w="1627" w:type="dxa"/>
            <w:vAlign w:val="center"/>
          </w:tcPr>
          <w:p w:rsidR="007B6963" w:rsidRDefault="00BB5C68">
            <w:pPr>
              <w:jc w:val="left"/>
            </w:pPr>
            <w:r>
              <w:rPr>
                <w:color w:val="000000"/>
                <w:sz w:val="18"/>
                <w:szCs w:val="18"/>
              </w:rPr>
              <w:t>-</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center"/>
            </w:pPr>
            <w:r>
              <w:rPr>
                <w:color w:val="000000"/>
                <w:sz w:val="18"/>
                <w:szCs w:val="18"/>
              </w:rPr>
              <w:t>12,801.25</w:t>
            </w:r>
          </w:p>
        </w:tc>
        <w:tc>
          <w:tcPr>
            <w:tcW w:w="1446" w:type="dxa"/>
            <w:vAlign w:val="center"/>
          </w:tcPr>
          <w:p w:rsidR="007B6963" w:rsidRDefault="00BB5C68">
            <w:pPr>
              <w:jc w:val="left"/>
            </w:pPr>
            <w:r>
              <w:rPr>
                <w:color w:val="000000"/>
                <w:sz w:val="18"/>
                <w:szCs w:val="18"/>
              </w:rPr>
              <w:t>12,801.25</w:t>
            </w:r>
          </w:p>
        </w:tc>
      </w:tr>
      <w:tr w:rsidR="007B6963">
        <w:tc>
          <w:tcPr>
            <w:tcW w:w="1518" w:type="dxa"/>
            <w:vAlign w:val="center"/>
          </w:tcPr>
          <w:p w:rsidR="007B6963" w:rsidRDefault="00BB5C68">
            <w:pPr>
              <w:jc w:val="left"/>
            </w:pPr>
            <w:r>
              <w:rPr>
                <w:color w:val="000000"/>
                <w:sz w:val="18"/>
                <w:szCs w:val="18"/>
              </w:rPr>
              <w:t>应交税费</w:t>
            </w:r>
          </w:p>
        </w:tc>
        <w:tc>
          <w:tcPr>
            <w:tcW w:w="1627" w:type="dxa"/>
            <w:vAlign w:val="center"/>
          </w:tcPr>
          <w:p w:rsidR="007B6963" w:rsidRDefault="00BB5C68">
            <w:pPr>
              <w:jc w:val="left"/>
            </w:pPr>
            <w:r>
              <w:rPr>
                <w:color w:val="000000"/>
                <w:sz w:val="18"/>
                <w:szCs w:val="18"/>
              </w:rPr>
              <w:t>-</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center"/>
            </w:pPr>
            <w:r>
              <w:rPr>
                <w:color w:val="000000"/>
                <w:sz w:val="18"/>
                <w:szCs w:val="18"/>
              </w:rPr>
              <w:t>5,461.42</w:t>
            </w:r>
          </w:p>
        </w:tc>
        <w:tc>
          <w:tcPr>
            <w:tcW w:w="1446" w:type="dxa"/>
            <w:vAlign w:val="center"/>
          </w:tcPr>
          <w:p w:rsidR="007B6963" w:rsidRDefault="00BB5C68">
            <w:pPr>
              <w:jc w:val="left"/>
            </w:pPr>
            <w:r>
              <w:rPr>
                <w:color w:val="000000"/>
                <w:sz w:val="18"/>
                <w:szCs w:val="18"/>
              </w:rPr>
              <w:t>5,461.42</w:t>
            </w:r>
          </w:p>
        </w:tc>
      </w:tr>
      <w:tr w:rsidR="007B6963">
        <w:tc>
          <w:tcPr>
            <w:tcW w:w="1518" w:type="dxa"/>
            <w:vAlign w:val="center"/>
          </w:tcPr>
          <w:p w:rsidR="007B6963" w:rsidRDefault="00BB5C68">
            <w:pPr>
              <w:jc w:val="left"/>
            </w:pPr>
            <w:r>
              <w:rPr>
                <w:color w:val="000000"/>
                <w:sz w:val="18"/>
                <w:szCs w:val="18"/>
              </w:rPr>
              <w:t>其他负债</w:t>
            </w:r>
          </w:p>
        </w:tc>
        <w:tc>
          <w:tcPr>
            <w:tcW w:w="1627" w:type="dxa"/>
            <w:vAlign w:val="center"/>
          </w:tcPr>
          <w:p w:rsidR="007B6963" w:rsidRDefault="00BB5C68">
            <w:pPr>
              <w:jc w:val="left"/>
            </w:pPr>
            <w:r>
              <w:rPr>
                <w:color w:val="000000"/>
                <w:sz w:val="18"/>
                <w:szCs w:val="18"/>
              </w:rPr>
              <w:t>-</w:t>
            </w:r>
          </w:p>
        </w:tc>
        <w:tc>
          <w:tcPr>
            <w:tcW w:w="1627" w:type="dxa"/>
            <w:vAlign w:val="center"/>
          </w:tcPr>
          <w:p w:rsidR="007B6963" w:rsidRDefault="00BB5C68">
            <w:pPr>
              <w:jc w:val="left"/>
            </w:pPr>
            <w:r>
              <w:rPr>
                <w:color w:val="000000"/>
                <w:sz w:val="18"/>
                <w:szCs w:val="18"/>
              </w:rPr>
              <w:t>-</w:t>
            </w:r>
          </w:p>
        </w:tc>
        <w:tc>
          <w:tcPr>
            <w:tcW w:w="1491" w:type="dxa"/>
            <w:vAlign w:val="center"/>
          </w:tcPr>
          <w:p w:rsidR="007B6963" w:rsidRDefault="00BB5C68">
            <w:pPr>
              <w:jc w:val="left"/>
            </w:pPr>
            <w:r>
              <w:rPr>
                <w:color w:val="000000"/>
                <w:sz w:val="18"/>
                <w:szCs w:val="18"/>
              </w:rPr>
              <w:t>-</w:t>
            </w:r>
          </w:p>
        </w:tc>
        <w:tc>
          <w:tcPr>
            <w:tcW w:w="1289" w:type="dxa"/>
            <w:vAlign w:val="center"/>
          </w:tcPr>
          <w:p w:rsidR="007B6963" w:rsidRDefault="00BB5C68">
            <w:pPr>
              <w:jc w:val="center"/>
            </w:pPr>
            <w:r>
              <w:rPr>
                <w:color w:val="000000"/>
                <w:sz w:val="18"/>
                <w:szCs w:val="18"/>
              </w:rPr>
              <w:t>74,300.00</w:t>
            </w:r>
          </w:p>
        </w:tc>
        <w:tc>
          <w:tcPr>
            <w:tcW w:w="1446" w:type="dxa"/>
            <w:vAlign w:val="center"/>
          </w:tcPr>
          <w:p w:rsidR="007B6963" w:rsidRDefault="00BB5C68">
            <w:pPr>
              <w:jc w:val="left"/>
            </w:pPr>
            <w:r>
              <w:rPr>
                <w:color w:val="000000"/>
                <w:sz w:val="18"/>
                <w:szCs w:val="18"/>
              </w:rPr>
              <w:t>74,300.00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160,377.01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160,377.01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2,449,734.52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12,092,567.00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287,418.70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14,829,720.22</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7B6963">
        <w:tc>
          <w:tcPr>
            <w:tcW w:w="851" w:type="dxa"/>
            <w:vAlign w:val="center"/>
          </w:tcPr>
          <w:p w:rsidR="007B6963" w:rsidRDefault="00BB5C68">
            <w:pPr>
              <w:jc w:val="left"/>
            </w:pPr>
            <w:r>
              <w:rPr>
                <w:color w:val="000000"/>
                <w:sz w:val="24"/>
              </w:rPr>
              <w:t>假设</w:t>
            </w:r>
          </w:p>
        </w:tc>
        <w:tc>
          <w:tcPr>
            <w:tcW w:w="8147" w:type="dxa"/>
            <w:gridSpan w:val="3"/>
            <w:vAlign w:val="center"/>
          </w:tcPr>
          <w:p w:rsidR="007B6963" w:rsidRDefault="00BB5C68">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7B6963">
        <w:tc>
          <w:tcPr>
            <w:tcW w:w="852" w:type="dxa"/>
            <w:vMerge/>
          </w:tcPr>
          <w:p w:rsidR="007B6963" w:rsidRDefault="007B6963"/>
        </w:tc>
        <w:tc>
          <w:tcPr>
            <w:tcW w:w="2550" w:type="dxa"/>
            <w:vAlign w:val="center"/>
          </w:tcPr>
          <w:p w:rsidR="007B6963" w:rsidRDefault="00BB5C68">
            <w:pPr>
              <w:jc w:val="left"/>
            </w:pPr>
            <w:r>
              <w:rPr>
                <w:color w:val="000000"/>
                <w:sz w:val="24"/>
              </w:rPr>
              <w:t>市场利率下降</w:t>
            </w:r>
            <w:r>
              <w:rPr>
                <w:color w:val="000000"/>
                <w:sz w:val="24"/>
              </w:rPr>
              <w:t>25</w:t>
            </w:r>
            <w:r>
              <w:rPr>
                <w:color w:val="000000"/>
                <w:sz w:val="24"/>
              </w:rPr>
              <w:t>个基点</w:t>
            </w:r>
          </w:p>
        </w:tc>
        <w:tc>
          <w:tcPr>
            <w:tcW w:w="2693" w:type="dxa"/>
            <w:vAlign w:val="center"/>
          </w:tcPr>
          <w:p w:rsidR="007B6963" w:rsidRDefault="00BB5C68">
            <w:pPr>
              <w:jc w:val="right"/>
            </w:pPr>
            <w:r>
              <w:rPr>
                <w:color w:val="000000"/>
                <w:sz w:val="24"/>
              </w:rPr>
              <w:t>增加约</w:t>
            </w:r>
            <w:r>
              <w:rPr>
                <w:color w:val="000000"/>
                <w:sz w:val="24"/>
              </w:rPr>
              <w:t>5</w:t>
            </w:r>
          </w:p>
        </w:tc>
        <w:tc>
          <w:tcPr>
            <w:tcW w:w="2903" w:type="dxa"/>
            <w:vAlign w:val="center"/>
          </w:tcPr>
          <w:p w:rsidR="007B6963" w:rsidRDefault="00BB5C68">
            <w:pPr>
              <w:jc w:val="right"/>
            </w:pPr>
            <w:r>
              <w:rPr>
                <w:color w:val="000000"/>
                <w:sz w:val="24"/>
              </w:rPr>
              <w:t>增加约</w:t>
            </w:r>
            <w:r>
              <w:rPr>
                <w:color w:val="000000"/>
                <w:sz w:val="24"/>
              </w:rPr>
              <w:t>6</w:t>
            </w:r>
          </w:p>
        </w:tc>
      </w:tr>
      <w:tr w:rsidR="007B6963">
        <w:tc>
          <w:tcPr>
            <w:tcW w:w="852" w:type="dxa"/>
            <w:vMerge/>
          </w:tcPr>
          <w:p w:rsidR="007B6963" w:rsidRDefault="007B6963"/>
        </w:tc>
        <w:tc>
          <w:tcPr>
            <w:tcW w:w="2550" w:type="dxa"/>
            <w:vAlign w:val="center"/>
          </w:tcPr>
          <w:p w:rsidR="007B6963" w:rsidRDefault="00BB5C68">
            <w:pPr>
              <w:jc w:val="left"/>
            </w:pPr>
            <w:r>
              <w:rPr>
                <w:color w:val="000000"/>
                <w:sz w:val="24"/>
              </w:rPr>
              <w:t>市场利率上升</w:t>
            </w:r>
            <w:r>
              <w:rPr>
                <w:color w:val="000000"/>
                <w:sz w:val="24"/>
              </w:rPr>
              <w:t>25</w:t>
            </w:r>
            <w:r>
              <w:rPr>
                <w:color w:val="000000"/>
                <w:sz w:val="24"/>
              </w:rPr>
              <w:t>个基点</w:t>
            </w:r>
          </w:p>
        </w:tc>
        <w:tc>
          <w:tcPr>
            <w:tcW w:w="2693" w:type="dxa"/>
            <w:vAlign w:val="center"/>
          </w:tcPr>
          <w:p w:rsidR="007B6963" w:rsidRDefault="00BB5C68">
            <w:pPr>
              <w:jc w:val="right"/>
            </w:pPr>
            <w:r>
              <w:rPr>
                <w:color w:val="000000"/>
                <w:sz w:val="24"/>
              </w:rPr>
              <w:t>减少约</w:t>
            </w:r>
            <w:r>
              <w:rPr>
                <w:color w:val="000000"/>
                <w:sz w:val="24"/>
              </w:rPr>
              <w:t>5</w:t>
            </w:r>
          </w:p>
        </w:tc>
        <w:tc>
          <w:tcPr>
            <w:tcW w:w="2903" w:type="dxa"/>
            <w:vAlign w:val="center"/>
          </w:tcPr>
          <w:p w:rsidR="007B6963" w:rsidRDefault="00BB5C68">
            <w:pPr>
              <w:jc w:val="right"/>
            </w:pPr>
            <w:r>
              <w:rPr>
                <w:color w:val="000000"/>
                <w:sz w:val="24"/>
              </w:rPr>
              <w:t>减少约</w:t>
            </w:r>
            <w:r>
              <w:rPr>
                <w:color w:val="000000"/>
                <w:sz w:val="24"/>
              </w:rPr>
              <w:t>6</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7B6963" w:rsidRDefault="00BB5C68">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1B7979" w:rsidRDefault="001548F9" w:rsidP="00571B8A">
      <w:pPr>
        <w:spacing w:before="29" w:line="288" w:lineRule="auto"/>
        <w:ind w:firstLineChars="200" w:firstLine="480"/>
        <w:rPr>
          <w:kern w:val="0"/>
          <w:sz w:val="24"/>
        </w:rPr>
      </w:pPr>
      <w:r w:rsidRPr="001B7979">
        <w:rPr>
          <w:kern w:val="0"/>
          <w:sz w:val="24"/>
        </w:rPr>
        <w:t>本基金通过投资组合的分散化降低其他价格风险。本基金投资于债券的比例不低于基金资产的</w:t>
      </w:r>
      <w:r w:rsidRPr="001B7979">
        <w:rPr>
          <w:kern w:val="0"/>
          <w:sz w:val="24"/>
        </w:rPr>
        <w:t>80%</w:t>
      </w:r>
      <w:r w:rsidRPr="001B7979">
        <w:rPr>
          <w:kern w:val="0"/>
          <w:sz w:val="24"/>
        </w:rPr>
        <w:t>；投资于股票、权证等权益类资产的比例不高于基金资产净值的</w:t>
      </w:r>
      <w:r w:rsidRPr="001B7979">
        <w:rPr>
          <w:kern w:val="0"/>
          <w:sz w:val="24"/>
        </w:rPr>
        <w:t>20%</w:t>
      </w:r>
      <w:r w:rsidRPr="001B7979">
        <w:rPr>
          <w:kern w:val="0"/>
          <w:sz w:val="24"/>
        </w:rPr>
        <w:t>；现金或到期日在一年以内的政府债券的投资比例合计不低于基金资产净值的</w:t>
      </w:r>
      <w:r w:rsidRPr="001B7979">
        <w:rPr>
          <w:kern w:val="0"/>
          <w:sz w:val="24"/>
        </w:rPr>
        <w:t>5%</w:t>
      </w:r>
      <w:r w:rsidRPr="001B7979">
        <w:rPr>
          <w:kern w:val="0"/>
          <w:sz w:val="24"/>
        </w:rPr>
        <w:t>，其中现金不包括结算备付金、存出保证金、应收申购款等。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261,648.00</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2.02</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261,648.00</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2.02</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bl>
    <w:p w:rsidR="001548F9" w:rsidRPr="001B7979" w:rsidRDefault="001548F9" w:rsidP="00571B8A">
      <w:pPr>
        <w:spacing w:before="29" w:line="288" w:lineRule="auto"/>
        <w:ind w:firstLineChars="200" w:firstLine="480"/>
        <w:rPr>
          <w:color w:val="000000"/>
          <w:sz w:val="24"/>
        </w:rPr>
      </w:pPr>
    </w:p>
    <w:p w:rsidR="001548F9" w:rsidRPr="001B7979" w:rsidRDefault="001548F9" w:rsidP="003E4CDB">
      <w:pPr>
        <w:spacing w:beforeLines="100" w:before="312" w:line="288" w:lineRule="auto"/>
        <w:rPr>
          <w:b/>
          <w:color w:val="000000"/>
          <w:sz w:val="24"/>
        </w:rPr>
      </w:pPr>
      <w:r w:rsidRPr="001B7979">
        <w:rPr>
          <w:b/>
          <w:bCs/>
          <w:color w:val="000000"/>
          <w:kern w:val="0"/>
          <w:sz w:val="24"/>
        </w:rPr>
        <w:t xml:space="preserve">6.4.13.4.3.2 </w:t>
      </w:r>
      <w:r w:rsidRPr="001B7979">
        <w:rPr>
          <w:b/>
          <w:color w:val="000000"/>
          <w:sz w:val="24"/>
        </w:rPr>
        <w:t>其他价格风险的敏感性分析</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于</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日，本基金持有的交易性权益类投资公允价值占基金资产净值的比例为</w:t>
      </w:r>
      <w:r w:rsidRPr="001B7979">
        <w:rPr>
          <w:kern w:val="0"/>
          <w:sz w:val="24"/>
        </w:rPr>
        <w:t>2.02%(2018</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日：无</w:t>
      </w:r>
      <w:r w:rsidRPr="001B7979">
        <w:rPr>
          <w:kern w:val="0"/>
          <w:sz w:val="24"/>
        </w:rPr>
        <w:t>)</w:t>
      </w:r>
      <w:r w:rsidRPr="001B7979">
        <w:rPr>
          <w:kern w:val="0"/>
          <w:sz w:val="24"/>
        </w:rPr>
        <w:t>，因此除市场利率和外汇汇率以外的市场价格因素的变动对于本基金资产净值无重大影响</w:t>
      </w:r>
      <w:r w:rsidRPr="001B7979">
        <w:rPr>
          <w:kern w:val="0"/>
          <w:sz w:val="24"/>
        </w:rPr>
        <w:t>(2018</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日：同</w:t>
      </w:r>
      <w:r w:rsidRPr="001B7979">
        <w:rPr>
          <w:kern w:val="0"/>
          <w:sz w:val="24"/>
        </w:rPr>
        <w:t>)</w:t>
      </w:r>
      <w:r w:rsidRPr="001B7979">
        <w:rPr>
          <w:kern w:val="0"/>
          <w:sz w:val="24"/>
        </w:rPr>
        <w:t>。</w:t>
      </w: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358390"/>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358391"/>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261,648.00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1.80</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261,648.00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1.80</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10,701,215.02</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73.61</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10,701,215.02</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73.61</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1,600,000.00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11.01</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1,818,820.42</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12.51</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156,189.94</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1.07</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14,537,873.38</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Default="001548F9" w:rsidP="00571B8A">
      <w:pPr>
        <w:pStyle w:val="20"/>
        <w:spacing w:before="29" w:after="0" w:line="288" w:lineRule="auto"/>
        <w:rPr>
          <w:rFonts w:ascii="Times New Roman" w:hAnsi="Times New Roman"/>
          <w:kern w:val="0"/>
          <w:szCs w:val="24"/>
        </w:rPr>
      </w:pPr>
      <w:bookmarkStart w:id="63" w:name="_Toc225498274"/>
      <w:bookmarkStart w:id="64" w:name="_Toc17358392"/>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C6542" w:rsidRPr="00BC6542" w:rsidRDefault="00BC6542" w:rsidP="00BC6542">
      <w:pPr>
        <w:pStyle w:val="a0"/>
      </w:pPr>
    </w:p>
    <w:p w:rsidR="00BF3258" w:rsidRPr="001B7979" w:rsidRDefault="00BF3258" w:rsidP="00BF3258">
      <w:pPr>
        <w:pStyle w:val="20"/>
        <w:spacing w:before="29" w:after="0" w:line="288" w:lineRule="auto"/>
        <w:rPr>
          <w:rFonts w:ascii="Times New Roman" w:hAnsi="Times New Roman"/>
          <w:color w:val="000000"/>
          <w:szCs w:val="24"/>
        </w:rPr>
      </w:pPr>
      <w:bookmarkStart w:id="65" w:name="_Toc17358393"/>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color w:val="000000"/>
                <w:sz w:val="24"/>
              </w:rPr>
              <w:t>代码</w:t>
            </w:r>
          </w:p>
        </w:tc>
        <w:tc>
          <w:tcPr>
            <w:tcW w:w="3600" w:type="dxa"/>
            <w:vAlign w:val="center"/>
          </w:tcPr>
          <w:p w:rsidR="001548F9" w:rsidRPr="001B7979" w:rsidRDefault="001548F9" w:rsidP="007F6015">
            <w:pPr>
              <w:spacing w:before="29" w:line="288" w:lineRule="auto"/>
              <w:jc w:val="center"/>
              <w:rPr>
                <w:color w:val="000000"/>
                <w:sz w:val="24"/>
              </w:rPr>
            </w:pPr>
            <w:r w:rsidRPr="001B7979">
              <w:rPr>
                <w:color w:val="000000"/>
                <w:sz w:val="24"/>
              </w:rPr>
              <w:t>行业类别</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公允价值</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占基金资产净值比例（％）</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A</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农、林、牧、渔业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B</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采矿业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C</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制造业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261,648.00</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2.02</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D</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电力、热力、燃气及水生产和供应业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E</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建筑业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F</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批发和零售业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G</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交通运输、仓储和邮政业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H</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住宿和餐饮业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I</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信息传输、软件和信息技术服务业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J</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金融业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K</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房地产业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L</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租赁和商务服务业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M</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科学研究和技术服务业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N</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水利、环境和公共设施管理业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O</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居民服务、修理和其他服务业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P</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教育</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Q</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卫生和社会工作</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R</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文化、体育和娱乐业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S</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综合</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p>
        </w:tc>
        <w:tc>
          <w:tcPr>
            <w:tcW w:w="3600" w:type="dxa"/>
            <w:vAlign w:val="center"/>
          </w:tcPr>
          <w:p w:rsidR="001548F9" w:rsidRPr="001B7979" w:rsidRDefault="001548F9" w:rsidP="00695054">
            <w:pPr>
              <w:spacing w:before="29" w:line="288" w:lineRule="auto"/>
              <w:jc w:val="left"/>
              <w:rPr>
                <w:color w:val="000000"/>
                <w:sz w:val="24"/>
              </w:rPr>
            </w:pPr>
            <w:r w:rsidRPr="001B7979">
              <w:rPr>
                <w:sz w:val="24"/>
              </w:rPr>
              <w:t>合计</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261,648.00</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2.02</w:t>
            </w:r>
          </w:p>
        </w:tc>
      </w:tr>
    </w:tbl>
    <w:p w:rsidR="001548F9" w:rsidRPr="001B7979" w:rsidRDefault="001548F9" w:rsidP="00571B8A">
      <w:pPr>
        <w:autoSpaceDE w:val="0"/>
        <w:autoSpaceDN w:val="0"/>
        <w:adjustRightInd w:val="0"/>
        <w:spacing w:before="29" w:line="288" w:lineRule="auto"/>
        <w:rPr>
          <w:color w:val="000000"/>
          <w:sz w:val="24"/>
        </w:rPr>
      </w:pPr>
    </w:p>
    <w:p w:rsidR="00BF3258" w:rsidRPr="001B7979" w:rsidRDefault="00BF3258" w:rsidP="00BF3258">
      <w:pPr>
        <w:pStyle w:val="20"/>
        <w:spacing w:before="29" w:after="0" w:line="288" w:lineRule="auto"/>
        <w:rPr>
          <w:rFonts w:ascii="Times New Roman" w:hAnsi="Times New Roman"/>
          <w:kern w:val="0"/>
          <w:szCs w:val="24"/>
        </w:rPr>
      </w:pPr>
      <w:bookmarkStart w:id="66" w:name="_Toc17358394"/>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6"/>
    </w:p>
    <w:p w:rsidR="00BF3258" w:rsidRDefault="00BF3258" w:rsidP="00BF3258">
      <w:pPr>
        <w:spacing w:before="29" w:line="288" w:lineRule="auto"/>
        <w:jc w:val="left"/>
        <w:rPr>
          <w:kern w:val="0"/>
          <w:sz w:val="24"/>
        </w:rPr>
      </w:pPr>
      <w:r w:rsidRPr="001B7979">
        <w:rPr>
          <w:kern w:val="0"/>
          <w:sz w:val="24"/>
        </w:rPr>
        <w:t>本基金本报告期末未持有通过港股通投资的股票。</w:t>
      </w:r>
    </w:p>
    <w:p w:rsidR="00366A29" w:rsidRPr="001B7979" w:rsidRDefault="00366A29" w:rsidP="00BF3258">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7" w:name="_Toc17358395"/>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7"/>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1B7979" w:rsidTr="00C53D10">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79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6F74BC" w:rsidRPr="001B7979">
              <w:rPr>
                <w:color w:val="000000"/>
                <w:sz w:val="24"/>
              </w:rPr>
              <w:t>（股）</w:t>
            </w:r>
          </w:p>
        </w:tc>
        <w:tc>
          <w:tcPr>
            <w:tcW w:w="1944" w:type="dxa"/>
            <w:vAlign w:val="center"/>
          </w:tcPr>
          <w:p w:rsidR="001548F9" w:rsidRPr="001B7979" w:rsidRDefault="001548F9" w:rsidP="00571B8A">
            <w:pPr>
              <w:autoSpaceDE w:val="0"/>
              <w:autoSpaceDN w:val="0"/>
              <w:adjustRightInd w:val="0"/>
              <w:spacing w:before="29" w:line="288" w:lineRule="auto"/>
              <w:ind w:left="17"/>
              <w:jc w:val="center"/>
              <w:rPr>
                <w:color w:val="000000"/>
                <w:sz w:val="24"/>
              </w:rPr>
            </w:pPr>
            <w:r w:rsidRPr="001B7979">
              <w:rPr>
                <w:color w:val="000000"/>
                <w:sz w:val="24"/>
              </w:rPr>
              <w:t>公允价值</w:t>
            </w:r>
          </w:p>
        </w:tc>
        <w:tc>
          <w:tcPr>
            <w:tcW w:w="17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D52B84" w:rsidRPr="001B7979">
              <w:rPr>
                <w:color w:val="000000"/>
                <w:sz w:val="24"/>
              </w:rPr>
              <w:t>（％）</w:t>
            </w:r>
          </w:p>
        </w:tc>
      </w:tr>
      <w:tr w:rsidR="007B6963">
        <w:tc>
          <w:tcPr>
            <w:tcW w:w="862" w:type="dxa"/>
            <w:vAlign w:val="center"/>
          </w:tcPr>
          <w:p w:rsidR="007B6963" w:rsidRDefault="00BB5C68">
            <w:pPr>
              <w:jc w:val="center"/>
            </w:pPr>
            <w:r>
              <w:rPr>
                <w:color w:val="000000"/>
                <w:sz w:val="24"/>
              </w:rPr>
              <w:t>1</w:t>
            </w:r>
          </w:p>
        </w:tc>
        <w:tc>
          <w:tcPr>
            <w:tcW w:w="1346" w:type="dxa"/>
            <w:vAlign w:val="center"/>
          </w:tcPr>
          <w:p w:rsidR="007B6963" w:rsidRDefault="00BB5C68">
            <w:pPr>
              <w:jc w:val="center"/>
            </w:pPr>
            <w:r>
              <w:rPr>
                <w:color w:val="000000"/>
                <w:sz w:val="24"/>
              </w:rPr>
              <w:t>000661</w:t>
            </w:r>
          </w:p>
        </w:tc>
        <w:tc>
          <w:tcPr>
            <w:tcW w:w="1795" w:type="dxa"/>
            <w:vAlign w:val="center"/>
          </w:tcPr>
          <w:p w:rsidR="007B6963" w:rsidRDefault="00BB5C68">
            <w:pPr>
              <w:jc w:val="center"/>
            </w:pPr>
            <w:r>
              <w:rPr>
                <w:color w:val="000000"/>
                <w:sz w:val="24"/>
              </w:rPr>
              <w:t>长春高新</w:t>
            </w:r>
          </w:p>
        </w:tc>
        <w:tc>
          <w:tcPr>
            <w:tcW w:w="1346" w:type="dxa"/>
            <w:vAlign w:val="center"/>
          </w:tcPr>
          <w:p w:rsidR="007B6963" w:rsidRDefault="00BB5C68">
            <w:pPr>
              <w:jc w:val="right"/>
            </w:pPr>
            <w:r>
              <w:rPr>
                <w:color w:val="000000"/>
                <w:sz w:val="24"/>
              </w:rPr>
              <w:t>600</w:t>
            </w:r>
          </w:p>
        </w:tc>
        <w:tc>
          <w:tcPr>
            <w:tcW w:w="1944" w:type="dxa"/>
            <w:vAlign w:val="center"/>
          </w:tcPr>
          <w:p w:rsidR="007B6963" w:rsidRDefault="00BB5C68">
            <w:pPr>
              <w:jc w:val="right"/>
            </w:pPr>
            <w:r>
              <w:rPr>
                <w:color w:val="000000"/>
                <w:sz w:val="24"/>
              </w:rPr>
              <w:t>202,800.00</w:t>
            </w:r>
          </w:p>
        </w:tc>
        <w:tc>
          <w:tcPr>
            <w:tcW w:w="1705" w:type="dxa"/>
            <w:vAlign w:val="center"/>
          </w:tcPr>
          <w:p w:rsidR="007B6963" w:rsidRDefault="00BB5C68">
            <w:pPr>
              <w:jc w:val="right"/>
            </w:pPr>
            <w:r>
              <w:rPr>
                <w:color w:val="000000"/>
                <w:sz w:val="24"/>
              </w:rPr>
              <w:t>1.57</w:t>
            </w:r>
          </w:p>
        </w:tc>
      </w:tr>
      <w:tr w:rsidR="007B6963">
        <w:tc>
          <w:tcPr>
            <w:tcW w:w="862" w:type="dxa"/>
            <w:vAlign w:val="center"/>
          </w:tcPr>
          <w:p w:rsidR="007B6963" w:rsidRDefault="00BB5C68">
            <w:pPr>
              <w:jc w:val="center"/>
            </w:pPr>
            <w:r>
              <w:rPr>
                <w:color w:val="000000"/>
                <w:sz w:val="24"/>
              </w:rPr>
              <w:t>2</w:t>
            </w:r>
          </w:p>
        </w:tc>
        <w:tc>
          <w:tcPr>
            <w:tcW w:w="1346" w:type="dxa"/>
            <w:vAlign w:val="center"/>
          </w:tcPr>
          <w:p w:rsidR="007B6963" w:rsidRDefault="00BB5C68">
            <w:pPr>
              <w:jc w:val="center"/>
            </w:pPr>
            <w:r>
              <w:rPr>
                <w:color w:val="000000"/>
                <w:sz w:val="24"/>
              </w:rPr>
              <w:t>002821</w:t>
            </w:r>
          </w:p>
        </w:tc>
        <w:tc>
          <w:tcPr>
            <w:tcW w:w="1795" w:type="dxa"/>
            <w:vAlign w:val="center"/>
          </w:tcPr>
          <w:p w:rsidR="007B6963" w:rsidRDefault="00BB5C68">
            <w:pPr>
              <w:jc w:val="center"/>
            </w:pPr>
            <w:r>
              <w:rPr>
                <w:color w:val="000000"/>
                <w:sz w:val="24"/>
              </w:rPr>
              <w:t>凯莱英</w:t>
            </w:r>
          </w:p>
        </w:tc>
        <w:tc>
          <w:tcPr>
            <w:tcW w:w="1346" w:type="dxa"/>
            <w:vAlign w:val="center"/>
          </w:tcPr>
          <w:p w:rsidR="007B6963" w:rsidRDefault="00BB5C68">
            <w:pPr>
              <w:jc w:val="right"/>
            </w:pPr>
            <w:r>
              <w:rPr>
                <w:color w:val="000000"/>
                <w:sz w:val="24"/>
              </w:rPr>
              <w:t>600</w:t>
            </w:r>
          </w:p>
        </w:tc>
        <w:tc>
          <w:tcPr>
            <w:tcW w:w="1944" w:type="dxa"/>
            <w:vAlign w:val="center"/>
          </w:tcPr>
          <w:p w:rsidR="007B6963" w:rsidRDefault="00BB5C68">
            <w:pPr>
              <w:jc w:val="right"/>
            </w:pPr>
            <w:r>
              <w:rPr>
                <w:color w:val="000000"/>
                <w:sz w:val="24"/>
              </w:rPr>
              <w:t>58,848.00</w:t>
            </w:r>
          </w:p>
        </w:tc>
        <w:tc>
          <w:tcPr>
            <w:tcW w:w="1705" w:type="dxa"/>
            <w:vAlign w:val="center"/>
          </w:tcPr>
          <w:p w:rsidR="007B6963" w:rsidRDefault="00BB5C68">
            <w:pPr>
              <w:jc w:val="right"/>
            </w:pPr>
            <w:r>
              <w:rPr>
                <w:color w:val="000000"/>
                <w:sz w:val="24"/>
              </w:rPr>
              <w:t>0.46</w:t>
            </w:r>
          </w:p>
        </w:tc>
      </w:tr>
    </w:tbl>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8" w:name="_Toc17358396"/>
      <w:r w:rsidRPr="001B7979">
        <w:rPr>
          <w:rFonts w:ascii="Times New Roman" w:hAnsi="Times New Roman"/>
          <w:kern w:val="0"/>
          <w:szCs w:val="24"/>
        </w:rPr>
        <w:t>7.4</w:t>
      </w:r>
      <w:bookmarkStart w:id="69" w:name="_Toc234814103"/>
      <w:r w:rsidRPr="001B7979">
        <w:rPr>
          <w:rFonts w:ascii="Times New Roman" w:hAnsi="Times New Roman"/>
          <w:kern w:val="0"/>
          <w:szCs w:val="24"/>
        </w:rPr>
        <w:t>报告期内股票投资组合的重大变动</w:t>
      </w:r>
      <w:bookmarkEnd w:id="68"/>
      <w:bookmarkEnd w:id="69"/>
    </w:p>
    <w:p w:rsidR="00475A6C" w:rsidRPr="00475A6C" w:rsidRDefault="00475A6C" w:rsidP="00475A6C">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7B6963">
        <w:tc>
          <w:tcPr>
            <w:tcW w:w="869" w:type="dxa"/>
            <w:vAlign w:val="center"/>
          </w:tcPr>
          <w:p w:rsidR="007B6963" w:rsidRDefault="00BB5C68">
            <w:pPr>
              <w:jc w:val="center"/>
            </w:pPr>
            <w:r>
              <w:rPr>
                <w:sz w:val="24"/>
              </w:rPr>
              <w:t>1</w:t>
            </w:r>
          </w:p>
        </w:tc>
        <w:tc>
          <w:tcPr>
            <w:tcW w:w="1650" w:type="dxa"/>
            <w:vAlign w:val="center"/>
          </w:tcPr>
          <w:p w:rsidR="007B6963" w:rsidRDefault="00BB5C68">
            <w:pPr>
              <w:jc w:val="center"/>
            </w:pPr>
            <w:r>
              <w:rPr>
                <w:sz w:val="24"/>
              </w:rPr>
              <w:t>601162</w:t>
            </w:r>
          </w:p>
        </w:tc>
        <w:tc>
          <w:tcPr>
            <w:tcW w:w="1980" w:type="dxa"/>
            <w:vAlign w:val="center"/>
          </w:tcPr>
          <w:p w:rsidR="007B6963" w:rsidRDefault="00BB5C68">
            <w:pPr>
              <w:jc w:val="center"/>
            </w:pPr>
            <w:r>
              <w:rPr>
                <w:sz w:val="24"/>
              </w:rPr>
              <w:t>天风证券</w:t>
            </w:r>
          </w:p>
        </w:tc>
        <w:tc>
          <w:tcPr>
            <w:tcW w:w="2879" w:type="dxa"/>
            <w:vAlign w:val="center"/>
          </w:tcPr>
          <w:p w:rsidR="007B6963" w:rsidRDefault="00BB5C68">
            <w:pPr>
              <w:jc w:val="right"/>
            </w:pPr>
            <w:r>
              <w:rPr>
                <w:sz w:val="24"/>
              </w:rPr>
              <w:t>1,549,875.00</w:t>
            </w:r>
          </w:p>
        </w:tc>
        <w:tc>
          <w:tcPr>
            <w:tcW w:w="1620" w:type="dxa"/>
            <w:vAlign w:val="center"/>
          </w:tcPr>
          <w:p w:rsidR="007B6963" w:rsidRDefault="00BB5C68">
            <w:pPr>
              <w:jc w:val="right"/>
            </w:pPr>
            <w:r>
              <w:rPr>
                <w:sz w:val="24"/>
              </w:rPr>
              <w:t>10.45</w:t>
            </w:r>
          </w:p>
        </w:tc>
      </w:tr>
      <w:tr w:rsidR="007B6963">
        <w:tc>
          <w:tcPr>
            <w:tcW w:w="869" w:type="dxa"/>
            <w:vAlign w:val="center"/>
          </w:tcPr>
          <w:p w:rsidR="007B6963" w:rsidRDefault="00BB5C68">
            <w:pPr>
              <w:jc w:val="center"/>
            </w:pPr>
            <w:r>
              <w:rPr>
                <w:sz w:val="24"/>
              </w:rPr>
              <w:t>2</w:t>
            </w:r>
          </w:p>
        </w:tc>
        <w:tc>
          <w:tcPr>
            <w:tcW w:w="1650" w:type="dxa"/>
            <w:vAlign w:val="center"/>
          </w:tcPr>
          <w:p w:rsidR="007B6963" w:rsidRDefault="00BB5C68">
            <w:pPr>
              <w:jc w:val="center"/>
            </w:pPr>
            <w:r>
              <w:rPr>
                <w:sz w:val="24"/>
              </w:rPr>
              <w:t>603609</w:t>
            </w:r>
          </w:p>
        </w:tc>
        <w:tc>
          <w:tcPr>
            <w:tcW w:w="1980" w:type="dxa"/>
            <w:vAlign w:val="center"/>
          </w:tcPr>
          <w:p w:rsidR="007B6963" w:rsidRDefault="00BB5C68">
            <w:pPr>
              <w:jc w:val="center"/>
            </w:pPr>
            <w:r>
              <w:rPr>
                <w:sz w:val="24"/>
              </w:rPr>
              <w:t>禾丰牧业</w:t>
            </w:r>
          </w:p>
        </w:tc>
        <w:tc>
          <w:tcPr>
            <w:tcW w:w="2879" w:type="dxa"/>
            <w:vAlign w:val="center"/>
          </w:tcPr>
          <w:p w:rsidR="007B6963" w:rsidRDefault="00BB5C68">
            <w:pPr>
              <w:jc w:val="right"/>
            </w:pPr>
            <w:r>
              <w:rPr>
                <w:sz w:val="24"/>
              </w:rPr>
              <w:t>1,474,238.00</w:t>
            </w:r>
          </w:p>
        </w:tc>
        <w:tc>
          <w:tcPr>
            <w:tcW w:w="1620" w:type="dxa"/>
            <w:vAlign w:val="center"/>
          </w:tcPr>
          <w:p w:rsidR="007B6963" w:rsidRDefault="00BB5C68">
            <w:pPr>
              <w:jc w:val="right"/>
            </w:pPr>
            <w:r>
              <w:rPr>
                <w:sz w:val="24"/>
              </w:rPr>
              <w:t>9.94</w:t>
            </w:r>
          </w:p>
        </w:tc>
      </w:tr>
      <w:tr w:rsidR="007B6963">
        <w:tc>
          <w:tcPr>
            <w:tcW w:w="869" w:type="dxa"/>
            <w:vAlign w:val="center"/>
          </w:tcPr>
          <w:p w:rsidR="007B6963" w:rsidRDefault="00BB5C68">
            <w:pPr>
              <w:jc w:val="center"/>
            </w:pPr>
            <w:r>
              <w:rPr>
                <w:sz w:val="24"/>
              </w:rPr>
              <w:t>3</w:t>
            </w:r>
          </w:p>
        </w:tc>
        <w:tc>
          <w:tcPr>
            <w:tcW w:w="1650" w:type="dxa"/>
            <w:vAlign w:val="center"/>
          </w:tcPr>
          <w:p w:rsidR="007B6963" w:rsidRDefault="00BB5C68">
            <w:pPr>
              <w:jc w:val="center"/>
            </w:pPr>
            <w:r>
              <w:rPr>
                <w:sz w:val="24"/>
              </w:rPr>
              <w:t>601688</w:t>
            </w:r>
          </w:p>
        </w:tc>
        <w:tc>
          <w:tcPr>
            <w:tcW w:w="1980" w:type="dxa"/>
            <w:vAlign w:val="center"/>
          </w:tcPr>
          <w:p w:rsidR="007B6963" w:rsidRDefault="00BB5C68">
            <w:pPr>
              <w:jc w:val="center"/>
            </w:pPr>
            <w:r>
              <w:rPr>
                <w:sz w:val="24"/>
              </w:rPr>
              <w:t>华泰证券</w:t>
            </w:r>
          </w:p>
        </w:tc>
        <w:tc>
          <w:tcPr>
            <w:tcW w:w="2879" w:type="dxa"/>
            <w:vAlign w:val="center"/>
          </w:tcPr>
          <w:p w:rsidR="007B6963" w:rsidRDefault="00BB5C68">
            <w:pPr>
              <w:jc w:val="right"/>
            </w:pPr>
            <w:r>
              <w:rPr>
                <w:sz w:val="24"/>
              </w:rPr>
              <w:t>1,269,507.00</w:t>
            </w:r>
          </w:p>
        </w:tc>
        <w:tc>
          <w:tcPr>
            <w:tcW w:w="1620" w:type="dxa"/>
            <w:vAlign w:val="center"/>
          </w:tcPr>
          <w:p w:rsidR="007B6963" w:rsidRDefault="00BB5C68">
            <w:pPr>
              <w:jc w:val="right"/>
            </w:pPr>
            <w:r>
              <w:rPr>
                <w:sz w:val="24"/>
              </w:rPr>
              <w:t>8.56</w:t>
            </w:r>
          </w:p>
        </w:tc>
      </w:tr>
      <w:tr w:rsidR="007B6963">
        <w:tc>
          <w:tcPr>
            <w:tcW w:w="869" w:type="dxa"/>
            <w:vAlign w:val="center"/>
          </w:tcPr>
          <w:p w:rsidR="007B6963" w:rsidRDefault="00BB5C68">
            <w:pPr>
              <w:jc w:val="center"/>
            </w:pPr>
            <w:r>
              <w:rPr>
                <w:sz w:val="24"/>
              </w:rPr>
              <w:t>4</w:t>
            </w:r>
          </w:p>
        </w:tc>
        <w:tc>
          <w:tcPr>
            <w:tcW w:w="1650" w:type="dxa"/>
            <w:vAlign w:val="center"/>
          </w:tcPr>
          <w:p w:rsidR="007B6963" w:rsidRDefault="00BB5C68">
            <w:pPr>
              <w:jc w:val="center"/>
            </w:pPr>
            <w:r>
              <w:rPr>
                <w:sz w:val="24"/>
              </w:rPr>
              <w:t>600570</w:t>
            </w:r>
          </w:p>
        </w:tc>
        <w:tc>
          <w:tcPr>
            <w:tcW w:w="1980" w:type="dxa"/>
            <w:vAlign w:val="center"/>
          </w:tcPr>
          <w:p w:rsidR="007B6963" w:rsidRDefault="00BB5C68">
            <w:pPr>
              <w:jc w:val="center"/>
            </w:pPr>
            <w:r>
              <w:rPr>
                <w:sz w:val="24"/>
              </w:rPr>
              <w:t>恒生电子</w:t>
            </w:r>
          </w:p>
        </w:tc>
        <w:tc>
          <w:tcPr>
            <w:tcW w:w="2879" w:type="dxa"/>
            <w:vAlign w:val="center"/>
          </w:tcPr>
          <w:p w:rsidR="007B6963" w:rsidRDefault="00BB5C68">
            <w:pPr>
              <w:jc w:val="right"/>
            </w:pPr>
            <w:r>
              <w:rPr>
                <w:sz w:val="24"/>
              </w:rPr>
              <w:t>910,786.00</w:t>
            </w:r>
          </w:p>
        </w:tc>
        <w:tc>
          <w:tcPr>
            <w:tcW w:w="1620" w:type="dxa"/>
            <w:vAlign w:val="center"/>
          </w:tcPr>
          <w:p w:rsidR="007B6963" w:rsidRDefault="00BB5C68">
            <w:pPr>
              <w:jc w:val="right"/>
            </w:pPr>
            <w:r>
              <w:rPr>
                <w:sz w:val="24"/>
              </w:rPr>
              <w:t>6.14</w:t>
            </w:r>
          </w:p>
        </w:tc>
      </w:tr>
      <w:tr w:rsidR="007B6963">
        <w:tc>
          <w:tcPr>
            <w:tcW w:w="869" w:type="dxa"/>
            <w:vAlign w:val="center"/>
          </w:tcPr>
          <w:p w:rsidR="007B6963" w:rsidRDefault="00BB5C68">
            <w:pPr>
              <w:jc w:val="center"/>
            </w:pPr>
            <w:r>
              <w:rPr>
                <w:sz w:val="24"/>
              </w:rPr>
              <w:t>5</w:t>
            </w:r>
          </w:p>
        </w:tc>
        <w:tc>
          <w:tcPr>
            <w:tcW w:w="1650" w:type="dxa"/>
            <w:vAlign w:val="center"/>
          </w:tcPr>
          <w:p w:rsidR="007B6963" w:rsidRDefault="00BB5C68">
            <w:pPr>
              <w:jc w:val="center"/>
            </w:pPr>
            <w:r>
              <w:rPr>
                <w:sz w:val="24"/>
              </w:rPr>
              <w:t>600837</w:t>
            </w:r>
          </w:p>
        </w:tc>
        <w:tc>
          <w:tcPr>
            <w:tcW w:w="1980" w:type="dxa"/>
            <w:vAlign w:val="center"/>
          </w:tcPr>
          <w:p w:rsidR="007B6963" w:rsidRDefault="00BB5C68">
            <w:pPr>
              <w:jc w:val="center"/>
            </w:pPr>
            <w:r>
              <w:rPr>
                <w:sz w:val="24"/>
              </w:rPr>
              <w:t>海通证券</w:t>
            </w:r>
          </w:p>
        </w:tc>
        <w:tc>
          <w:tcPr>
            <w:tcW w:w="2879" w:type="dxa"/>
            <w:vAlign w:val="center"/>
          </w:tcPr>
          <w:p w:rsidR="007B6963" w:rsidRDefault="00BB5C68">
            <w:pPr>
              <w:jc w:val="right"/>
            </w:pPr>
            <w:r>
              <w:rPr>
                <w:sz w:val="24"/>
              </w:rPr>
              <w:t>788,861.00</w:t>
            </w:r>
          </w:p>
        </w:tc>
        <w:tc>
          <w:tcPr>
            <w:tcW w:w="1620" w:type="dxa"/>
            <w:vAlign w:val="center"/>
          </w:tcPr>
          <w:p w:rsidR="007B6963" w:rsidRDefault="00BB5C68">
            <w:pPr>
              <w:jc w:val="right"/>
            </w:pPr>
            <w:r>
              <w:rPr>
                <w:sz w:val="24"/>
              </w:rPr>
              <w:t>5.32</w:t>
            </w:r>
          </w:p>
        </w:tc>
      </w:tr>
      <w:tr w:rsidR="007B6963">
        <w:tc>
          <w:tcPr>
            <w:tcW w:w="869" w:type="dxa"/>
            <w:vAlign w:val="center"/>
          </w:tcPr>
          <w:p w:rsidR="007B6963" w:rsidRDefault="00BB5C68">
            <w:pPr>
              <w:jc w:val="center"/>
            </w:pPr>
            <w:r>
              <w:rPr>
                <w:sz w:val="24"/>
              </w:rPr>
              <w:t>6</w:t>
            </w:r>
          </w:p>
        </w:tc>
        <w:tc>
          <w:tcPr>
            <w:tcW w:w="1650" w:type="dxa"/>
            <w:vAlign w:val="center"/>
          </w:tcPr>
          <w:p w:rsidR="007B6963" w:rsidRDefault="00BB5C68">
            <w:pPr>
              <w:jc w:val="center"/>
            </w:pPr>
            <w:r>
              <w:rPr>
                <w:sz w:val="24"/>
              </w:rPr>
              <w:t>600050</w:t>
            </w:r>
          </w:p>
        </w:tc>
        <w:tc>
          <w:tcPr>
            <w:tcW w:w="1980" w:type="dxa"/>
            <w:vAlign w:val="center"/>
          </w:tcPr>
          <w:p w:rsidR="007B6963" w:rsidRDefault="00BB5C68">
            <w:pPr>
              <w:jc w:val="center"/>
            </w:pPr>
            <w:r>
              <w:rPr>
                <w:sz w:val="24"/>
              </w:rPr>
              <w:t>中国联通</w:t>
            </w:r>
          </w:p>
        </w:tc>
        <w:tc>
          <w:tcPr>
            <w:tcW w:w="2879" w:type="dxa"/>
            <w:vAlign w:val="center"/>
          </w:tcPr>
          <w:p w:rsidR="007B6963" w:rsidRDefault="00BB5C68">
            <w:pPr>
              <w:jc w:val="right"/>
            </w:pPr>
            <w:r>
              <w:rPr>
                <w:sz w:val="24"/>
              </w:rPr>
              <w:t>778,182.00</w:t>
            </w:r>
          </w:p>
        </w:tc>
        <w:tc>
          <w:tcPr>
            <w:tcW w:w="1620" w:type="dxa"/>
            <w:vAlign w:val="center"/>
          </w:tcPr>
          <w:p w:rsidR="007B6963" w:rsidRDefault="00BB5C68">
            <w:pPr>
              <w:jc w:val="right"/>
            </w:pPr>
            <w:r>
              <w:rPr>
                <w:sz w:val="24"/>
              </w:rPr>
              <w:t>5.25</w:t>
            </w:r>
          </w:p>
        </w:tc>
      </w:tr>
      <w:tr w:rsidR="007B6963">
        <w:tc>
          <w:tcPr>
            <w:tcW w:w="869" w:type="dxa"/>
            <w:vAlign w:val="center"/>
          </w:tcPr>
          <w:p w:rsidR="007B6963" w:rsidRDefault="00BB5C68">
            <w:pPr>
              <w:jc w:val="center"/>
            </w:pPr>
            <w:r>
              <w:rPr>
                <w:sz w:val="24"/>
              </w:rPr>
              <w:t>7</w:t>
            </w:r>
          </w:p>
        </w:tc>
        <w:tc>
          <w:tcPr>
            <w:tcW w:w="1650" w:type="dxa"/>
            <w:vAlign w:val="center"/>
          </w:tcPr>
          <w:p w:rsidR="007B6963" w:rsidRDefault="00BB5C68">
            <w:pPr>
              <w:jc w:val="center"/>
            </w:pPr>
            <w:r>
              <w:rPr>
                <w:sz w:val="24"/>
              </w:rPr>
              <w:t>002746</w:t>
            </w:r>
          </w:p>
        </w:tc>
        <w:tc>
          <w:tcPr>
            <w:tcW w:w="1980" w:type="dxa"/>
            <w:vAlign w:val="center"/>
          </w:tcPr>
          <w:p w:rsidR="007B6963" w:rsidRDefault="00BB5C68">
            <w:pPr>
              <w:jc w:val="center"/>
            </w:pPr>
            <w:r>
              <w:rPr>
                <w:sz w:val="24"/>
              </w:rPr>
              <w:t>仙坛股份</w:t>
            </w:r>
          </w:p>
        </w:tc>
        <w:tc>
          <w:tcPr>
            <w:tcW w:w="2879" w:type="dxa"/>
            <w:vAlign w:val="center"/>
          </w:tcPr>
          <w:p w:rsidR="007B6963" w:rsidRDefault="00BB5C68">
            <w:pPr>
              <w:jc w:val="right"/>
            </w:pPr>
            <w:r>
              <w:rPr>
                <w:sz w:val="24"/>
              </w:rPr>
              <w:t>710,972.40</w:t>
            </w:r>
          </w:p>
        </w:tc>
        <w:tc>
          <w:tcPr>
            <w:tcW w:w="1620" w:type="dxa"/>
            <w:vAlign w:val="center"/>
          </w:tcPr>
          <w:p w:rsidR="007B6963" w:rsidRDefault="00BB5C68">
            <w:pPr>
              <w:jc w:val="right"/>
            </w:pPr>
            <w:r>
              <w:rPr>
                <w:sz w:val="24"/>
              </w:rPr>
              <w:t>4.79</w:t>
            </w:r>
          </w:p>
        </w:tc>
      </w:tr>
      <w:tr w:rsidR="007B6963">
        <w:tc>
          <w:tcPr>
            <w:tcW w:w="869" w:type="dxa"/>
            <w:vAlign w:val="center"/>
          </w:tcPr>
          <w:p w:rsidR="007B6963" w:rsidRDefault="00BB5C68">
            <w:pPr>
              <w:jc w:val="center"/>
            </w:pPr>
            <w:r>
              <w:rPr>
                <w:sz w:val="24"/>
              </w:rPr>
              <w:t>8</w:t>
            </w:r>
          </w:p>
        </w:tc>
        <w:tc>
          <w:tcPr>
            <w:tcW w:w="1650" w:type="dxa"/>
            <w:vAlign w:val="center"/>
          </w:tcPr>
          <w:p w:rsidR="007B6963" w:rsidRDefault="00BB5C68">
            <w:pPr>
              <w:jc w:val="center"/>
            </w:pPr>
            <w:r>
              <w:rPr>
                <w:sz w:val="24"/>
              </w:rPr>
              <w:t>300559</w:t>
            </w:r>
          </w:p>
        </w:tc>
        <w:tc>
          <w:tcPr>
            <w:tcW w:w="1980" w:type="dxa"/>
            <w:vAlign w:val="center"/>
          </w:tcPr>
          <w:p w:rsidR="007B6963" w:rsidRDefault="00BB5C68">
            <w:pPr>
              <w:jc w:val="center"/>
            </w:pPr>
            <w:r>
              <w:rPr>
                <w:sz w:val="24"/>
              </w:rPr>
              <w:t>佳发教育</w:t>
            </w:r>
          </w:p>
        </w:tc>
        <w:tc>
          <w:tcPr>
            <w:tcW w:w="2879" w:type="dxa"/>
            <w:vAlign w:val="center"/>
          </w:tcPr>
          <w:p w:rsidR="007B6963" w:rsidRDefault="00BB5C68">
            <w:pPr>
              <w:jc w:val="right"/>
            </w:pPr>
            <w:r>
              <w:rPr>
                <w:sz w:val="24"/>
              </w:rPr>
              <w:t>710,310.00</w:t>
            </w:r>
          </w:p>
        </w:tc>
        <w:tc>
          <w:tcPr>
            <w:tcW w:w="1620" w:type="dxa"/>
            <w:vAlign w:val="center"/>
          </w:tcPr>
          <w:p w:rsidR="007B6963" w:rsidRDefault="00BB5C68">
            <w:pPr>
              <w:jc w:val="right"/>
            </w:pPr>
            <w:r>
              <w:rPr>
                <w:sz w:val="24"/>
              </w:rPr>
              <w:t>4.79</w:t>
            </w:r>
          </w:p>
        </w:tc>
      </w:tr>
      <w:tr w:rsidR="007B6963">
        <w:tc>
          <w:tcPr>
            <w:tcW w:w="869" w:type="dxa"/>
            <w:vAlign w:val="center"/>
          </w:tcPr>
          <w:p w:rsidR="007B6963" w:rsidRDefault="00BB5C68">
            <w:pPr>
              <w:jc w:val="center"/>
            </w:pPr>
            <w:r>
              <w:rPr>
                <w:sz w:val="24"/>
              </w:rPr>
              <w:t>9</w:t>
            </w:r>
          </w:p>
        </w:tc>
        <w:tc>
          <w:tcPr>
            <w:tcW w:w="1650" w:type="dxa"/>
            <w:vAlign w:val="center"/>
          </w:tcPr>
          <w:p w:rsidR="007B6963" w:rsidRDefault="00BB5C68">
            <w:pPr>
              <w:jc w:val="center"/>
            </w:pPr>
            <w:r>
              <w:rPr>
                <w:sz w:val="24"/>
              </w:rPr>
              <w:t>002797</w:t>
            </w:r>
          </w:p>
        </w:tc>
        <w:tc>
          <w:tcPr>
            <w:tcW w:w="1980" w:type="dxa"/>
            <w:vAlign w:val="center"/>
          </w:tcPr>
          <w:p w:rsidR="007B6963" w:rsidRDefault="00BB5C68">
            <w:pPr>
              <w:jc w:val="center"/>
            </w:pPr>
            <w:r>
              <w:rPr>
                <w:sz w:val="24"/>
              </w:rPr>
              <w:t>第一创业</w:t>
            </w:r>
          </w:p>
        </w:tc>
        <w:tc>
          <w:tcPr>
            <w:tcW w:w="2879" w:type="dxa"/>
            <w:vAlign w:val="center"/>
          </w:tcPr>
          <w:p w:rsidR="007B6963" w:rsidRDefault="00BB5C68">
            <w:pPr>
              <w:jc w:val="right"/>
            </w:pPr>
            <w:r>
              <w:rPr>
                <w:sz w:val="24"/>
              </w:rPr>
              <w:t>705,648.00</w:t>
            </w:r>
          </w:p>
        </w:tc>
        <w:tc>
          <w:tcPr>
            <w:tcW w:w="1620" w:type="dxa"/>
            <w:vAlign w:val="center"/>
          </w:tcPr>
          <w:p w:rsidR="007B6963" w:rsidRDefault="00BB5C68">
            <w:pPr>
              <w:jc w:val="right"/>
            </w:pPr>
            <w:r>
              <w:rPr>
                <w:sz w:val="24"/>
              </w:rPr>
              <w:t>4.76</w:t>
            </w:r>
          </w:p>
        </w:tc>
      </w:tr>
      <w:tr w:rsidR="007B6963">
        <w:tc>
          <w:tcPr>
            <w:tcW w:w="869" w:type="dxa"/>
            <w:vAlign w:val="center"/>
          </w:tcPr>
          <w:p w:rsidR="007B6963" w:rsidRDefault="00BB5C68">
            <w:pPr>
              <w:jc w:val="center"/>
            </w:pPr>
            <w:r>
              <w:rPr>
                <w:sz w:val="24"/>
              </w:rPr>
              <w:t>10</w:t>
            </w:r>
          </w:p>
        </w:tc>
        <w:tc>
          <w:tcPr>
            <w:tcW w:w="1650" w:type="dxa"/>
            <w:vAlign w:val="center"/>
          </w:tcPr>
          <w:p w:rsidR="007B6963" w:rsidRDefault="00BB5C68">
            <w:pPr>
              <w:jc w:val="center"/>
            </w:pPr>
            <w:r>
              <w:rPr>
                <w:sz w:val="24"/>
              </w:rPr>
              <w:t>300252</w:t>
            </w:r>
          </w:p>
        </w:tc>
        <w:tc>
          <w:tcPr>
            <w:tcW w:w="1980" w:type="dxa"/>
            <w:vAlign w:val="center"/>
          </w:tcPr>
          <w:p w:rsidR="007B6963" w:rsidRDefault="00BB5C68">
            <w:pPr>
              <w:jc w:val="center"/>
            </w:pPr>
            <w:r>
              <w:rPr>
                <w:sz w:val="24"/>
              </w:rPr>
              <w:t>金信诺</w:t>
            </w:r>
          </w:p>
        </w:tc>
        <w:tc>
          <w:tcPr>
            <w:tcW w:w="2879" w:type="dxa"/>
            <w:vAlign w:val="center"/>
          </w:tcPr>
          <w:p w:rsidR="007B6963" w:rsidRDefault="00BB5C68">
            <w:pPr>
              <w:jc w:val="right"/>
            </w:pPr>
            <w:r>
              <w:rPr>
                <w:sz w:val="24"/>
              </w:rPr>
              <w:t>692,713.00</w:t>
            </w:r>
          </w:p>
        </w:tc>
        <w:tc>
          <w:tcPr>
            <w:tcW w:w="1620" w:type="dxa"/>
            <w:vAlign w:val="center"/>
          </w:tcPr>
          <w:p w:rsidR="007B6963" w:rsidRDefault="00BB5C68">
            <w:pPr>
              <w:jc w:val="right"/>
            </w:pPr>
            <w:r>
              <w:rPr>
                <w:sz w:val="24"/>
              </w:rPr>
              <w:t>4.67</w:t>
            </w:r>
          </w:p>
        </w:tc>
      </w:tr>
      <w:tr w:rsidR="007B6963">
        <w:tc>
          <w:tcPr>
            <w:tcW w:w="869" w:type="dxa"/>
            <w:vAlign w:val="center"/>
          </w:tcPr>
          <w:p w:rsidR="007B6963" w:rsidRDefault="00BB5C68">
            <w:pPr>
              <w:jc w:val="center"/>
            </w:pPr>
            <w:r>
              <w:rPr>
                <w:sz w:val="24"/>
              </w:rPr>
              <w:t>11</w:t>
            </w:r>
          </w:p>
        </w:tc>
        <w:tc>
          <w:tcPr>
            <w:tcW w:w="1650" w:type="dxa"/>
            <w:vAlign w:val="center"/>
          </w:tcPr>
          <w:p w:rsidR="007B6963" w:rsidRDefault="00BB5C68">
            <w:pPr>
              <w:jc w:val="center"/>
            </w:pPr>
            <w:r>
              <w:rPr>
                <w:sz w:val="24"/>
              </w:rPr>
              <w:t>603711</w:t>
            </w:r>
          </w:p>
        </w:tc>
        <w:tc>
          <w:tcPr>
            <w:tcW w:w="1980" w:type="dxa"/>
            <w:vAlign w:val="center"/>
          </w:tcPr>
          <w:p w:rsidR="007B6963" w:rsidRDefault="00BB5C68">
            <w:pPr>
              <w:jc w:val="center"/>
            </w:pPr>
            <w:r>
              <w:rPr>
                <w:sz w:val="24"/>
              </w:rPr>
              <w:t>香飘飘</w:t>
            </w:r>
          </w:p>
        </w:tc>
        <w:tc>
          <w:tcPr>
            <w:tcW w:w="2879" w:type="dxa"/>
            <w:vAlign w:val="center"/>
          </w:tcPr>
          <w:p w:rsidR="007B6963" w:rsidRDefault="00BB5C68">
            <w:pPr>
              <w:jc w:val="right"/>
            </w:pPr>
            <w:r>
              <w:rPr>
                <w:sz w:val="24"/>
              </w:rPr>
              <w:t>665,932.00</w:t>
            </w:r>
          </w:p>
        </w:tc>
        <w:tc>
          <w:tcPr>
            <w:tcW w:w="1620" w:type="dxa"/>
            <w:vAlign w:val="center"/>
          </w:tcPr>
          <w:p w:rsidR="007B6963" w:rsidRDefault="00BB5C68">
            <w:pPr>
              <w:jc w:val="right"/>
            </w:pPr>
            <w:r>
              <w:rPr>
                <w:sz w:val="24"/>
              </w:rPr>
              <w:t>4.49</w:t>
            </w:r>
          </w:p>
        </w:tc>
      </w:tr>
      <w:tr w:rsidR="007B6963">
        <w:tc>
          <w:tcPr>
            <w:tcW w:w="869" w:type="dxa"/>
            <w:vAlign w:val="center"/>
          </w:tcPr>
          <w:p w:rsidR="007B6963" w:rsidRDefault="00BB5C68">
            <w:pPr>
              <w:jc w:val="center"/>
            </w:pPr>
            <w:r>
              <w:rPr>
                <w:sz w:val="24"/>
              </w:rPr>
              <w:t>12</w:t>
            </w:r>
          </w:p>
        </w:tc>
        <w:tc>
          <w:tcPr>
            <w:tcW w:w="1650" w:type="dxa"/>
            <w:vAlign w:val="center"/>
          </w:tcPr>
          <w:p w:rsidR="007B6963" w:rsidRDefault="00BB5C68">
            <w:pPr>
              <w:jc w:val="center"/>
            </w:pPr>
            <w:r>
              <w:rPr>
                <w:sz w:val="24"/>
              </w:rPr>
              <w:t>601878</w:t>
            </w:r>
          </w:p>
        </w:tc>
        <w:tc>
          <w:tcPr>
            <w:tcW w:w="1980" w:type="dxa"/>
            <w:vAlign w:val="center"/>
          </w:tcPr>
          <w:p w:rsidR="007B6963" w:rsidRDefault="00BB5C68">
            <w:pPr>
              <w:jc w:val="center"/>
            </w:pPr>
            <w:r>
              <w:rPr>
                <w:sz w:val="24"/>
              </w:rPr>
              <w:t>浙商证券</w:t>
            </w:r>
          </w:p>
        </w:tc>
        <w:tc>
          <w:tcPr>
            <w:tcW w:w="2879" w:type="dxa"/>
            <w:vAlign w:val="center"/>
          </w:tcPr>
          <w:p w:rsidR="007B6963" w:rsidRDefault="00BB5C68">
            <w:pPr>
              <w:jc w:val="right"/>
            </w:pPr>
            <w:r>
              <w:rPr>
                <w:sz w:val="24"/>
              </w:rPr>
              <w:t>647,803.00</w:t>
            </w:r>
          </w:p>
        </w:tc>
        <w:tc>
          <w:tcPr>
            <w:tcW w:w="1620" w:type="dxa"/>
            <w:vAlign w:val="center"/>
          </w:tcPr>
          <w:p w:rsidR="007B6963" w:rsidRDefault="00BB5C68">
            <w:pPr>
              <w:jc w:val="right"/>
            </w:pPr>
            <w:r>
              <w:rPr>
                <w:sz w:val="24"/>
              </w:rPr>
              <w:t>4.37</w:t>
            </w:r>
          </w:p>
        </w:tc>
      </w:tr>
      <w:tr w:rsidR="007B6963">
        <w:tc>
          <w:tcPr>
            <w:tcW w:w="869" w:type="dxa"/>
            <w:vAlign w:val="center"/>
          </w:tcPr>
          <w:p w:rsidR="007B6963" w:rsidRDefault="00BB5C68">
            <w:pPr>
              <w:jc w:val="center"/>
            </w:pPr>
            <w:r>
              <w:rPr>
                <w:sz w:val="24"/>
              </w:rPr>
              <w:t>13</w:t>
            </w:r>
          </w:p>
        </w:tc>
        <w:tc>
          <w:tcPr>
            <w:tcW w:w="1650" w:type="dxa"/>
            <w:vAlign w:val="center"/>
          </w:tcPr>
          <w:p w:rsidR="007B6963" w:rsidRDefault="00BB5C68">
            <w:pPr>
              <w:jc w:val="center"/>
            </w:pPr>
            <w:r>
              <w:rPr>
                <w:sz w:val="24"/>
              </w:rPr>
              <w:t>002511</w:t>
            </w:r>
          </w:p>
        </w:tc>
        <w:tc>
          <w:tcPr>
            <w:tcW w:w="1980" w:type="dxa"/>
            <w:vAlign w:val="center"/>
          </w:tcPr>
          <w:p w:rsidR="007B6963" w:rsidRDefault="00BB5C68">
            <w:pPr>
              <w:jc w:val="center"/>
            </w:pPr>
            <w:r>
              <w:rPr>
                <w:sz w:val="24"/>
              </w:rPr>
              <w:t>中顺洁柔</w:t>
            </w:r>
          </w:p>
        </w:tc>
        <w:tc>
          <w:tcPr>
            <w:tcW w:w="2879" w:type="dxa"/>
            <w:vAlign w:val="center"/>
          </w:tcPr>
          <w:p w:rsidR="007B6963" w:rsidRDefault="00BB5C68">
            <w:pPr>
              <w:jc w:val="right"/>
            </w:pPr>
            <w:r>
              <w:rPr>
                <w:sz w:val="24"/>
              </w:rPr>
              <w:t>643,452.00</w:t>
            </w:r>
          </w:p>
        </w:tc>
        <w:tc>
          <w:tcPr>
            <w:tcW w:w="1620" w:type="dxa"/>
            <w:vAlign w:val="center"/>
          </w:tcPr>
          <w:p w:rsidR="007B6963" w:rsidRDefault="00BB5C68">
            <w:pPr>
              <w:jc w:val="right"/>
            </w:pPr>
            <w:r>
              <w:rPr>
                <w:sz w:val="24"/>
              </w:rPr>
              <w:t>4.34</w:t>
            </w:r>
          </w:p>
        </w:tc>
      </w:tr>
      <w:tr w:rsidR="007B6963">
        <w:tc>
          <w:tcPr>
            <w:tcW w:w="869" w:type="dxa"/>
            <w:vAlign w:val="center"/>
          </w:tcPr>
          <w:p w:rsidR="007B6963" w:rsidRDefault="00BB5C68">
            <w:pPr>
              <w:jc w:val="center"/>
            </w:pPr>
            <w:r>
              <w:rPr>
                <w:sz w:val="24"/>
              </w:rPr>
              <w:t>14</w:t>
            </w:r>
          </w:p>
        </w:tc>
        <w:tc>
          <w:tcPr>
            <w:tcW w:w="1650" w:type="dxa"/>
            <w:vAlign w:val="center"/>
          </w:tcPr>
          <w:p w:rsidR="007B6963" w:rsidRDefault="00BB5C68">
            <w:pPr>
              <w:jc w:val="center"/>
            </w:pPr>
            <w:r>
              <w:rPr>
                <w:sz w:val="24"/>
              </w:rPr>
              <w:t>300059</w:t>
            </w:r>
          </w:p>
        </w:tc>
        <w:tc>
          <w:tcPr>
            <w:tcW w:w="1980" w:type="dxa"/>
            <w:vAlign w:val="center"/>
          </w:tcPr>
          <w:p w:rsidR="007B6963" w:rsidRDefault="00BB5C68">
            <w:pPr>
              <w:jc w:val="center"/>
            </w:pPr>
            <w:r>
              <w:rPr>
                <w:sz w:val="24"/>
              </w:rPr>
              <w:t>东方财富</w:t>
            </w:r>
          </w:p>
        </w:tc>
        <w:tc>
          <w:tcPr>
            <w:tcW w:w="2879" w:type="dxa"/>
            <w:vAlign w:val="center"/>
          </w:tcPr>
          <w:p w:rsidR="007B6963" w:rsidRDefault="00BB5C68">
            <w:pPr>
              <w:jc w:val="right"/>
            </w:pPr>
            <w:r>
              <w:rPr>
                <w:sz w:val="24"/>
              </w:rPr>
              <w:t>634,300.00</w:t>
            </w:r>
          </w:p>
        </w:tc>
        <w:tc>
          <w:tcPr>
            <w:tcW w:w="1620" w:type="dxa"/>
            <w:vAlign w:val="center"/>
          </w:tcPr>
          <w:p w:rsidR="007B6963" w:rsidRDefault="00BB5C68">
            <w:pPr>
              <w:jc w:val="right"/>
            </w:pPr>
            <w:r>
              <w:rPr>
                <w:sz w:val="24"/>
              </w:rPr>
              <w:t>4.28</w:t>
            </w:r>
          </w:p>
        </w:tc>
      </w:tr>
      <w:tr w:rsidR="007B6963">
        <w:tc>
          <w:tcPr>
            <w:tcW w:w="869" w:type="dxa"/>
            <w:vAlign w:val="center"/>
          </w:tcPr>
          <w:p w:rsidR="007B6963" w:rsidRDefault="00BB5C68">
            <w:pPr>
              <w:jc w:val="center"/>
            </w:pPr>
            <w:r>
              <w:rPr>
                <w:sz w:val="24"/>
              </w:rPr>
              <w:t>15</w:t>
            </w:r>
          </w:p>
        </w:tc>
        <w:tc>
          <w:tcPr>
            <w:tcW w:w="1650" w:type="dxa"/>
            <w:vAlign w:val="center"/>
          </w:tcPr>
          <w:p w:rsidR="007B6963" w:rsidRDefault="00BB5C68">
            <w:pPr>
              <w:jc w:val="center"/>
            </w:pPr>
            <w:r>
              <w:rPr>
                <w:sz w:val="24"/>
              </w:rPr>
              <w:t>600588</w:t>
            </w:r>
          </w:p>
        </w:tc>
        <w:tc>
          <w:tcPr>
            <w:tcW w:w="1980" w:type="dxa"/>
            <w:vAlign w:val="center"/>
          </w:tcPr>
          <w:p w:rsidR="007B6963" w:rsidRDefault="00BB5C68">
            <w:pPr>
              <w:jc w:val="center"/>
            </w:pPr>
            <w:r>
              <w:rPr>
                <w:sz w:val="24"/>
              </w:rPr>
              <w:t>用友网络</w:t>
            </w:r>
          </w:p>
        </w:tc>
        <w:tc>
          <w:tcPr>
            <w:tcW w:w="2879" w:type="dxa"/>
            <w:vAlign w:val="center"/>
          </w:tcPr>
          <w:p w:rsidR="007B6963" w:rsidRDefault="00BB5C68">
            <w:pPr>
              <w:jc w:val="right"/>
            </w:pPr>
            <w:r>
              <w:rPr>
                <w:sz w:val="24"/>
              </w:rPr>
              <w:t>590,065.00</w:t>
            </w:r>
          </w:p>
        </w:tc>
        <w:tc>
          <w:tcPr>
            <w:tcW w:w="1620" w:type="dxa"/>
            <w:vAlign w:val="center"/>
          </w:tcPr>
          <w:p w:rsidR="007B6963" w:rsidRDefault="00BB5C68">
            <w:pPr>
              <w:jc w:val="right"/>
            </w:pPr>
            <w:r>
              <w:rPr>
                <w:sz w:val="24"/>
              </w:rPr>
              <w:t>3.98</w:t>
            </w:r>
          </w:p>
        </w:tc>
      </w:tr>
      <w:tr w:rsidR="007B6963">
        <w:tc>
          <w:tcPr>
            <w:tcW w:w="869" w:type="dxa"/>
            <w:vAlign w:val="center"/>
          </w:tcPr>
          <w:p w:rsidR="007B6963" w:rsidRDefault="00BB5C68">
            <w:pPr>
              <w:jc w:val="center"/>
            </w:pPr>
            <w:r>
              <w:rPr>
                <w:sz w:val="24"/>
              </w:rPr>
              <w:t>16</w:t>
            </w:r>
          </w:p>
        </w:tc>
        <w:tc>
          <w:tcPr>
            <w:tcW w:w="1650" w:type="dxa"/>
            <w:vAlign w:val="center"/>
          </w:tcPr>
          <w:p w:rsidR="007B6963" w:rsidRDefault="00BB5C68">
            <w:pPr>
              <w:jc w:val="center"/>
            </w:pPr>
            <w:r>
              <w:rPr>
                <w:sz w:val="24"/>
              </w:rPr>
              <w:t>300760</w:t>
            </w:r>
          </w:p>
        </w:tc>
        <w:tc>
          <w:tcPr>
            <w:tcW w:w="1980" w:type="dxa"/>
            <w:vAlign w:val="center"/>
          </w:tcPr>
          <w:p w:rsidR="007B6963" w:rsidRDefault="00BB5C68">
            <w:pPr>
              <w:jc w:val="center"/>
            </w:pPr>
            <w:r>
              <w:rPr>
                <w:sz w:val="24"/>
              </w:rPr>
              <w:t>迈瑞医疗</w:t>
            </w:r>
          </w:p>
        </w:tc>
        <w:tc>
          <w:tcPr>
            <w:tcW w:w="2879" w:type="dxa"/>
            <w:vAlign w:val="center"/>
          </w:tcPr>
          <w:p w:rsidR="007B6963" w:rsidRDefault="00BB5C68">
            <w:pPr>
              <w:jc w:val="right"/>
            </w:pPr>
            <w:r>
              <w:rPr>
                <w:sz w:val="24"/>
              </w:rPr>
              <w:t>557,493.00</w:t>
            </w:r>
          </w:p>
        </w:tc>
        <w:tc>
          <w:tcPr>
            <w:tcW w:w="1620" w:type="dxa"/>
            <w:vAlign w:val="center"/>
          </w:tcPr>
          <w:p w:rsidR="007B6963" w:rsidRDefault="00BB5C68">
            <w:pPr>
              <w:jc w:val="right"/>
            </w:pPr>
            <w:r>
              <w:rPr>
                <w:sz w:val="24"/>
              </w:rPr>
              <w:t>3.76</w:t>
            </w:r>
          </w:p>
        </w:tc>
      </w:tr>
      <w:tr w:rsidR="007B6963">
        <w:tc>
          <w:tcPr>
            <w:tcW w:w="869" w:type="dxa"/>
            <w:vAlign w:val="center"/>
          </w:tcPr>
          <w:p w:rsidR="007B6963" w:rsidRDefault="00BB5C68">
            <w:pPr>
              <w:jc w:val="center"/>
            </w:pPr>
            <w:r>
              <w:rPr>
                <w:sz w:val="24"/>
              </w:rPr>
              <w:t>17</w:t>
            </w:r>
          </w:p>
        </w:tc>
        <w:tc>
          <w:tcPr>
            <w:tcW w:w="1650" w:type="dxa"/>
            <w:vAlign w:val="center"/>
          </w:tcPr>
          <w:p w:rsidR="007B6963" w:rsidRDefault="00BB5C68">
            <w:pPr>
              <w:jc w:val="center"/>
            </w:pPr>
            <w:r>
              <w:rPr>
                <w:sz w:val="24"/>
              </w:rPr>
              <w:t>000975</w:t>
            </w:r>
          </w:p>
        </w:tc>
        <w:tc>
          <w:tcPr>
            <w:tcW w:w="1980" w:type="dxa"/>
            <w:vAlign w:val="center"/>
          </w:tcPr>
          <w:p w:rsidR="007B6963" w:rsidRDefault="00BB5C68">
            <w:pPr>
              <w:jc w:val="center"/>
            </w:pPr>
            <w:r>
              <w:rPr>
                <w:sz w:val="24"/>
              </w:rPr>
              <w:t>银泰资源</w:t>
            </w:r>
          </w:p>
        </w:tc>
        <w:tc>
          <w:tcPr>
            <w:tcW w:w="2879" w:type="dxa"/>
            <w:vAlign w:val="center"/>
          </w:tcPr>
          <w:p w:rsidR="007B6963" w:rsidRDefault="00BB5C68">
            <w:pPr>
              <w:jc w:val="right"/>
            </w:pPr>
            <w:r>
              <w:rPr>
                <w:sz w:val="24"/>
              </w:rPr>
              <w:t>530,704.00</w:t>
            </w:r>
          </w:p>
        </w:tc>
        <w:tc>
          <w:tcPr>
            <w:tcW w:w="1620" w:type="dxa"/>
            <w:vAlign w:val="center"/>
          </w:tcPr>
          <w:p w:rsidR="007B6963" w:rsidRDefault="00BB5C68">
            <w:pPr>
              <w:jc w:val="right"/>
            </w:pPr>
            <w:r>
              <w:rPr>
                <w:sz w:val="24"/>
              </w:rPr>
              <w:t>3.58</w:t>
            </w:r>
          </w:p>
        </w:tc>
      </w:tr>
      <w:tr w:rsidR="007B6963">
        <w:tc>
          <w:tcPr>
            <w:tcW w:w="869" w:type="dxa"/>
            <w:vAlign w:val="center"/>
          </w:tcPr>
          <w:p w:rsidR="007B6963" w:rsidRDefault="00BB5C68">
            <w:pPr>
              <w:jc w:val="center"/>
            </w:pPr>
            <w:r>
              <w:rPr>
                <w:sz w:val="24"/>
              </w:rPr>
              <w:t>18</w:t>
            </w:r>
          </w:p>
        </w:tc>
        <w:tc>
          <w:tcPr>
            <w:tcW w:w="1650" w:type="dxa"/>
            <w:vAlign w:val="center"/>
          </w:tcPr>
          <w:p w:rsidR="007B6963" w:rsidRDefault="00BB5C68">
            <w:pPr>
              <w:jc w:val="center"/>
            </w:pPr>
            <w:r>
              <w:rPr>
                <w:sz w:val="24"/>
              </w:rPr>
              <w:t>600048</w:t>
            </w:r>
          </w:p>
        </w:tc>
        <w:tc>
          <w:tcPr>
            <w:tcW w:w="1980" w:type="dxa"/>
            <w:vAlign w:val="center"/>
          </w:tcPr>
          <w:p w:rsidR="007B6963" w:rsidRDefault="00BB5C68">
            <w:pPr>
              <w:jc w:val="center"/>
            </w:pPr>
            <w:r>
              <w:rPr>
                <w:sz w:val="24"/>
              </w:rPr>
              <w:t>保利地产</w:t>
            </w:r>
          </w:p>
        </w:tc>
        <w:tc>
          <w:tcPr>
            <w:tcW w:w="2879" w:type="dxa"/>
            <w:vAlign w:val="center"/>
          </w:tcPr>
          <w:p w:rsidR="007B6963" w:rsidRDefault="00BB5C68">
            <w:pPr>
              <w:jc w:val="right"/>
            </w:pPr>
            <w:r>
              <w:rPr>
                <w:sz w:val="24"/>
              </w:rPr>
              <w:t>507,100.00</w:t>
            </w:r>
          </w:p>
        </w:tc>
        <w:tc>
          <w:tcPr>
            <w:tcW w:w="1620" w:type="dxa"/>
            <w:vAlign w:val="center"/>
          </w:tcPr>
          <w:p w:rsidR="007B6963" w:rsidRDefault="00BB5C68">
            <w:pPr>
              <w:jc w:val="right"/>
            </w:pPr>
            <w:r>
              <w:rPr>
                <w:sz w:val="24"/>
              </w:rPr>
              <w:t>3.42</w:t>
            </w:r>
          </w:p>
        </w:tc>
      </w:tr>
      <w:tr w:rsidR="007B6963">
        <w:tc>
          <w:tcPr>
            <w:tcW w:w="869" w:type="dxa"/>
            <w:vAlign w:val="center"/>
          </w:tcPr>
          <w:p w:rsidR="007B6963" w:rsidRDefault="00BB5C68">
            <w:pPr>
              <w:jc w:val="center"/>
            </w:pPr>
            <w:r>
              <w:rPr>
                <w:sz w:val="24"/>
              </w:rPr>
              <w:t>19</w:t>
            </w:r>
          </w:p>
        </w:tc>
        <w:tc>
          <w:tcPr>
            <w:tcW w:w="1650" w:type="dxa"/>
            <w:vAlign w:val="center"/>
          </w:tcPr>
          <w:p w:rsidR="007B6963" w:rsidRDefault="00BB5C68">
            <w:pPr>
              <w:jc w:val="center"/>
            </w:pPr>
            <w:r>
              <w:rPr>
                <w:sz w:val="24"/>
              </w:rPr>
              <w:t>002299</w:t>
            </w:r>
          </w:p>
        </w:tc>
        <w:tc>
          <w:tcPr>
            <w:tcW w:w="1980" w:type="dxa"/>
            <w:vAlign w:val="center"/>
          </w:tcPr>
          <w:p w:rsidR="007B6963" w:rsidRDefault="00BB5C68">
            <w:pPr>
              <w:jc w:val="center"/>
            </w:pPr>
            <w:r>
              <w:rPr>
                <w:sz w:val="24"/>
              </w:rPr>
              <w:t>圣农发展</w:t>
            </w:r>
          </w:p>
        </w:tc>
        <w:tc>
          <w:tcPr>
            <w:tcW w:w="2879" w:type="dxa"/>
            <w:vAlign w:val="center"/>
          </w:tcPr>
          <w:p w:rsidR="007B6963" w:rsidRDefault="00BB5C68">
            <w:pPr>
              <w:jc w:val="right"/>
            </w:pPr>
            <w:r>
              <w:rPr>
                <w:sz w:val="24"/>
              </w:rPr>
              <w:t>501,879.00</w:t>
            </w:r>
          </w:p>
        </w:tc>
        <w:tc>
          <w:tcPr>
            <w:tcW w:w="1620" w:type="dxa"/>
            <w:vAlign w:val="center"/>
          </w:tcPr>
          <w:p w:rsidR="007B6963" w:rsidRDefault="00BB5C68">
            <w:pPr>
              <w:jc w:val="right"/>
            </w:pPr>
            <w:r>
              <w:rPr>
                <w:sz w:val="24"/>
              </w:rPr>
              <w:t>3.38</w:t>
            </w:r>
          </w:p>
        </w:tc>
      </w:tr>
      <w:tr w:rsidR="007B6963">
        <w:tc>
          <w:tcPr>
            <w:tcW w:w="869" w:type="dxa"/>
            <w:vAlign w:val="center"/>
          </w:tcPr>
          <w:p w:rsidR="007B6963" w:rsidRDefault="00BB5C68">
            <w:pPr>
              <w:jc w:val="center"/>
            </w:pPr>
            <w:r>
              <w:rPr>
                <w:sz w:val="24"/>
              </w:rPr>
              <w:t>20</w:t>
            </w:r>
          </w:p>
        </w:tc>
        <w:tc>
          <w:tcPr>
            <w:tcW w:w="1650" w:type="dxa"/>
            <w:vAlign w:val="center"/>
          </w:tcPr>
          <w:p w:rsidR="007B6963" w:rsidRDefault="00BB5C68">
            <w:pPr>
              <w:jc w:val="center"/>
            </w:pPr>
            <w:r>
              <w:rPr>
                <w:sz w:val="24"/>
              </w:rPr>
              <w:t>601881</w:t>
            </w:r>
          </w:p>
        </w:tc>
        <w:tc>
          <w:tcPr>
            <w:tcW w:w="1980" w:type="dxa"/>
            <w:vAlign w:val="center"/>
          </w:tcPr>
          <w:p w:rsidR="007B6963" w:rsidRDefault="00BB5C68">
            <w:pPr>
              <w:jc w:val="center"/>
            </w:pPr>
            <w:r>
              <w:rPr>
                <w:sz w:val="24"/>
              </w:rPr>
              <w:t>中国银河</w:t>
            </w:r>
          </w:p>
        </w:tc>
        <w:tc>
          <w:tcPr>
            <w:tcW w:w="2879" w:type="dxa"/>
            <w:vAlign w:val="center"/>
          </w:tcPr>
          <w:p w:rsidR="007B6963" w:rsidRDefault="00BB5C68">
            <w:pPr>
              <w:jc w:val="right"/>
            </w:pPr>
            <w:r>
              <w:rPr>
                <w:sz w:val="24"/>
              </w:rPr>
              <w:t>498,730.00</w:t>
            </w:r>
          </w:p>
        </w:tc>
        <w:tc>
          <w:tcPr>
            <w:tcW w:w="1620" w:type="dxa"/>
            <w:vAlign w:val="center"/>
          </w:tcPr>
          <w:p w:rsidR="007B6963" w:rsidRDefault="00BB5C68">
            <w:pPr>
              <w:jc w:val="right"/>
            </w:pPr>
            <w:r>
              <w:rPr>
                <w:sz w:val="24"/>
              </w:rPr>
              <w:t>3.36</w:t>
            </w:r>
          </w:p>
        </w:tc>
      </w:tr>
      <w:tr w:rsidR="007B6963">
        <w:tc>
          <w:tcPr>
            <w:tcW w:w="869" w:type="dxa"/>
            <w:vAlign w:val="center"/>
          </w:tcPr>
          <w:p w:rsidR="007B6963" w:rsidRDefault="00BB5C68">
            <w:pPr>
              <w:jc w:val="center"/>
            </w:pPr>
            <w:r>
              <w:rPr>
                <w:sz w:val="24"/>
              </w:rPr>
              <w:t>21</w:t>
            </w:r>
          </w:p>
        </w:tc>
        <w:tc>
          <w:tcPr>
            <w:tcW w:w="1650" w:type="dxa"/>
            <w:vAlign w:val="center"/>
          </w:tcPr>
          <w:p w:rsidR="007B6963" w:rsidRDefault="00BB5C68">
            <w:pPr>
              <w:jc w:val="center"/>
            </w:pPr>
            <w:r>
              <w:rPr>
                <w:sz w:val="24"/>
              </w:rPr>
              <w:t>000002</w:t>
            </w:r>
          </w:p>
        </w:tc>
        <w:tc>
          <w:tcPr>
            <w:tcW w:w="1980" w:type="dxa"/>
            <w:vAlign w:val="center"/>
          </w:tcPr>
          <w:p w:rsidR="007B6963" w:rsidRDefault="00BB5C68">
            <w:pPr>
              <w:jc w:val="center"/>
            </w:pPr>
            <w:r>
              <w:rPr>
                <w:sz w:val="24"/>
              </w:rPr>
              <w:t>万科</w:t>
            </w:r>
            <w:r>
              <w:rPr>
                <w:sz w:val="24"/>
              </w:rPr>
              <w:t>A</w:t>
            </w:r>
          </w:p>
        </w:tc>
        <w:tc>
          <w:tcPr>
            <w:tcW w:w="2879" w:type="dxa"/>
            <w:vAlign w:val="center"/>
          </w:tcPr>
          <w:p w:rsidR="007B6963" w:rsidRDefault="00BB5C68">
            <w:pPr>
              <w:jc w:val="right"/>
            </w:pPr>
            <w:r>
              <w:rPr>
                <w:sz w:val="24"/>
              </w:rPr>
              <w:t>497,380.00</w:t>
            </w:r>
          </w:p>
        </w:tc>
        <w:tc>
          <w:tcPr>
            <w:tcW w:w="1620" w:type="dxa"/>
            <w:vAlign w:val="center"/>
          </w:tcPr>
          <w:p w:rsidR="007B6963" w:rsidRDefault="00BB5C68">
            <w:pPr>
              <w:jc w:val="right"/>
            </w:pPr>
            <w:r>
              <w:rPr>
                <w:sz w:val="24"/>
              </w:rPr>
              <w:t>3.35</w:t>
            </w:r>
          </w:p>
        </w:tc>
      </w:tr>
      <w:tr w:rsidR="007B6963">
        <w:tc>
          <w:tcPr>
            <w:tcW w:w="869" w:type="dxa"/>
            <w:vAlign w:val="center"/>
          </w:tcPr>
          <w:p w:rsidR="007B6963" w:rsidRDefault="00BB5C68">
            <w:pPr>
              <w:jc w:val="center"/>
            </w:pPr>
            <w:r>
              <w:rPr>
                <w:sz w:val="24"/>
              </w:rPr>
              <w:t>22</w:t>
            </w:r>
          </w:p>
        </w:tc>
        <w:tc>
          <w:tcPr>
            <w:tcW w:w="1650" w:type="dxa"/>
            <w:vAlign w:val="center"/>
          </w:tcPr>
          <w:p w:rsidR="007B6963" w:rsidRDefault="00BB5C68">
            <w:pPr>
              <w:jc w:val="center"/>
            </w:pPr>
            <w:r>
              <w:rPr>
                <w:sz w:val="24"/>
              </w:rPr>
              <w:t>600999</w:t>
            </w:r>
          </w:p>
        </w:tc>
        <w:tc>
          <w:tcPr>
            <w:tcW w:w="1980" w:type="dxa"/>
            <w:vAlign w:val="center"/>
          </w:tcPr>
          <w:p w:rsidR="007B6963" w:rsidRDefault="00BB5C68">
            <w:pPr>
              <w:jc w:val="center"/>
            </w:pPr>
            <w:r>
              <w:rPr>
                <w:sz w:val="24"/>
              </w:rPr>
              <w:t>招商证券</w:t>
            </w:r>
          </w:p>
        </w:tc>
        <w:tc>
          <w:tcPr>
            <w:tcW w:w="2879" w:type="dxa"/>
            <w:vAlign w:val="center"/>
          </w:tcPr>
          <w:p w:rsidR="007B6963" w:rsidRDefault="00BB5C68">
            <w:pPr>
              <w:jc w:val="right"/>
            </w:pPr>
            <w:r>
              <w:rPr>
                <w:sz w:val="24"/>
              </w:rPr>
              <w:t>488,190.63</w:t>
            </w:r>
          </w:p>
        </w:tc>
        <w:tc>
          <w:tcPr>
            <w:tcW w:w="1620" w:type="dxa"/>
            <w:vAlign w:val="center"/>
          </w:tcPr>
          <w:p w:rsidR="007B6963" w:rsidRDefault="00BB5C68">
            <w:pPr>
              <w:jc w:val="right"/>
            </w:pPr>
            <w:r>
              <w:rPr>
                <w:sz w:val="24"/>
              </w:rPr>
              <w:t>3.29</w:t>
            </w:r>
          </w:p>
        </w:tc>
      </w:tr>
      <w:tr w:rsidR="007B6963">
        <w:tc>
          <w:tcPr>
            <w:tcW w:w="869" w:type="dxa"/>
            <w:vAlign w:val="center"/>
          </w:tcPr>
          <w:p w:rsidR="007B6963" w:rsidRDefault="00BB5C68">
            <w:pPr>
              <w:jc w:val="center"/>
            </w:pPr>
            <w:r>
              <w:rPr>
                <w:sz w:val="24"/>
              </w:rPr>
              <w:t>23</w:t>
            </w:r>
          </w:p>
        </w:tc>
        <w:tc>
          <w:tcPr>
            <w:tcW w:w="1650" w:type="dxa"/>
            <w:vAlign w:val="center"/>
          </w:tcPr>
          <w:p w:rsidR="007B6963" w:rsidRDefault="00BB5C68">
            <w:pPr>
              <w:jc w:val="center"/>
            </w:pPr>
            <w:r>
              <w:rPr>
                <w:sz w:val="24"/>
              </w:rPr>
              <w:t>000977</w:t>
            </w:r>
          </w:p>
        </w:tc>
        <w:tc>
          <w:tcPr>
            <w:tcW w:w="1980" w:type="dxa"/>
            <w:vAlign w:val="center"/>
          </w:tcPr>
          <w:p w:rsidR="007B6963" w:rsidRDefault="00BB5C68">
            <w:pPr>
              <w:jc w:val="center"/>
            </w:pPr>
            <w:r>
              <w:rPr>
                <w:sz w:val="24"/>
              </w:rPr>
              <w:t>浪潮信息</w:t>
            </w:r>
          </w:p>
        </w:tc>
        <w:tc>
          <w:tcPr>
            <w:tcW w:w="2879" w:type="dxa"/>
            <w:vAlign w:val="center"/>
          </w:tcPr>
          <w:p w:rsidR="007B6963" w:rsidRDefault="00BB5C68">
            <w:pPr>
              <w:jc w:val="right"/>
            </w:pPr>
            <w:r>
              <w:rPr>
                <w:sz w:val="24"/>
              </w:rPr>
              <w:t>487,036.00</w:t>
            </w:r>
          </w:p>
        </w:tc>
        <w:tc>
          <w:tcPr>
            <w:tcW w:w="1620" w:type="dxa"/>
            <w:vAlign w:val="center"/>
          </w:tcPr>
          <w:p w:rsidR="007B6963" w:rsidRDefault="00BB5C68">
            <w:pPr>
              <w:jc w:val="right"/>
            </w:pPr>
            <w:r>
              <w:rPr>
                <w:sz w:val="24"/>
              </w:rPr>
              <w:t>3.28</w:t>
            </w:r>
          </w:p>
        </w:tc>
      </w:tr>
      <w:tr w:rsidR="007B6963">
        <w:tc>
          <w:tcPr>
            <w:tcW w:w="869" w:type="dxa"/>
            <w:vAlign w:val="center"/>
          </w:tcPr>
          <w:p w:rsidR="007B6963" w:rsidRDefault="00BB5C68">
            <w:pPr>
              <w:jc w:val="center"/>
            </w:pPr>
            <w:r>
              <w:rPr>
                <w:sz w:val="24"/>
              </w:rPr>
              <w:t>24</w:t>
            </w:r>
          </w:p>
        </w:tc>
        <w:tc>
          <w:tcPr>
            <w:tcW w:w="1650" w:type="dxa"/>
            <w:vAlign w:val="center"/>
          </w:tcPr>
          <w:p w:rsidR="007B6963" w:rsidRDefault="00BB5C68">
            <w:pPr>
              <w:jc w:val="center"/>
            </w:pPr>
            <w:r>
              <w:rPr>
                <w:sz w:val="24"/>
              </w:rPr>
              <w:t>002321</w:t>
            </w:r>
          </w:p>
        </w:tc>
        <w:tc>
          <w:tcPr>
            <w:tcW w:w="1980" w:type="dxa"/>
            <w:vAlign w:val="center"/>
          </w:tcPr>
          <w:p w:rsidR="007B6963" w:rsidRDefault="00BB5C68">
            <w:pPr>
              <w:jc w:val="center"/>
            </w:pPr>
            <w:r>
              <w:rPr>
                <w:sz w:val="24"/>
              </w:rPr>
              <w:t>华英农业</w:t>
            </w:r>
          </w:p>
        </w:tc>
        <w:tc>
          <w:tcPr>
            <w:tcW w:w="2879" w:type="dxa"/>
            <w:vAlign w:val="center"/>
          </w:tcPr>
          <w:p w:rsidR="007B6963" w:rsidRDefault="00BB5C68">
            <w:pPr>
              <w:jc w:val="right"/>
            </w:pPr>
            <w:r>
              <w:rPr>
                <w:sz w:val="24"/>
              </w:rPr>
              <w:t>453,044.00</w:t>
            </w:r>
          </w:p>
        </w:tc>
        <w:tc>
          <w:tcPr>
            <w:tcW w:w="1620" w:type="dxa"/>
            <w:vAlign w:val="center"/>
          </w:tcPr>
          <w:p w:rsidR="007B6963" w:rsidRDefault="00BB5C68">
            <w:pPr>
              <w:jc w:val="right"/>
            </w:pPr>
            <w:r>
              <w:rPr>
                <w:sz w:val="24"/>
              </w:rPr>
              <w:t>3.05</w:t>
            </w:r>
          </w:p>
        </w:tc>
      </w:tr>
      <w:tr w:rsidR="007B6963">
        <w:tc>
          <w:tcPr>
            <w:tcW w:w="869" w:type="dxa"/>
            <w:vAlign w:val="center"/>
          </w:tcPr>
          <w:p w:rsidR="007B6963" w:rsidRDefault="00BB5C68">
            <w:pPr>
              <w:jc w:val="center"/>
            </w:pPr>
            <w:r>
              <w:rPr>
                <w:sz w:val="24"/>
              </w:rPr>
              <w:t>25</w:t>
            </w:r>
          </w:p>
        </w:tc>
        <w:tc>
          <w:tcPr>
            <w:tcW w:w="1650" w:type="dxa"/>
            <w:vAlign w:val="center"/>
          </w:tcPr>
          <w:p w:rsidR="007B6963" w:rsidRDefault="00BB5C68">
            <w:pPr>
              <w:jc w:val="center"/>
            </w:pPr>
            <w:r>
              <w:rPr>
                <w:sz w:val="24"/>
              </w:rPr>
              <w:t>002601</w:t>
            </w:r>
          </w:p>
        </w:tc>
        <w:tc>
          <w:tcPr>
            <w:tcW w:w="1980" w:type="dxa"/>
            <w:vAlign w:val="center"/>
          </w:tcPr>
          <w:p w:rsidR="007B6963" w:rsidRDefault="00BB5C68">
            <w:pPr>
              <w:jc w:val="center"/>
            </w:pPr>
            <w:r>
              <w:rPr>
                <w:sz w:val="24"/>
              </w:rPr>
              <w:t>龙蟒佰利</w:t>
            </w:r>
          </w:p>
        </w:tc>
        <w:tc>
          <w:tcPr>
            <w:tcW w:w="2879" w:type="dxa"/>
            <w:vAlign w:val="center"/>
          </w:tcPr>
          <w:p w:rsidR="007B6963" w:rsidRDefault="00BB5C68">
            <w:pPr>
              <w:jc w:val="right"/>
            </w:pPr>
            <w:r>
              <w:rPr>
                <w:sz w:val="24"/>
              </w:rPr>
              <w:t>452,725.00</w:t>
            </w:r>
          </w:p>
        </w:tc>
        <w:tc>
          <w:tcPr>
            <w:tcW w:w="1620" w:type="dxa"/>
            <w:vAlign w:val="center"/>
          </w:tcPr>
          <w:p w:rsidR="007B6963" w:rsidRDefault="00BB5C68">
            <w:pPr>
              <w:jc w:val="right"/>
            </w:pPr>
            <w:r>
              <w:rPr>
                <w:sz w:val="24"/>
              </w:rPr>
              <w:t>3.05</w:t>
            </w:r>
          </w:p>
        </w:tc>
      </w:tr>
      <w:tr w:rsidR="007B6963">
        <w:tc>
          <w:tcPr>
            <w:tcW w:w="869" w:type="dxa"/>
            <w:vAlign w:val="center"/>
          </w:tcPr>
          <w:p w:rsidR="007B6963" w:rsidRDefault="00BB5C68">
            <w:pPr>
              <w:jc w:val="center"/>
            </w:pPr>
            <w:r>
              <w:rPr>
                <w:sz w:val="24"/>
              </w:rPr>
              <w:t>26</w:t>
            </w:r>
          </w:p>
        </w:tc>
        <w:tc>
          <w:tcPr>
            <w:tcW w:w="1650" w:type="dxa"/>
            <w:vAlign w:val="center"/>
          </w:tcPr>
          <w:p w:rsidR="007B6963" w:rsidRDefault="00BB5C68">
            <w:pPr>
              <w:jc w:val="center"/>
            </w:pPr>
            <w:r>
              <w:rPr>
                <w:sz w:val="24"/>
              </w:rPr>
              <w:t>002607</w:t>
            </w:r>
          </w:p>
        </w:tc>
        <w:tc>
          <w:tcPr>
            <w:tcW w:w="1980" w:type="dxa"/>
            <w:vAlign w:val="center"/>
          </w:tcPr>
          <w:p w:rsidR="007B6963" w:rsidRDefault="00BB5C68">
            <w:pPr>
              <w:jc w:val="center"/>
            </w:pPr>
            <w:r>
              <w:rPr>
                <w:sz w:val="24"/>
              </w:rPr>
              <w:t>中公教育</w:t>
            </w:r>
          </w:p>
        </w:tc>
        <w:tc>
          <w:tcPr>
            <w:tcW w:w="2879" w:type="dxa"/>
            <w:vAlign w:val="center"/>
          </w:tcPr>
          <w:p w:rsidR="007B6963" w:rsidRDefault="00BB5C68">
            <w:pPr>
              <w:jc w:val="right"/>
            </w:pPr>
            <w:r>
              <w:rPr>
                <w:sz w:val="24"/>
              </w:rPr>
              <w:t>438,021.00</w:t>
            </w:r>
          </w:p>
        </w:tc>
        <w:tc>
          <w:tcPr>
            <w:tcW w:w="1620" w:type="dxa"/>
            <w:vAlign w:val="center"/>
          </w:tcPr>
          <w:p w:rsidR="007B6963" w:rsidRDefault="00BB5C68">
            <w:pPr>
              <w:jc w:val="right"/>
            </w:pPr>
            <w:r>
              <w:rPr>
                <w:sz w:val="24"/>
              </w:rPr>
              <w:t>2.95</w:t>
            </w:r>
          </w:p>
        </w:tc>
      </w:tr>
      <w:tr w:rsidR="007B6963">
        <w:tc>
          <w:tcPr>
            <w:tcW w:w="869" w:type="dxa"/>
            <w:vAlign w:val="center"/>
          </w:tcPr>
          <w:p w:rsidR="007B6963" w:rsidRDefault="00BB5C68">
            <w:pPr>
              <w:jc w:val="center"/>
            </w:pPr>
            <w:r>
              <w:rPr>
                <w:sz w:val="24"/>
              </w:rPr>
              <w:t>27</w:t>
            </w:r>
          </w:p>
        </w:tc>
        <w:tc>
          <w:tcPr>
            <w:tcW w:w="1650" w:type="dxa"/>
            <w:vAlign w:val="center"/>
          </w:tcPr>
          <w:p w:rsidR="007B6963" w:rsidRDefault="00BB5C68">
            <w:pPr>
              <w:jc w:val="center"/>
            </w:pPr>
            <w:r>
              <w:rPr>
                <w:sz w:val="24"/>
              </w:rPr>
              <w:t>603826</w:t>
            </w:r>
          </w:p>
        </w:tc>
        <w:tc>
          <w:tcPr>
            <w:tcW w:w="1980" w:type="dxa"/>
            <w:vAlign w:val="center"/>
          </w:tcPr>
          <w:p w:rsidR="007B6963" w:rsidRDefault="00BB5C68">
            <w:pPr>
              <w:jc w:val="center"/>
            </w:pPr>
            <w:r>
              <w:rPr>
                <w:sz w:val="24"/>
              </w:rPr>
              <w:t>坤彩科技</w:t>
            </w:r>
          </w:p>
        </w:tc>
        <w:tc>
          <w:tcPr>
            <w:tcW w:w="2879" w:type="dxa"/>
            <w:vAlign w:val="center"/>
          </w:tcPr>
          <w:p w:rsidR="007B6963" w:rsidRDefault="00BB5C68">
            <w:pPr>
              <w:jc w:val="right"/>
            </w:pPr>
            <w:r>
              <w:rPr>
                <w:sz w:val="24"/>
              </w:rPr>
              <w:t>430,386.00</w:t>
            </w:r>
          </w:p>
        </w:tc>
        <w:tc>
          <w:tcPr>
            <w:tcW w:w="1620" w:type="dxa"/>
            <w:vAlign w:val="center"/>
          </w:tcPr>
          <w:p w:rsidR="007B6963" w:rsidRDefault="00BB5C68">
            <w:pPr>
              <w:jc w:val="right"/>
            </w:pPr>
            <w:r>
              <w:rPr>
                <w:sz w:val="24"/>
              </w:rPr>
              <w:t>2.90</w:t>
            </w:r>
          </w:p>
        </w:tc>
      </w:tr>
      <w:tr w:rsidR="007B6963">
        <w:tc>
          <w:tcPr>
            <w:tcW w:w="869" w:type="dxa"/>
            <w:vAlign w:val="center"/>
          </w:tcPr>
          <w:p w:rsidR="007B6963" w:rsidRDefault="00BB5C68">
            <w:pPr>
              <w:jc w:val="center"/>
            </w:pPr>
            <w:r>
              <w:rPr>
                <w:sz w:val="24"/>
              </w:rPr>
              <w:t>28</w:t>
            </w:r>
          </w:p>
        </w:tc>
        <w:tc>
          <w:tcPr>
            <w:tcW w:w="1650" w:type="dxa"/>
            <w:vAlign w:val="center"/>
          </w:tcPr>
          <w:p w:rsidR="007B6963" w:rsidRDefault="00BB5C68">
            <w:pPr>
              <w:jc w:val="center"/>
            </w:pPr>
            <w:r>
              <w:rPr>
                <w:sz w:val="24"/>
              </w:rPr>
              <w:t>002500</w:t>
            </w:r>
          </w:p>
        </w:tc>
        <w:tc>
          <w:tcPr>
            <w:tcW w:w="1980" w:type="dxa"/>
            <w:vAlign w:val="center"/>
          </w:tcPr>
          <w:p w:rsidR="007B6963" w:rsidRDefault="00BB5C68">
            <w:pPr>
              <w:jc w:val="center"/>
            </w:pPr>
            <w:r>
              <w:rPr>
                <w:sz w:val="24"/>
              </w:rPr>
              <w:t>山西证券</w:t>
            </w:r>
          </w:p>
        </w:tc>
        <w:tc>
          <w:tcPr>
            <w:tcW w:w="2879" w:type="dxa"/>
            <w:vAlign w:val="center"/>
          </w:tcPr>
          <w:p w:rsidR="007B6963" w:rsidRDefault="00BB5C68">
            <w:pPr>
              <w:jc w:val="right"/>
            </w:pPr>
            <w:r>
              <w:rPr>
                <w:sz w:val="24"/>
              </w:rPr>
              <w:t>423,003.00</w:t>
            </w:r>
          </w:p>
        </w:tc>
        <w:tc>
          <w:tcPr>
            <w:tcW w:w="1620" w:type="dxa"/>
            <w:vAlign w:val="center"/>
          </w:tcPr>
          <w:p w:rsidR="007B6963" w:rsidRDefault="00BB5C68">
            <w:pPr>
              <w:jc w:val="right"/>
            </w:pPr>
            <w:r>
              <w:rPr>
                <w:sz w:val="24"/>
              </w:rPr>
              <w:t>2.85</w:t>
            </w:r>
          </w:p>
        </w:tc>
      </w:tr>
      <w:tr w:rsidR="007B6963">
        <w:tc>
          <w:tcPr>
            <w:tcW w:w="869" w:type="dxa"/>
            <w:vAlign w:val="center"/>
          </w:tcPr>
          <w:p w:rsidR="007B6963" w:rsidRDefault="00BB5C68">
            <w:pPr>
              <w:jc w:val="center"/>
            </w:pPr>
            <w:r>
              <w:rPr>
                <w:sz w:val="24"/>
              </w:rPr>
              <w:t>29</w:t>
            </w:r>
          </w:p>
        </w:tc>
        <w:tc>
          <w:tcPr>
            <w:tcW w:w="1650" w:type="dxa"/>
            <w:vAlign w:val="center"/>
          </w:tcPr>
          <w:p w:rsidR="007B6963" w:rsidRDefault="00BB5C68">
            <w:pPr>
              <w:jc w:val="center"/>
            </w:pPr>
            <w:r>
              <w:rPr>
                <w:sz w:val="24"/>
              </w:rPr>
              <w:t>300253</w:t>
            </w:r>
          </w:p>
        </w:tc>
        <w:tc>
          <w:tcPr>
            <w:tcW w:w="1980" w:type="dxa"/>
            <w:vAlign w:val="center"/>
          </w:tcPr>
          <w:p w:rsidR="007B6963" w:rsidRDefault="00BB5C68">
            <w:pPr>
              <w:jc w:val="center"/>
            </w:pPr>
            <w:r>
              <w:rPr>
                <w:sz w:val="24"/>
              </w:rPr>
              <w:t>卫宁健康</w:t>
            </w:r>
          </w:p>
        </w:tc>
        <w:tc>
          <w:tcPr>
            <w:tcW w:w="2879" w:type="dxa"/>
            <w:vAlign w:val="center"/>
          </w:tcPr>
          <w:p w:rsidR="007B6963" w:rsidRDefault="00BB5C68">
            <w:pPr>
              <w:jc w:val="right"/>
            </w:pPr>
            <w:r>
              <w:rPr>
                <w:sz w:val="24"/>
              </w:rPr>
              <w:t>421,098.00</w:t>
            </w:r>
          </w:p>
        </w:tc>
        <w:tc>
          <w:tcPr>
            <w:tcW w:w="1620" w:type="dxa"/>
            <w:vAlign w:val="center"/>
          </w:tcPr>
          <w:p w:rsidR="007B6963" w:rsidRDefault="00BB5C68">
            <w:pPr>
              <w:jc w:val="right"/>
            </w:pPr>
            <w:r>
              <w:rPr>
                <w:sz w:val="24"/>
              </w:rPr>
              <w:t>2.84</w:t>
            </w:r>
          </w:p>
        </w:tc>
      </w:tr>
      <w:tr w:rsidR="007B6963">
        <w:tc>
          <w:tcPr>
            <w:tcW w:w="869" w:type="dxa"/>
            <w:vAlign w:val="center"/>
          </w:tcPr>
          <w:p w:rsidR="007B6963" w:rsidRDefault="00BB5C68">
            <w:pPr>
              <w:jc w:val="center"/>
            </w:pPr>
            <w:r>
              <w:rPr>
                <w:sz w:val="24"/>
              </w:rPr>
              <w:t>30</w:t>
            </w:r>
          </w:p>
        </w:tc>
        <w:tc>
          <w:tcPr>
            <w:tcW w:w="1650" w:type="dxa"/>
            <w:vAlign w:val="center"/>
          </w:tcPr>
          <w:p w:rsidR="007B6963" w:rsidRDefault="00BB5C68">
            <w:pPr>
              <w:jc w:val="center"/>
            </w:pPr>
            <w:r>
              <w:rPr>
                <w:sz w:val="24"/>
              </w:rPr>
              <w:t>603019</w:t>
            </w:r>
          </w:p>
        </w:tc>
        <w:tc>
          <w:tcPr>
            <w:tcW w:w="1980" w:type="dxa"/>
            <w:vAlign w:val="center"/>
          </w:tcPr>
          <w:p w:rsidR="007B6963" w:rsidRDefault="00BB5C68">
            <w:pPr>
              <w:jc w:val="center"/>
            </w:pPr>
            <w:r>
              <w:rPr>
                <w:sz w:val="24"/>
              </w:rPr>
              <w:t>中科曙光</w:t>
            </w:r>
          </w:p>
        </w:tc>
        <w:tc>
          <w:tcPr>
            <w:tcW w:w="2879" w:type="dxa"/>
            <w:vAlign w:val="center"/>
          </w:tcPr>
          <w:p w:rsidR="007B6963" w:rsidRDefault="00BB5C68">
            <w:pPr>
              <w:jc w:val="right"/>
            </w:pPr>
            <w:r>
              <w:rPr>
                <w:sz w:val="24"/>
              </w:rPr>
              <w:t>407,134.00</w:t>
            </w:r>
          </w:p>
        </w:tc>
        <w:tc>
          <w:tcPr>
            <w:tcW w:w="1620" w:type="dxa"/>
            <w:vAlign w:val="center"/>
          </w:tcPr>
          <w:p w:rsidR="007B6963" w:rsidRDefault="00BB5C68">
            <w:pPr>
              <w:jc w:val="right"/>
            </w:pPr>
            <w:r>
              <w:rPr>
                <w:sz w:val="24"/>
              </w:rPr>
              <w:t>2.75</w:t>
            </w:r>
          </w:p>
        </w:tc>
      </w:tr>
      <w:tr w:rsidR="007B6963">
        <w:tc>
          <w:tcPr>
            <w:tcW w:w="869" w:type="dxa"/>
            <w:vAlign w:val="center"/>
          </w:tcPr>
          <w:p w:rsidR="007B6963" w:rsidRDefault="00BB5C68">
            <w:pPr>
              <w:jc w:val="center"/>
            </w:pPr>
            <w:r>
              <w:rPr>
                <w:sz w:val="24"/>
              </w:rPr>
              <w:t>31</w:t>
            </w:r>
          </w:p>
        </w:tc>
        <w:tc>
          <w:tcPr>
            <w:tcW w:w="1650" w:type="dxa"/>
            <w:vAlign w:val="center"/>
          </w:tcPr>
          <w:p w:rsidR="007B6963" w:rsidRDefault="00BB5C68">
            <w:pPr>
              <w:jc w:val="center"/>
            </w:pPr>
            <w:r>
              <w:rPr>
                <w:sz w:val="24"/>
              </w:rPr>
              <w:t>300529</w:t>
            </w:r>
          </w:p>
        </w:tc>
        <w:tc>
          <w:tcPr>
            <w:tcW w:w="1980" w:type="dxa"/>
            <w:vAlign w:val="center"/>
          </w:tcPr>
          <w:p w:rsidR="007B6963" w:rsidRDefault="00BB5C68">
            <w:pPr>
              <w:jc w:val="center"/>
            </w:pPr>
            <w:r>
              <w:rPr>
                <w:sz w:val="24"/>
              </w:rPr>
              <w:t>健帆生物</w:t>
            </w:r>
          </w:p>
        </w:tc>
        <w:tc>
          <w:tcPr>
            <w:tcW w:w="2879" w:type="dxa"/>
            <w:vAlign w:val="center"/>
          </w:tcPr>
          <w:p w:rsidR="007B6963" w:rsidRDefault="00BB5C68">
            <w:pPr>
              <w:jc w:val="right"/>
            </w:pPr>
            <w:r>
              <w:rPr>
                <w:sz w:val="24"/>
              </w:rPr>
              <w:t>388,706.00</w:t>
            </w:r>
          </w:p>
        </w:tc>
        <w:tc>
          <w:tcPr>
            <w:tcW w:w="1620" w:type="dxa"/>
            <w:vAlign w:val="center"/>
          </w:tcPr>
          <w:p w:rsidR="007B6963" w:rsidRDefault="00BB5C68">
            <w:pPr>
              <w:jc w:val="right"/>
            </w:pPr>
            <w:r>
              <w:rPr>
                <w:sz w:val="24"/>
              </w:rPr>
              <w:t>2.62</w:t>
            </w:r>
          </w:p>
        </w:tc>
      </w:tr>
      <w:tr w:rsidR="007B6963">
        <w:tc>
          <w:tcPr>
            <w:tcW w:w="869" w:type="dxa"/>
            <w:vAlign w:val="center"/>
          </w:tcPr>
          <w:p w:rsidR="007B6963" w:rsidRDefault="00BB5C68">
            <w:pPr>
              <w:jc w:val="center"/>
            </w:pPr>
            <w:r>
              <w:rPr>
                <w:sz w:val="24"/>
              </w:rPr>
              <w:t>32</w:t>
            </w:r>
          </w:p>
        </w:tc>
        <w:tc>
          <w:tcPr>
            <w:tcW w:w="1650" w:type="dxa"/>
            <w:vAlign w:val="center"/>
          </w:tcPr>
          <w:p w:rsidR="007B6963" w:rsidRDefault="00BB5C68">
            <w:pPr>
              <w:jc w:val="center"/>
            </w:pPr>
            <w:r>
              <w:rPr>
                <w:sz w:val="24"/>
              </w:rPr>
              <w:t>300322</w:t>
            </w:r>
          </w:p>
        </w:tc>
        <w:tc>
          <w:tcPr>
            <w:tcW w:w="1980" w:type="dxa"/>
            <w:vAlign w:val="center"/>
          </w:tcPr>
          <w:p w:rsidR="007B6963" w:rsidRDefault="00BB5C68">
            <w:pPr>
              <w:jc w:val="center"/>
            </w:pPr>
            <w:r>
              <w:rPr>
                <w:sz w:val="24"/>
              </w:rPr>
              <w:t>硕贝德</w:t>
            </w:r>
          </w:p>
        </w:tc>
        <w:tc>
          <w:tcPr>
            <w:tcW w:w="2879" w:type="dxa"/>
            <w:vAlign w:val="center"/>
          </w:tcPr>
          <w:p w:rsidR="007B6963" w:rsidRDefault="00BB5C68">
            <w:pPr>
              <w:jc w:val="right"/>
            </w:pPr>
            <w:r>
              <w:rPr>
                <w:sz w:val="24"/>
              </w:rPr>
              <w:t>376,172.00</w:t>
            </w:r>
          </w:p>
        </w:tc>
        <w:tc>
          <w:tcPr>
            <w:tcW w:w="1620" w:type="dxa"/>
            <w:vAlign w:val="center"/>
          </w:tcPr>
          <w:p w:rsidR="007B6963" w:rsidRDefault="00BB5C68">
            <w:pPr>
              <w:jc w:val="right"/>
            </w:pPr>
            <w:r>
              <w:rPr>
                <w:sz w:val="24"/>
              </w:rPr>
              <w:t>2.54</w:t>
            </w:r>
          </w:p>
        </w:tc>
      </w:tr>
      <w:tr w:rsidR="007B6963">
        <w:tc>
          <w:tcPr>
            <w:tcW w:w="869" w:type="dxa"/>
            <w:vAlign w:val="center"/>
          </w:tcPr>
          <w:p w:rsidR="007B6963" w:rsidRDefault="00BB5C68">
            <w:pPr>
              <w:jc w:val="center"/>
            </w:pPr>
            <w:r>
              <w:rPr>
                <w:sz w:val="24"/>
              </w:rPr>
              <w:t>33</w:t>
            </w:r>
          </w:p>
        </w:tc>
        <w:tc>
          <w:tcPr>
            <w:tcW w:w="1650" w:type="dxa"/>
            <w:vAlign w:val="center"/>
          </w:tcPr>
          <w:p w:rsidR="007B6963" w:rsidRDefault="00BB5C68">
            <w:pPr>
              <w:jc w:val="center"/>
            </w:pPr>
            <w:r>
              <w:rPr>
                <w:sz w:val="24"/>
              </w:rPr>
              <w:t>603345</w:t>
            </w:r>
          </w:p>
        </w:tc>
        <w:tc>
          <w:tcPr>
            <w:tcW w:w="1980" w:type="dxa"/>
            <w:vAlign w:val="center"/>
          </w:tcPr>
          <w:p w:rsidR="007B6963" w:rsidRDefault="00BB5C68">
            <w:pPr>
              <w:jc w:val="center"/>
            </w:pPr>
            <w:r>
              <w:rPr>
                <w:sz w:val="24"/>
              </w:rPr>
              <w:t>安井食品</w:t>
            </w:r>
          </w:p>
        </w:tc>
        <w:tc>
          <w:tcPr>
            <w:tcW w:w="2879" w:type="dxa"/>
            <w:vAlign w:val="center"/>
          </w:tcPr>
          <w:p w:rsidR="007B6963" w:rsidRDefault="00BB5C68">
            <w:pPr>
              <w:jc w:val="right"/>
            </w:pPr>
            <w:r>
              <w:rPr>
                <w:sz w:val="24"/>
              </w:rPr>
              <w:t>371,231.00</w:t>
            </w:r>
          </w:p>
        </w:tc>
        <w:tc>
          <w:tcPr>
            <w:tcW w:w="1620" w:type="dxa"/>
            <w:vAlign w:val="center"/>
          </w:tcPr>
          <w:p w:rsidR="007B6963" w:rsidRDefault="00BB5C68">
            <w:pPr>
              <w:jc w:val="right"/>
            </w:pPr>
            <w:r>
              <w:rPr>
                <w:sz w:val="24"/>
              </w:rPr>
              <w:t>2.50</w:t>
            </w:r>
          </w:p>
        </w:tc>
      </w:tr>
      <w:tr w:rsidR="007B6963">
        <w:tc>
          <w:tcPr>
            <w:tcW w:w="869" w:type="dxa"/>
            <w:vAlign w:val="center"/>
          </w:tcPr>
          <w:p w:rsidR="007B6963" w:rsidRDefault="00BB5C68">
            <w:pPr>
              <w:jc w:val="center"/>
            </w:pPr>
            <w:r>
              <w:rPr>
                <w:sz w:val="24"/>
              </w:rPr>
              <w:t>34</w:t>
            </w:r>
          </w:p>
        </w:tc>
        <w:tc>
          <w:tcPr>
            <w:tcW w:w="1650" w:type="dxa"/>
            <w:vAlign w:val="center"/>
          </w:tcPr>
          <w:p w:rsidR="007B6963" w:rsidRDefault="00BB5C68">
            <w:pPr>
              <w:jc w:val="center"/>
            </w:pPr>
            <w:r>
              <w:rPr>
                <w:sz w:val="24"/>
              </w:rPr>
              <w:t>600498</w:t>
            </w:r>
          </w:p>
        </w:tc>
        <w:tc>
          <w:tcPr>
            <w:tcW w:w="1980" w:type="dxa"/>
            <w:vAlign w:val="center"/>
          </w:tcPr>
          <w:p w:rsidR="007B6963" w:rsidRDefault="00BB5C68">
            <w:pPr>
              <w:jc w:val="center"/>
            </w:pPr>
            <w:r>
              <w:rPr>
                <w:sz w:val="24"/>
              </w:rPr>
              <w:t>烽火通信</w:t>
            </w:r>
          </w:p>
        </w:tc>
        <w:tc>
          <w:tcPr>
            <w:tcW w:w="2879" w:type="dxa"/>
            <w:vAlign w:val="center"/>
          </w:tcPr>
          <w:p w:rsidR="007B6963" w:rsidRDefault="00BB5C68">
            <w:pPr>
              <w:jc w:val="right"/>
            </w:pPr>
            <w:r>
              <w:rPr>
                <w:sz w:val="24"/>
              </w:rPr>
              <w:t>367,850.00</w:t>
            </w:r>
          </w:p>
        </w:tc>
        <w:tc>
          <w:tcPr>
            <w:tcW w:w="1620" w:type="dxa"/>
            <w:vAlign w:val="center"/>
          </w:tcPr>
          <w:p w:rsidR="007B6963" w:rsidRDefault="00BB5C68">
            <w:pPr>
              <w:jc w:val="right"/>
            </w:pPr>
            <w:r>
              <w:rPr>
                <w:sz w:val="24"/>
              </w:rPr>
              <w:t>2.48</w:t>
            </w:r>
          </w:p>
        </w:tc>
      </w:tr>
      <w:tr w:rsidR="007B6963">
        <w:tc>
          <w:tcPr>
            <w:tcW w:w="869" w:type="dxa"/>
            <w:vAlign w:val="center"/>
          </w:tcPr>
          <w:p w:rsidR="007B6963" w:rsidRDefault="00BB5C68">
            <w:pPr>
              <w:jc w:val="center"/>
            </w:pPr>
            <w:r>
              <w:rPr>
                <w:sz w:val="24"/>
              </w:rPr>
              <w:t>35</w:t>
            </w:r>
          </w:p>
        </w:tc>
        <w:tc>
          <w:tcPr>
            <w:tcW w:w="1650" w:type="dxa"/>
            <w:vAlign w:val="center"/>
          </w:tcPr>
          <w:p w:rsidR="007B6963" w:rsidRDefault="00BB5C68">
            <w:pPr>
              <w:jc w:val="center"/>
            </w:pPr>
            <w:r>
              <w:rPr>
                <w:sz w:val="24"/>
              </w:rPr>
              <w:t>300498</w:t>
            </w:r>
          </w:p>
        </w:tc>
        <w:tc>
          <w:tcPr>
            <w:tcW w:w="1980" w:type="dxa"/>
            <w:vAlign w:val="center"/>
          </w:tcPr>
          <w:p w:rsidR="007B6963" w:rsidRDefault="00BB5C68">
            <w:pPr>
              <w:jc w:val="center"/>
            </w:pPr>
            <w:r>
              <w:rPr>
                <w:sz w:val="24"/>
              </w:rPr>
              <w:t>温氏股份</w:t>
            </w:r>
          </w:p>
        </w:tc>
        <w:tc>
          <w:tcPr>
            <w:tcW w:w="2879" w:type="dxa"/>
            <w:vAlign w:val="center"/>
          </w:tcPr>
          <w:p w:rsidR="007B6963" w:rsidRDefault="00BB5C68">
            <w:pPr>
              <w:jc w:val="right"/>
            </w:pPr>
            <w:r>
              <w:rPr>
                <w:sz w:val="24"/>
              </w:rPr>
              <w:t>366,741.85</w:t>
            </w:r>
          </w:p>
        </w:tc>
        <w:tc>
          <w:tcPr>
            <w:tcW w:w="1620" w:type="dxa"/>
            <w:vAlign w:val="center"/>
          </w:tcPr>
          <w:p w:rsidR="007B6963" w:rsidRDefault="00BB5C68">
            <w:pPr>
              <w:jc w:val="right"/>
            </w:pPr>
            <w:r>
              <w:rPr>
                <w:sz w:val="24"/>
              </w:rPr>
              <w:t>2.47</w:t>
            </w:r>
          </w:p>
        </w:tc>
      </w:tr>
      <w:tr w:rsidR="007B6963">
        <w:tc>
          <w:tcPr>
            <w:tcW w:w="869" w:type="dxa"/>
            <w:vAlign w:val="center"/>
          </w:tcPr>
          <w:p w:rsidR="007B6963" w:rsidRDefault="00BB5C68">
            <w:pPr>
              <w:jc w:val="center"/>
            </w:pPr>
            <w:r>
              <w:rPr>
                <w:sz w:val="24"/>
              </w:rPr>
              <w:t>36</w:t>
            </w:r>
          </w:p>
        </w:tc>
        <w:tc>
          <w:tcPr>
            <w:tcW w:w="1650" w:type="dxa"/>
            <w:vAlign w:val="center"/>
          </w:tcPr>
          <w:p w:rsidR="007B6963" w:rsidRDefault="00BB5C68">
            <w:pPr>
              <w:jc w:val="center"/>
            </w:pPr>
            <w:r>
              <w:rPr>
                <w:sz w:val="24"/>
              </w:rPr>
              <w:t>002234</w:t>
            </w:r>
          </w:p>
        </w:tc>
        <w:tc>
          <w:tcPr>
            <w:tcW w:w="1980" w:type="dxa"/>
            <w:vAlign w:val="center"/>
          </w:tcPr>
          <w:p w:rsidR="007B6963" w:rsidRDefault="00BB5C68">
            <w:pPr>
              <w:jc w:val="center"/>
            </w:pPr>
            <w:r>
              <w:rPr>
                <w:sz w:val="24"/>
              </w:rPr>
              <w:t>民和股份</w:t>
            </w:r>
          </w:p>
        </w:tc>
        <w:tc>
          <w:tcPr>
            <w:tcW w:w="2879" w:type="dxa"/>
            <w:vAlign w:val="center"/>
          </w:tcPr>
          <w:p w:rsidR="007B6963" w:rsidRDefault="00BB5C68">
            <w:pPr>
              <w:jc w:val="right"/>
            </w:pPr>
            <w:r>
              <w:rPr>
                <w:sz w:val="24"/>
              </w:rPr>
              <w:t>362,723.00</w:t>
            </w:r>
          </w:p>
        </w:tc>
        <w:tc>
          <w:tcPr>
            <w:tcW w:w="1620" w:type="dxa"/>
            <w:vAlign w:val="center"/>
          </w:tcPr>
          <w:p w:rsidR="007B6963" w:rsidRDefault="00BB5C68">
            <w:pPr>
              <w:jc w:val="right"/>
            </w:pPr>
            <w:r>
              <w:rPr>
                <w:sz w:val="24"/>
              </w:rPr>
              <w:t>2.45</w:t>
            </w:r>
          </w:p>
        </w:tc>
      </w:tr>
      <w:tr w:rsidR="007B6963">
        <w:tc>
          <w:tcPr>
            <w:tcW w:w="869" w:type="dxa"/>
            <w:vAlign w:val="center"/>
          </w:tcPr>
          <w:p w:rsidR="007B6963" w:rsidRDefault="00BB5C68">
            <w:pPr>
              <w:jc w:val="center"/>
            </w:pPr>
            <w:r>
              <w:rPr>
                <w:sz w:val="24"/>
              </w:rPr>
              <w:t>37</w:t>
            </w:r>
          </w:p>
        </w:tc>
        <w:tc>
          <w:tcPr>
            <w:tcW w:w="1650" w:type="dxa"/>
            <w:vAlign w:val="center"/>
          </w:tcPr>
          <w:p w:rsidR="007B6963" w:rsidRDefault="00BB5C68">
            <w:pPr>
              <w:jc w:val="center"/>
            </w:pPr>
            <w:r>
              <w:rPr>
                <w:sz w:val="24"/>
              </w:rPr>
              <w:t>000686</w:t>
            </w:r>
          </w:p>
        </w:tc>
        <w:tc>
          <w:tcPr>
            <w:tcW w:w="1980" w:type="dxa"/>
            <w:vAlign w:val="center"/>
          </w:tcPr>
          <w:p w:rsidR="007B6963" w:rsidRDefault="00BB5C68">
            <w:pPr>
              <w:jc w:val="center"/>
            </w:pPr>
            <w:r>
              <w:rPr>
                <w:sz w:val="24"/>
              </w:rPr>
              <w:t>东北证券</w:t>
            </w:r>
          </w:p>
        </w:tc>
        <w:tc>
          <w:tcPr>
            <w:tcW w:w="2879" w:type="dxa"/>
            <w:vAlign w:val="center"/>
          </w:tcPr>
          <w:p w:rsidR="007B6963" w:rsidRDefault="00BB5C68">
            <w:pPr>
              <w:jc w:val="right"/>
            </w:pPr>
            <w:r>
              <w:rPr>
                <w:sz w:val="24"/>
              </w:rPr>
              <w:t>346,957.00</w:t>
            </w:r>
          </w:p>
        </w:tc>
        <w:tc>
          <w:tcPr>
            <w:tcW w:w="1620" w:type="dxa"/>
            <w:vAlign w:val="center"/>
          </w:tcPr>
          <w:p w:rsidR="007B6963" w:rsidRDefault="00BB5C68">
            <w:pPr>
              <w:jc w:val="right"/>
            </w:pPr>
            <w:r>
              <w:rPr>
                <w:sz w:val="24"/>
              </w:rPr>
              <w:t>2.34</w:t>
            </w:r>
          </w:p>
        </w:tc>
      </w:tr>
      <w:tr w:rsidR="007B6963">
        <w:tc>
          <w:tcPr>
            <w:tcW w:w="869" w:type="dxa"/>
            <w:vAlign w:val="center"/>
          </w:tcPr>
          <w:p w:rsidR="007B6963" w:rsidRDefault="00BB5C68">
            <w:pPr>
              <w:jc w:val="center"/>
            </w:pPr>
            <w:r>
              <w:rPr>
                <w:sz w:val="24"/>
              </w:rPr>
              <w:t>38</w:t>
            </w:r>
          </w:p>
        </w:tc>
        <w:tc>
          <w:tcPr>
            <w:tcW w:w="1650" w:type="dxa"/>
            <w:vAlign w:val="center"/>
          </w:tcPr>
          <w:p w:rsidR="007B6963" w:rsidRDefault="00BB5C68">
            <w:pPr>
              <w:jc w:val="center"/>
            </w:pPr>
            <w:r>
              <w:rPr>
                <w:sz w:val="24"/>
              </w:rPr>
              <w:t>000063</w:t>
            </w:r>
          </w:p>
        </w:tc>
        <w:tc>
          <w:tcPr>
            <w:tcW w:w="1980" w:type="dxa"/>
            <w:vAlign w:val="center"/>
          </w:tcPr>
          <w:p w:rsidR="007B6963" w:rsidRDefault="00BB5C68">
            <w:pPr>
              <w:jc w:val="center"/>
            </w:pPr>
            <w:r>
              <w:rPr>
                <w:sz w:val="24"/>
              </w:rPr>
              <w:t>中兴通讯</w:t>
            </w:r>
          </w:p>
        </w:tc>
        <w:tc>
          <w:tcPr>
            <w:tcW w:w="2879" w:type="dxa"/>
            <w:vAlign w:val="center"/>
          </w:tcPr>
          <w:p w:rsidR="007B6963" w:rsidRDefault="00BB5C68">
            <w:pPr>
              <w:jc w:val="right"/>
            </w:pPr>
            <w:r>
              <w:rPr>
                <w:sz w:val="24"/>
              </w:rPr>
              <w:t>340,685.00</w:t>
            </w:r>
          </w:p>
        </w:tc>
        <w:tc>
          <w:tcPr>
            <w:tcW w:w="1620" w:type="dxa"/>
            <w:vAlign w:val="center"/>
          </w:tcPr>
          <w:p w:rsidR="007B6963" w:rsidRDefault="00BB5C68">
            <w:pPr>
              <w:jc w:val="right"/>
            </w:pPr>
            <w:r>
              <w:rPr>
                <w:sz w:val="24"/>
              </w:rPr>
              <w:t>2.30</w:t>
            </w:r>
          </w:p>
        </w:tc>
      </w:tr>
      <w:tr w:rsidR="007B6963">
        <w:tc>
          <w:tcPr>
            <w:tcW w:w="869" w:type="dxa"/>
            <w:vAlign w:val="center"/>
          </w:tcPr>
          <w:p w:rsidR="007B6963" w:rsidRDefault="00BB5C68">
            <w:pPr>
              <w:jc w:val="center"/>
            </w:pPr>
            <w:r>
              <w:rPr>
                <w:sz w:val="24"/>
              </w:rPr>
              <w:t>39</w:t>
            </w:r>
          </w:p>
        </w:tc>
        <w:tc>
          <w:tcPr>
            <w:tcW w:w="1650" w:type="dxa"/>
            <w:vAlign w:val="center"/>
          </w:tcPr>
          <w:p w:rsidR="007B6963" w:rsidRDefault="00BB5C68">
            <w:pPr>
              <w:jc w:val="center"/>
            </w:pPr>
            <w:r>
              <w:rPr>
                <w:sz w:val="24"/>
              </w:rPr>
              <w:t>002410</w:t>
            </w:r>
          </w:p>
        </w:tc>
        <w:tc>
          <w:tcPr>
            <w:tcW w:w="1980" w:type="dxa"/>
            <w:vAlign w:val="center"/>
          </w:tcPr>
          <w:p w:rsidR="007B6963" w:rsidRDefault="00BB5C68">
            <w:pPr>
              <w:jc w:val="center"/>
            </w:pPr>
            <w:r>
              <w:rPr>
                <w:sz w:val="24"/>
              </w:rPr>
              <w:t>广联达</w:t>
            </w:r>
          </w:p>
        </w:tc>
        <w:tc>
          <w:tcPr>
            <w:tcW w:w="2879" w:type="dxa"/>
            <w:vAlign w:val="center"/>
          </w:tcPr>
          <w:p w:rsidR="007B6963" w:rsidRDefault="00BB5C68">
            <w:pPr>
              <w:jc w:val="right"/>
            </w:pPr>
            <w:r>
              <w:rPr>
                <w:sz w:val="24"/>
              </w:rPr>
              <w:t>339,263.00</w:t>
            </w:r>
          </w:p>
        </w:tc>
        <w:tc>
          <w:tcPr>
            <w:tcW w:w="1620" w:type="dxa"/>
            <w:vAlign w:val="center"/>
          </w:tcPr>
          <w:p w:rsidR="007B6963" w:rsidRDefault="00BB5C68">
            <w:pPr>
              <w:jc w:val="right"/>
            </w:pPr>
            <w:r>
              <w:rPr>
                <w:sz w:val="24"/>
              </w:rPr>
              <w:t>2.29</w:t>
            </w:r>
          </w:p>
        </w:tc>
      </w:tr>
      <w:tr w:rsidR="007B6963">
        <w:tc>
          <w:tcPr>
            <w:tcW w:w="869" w:type="dxa"/>
            <w:vAlign w:val="center"/>
          </w:tcPr>
          <w:p w:rsidR="007B6963" w:rsidRDefault="00BB5C68">
            <w:pPr>
              <w:jc w:val="center"/>
            </w:pPr>
            <w:r>
              <w:rPr>
                <w:sz w:val="24"/>
              </w:rPr>
              <w:t>40</w:t>
            </w:r>
          </w:p>
        </w:tc>
        <w:tc>
          <w:tcPr>
            <w:tcW w:w="1650" w:type="dxa"/>
            <w:vAlign w:val="center"/>
          </w:tcPr>
          <w:p w:rsidR="007B6963" w:rsidRDefault="00BB5C68">
            <w:pPr>
              <w:jc w:val="center"/>
            </w:pPr>
            <w:r>
              <w:rPr>
                <w:sz w:val="24"/>
              </w:rPr>
              <w:t>002281</w:t>
            </w:r>
          </w:p>
        </w:tc>
        <w:tc>
          <w:tcPr>
            <w:tcW w:w="1980" w:type="dxa"/>
            <w:vAlign w:val="center"/>
          </w:tcPr>
          <w:p w:rsidR="007B6963" w:rsidRDefault="00BB5C68">
            <w:pPr>
              <w:jc w:val="center"/>
            </w:pPr>
            <w:r>
              <w:rPr>
                <w:sz w:val="24"/>
              </w:rPr>
              <w:t>光迅科技</w:t>
            </w:r>
          </w:p>
        </w:tc>
        <w:tc>
          <w:tcPr>
            <w:tcW w:w="2879" w:type="dxa"/>
            <w:vAlign w:val="center"/>
          </w:tcPr>
          <w:p w:rsidR="007B6963" w:rsidRDefault="00BB5C68">
            <w:pPr>
              <w:jc w:val="right"/>
            </w:pPr>
            <w:r>
              <w:rPr>
                <w:sz w:val="24"/>
              </w:rPr>
              <w:t>313,513.00</w:t>
            </w:r>
          </w:p>
        </w:tc>
        <w:tc>
          <w:tcPr>
            <w:tcW w:w="1620" w:type="dxa"/>
            <w:vAlign w:val="center"/>
          </w:tcPr>
          <w:p w:rsidR="007B6963" w:rsidRDefault="00BB5C68">
            <w:pPr>
              <w:jc w:val="right"/>
            </w:pPr>
            <w:r>
              <w:rPr>
                <w:sz w:val="24"/>
              </w:rPr>
              <w:t>2.11</w:t>
            </w:r>
          </w:p>
        </w:tc>
      </w:tr>
      <w:tr w:rsidR="007B6963">
        <w:tc>
          <w:tcPr>
            <w:tcW w:w="869" w:type="dxa"/>
            <w:vAlign w:val="center"/>
          </w:tcPr>
          <w:p w:rsidR="007B6963" w:rsidRDefault="00BB5C68">
            <w:pPr>
              <w:jc w:val="center"/>
            </w:pPr>
            <w:r>
              <w:rPr>
                <w:sz w:val="24"/>
              </w:rPr>
              <w:t>41</w:t>
            </w:r>
          </w:p>
        </w:tc>
        <w:tc>
          <w:tcPr>
            <w:tcW w:w="1650" w:type="dxa"/>
            <w:vAlign w:val="center"/>
          </w:tcPr>
          <w:p w:rsidR="007B6963" w:rsidRDefault="00BB5C68">
            <w:pPr>
              <w:jc w:val="center"/>
            </w:pPr>
            <w:r>
              <w:rPr>
                <w:sz w:val="24"/>
              </w:rPr>
              <w:t>002839</w:t>
            </w:r>
          </w:p>
        </w:tc>
        <w:tc>
          <w:tcPr>
            <w:tcW w:w="1980" w:type="dxa"/>
            <w:vAlign w:val="center"/>
          </w:tcPr>
          <w:p w:rsidR="007B6963" w:rsidRDefault="00BB5C68">
            <w:pPr>
              <w:jc w:val="center"/>
            </w:pPr>
            <w:r>
              <w:rPr>
                <w:sz w:val="24"/>
              </w:rPr>
              <w:t>张家港行</w:t>
            </w:r>
          </w:p>
        </w:tc>
        <w:tc>
          <w:tcPr>
            <w:tcW w:w="2879" w:type="dxa"/>
            <w:vAlign w:val="center"/>
          </w:tcPr>
          <w:p w:rsidR="007B6963" w:rsidRDefault="00BB5C68">
            <w:pPr>
              <w:jc w:val="right"/>
            </w:pPr>
            <w:r>
              <w:rPr>
                <w:sz w:val="24"/>
              </w:rPr>
              <w:t>306,116.00</w:t>
            </w:r>
          </w:p>
        </w:tc>
        <w:tc>
          <w:tcPr>
            <w:tcW w:w="1620" w:type="dxa"/>
            <w:vAlign w:val="center"/>
          </w:tcPr>
          <w:p w:rsidR="007B6963" w:rsidRDefault="00BB5C68">
            <w:pPr>
              <w:jc w:val="right"/>
            </w:pPr>
            <w:r>
              <w:rPr>
                <w:sz w:val="24"/>
              </w:rPr>
              <w:t>2.06</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期初</w:t>
      </w:r>
      <w:r w:rsidRPr="001B7979">
        <w:rPr>
          <w:b/>
          <w:bCs/>
          <w:color w:val="000000"/>
          <w:sz w:val="24"/>
        </w:rPr>
        <w:t>基金资产净值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A2478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本期累计卖出金额</w:t>
            </w:r>
          </w:p>
        </w:tc>
        <w:tc>
          <w:tcPr>
            <w:tcW w:w="1620" w:type="dxa"/>
            <w:vAlign w:val="center"/>
          </w:tcPr>
          <w:p w:rsidR="001548F9" w:rsidRPr="001B7979" w:rsidRDefault="001548F9" w:rsidP="007F2EBD">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7B6963">
        <w:tc>
          <w:tcPr>
            <w:tcW w:w="869" w:type="dxa"/>
            <w:vAlign w:val="center"/>
          </w:tcPr>
          <w:p w:rsidR="007B6963" w:rsidRDefault="00BB5C68">
            <w:pPr>
              <w:jc w:val="center"/>
            </w:pPr>
            <w:r>
              <w:t>1</w:t>
            </w:r>
          </w:p>
        </w:tc>
        <w:tc>
          <w:tcPr>
            <w:tcW w:w="1650" w:type="dxa"/>
            <w:vAlign w:val="center"/>
          </w:tcPr>
          <w:p w:rsidR="007B6963" w:rsidRDefault="00BB5C68">
            <w:pPr>
              <w:jc w:val="center"/>
            </w:pPr>
            <w:r>
              <w:t>601162</w:t>
            </w:r>
          </w:p>
        </w:tc>
        <w:tc>
          <w:tcPr>
            <w:tcW w:w="1980" w:type="dxa"/>
            <w:vAlign w:val="center"/>
          </w:tcPr>
          <w:p w:rsidR="007B6963" w:rsidRDefault="00BB5C68">
            <w:pPr>
              <w:jc w:val="center"/>
            </w:pPr>
            <w:r>
              <w:t>天风证券</w:t>
            </w:r>
          </w:p>
        </w:tc>
        <w:tc>
          <w:tcPr>
            <w:tcW w:w="2879" w:type="dxa"/>
            <w:vAlign w:val="center"/>
          </w:tcPr>
          <w:p w:rsidR="007B6963" w:rsidRDefault="00BB5C68">
            <w:pPr>
              <w:jc w:val="right"/>
            </w:pPr>
            <w:r>
              <w:t>1,525,637.48</w:t>
            </w:r>
          </w:p>
        </w:tc>
        <w:tc>
          <w:tcPr>
            <w:tcW w:w="1620" w:type="dxa"/>
            <w:vAlign w:val="center"/>
          </w:tcPr>
          <w:p w:rsidR="007B6963" w:rsidRDefault="00BB5C68">
            <w:pPr>
              <w:jc w:val="right"/>
            </w:pPr>
            <w:r>
              <w:t>10.29</w:t>
            </w:r>
          </w:p>
        </w:tc>
      </w:tr>
      <w:tr w:rsidR="007B6963">
        <w:tc>
          <w:tcPr>
            <w:tcW w:w="869" w:type="dxa"/>
            <w:vAlign w:val="center"/>
          </w:tcPr>
          <w:p w:rsidR="007B6963" w:rsidRDefault="00BB5C68">
            <w:pPr>
              <w:jc w:val="center"/>
            </w:pPr>
            <w:r>
              <w:t>2</w:t>
            </w:r>
          </w:p>
        </w:tc>
        <w:tc>
          <w:tcPr>
            <w:tcW w:w="1650" w:type="dxa"/>
            <w:vAlign w:val="center"/>
          </w:tcPr>
          <w:p w:rsidR="007B6963" w:rsidRDefault="00BB5C68">
            <w:pPr>
              <w:jc w:val="center"/>
            </w:pPr>
            <w:r>
              <w:t>603609</w:t>
            </w:r>
          </w:p>
        </w:tc>
        <w:tc>
          <w:tcPr>
            <w:tcW w:w="1980" w:type="dxa"/>
            <w:vAlign w:val="center"/>
          </w:tcPr>
          <w:p w:rsidR="007B6963" w:rsidRDefault="00BB5C68">
            <w:pPr>
              <w:jc w:val="center"/>
            </w:pPr>
            <w:r>
              <w:t>禾丰牧业</w:t>
            </w:r>
          </w:p>
        </w:tc>
        <w:tc>
          <w:tcPr>
            <w:tcW w:w="2879" w:type="dxa"/>
            <w:vAlign w:val="center"/>
          </w:tcPr>
          <w:p w:rsidR="007B6963" w:rsidRDefault="00BB5C68">
            <w:pPr>
              <w:jc w:val="right"/>
            </w:pPr>
            <w:r>
              <w:t>1,507,426.71</w:t>
            </w:r>
          </w:p>
        </w:tc>
        <w:tc>
          <w:tcPr>
            <w:tcW w:w="1620" w:type="dxa"/>
            <w:vAlign w:val="center"/>
          </w:tcPr>
          <w:p w:rsidR="007B6963" w:rsidRDefault="00BB5C68">
            <w:pPr>
              <w:jc w:val="right"/>
            </w:pPr>
            <w:r>
              <w:t>10.16</w:t>
            </w:r>
          </w:p>
        </w:tc>
      </w:tr>
      <w:tr w:rsidR="007B6963">
        <w:tc>
          <w:tcPr>
            <w:tcW w:w="869" w:type="dxa"/>
            <w:vAlign w:val="center"/>
          </w:tcPr>
          <w:p w:rsidR="007B6963" w:rsidRDefault="00BB5C68">
            <w:pPr>
              <w:jc w:val="center"/>
            </w:pPr>
            <w:r>
              <w:t>3</w:t>
            </w:r>
          </w:p>
        </w:tc>
        <w:tc>
          <w:tcPr>
            <w:tcW w:w="1650" w:type="dxa"/>
            <w:vAlign w:val="center"/>
          </w:tcPr>
          <w:p w:rsidR="007B6963" w:rsidRDefault="00BB5C68">
            <w:pPr>
              <w:jc w:val="center"/>
            </w:pPr>
            <w:r>
              <w:t>601688</w:t>
            </w:r>
          </w:p>
        </w:tc>
        <w:tc>
          <w:tcPr>
            <w:tcW w:w="1980" w:type="dxa"/>
            <w:vAlign w:val="center"/>
          </w:tcPr>
          <w:p w:rsidR="007B6963" w:rsidRDefault="00BB5C68">
            <w:pPr>
              <w:jc w:val="center"/>
            </w:pPr>
            <w:r>
              <w:t>华泰证券</w:t>
            </w:r>
          </w:p>
        </w:tc>
        <w:tc>
          <w:tcPr>
            <w:tcW w:w="2879" w:type="dxa"/>
            <w:vAlign w:val="center"/>
          </w:tcPr>
          <w:p w:rsidR="007B6963" w:rsidRDefault="00BB5C68">
            <w:pPr>
              <w:jc w:val="right"/>
            </w:pPr>
            <w:r>
              <w:t>1,258,875.00</w:t>
            </w:r>
          </w:p>
        </w:tc>
        <w:tc>
          <w:tcPr>
            <w:tcW w:w="1620" w:type="dxa"/>
            <w:vAlign w:val="center"/>
          </w:tcPr>
          <w:p w:rsidR="007B6963" w:rsidRDefault="00BB5C68">
            <w:pPr>
              <w:jc w:val="right"/>
            </w:pPr>
            <w:r>
              <w:t>8.49</w:t>
            </w:r>
          </w:p>
        </w:tc>
      </w:tr>
      <w:tr w:rsidR="007B6963">
        <w:tc>
          <w:tcPr>
            <w:tcW w:w="869" w:type="dxa"/>
            <w:vAlign w:val="center"/>
          </w:tcPr>
          <w:p w:rsidR="007B6963" w:rsidRDefault="00BB5C68">
            <w:pPr>
              <w:jc w:val="center"/>
            </w:pPr>
            <w:r>
              <w:t>4</w:t>
            </w:r>
          </w:p>
        </w:tc>
        <w:tc>
          <w:tcPr>
            <w:tcW w:w="1650" w:type="dxa"/>
            <w:vAlign w:val="center"/>
          </w:tcPr>
          <w:p w:rsidR="007B6963" w:rsidRDefault="00BB5C68">
            <w:pPr>
              <w:jc w:val="center"/>
            </w:pPr>
            <w:r>
              <w:t>600570</w:t>
            </w:r>
          </w:p>
        </w:tc>
        <w:tc>
          <w:tcPr>
            <w:tcW w:w="1980" w:type="dxa"/>
            <w:vAlign w:val="center"/>
          </w:tcPr>
          <w:p w:rsidR="007B6963" w:rsidRDefault="00BB5C68">
            <w:pPr>
              <w:jc w:val="center"/>
            </w:pPr>
            <w:r>
              <w:t>恒生电子</w:t>
            </w:r>
          </w:p>
        </w:tc>
        <w:tc>
          <w:tcPr>
            <w:tcW w:w="2879" w:type="dxa"/>
            <w:vAlign w:val="center"/>
          </w:tcPr>
          <w:p w:rsidR="007B6963" w:rsidRDefault="00BB5C68">
            <w:pPr>
              <w:jc w:val="right"/>
            </w:pPr>
            <w:r>
              <w:t>1,006,873.00</w:t>
            </w:r>
          </w:p>
        </w:tc>
        <w:tc>
          <w:tcPr>
            <w:tcW w:w="1620" w:type="dxa"/>
            <w:vAlign w:val="center"/>
          </w:tcPr>
          <w:p w:rsidR="007B6963" w:rsidRDefault="00BB5C68">
            <w:pPr>
              <w:jc w:val="right"/>
            </w:pPr>
            <w:r>
              <w:t>6.79</w:t>
            </w:r>
          </w:p>
        </w:tc>
      </w:tr>
      <w:tr w:rsidR="007B6963">
        <w:tc>
          <w:tcPr>
            <w:tcW w:w="869" w:type="dxa"/>
            <w:vAlign w:val="center"/>
          </w:tcPr>
          <w:p w:rsidR="007B6963" w:rsidRDefault="00BB5C68">
            <w:pPr>
              <w:jc w:val="center"/>
            </w:pPr>
            <w:r>
              <w:t>5</w:t>
            </w:r>
          </w:p>
        </w:tc>
        <w:tc>
          <w:tcPr>
            <w:tcW w:w="1650" w:type="dxa"/>
            <w:vAlign w:val="center"/>
          </w:tcPr>
          <w:p w:rsidR="007B6963" w:rsidRDefault="00BB5C68">
            <w:pPr>
              <w:jc w:val="center"/>
            </w:pPr>
            <w:r>
              <w:t>600050</w:t>
            </w:r>
          </w:p>
        </w:tc>
        <w:tc>
          <w:tcPr>
            <w:tcW w:w="1980" w:type="dxa"/>
            <w:vAlign w:val="center"/>
          </w:tcPr>
          <w:p w:rsidR="007B6963" w:rsidRDefault="00BB5C68">
            <w:pPr>
              <w:jc w:val="center"/>
            </w:pPr>
            <w:r>
              <w:t>中国联通</w:t>
            </w:r>
          </w:p>
        </w:tc>
        <w:tc>
          <w:tcPr>
            <w:tcW w:w="2879" w:type="dxa"/>
            <w:vAlign w:val="center"/>
          </w:tcPr>
          <w:p w:rsidR="007B6963" w:rsidRDefault="00BB5C68">
            <w:pPr>
              <w:jc w:val="right"/>
            </w:pPr>
            <w:r>
              <w:t>800,849.00</w:t>
            </w:r>
          </w:p>
        </w:tc>
        <w:tc>
          <w:tcPr>
            <w:tcW w:w="1620" w:type="dxa"/>
            <w:vAlign w:val="center"/>
          </w:tcPr>
          <w:p w:rsidR="007B6963" w:rsidRDefault="00BB5C68">
            <w:pPr>
              <w:jc w:val="right"/>
            </w:pPr>
            <w:r>
              <w:t>5.40</w:t>
            </w:r>
          </w:p>
        </w:tc>
      </w:tr>
      <w:tr w:rsidR="007B6963">
        <w:tc>
          <w:tcPr>
            <w:tcW w:w="869" w:type="dxa"/>
            <w:vAlign w:val="center"/>
          </w:tcPr>
          <w:p w:rsidR="007B6963" w:rsidRDefault="00BB5C68">
            <w:pPr>
              <w:jc w:val="center"/>
            </w:pPr>
            <w:r>
              <w:t>6</w:t>
            </w:r>
          </w:p>
        </w:tc>
        <w:tc>
          <w:tcPr>
            <w:tcW w:w="1650" w:type="dxa"/>
            <w:vAlign w:val="center"/>
          </w:tcPr>
          <w:p w:rsidR="007B6963" w:rsidRDefault="00BB5C68">
            <w:pPr>
              <w:jc w:val="center"/>
            </w:pPr>
            <w:r>
              <w:t>600837</w:t>
            </w:r>
          </w:p>
        </w:tc>
        <w:tc>
          <w:tcPr>
            <w:tcW w:w="1980" w:type="dxa"/>
            <w:vAlign w:val="center"/>
          </w:tcPr>
          <w:p w:rsidR="007B6963" w:rsidRDefault="00BB5C68">
            <w:pPr>
              <w:jc w:val="center"/>
            </w:pPr>
            <w:r>
              <w:t>海通证券</w:t>
            </w:r>
          </w:p>
        </w:tc>
        <w:tc>
          <w:tcPr>
            <w:tcW w:w="2879" w:type="dxa"/>
            <w:vAlign w:val="center"/>
          </w:tcPr>
          <w:p w:rsidR="007B6963" w:rsidRDefault="00BB5C68">
            <w:pPr>
              <w:jc w:val="right"/>
            </w:pPr>
            <w:r>
              <w:t>794,753.00</w:t>
            </w:r>
          </w:p>
        </w:tc>
        <w:tc>
          <w:tcPr>
            <w:tcW w:w="1620" w:type="dxa"/>
            <w:vAlign w:val="center"/>
          </w:tcPr>
          <w:p w:rsidR="007B6963" w:rsidRDefault="00BB5C68">
            <w:pPr>
              <w:jc w:val="right"/>
            </w:pPr>
            <w:r>
              <w:t>5.36</w:t>
            </w:r>
          </w:p>
        </w:tc>
      </w:tr>
      <w:tr w:rsidR="007B6963">
        <w:tc>
          <w:tcPr>
            <w:tcW w:w="869" w:type="dxa"/>
            <w:vAlign w:val="center"/>
          </w:tcPr>
          <w:p w:rsidR="007B6963" w:rsidRDefault="00BB5C68">
            <w:pPr>
              <w:jc w:val="center"/>
            </w:pPr>
            <w:r>
              <w:t>7</w:t>
            </w:r>
          </w:p>
        </w:tc>
        <w:tc>
          <w:tcPr>
            <w:tcW w:w="1650" w:type="dxa"/>
            <w:vAlign w:val="center"/>
          </w:tcPr>
          <w:p w:rsidR="007B6963" w:rsidRDefault="00BB5C68">
            <w:pPr>
              <w:jc w:val="center"/>
            </w:pPr>
            <w:r>
              <w:t>300252</w:t>
            </w:r>
          </w:p>
        </w:tc>
        <w:tc>
          <w:tcPr>
            <w:tcW w:w="1980" w:type="dxa"/>
            <w:vAlign w:val="center"/>
          </w:tcPr>
          <w:p w:rsidR="007B6963" w:rsidRDefault="00BB5C68">
            <w:pPr>
              <w:jc w:val="center"/>
            </w:pPr>
            <w:r>
              <w:t>金信诺</w:t>
            </w:r>
          </w:p>
        </w:tc>
        <w:tc>
          <w:tcPr>
            <w:tcW w:w="2879" w:type="dxa"/>
            <w:vAlign w:val="center"/>
          </w:tcPr>
          <w:p w:rsidR="007B6963" w:rsidRDefault="00BB5C68">
            <w:pPr>
              <w:jc w:val="right"/>
            </w:pPr>
            <w:r>
              <w:t>722,631.00</w:t>
            </w:r>
          </w:p>
        </w:tc>
        <w:tc>
          <w:tcPr>
            <w:tcW w:w="1620" w:type="dxa"/>
            <w:vAlign w:val="center"/>
          </w:tcPr>
          <w:p w:rsidR="007B6963" w:rsidRDefault="00BB5C68">
            <w:pPr>
              <w:jc w:val="right"/>
            </w:pPr>
            <w:r>
              <w:t>4.87</w:t>
            </w:r>
          </w:p>
        </w:tc>
      </w:tr>
      <w:tr w:rsidR="007B6963">
        <w:tc>
          <w:tcPr>
            <w:tcW w:w="869" w:type="dxa"/>
            <w:vAlign w:val="center"/>
          </w:tcPr>
          <w:p w:rsidR="007B6963" w:rsidRDefault="00BB5C68">
            <w:pPr>
              <w:jc w:val="center"/>
            </w:pPr>
            <w:r>
              <w:t>8</w:t>
            </w:r>
          </w:p>
        </w:tc>
        <w:tc>
          <w:tcPr>
            <w:tcW w:w="1650" w:type="dxa"/>
            <w:vAlign w:val="center"/>
          </w:tcPr>
          <w:p w:rsidR="007B6963" w:rsidRDefault="00BB5C68">
            <w:pPr>
              <w:jc w:val="center"/>
            </w:pPr>
            <w:r>
              <w:t>300559</w:t>
            </w:r>
          </w:p>
        </w:tc>
        <w:tc>
          <w:tcPr>
            <w:tcW w:w="1980" w:type="dxa"/>
            <w:vAlign w:val="center"/>
          </w:tcPr>
          <w:p w:rsidR="007B6963" w:rsidRDefault="00BB5C68">
            <w:pPr>
              <w:jc w:val="center"/>
            </w:pPr>
            <w:r>
              <w:t>佳发教育</w:t>
            </w:r>
          </w:p>
        </w:tc>
        <w:tc>
          <w:tcPr>
            <w:tcW w:w="2879" w:type="dxa"/>
            <w:vAlign w:val="center"/>
          </w:tcPr>
          <w:p w:rsidR="007B6963" w:rsidRDefault="00BB5C68">
            <w:pPr>
              <w:jc w:val="right"/>
            </w:pPr>
            <w:r>
              <w:t>721,563.22</w:t>
            </w:r>
          </w:p>
        </w:tc>
        <w:tc>
          <w:tcPr>
            <w:tcW w:w="1620" w:type="dxa"/>
            <w:vAlign w:val="center"/>
          </w:tcPr>
          <w:p w:rsidR="007B6963" w:rsidRDefault="00BB5C68">
            <w:pPr>
              <w:jc w:val="right"/>
            </w:pPr>
            <w:r>
              <w:t>4.87</w:t>
            </w:r>
          </w:p>
        </w:tc>
      </w:tr>
      <w:tr w:rsidR="007B6963">
        <w:tc>
          <w:tcPr>
            <w:tcW w:w="869" w:type="dxa"/>
            <w:vAlign w:val="center"/>
          </w:tcPr>
          <w:p w:rsidR="007B6963" w:rsidRDefault="00BB5C68">
            <w:pPr>
              <w:jc w:val="center"/>
            </w:pPr>
            <w:r>
              <w:t>9</w:t>
            </w:r>
          </w:p>
        </w:tc>
        <w:tc>
          <w:tcPr>
            <w:tcW w:w="1650" w:type="dxa"/>
            <w:vAlign w:val="center"/>
          </w:tcPr>
          <w:p w:rsidR="007B6963" w:rsidRDefault="00BB5C68">
            <w:pPr>
              <w:jc w:val="center"/>
            </w:pPr>
            <w:r>
              <w:t>002746</w:t>
            </w:r>
          </w:p>
        </w:tc>
        <w:tc>
          <w:tcPr>
            <w:tcW w:w="1980" w:type="dxa"/>
            <w:vAlign w:val="center"/>
          </w:tcPr>
          <w:p w:rsidR="007B6963" w:rsidRDefault="00BB5C68">
            <w:pPr>
              <w:jc w:val="center"/>
            </w:pPr>
            <w:r>
              <w:t>仙坛股份</w:t>
            </w:r>
          </w:p>
        </w:tc>
        <w:tc>
          <w:tcPr>
            <w:tcW w:w="2879" w:type="dxa"/>
            <w:vAlign w:val="center"/>
          </w:tcPr>
          <w:p w:rsidR="007B6963" w:rsidRDefault="00BB5C68">
            <w:pPr>
              <w:jc w:val="right"/>
            </w:pPr>
            <w:r>
              <w:t>718,226.10</w:t>
            </w:r>
          </w:p>
        </w:tc>
        <w:tc>
          <w:tcPr>
            <w:tcW w:w="1620" w:type="dxa"/>
            <w:vAlign w:val="center"/>
          </w:tcPr>
          <w:p w:rsidR="007B6963" w:rsidRDefault="00BB5C68">
            <w:pPr>
              <w:jc w:val="right"/>
            </w:pPr>
            <w:r>
              <w:t>4.84</w:t>
            </w:r>
          </w:p>
        </w:tc>
      </w:tr>
      <w:tr w:rsidR="007B6963">
        <w:tc>
          <w:tcPr>
            <w:tcW w:w="869" w:type="dxa"/>
            <w:vAlign w:val="center"/>
          </w:tcPr>
          <w:p w:rsidR="007B6963" w:rsidRDefault="00BB5C68">
            <w:pPr>
              <w:jc w:val="center"/>
            </w:pPr>
            <w:r>
              <w:t>10</w:t>
            </w:r>
          </w:p>
        </w:tc>
        <w:tc>
          <w:tcPr>
            <w:tcW w:w="1650" w:type="dxa"/>
            <w:vAlign w:val="center"/>
          </w:tcPr>
          <w:p w:rsidR="007B6963" w:rsidRDefault="00BB5C68">
            <w:pPr>
              <w:jc w:val="center"/>
            </w:pPr>
            <w:r>
              <w:t>002797</w:t>
            </w:r>
          </w:p>
        </w:tc>
        <w:tc>
          <w:tcPr>
            <w:tcW w:w="1980" w:type="dxa"/>
            <w:vAlign w:val="center"/>
          </w:tcPr>
          <w:p w:rsidR="007B6963" w:rsidRDefault="00BB5C68">
            <w:pPr>
              <w:jc w:val="center"/>
            </w:pPr>
            <w:r>
              <w:t>第一创业</w:t>
            </w:r>
          </w:p>
        </w:tc>
        <w:tc>
          <w:tcPr>
            <w:tcW w:w="2879" w:type="dxa"/>
            <w:vAlign w:val="center"/>
          </w:tcPr>
          <w:p w:rsidR="007B6963" w:rsidRDefault="00BB5C68">
            <w:pPr>
              <w:jc w:val="right"/>
            </w:pPr>
            <w:r>
              <w:t>696,479.00</w:t>
            </w:r>
          </w:p>
        </w:tc>
        <w:tc>
          <w:tcPr>
            <w:tcW w:w="1620" w:type="dxa"/>
            <w:vAlign w:val="center"/>
          </w:tcPr>
          <w:p w:rsidR="007B6963" w:rsidRDefault="00BB5C68">
            <w:pPr>
              <w:jc w:val="right"/>
            </w:pPr>
            <w:r>
              <w:t>4.70</w:t>
            </w:r>
          </w:p>
        </w:tc>
      </w:tr>
      <w:tr w:rsidR="007B6963">
        <w:tc>
          <w:tcPr>
            <w:tcW w:w="869" w:type="dxa"/>
            <w:vAlign w:val="center"/>
          </w:tcPr>
          <w:p w:rsidR="007B6963" w:rsidRDefault="00BB5C68">
            <w:pPr>
              <w:jc w:val="center"/>
            </w:pPr>
            <w:r>
              <w:t>11</w:t>
            </w:r>
          </w:p>
        </w:tc>
        <w:tc>
          <w:tcPr>
            <w:tcW w:w="1650" w:type="dxa"/>
            <w:vAlign w:val="center"/>
          </w:tcPr>
          <w:p w:rsidR="007B6963" w:rsidRDefault="00BB5C68">
            <w:pPr>
              <w:jc w:val="center"/>
            </w:pPr>
            <w:r>
              <w:t>603711</w:t>
            </w:r>
          </w:p>
        </w:tc>
        <w:tc>
          <w:tcPr>
            <w:tcW w:w="1980" w:type="dxa"/>
            <w:vAlign w:val="center"/>
          </w:tcPr>
          <w:p w:rsidR="007B6963" w:rsidRDefault="00BB5C68">
            <w:pPr>
              <w:jc w:val="center"/>
            </w:pPr>
            <w:r>
              <w:t>香飘飘</w:t>
            </w:r>
          </w:p>
        </w:tc>
        <w:tc>
          <w:tcPr>
            <w:tcW w:w="2879" w:type="dxa"/>
            <w:vAlign w:val="center"/>
          </w:tcPr>
          <w:p w:rsidR="007B6963" w:rsidRDefault="00BB5C68">
            <w:pPr>
              <w:jc w:val="right"/>
            </w:pPr>
            <w:r>
              <w:t>677,740.19</w:t>
            </w:r>
          </w:p>
        </w:tc>
        <w:tc>
          <w:tcPr>
            <w:tcW w:w="1620" w:type="dxa"/>
            <w:vAlign w:val="center"/>
          </w:tcPr>
          <w:p w:rsidR="007B6963" w:rsidRDefault="00BB5C68">
            <w:pPr>
              <w:jc w:val="right"/>
            </w:pPr>
            <w:r>
              <w:t>4.57</w:t>
            </w:r>
          </w:p>
        </w:tc>
      </w:tr>
      <w:tr w:rsidR="007B6963">
        <w:tc>
          <w:tcPr>
            <w:tcW w:w="869" w:type="dxa"/>
            <w:vAlign w:val="center"/>
          </w:tcPr>
          <w:p w:rsidR="007B6963" w:rsidRDefault="00BB5C68">
            <w:pPr>
              <w:jc w:val="center"/>
            </w:pPr>
            <w:r>
              <w:t>12</w:t>
            </w:r>
          </w:p>
        </w:tc>
        <w:tc>
          <w:tcPr>
            <w:tcW w:w="1650" w:type="dxa"/>
            <w:vAlign w:val="center"/>
          </w:tcPr>
          <w:p w:rsidR="007B6963" w:rsidRDefault="00BB5C68">
            <w:pPr>
              <w:jc w:val="center"/>
            </w:pPr>
            <w:r>
              <w:t>601878</w:t>
            </w:r>
          </w:p>
        </w:tc>
        <w:tc>
          <w:tcPr>
            <w:tcW w:w="1980" w:type="dxa"/>
            <w:vAlign w:val="center"/>
          </w:tcPr>
          <w:p w:rsidR="007B6963" w:rsidRDefault="00BB5C68">
            <w:pPr>
              <w:jc w:val="center"/>
            </w:pPr>
            <w:r>
              <w:t>浙商证券</w:t>
            </w:r>
          </w:p>
        </w:tc>
        <w:tc>
          <w:tcPr>
            <w:tcW w:w="2879" w:type="dxa"/>
            <w:vAlign w:val="center"/>
          </w:tcPr>
          <w:p w:rsidR="007B6963" w:rsidRDefault="00BB5C68">
            <w:pPr>
              <w:jc w:val="right"/>
            </w:pPr>
            <w:r>
              <w:t>663,122.00</w:t>
            </w:r>
          </w:p>
        </w:tc>
        <w:tc>
          <w:tcPr>
            <w:tcW w:w="1620" w:type="dxa"/>
            <w:vAlign w:val="center"/>
          </w:tcPr>
          <w:p w:rsidR="007B6963" w:rsidRDefault="00BB5C68">
            <w:pPr>
              <w:jc w:val="right"/>
            </w:pPr>
            <w:r>
              <w:t>4.47</w:t>
            </w:r>
          </w:p>
        </w:tc>
      </w:tr>
      <w:tr w:rsidR="007B6963">
        <w:tc>
          <w:tcPr>
            <w:tcW w:w="869" w:type="dxa"/>
            <w:vAlign w:val="center"/>
          </w:tcPr>
          <w:p w:rsidR="007B6963" w:rsidRDefault="00BB5C68">
            <w:pPr>
              <w:jc w:val="center"/>
            </w:pPr>
            <w:r>
              <w:t>13</w:t>
            </w:r>
          </w:p>
        </w:tc>
        <w:tc>
          <w:tcPr>
            <w:tcW w:w="1650" w:type="dxa"/>
            <w:vAlign w:val="center"/>
          </w:tcPr>
          <w:p w:rsidR="007B6963" w:rsidRDefault="00BB5C68">
            <w:pPr>
              <w:jc w:val="center"/>
            </w:pPr>
            <w:r>
              <w:t>002511</w:t>
            </w:r>
          </w:p>
        </w:tc>
        <w:tc>
          <w:tcPr>
            <w:tcW w:w="1980" w:type="dxa"/>
            <w:vAlign w:val="center"/>
          </w:tcPr>
          <w:p w:rsidR="007B6963" w:rsidRDefault="00BB5C68">
            <w:pPr>
              <w:jc w:val="center"/>
            </w:pPr>
            <w:r>
              <w:t>中顺洁柔</w:t>
            </w:r>
          </w:p>
        </w:tc>
        <w:tc>
          <w:tcPr>
            <w:tcW w:w="2879" w:type="dxa"/>
            <w:vAlign w:val="center"/>
          </w:tcPr>
          <w:p w:rsidR="007B6963" w:rsidRDefault="00BB5C68">
            <w:pPr>
              <w:jc w:val="right"/>
            </w:pPr>
            <w:r>
              <w:t>645,475.78</w:t>
            </w:r>
          </w:p>
        </w:tc>
        <w:tc>
          <w:tcPr>
            <w:tcW w:w="1620" w:type="dxa"/>
            <w:vAlign w:val="center"/>
          </w:tcPr>
          <w:p w:rsidR="007B6963" w:rsidRDefault="00BB5C68">
            <w:pPr>
              <w:jc w:val="right"/>
            </w:pPr>
            <w:r>
              <w:t>4.35</w:t>
            </w:r>
          </w:p>
        </w:tc>
      </w:tr>
      <w:tr w:rsidR="007B6963">
        <w:tc>
          <w:tcPr>
            <w:tcW w:w="869" w:type="dxa"/>
            <w:vAlign w:val="center"/>
          </w:tcPr>
          <w:p w:rsidR="007B6963" w:rsidRDefault="00BB5C68">
            <w:pPr>
              <w:jc w:val="center"/>
            </w:pPr>
            <w:r>
              <w:t>14</w:t>
            </w:r>
          </w:p>
        </w:tc>
        <w:tc>
          <w:tcPr>
            <w:tcW w:w="1650" w:type="dxa"/>
            <w:vAlign w:val="center"/>
          </w:tcPr>
          <w:p w:rsidR="007B6963" w:rsidRDefault="00BB5C68">
            <w:pPr>
              <w:jc w:val="center"/>
            </w:pPr>
            <w:r>
              <w:t>300059</w:t>
            </w:r>
          </w:p>
        </w:tc>
        <w:tc>
          <w:tcPr>
            <w:tcW w:w="1980" w:type="dxa"/>
            <w:vAlign w:val="center"/>
          </w:tcPr>
          <w:p w:rsidR="007B6963" w:rsidRDefault="00BB5C68">
            <w:pPr>
              <w:jc w:val="center"/>
            </w:pPr>
            <w:r>
              <w:t>东方财富</w:t>
            </w:r>
          </w:p>
        </w:tc>
        <w:tc>
          <w:tcPr>
            <w:tcW w:w="2879" w:type="dxa"/>
            <w:vAlign w:val="center"/>
          </w:tcPr>
          <w:p w:rsidR="007B6963" w:rsidRDefault="00BB5C68">
            <w:pPr>
              <w:jc w:val="right"/>
            </w:pPr>
            <w:r>
              <w:t>621,426.00</w:t>
            </w:r>
          </w:p>
        </w:tc>
        <w:tc>
          <w:tcPr>
            <w:tcW w:w="1620" w:type="dxa"/>
            <w:vAlign w:val="center"/>
          </w:tcPr>
          <w:p w:rsidR="007B6963" w:rsidRDefault="00BB5C68">
            <w:pPr>
              <w:jc w:val="right"/>
            </w:pPr>
            <w:r>
              <w:t>4.19</w:t>
            </w:r>
          </w:p>
        </w:tc>
      </w:tr>
      <w:tr w:rsidR="007B6963">
        <w:tc>
          <w:tcPr>
            <w:tcW w:w="869" w:type="dxa"/>
            <w:vAlign w:val="center"/>
          </w:tcPr>
          <w:p w:rsidR="007B6963" w:rsidRDefault="00BB5C68">
            <w:pPr>
              <w:jc w:val="center"/>
            </w:pPr>
            <w:r>
              <w:t>15</w:t>
            </w:r>
          </w:p>
        </w:tc>
        <w:tc>
          <w:tcPr>
            <w:tcW w:w="1650" w:type="dxa"/>
            <w:vAlign w:val="center"/>
          </w:tcPr>
          <w:p w:rsidR="007B6963" w:rsidRDefault="00BB5C68">
            <w:pPr>
              <w:jc w:val="center"/>
            </w:pPr>
            <w:r>
              <w:t>600588</w:t>
            </w:r>
          </w:p>
        </w:tc>
        <w:tc>
          <w:tcPr>
            <w:tcW w:w="1980" w:type="dxa"/>
            <w:vAlign w:val="center"/>
          </w:tcPr>
          <w:p w:rsidR="007B6963" w:rsidRDefault="00BB5C68">
            <w:pPr>
              <w:jc w:val="center"/>
            </w:pPr>
            <w:r>
              <w:t>用友网络</w:t>
            </w:r>
          </w:p>
        </w:tc>
        <w:tc>
          <w:tcPr>
            <w:tcW w:w="2879" w:type="dxa"/>
            <w:vAlign w:val="center"/>
          </w:tcPr>
          <w:p w:rsidR="007B6963" w:rsidRDefault="00BB5C68">
            <w:pPr>
              <w:jc w:val="right"/>
            </w:pPr>
            <w:r>
              <w:t>594,520.20</w:t>
            </w:r>
          </w:p>
        </w:tc>
        <w:tc>
          <w:tcPr>
            <w:tcW w:w="1620" w:type="dxa"/>
            <w:vAlign w:val="center"/>
          </w:tcPr>
          <w:p w:rsidR="007B6963" w:rsidRDefault="00BB5C68">
            <w:pPr>
              <w:jc w:val="right"/>
            </w:pPr>
            <w:r>
              <w:t>4.01</w:t>
            </w:r>
          </w:p>
        </w:tc>
      </w:tr>
      <w:tr w:rsidR="007B6963">
        <w:tc>
          <w:tcPr>
            <w:tcW w:w="869" w:type="dxa"/>
            <w:vAlign w:val="center"/>
          </w:tcPr>
          <w:p w:rsidR="007B6963" w:rsidRDefault="00BB5C68">
            <w:pPr>
              <w:jc w:val="center"/>
            </w:pPr>
            <w:r>
              <w:t>16</w:t>
            </w:r>
          </w:p>
        </w:tc>
        <w:tc>
          <w:tcPr>
            <w:tcW w:w="1650" w:type="dxa"/>
            <w:vAlign w:val="center"/>
          </w:tcPr>
          <w:p w:rsidR="007B6963" w:rsidRDefault="00BB5C68">
            <w:pPr>
              <w:jc w:val="center"/>
            </w:pPr>
            <w:r>
              <w:t>300760</w:t>
            </w:r>
          </w:p>
        </w:tc>
        <w:tc>
          <w:tcPr>
            <w:tcW w:w="1980" w:type="dxa"/>
            <w:vAlign w:val="center"/>
          </w:tcPr>
          <w:p w:rsidR="007B6963" w:rsidRDefault="00BB5C68">
            <w:pPr>
              <w:jc w:val="center"/>
            </w:pPr>
            <w:r>
              <w:t>迈瑞医疗</w:t>
            </w:r>
          </w:p>
        </w:tc>
        <w:tc>
          <w:tcPr>
            <w:tcW w:w="2879" w:type="dxa"/>
            <w:vAlign w:val="center"/>
          </w:tcPr>
          <w:p w:rsidR="007B6963" w:rsidRDefault="00BB5C68">
            <w:pPr>
              <w:jc w:val="right"/>
            </w:pPr>
            <w:r>
              <w:t>571,012.00</w:t>
            </w:r>
          </w:p>
        </w:tc>
        <w:tc>
          <w:tcPr>
            <w:tcW w:w="1620" w:type="dxa"/>
            <w:vAlign w:val="center"/>
          </w:tcPr>
          <w:p w:rsidR="007B6963" w:rsidRDefault="00BB5C68">
            <w:pPr>
              <w:jc w:val="right"/>
            </w:pPr>
            <w:r>
              <w:t>3.85</w:t>
            </w:r>
          </w:p>
        </w:tc>
      </w:tr>
      <w:tr w:rsidR="007B6963">
        <w:tc>
          <w:tcPr>
            <w:tcW w:w="869" w:type="dxa"/>
            <w:vAlign w:val="center"/>
          </w:tcPr>
          <w:p w:rsidR="007B6963" w:rsidRDefault="00BB5C68">
            <w:pPr>
              <w:jc w:val="center"/>
            </w:pPr>
            <w:r>
              <w:t>17</w:t>
            </w:r>
          </w:p>
        </w:tc>
        <w:tc>
          <w:tcPr>
            <w:tcW w:w="1650" w:type="dxa"/>
            <w:vAlign w:val="center"/>
          </w:tcPr>
          <w:p w:rsidR="007B6963" w:rsidRDefault="00BB5C68">
            <w:pPr>
              <w:jc w:val="center"/>
            </w:pPr>
            <w:r>
              <w:t>000975</w:t>
            </w:r>
          </w:p>
        </w:tc>
        <w:tc>
          <w:tcPr>
            <w:tcW w:w="1980" w:type="dxa"/>
            <w:vAlign w:val="center"/>
          </w:tcPr>
          <w:p w:rsidR="007B6963" w:rsidRDefault="00BB5C68">
            <w:pPr>
              <w:jc w:val="center"/>
            </w:pPr>
            <w:r>
              <w:t>银泰资源</w:t>
            </w:r>
          </w:p>
        </w:tc>
        <w:tc>
          <w:tcPr>
            <w:tcW w:w="2879" w:type="dxa"/>
            <w:vAlign w:val="center"/>
          </w:tcPr>
          <w:p w:rsidR="007B6963" w:rsidRDefault="00BB5C68">
            <w:pPr>
              <w:jc w:val="right"/>
            </w:pPr>
            <w:r>
              <w:t>524,164.50</w:t>
            </w:r>
          </w:p>
        </w:tc>
        <w:tc>
          <w:tcPr>
            <w:tcW w:w="1620" w:type="dxa"/>
            <w:vAlign w:val="center"/>
          </w:tcPr>
          <w:p w:rsidR="007B6963" w:rsidRDefault="00BB5C68">
            <w:pPr>
              <w:jc w:val="right"/>
            </w:pPr>
            <w:r>
              <w:t>3.53</w:t>
            </w:r>
          </w:p>
        </w:tc>
      </w:tr>
      <w:tr w:rsidR="007B6963">
        <w:tc>
          <w:tcPr>
            <w:tcW w:w="869" w:type="dxa"/>
            <w:vAlign w:val="center"/>
          </w:tcPr>
          <w:p w:rsidR="007B6963" w:rsidRDefault="00BB5C68">
            <w:pPr>
              <w:jc w:val="center"/>
            </w:pPr>
            <w:r>
              <w:t>18</w:t>
            </w:r>
          </w:p>
        </w:tc>
        <w:tc>
          <w:tcPr>
            <w:tcW w:w="1650" w:type="dxa"/>
            <w:vAlign w:val="center"/>
          </w:tcPr>
          <w:p w:rsidR="007B6963" w:rsidRDefault="00BB5C68">
            <w:pPr>
              <w:jc w:val="center"/>
            </w:pPr>
            <w:r>
              <w:t>002299</w:t>
            </w:r>
          </w:p>
        </w:tc>
        <w:tc>
          <w:tcPr>
            <w:tcW w:w="1980" w:type="dxa"/>
            <w:vAlign w:val="center"/>
          </w:tcPr>
          <w:p w:rsidR="007B6963" w:rsidRDefault="00BB5C68">
            <w:pPr>
              <w:jc w:val="center"/>
            </w:pPr>
            <w:r>
              <w:t>圣农发展</w:t>
            </w:r>
          </w:p>
        </w:tc>
        <w:tc>
          <w:tcPr>
            <w:tcW w:w="2879" w:type="dxa"/>
            <w:vAlign w:val="center"/>
          </w:tcPr>
          <w:p w:rsidR="007B6963" w:rsidRDefault="00BB5C68">
            <w:pPr>
              <w:jc w:val="right"/>
            </w:pPr>
            <w:r>
              <w:t>506,677.00</w:t>
            </w:r>
          </w:p>
        </w:tc>
        <w:tc>
          <w:tcPr>
            <w:tcW w:w="1620" w:type="dxa"/>
            <w:vAlign w:val="center"/>
          </w:tcPr>
          <w:p w:rsidR="007B6963" w:rsidRDefault="00BB5C68">
            <w:pPr>
              <w:jc w:val="right"/>
            </w:pPr>
            <w:r>
              <w:t>3.42</w:t>
            </w:r>
          </w:p>
        </w:tc>
      </w:tr>
      <w:tr w:rsidR="007B6963">
        <w:tc>
          <w:tcPr>
            <w:tcW w:w="869" w:type="dxa"/>
            <w:vAlign w:val="center"/>
          </w:tcPr>
          <w:p w:rsidR="007B6963" w:rsidRDefault="00BB5C68">
            <w:pPr>
              <w:jc w:val="center"/>
            </w:pPr>
            <w:r>
              <w:t>19</w:t>
            </w:r>
          </w:p>
        </w:tc>
        <w:tc>
          <w:tcPr>
            <w:tcW w:w="1650" w:type="dxa"/>
            <w:vAlign w:val="center"/>
          </w:tcPr>
          <w:p w:rsidR="007B6963" w:rsidRDefault="00BB5C68">
            <w:pPr>
              <w:jc w:val="center"/>
            </w:pPr>
            <w:r>
              <w:t>600048</w:t>
            </w:r>
          </w:p>
        </w:tc>
        <w:tc>
          <w:tcPr>
            <w:tcW w:w="1980" w:type="dxa"/>
            <w:vAlign w:val="center"/>
          </w:tcPr>
          <w:p w:rsidR="007B6963" w:rsidRDefault="00BB5C68">
            <w:pPr>
              <w:jc w:val="center"/>
            </w:pPr>
            <w:r>
              <w:t>保利地产</w:t>
            </w:r>
          </w:p>
        </w:tc>
        <w:tc>
          <w:tcPr>
            <w:tcW w:w="2879" w:type="dxa"/>
            <w:vAlign w:val="center"/>
          </w:tcPr>
          <w:p w:rsidR="007B6963" w:rsidRDefault="00BB5C68">
            <w:pPr>
              <w:jc w:val="right"/>
            </w:pPr>
            <w:r>
              <w:t>504,413.00</w:t>
            </w:r>
          </w:p>
        </w:tc>
        <w:tc>
          <w:tcPr>
            <w:tcW w:w="1620" w:type="dxa"/>
            <w:vAlign w:val="center"/>
          </w:tcPr>
          <w:p w:rsidR="007B6963" w:rsidRDefault="00BB5C68">
            <w:pPr>
              <w:jc w:val="right"/>
            </w:pPr>
            <w:r>
              <w:t>3.40</w:t>
            </w:r>
          </w:p>
        </w:tc>
      </w:tr>
      <w:tr w:rsidR="007B6963">
        <w:tc>
          <w:tcPr>
            <w:tcW w:w="869" w:type="dxa"/>
            <w:vAlign w:val="center"/>
          </w:tcPr>
          <w:p w:rsidR="007B6963" w:rsidRDefault="00BB5C68">
            <w:pPr>
              <w:jc w:val="center"/>
            </w:pPr>
            <w:r>
              <w:t>20</w:t>
            </w:r>
          </w:p>
        </w:tc>
        <w:tc>
          <w:tcPr>
            <w:tcW w:w="1650" w:type="dxa"/>
            <w:vAlign w:val="center"/>
          </w:tcPr>
          <w:p w:rsidR="007B6963" w:rsidRDefault="00BB5C68">
            <w:pPr>
              <w:jc w:val="center"/>
            </w:pPr>
            <w:r>
              <w:t>000977</w:t>
            </w:r>
          </w:p>
        </w:tc>
        <w:tc>
          <w:tcPr>
            <w:tcW w:w="1980" w:type="dxa"/>
            <w:vAlign w:val="center"/>
          </w:tcPr>
          <w:p w:rsidR="007B6963" w:rsidRDefault="00BB5C68">
            <w:pPr>
              <w:jc w:val="center"/>
            </w:pPr>
            <w:r>
              <w:t>浪潮信息</w:t>
            </w:r>
          </w:p>
        </w:tc>
        <w:tc>
          <w:tcPr>
            <w:tcW w:w="2879" w:type="dxa"/>
            <w:vAlign w:val="center"/>
          </w:tcPr>
          <w:p w:rsidR="007B6963" w:rsidRDefault="00BB5C68">
            <w:pPr>
              <w:jc w:val="right"/>
            </w:pPr>
            <w:r>
              <w:t>499,011.00</w:t>
            </w:r>
          </w:p>
        </w:tc>
        <w:tc>
          <w:tcPr>
            <w:tcW w:w="1620" w:type="dxa"/>
            <w:vAlign w:val="center"/>
          </w:tcPr>
          <w:p w:rsidR="007B6963" w:rsidRDefault="00BB5C68">
            <w:pPr>
              <w:jc w:val="right"/>
            </w:pPr>
            <w:r>
              <w:t>3.36</w:t>
            </w:r>
          </w:p>
        </w:tc>
      </w:tr>
      <w:tr w:rsidR="007B6963">
        <w:tc>
          <w:tcPr>
            <w:tcW w:w="869" w:type="dxa"/>
            <w:vAlign w:val="center"/>
          </w:tcPr>
          <w:p w:rsidR="007B6963" w:rsidRDefault="00BB5C68">
            <w:pPr>
              <w:jc w:val="center"/>
            </w:pPr>
            <w:r>
              <w:t>21</w:t>
            </w:r>
          </w:p>
        </w:tc>
        <w:tc>
          <w:tcPr>
            <w:tcW w:w="1650" w:type="dxa"/>
            <w:vAlign w:val="center"/>
          </w:tcPr>
          <w:p w:rsidR="007B6963" w:rsidRDefault="00BB5C68">
            <w:pPr>
              <w:jc w:val="center"/>
            </w:pPr>
            <w:r>
              <w:t>000002</w:t>
            </w:r>
          </w:p>
        </w:tc>
        <w:tc>
          <w:tcPr>
            <w:tcW w:w="1980" w:type="dxa"/>
            <w:vAlign w:val="center"/>
          </w:tcPr>
          <w:p w:rsidR="007B6963" w:rsidRDefault="00BB5C68">
            <w:pPr>
              <w:jc w:val="center"/>
            </w:pPr>
            <w:r>
              <w:t>万科</w:t>
            </w:r>
            <w:r>
              <w:t>A</w:t>
            </w:r>
          </w:p>
        </w:tc>
        <w:tc>
          <w:tcPr>
            <w:tcW w:w="2879" w:type="dxa"/>
            <w:vAlign w:val="center"/>
          </w:tcPr>
          <w:p w:rsidR="007B6963" w:rsidRDefault="00BB5C68">
            <w:pPr>
              <w:jc w:val="right"/>
            </w:pPr>
            <w:r>
              <w:t>497,986.00</w:t>
            </w:r>
          </w:p>
        </w:tc>
        <w:tc>
          <w:tcPr>
            <w:tcW w:w="1620" w:type="dxa"/>
            <w:vAlign w:val="center"/>
          </w:tcPr>
          <w:p w:rsidR="007B6963" w:rsidRDefault="00BB5C68">
            <w:pPr>
              <w:jc w:val="right"/>
            </w:pPr>
            <w:r>
              <w:t>3.36</w:t>
            </w:r>
          </w:p>
        </w:tc>
      </w:tr>
      <w:tr w:rsidR="007B6963">
        <w:tc>
          <w:tcPr>
            <w:tcW w:w="869" w:type="dxa"/>
            <w:vAlign w:val="center"/>
          </w:tcPr>
          <w:p w:rsidR="007B6963" w:rsidRDefault="00BB5C68">
            <w:pPr>
              <w:jc w:val="center"/>
            </w:pPr>
            <w:r>
              <w:t>22</w:t>
            </w:r>
          </w:p>
        </w:tc>
        <w:tc>
          <w:tcPr>
            <w:tcW w:w="1650" w:type="dxa"/>
            <w:vAlign w:val="center"/>
          </w:tcPr>
          <w:p w:rsidR="007B6963" w:rsidRDefault="00BB5C68">
            <w:pPr>
              <w:jc w:val="center"/>
            </w:pPr>
            <w:r>
              <w:t>601881</w:t>
            </w:r>
          </w:p>
        </w:tc>
        <w:tc>
          <w:tcPr>
            <w:tcW w:w="1980" w:type="dxa"/>
            <w:vAlign w:val="center"/>
          </w:tcPr>
          <w:p w:rsidR="007B6963" w:rsidRDefault="00BB5C68">
            <w:pPr>
              <w:jc w:val="center"/>
            </w:pPr>
            <w:r>
              <w:t>中国银河</w:t>
            </w:r>
          </w:p>
        </w:tc>
        <w:tc>
          <w:tcPr>
            <w:tcW w:w="2879" w:type="dxa"/>
            <w:vAlign w:val="center"/>
          </w:tcPr>
          <w:p w:rsidR="007B6963" w:rsidRDefault="00BB5C68">
            <w:pPr>
              <w:jc w:val="right"/>
            </w:pPr>
            <w:r>
              <w:t>495,431.00</w:t>
            </w:r>
          </w:p>
        </w:tc>
        <w:tc>
          <w:tcPr>
            <w:tcW w:w="1620" w:type="dxa"/>
            <w:vAlign w:val="center"/>
          </w:tcPr>
          <w:p w:rsidR="007B6963" w:rsidRDefault="00BB5C68">
            <w:pPr>
              <w:jc w:val="right"/>
            </w:pPr>
            <w:r>
              <w:t>3.34</w:t>
            </w:r>
          </w:p>
        </w:tc>
      </w:tr>
      <w:tr w:rsidR="007B6963">
        <w:tc>
          <w:tcPr>
            <w:tcW w:w="869" w:type="dxa"/>
            <w:vAlign w:val="center"/>
          </w:tcPr>
          <w:p w:rsidR="007B6963" w:rsidRDefault="00BB5C68">
            <w:pPr>
              <w:jc w:val="center"/>
            </w:pPr>
            <w:r>
              <w:t>23</w:t>
            </w:r>
          </w:p>
        </w:tc>
        <w:tc>
          <w:tcPr>
            <w:tcW w:w="1650" w:type="dxa"/>
            <w:vAlign w:val="center"/>
          </w:tcPr>
          <w:p w:rsidR="007B6963" w:rsidRDefault="00BB5C68">
            <w:pPr>
              <w:jc w:val="center"/>
            </w:pPr>
            <w:r>
              <w:t>600999</w:t>
            </w:r>
          </w:p>
        </w:tc>
        <w:tc>
          <w:tcPr>
            <w:tcW w:w="1980" w:type="dxa"/>
            <w:vAlign w:val="center"/>
          </w:tcPr>
          <w:p w:rsidR="007B6963" w:rsidRDefault="00BB5C68">
            <w:pPr>
              <w:jc w:val="center"/>
            </w:pPr>
            <w:r>
              <w:t>招商证券</w:t>
            </w:r>
          </w:p>
        </w:tc>
        <w:tc>
          <w:tcPr>
            <w:tcW w:w="2879" w:type="dxa"/>
            <w:vAlign w:val="center"/>
          </w:tcPr>
          <w:p w:rsidR="007B6963" w:rsidRDefault="00BB5C68">
            <w:pPr>
              <w:jc w:val="right"/>
            </w:pPr>
            <w:r>
              <w:t>479,458.00</w:t>
            </w:r>
          </w:p>
        </w:tc>
        <w:tc>
          <w:tcPr>
            <w:tcW w:w="1620" w:type="dxa"/>
            <w:vAlign w:val="center"/>
          </w:tcPr>
          <w:p w:rsidR="007B6963" w:rsidRDefault="00BB5C68">
            <w:pPr>
              <w:jc w:val="right"/>
            </w:pPr>
            <w:r>
              <w:t>3.23</w:t>
            </w:r>
          </w:p>
        </w:tc>
      </w:tr>
      <w:tr w:rsidR="007B6963">
        <w:tc>
          <w:tcPr>
            <w:tcW w:w="869" w:type="dxa"/>
            <w:vAlign w:val="center"/>
          </w:tcPr>
          <w:p w:rsidR="007B6963" w:rsidRDefault="00BB5C68">
            <w:pPr>
              <w:jc w:val="center"/>
            </w:pPr>
            <w:r>
              <w:t>24</w:t>
            </w:r>
          </w:p>
        </w:tc>
        <w:tc>
          <w:tcPr>
            <w:tcW w:w="1650" w:type="dxa"/>
            <w:vAlign w:val="center"/>
          </w:tcPr>
          <w:p w:rsidR="007B6963" w:rsidRDefault="00BB5C68">
            <w:pPr>
              <w:jc w:val="center"/>
            </w:pPr>
            <w:r>
              <w:t>002607</w:t>
            </w:r>
          </w:p>
        </w:tc>
        <w:tc>
          <w:tcPr>
            <w:tcW w:w="1980" w:type="dxa"/>
            <w:vAlign w:val="center"/>
          </w:tcPr>
          <w:p w:rsidR="007B6963" w:rsidRDefault="00BB5C68">
            <w:pPr>
              <w:jc w:val="center"/>
            </w:pPr>
            <w:r>
              <w:t>中公教育</w:t>
            </w:r>
          </w:p>
        </w:tc>
        <w:tc>
          <w:tcPr>
            <w:tcW w:w="2879" w:type="dxa"/>
            <w:vAlign w:val="center"/>
          </w:tcPr>
          <w:p w:rsidR="007B6963" w:rsidRDefault="00BB5C68">
            <w:pPr>
              <w:jc w:val="right"/>
            </w:pPr>
            <w:r>
              <w:t>453,272.00</w:t>
            </w:r>
          </w:p>
        </w:tc>
        <w:tc>
          <w:tcPr>
            <w:tcW w:w="1620" w:type="dxa"/>
            <w:vAlign w:val="center"/>
          </w:tcPr>
          <w:p w:rsidR="007B6963" w:rsidRDefault="00BB5C68">
            <w:pPr>
              <w:jc w:val="right"/>
            </w:pPr>
            <w:r>
              <w:t>3.06</w:t>
            </w:r>
          </w:p>
        </w:tc>
      </w:tr>
      <w:tr w:rsidR="007B6963">
        <w:tc>
          <w:tcPr>
            <w:tcW w:w="869" w:type="dxa"/>
            <w:vAlign w:val="center"/>
          </w:tcPr>
          <w:p w:rsidR="007B6963" w:rsidRDefault="00BB5C68">
            <w:pPr>
              <w:jc w:val="center"/>
            </w:pPr>
            <w:r>
              <w:t>25</w:t>
            </w:r>
          </w:p>
        </w:tc>
        <w:tc>
          <w:tcPr>
            <w:tcW w:w="1650" w:type="dxa"/>
            <w:vAlign w:val="center"/>
          </w:tcPr>
          <w:p w:rsidR="007B6963" w:rsidRDefault="00BB5C68">
            <w:pPr>
              <w:jc w:val="center"/>
            </w:pPr>
            <w:r>
              <w:t>002601</w:t>
            </w:r>
          </w:p>
        </w:tc>
        <w:tc>
          <w:tcPr>
            <w:tcW w:w="1980" w:type="dxa"/>
            <w:vAlign w:val="center"/>
          </w:tcPr>
          <w:p w:rsidR="007B6963" w:rsidRDefault="00BB5C68">
            <w:pPr>
              <w:jc w:val="center"/>
            </w:pPr>
            <w:r>
              <w:t>龙蟒佰利</w:t>
            </w:r>
          </w:p>
        </w:tc>
        <w:tc>
          <w:tcPr>
            <w:tcW w:w="2879" w:type="dxa"/>
            <w:vAlign w:val="center"/>
          </w:tcPr>
          <w:p w:rsidR="007B6963" w:rsidRDefault="00BB5C68">
            <w:pPr>
              <w:jc w:val="right"/>
            </w:pPr>
            <w:r>
              <w:t>448,119.00</w:t>
            </w:r>
          </w:p>
        </w:tc>
        <w:tc>
          <w:tcPr>
            <w:tcW w:w="1620" w:type="dxa"/>
            <w:vAlign w:val="center"/>
          </w:tcPr>
          <w:p w:rsidR="007B6963" w:rsidRDefault="00BB5C68">
            <w:pPr>
              <w:jc w:val="right"/>
            </w:pPr>
            <w:r>
              <w:t>3.02</w:t>
            </w:r>
          </w:p>
        </w:tc>
      </w:tr>
      <w:tr w:rsidR="007B6963">
        <w:tc>
          <w:tcPr>
            <w:tcW w:w="869" w:type="dxa"/>
            <w:vAlign w:val="center"/>
          </w:tcPr>
          <w:p w:rsidR="007B6963" w:rsidRDefault="00BB5C68">
            <w:pPr>
              <w:jc w:val="center"/>
            </w:pPr>
            <w:r>
              <w:t>26</w:t>
            </w:r>
          </w:p>
        </w:tc>
        <w:tc>
          <w:tcPr>
            <w:tcW w:w="1650" w:type="dxa"/>
            <w:vAlign w:val="center"/>
          </w:tcPr>
          <w:p w:rsidR="007B6963" w:rsidRDefault="00BB5C68">
            <w:pPr>
              <w:jc w:val="center"/>
            </w:pPr>
            <w:r>
              <w:t>300253</w:t>
            </w:r>
          </w:p>
        </w:tc>
        <w:tc>
          <w:tcPr>
            <w:tcW w:w="1980" w:type="dxa"/>
            <w:vAlign w:val="center"/>
          </w:tcPr>
          <w:p w:rsidR="007B6963" w:rsidRDefault="00BB5C68">
            <w:pPr>
              <w:jc w:val="center"/>
            </w:pPr>
            <w:r>
              <w:t>卫宁健康</w:t>
            </w:r>
          </w:p>
        </w:tc>
        <w:tc>
          <w:tcPr>
            <w:tcW w:w="2879" w:type="dxa"/>
            <w:vAlign w:val="center"/>
          </w:tcPr>
          <w:p w:rsidR="007B6963" w:rsidRDefault="00BB5C68">
            <w:pPr>
              <w:jc w:val="right"/>
            </w:pPr>
            <w:r>
              <w:t>432,636.00</w:t>
            </w:r>
          </w:p>
        </w:tc>
        <w:tc>
          <w:tcPr>
            <w:tcW w:w="1620" w:type="dxa"/>
            <w:vAlign w:val="center"/>
          </w:tcPr>
          <w:p w:rsidR="007B6963" w:rsidRDefault="00BB5C68">
            <w:pPr>
              <w:jc w:val="right"/>
            </w:pPr>
            <w:r>
              <w:t>2.92</w:t>
            </w:r>
          </w:p>
        </w:tc>
      </w:tr>
      <w:tr w:rsidR="007B6963">
        <w:tc>
          <w:tcPr>
            <w:tcW w:w="869" w:type="dxa"/>
            <w:vAlign w:val="center"/>
          </w:tcPr>
          <w:p w:rsidR="007B6963" w:rsidRDefault="00BB5C68">
            <w:pPr>
              <w:jc w:val="center"/>
            </w:pPr>
            <w:r>
              <w:t>27</w:t>
            </w:r>
          </w:p>
        </w:tc>
        <w:tc>
          <w:tcPr>
            <w:tcW w:w="1650" w:type="dxa"/>
            <w:vAlign w:val="center"/>
          </w:tcPr>
          <w:p w:rsidR="007B6963" w:rsidRDefault="00BB5C68">
            <w:pPr>
              <w:jc w:val="center"/>
            </w:pPr>
            <w:r>
              <w:t>002321</w:t>
            </w:r>
          </w:p>
        </w:tc>
        <w:tc>
          <w:tcPr>
            <w:tcW w:w="1980" w:type="dxa"/>
            <w:vAlign w:val="center"/>
          </w:tcPr>
          <w:p w:rsidR="007B6963" w:rsidRDefault="00BB5C68">
            <w:pPr>
              <w:jc w:val="center"/>
            </w:pPr>
            <w:r>
              <w:t>华英农业</w:t>
            </w:r>
          </w:p>
        </w:tc>
        <w:tc>
          <w:tcPr>
            <w:tcW w:w="2879" w:type="dxa"/>
            <w:vAlign w:val="center"/>
          </w:tcPr>
          <w:p w:rsidR="007B6963" w:rsidRDefault="00BB5C68">
            <w:pPr>
              <w:jc w:val="right"/>
            </w:pPr>
            <w:r>
              <w:t>432,185.00</w:t>
            </w:r>
          </w:p>
        </w:tc>
        <w:tc>
          <w:tcPr>
            <w:tcW w:w="1620" w:type="dxa"/>
            <w:vAlign w:val="center"/>
          </w:tcPr>
          <w:p w:rsidR="007B6963" w:rsidRDefault="00BB5C68">
            <w:pPr>
              <w:jc w:val="right"/>
            </w:pPr>
            <w:r>
              <w:t>2.91</w:t>
            </w:r>
          </w:p>
        </w:tc>
      </w:tr>
      <w:tr w:rsidR="007B6963">
        <w:tc>
          <w:tcPr>
            <w:tcW w:w="869" w:type="dxa"/>
            <w:vAlign w:val="center"/>
          </w:tcPr>
          <w:p w:rsidR="007B6963" w:rsidRDefault="00BB5C68">
            <w:pPr>
              <w:jc w:val="center"/>
            </w:pPr>
            <w:r>
              <w:t>28</w:t>
            </w:r>
          </w:p>
        </w:tc>
        <w:tc>
          <w:tcPr>
            <w:tcW w:w="1650" w:type="dxa"/>
            <w:vAlign w:val="center"/>
          </w:tcPr>
          <w:p w:rsidR="007B6963" w:rsidRDefault="00BB5C68">
            <w:pPr>
              <w:jc w:val="center"/>
            </w:pPr>
            <w:r>
              <w:t>603826</w:t>
            </w:r>
          </w:p>
        </w:tc>
        <w:tc>
          <w:tcPr>
            <w:tcW w:w="1980" w:type="dxa"/>
            <w:vAlign w:val="center"/>
          </w:tcPr>
          <w:p w:rsidR="007B6963" w:rsidRDefault="00BB5C68">
            <w:pPr>
              <w:jc w:val="center"/>
            </w:pPr>
            <w:r>
              <w:t>坤彩科技</w:t>
            </w:r>
          </w:p>
        </w:tc>
        <w:tc>
          <w:tcPr>
            <w:tcW w:w="2879" w:type="dxa"/>
            <w:vAlign w:val="center"/>
          </w:tcPr>
          <w:p w:rsidR="007B6963" w:rsidRDefault="00BB5C68">
            <w:pPr>
              <w:jc w:val="right"/>
            </w:pPr>
            <w:r>
              <w:t>430,103.00</w:t>
            </w:r>
          </w:p>
        </w:tc>
        <w:tc>
          <w:tcPr>
            <w:tcW w:w="1620" w:type="dxa"/>
            <w:vAlign w:val="center"/>
          </w:tcPr>
          <w:p w:rsidR="007B6963" w:rsidRDefault="00BB5C68">
            <w:pPr>
              <w:jc w:val="right"/>
            </w:pPr>
            <w:r>
              <w:t>2.90</w:t>
            </w:r>
          </w:p>
        </w:tc>
      </w:tr>
      <w:tr w:rsidR="007B6963">
        <w:tc>
          <w:tcPr>
            <w:tcW w:w="869" w:type="dxa"/>
            <w:vAlign w:val="center"/>
          </w:tcPr>
          <w:p w:rsidR="007B6963" w:rsidRDefault="00BB5C68">
            <w:pPr>
              <w:jc w:val="center"/>
            </w:pPr>
            <w:r>
              <w:t>29</w:t>
            </w:r>
          </w:p>
        </w:tc>
        <w:tc>
          <w:tcPr>
            <w:tcW w:w="1650" w:type="dxa"/>
            <w:vAlign w:val="center"/>
          </w:tcPr>
          <w:p w:rsidR="007B6963" w:rsidRDefault="00BB5C68">
            <w:pPr>
              <w:jc w:val="center"/>
            </w:pPr>
            <w:r>
              <w:t>002500</w:t>
            </w:r>
          </w:p>
        </w:tc>
        <w:tc>
          <w:tcPr>
            <w:tcW w:w="1980" w:type="dxa"/>
            <w:vAlign w:val="center"/>
          </w:tcPr>
          <w:p w:rsidR="007B6963" w:rsidRDefault="00BB5C68">
            <w:pPr>
              <w:jc w:val="center"/>
            </w:pPr>
            <w:r>
              <w:t>山西证券</w:t>
            </w:r>
          </w:p>
        </w:tc>
        <w:tc>
          <w:tcPr>
            <w:tcW w:w="2879" w:type="dxa"/>
            <w:vAlign w:val="center"/>
          </w:tcPr>
          <w:p w:rsidR="007B6963" w:rsidRDefault="00BB5C68">
            <w:pPr>
              <w:jc w:val="right"/>
            </w:pPr>
            <w:r>
              <w:t>429,985.42</w:t>
            </w:r>
          </w:p>
        </w:tc>
        <w:tc>
          <w:tcPr>
            <w:tcW w:w="1620" w:type="dxa"/>
            <w:vAlign w:val="center"/>
          </w:tcPr>
          <w:p w:rsidR="007B6963" w:rsidRDefault="00BB5C68">
            <w:pPr>
              <w:jc w:val="right"/>
            </w:pPr>
            <w:r>
              <w:t>2.90</w:t>
            </w:r>
          </w:p>
        </w:tc>
      </w:tr>
      <w:tr w:rsidR="007B6963">
        <w:tc>
          <w:tcPr>
            <w:tcW w:w="869" w:type="dxa"/>
            <w:vAlign w:val="center"/>
          </w:tcPr>
          <w:p w:rsidR="007B6963" w:rsidRDefault="00BB5C68">
            <w:pPr>
              <w:jc w:val="center"/>
            </w:pPr>
            <w:r>
              <w:t>30</w:t>
            </w:r>
          </w:p>
        </w:tc>
        <w:tc>
          <w:tcPr>
            <w:tcW w:w="1650" w:type="dxa"/>
            <w:vAlign w:val="center"/>
          </w:tcPr>
          <w:p w:rsidR="007B6963" w:rsidRDefault="00BB5C68">
            <w:pPr>
              <w:jc w:val="center"/>
            </w:pPr>
            <w:r>
              <w:t>603019</w:t>
            </w:r>
          </w:p>
        </w:tc>
        <w:tc>
          <w:tcPr>
            <w:tcW w:w="1980" w:type="dxa"/>
            <w:vAlign w:val="center"/>
          </w:tcPr>
          <w:p w:rsidR="007B6963" w:rsidRDefault="00BB5C68">
            <w:pPr>
              <w:jc w:val="center"/>
            </w:pPr>
            <w:r>
              <w:t>中科曙光</w:t>
            </w:r>
          </w:p>
        </w:tc>
        <w:tc>
          <w:tcPr>
            <w:tcW w:w="2879" w:type="dxa"/>
            <w:vAlign w:val="center"/>
          </w:tcPr>
          <w:p w:rsidR="007B6963" w:rsidRDefault="00BB5C68">
            <w:pPr>
              <w:jc w:val="right"/>
            </w:pPr>
            <w:r>
              <w:t>416,555.00</w:t>
            </w:r>
          </w:p>
        </w:tc>
        <w:tc>
          <w:tcPr>
            <w:tcW w:w="1620" w:type="dxa"/>
            <w:vAlign w:val="center"/>
          </w:tcPr>
          <w:p w:rsidR="007B6963" w:rsidRDefault="00BB5C68">
            <w:pPr>
              <w:jc w:val="right"/>
            </w:pPr>
            <w:r>
              <w:t>2.81</w:t>
            </w:r>
          </w:p>
        </w:tc>
      </w:tr>
      <w:tr w:rsidR="007B6963">
        <w:tc>
          <w:tcPr>
            <w:tcW w:w="869" w:type="dxa"/>
            <w:vAlign w:val="center"/>
          </w:tcPr>
          <w:p w:rsidR="007B6963" w:rsidRDefault="00BB5C68">
            <w:pPr>
              <w:jc w:val="center"/>
            </w:pPr>
            <w:r>
              <w:t>31</w:t>
            </w:r>
          </w:p>
        </w:tc>
        <w:tc>
          <w:tcPr>
            <w:tcW w:w="1650" w:type="dxa"/>
            <w:vAlign w:val="center"/>
          </w:tcPr>
          <w:p w:rsidR="007B6963" w:rsidRDefault="00BB5C68">
            <w:pPr>
              <w:jc w:val="center"/>
            </w:pPr>
            <w:r>
              <w:t>300529</w:t>
            </w:r>
          </w:p>
        </w:tc>
        <w:tc>
          <w:tcPr>
            <w:tcW w:w="1980" w:type="dxa"/>
            <w:vAlign w:val="center"/>
          </w:tcPr>
          <w:p w:rsidR="007B6963" w:rsidRDefault="00BB5C68">
            <w:pPr>
              <w:jc w:val="center"/>
            </w:pPr>
            <w:r>
              <w:t>健帆生物</w:t>
            </w:r>
          </w:p>
        </w:tc>
        <w:tc>
          <w:tcPr>
            <w:tcW w:w="2879" w:type="dxa"/>
            <w:vAlign w:val="center"/>
          </w:tcPr>
          <w:p w:rsidR="007B6963" w:rsidRDefault="00BB5C68">
            <w:pPr>
              <w:jc w:val="right"/>
            </w:pPr>
            <w:r>
              <w:t>401,485.00</w:t>
            </w:r>
          </w:p>
        </w:tc>
        <w:tc>
          <w:tcPr>
            <w:tcW w:w="1620" w:type="dxa"/>
            <w:vAlign w:val="center"/>
          </w:tcPr>
          <w:p w:rsidR="007B6963" w:rsidRDefault="00BB5C68">
            <w:pPr>
              <w:jc w:val="right"/>
            </w:pPr>
            <w:r>
              <w:t>2.71</w:t>
            </w:r>
          </w:p>
        </w:tc>
      </w:tr>
      <w:tr w:rsidR="007B6963">
        <w:tc>
          <w:tcPr>
            <w:tcW w:w="869" w:type="dxa"/>
            <w:vAlign w:val="center"/>
          </w:tcPr>
          <w:p w:rsidR="007B6963" w:rsidRDefault="00BB5C68">
            <w:pPr>
              <w:jc w:val="center"/>
            </w:pPr>
            <w:r>
              <w:t>32</w:t>
            </w:r>
          </w:p>
        </w:tc>
        <w:tc>
          <w:tcPr>
            <w:tcW w:w="1650" w:type="dxa"/>
            <w:vAlign w:val="center"/>
          </w:tcPr>
          <w:p w:rsidR="007B6963" w:rsidRDefault="00BB5C68">
            <w:pPr>
              <w:jc w:val="center"/>
            </w:pPr>
            <w:r>
              <w:t>300498</w:t>
            </w:r>
          </w:p>
        </w:tc>
        <w:tc>
          <w:tcPr>
            <w:tcW w:w="1980" w:type="dxa"/>
            <w:vAlign w:val="center"/>
          </w:tcPr>
          <w:p w:rsidR="007B6963" w:rsidRDefault="00BB5C68">
            <w:pPr>
              <w:jc w:val="center"/>
            </w:pPr>
            <w:r>
              <w:t>温氏股份</w:t>
            </w:r>
          </w:p>
        </w:tc>
        <w:tc>
          <w:tcPr>
            <w:tcW w:w="2879" w:type="dxa"/>
            <w:vAlign w:val="center"/>
          </w:tcPr>
          <w:p w:rsidR="007B6963" w:rsidRDefault="00BB5C68">
            <w:pPr>
              <w:jc w:val="right"/>
            </w:pPr>
            <w:r>
              <w:t>390,233.00</w:t>
            </w:r>
          </w:p>
        </w:tc>
        <w:tc>
          <w:tcPr>
            <w:tcW w:w="1620" w:type="dxa"/>
            <w:vAlign w:val="center"/>
          </w:tcPr>
          <w:p w:rsidR="007B6963" w:rsidRDefault="00BB5C68">
            <w:pPr>
              <w:jc w:val="right"/>
            </w:pPr>
            <w:r>
              <w:t>2.63</w:t>
            </w:r>
          </w:p>
        </w:tc>
      </w:tr>
      <w:tr w:rsidR="007B6963">
        <w:tc>
          <w:tcPr>
            <w:tcW w:w="869" w:type="dxa"/>
            <w:vAlign w:val="center"/>
          </w:tcPr>
          <w:p w:rsidR="007B6963" w:rsidRDefault="00BB5C68">
            <w:pPr>
              <w:jc w:val="center"/>
            </w:pPr>
            <w:r>
              <w:t>33</w:t>
            </w:r>
          </w:p>
        </w:tc>
        <w:tc>
          <w:tcPr>
            <w:tcW w:w="1650" w:type="dxa"/>
            <w:vAlign w:val="center"/>
          </w:tcPr>
          <w:p w:rsidR="007B6963" w:rsidRDefault="00BB5C68">
            <w:pPr>
              <w:jc w:val="center"/>
            </w:pPr>
            <w:r>
              <w:t>603345</w:t>
            </w:r>
          </w:p>
        </w:tc>
        <w:tc>
          <w:tcPr>
            <w:tcW w:w="1980" w:type="dxa"/>
            <w:vAlign w:val="center"/>
          </w:tcPr>
          <w:p w:rsidR="007B6963" w:rsidRDefault="00BB5C68">
            <w:pPr>
              <w:jc w:val="center"/>
            </w:pPr>
            <w:r>
              <w:t>安井食品</w:t>
            </w:r>
          </w:p>
        </w:tc>
        <w:tc>
          <w:tcPr>
            <w:tcW w:w="2879" w:type="dxa"/>
            <w:vAlign w:val="center"/>
          </w:tcPr>
          <w:p w:rsidR="007B6963" w:rsidRDefault="00BB5C68">
            <w:pPr>
              <w:jc w:val="right"/>
            </w:pPr>
            <w:r>
              <w:t>381,196.17</w:t>
            </w:r>
          </w:p>
        </w:tc>
        <w:tc>
          <w:tcPr>
            <w:tcW w:w="1620" w:type="dxa"/>
            <w:vAlign w:val="center"/>
          </w:tcPr>
          <w:p w:rsidR="007B6963" w:rsidRDefault="00BB5C68">
            <w:pPr>
              <w:jc w:val="right"/>
            </w:pPr>
            <w:r>
              <w:t>2.57</w:t>
            </w:r>
          </w:p>
        </w:tc>
      </w:tr>
      <w:tr w:rsidR="007B6963">
        <w:tc>
          <w:tcPr>
            <w:tcW w:w="869" w:type="dxa"/>
            <w:vAlign w:val="center"/>
          </w:tcPr>
          <w:p w:rsidR="007B6963" w:rsidRDefault="00BB5C68">
            <w:pPr>
              <w:jc w:val="center"/>
            </w:pPr>
            <w:r>
              <w:t>34</w:t>
            </w:r>
          </w:p>
        </w:tc>
        <w:tc>
          <w:tcPr>
            <w:tcW w:w="1650" w:type="dxa"/>
            <w:vAlign w:val="center"/>
          </w:tcPr>
          <w:p w:rsidR="007B6963" w:rsidRDefault="00BB5C68">
            <w:pPr>
              <w:jc w:val="center"/>
            </w:pPr>
            <w:r>
              <w:t>300322</w:t>
            </w:r>
          </w:p>
        </w:tc>
        <w:tc>
          <w:tcPr>
            <w:tcW w:w="1980" w:type="dxa"/>
            <w:vAlign w:val="center"/>
          </w:tcPr>
          <w:p w:rsidR="007B6963" w:rsidRDefault="00BB5C68">
            <w:pPr>
              <w:jc w:val="center"/>
            </w:pPr>
            <w:r>
              <w:t>硕贝德</w:t>
            </w:r>
          </w:p>
        </w:tc>
        <w:tc>
          <w:tcPr>
            <w:tcW w:w="2879" w:type="dxa"/>
            <w:vAlign w:val="center"/>
          </w:tcPr>
          <w:p w:rsidR="007B6963" w:rsidRDefault="00BB5C68">
            <w:pPr>
              <w:jc w:val="right"/>
            </w:pPr>
            <w:r>
              <w:t>370,510.10</w:t>
            </w:r>
          </w:p>
        </w:tc>
        <w:tc>
          <w:tcPr>
            <w:tcW w:w="1620" w:type="dxa"/>
            <w:vAlign w:val="center"/>
          </w:tcPr>
          <w:p w:rsidR="007B6963" w:rsidRDefault="00BB5C68">
            <w:pPr>
              <w:jc w:val="right"/>
            </w:pPr>
            <w:r>
              <w:t>2.50</w:t>
            </w:r>
          </w:p>
        </w:tc>
      </w:tr>
      <w:tr w:rsidR="007B6963">
        <w:tc>
          <w:tcPr>
            <w:tcW w:w="869" w:type="dxa"/>
            <w:vAlign w:val="center"/>
          </w:tcPr>
          <w:p w:rsidR="007B6963" w:rsidRDefault="00BB5C68">
            <w:pPr>
              <w:jc w:val="center"/>
            </w:pPr>
            <w:r>
              <w:t>35</w:t>
            </w:r>
          </w:p>
        </w:tc>
        <w:tc>
          <w:tcPr>
            <w:tcW w:w="1650" w:type="dxa"/>
            <w:vAlign w:val="center"/>
          </w:tcPr>
          <w:p w:rsidR="007B6963" w:rsidRDefault="00BB5C68">
            <w:pPr>
              <w:jc w:val="center"/>
            </w:pPr>
            <w:r>
              <w:t>600498</w:t>
            </w:r>
          </w:p>
        </w:tc>
        <w:tc>
          <w:tcPr>
            <w:tcW w:w="1980" w:type="dxa"/>
            <w:vAlign w:val="center"/>
          </w:tcPr>
          <w:p w:rsidR="007B6963" w:rsidRDefault="00BB5C68">
            <w:pPr>
              <w:jc w:val="center"/>
            </w:pPr>
            <w:r>
              <w:t>烽火通信</w:t>
            </w:r>
          </w:p>
        </w:tc>
        <w:tc>
          <w:tcPr>
            <w:tcW w:w="2879" w:type="dxa"/>
            <w:vAlign w:val="center"/>
          </w:tcPr>
          <w:p w:rsidR="007B6963" w:rsidRDefault="00BB5C68">
            <w:pPr>
              <w:jc w:val="right"/>
            </w:pPr>
            <w:r>
              <w:t>366,554.00</w:t>
            </w:r>
          </w:p>
        </w:tc>
        <w:tc>
          <w:tcPr>
            <w:tcW w:w="1620" w:type="dxa"/>
            <w:vAlign w:val="center"/>
          </w:tcPr>
          <w:p w:rsidR="007B6963" w:rsidRDefault="00BB5C68">
            <w:pPr>
              <w:jc w:val="right"/>
            </w:pPr>
            <w:r>
              <w:t>2.47</w:t>
            </w:r>
          </w:p>
        </w:tc>
      </w:tr>
      <w:tr w:rsidR="007B6963">
        <w:tc>
          <w:tcPr>
            <w:tcW w:w="869" w:type="dxa"/>
            <w:vAlign w:val="center"/>
          </w:tcPr>
          <w:p w:rsidR="007B6963" w:rsidRDefault="00BB5C68">
            <w:pPr>
              <w:jc w:val="center"/>
            </w:pPr>
            <w:r>
              <w:t>36</w:t>
            </w:r>
          </w:p>
        </w:tc>
        <w:tc>
          <w:tcPr>
            <w:tcW w:w="1650" w:type="dxa"/>
            <w:vAlign w:val="center"/>
          </w:tcPr>
          <w:p w:rsidR="007B6963" w:rsidRDefault="00BB5C68">
            <w:pPr>
              <w:jc w:val="center"/>
            </w:pPr>
            <w:r>
              <w:t>002234</w:t>
            </w:r>
          </w:p>
        </w:tc>
        <w:tc>
          <w:tcPr>
            <w:tcW w:w="1980" w:type="dxa"/>
            <w:vAlign w:val="center"/>
          </w:tcPr>
          <w:p w:rsidR="007B6963" w:rsidRDefault="00BB5C68">
            <w:pPr>
              <w:jc w:val="center"/>
            </w:pPr>
            <w:r>
              <w:t>民和股份</w:t>
            </w:r>
          </w:p>
        </w:tc>
        <w:tc>
          <w:tcPr>
            <w:tcW w:w="2879" w:type="dxa"/>
            <w:vAlign w:val="center"/>
          </w:tcPr>
          <w:p w:rsidR="007B6963" w:rsidRDefault="00BB5C68">
            <w:pPr>
              <w:jc w:val="right"/>
            </w:pPr>
            <w:r>
              <w:t>363,452.00</w:t>
            </w:r>
          </w:p>
        </w:tc>
        <w:tc>
          <w:tcPr>
            <w:tcW w:w="1620" w:type="dxa"/>
            <w:vAlign w:val="center"/>
          </w:tcPr>
          <w:p w:rsidR="007B6963" w:rsidRDefault="00BB5C68">
            <w:pPr>
              <w:jc w:val="right"/>
            </w:pPr>
            <w:r>
              <w:t>2.45</w:t>
            </w:r>
          </w:p>
        </w:tc>
      </w:tr>
      <w:tr w:rsidR="007B6963">
        <w:tc>
          <w:tcPr>
            <w:tcW w:w="869" w:type="dxa"/>
            <w:vAlign w:val="center"/>
          </w:tcPr>
          <w:p w:rsidR="007B6963" w:rsidRDefault="00BB5C68">
            <w:pPr>
              <w:jc w:val="center"/>
            </w:pPr>
            <w:r>
              <w:t>37</w:t>
            </w:r>
          </w:p>
        </w:tc>
        <w:tc>
          <w:tcPr>
            <w:tcW w:w="1650" w:type="dxa"/>
            <w:vAlign w:val="center"/>
          </w:tcPr>
          <w:p w:rsidR="007B6963" w:rsidRDefault="00BB5C68">
            <w:pPr>
              <w:jc w:val="center"/>
            </w:pPr>
            <w:r>
              <w:t>002410</w:t>
            </w:r>
          </w:p>
        </w:tc>
        <w:tc>
          <w:tcPr>
            <w:tcW w:w="1980" w:type="dxa"/>
            <w:vAlign w:val="center"/>
          </w:tcPr>
          <w:p w:rsidR="007B6963" w:rsidRDefault="00BB5C68">
            <w:pPr>
              <w:jc w:val="center"/>
            </w:pPr>
            <w:r>
              <w:t>广联达</w:t>
            </w:r>
          </w:p>
        </w:tc>
        <w:tc>
          <w:tcPr>
            <w:tcW w:w="2879" w:type="dxa"/>
            <w:vAlign w:val="center"/>
          </w:tcPr>
          <w:p w:rsidR="007B6963" w:rsidRDefault="00BB5C68">
            <w:pPr>
              <w:jc w:val="right"/>
            </w:pPr>
            <w:r>
              <w:t>346,202.00</w:t>
            </w:r>
          </w:p>
        </w:tc>
        <w:tc>
          <w:tcPr>
            <w:tcW w:w="1620" w:type="dxa"/>
            <w:vAlign w:val="center"/>
          </w:tcPr>
          <w:p w:rsidR="007B6963" w:rsidRDefault="00BB5C68">
            <w:pPr>
              <w:jc w:val="right"/>
            </w:pPr>
            <w:r>
              <w:t>2.33</w:t>
            </w:r>
          </w:p>
        </w:tc>
      </w:tr>
      <w:tr w:rsidR="007B6963">
        <w:tc>
          <w:tcPr>
            <w:tcW w:w="869" w:type="dxa"/>
            <w:vAlign w:val="center"/>
          </w:tcPr>
          <w:p w:rsidR="007B6963" w:rsidRDefault="00BB5C68">
            <w:pPr>
              <w:jc w:val="center"/>
            </w:pPr>
            <w:r>
              <w:t>38</w:t>
            </w:r>
          </w:p>
        </w:tc>
        <w:tc>
          <w:tcPr>
            <w:tcW w:w="1650" w:type="dxa"/>
            <w:vAlign w:val="center"/>
          </w:tcPr>
          <w:p w:rsidR="007B6963" w:rsidRDefault="00BB5C68">
            <w:pPr>
              <w:jc w:val="center"/>
            </w:pPr>
            <w:r>
              <w:t>000063</w:t>
            </w:r>
          </w:p>
        </w:tc>
        <w:tc>
          <w:tcPr>
            <w:tcW w:w="1980" w:type="dxa"/>
            <w:vAlign w:val="center"/>
          </w:tcPr>
          <w:p w:rsidR="007B6963" w:rsidRDefault="00BB5C68">
            <w:pPr>
              <w:jc w:val="center"/>
            </w:pPr>
            <w:r>
              <w:t>中兴通讯</w:t>
            </w:r>
          </w:p>
        </w:tc>
        <w:tc>
          <w:tcPr>
            <w:tcW w:w="2879" w:type="dxa"/>
            <w:vAlign w:val="center"/>
          </w:tcPr>
          <w:p w:rsidR="007B6963" w:rsidRDefault="00BB5C68">
            <w:pPr>
              <w:jc w:val="right"/>
            </w:pPr>
            <w:r>
              <w:t>340,779.00</w:t>
            </w:r>
          </w:p>
        </w:tc>
        <w:tc>
          <w:tcPr>
            <w:tcW w:w="1620" w:type="dxa"/>
            <w:vAlign w:val="center"/>
          </w:tcPr>
          <w:p w:rsidR="007B6963" w:rsidRDefault="00BB5C68">
            <w:pPr>
              <w:jc w:val="right"/>
            </w:pPr>
            <w:r>
              <w:t>2.30</w:t>
            </w:r>
          </w:p>
        </w:tc>
      </w:tr>
      <w:tr w:rsidR="007B6963">
        <w:tc>
          <w:tcPr>
            <w:tcW w:w="869" w:type="dxa"/>
            <w:vAlign w:val="center"/>
          </w:tcPr>
          <w:p w:rsidR="007B6963" w:rsidRDefault="00BB5C68">
            <w:pPr>
              <w:jc w:val="center"/>
            </w:pPr>
            <w:r>
              <w:t>39</w:t>
            </w:r>
          </w:p>
        </w:tc>
        <w:tc>
          <w:tcPr>
            <w:tcW w:w="1650" w:type="dxa"/>
            <w:vAlign w:val="center"/>
          </w:tcPr>
          <w:p w:rsidR="007B6963" w:rsidRDefault="00BB5C68">
            <w:pPr>
              <w:jc w:val="center"/>
            </w:pPr>
            <w:r>
              <w:t>000686</w:t>
            </w:r>
          </w:p>
        </w:tc>
        <w:tc>
          <w:tcPr>
            <w:tcW w:w="1980" w:type="dxa"/>
            <w:vAlign w:val="center"/>
          </w:tcPr>
          <w:p w:rsidR="007B6963" w:rsidRDefault="00BB5C68">
            <w:pPr>
              <w:jc w:val="center"/>
            </w:pPr>
            <w:r>
              <w:t>东北证券</w:t>
            </w:r>
          </w:p>
        </w:tc>
        <w:tc>
          <w:tcPr>
            <w:tcW w:w="2879" w:type="dxa"/>
            <w:vAlign w:val="center"/>
          </w:tcPr>
          <w:p w:rsidR="007B6963" w:rsidRDefault="00BB5C68">
            <w:pPr>
              <w:jc w:val="right"/>
            </w:pPr>
            <w:r>
              <w:t>339,478.00</w:t>
            </w:r>
          </w:p>
        </w:tc>
        <w:tc>
          <w:tcPr>
            <w:tcW w:w="1620" w:type="dxa"/>
            <w:vAlign w:val="center"/>
          </w:tcPr>
          <w:p w:rsidR="007B6963" w:rsidRDefault="00BB5C68">
            <w:pPr>
              <w:jc w:val="right"/>
            </w:pPr>
            <w:r>
              <w:t>2.29</w:t>
            </w:r>
          </w:p>
        </w:tc>
      </w:tr>
      <w:tr w:rsidR="007B6963">
        <w:tc>
          <w:tcPr>
            <w:tcW w:w="869" w:type="dxa"/>
            <w:vAlign w:val="center"/>
          </w:tcPr>
          <w:p w:rsidR="007B6963" w:rsidRDefault="00BB5C68">
            <w:pPr>
              <w:jc w:val="center"/>
            </w:pPr>
            <w:r>
              <w:t>40</w:t>
            </w:r>
          </w:p>
        </w:tc>
        <w:tc>
          <w:tcPr>
            <w:tcW w:w="1650" w:type="dxa"/>
            <w:vAlign w:val="center"/>
          </w:tcPr>
          <w:p w:rsidR="007B6963" w:rsidRDefault="00BB5C68">
            <w:pPr>
              <w:jc w:val="center"/>
            </w:pPr>
            <w:r>
              <w:t>002281</w:t>
            </w:r>
          </w:p>
        </w:tc>
        <w:tc>
          <w:tcPr>
            <w:tcW w:w="1980" w:type="dxa"/>
            <w:vAlign w:val="center"/>
          </w:tcPr>
          <w:p w:rsidR="007B6963" w:rsidRDefault="00BB5C68">
            <w:pPr>
              <w:jc w:val="center"/>
            </w:pPr>
            <w:r>
              <w:t>光迅科技</w:t>
            </w:r>
          </w:p>
        </w:tc>
        <w:tc>
          <w:tcPr>
            <w:tcW w:w="2879" w:type="dxa"/>
            <w:vAlign w:val="center"/>
          </w:tcPr>
          <w:p w:rsidR="007B6963" w:rsidRDefault="00BB5C68">
            <w:pPr>
              <w:jc w:val="right"/>
            </w:pPr>
            <w:r>
              <w:t>312,072.00</w:t>
            </w:r>
          </w:p>
        </w:tc>
        <w:tc>
          <w:tcPr>
            <w:tcW w:w="1620" w:type="dxa"/>
            <w:vAlign w:val="center"/>
          </w:tcPr>
          <w:p w:rsidR="007B6963" w:rsidRDefault="00BB5C68">
            <w:pPr>
              <w:jc w:val="right"/>
            </w:pPr>
            <w:r>
              <w:t>2.10</w:t>
            </w:r>
          </w:p>
        </w:tc>
      </w:tr>
      <w:tr w:rsidR="007B6963">
        <w:tc>
          <w:tcPr>
            <w:tcW w:w="869" w:type="dxa"/>
            <w:vAlign w:val="center"/>
          </w:tcPr>
          <w:p w:rsidR="007B6963" w:rsidRDefault="00BB5C68">
            <w:pPr>
              <w:jc w:val="center"/>
            </w:pPr>
            <w:r>
              <w:t>41</w:t>
            </w:r>
          </w:p>
        </w:tc>
        <w:tc>
          <w:tcPr>
            <w:tcW w:w="1650" w:type="dxa"/>
            <w:vAlign w:val="center"/>
          </w:tcPr>
          <w:p w:rsidR="007B6963" w:rsidRDefault="00BB5C68">
            <w:pPr>
              <w:jc w:val="center"/>
            </w:pPr>
            <w:r>
              <w:t>002839</w:t>
            </w:r>
          </w:p>
        </w:tc>
        <w:tc>
          <w:tcPr>
            <w:tcW w:w="1980" w:type="dxa"/>
            <w:vAlign w:val="center"/>
          </w:tcPr>
          <w:p w:rsidR="007B6963" w:rsidRDefault="00BB5C68">
            <w:pPr>
              <w:jc w:val="center"/>
            </w:pPr>
            <w:r>
              <w:t>张家港行</w:t>
            </w:r>
          </w:p>
        </w:tc>
        <w:tc>
          <w:tcPr>
            <w:tcW w:w="2879" w:type="dxa"/>
            <w:vAlign w:val="center"/>
          </w:tcPr>
          <w:p w:rsidR="007B6963" w:rsidRDefault="00BB5C68">
            <w:pPr>
              <w:jc w:val="right"/>
            </w:pPr>
            <w:r>
              <w:t>304,056.00</w:t>
            </w:r>
          </w:p>
        </w:tc>
        <w:tc>
          <w:tcPr>
            <w:tcW w:w="1620" w:type="dxa"/>
            <w:vAlign w:val="center"/>
          </w:tcPr>
          <w:p w:rsidR="007B6963" w:rsidRDefault="00BB5C68">
            <w:pPr>
              <w:jc w:val="right"/>
            </w:pPr>
            <w:r>
              <w:t>2.05</w:t>
            </w:r>
          </w:p>
        </w:tc>
      </w:tr>
      <w:tr w:rsidR="007B6963">
        <w:tc>
          <w:tcPr>
            <w:tcW w:w="869" w:type="dxa"/>
            <w:vAlign w:val="center"/>
          </w:tcPr>
          <w:p w:rsidR="007B6963" w:rsidRDefault="00BB5C68">
            <w:pPr>
              <w:jc w:val="center"/>
            </w:pPr>
            <w:r>
              <w:t>42</w:t>
            </w:r>
          </w:p>
        </w:tc>
        <w:tc>
          <w:tcPr>
            <w:tcW w:w="1650" w:type="dxa"/>
            <w:vAlign w:val="center"/>
          </w:tcPr>
          <w:p w:rsidR="007B6963" w:rsidRDefault="00BB5C68">
            <w:pPr>
              <w:jc w:val="center"/>
            </w:pPr>
            <w:r>
              <w:t>603160</w:t>
            </w:r>
          </w:p>
        </w:tc>
        <w:tc>
          <w:tcPr>
            <w:tcW w:w="1980" w:type="dxa"/>
            <w:vAlign w:val="center"/>
          </w:tcPr>
          <w:p w:rsidR="007B6963" w:rsidRDefault="00BB5C68">
            <w:pPr>
              <w:jc w:val="center"/>
            </w:pPr>
            <w:r>
              <w:t>汇顶科技</w:t>
            </w:r>
          </w:p>
        </w:tc>
        <w:tc>
          <w:tcPr>
            <w:tcW w:w="2879" w:type="dxa"/>
            <w:vAlign w:val="center"/>
          </w:tcPr>
          <w:p w:rsidR="007B6963" w:rsidRDefault="00BB5C68">
            <w:pPr>
              <w:jc w:val="right"/>
            </w:pPr>
            <w:r>
              <w:t>301,834.00</w:t>
            </w:r>
          </w:p>
        </w:tc>
        <w:tc>
          <w:tcPr>
            <w:tcW w:w="1620" w:type="dxa"/>
            <w:vAlign w:val="center"/>
          </w:tcPr>
          <w:p w:rsidR="007B6963" w:rsidRDefault="00BB5C68">
            <w:pPr>
              <w:jc w:val="right"/>
            </w:pPr>
            <w:r>
              <w:t>2.04</w:t>
            </w:r>
          </w:p>
        </w:tc>
      </w:tr>
      <w:tr w:rsidR="007B6963">
        <w:tc>
          <w:tcPr>
            <w:tcW w:w="869" w:type="dxa"/>
            <w:vAlign w:val="center"/>
          </w:tcPr>
          <w:p w:rsidR="007B6963" w:rsidRDefault="00BB5C68">
            <w:pPr>
              <w:jc w:val="center"/>
            </w:pPr>
            <w:r>
              <w:t>43</w:t>
            </w:r>
          </w:p>
        </w:tc>
        <w:tc>
          <w:tcPr>
            <w:tcW w:w="1650" w:type="dxa"/>
            <w:vAlign w:val="center"/>
          </w:tcPr>
          <w:p w:rsidR="007B6963" w:rsidRDefault="00BB5C68">
            <w:pPr>
              <w:jc w:val="center"/>
            </w:pPr>
            <w:r>
              <w:t>000728</w:t>
            </w:r>
          </w:p>
        </w:tc>
        <w:tc>
          <w:tcPr>
            <w:tcW w:w="1980" w:type="dxa"/>
            <w:vAlign w:val="center"/>
          </w:tcPr>
          <w:p w:rsidR="007B6963" w:rsidRDefault="00BB5C68">
            <w:pPr>
              <w:jc w:val="center"/>
            </w:pPr>
            <w:r>
              <w:t>国元证券</w:t>
            </w:r>
          </w:p>
        </w:tc>
        <w:tc>
          <w:tcPr>
            <w:tcW w:w="2879" w:type="dxa"/>
            <w:vAlign w:val="center"/>
          </w:tcPr>
          <w:p w:rsidR="007B6963" w:rsidRDefault="00BB5C68">
            <w:pPr>
              <w:jc w:val="right"/>
            </w:pPr>
            <w:r>
              <w:t>297,565.00</w:t>
            </w:r>
          </w:p>
        </w:tc>
        <w:tc>
          <w:tcPr>
            <w:tcW w:w="1620" w:type="dxa"/>
            <w:vAlign w:val="center"/>
          </w:tcPr>
          <w:p w:rsidR="007B6963" w:rsidRDefault="00BB5C68">
            <w:pPr>
              <w:jc w:val="right"/>
            </w:pPr>
            <w:r>
              <w:t>2.01</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本期累计卖出金额</w:t>
      </w:r>
      <w:r w:rsidRPr="001B7979">
        <w:rPr>
          <w:kern w:val="0"/>
          <w:sz w:val="24"/>
        </w:rPr>
        <w:t>”</w:t>
      </w:r>
      <w:r w:rsidRPr="001B7979">
        <w:rPr>
          <w:kern w:val="0"/>
          <w:sz w:val="24"/>
        </w:rPr>
        <w:t>按卖出成交金额（成交单价乘以成交数量）填列，不考虑相关交易费用。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37,680,988.22</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3524F6" w:rsidP="00571B8A">
            <w:pPr>
              <w:spacing w:before="29" w:line="288" w:lineRule="auto"/>
              <w:jc w:val="right"/>
              <w:rPr>
                <w:sz w:val="24"/>
              </w:rPr>
            </w:pPr>
            <w:r w:rsidRPr="003524F6">
              <w:rPr>
                <w:sz w:val="24"/>
              </w:rPr>
              <w:t>37,794,466.12</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234814104"/>
      <w:bookmarkStart w:id="71" w:name="_Toc17358397"/>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255,731.40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1.98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7,849,689.12</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60.69</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7,849,689.12</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60.69</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2,595,794.50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20.07</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10,701,215.02</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82.74</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17358398"/>
      <w:r w:rsidRPr="001B7979">
        <w:rPr>
          <w:rFonts w:ascii="Times New Roman" w:hAnsi="Times New Roman"/>
          <w:kern w:val="0"/>
          <w:szCs w:val="24"/>
        </w:rPr>
        <w:t>7.6</w:t>
      </w:r>
      <w:bookmarkStart w:id="73"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7B6963">
        <w:tc>
          <w:tcPr>
            <w:tcW w:w="1320" w:type="dxa"/>
            <w:vAlign w:val="center"/>
          </w:tcPr>
          <w:p w:rsidR="007B6963" w:rsidRDefault="00BB5C68">
            <w:pPr>
              <w:jc w:val="center"/>
            </w:pPr>
            <w:r>
              <w:rPr>
                <w:color w:val="000000"/>
                <w:sz w:val="24"/>
              </w:rPr>
              <w:t>1</w:t>
            </w:r>
          </w:p>
        </w:tc>
        <w:tc>
          <w:tcPr>
            <w:tcW w:w="1382" w:type="dxa"/>
            <w:vAlign w:val="center"/>
          </w:tcPr>
          <w:p w:rsidR="007B6963" w:rsidRDefault="00BB5C68">
            <w:pPr>
              <w:jc w:val="center"/>
            </w:pPr>
            <w:r>
              <w:rPr>
                <w:color w:val="000000"/>
                <w:sz w:val="24"/>
              </w:rPr>
              <w:t>108602</w:t>
            </w:r>
          </w:p>
        </w:tc>
        <w:tc>
          <w:tcPr>
            <w:tcW w:w="1353" w:type="dxa"/>
            <w:vAlign w:val="center"/>
          </w:tcPr>
          <w:p w:rsidR="007B6963" w:rsidRDefault="00BB5C68">
            <w:pPr>
              <w:jc w:val="center"/>
            </w:pPr>
            <w:r>
              <w:rPr>
                <w:color w:val="000000"/>
                <w:sz w:val="24"/>
              </w:rPr>
              <w:t>国开</w:t>
            </w:r>
            <w:r>
              <w:rPr>
                <w:color w:val="000000"/>
                <w:sz w:val="24"/>
              </w:rPr>
              <w:t>1704</w:t>
            </w:r>
          </w:p>
        </w:tc>
        <w:tc>
          <w:tcPr>
            <w:tcW w:w="1505" w:type="dxa"/>
            <w:vAlign w:val="center"/>
          </w:tcPr>
          <w:p w:rsidR="007B6963" w:rsidRDefault="00BB5C68">
            <w:pPr>
              <w:jc w:val="right"/>
            </w:pPr>
            <w:r>
              <w:rPr>
                <w:color w:val="000000"/>
                <w:sz w:val="24"/>
              </w:rPr>
              <w:t>77,712</w:t>
            </w:r>
          </w:p>
        </w:tc>
        <w:tc>
          <w:tcPr>
            <w:tcW w:w="1737" w:type="dxa"/>
            <w:vAlign w:val="center"/>
          </w:tcPr>
          <w:p w:rsidR="007B6963" w:rsidRDefault="00BB5C68">
            <w:pPr>
              <w:jc w:val="right"/>
            </w:pPr>
            <w:r>
              <w:rPr>
                <w:color w:val="000000"/>
                <w:sz w:val="24"/>
              </w:rPr>
              <w:t>7,849,689.12</w:t>
            </w:r>
          </w:p>
        </w:tc>
        <w:tc>
          <w:tcPr>
            <w:tcW w:w="1701" w:type="dxa"/>
            <w:vAlign w:val="center"/>
          </w:tcPr>
          <w:p w:rsidR="007B6963" w:rsidRDefault="00BB5C68">
            <w:pPr>
              <w:jc w:val="right"/>
            </w:pPr>
            <w:r>
              <w:rPr>
                <w:color w:val="000000"/>
                <w:sz w:val="24"/>
              </w:rPr>
              <w:t>60.69</w:t>
            </w:r>
          </w:p>
        </w:tc>
      </w:tr>
      <w:tr w:rsidR="007B6963">
        <w:tc>
          <w:tcPr>
            <w:tcW w:w="1320" w:type="dxa"/>
            <w:vAlign w:val="center"/>
          </w:tcPr>
          <w:p w:rsidR="007B6963" w:rsidRDefault="00BB5C68">
            <w:pPr>
              <w:jc w:val="center"/>
            </w:pPr>
            <w:r>
              <w:rPr>
                <w:color w:val="000000"/>
                <w:sz w:val="24"/>
              </w:rPr>
              <w:t>2</w:t>
            </w:r>
          </w:p>
        </w:tc>
        <w:tc>
          <w:tcPr>
            <w:tcW w:w="1382" w:type="dxa"/>
            <w:vAlign w:val="center"/>
          </w:tcPr>
          <w:p w:rsidR="007B6963" w:rsidRDefault="00BB5C68">
            <w:pPr>
              <w:jc w:val="center"/>
            </w:pPr>
            <w:r>
              <w:rPr>
                <w:color w:val="000000"/>
                <w:sz w:val="24"/>
              </w:rPr>
              <w:t>132006</w:t>
            </w:r>
          </w:p>
        </w:tc>
        <w:tc>
          <w:tcPr>
            <w:tcW w:w="1353" w:type="dxa"/>
            <w:vAlign w:val="center"/>
          </w:tcPr>
          <w:p w:rsidR="007B6963" w:rsidRDefault="00BB5C68">
            <w:pPr>
              <w:jc w:val="center"/>
            </w:pPr>
            <w:r>
              <w:rPr>
                <w:color w:val="000000"/>
                <w:sz w:val="24"/>
              </w:rPr>
              <w:t>16</w:t>
            </w:r>
            <w:r>
              <w:rPr>
                <w:color w:val="000000"/>
                <w:sz w:val="24"/>
              </w:rPr>
              <w:t>皖新</w:t>
            </w:r>
            <w:r>
              <w:rPr>
                <w:color w:val="000000"/>
                <w:sz w:val="24"/>
              </w:rPr>
              <w:t>EB</w:t>
            </w:r>
          </w:p>
        </w:tc>
        <w:tc>
          <w:tcPr>
            <w:tcW w:w="1505" w:type="dxa"/>
            <w:vAlign w:val="center"/>
          </w:tcPr>
          <w:p w:rsidR="007B6963" w:rsidRDefault="00BB5C68">
            <w:pPr>
              <w:jc w:val="right"/>
            </w:pPr>
            <w:r>
              <w:rPr>
                <w:color w:val="000000"/>
                <w:sz w:val="24"/>
              </w:rPr>
              <w:t>7,070</w:t>
            </w:r>
          </w:p>
        </w:tc>
        <w:tc>
          <w:tcPr>
            <w:tcW w:w="1737" w:type="dxa"/>
            <w:vAlign w:val="center"/>
          </w:tcPr>
          <w:p w:rsidR="007B6963" w:rsidRDefault="00BB5C68">
            <w:pPr>
              <w:jc w:val="right"/>
            </w:pPr>
            <w:r>
              <w:rPr>
                <w:color w:val="000000"/>
                <w:sz w:val="24"/>
              </w:rPr>
              <w:t>740,087.60</w:t>
            </w:r>
          </w:p>
        </w:tc>
        <w:tc>
          <w:tcPr>
            <w:tcW w:w="1701" w:type="dxa"/>
            <w:vAlign w:val="center"/>
          </w:tcPr>
          <w:p w:rsidR="007B6963" w:rsidRDefault="00BB5C68">
            <w:pPr>
              <w:jc w:val="right"/>
            </w:pPr>
            <w:r>
              <w:rPr>
                <w:color w:val="000000"/>
                <w:sz w:val="24"/>
              </w:rPr>
              <w:t>5.72</w:t>
            </w:r>
          </w:p>
        </w:tc>
      </w:tr>
      <w:tr w:rsidR="007B6963">
        <w:tc>
          <w:tcPr>
            <w:tcW w:w="1320" w:type="dxa"/>
            <w:vAlign w:val="center"/>
          </w:tcPr>
          <w:p w:rsidR="007B6963" w:rsidRDefault="00BB5C68">
            <w:pPr>
              <w:jc w:val="center"/>
            </w:pPr>
            <w:r>
              <w:rPr>
                <w:color w:val="000000"/>
                <w:sz w:val="24"/>
              </w:rPr>
              <w:t>3</w:t>
            </w:r>
          </w:p>
        </w:tc>
        <w:tc>
          <w:tcPr>
            <w:tcW w:w="1382" w:type="dxa"/>
            <w:vAlign w:val="center"/>
          </w:tcPr>
          <w:p w:rsidR="007B6963" w:rsidRDefault="00BB5C68">
            <w:pPr>
              <w:jc w:val="center"/>
            </w:pPr>
            <w:r>
              <w:rPr>
                <w:color w:val="000000"/>
                <w:sz w:val="24"/>
              </w:rPr>
              <w:t>132015</w:t>
            </w:r>
          </w:p>
        </w:tc>
        <w:tc>
          <w:tcPr>
            <w:tcW w:w="1353" w:type="dxa"/>
            <w:vAlign w:val="center"/>
          </w:tcPr>
          <w:p w:rsidR="007B6963" w:rsidRDefault="00BB5C68">
            <w:pPr>
              <w:jc w:val="center"/>
            </w:pPr>
            <w:r>
              <w:rPr>
                <w:color w:val="000000"/>
                <w:sz w:val="24"/>
              </w:rPr>
              <w:t>18</w:t>
            </w:r>
            <w:r>
              <w:rPr>
                <w:color w:val="000000"/>
                <w:sz w:val="24"/>
              </w:rPr>
              <w:t>中油</w:t>
            </w:r>
            <w:r>
              <w:rPr>
                <w:color w:val="000000"/>
                <w:sz w:val="24"/>
              </w:rPr>
              <w:t>EB</w:t>
            </w:r>
          </w:p>
        </w:tc>
        <w:tc>
          <w:tcPr>
            <w:tcW w:w="1505" w:type="dxa"/>
            <w:vAlign w:val="center"/>
          </w:tcPr>
          <w:p w:rsidR="007B6963" w:rsidRDefault="00BB5C68">
            <w:pPr>
              <w:jc w:val="right"/>
            </w:pPr>
            <w:r>
              <w:rPr>
                <w:color w:val="000000"/>
                <w:sz w:val="24"/>
              </w:rPr>
              <w:t>5,770</w:t>
            </w:r>
          </w:p>
        </w:tc>
        <w:tc>
          <w:tcPr>
            <w:tcW w:w="1737" w:type="dxa"/>
            <w:vAlign w:val="center"/>
          </w:tcPr>
          <w:p w:rsidR="007B6963" w:rsidRDefault="00BB5C68">
            <w:pPr>
              <w:jc w:val="right"/>
            </w:pPr>
            <w:r>
              <w:rPr>
                <w:color w:val="000000"/>
                <w:sz w:val="24"/>
              </w:rPr>
              <w:t>564,825.30</w:t>
            </w:r>
          </w:p>
        </w:tc>
        <w:tc>
          <w:tcPr>
            <w:tcW w:w="1701" w:type="dxa"/>
            <w:vAlign w:val="center"/>
          </w:tcPr>
          <w:p w:rsidR="007B6963" w:rsidRDefault="00BB5C68">
            <w:pPr>
              <w:jc w:val="right"/>
            </w:pPr>
            <w:r>
              <w:rPr>
                <w:color w:val="000000"/>
                <w:sz w:val="24"/>
              </w:rPr>
              <w:t>4.37</w:t>
            </w:r>
          </w:p>
        </w:tc>
      </w:tr>
      <w:tr w:rsidR="007B6963">
        <w:tc>
          <w:tcPr>
            <w:tcW w:w="1320" w:type="dxa"/>
            <w:vAlign w:val="center"/>
          </w:tcPr>
          <w:p w:rsidR="007B6963" w:rsidRDefault="00BB5C68">
            <w:pPr>
              <w:jc w:val="center"/>
            </w:pPr>
            <w:r>
              <w:rPr>
                <w:color w:val="000000"/>
                <w:sz w:val="24"/>
              </w:rPr>
              <w:t>4</w:t>
            </w:r>
          </w:p>
        </w:tc>
        <w:tc>
          <w:tcPr>
            <w:tcW w:w="1382" w:type="dxa"/>
            <w:vAlign w:val="center"/>
          </w:tcPr>
          <w:p w:rsidR="007B6963" w:rsidRDefault="00BB5C68">
            <w:pPr>
              <w:jc w:val="center"/>
            </w:pPr>
            <w:r>
              <w:rPr>
                <w:color w:val="000000"/>
                <w:sz w:val="24"/>
              </w:rPr>
              <w:t>132011</w:t>
            </w:r>
          </w:p>
        </w:tc>
        <w:tc>
          <w:tcPr>
            <w:tcW w:w="1353" w:type="dxa"/>
            <w:vAlign w:val="center"/>
          </w:tcPr>
          <w:p w:rsidR="007B6963" w:rsidRDefault="00BB5C68">
            <w:pPr>
              <w:jc w:val="center"/>
            </w:pPr>
            <w:r>
              <w:rPr>
                <w:color w:val="000000"/>
                <w:sz w:val="24"/>
              </w:rPr>
              <w:t>17</w:t>
            </w:r>
            <w:r>
              <w:rPr>
                <w:color w:val="000000"/>
                <w:sz w:val="24"/>
              </w:rPr>
              <w:t>浙报</w:t>
            </w:r>
            <w:r>
              <w:rPr>
                <w:color w:val="000000"/>
                <w:sz w:val="24"/>
              </w:rPr>
              <w:t>EB</w:t>
            </w:r>
          </w:p>
        </w:tc>
        <w:tc>
          <w:tcPr>
            <w:tcW w:w="1505" w:type="dxa"/>
            <w:vAlign w:val="center"/>
          </w:tcPr>
          <w:p w:rsidR="007B6963" w:rsidRDefault="00BB5C68">
            <w:pPr>
              <w:jc w:val="right"/>
            </w:pPr>
            <w:r>
              <w:rPr>
                <w:color w:val="000000"/>
                <w:sz w:val="24"/>
              </w:rPr>
              <w:t>4,910</w:t>
            </w:r>
          </w:p>
        </w:tc>
        <w:tc>
          <w:tcPr>
            <w:tcW w:w="1737" w:type="dxa"/>
            <w:vAlign w:val="center"/>
          </w:tcPr>
          <w:p w:rsidR="007B6963" w:rsidRDefault="00BB5C68">
            <w:pPr>
              <w:jc w:val="right"/>
            </w:pPr>
            <w:r>
              <w:rPr>
                <w:color w:val="000000"/>
                <w:sz w:val="24"/>
              </w:rPr>
              <w:t>463,504.00</w:t>
            </w:r>
          </w:p>
        </w:tc>
        <w:tc>
          <w:tcPr>
            <w:tcW w:w="1701" w:type="dxa"/>
            <w:vAlign w:val="center"/>
          </w:tcPr>
          <w:p w:rsidR="007B6963" w:rsidRDefault="00BB5C68">
            <w:pPr>
              <w:jc w:val="right"/>
            </w:pPr>
            <w:r>
              <w:rPr>
                <w:color w:val="000000"/>
                <w:sz w:val="24"/>
              </w:rPr>
              <w:t>3.58</w:t>
            </w:r>
          </w:p>
        </w:tc>
      </w:tr>
      <w:tr w:rsidR="007B6963">
        <w:tc>
          <w:tcPr>
            <w:tcW w:w="1320" w:type="dxa"/>
            <w:vAlign w:val="center"/>
          </w:tcPr>
          <w:p w:rsidR="007B6963" w:rsidRDefault="00BB5C68">
            <w:pPr>
              <w:jc w:val="center"/>
            </w:pPr>
            <w:r>
              <w:rPr>
                <w:color w:val="000000"/>
                <w:sz w:val="24"/>
              </w:rPr>
              <w:t>5</w:t>
            </w:r>
          </w:p>
        </w:tc>
        <w:tc>
          <w:tcPr>
            <w:tcW w:w="1382" w:type="dxa"/>
            <w:vAlign w:val="center"/>
          </w:tcPr>
          <w:p w:rsidR="007B6963" w:rsidRDefault="00BB5C68">
            <w:pPr>
              <w:jc w:val="center"/>
            </w:pPr>
            <w:r>
              <w:rPr>
                <w:color w:val="000000"/>
                <w:sz w:val="24"/>
              </w:rPr>
              <w:t>120002</w:t>
            </w:r>
          </w:p>
        </w:tc>
        <w:tc>
          <w:tcPr>
            <w:tcW w:w="1353" w:type="dxa"/>
            <w:vAlign w:val="center"/>
          </w:tcPr>
          <w:p w:rsidR="007B6963" w:rsidRDefault="00BB5C68">
            <w:pPr>
              <w:jc w:val="center"/>
            </w:pPr>
            <w:r>
              <w:rPr>
                <w:color w:val="000000"/>
                <w:sz w:val="24"/>
              </w:rPr>
              <w:t>18</w:t>
            </w:r>
            <w:r>
              <w:rPr>
                <w:color w:val="000000"/>
                <w:sz w:val="24"/>
              </w:rPr>
              <w:t>中原</w:t>
            </w:r>
            <w:r>
              <w:rPr>
                <w:color w:val="000000"/>
                <w:sz w:val="24"/>
              </w:rPr>
              <w:t>EB</w:t>
            </w:r>
          </w:p>
        </w:tc>
        <w:tc>
          <w:tcPr>
            <w:tcW w:w="1505" w:type="dxa"/>
            <w:vAlign w:val="center"/>
          </w:tcPr>
          <w:p w:rsidR="007B6963" w:rsidRDefault="00BB5C68">
            <w:pPr>
              <w:jc w:val="right"/>
            </w:pPr>
            <w:r>
              <w:rPr>
                <w:color w:val="000000"/>
                <w:sz w:val="24"/>
              </w:rPr>
              <w:t>4,160</w:t>
            </w:r>
          </w:p>
        </w:tc>
        <w:tc>
          <w:tcPr>
            <w:tcW w:w="1737" w:type="dxa"/>
            <w:vAlign w:val="center"/>
          </w:tcPr>
          <w:p w:rsidR="007B6963" w:rsidRDefault="00BB5C68">
            <w:pPr>
              <w:jc w:val="right"/>
            </w:pPr>
            <w:r>
              <w:rPr>
                <w:color w:val="000000"/>
                <w:sz w:val="24"/>
              </w:rPr>
              <w:t>452,483.20</w:t>
            </w:r>
          </w:p>
        </w:tc>
        <w:tc>
          <w:tcPr>
            <w:tcW w:w="1701" w:type="dxa"/>
            <w:vAlign w:val="center"/>
          </w:tcPr>
          <w:p w:rsidR="007B6963" w:rsidRDefault="00BB5C68">
            <w:pPr>
              <w:jc w:val="right"/>
            </w:pPr>
            <w:r>
              <w:rPr>
                <w:color w:val="000000"/>
                <w:sz w:val="24"/>
              </w:rPr>
              <w:t>3.50</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17358399"/>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4"/>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5" w:name="_Toc17358400"/>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5"/>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17358401"/>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6"/>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17358402"/>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7"/>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8" w:name="_Toc17358403"/>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8"/>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9" w:name="_Toc17358404"/>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9"/>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24,321.31</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57,247.60</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74,421.67</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199.36</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156,189.94</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1B7979" w:rsidTr="00401B2F">
        <w:tc>
          <w:tcPr>
            <w:tcW w:w="1808"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729"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658"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697"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21"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3F5C55" w:rsidRPr="001B7979">
              <w:rPr>
                <w:color w:val="000000"/>
                <w:sz w:val="24"/>
              </w:rPr>
              <w:t>（％）</w:t>
            </w:r>
          </w:p>
        </w:tc>
      </w:tr>
      <w:tr w:rsidR="007B6963">
        <w:tc>
          <w:tcPr>
            <w:tcW w:w="1911" w:type="dxa"/>
            <w:vAlign w:val="center"/>
          </w:tcPr>
          <w:p w:rsidR="007B6963" w:rsidRDefault="00BB5C68">
            <w:pPr>
              <w:jc w:val="center"/>
            </w:pPr>
            <w:r>
              <w:rPr>
                <w:color w:val="000000"/>
                <w:sz w:val="24"/>
              </w:rPr>
              <w:t>1</w:t>
            </w:r>
          </w:p>
        </w:tc>
        <w:tc>
          <w:tcPr>
            <w:tcW w:w="1828" w:type="dxa"/>
            <w:vAlign w:val="center"/>
          </w:tcPr>
          <w:p w:rsidR="007B6963" w:rsidRDefault="00BB5C68">
            <w:pPr>
              <w:jc w:val="center"/>
            </w:pPr>
            <w:r>
              <w:rPr>
                <w:color w:val="000000"/>
                <w:sz w:val="24"/>
              </w:rPr>
              <w:t>132006</w:t>
            </w:r>
          </w:p>
        </w:tc>
        <w:tc>
          <w:tcPr>
            <w:tcW w:w="1752" w:type="dxa"/>
            <w:vAlign w:val="center"/>
          </w:tcPr>
          <w:p w:rsidR="007B6963" w:rsidRDefault="00BB5C68">
            <w:pPr>
              <w:jc w:val="center"/>
            </w:pPr>
            <w:r>
              <w:rPr>
                <w:color w:val="000000"/>
                <w:sz w:val="24"/>
              </w:rPr>
              <w:t>16</w:t>
            </w:r>
            <w:r>
              <w:rPr>
                <w:color w:val="000000"/>
                <w:sz w:val="24"/>
              </w:rPr>
              <w:t>皖新</w:t>
            </w:r>
            <w:r>
              <w:rPr>
                <w:color w:val="000000"/>
                <w:sz w:val="24"/>
              </w:rPr>
              <w:t>EB</w:t>
            </w:r>
          </w:p>
        </w:tc>
        <w:tc>
          <w:tcPr>
            <w:tcW w:w="1794" w:type="dxa"/>
            <w:vAlign w:val="center"/>
          </w:tcPr>
          <w:p w:rsidR="007B6963" w:rsidRDefault="00BB5C68">
            <w:pPr>
              <w:jc w:val="right"/>
            </w:pPr>
            <w:r>
              <w:rPr>
                <w:color w:val="000000"/>
                <w:sz w:val="24"/>
              </w:rPr>
              <w:t>740,087.60</w:t>
            </w:r>
          </w:p>
        </w:tc>
        <w:tc>
          <w:tcPr>
            <w:tcW w:w="1713" w:type="dxa"/>
            <w:vAlign w:val="center"/>
          </w:tcPr>
          <w:p w:rsidR="007B6963" w:rsidRDefault="00BB5C68">
            <w:pPr>
              <w:jc w:val="right"/>
            </w:pPr>
            <w:r>
              <w:rPr>
                <w:color w:val="000000"/>
                <w:sz w:val="24"/>
              </w:rPr>
              <w:t>5.72</w:t>
            </w:r>
          </w:p>
        </w:tc>
      </w:tr>
      <w:tr w:rsidR="007B6963">
        <w:tc>
          <w:tcPr>
            <w:tcW w:w="1911" w:type="dxa"/>
            <w:vAlign w:val="center"/>
          </w:tcPr>
          <w:p w:rsidR="007B6963" w:rsidRDefault="00BB5C68">
            <w:pPr>
              <w:jc w:val="center"/>
            </w:pPr>
            <w:r>
              <w:rPr>
                <w:color w:val="000000"/>
                <w:sz w:val="24"/>
              </w:rPr>
              <w:t>2</w:t>
            </w:r>
          </w:p>
        </w:tc>
        <w:tc>
          <w:tcPr>
            <w:tcW w:w="1828" w:type="dxa"/>
            <w:vAlign w:val="center"/>
          </w:tcPr>
          <w:p w:rsidR="007B6963" w:rsidRDefault="00BB5C68">
            <w:pPr>
              <w:jc w:val="center"/>
            </w:pPr>
            <w:r>
              <w:rPr>
                <w:color w:val="000000"/>
                <w:sz w:val="24"/>
              </w:rPr>
              <w:t>132015</w:t>
            </w:r>
          </w:p>
        </w:tc>
        <w:tc>
          <w:tcPr>
            <w:tcW w:w="1752" w:type="dxa"/>
            <w:vAlign w:val="center"/>
          </w:tcPr>
          <w:p w:rsidR="007B6963" w:rsidRDefault="00BB5C68">
            <w:pPr>
              <w:jc w:val="center"/>
            </w:pPr>
            <w:r>
              <w:rPr>
                <w:color w:val="000000"/>
                <w:sz w:val="24"/>
              </w:rPr>
              <w:t>18</w:t>
            </w:r>
            <w:r>
              <w:rPr>
                <w:color w:val="000000"/>
                <w:sz w:val="24"/>
              </w:rPr>
              <w:t>中油</w:t>
            </w:r>
            <w:r>
              <w:rPr>
                <w:color w:val="000000"/>
                <w:sz w:val="24"/>
              </w:rPr>
              <w:t>EB</w:t>
            </w:r>
          </w:p>
        </w:tc>
        <w:tc>
          <w:tcPr>
            <w:tcW w:w="1794" w:type="dxa"/>
            <w:vAlign w:val="center"/>
          </w:tcPr>
          <w:p w:rsidR="007B6963" w:rsidRDefault="00BB5C68">
            <w:pPr>
              <w:jc w:val="right"/>
            </w:pPr>
            <w:r>
              <w:rPr>
                <w:color w:val="000000"/>
                <w:sz w:val="24"/>
              </w:rPr>
              <w:t>564,825.30</w:t>
            </w:r>
          </w:p>
        </w:tc>
        <w:tc>
          <w:tcPr>
            <w:tcW w:w="1713" w:type="dxa"/>
            <w:vAlign w:val="center"/>
          </w:tcPr>
          <w:p w:rsidR="007B6963" w:rsidRDefault="00BB5C68">
            <w:pPr>
              <w:jc w:val="right"/>
            </w:pPr>
            <w:r>
              <w:rPr>
                <w:color w:val="000000"/>
                <w:sz w:val="24"/>
              </w:rPr>
              <w:t>4.37</w:t>
            </w:r>
          </w:p>
        </w:tc>
      </w:tr>
      <w:tr w:rsidR="007B6963">
        <w:tc>
          <w:tcPr>
            <w:tcW w:w="1911" w:type="dxa"/>
            <w:vAlign w:val="center"/>
          </w:tcPr>
          <w:p w:rsidR="007B6963" w:rsidRDefault="00BB5C68">
            <w:pPr>
              <w:jc w:val="center"/>
            </w:pPr>
            <w:r>
              <w:rPr>
                <w:color w:val="000000"/>
                <w:sz w:val="24"/>
              </w:rPr>
              <w:t>3</w:t>
            </w:r>
          </w:p>
        </w:tc>
        <w:tc>
          <w:tcPr>
            <w:tcW w:w="1828" w:type="dxa"/>
            <w:vAlign w:val="center"/>
          </w:tcPr>
          <w:p w:rsidR="007B6963" w:rsidRDefault="00BB5C68">
            <w:pPr>
              <w:jc w:val="center"/>
            </w:pPr>
            <w:r>
              <w:rPr>
                <w:color w:val="000000"/>
                <w:sz w:val="24"/>
              </w:rPr>
              <w:t>132011</w:t>
            </w:r>
          </w:p>
        </w:tc>
        <w:tc>
          <w:tcPr>
            <w:tcW w:w="1752" w:type="dxa"/>
            <w:vAlign w:val="center"/>
          </w:tcPr>
          <w:p w:rsidR="007B6963" w:rsidRDefault="00BB5C68">
            <w:pPr>
              <w:jc w:val="center"/>
            </w:pPr>
            <w:r>
              <w:rPr>
                <w:color w:val="000000"/>
                <w:sz w:val="24"/>
              </w:rPr>
              <w:t>17</w:t>
            </w:r>
            <w:r>
              <w:rPr>
                <w:color w:val="000000"/>
                <w:sz w:val="24"/>
              </w:rPr>
              <w:t>浙报</w:t>
            </w:r>
            <w:r>
              <w:rPr>
                <w:color w:val="000000"/>
                <w:sz w:val="24"/>
              </w:rPr>
              <w:t>EB</w:t>
            </w:r>
          </w:p>
        </w:tc>
        <w:tc>
          <w:tcPr>
            <w:tcW w:w="1794" w:type="dxa"/>
            <w:vAlign w:val="center"/>
          </w:tcPr>
          <w:p w:rsidR="007B6963" w:rsidRDefault="00BB5C68">
            <w:pPr>
              <w:jc w:val="right"/>
            </w:pPr>
            <w:r>
              <w:rPr>
                <w:color w:val="000000"/>
                <w:sz w:val="24"/>
              </w:rPr>
              <w:t>463,504.00</w:t>
            </w:r>
          </w:p>
        </w:tc>
        <w:tc>
          <w:tcPr>
            <w:tcW w:w="1713" w:type="dxa"/>
            <w:vAlign w:val="center"/>
          </w:tcPr>
          <w:p w:rsidR="007B6963" w:rsidRDefault="00BB5C68">
            <w:pPr>
              <w:jc w:val="right"/>
            </w:pPr>
            <w:r>
              <w:rPr>
                <w:color w:val="000000"/>
                <w:sz w:val="24"/>
              </w:rPr>
              <w:t>3.58</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本基金本报告期末前十名股票中不存在流通受限情况。</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17358405"/>
      <w:r w:rsidRPr="001B7979">
        <w:rPr>
          <w:b/>
          <w:bCs/>
          <w:szCs w:val="24"/>
          <w:lang w:val="en-US"/>
        </w:rPr>
        <w:t xml:space="preserve">§8  </w:t>
      </w:r>
      <w:r w:rsidRPr="001B7979">
        <w:rPr>
          <w:b/>
          <w:bCs/>
          <w:szCs w:val="24"/>
          <w:lang w:val="en-US"/>
        </w:rPr>
        <w:t>基金份额持有人信息</w:t>
      </w:r>
      <w:bookmarkEnd w:id="80"/>
      <w:bookmarkEnd w:id="81"/>
    </w:p>
    <w:p w:rsidR="001548F9" w:rsidRPr="001B7979" w:rsidRDefault="001548F9" w:rsidP="00571B8A">
      <w:pPr>
        <w:pStyle w:val="20"/>
        <w:spacing w:before="29" w:after="0" w:line="288" w:lineRule="auto"/>
        <w:rPr>
          <w:rFonts w:ascii="Times New Roman" w:hAnsi="Times New Roman"/>
          <w:kern w:val="0"/>
          <w:szCs w:val="24"/>
        </w:rPr>
      </w:pPr>
      <w:bookmarkStart w:id="82" w:name="_Toc225500051"/>
      <w:bookmarkStart w:id="83" w:name="_Toc17358406"/>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2"/>
      <w:bookmarkEnd w:id="83"/>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交银强化回报债券</w:t>
            </w:r>
            <w:r w:rsidRPr="001B7979">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463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22,201.88</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1,229,926.47</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11.96%</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9,049,541.87</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88.04%</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交银强化回报债券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321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6,753.96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2,168,022.00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784</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15,876.90</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1,229,926.47</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9.88%</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11,217,563.87</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90.12%</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4" w:name="_Toc17358407"/>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交银强化回报债券</w:t>
            </w:r>
            <w:r w:rsidRPr="001B7979">
              <w:rPr>
                <w:sz w:val="24"/>
              </w:rPr>
              <w:t>A/B</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9.53</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交银强化回报债券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9.97</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19.50</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5" w:name="_Toc17358408"/>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交银强化回报债券</w:t>
            </w:r>
            <w:r w:rsidRPr="001B7979">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交银强化回报债券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交银强化回报债券</w:t>
            </w:r>
            <w:r w:rsidRPr="001B7979">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交银强化回报债券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17358409"/>
      <w:r w:rsidRPr="001B7979">
        <w:rPr>
          <w:b/>
          <w:bCs/>
          <w:szCs w:val="24"/>
          <w:lang w:val="en-US"/>
        </w:rPr>
        <w:t>§9</w:t>
      </w:r>
      <w:r w:rsidRPr="001B7979">
        <w:rPr>
          <w:b/>
          <w:bCs/>
          <w:szCs w:val="24"/>
          <w:lang w:val="en-US"/>
        </w:rPr>
        <w:t>开放式基金份额变动</w:t>
      </w:r>
      <w:bookmarkEnd w:id="86"/>
      <w:bookmarkEnd w:id="87"/>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交银强化回报债券</w:t>
            </w:r>
            <w:r w:rsidRPr="001B7979">
              <w:rPr>
                <w:sz w:val="24"/>
              </w:rPr>
              <w:t>A/B</w:t>
            </w:r>
          </w:p>
        </w:tc>
        <w:tc>
          <w:tcPr>
            <w:tcW w:w="1615" w:type="pct"/>
            <w:vAlign w:val="center"/>
          </w:tcPr>
          <w:p w:rsidR="00343AD4" w:rsidRPr="001B7979" w:rsidRDefault="00343AD4" w:rsidP="00571B8A">
            <w:pPr>
              <w:spacing w:before="29" w:line="288" w:lineRule="auto"/>
              <w:jc w:val="center"/>
              <w:rPr>
                <w:sz w:val="24"/>
              </w:rPr>
            </w:pPr>
            <w:r w:rsidRPr="001B7979">
              <w:rPr>
                <w:sz w:val="24"/>
              </w:rPr>
              <w:t>交银强化回报债券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2014</w:t>
            </w:r>
            <w:r w:rsidRPr="001B7979">
              <w:rPr>
                <w:sz w:val="24"/>
              </w:rPr>
              <w:t>年</w:t>
            </w:r>
            <w:r w:rsidRPr="001B7979">
              <w:rPr>
                <w:sz w:val="24"/>
              </w:rPr>
              <w:t>1</w:t>
            </w:r>
            <w:r w:rsidRPr="001B7979">
              <w:rPr>
                <w:sz w:val="24"/>
              </w:rPr>
              <w:t>月</w:t>
            </w:r>
            <w:r w:rsidRPr="001B7979">
              <w:rPr>
                <w:sz w:val="24"/>
              </w:rPr>
              <w:t>28</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27,677,919.80</w:t>
            </w:r>
          </w:p>
        </w:tc>
        <w:tc>
          <w:tcPr>
            <w:tcW w:w="1615" w:type="pct"/>
            <w:vAlign w:val="center"/>
          </w:tcPr>
          <w:p w:rsidR="001548F9" w:rsidRPr="001B7979" w:rsidRDefault="001548F9" w:rsidP="00571B8A">
            <w:pPr>
              <w:spacing w:before="29" w:line="288" w:lineRule="auto"/>
              <w:jc w:val="right"/>
              <w:rPr>
                <w:sz w:val="24"/>
              </w:rPr>
            </w:pPr>
            <w:r w:rsidRPr="001B7979">
              <w:rPr>
                <w:sz w:val="24"/>
              </w:rPr>
              <w:t>227,893,633.96</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12,100,746.46</w:t>
            </w:r>
          </w:p>
        </w:tc>
        <w:tc>
          <w:tcPr>
            <w:tcW w:w="1615" w:type="pct"/>
            <w:vAlign w:val="center"/>
          </w:tcPr>
          <w:p w:rsidR="001548F9" w:rsidRPr="001B7979" w:rsidRDefault="001548F9" w:rsidP="00571B8A">
            <w:pPr>
              <w:spacing w:before="29" w:line="288" w:lineRule="auto"/>
              <w:jc w:val="right"/>
              <w:rPr>
                <w:sz w:val="24"/>
              </w:rPr>
            </w:pPr>
            <w:r w:rsidRPr="001B7979">
              <w:rPr>
                <w:sz w:val="24"/>
              </w:rPr>
              <w:t>2,840,025.99</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649,122.97</w:t>
            </w:r>
          </w:p>
        </w:tc>
        <w:tc>
          <w:tcPr>
            <w:tcW w:w="1615" w:type="pct"/>
            <w:vAlign w:val="center"/>
          </w:tcPr>
          <w:p w:rsidR="001548F9" w:rsidRPr="001B7979" w:rsidRDefault="001548F9" w:rsidP="00571B8A">
            <w:pPr>
              <w:spacing w:before="29" w:line="288" w:lineRule="auto"/>
              <w:jc w:val="right"/>
              <w:rPr>
                <w:sz w:val="24"/>
              </w:rPr>
            </w:pPr>
            <w:r w:rsidRPr="001B7979">
              <w:rPr>
                <w:sz w:val="24"/>
              </w:rPr>
              <w:t>2,044,598.03</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2,470,401.09</w:t>
            </w:r>
          </w:p>
        </w:tc>
        <w:tc>
          <w:tcPr>
            <w:tcW w:w="1615" w:type="pct"/>
            <w:vAlign w:val="center"/>
          </w:tcPr>
          <w:p w:rsidR="001548F9" w:rsidRPr="001B7979" w:rsidRDefault="001548F9" w:rsidP="00571B8A">
            <w:pPr>
              <w:spacing w:before="29" w:line="288" w:lineRule="auto"/>
              <w:jc w:val="right"/>
              <w:rPr>
                <w:sz w:val="24"/>
              </w:rPr>
            </w:pPr>
            <w:r w:rsidRPr="001B7979">
              <w:rPr>
                <w:sz w:val="24"/>
              </w:rPr>
              <w:t>2,716,602.02</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10,279,468.34</w:t>
            </w:r>
          </w:p>
        </w:tc>
        <w:tc>
          <w:tcPr>
            <w:tcW w:w="1615" w:type="pct"/>
            <w:vAlign w:val="center"/>
          </w:tcPr>
          <w:p w:rsidR="001548F9" w:rsidRPr="001B7979" w:rsidRDefault="001548F9" w:rsidP="00571B8A">
            <w:pPr>
              <w:spacing w:before="29" w:line="288" w:lineRule="auto"/>
              <w:jc w:val="right"/>
              <w:rPr>
                <w:sz w:val="24"/>
              </w:rPr>
            </w:pPr>
            <w:r w:rsidRPr="001B7979">
              <w:rPr>
                <w:sz w:val="24"/>
              </w:rPr>
              <w:t>2,168,022.00</w:t>
            </w:r>
          </w:p>
        </w:tc>
      </w:tr>
    </w:tbl>
    <w:p w:rsidR="007B6963" w:rsidRDefault="00BB5C68">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17358410"/>
      <w:r w:rsidRPr="001B7979">
        <w:rPr>
          <w:b/>
          <w:bCs/>
          <w:szCs w:val="24"/>
          <w:lang w:val="en-US"/>
        </w:rPr>
        <w:t xml:space="preserve">§10  </w:t>
      </w:r>
      <w:r w:rsidRPr="001B7979">
        <w:rPr>
          <w:b/>
          <w:bCs/>
          <w:szCs w:val="24"/>
          <w:lang w:val="en-US"/>
        </w:rPr>
        <w:t>重大事件揭示</w:t>
      </w:r>
      <w:bookmarkEnd w:id="88"/>
      <w:bookmarkEnd w:id="89"/>
    </w:p>
    <w:p w:rsidR="001548F9" w:rsidRPr="001B7979" w:rsidRDefault="001548F9" w:rsidP="00571B8A">
      <w:pPr>
        <w:pStyle w:val="20"/>
        <w:spacing w:before="29" w:after="0" w:line="288" w:lineRule="auto"/>
        <w:rPr>
          <w:rFonts w:ascii="Times New Roman" w:hAnsi="Times New Roman"/>
          <w:kern w:val="0"/>
          <w:szCs w:val="24"/>
        </w:rPr>
      </w:pPr>
      <w:bookmarkStart w:id="90" w:name="_Toc17358411"/>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17358412"/>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1"/>
    </w:p>
    <w:p w:rsidR="007B6963" w:rsidRDefault="00BB5C68">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、基金托管人的基金托管部门的重大人事变动：本报告期内，经中信银行股份有限公司董事会会议审议通过，聘任方合英先生为本行行长，任职资格于</w:t>
      </w:r>
      <w:r w:rsidRPr="001B7979">
        <w:rPr>
          <w:kern w:val="0"/>
          <w:sz w:val="24"/>
        </w:rPr>
        <w:t>2019</w:t>
      </w:r>
      <w:r w:rsidRPr="001B7979">
        <w:rPr>
          <w:kern w:val="0"/>
          <w:sz w:val="24"/>
        </w:rPr>
        <w:t>年</w:t>
      </w:r>
      <w:r w:rsidRPr="001B7979">
        <w:rPr>
          <w:kern w:val="0"/>
          <w:sz w:val="24"/>
        </w:rPr>
        <w:t>3</w:t>
      </w:r>
      <w:r w:rsidRPr="001B7979">
        <w:rPr>
          <w:kern w:val="0"/>
          <w:sz w:val="24"/>
        </w:rPr>
        <w:t>月</w:t>
      </w:r>
      <w:r w:rsidRPr="001B7979">
        <w:rPr>
          <w:kern w:val="0"/>
          <w:sz w:val="24"/>
        </w:rPr>
        <w:t>29</w:t>
      </w:r>
      <w:r w:rsidRPr="001B7979">
        <w:rPr>
          <w:kern w:val="0"/>
          <w:sz w:val="24"/>
        </w:rPr>
        <w:t>日获中国银行保险监督管理委员批复核准。孙德顺先生因年龄原因不再担任本行执行董事、行长等职务。根据工作需要，任命杨璋琪先生担任本行资产托管部副总经理，主持资产托管部相关工作。</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17358413"/>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17358414"/>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szCs w:val="24"/>
        </w:rPr>
      </w:pPr>
      <w:bookmarkStart w:id="94" w:name="_Toc17358415"/>
      <w:r w:rsidRPr="001B7979">
        <w:rPr>
          <w:rFonts w:ascii="Times New Roman" w:eastAsiaTheme="minorEastAsia" w:hAnsi="Times New Roman"/>
          <w:szCs w:val="24"/>
        </w:rPr>
        <w:t>10.5</w:t>
      </w:r>
      <w:r w:rsidRPr="001B7979">
        <w:rPr>
          <w:rFonts w:ascii="Times New Roman" w:eastAsiaTheme="minorEastAsia" w:hAnsi="Times New Roman" w:hint="eastAsia"/>
          <w:szCs w:val="24"/>
        </w:rPr>
        <w:t>本报告期持有的基金发生的重大影响事件</w:t>
      </w:r>
      <w:bookmarkEnd w:id="94"/>
    </w:p>
    <w:p w:rsidR="00BB7DC7" w:rsidRDefault="00BB7DC7" w:rsidP="00BB7DC7">
      <w:pPr>
        <w:spacing w:line="360" w:lineRule="auto"/>
        <w:ind w:firstLineChars="200" w:firstLine="480"/>
        <w:rPr>
          <w:rFonts w:eastAsiaTheme="minorEastAsia"/>
          <w:sz w:val="24"/>
        </w:rPr>
      </w:pPr>
      <w:r w:rsidRPr="001B7979">
        <w:rPr>
          <w:rFonts w:eastAsiaTheme="minorEastAsia"/>
          <w:sz w:val="24"/>
        </w:rPr>
        <w:t>无。</w:t>
      </w:r>
    </w:p>
    <w:p w:rsidR="001D3296" w:rsidRPr="001B7979" w:rsidRDefault="001D3296" w:rsidP="00BB7DC7">
      <w:pPr>
        <w:spacing w:line="360" w:lineRule="auto"/>
        <w:ind w:firstLineChars="200" w:firstLine="480"/>
        <w:rPr>
          <w:rFonts w:eastAsiaTheme="minor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17358416"/>
      <w:r w:rsidRPr="001B7979">
        <w:rPr>
          <w:rFonts w:ascii="Times New Roman" w:eastAsiaTheme="minorEastAsia" w:hAnsi="Times New Roman"/>
          <w:kern w:val="0"/>
          <w:szCs w:val="24"/>
        </w:rPr>
        <w:t>10.</w:t>
      </w:r>
      <w:bookmarkEnd w:id="95"/>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6"/>
      <w:bookmarkEnd w:id="97"/>
      <w:bookmarkEnd w:id="98"/>
    </w:p>
    <w:p w:rsidR="00BB7DC7" w:rsidRDefault="00BB7DC7" w:rsidP="00BB7DC7">
      <w:pPr>
        <w:spacing w:line="360" w:lineRule="auto"/>
        <w:ind w:firstLineChars="200" w:firstLine="480"/>
        <w:rPr>
          <w:rFonts w:eastAsiaTheme="minorEastAsia"/>
          <w:sz w:val="24"/>
        </w:rPr>
      </w:pPr>
      <w:bookmarkStart w:id="99" w:name="OLE_LINK3"/>
      <w:r w:rsidRPr="001B7979">
        <w:rPr>
          <w:rFonts w:eastAsiaTheme="minorEastAsia"/>
          <w:sz w:val="24"/>
        </w:rPr>
        <w:t>本基金自基金合同生效日起聘请普华永道中天会计师事务所</w:t>
      </w:r>
      <w:r w:rsidRPr="001B7979">
        <w:rPr>
          <w:rFonts w:eastAsiaTheme="minorEastAsia"/>
          <w:sz w:val="24"/>
        </w:rPr>
        <w:t xml:space="preserve"> (</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1D3296" w:rsidRPr="001B7979" w:rsidRDefault="001D3296" w:rsidP="00BB7DC7">
      <w:pPr>
        <w:spacing w:line="360" w:lineRule="auto"/>
        <w:ind w:firstLineChars="200" w:firstLine="480"/>
        <w:rPr>
          <w:rFonts w:eastAsiaTheme="minor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17358417"/>
      <w:bookmarkEnd w:id="99"/>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7B6963" w:rsidRDefault="00BB5C68">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7B6963" w:rsidRDefault="00BB5C68">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7B6963" w:rsidRDefault="00BB5C68">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1D3296" w:rsidRPr="001B7979" w:rsidRDefault="001D3296" w:rsidP="00BB7DC7">
      <w:pPr>
        <w:spacing w:line="360" w:lineRule="auto"/>
        <w:ind w:firstLineChars="200" w:firstLine="480"/>
        <w:rPr>
          <w:rFonts w:eastAsiaTheme="minor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17358418"/>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基金租用证券公司交易单元的有关情况</w:t>
      </w:r>
      <w:bookmarkEnd w:id="104"/>
      <w:bookmarkEnd w:id="105"/>
      <w:bookmarkEnd w:id="106"/>
      <w:bookmarkEnd w:id="107"/>
    </w:p>
    <w:p w:rsidR="00BB7DC7" w:rsidRPr="001B7979" w:rsidRDefault="00BB7DC7" w:rsidP="00BB7DC7">
      <w:pPr>
        <w:spacing w:line="360" w:lineRule="auto"/>
        <w:rPr>
          <w:rFonts w:eastAsiaTheme="minorEastAsia"/>
          <w:b/>
          <w:sz w:val="24"/>
        </w:rPr>
      </w:pPr>
      <w:bookmarkStart w:id="108"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8"/>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9"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7B6963">
        <w:tc>
          <w:tcPr>
            <w:tcW w:w="1560" w:type="dxa"/>
            <w:vAlign w:val="center"/>
          </w:tcPr>
          <w:p w:rsidR="007B6963" w:rsidRDefault="00BB5C68">
            <w:pPr>
              <w:jc w:val="left"/>
            </w:pPr>
            <w:r>
              <w:rPr>
                <w:rFonts w:eastAsiaTheme="minorEastAsia"/>
                <w:sz w:val="24"/>
              </w:rPr>
              <w:t>国盛证券有限责任公司</w:t>
            </w:r>
          </w:p>
        </w:tc>
        <w:tc>
          <w:tcPr>
            <w:tcW w:w="780" w:type="dxa"/>
            <w:vAlign w:val="center"/>
          </w:tcPr>
          <w:p w:rsidR="007B6963" w:rsidRDefault="00BB5C68">
            <w:pPr>
              <w:jc w:val="right"/>
            </w:pPr>
            <w:r>
              <w:rPr>
                <w:rFonts w:eastAsiaTheme="minorEastAsia"/>
                <w:sz w:val="24"/>
              </w:rPr>
              <w:t>1</w:t>
            </w:r>
          </w:p>
        </w:tc>
        <w:tc>
          <w:tcPr>
            <w:tcW w:w="1800" w:type="dxa"/>
            <w:vAlign w:val="center"/>
          </w:tcPr>
          <w:p w:rsidR="007B6963" w:rsidRDefault="00BB5C68">
            <w:pPr>
              <w:jc w:val="right"/>
            </w:pPr>
            <w:r>
              <w:rPr>
                <w:rFonts w:eastAsiaTheme="minorEastAsia"/>
                <w:sz w:val="24"/>
              </w:rPr>
              <w:t>4,259,878.48</w:t>
            </w:r>
          </w:p>
        </w:tc>
        <w:tc>
          <w:tcPr>
            <w:tcW w:w="1080" w:type="dxa"/>
            <w:vAlign w:val="center"/>
          </w:tcPr>
          <w:p w:rsidR="007B6963" w:rsidRDefault="00BB5C68">
            <w:pPr>
              <w:jc w:val="right"/>
            </w:pPr>
            <w:r>
              <w:rPr>
                <w:rFonts w:eastAsiaTheme="minorEastAsia"/>
                <w:sz w:val="24"/>
              </w:rPr>
              <w:t>5.64%</w:t>
            </w:r>
          </w:p>
        </w:tc>
        <w:tc>
          <w:tcPr>
            <w:tcW w:w="1620" w:type="dxa"/>
            <w:vAlign w:val="center"/>
          </w:tcPr>
          <w:p w:rsidR="007B6963" w:rsidRDefault="00BB5C68">
            <w:pPr>
              <w:jc w:val="right"/>
            </w:pPr>
            <w:r>
              <w:rPr>
                <w:rFonts w:eastAsiaTheme="minorEastAsia"/>
                <w:sz w:val="24"/>
              </w:rPr>
              <w:t>3,967.18</w:t>
            </w:r>
          </w:p>
        </w:tc>
        <w:tc>
          <w:tcPr>
            <w:tcW w:w="1080" w:type="dxa"/>
            <w:vAlign w:val="center"/>
          </w:tcPr>
          <w:p w:rsidR="007B6963" w:rsidRDefault="00BB5C68">
            <w:pPr>
              <w:jc w:val="right"/>
            </w:pPr>
            <w:r>
              <w:rPr>
                <w:rFonts w:eastAsiaTheme="minorEastAsia"/>
                <w:sz w:val="24"/>
              </w:rPr>
              <w:t>5.64%</w:t>
            </w:r>
          </w:p>
        </w:tc>
        <w:tc>
          <w:tcPr>
            <w:tcW w:w="1080" w:type="dxa"/>
            <w:vAlign w:val="center"/>
          </w:tcPr>
          <w:p w:rsidR="007B6963" w:rsidRDefault="00BB5C68">
            <w:pPr>
              <w:jc w:val="left"/>
            </w:pPr>
            <w:r>
              <w:rPr>
                <w:rFonts w:eastAsiaTheme="minorEastAsia"/>
                <w:sz w:val="24"/>
              </w:rPr>
              <w:t>-</w:t>
            </w:r>
          </w:p>
        </w:tc>
      </w:tr>
      <w:tr w:rsidR="007B6963">
        <w:tc>
          <w:tcPr>
            <w:tcW w:w="1560" w:type="dxa"/>
            <w:vAlign w:val="center"/>
          </w:tcPr>
          <w:p w:rsidR="007B6963" w:rsidRDefault="00BB5C68">
            <w:pPr>
              <w:jc w:val="left"/>
            </w:pPr>
            <w:r>
              <w:rPr>
                <w:rFonts w:eastAsiaTheme="minorEastAsia"/>
                <w:sz w:val="24"/>
              </w:rPr>
              <w:t>国金证券股份有限公司</w:t>
            </w:r>
          </w:p>
        </w:tc>
        <w:tc>
          <w:tcPr>
            <w:tcW w:w="780" w:type="dxa"/>
            <w:vAlign w:val="center"/>
          </w:tcPr>
          <w:p w:rsidR="007B6963" w:rsidRDefault="00BB5C68">
            <w:pPr>
              <w:jc w:val="right"/>
            </w:pPr>
            <w:r>
              <w:rPr>
                <w:rFonts w:eastAsiaTheme="minorEastAsia"/>
                <w:sz w:val="24"/>
              </w:rPr>
              <w:t>2</w:t>
            </w:r>
          </w:p>
        </w:tc>
        <w:tc>
          <w:tcPr>
            <w:tcW w:w="1800" w:type="dxa"/>
            <w:vAlign w:val="center"/>
          </w:tcPr>
          <w:p w:rsidR="007B6963" w:rsidRDefault="00BB5C68">
            <w:pPr>
              <w:jc w:val="right"/>
            </w:pPr>
            <w:r>
              <w:rPr>
                <w:rFonts w:eastAsiaTheme="minorEastAsia"/>
                <w:sz w:val="24"/>
              </w:rPr>
              <w:t>22,509,119.77</w:t>
            </w:r>
          </w:p>
        </w:tc>
        <w:tc>
          <w:tcPr>
            <w:tcW w:w="1080" w:type="dxa"/>
            <w:vAlign w:val="center"/>
          </w:tcPr>
          <w:p w:rsidR="007B6963" w:rsidRDefault="00BB5C68">
            <w:pPr>
              <w:jc w:val="right"/>
            </w:pPr>
            <w:r>
              <w:rPr>
                <w:rFonts w:eastAsiaTheme="minorEastAsia"/>
                <w:sz w:val="24"/>
              </w:rPr>
              <w:t>29.82%</w:t>
            </w:r>
          </w:p>
        </w:tc>
        <w:tc>
          <w:tcPr>
            <w:tcW w:w="1620" w:type="dxa"/>
            <w:vAlign w:val="center"/>
          </w:tcPr>
          <w:p w:rsidR="007B6963" w:rsidRDefault="00BB5C68">
            <w:pPr>
              <w:jc w:val="right"/>
            </w:pPr>
            <w:r>
              <w:rPr>
                <w:rFonts w:eastAsiaTheme="minorEastAsia"/>
                <w:sz w:val="24"/>
              </w:rPr>
              <w:t>20,962.79</w:t>
            </w:r>
          </w:p>
        </w:tc>
        <w:tc>
          <w:tcPr>
            <w:tcW w:w="1080" w:type="dxa"/>
            <w:vAlign w:val="center"/>
          </w:tcPr>
          <w:p w:rsidR="007B6963" w:rsidRDefault="00BB5C68">
            <w:pPr>
              <w:jc w:val="right"/>
            </w:pPr>
            <w:r>
              <w:rPr>
                <w:rFonts w:eastAsiaTheme="minorEastAsia"/>
                <w:sz w:val="24"/>
              </w:rPr>
              <w:t>29.82%</w:t>
            </w:r>
          </w:p>
        </w:tc>
        <w:tc>
          <w:tcPr>
            <w:tcW w:w="1080" w:type="dxa"/>
            <w:vAlign w:val="center"/>
          </w:tcPr>
          <w:p w:rsidR="007B6963" w:rsidRDefault="00BB5C68">
            <w:pPr>
              <w:jc w:val="left"/>
            </w:pPr>
            <w:r>
              <w:rPr>
                <w:rFonts w:eastAsiaTheme="minorEastAsia"/>
                <w:sz w:val="24"/>
              </w:rPr>
              <w:t>-</w:t>
            </w:r>
          </w:p>
        </w:tc>
      </w:tr>
      <w:tr w:rsidR="007B6963">
        <w:tc>
          <w:tcPr>
            <w:tcW w:w="1560" w:type="dxa"/>
            <w:vAlign w:val="center"/>
          </w:tcPr>
          <w:p w:rsidR="007B6963" w:rsidRDefault="00BB5C68">
            <w:pPr>
              <w:jc w:val="left"/>
            </w:pPr>
            <w:r>
              <w:rPr>
                <w:rFonts w:eastAsiaTheme="minorEastAsia"/>
                <w:sz w:val="24"/>
              </w:rPr>
              <w:t>中泰证券股份有限公司</w:t>
            </w:r>
          </w:p>
        </w:tc>
        <w:tc>
          <w:tcPr>
            <w:tcW w:w="780" w:type="dxa"/>
            <w:vAlign w:val="center"/>
          </w:tcPr>
          <w:p w:rsidR="007B6963" w:rsidRDefault="00BB5C68">
            <w:pPr>
              <w:jc w:val="right"/>
            </w:pPr>
            <w:r>
              <w:rPr>
                <w:rFonts w:eastAsiaTheme="minorEastAsia"/>
                <w:sz w:val="24"/>
              </w:rPr>
              <w:t>3</w:t>
            </w:r>
          </w:p>
        </w:tc>
        <w:tc>
          <w:tcPr>
            <w:tcW w:w="1800" w:type="dxa"/>
            <w:vAlign w:val="center"/>
          </w:tcPr>
          <w:p w:rsidR="007B6963" w:rsidRDefault="00BB5C68">
            <w:pPr>
              <w:jc w:val="right"/>
            </w:pPr>
            <w:r>
              <w:rPr>
                <w:rFonts w:eastAsiaTheme="minorEastAsia"/>
                <w:sz w:val="24"/>
              </w:rPr>
              <w:t>20,007,916.67</w:t>
            </w:r>
          </w:p>
        </w:tc>
        <w:tc>
          <w:tcPr>
            <w:tcW w:w="1080" w:type="dxa"/>
            <w:vAlign w:val="center"/>
          </w:tcPr>
          <w:p w:rsidR="007B6963" w:rsidRDefault="00BB5C68">
            <w:pPr>
              <w:jc w:val="right"/>
            </w:pPr>
            <w:r>
              <w:rPr>
                <w:rFonts w:eastAsiaTheme="minorEastAsia"/>
                <w:sz w:val="24"/>
              </w:rPr>
              <w:t>26.51%</w:t>
            </w:r>
          </w:p>
        </w:tc>
        <w:tc>
          <w:tcPr>
            <w:tcW w:w="1620" w:type="dxa"/>
            <w:vAlign w:val="center"/>
          </w:tcPr>
          <w:p w:rsidR="007B6963" w:rsidRDefault="00BB5C68">
            <w:pPr>
              <w:jc w:val="right"/>
            </w:pPr>
            <w:r>
              <w:rPr>
                <w:rFonts w:eastAsiaTheme="minorEastAsia"/>
                <w:sz w:val="24"/>
              </w:rPr>
              <w:t>18,633.41</w:t>
            </w:r>
          </w:p>
        </w:tc>
        <w:tc>
          <w:tcPr>
            <w:tcW w:w="1080" w:type="dxa"/>
            <w:vAlign w:val="center"/>
          </w:tcPr>
          <w:p w:rsidR="007B6963" w:rsidRDefault="00BB5C68">
            <w:pPr>
              <w:jc w:val="right"/>
            </w:pPr>
            <w:r>
              <w:rPr>
                <w:rFonts w:eastAsiaTheme="minorEastAsia"/>
                <w:sz w:val="24"/>
              </w:rPr>
              <w:t>26.51%</w:t>
            </w:r>
          </w:p>
        </w:tc>
        <w:tc>
          <w:tcPr>
            <w:tcW w:w="1080" w:type="dxa"/>
            <w:vAlign w:val="center"/>
          </w:tcPr>
          <w:p w:rsidR="007B6963" w:rsidRDefault="00BB5C68">
            <w:pPr>
              <w:jc w:val="left"/>
            </w:pPr>
            <w:r>
              <w:rPr>
                <w:rFonts w:eastAsiaTheme="minorEastAsia"/>
                <w:sz w:val="24"/>
              </w:rPr>
              <w:t>-</w:t>
            </w:r>
          </w:p>
        </w:tc>
      </w:tr>
      <w:tr w:rsidR="007B6963">
        <w:tc>
          <w:tcPr>
            <w:tcW w:w="1560" w:type="dxa"/>
            <w:vAlign w:val="center"/>
          </w:tcPr>
          <w:p w:rsidR="007B6963" w:rsidRDefault="00BB5C68">
            <w:pPr>
              <w:jc w:val="left"/>
            </w:pPr>
            <w:r>
              <w:rPr>
                <w:rFonts w:eastAsiaTheme="minorEastAsia"/>
                <w:sz w:val="24"/>
              </w:rPr>
              <w:t>安信证券股份有限公司</w:t>
            </w:r>
          </w:p>
        </w:tc>
        <w:tc>
          <w:tcPr>
            <w:tcW w:w="780" w:type="dxa"/>
            <w:vAlign w:val="center"/>
          </w:tcPr>
          <w:p w:rsidR="007B6963" w:rsidRDefault="00BB5C68">
            <w:pPr>
              <w:jc w:val="right"/>
            </w:pPr>
            <w:r>
              <w:rPr>
                <w:rFonts w:eastAsiaTheme="minorEastAsia"/>
                <w:sz w:val="24"/>
              </w:rPr>
              <w:t>2</w:t>
            </w:r>
          </w:p>
        </w:tc>
        <w:tc>
          <w:tcPr>
            <w:tcW w:w="1800" w:type="dxa"/>
            <w:vAlign w:val="center"/>
          </w:tcPr>
          <w:p w:rsidR="007B6963" w:rsidRDefault="00BB5C68">
            <w:pPr>
              <w:jc w:val="right"/>
            </w:pPr>
            <w:r>
              <w:rPr>
                <w:rFonts w:eastAsiaTheme="minorEastAsia"/>
                <w:sz w:val="24"/>
              </w:rPr>
              <w:t>14,449,192.55</w:t>
            </w:r>
          </w:p>
        </w:tc>
        <w:tc>
          <w:tcPr>
            <w:tcW w:w="1080" w:type="dxa"/>
            <w:vAlign w:val="center"/>
          </w:tcPr>
          <w:p w:rsidR="007B6963" w:rsidRDefault="00BB5C68">
            <w:pPr>
              <w:jc w:val="right"/>
            </w:pPr>
            <w:r>
              <w:rPr>
                <w:rFonts w:eastAsiaTheme="minorEastAsia"/>
                <w:sz w:val="24"/>
              </w:rPr>
              <w:t>19.14%</w:t>
            </w:r>
          </w:p>
        </w:tc>
        <w:tc>
          <w:tcPr>
            <w:tcW w:w="1620" w:type="dxa"/>
            <w:vAlign w:val="center"/>
          </w:tcPr>
          <w:p w:rsidR="007B6963" w:rsidRDefault="00BB5C68">
            <w:pPr>
              <w:jc w:val="right"/>
            </w:pPr>
            <w:r>
              <w:rPr>
                <w:rFonts w:eastAsiaTheme="minorEastAsia"/>
                <w:sz w:val="24"/>
              </w:rPr>
              <w:t>13,456.58</w:t>
            </w:r>
          </w:p>
        </w:tc>
        <w:tc>
          <w:tcPr>
            <w:tcW w:w="1080" w:type="dxa"/>
            <w:vAlign w:val="center"/>
          </w:tcPr>
          <w:p w:rsidR="007B6963" w:rsidRDefault="00BB5C68">
            <w:pPr>
              <w:jc w:val="right"/>
            </w:pPr>
            <w:r>
              <w:rPr>
                <w:rFonts w:eastAsiaTheme="minorEastAsia"/>
                <w:sz w:val="24"/>
              </w:rPr>
              <w:t>19.14%</w:t>
            </w:r>
          </w:p>
        </w:tc>
        <w:tc>
          <w:tcPr>
            <w:tcW w:w="1080" w:type="dxa"/>
            <w:vAlign w:val="center"/>
          </w:tcPr>
          <w:p w:rsidR="007B6963" w:rsidRDefault="00BB5C68">
            <w:pPr>
              <w:jc w:val="left"/>
            </w:pPr>
            <w:r>
              <w:rPr>
                <w:rFonts w:eastAsiaTheme="minorEastAsia"/>
                <w:sz w:val="24"/>
              </w:rPr>
              <w:t>-</w:t>
            </w:r>
          </w:p>
        </w:tc>
      </w:tr>
      <w:tr w:rsidR="007B6963">
        <w:tc>
          <w:tcPr>
            <w:tcW w:w="1560" w:type="dxa"/>
            <w:vAlign w:val="center"/>
          </w:tcPr>
          <w:p w:rsidR="007B6963" w:rsidRDefault="00BB5C68">
            <w:pPr>
              <w:jc w:val="left"/>
            </w:pPr>
            <w:r>
              <w:rPr>
                <w:rFonts w:eastAsiaTheme="minorEastAsia"/>
                <w:sz w:val="24"/>
              </w:rPr>
              <w:t>中信证券股份有限公司</w:t>
            </w:r>
          </w:p>
        </w:tc>
        <w:tc>
          <w:tcPr>
            <w:tcW w:w="780" w:type="dxa"/>
            <w:vAlign w:val="center"/>
          </w:tcPr>
          <w:p w:rsidR="007B6963" w:rsidRDefault="00BB5C68">
            <w:pPr>
              <w:jc w:val="right"/>
            </w:pPr>
            <w:r>
              <w:rPr>
                <w:rFonts w:eastAsiaTheme="minorEastAsia"/>
                <w:sz w:val="24"/>
              </w:rPr>
              <w:t>1</w:t>
            </w:r>
          </w:p>
        </w:tc>
        <w:tc>
          <w:tcPr>
            <w:tcW w:w="1800" w:type="dxa"/>
            <w:vAlign w:val="center"/>
          </w:tcPr>
          <w:p w:rsidR="007B6963" w:rsidRDefault="00BB5C68">
            <w:pPr>
              <w:jc w:val="right"/>
            </w:pPr>
            <w:r>
              <w:rPr>
                <w:rFonts w:eastAsiaTheme="minorEastAsia"/>
                <w:sz w:val="24"/>
              </w:rPr>
              <w:t>14,249,346.87</w:t>
            </w:r>
          </w:p>
        </w:tc>
        <w:tc>
          <w:tcPr>
            <w:tcW w:w="1080" w:type="dxa"/>
            <w:vAlign w:val="center"/>
          </w:tcPr>
          <w:p w:rsidR="007B6963" w:rsidRDefault="00BB5C68">
            <w:pPr>
              <w:jc w:val="right"/>
            </w:pPr>
            <w:r>
              <w:rPr>
                <w:rFonts w:eastAsiaTheme="minorEastAsia"/>
                <w:sz w:val="24"/>
              </w:rPr>
              <w:t>18.88%</w:t>
            </w:r>
          </w:p>
        </w:tc>
        <w:tc>
          <w:tcPr>
            <w:tcW w:w="1620" w:type="dxa"/>
            <w:vAlign w:val="center"/>
          </w:tcPr>
          <w:p w:rsidR="007B6963" w:rsidRDefault="00BB5C68">
            <w:pPr>
              <w:jc w:val="right"/>
            </w:pPr>
            <w:r>
              <w:rPr>
                <w:rFonts w:eastAsiaTheme="minorEastAsia"/>
                <w:sz w:val="24"/>
              </w:rPr>
              <w:t>13,270.34</w:t>
            </w:r>
          </w:p>
        </w:tc>
        <w:tc>
          <w:tcPr>
            <w:tcW w:w="1080" w:type="dxa"/>
            <w:vAlign w:val="center"/>
          </w:tcPr>
          <w:p w:rsidR="007B6963" w:rsidRDefault="00BB5C68">
            <w:pPr>
              <w:jc w:val="right"/>
            </w:pPr>
            <w:r>
              <w:rPr>
                <w:rFonts w:eastAsiaTheme="minorEastAsia"/>
                <w:sz w:val="24"/>
              </w:rPr>
              <w:t>18.88%</w:t>
            </w:r>
          </w:p>
        </w:tc>
        <w:tc>
          <w:tcPr>
            <w:tcW w:w="1080" w:type="dxa"/>
            <w:vAlign w:val="center"/>
          </w:tcPr>
          <w:p w:rsidR="007B6963" w:rsidRDefault="00BB5C68">
            <w:pPr>
              <w:jc w:val="left"/>
            </w:pPr>
            <w:r>
              <w:rPr>
                <w:rFonts w:eastAsiaTheme="minorEastAsia"/>
                <w:sz w:val="24"/>
              </w:rPr>
              <w:t>-</w:t>
            </w:r>
          </w:p>
        </w:tc>
      </w:tr>
      <w:tr w:rsidR="007B6963">
        <w:tc>
          <w:tcPr>
            <w:tcW w:w="1560" w:type="dxa"/>
            <w:vAlign w:val="center"/>
          </w:tcPr>
          <w:p w:rsidR="007B6963" w:rsidRDefault="00BB5C68">
            <w:pPr>
              <w:jc w:val="left"/>
            </w:pPr>
            <w:r>
              <w:rPr>
                <w:rFonts w:eastAsiaTheme="minorEastAsia"/>
                <w:sz w:val="24"/>
              </w:rPr>
              <w:t>新时代证券股份有限公司</w:t>
            </w:r>
          </w:p>
        </w:tc>
        <w:tc>
          <w:tcPr>
            <w:tcW w:w="780" w:type="dxa"/>
            <w:vAlign w:val="center"/>
          </w:tcPr>
          <w:p w:rsidR="007B6963" w:rsidRDefault="00BB5C68">
            <w:pPr>
              <w:jc w:val="right"/>
            </w:pPr>
            <w:r>
              <w:rPr>
                <w:rFonts w:eastAsiaTheme="minorEastAsia"/>
                <w:sz w:val="24"/>
              </w:rPr>
              <w:t>1</w:t>
            </w:r>
          </w:p>
        </w:tc>
        <w:tc>
          <w:tcPr>
            <w:tcW w:w="1800" w:type="dxa"/>
            <w:vAlign w:val="center"/>
          </w:tcPr>
          <w:p w:rsidR="007B6963" w:rsidRDefault="00BB5C68">
            <w:pPr>
              <w:jc w:val="right"/>
            </w:pPr>
            <w:r>
              <w:rPr>
                <w:rFonts w:eastAsiaTheme="minorEastAsia"/>
                <w:sz w:val="24"/>
              </w:rPr>
              <w:t>-</w:t>
            </w:r>
          </w:p>
        </w:tc>
        <w:tc>
          <w:tcPr>
            <w:tcW w:w="1080" w:type="dxa"/>
            <w:vAlign w:val="center"/>
          </w:tcPr>
          <w:p w:rsidR="007B6963" w:rsidRDefault="00BB5C68">
            <w:pPr>
              <w:jc w:val="right"/>
            </w:pPr>
            <w:r>
              <w:rPr>
                <w:rFonts w:eastAsiaTheme="minorEastAsia"/>
                <w:sz w:val="24"/>
              </w:rPr>
              <w:t>-</w:t>
            </w:r>
          </w:p>
        </w:tc>
        <w:tc>
          <w:tcPr>
            <w:tcW w:w="1620" w:type="dxa"/>
            <w:vAlign w:val="center"/>
          </w:tcPr>
          <w:p w:rsidR="007B6963" w:rsidRDefault="00BB5C68">
            <w:pPr>
              <w:jc w:val="right"/>
            </w:pPr>
            <w:r>
              <w:rPr>
                <w:rFonts w:eastAsiaTheme="minorEastAsia"/>
                <w:sz w:val="24"/>
              </w:rPr>
              <w:t>-</w:t>
            </w:r>
          </w:p>
        </w:tc>
        <w:tc>
          <w:tcPr>
            <w:tcW w:w="1080" w:type="dxa"/>
            <w:vAlign w:val="center"/>
          </w:tcPr>
          <w:p w:rsidR="007B6963" w:rsidRDefault="00BB5C68">
            <w:pPr>
              <w:jc w:val="right"/>
            </w:pPr>
            <w:r>
              <w:rPr>
                <w:rFonts w:eastAsiaTheme="minorEastAsia"/>
                <w:sz w:val="24"/>
              </w:rPr>
              <w:t>-</w:t>
            </w:r>
          </w:p>
        </w:tc>
        <w:tc>
          <w:tcPr>
            <w:tcW w:w="1080" w:type="dxa"/>
            <w:vAlign w:val="center"/>
          </w:tcPr>
          <w:p w:rsidR="007B6963" w:rsidRDefault="00BB5C68">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9"/>
    </w:p>
    <w:p w:rsidR="00BB7DC7" w:rsidRPr="001B7979" w:rsidRDefault="00BB7DC7" w:rsidP="00BB7DC7">
      <w:pPr>
        <w:spacing w:line="360" w:lineRule="auto"/>
        <w:ind w:firstLine="420"/>
        <w:jc w:val="right"/>
        <w:rPr>
          <w:rFonts w:eastAsiaTheme="minorEastAsia"/>
          <w:sz w:val="24"/>
        </w:rPr>
      </w:pPr>
      <w:bookmarkStart w:id="110"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7B6963">
        <w:tc>
          <w:tcPr>
            <w:tcW w:w="1560" w:type="dxa"/>
            <w:vAlign w:val="center"/>
          </w:tcPr>
          <w:p w:rsidR="007B6963" w:rsidRDefault="00BB5C68">
            <w:pPr>
              <w:jc w:val="center"/>
            </w:pPr>
            <w:r>
              <w:rPr>
                <w:rFonts w:eastAsiaTheme="minorEastAsia"/>
                <w:sz w:val="24"/>
              </w:rPr>
              <w:t>国盛证券有限责任公司</w:t>
            </w:r>
          </w:p>
        </w:tc>
        <w:tc>
          <w:tcPr>
            <w:tcW w:w="1320" w:type="dxa"/>
            <w:vAlign w:val="center"/>
          </w:tcPr>
          <w:p w:rsidR="007B6963" w:rsidRDefault="00BB5C68">
            <w:pPr>
              <w:jc w:val="right"/>
            </w:pPr>
            <w:r>
              <w:rPr>
                <w:rFonts w:eastAsiaTheme="minorEastAsia"/>
                <w:sz w:val="24"/>
              </w:rPr>
              <w:t>1,995,631.44</w:t>
            </w:r>
          </w:p>
        </w:tc>
        <w:tc>
          <w:tcPr>
            <w:tcW w:w="1080" w:type="dxa"/>
            <w:vAlign w:val="center"/>
          </w:tcPr>
          <w:p w:rsidR="007B6963" w:rsidRDefault="00BB5C68">
            <w:pPr>
              <w:jc w:val="right"/>
            </w:pPr>
            <w:r>
              <w:rPr>
                <w:rFonts w:eastAsiaTheme="minorEastAsia"/>
                <w:sz w:val="24"/>
              </w:rPr>
              <w:t>3.10%</w:t>
            </w:r>
          </w:p>
        </w:tc>
        <w:tc>
          <w:tcPr>
            <w:tcW w:w="1143" w:type="dxa"/>
            <w:vAlign w:val="center"/>
          </w:tcPr>
          <w:p w:rsidR="007B6963" w:rsidRDefault="00BB5C68">
            <w:pPr>
              <w:jc w:val="right"/>
            </w:pPr>
            <w:r>
              <w:rPr>
                <w:rFonts w:eastAsiaTheme="minorEastAsia"/>
                <w:sz w:val="24"/>
              </w:rPr>
              <w:t>5,600,000.00</w:t>
            </w:r>
          </w:p>
        </w:tc>
        <w:tc>
          <w:tcPr>
            <w:tcW w:w="1197" w:type="dxa"/>
            <w:vAlign w:val="center"/>
          </w:tcPr>
          <w:p w:rsidR="007B6963" w:rsidRDefault="00BB5C68">
            <w:pPr>
              <w:jc w:val="right"/>
            </w:pPr>
            <w:r>
              <w:rPr>
                <w:rFonts w:eastAsiaTheme="minorEastAsia"/>
                <w:sz w:val="24"/>
              </w:rPr>
              <w:t>6.74%</w:t>
            </w:r>
          </w:p>
        </w:tc>
        <w:tc>
          <w:tcPr>
            <w:tcW w:w="1497" w:type="dxa"/>
            <w:vAlign w:val="center"/>
          </w:tcPr>
          <w:p w:rsidR="007B6963" w:rsidRDefault="00BB5C68">
            <w:pPr>
              <w:jc w:val="right"/>
            </w:pPr>
            <w:r>
              <w:rPr>
                <w:rFonts w:eastAsiaTheme="minorEastAsia"/>
                <w:sz w:val="24"/>
              </w:rPr>
              <w:t>-</w:t>
            </w:r>
          </w:p>
        </w:tc>
        <w:tc>
          <w:tcPr>
            <w:tcW w:w="1203" w:type="dxa"/>
            <w:vAlign w:val="center"/>
          </w:tcPr>
          <w:p w:rsidR="007B6963" w:rsidRDefault="00BB5C68">
            <w:pPr>
              <w:jc w:val="right"/>
            </w:pPr>
            <w:r>
              <w:rPr>
                <w:rFonts w:eastAsiaTheme="minorEastAsia"/>
                <w:sz w:val="24"/>
              </w:rPr>
              <w:t>-</w:t>
            </w:r>
          </w:p>
        </w:tc>
      </w:tr>
      <w:tr w:rsidR="007B6963">
        <w:tc>
          <w:tcPr>
            <w:tcW w:w="1560" w:type="dxa"/>
            <w:vAlign w:val="center"/>
          </w:tcPr>
          <w:p w:rsidR="007B6963" w:rsidRDefault="00BB5C68">
            <w:pPr>
              <w:jc w:val="center"/>
            </w:pPr>
            <w:r>
              <w:rPr>
                <w:rFonts w:eastAsiaTheme="minorEastAsia"/>
                <w:sz w:val="24"/>
              </w:rPr>
              <w:t>国金证券股份有限公司</w:t>
            </w:r>
          </w:p>
        </w:tc>
        <w:tc>
          <w:tcPr>
            <w:tcW w:w="1320" w:type="dxa"/>
            <w:vAlign w:val="center"/>
          </w:tcPr>
          <w:p w:rsidR="007B6963" w:rsidRDefault="00BB5C68">
            <w:pPr>
              <w:jc w:val="right"/>
            </w:pPr>
            <w:r>
              <w:rPr>
                <w:rFonts w:eastAsiaTheme="minorEastAsia"/>
                <w:sz w:val="24"/>
              </w:rPr>
              <w:t>22,194,642.80</w:t>
            </w:r>
          </w:p>
        </w:tc>
        <w:tc>
          <w:tcPr>
            <w:tcW w:w="1080" w:type="dxa"/>
            <w:vAlign w:val="center"/>
          </w:tcPr>
          <w:p w:rsidR="007B6963" w:rsidRDefault="00BB5C68">
            <w:pPr>
              <w:jc w:val="right"/>
            </w:pPr>
            <w:r>
              <w:rPr>
                <w:rFonts w:eastAsiaTheme="minorEastAsia"/>
                <w:sz w:val="24"/>
              </w:rPr>
              <w:t>34.50%</w:t>
            </w:r>
          </w:p>
        </w:tc>
        <w:tc>
          <w:tcPr>
            <w:tcW w:w="1143" w:type="dxa"/>
            <w:vAlign w:val="center"/>
          </w:tcPr>
          <w:p w:rsidR="007B6963" w:rsidRDefault="00BB5C68">
            <w:pPr>
              <w:jc w:val="right"/>
            </w:pPr>
            <w:r>
              <w:rPr>
                <w:rFonts w:eastAsiaTheme="minorEastAsia"/>
                <w:sz w:val="24"/>
              </w:rPr>
              <w:t>10,715,000.00</w:t>
            </w:r>
          </w:p>
        </w:tc>
        <w:tc>
          <w:tcPr>
            <w:tcW w:w="1197" w:type="dxa"/>
            <w:vAlign w:val="center"/>
          </w:tcPr>
          <w:p w:rsidR="007B6963" w:rsidRDefault="00BB5C68">
            <w:pPr>
              <w:jc w:val="right"/>
            </w:pPr>
            <w:r>
              <w:rPr>
                <w:rFonts w:eastAsiaTheme="minorEastAsia"/>
                <w:sz w:val="24"/>
              </w:rPr>
              <w:t>12.90%</w:t>
            </w:r>
          </w:p>
        </w:tc>
        <w:tc>
          <w:tcPr>
            <w:tcW w:w="1497" w:type="dxa"/>
            <w:vAlign w:val="center"/>
          </w:tcPr>
          <w:p w:rsidR="007B6963" w:rsidRDefault="00BB5C68">
            <w:pPr>
              <w:jc w:val="right"/>
            </w:pPr>
            <w:r>
              <w:rPr>
                <w:rFonts w:eastAsiaTheme="minorEastAsia"/>
                <w:sz w:val="24"/>
              </w:rPr>
              <w:t>-</w:t>
            </w:r>
          </w:p>
        </w:tc>
        <w:tc>
          <w:tcPr>
            <w:tcW w:w="1203" w:type="dxa"/>
            <w:vAlign w:val="center"/>
          </w:tcPr>
          <w:p w:rsidR="007B6963" w:rsidRDefault="00BB5C68">
            <w:pPr>
              <w:jc w:val="right"/>
            </w:pPr>
            <w:r>
              <w:rPr>
                <w:rFonts w:eastAsiaTheme="minorEastAsia"/>
                <w:sz w:val="24"/>
              </w:rPr>
              <w:t>-</w:t>
            </w:r>
          </w:p>
        </w:tc>
      </w:tr>
      <w:tr w:rsidR="007B6963">
        <w:tc>
          <w:tcPr>
            <w:tcW w:w="1560" w:type="dxa"/>
            <w:vAlign w:val="center"/>
          </w:tcPr>
          <w:p w:rsidR="007B6963" w:rsidRDefault="00BB5C68">
            <w:pPr>
              <w:jc w:val="center"/>
            </w:pPr>
            <w:r>
              <w:rPr>
                <w:rFonts w:eastAsiaTheme="minorEastAsia"/>
                <w:sz w:val="24"/>
              </w:rPr>
              <w:t>中泰证券股份有限公司</w:t>
            </w:r>
          </w:p>
        </w:tc>
        <w:tc>
          <w:tcPr>
            <w:tcW w:w="1320" w:type="dxa"/>
            <w:vAlign w:val="center"/>
          </w:tcPr>
          <w:p w:rsidR="007B6963" w:rsidRDefault="00BB5C68">
            <w:pPr>
              <w:jc w:val="right"/>
            </w:pPr>
            <w:r>
              <w:rPr>
                <w:rFonts w:eastAsiaTheme="minorEastAsia"/>
                <w:sz w:val="24"/>
              </w:rPr>
              <w:t>16,085,437.57</w:t>
            </w:r>
          </w:p>
        </w:tc>
        <w:tc>
          <w:tcPr>
            <w:tcW w:w="1080" w:type="dxa"/>
            <w:vAlign w:val="center"/>
          </w:tcPr>
          <w:p w:rsidR="007B6963" w:rsidRDefault="00BB5C68">
            <w:pPr>
              <w:jc w:val="right"/>
            </w:pPr>
            <w:r>
              <w:rPr>
                <w:rFonts w:eastAsiaTheme="minorEastAsia"/>
                <w:sz w:val="24"/>
              </w:rPr>
              <w:t>25.00%</w:t>
            </w:r>
          </w:p>
        </w:tc>
        <w:tc>
          <w:tcPr>
            <w:tcW w:w="1143" w:type="dxa"/>
            <w:vAlign w:val="center"/>
          </w:tcPr>
          <w:p w:rsidR="007B6963" w:rsidRDefault="00BB5C68">
            <w:pPr>
              <w:jc w:val="right"/>
            </w:pPr>
            <w:r>
              <w:rPr>
                <w:rFonts w:eastAsiaTheme="minorEastAsia"/>
                <w:sz w:val="24"/>
              </w:rPr>
              <w:t>23,424,000.00</w:t>
            </w:r>
          </w:p>
        </w:tc>
        <w:tc>
          <w:tcPr>
            <w:tcW w:w="1197" w:type="dxa"/>
            <w:vAlign w:val="center"/>
          </w:tcPr>
          <w:p w:rsidR="007B6963" w:rsidRDefault="00BB5C68">
            <w:pPr>
              <w:jc w:val="right"/>
            </w:pPr>
            <w:r>
              <w:rPr>
                <w:rFonts w:eastAsiaTheme="minorEastAsia"/>
                <w:sz w:val="24"/>
              </w:rPr>
              <w:t>28.20%</w:t>
            </w:r>
          </w:p>
        </w:tc>
        <w:tc>
          <w:tcPr>
            <w:tcW w:w="1497" w:type="dxa"/>
            <w:vAlign w:val="center"/>
          </w:tcPr>
          <w:p w:rsidR="007B6963" w:rsidRDefault="00BB5C68">
            <w:pPr>
              <w:jc w:val="right"/>
            </w:pPr>
            <w:r>
              <w:rPr>
                <w:rFonts w:eastAsiaTheme="minorEastAsia"/>
                <w:sz w:val="24"/>
              </w:rPr>
              <w:t>-</w:t>
            </w:r>
          </w:p>
        </w:tc>
        <w:tc>
          <w:tcPr>
            <w:tcW w:w="1203" w:type="dxa"/>
            <w:vAlign w:val="center"/>
          </w:tcPr>
          <w:p w:rsidR="007B6963" w:rsidRDefault="00BB5C68">
            <w:pPr>
              <w:jc w:val="right"/>
            </w:pPr>
            <w:r>
              <w:rPr>
                <w:rFonts w:eastAsiaTheme="minorEastAsia"/>
                <w:sz w:val="24"/>
              </w:rPr>
              <w:t>-</w:t>
            </w:r>
          </w:p>
        </w:tc>
      </w:tr>
      <w:tr w:rsidR="007B6963">
        <w:tc>
          <w:tcPr>
            <w:tcW w:w="1560" w:type="dxa"/>
            <w:vAlign w:val="center"/>
          </w:tcPr>
          <w:p w:rsidR="007B6963" w:rsidRDefault="00BB5C68">
            <w:pPr>
              <w:jc w:val="center"/>
            </w:pPr>
            <w:r>
              <w:rPr>
                <w:rFonts w:eastAsiaTheme="minorEastAsia"/>
                <w:sz w:val="24"/>
              </w:rPr>
              <w:t>安信证券股份有限公司</w:t>
            </w:r>
          </w:p>
        </w:tc>
        <w:tc>
          <w:tcPr>
            <w:tcW w:w="1320" w:type="dxa"/>
            <w:vAlign w:val="center"/>
          </w:tcPr>
          <w:p w:rsidR="007B6963" w:rsidRDefault="00BB5C68">
            <w:pPr>
              <w:jc w:val="right"/>
            </w:pPr>
            <w:r>
              <w:rPr>
                <w:rFonts w:eastAsiaTheme="minorEastAsia"/>
                <w:sz w:val="24"/>
              </w:rPr>
              <w:t>10,366,833.87</w:t>
            </w:r>
          </w:p>
        </w:tc>
        <w:tc>
          <w:tcPr>
            <w:tcW w:w="1080" w:type="dxa"/>
            <w:vAlign w:val="center"/>
          </w:tcPr>
          <w:p w:rsidR="007B6963" w:rsidRDefault="00BB5C68">
            <w:pPr>
              <w:jc w:val="right"/>
            </w:pPr>
            <w:r>
              <w:rPr>
                <w:rFonts w:eastAsiaTheme="minorEastAsia"/>
                <w:sz w:val="24"/>
              </w:rPr>
              <w:t>16.11%</w:t>
            </w:r>
          </w:p>
        </w:tc>
        <w:tc>
          <w:tcPr>
            <w:tcW w:w="1143" w:type="dxa"/>
            <w:vAlign w:val="center"/>
          </w:tcPr>
          <w:p w:rsidR="007B6963" w:rsidRDefault="00BB5C68">
            <w:pPr>
              <w:jc w:val="right"/>
            </w:pPr>
            <w:r>
              <w:rPr>
                <w:rFonts w:eastAsiaTheme="minorEastAsia"/>
                <w:sz w:val="24"/>
              </w:rPr>
              <w:t>26,032,000.00</w:t>
            </w:r>
          </w:p>
        </w:tc>
        <w:tc>
          <w:tcPr>
            <w:tcW w:w="1197" w:type="dxa"/>
            <w:vAlign w:val="center"/>
          </w:tcPr>
          <w:p w:rsidR="007B6963" w:rsidRDefault="00BB5C68">
            <w:pPr>
              <w:jc w:val="right"/>
            </w:pPr>
            <w:r>
              <w:rPr>
                <w:rFonts w:eastAsiaTheme="minorEastAsia"/>
                <w:sz w:val="24"/>
              </w:rPr>
              <w:t>31.34%</w:t>
            </w:r>
          </w:p>
        </w:tc>
        <w:tc>
          <w:tcPr>
            <w:tcW w:w="1497" w:type="dxa"/>
            <w:vAlign w:val="center"/>
          </w:tcPr>
          <w:p w:rsidR="007B6963" w:rsidRDefault="00BB5C68">
            <w:pPr>
              <w:jc w:val="right"/>
            </w:pPr>
            <w:r>
              <w:rPr>
                <w:rFonts w:eastAsiaTheme="minorEastAsia"/>
                <w:sz w:val="24"/>
              </w:rPr>
              <w:t>-</w:t>
            </w:r>
          </w:p>
        </w:tc>
        <w:tc>
          <w:tcPr>
            <w:tcW w:w="1203" w:type="dxa"/>
            <w:vAlign w:val="center"/>
          </w:tcPr>
          <w:p w:rsidR="007B6963" w:rsidRDefault="00BB5C68">
            <w:pPr>
              <w:jc w:val="right"/>
            </w:pPr>
            <w:r>
              <w:rPr>
                <w:rFonts w:eastAsiaTheme="minorEastAsia"/>
                <w:sz w:val="24"/>
              </w:rPr>
              <w:t>-</w:t>
            </w:r>
          </w:p>
        </w:tc>
      </w:tr>
      <w:tr w:rsidR="007B6963">
        <w:tc>
          <w:tcPr>
            <w:tcW w:w="1560" w:type="dxa"/>
            <w:vAlign w:val="center"/>
          </w:tcPr>
          <w:p w:rsidR="007B6963" w:rsidRDefault="00BB5C68">
            <w:pPr>
              <w:jc w:val="center"/>
            </w:pPr>
            <w:r>
              <w:rPr>
                <w:rFonts w:eastAsiaTheme="minorEastAsia"/>
                <w:sz w:val="24"/>
              </w:rPr>
              <w:t>中信证券股份有限公司</w:t>
            </w:r>
          </w:p>
        </w:tc>
        <w:tc>
          <w:tcPr>
            <w:tcW w:w="1320" w:type="dxa"/>
            <w:vAlign w:val="center"/>
          </w:tcPr>
          <w:p w:rsidR="007B6963" w:rsidRDefault="00BB5C68">
            <w:pPr>
              <w:jc w:val="right"/>
            </w:pPr>
            <w:r>
              <w:rPr>
                <w:rFonts w:eastAsiaTheme="minorEastAsia"/>
                <w:sz w:val="24"/>
              </w:rPr>
              <w:t>13,689,989.56</w:t>
            </w:r>
          </w:p>
        </w:tc>
        <w:tc>
          <w:tcPr>
            <w:tcW w:w="1080" w:type="dxa"/>
            <w:vAlign w:val="center"/>
          </w:tcPr>
          <w:p w:rsidR="007B6963" w:rsidRDefault="00BB5C68">
            <w:pPr>
              <w:jc w:val="right"/>
            </w:pPr>
            <w:r>
              <w:rPr>
                <w:rFonts w:eastAsiaTheme="minorEastAsia"/>
                <w:sz w:val="24"/>
              </w:rPr>
              <w:t>21.28%</w:t>
            </w:r>
          </w:p>
        </w:tc>
        <w:tc>
          <w:tcPr>
            <w:tcW w:w="1143" w:type="dxa"/>
            <w:vAlign w:val="center"/>
          </w:tcPr>
          <w:p w:rsidR="007B6963" w:rsidRDefault="00BB5C68">
            <w:pPr>
              <w:jc w:val="right"/>
            </w:pPr>
            <w:r>
              <w:rPr>
                <w:rFonts w:eastAsiaTheme="minorEastAsia"/>
                <w:sz w:val="24"/>
              </w:rPr>
              <w:t>17,300,000.00</w:t>
            </w:r>
          </w:p>
        </w:tc>
        <w:tc>
          <w:tcPr>
            <w:tcW w:w="1197" w:type="dxa"/>
            <w:vAlign w:val="center"/>
          </w:tcPr>
          <w:p w:rsidR="007B6963" w:rsidRDefault="00BB5C68">
            <w:pPr>
              <w:jc w:val="right"/>
            </w:pPr>
            <w:r>
              <w:rPr>
                <w:rFonts w:eastAsiaTheme="minorEastAsia"/>
                <w:sz w:val="24"/>
              </w:rPr>
              <w:t>20.83%</w:t>
            </w:r>
          </w:p>
        </w:tc>
        <w:tc>
          <w:tcPr>
            <w:tcW w:w="1497" w:type="dxa"/>
            <w:vAlign w:val="center"/>
          </w:tcPr>
          <w:p w:rsidR="007B6963" w:rsidRDefault="00BB5C68">
            <w:pPr>
              <w:jc w:val="right"/>
            </w:pPr>
            <w:r>
              <w:rPr>
                <w:rFonts w:eastAsiaTheme="minorEastAsia"/>
                <w:sz w:val="24"/>
              </w:rPr>
              <w:t>-</w:t>
            </w:r>
          </w:p>
        </w:tc>
        <w:tc>
          <w:tcPr>
            <w:tcW w:w="1203" w:type="dxa"/>
            <w:vAlign w:val="center"/>
          </w:tcPr>
          <w:p w:rsidR="007B6963" w:rsidRDefault="00BB5C68">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7B6963" w:rsidRDefault="00BB5C6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、报告期内，本基金新增加交易单元为国盛证券有限责任公司，其它交易单元未发生变化；</w:t>
      </w:r>
    </w:p>
    <w:p w:rsidR="007B6963" w:rsidRDefault="00BB5C6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1" w:name="_Toc17358419"/>
      <w:r w:rsidRPr="001B7979">
        <w:rPr>
          <w:rFonts w:ascii="Times New Roman" w:hAnsi="Times New Roman"/>
          <w:szCs w:val="24"/>
        </w:rPr>
        <w:t xml:space="preserve">10.9 </w:t>
      </w:r>
      <w:r w:rsidRPr="001B7979">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7B6963">
        <w:tc>
          <w:tcPr>
            <w:tcW w:w="720" w:type="dxa"/>
            <w:vAlign w:val="center"/>
          </w:tcPr>
          <w:p w:rsidR="007B6963" w:rsidRDefault="00BB5C68">
            <w:pPr>
              <w:jc w:val="center"/>
            </w:pPr>
            <w:r>
              <w:rPr>
                <w:color w:val="000000"/>
                <w:sz w:val="24"/>
              </w:rPr>
              <w:t>1</w:t>
            </w:r>
          </w:p>
        </w:tc>
        <w:tc>
          <w:tcPr>
            <w:tcW w:w="4319" w:type="dxa"/>
            <w:vAlign w:val="center"/>
          </w:tcPr>
          <w:p w:rsidR="007B6963" w:rsidRDefault="00BB5C68">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7B6963" w:rsidRDefault="00BB5C68">
            <w:r>
              <w:rPr>
                <w:color w:val="000000"/>
                <w:sz w:val="24"/>
              </w:rPr>
              <w:t>中国证券报、上海证券报、证券时报</w:t>
            </w:r>
          </w:p>
        </w:tc>
        <w:tc>
          <w:tcPr>
            <w:tcW w:w="1440" w:type="dxa"/>
            <w:vAlign w:val="center"/>
          </w:tcPr>
          <w:p w:rsidR="007B6963" w:rsidRDefault="00BB5C68">
            <w:pPr>
              <w:jc w:val="center"/>
            </w:pPr>
            <w:r>
              <w:rPr>
                <w:color w:val="000000"/>
                <w:sz w:val="24"/>
              </w:rPr>
              <w:t>2019-01-15</w:t>
            </w:r>
          </w:p>
        </w:tc>
      </w:tr>
      <w:tr w:rsidR="007B6963">
        <w:tc>
          <w:tcPr>
            <w:tcW w:w="720" w:type="dxa"/>
            <w:vAlign w:val="center"/>
          </w:tcPr>
          <w:p w:rsidR="007B6963" w:rsidRDefault="00BB5C68">
            <w:pPr>
              <w:jc w:val="center"/>
            </w:pPr>
            <w:r>
              <w:rPr>
                <w:color w:val="000000"/>
                <w:sz w:val="24"/>
              </w:rPr>
              <w:t>2</w:t>
            </w:r>
          </w:p>
        </w:tc>
        <w:tc>
          <w:tcPr>
            <w:tcW w:w="4319" w:type="dxa"/>
            <w:vAlign w:val="center"/>
          </w:tcPr>
          <w:p w:rsidR="007B6963" w:rsidRDefault="00BB5C68">
            <w:r>
              <w:rPr>
                <w:color w:val="000000"/>
                <w:sz w:val="24"/>
              </w:rPr>
              <w:t>交银施罗德强化回报债券型证券投资基金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7B6963" w:rsidRDefault="00BB5C68">
            <w:r>
              <w:rPr>
                <w:color w:val="000000"/>
                <w:sz w:val="24"/>
              </w:rPr>
              <w:t>证券时报</w:t>
            </w:r>
          </w:p>
        </w:tc>
        <w:tc>
          <w:tcPr>
            <w:tcW w:w="1440" w:type="dxa"/>
            <w:vAlign w:val="center"/>
          </w:tcPr>
          <w:p w:rsidR="007B6963" w:rsidRDefault="00BB5C68">
            <w:pPr>
              <w:jc w:val="center"/>
            </w:pPr>
            <w:r>
              <w:rPr>
                <w:color w:val="000000"/>
                <w:sz w:val="24"/>
              </w:rPr>
              <w:t>2019-01-21</w:t>
            </w:r>
          </w:p>
        </w:tc>
      </w:tr>
      <w:tr w:rsidR="007B6963">
        <w:tc>
          <w:tcPr>
            <w:tcW w:w="720" w:type="dxa"/>
            <w:vAlign w:val="center"/>
          </w:tcPr>
          <w:p w:rsidR="007B6963" w:rsidRDefault="00BB5C68">
            <w:pPr>
              <w:jc w:val="center"/>
            </w:pPr>
            <w:r>
              <w:rPr>
                <w:color w:val="000000"/>
                <w:sz w:val="24"/>
              </w:rPr>
              <w:t>3</w:t>
            </w:r>
          </w:p>
        </w:tc>
        <w:tc>
          <w:tcPr>
            <w:tcW w:w="4319" w:type="dxa"/>
            <w:vAlign w:val="center"/>
          </w:tcPr>
          <w:p w:rsidR="007B6963" w:rsidRDefault="00BB5C68">
            <w:r>
              <w:rPr>
                <w:color w:val="000000"/>
                <w:sz w:val="24"/>
              </w:rPr>
              <w:t>交银施罗德基金管理有限公司关于开展网上直销交易平台交易费率优惠活动的公告</w:t>
            </w:r>
          </w:p>
        </w:tc>
        <w:tc>
          <w:tcPr>
            <w:tcW w:w="2519" w:type="dxa"/>
            <w:vAlign w:val="center"/>
          </w:tcPr>
          <w:p w:rsidR="007B6963" w:rsidRDefault="00BB5C68">
            <w:r>
              <w:rPr>
                <w:color w:val="000000"/>
                <w:sz w:val="24"/>
              </w:rPr>
              <w:t>中国证券报、上海证券报、证券时报</w:t>
            </w:r>
          </w:p>
        </w:tc>
        <w:tc>
          <w:tcPr>
            <w:tcW w:w="1440" w:type="dxa"/>
            <w:vAlign w:val="center"/>
          </w:tcPr>
          <w:p w:rsidR="007B6963" w:rsidRDefault="00BB5C68">
            <w:pPr>
              <w:jc w:val="center"/>
            </w:pPr>
            <w:r>
              <w:rPr>
                <w:color w:val="000000"/>
                <w:sz w:val="24"/>
              </w:rPr>
              <w:t>2019-01-28</w:t>
            </w:r>
          </w:p>
        </w:tc>
      </w:tr>
      <w:tr w:rsidR="007B6963">
        <w:tc>
          <w:tcPr>
            <w:tcW w:w="720" w:type="dxa"/>
            <w:vAlign w:val="center"/>
          </w:tcPr>
          <w:p w:rsidR="007B6963" w:rsidRDefault="00BB5C68">
            <w:pPr>
              <w:jc w:val="center"/>
            </w:pPr>
            <w:r>
              <w:rPr>
                <w:color w:val="000000"/>
                <w:sz w:val="24"/>
              </w:rPr>
              <w:t>4</w:t>
            </w:r>
          </w:p>
        </w:tc>
        <w:tc>
          <w:tcPr>
            <w:tcW w:w="4319" w:type="dxa"/>
            <w:vAlign w:val="center"/>
          </w:tcPr>
          <w:p w:rsidR="007B6963" w:rsidRDefault="00BB5C68">
            <w:r>
              <w:rPr>
                <w:color w:val="000000"/>
                <w:sz w:val="24"/>
              </w:rPr>
              <w:t>交银施罗德基金管理有限公司关于暂停大泰金石基金销售有限公司办理相关销售业务的公告</w:t>
            </w:r>
          </w:p>
        </w:tc>
        <w:tc>
          <w:tcPr>
            <w:tcW w:w="2519" w:type="dxa"/>
            <w:vAlign w:val="center"/>
          </w:tcPr>
          <w:p w:rsidR="007B6963" w:rsidRDefault="00BB5C68">
            <w:r>
              <w:rPr>
                <w:color w:val="000000"/>
                <w:sz w:val="24"/>
              </w:rPr>
              <w:t>中国证券报、上海证券报、证券时报</w:t>
            </w:r>
          </w:p>
        </w:tc>
        <w:tc>
          <w:tcPr>
            <w:tcW w:w="1440" w:type="dxa"/>
            <w:vAlign w:val="center"/>
          </w:tcPr>
          <w:p w:rsidR="007B6963" w:rsidRDefault="00BB5C68">
            <w:pPr>
              <w:jc w:val="center"/>
            </w:pPr>
            <w:r>
              <w:rPr>
                <w:color w:val="000000"/>
                <w:sz w:val="24"/>
              </w:rPr>
              <w:t>2019-01-29</w:t>
            </w:r>
          </w:p>
        </w:tc>
      </w:tr>
      <w:tr w:rsidR="007B6963">
        <w:tc>
          <w:tcPr>
            <w:tcW w:w="720" w:type="dxa"/>
            <w:vAlign w:val="center"/>
          </w:tcPr>
          <w:p w:rsidR="007B6963" w:rsidRDefault="00BB5C68">
            <w:pPr>
              <w:jc w:val="center"/>
            </w:pPr>
            <w:r>
              <w:rPr>
                <w:color w:val="000000"/>
                <w:sz w:val="24"/>
              </w:rPr>
              <w:t>5</w:t>
            </w:r>
          </w:p>
        </w:tc>
        <w:tc>
          <w:tcPr>
            <w:tcW w:w="4319" w:type="dxa"/>
            <w:vAlign w:val="center"/>
          </w:tcPr>
          <w:p w:rsidR="007B6963" w:rsidRDefault="00BB5C68">
            <w:r>
              <w:rPr>
                <w:color w:val="000000"/>
                <w:sz w:val="24"/>
              </w:rPr>
              <w:t>交银施罗德基金管理有限公司关于总经理变更的公告</w:t>
            </w:r>
          </w:p>
        </w:tc>
        <w:tc>
          <w:tcPr>
            <w:tcW w:w="2519" w:type="dxa"/>
            <w:vAlign w:val="center"/>
          </w:tcPr>
          <w:p w:rsidR="007B6963" w:rsidRDefault="00BB5C68">
            <w:r>
              <w:rPr>
                <w:color w:val="000000"/>
                <w:sz w:val="24"/>
              </w:rPr>
              <w:t>中国证券报、上海证券报、证券时报</w:t>
            </w:r>
          </w:p>
        </w:tc>
        <w:tc>
          <w:tcPr>
            <w:tcW w:w="1440" w:type="dxa"/>
            <w:vAlign w:val="center"/>
          </w:tcPr>
          <w:p w:rsidR="007B6963" w:rsidRDefault="00BB5C68">
            <w:pPr>
              <w:jc w:val="center"/>
            </w:pPr>
            <w:r>
              <w:rPr>
                <w:color w:val="000000"/>
                <w:sz w:val="24"/>
              </w:rPr>
              <w:t>2019-02-28</w:t>
            </w:r>
          </w:p>
        </w:tc>
      </w:tr>
      <w:tr w:rsidR="007B6963">
        <w:tc>
          <w:tcPr>
            <w:tcW w:w="720" w:type="dxa"/>
            <w:vAlign w:val="center"/>
          </w:tcPr>
          <w:p w:rsidR="007B6963" w:rsidRDefault="00BB5C68">
            <w:pPr>
              <w:jc w:val="center"/>
            </w:pPr>
            <w:r>
              <w:rPr>
                <w:color w:val="000000"/>
                <w:sz w:val="24"/>
              </w:rPr>
              <w:t>6</w:t>
            </w:r>
          </w:p>
        </w:tc>
        <w:tc>
          <w:tcPr>
            <w:tcW w:w="4319" w:type="dxa"/>
            <w:vAlign w:val="center"/>
          </w:tcPr>
          <w:p w:rsidR="007B6963" w:rsidRDefault="00BB5C68">
            <w:r>
              <w:rPr>
                <w:color w:val="000000"/>
                <w:sz w:val="24"/>
              </w:rPr>
              <w:t>交银施罗德基金管理有限公司关于暂停苏州财路基金销售有限公司办理相关销售业务的公告</w:t>
            </w:r>
          </w:p>
        </w:tc>
        <w:tc>
          <w:tcPr>
            <w:tcW w:w="2519" w:type="dxa"/>
            <w:vAlign w:val="center"/>
          </w:tcPr>
          <w:p w:rsidR="007B6963" w:rsidRDefault="00BB5C68">
            <w:r>
              <w:rPr>
                <w:color w:val="000000"/>
                <w:sz w:val="24"/>
              </w:rPr>
              <w:t>中国证券报、上海证券报、证券时报</w:t>
            </w:r>
          </w:p>
        </w:tc>
        <w:tc>
          <w:tcPr>
            <w:tcW w:w="1440" w:type="dxa"/>
            <w:vAlign w:val="center"/>
          </w:tcPr>
          <w:p w:rsidR="007B6963" w:rsidRDefault="00BB5C68">
            <w:pPr>
              <w:jc w:val="center"/>
            </w:pPr>
            <w:r>
              <w:rPr>
                <w:color w:val="000000"/>
                <w:sz w:val="24"/>
              </w:rPr>
              <w:t>2019-03-07</w:t>
            </w:r>
          </w:p>
        </w:tc>
      </w:tr>
      <w:tr w:rsidR="007B6963">
        <w:tc>
          <w:tcPr>
            <w:tcW w:w="720" w:type="dxa"/>
            <w:vAlign w:val="center"/>
          </w:tcPr>
          <w:p w:rsidR="007B6963" w:rsidRDefault="00BB5C68">
            <w:pPr>
              <w:jc w:val="center"/>
            </w:pPr>
            <w:r>
              <w:rPr>
                <w:color w:val="000000"/>
                <w:sz w:val="24"/>
              </w:rPr>
              <w:t>7</w:t>
            </w:r>
          </w:p>
        </w:tc>
        <w:tc>
          <w:tcPr>
            <w:tcW w:w="4319" w:type="dxa"/>
            <w:vAlign w:val="center"/>
          </w:tcPr>
          <w:p w:rsidR="007B6963" w:rsidRDefault="00BB5C68">
            <w:r>
              <w:rPr>
                <w:color w:val="000000"/>
                <w:sz w:val="24"/>
              </w:rPr>
              <w:t>交银施罗德强化回报债券型证券投资基金（更新）招募说明书摘要（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7B6963" w:rsidRDefault="00BB5C68">
            <w:r>
              <w:rPr>
                <w:color w:val="000000"/>
                <w:sz w:val="24"/>
              </w:rPr>
              <w:t>证券时报</w:t>
            </w:r>
          </w:p>
        </w:tc>
        <w:tc>
          <w:tcPr>
            <w:tcW w:w="1440" w:type="dxa"/>
            <w:vAlign w:val="center"/>
          </w:tcPr>
          <w:p w:rsidR="007B6963" w:rsidRDefault="00BB5C68">
            <w:pPr>
              <w:jc w:val="center"/>
            </w:pPr>
            <w:r>
              <w:rPr>
                <w:color w:val="000000"/>
                <w:sz w:val="24"/>
              </w:rPr>
              <w:t>2019-03-14</w:t>
            </w:r>
          </w:p>
        </w:tc>
      </w:tr>
      <w:tr w:rsidR="007B6963">
        <w:tc>
          <w:tcPr>
            <w:tcW w:w="720" w:type="dxa"/>
            <w:vAlign w:val="center"/>
          </w:tcPr>
          <w:p w:rsidR="007B6963" w:rsidRDefault="00BB5C68">
            <w:pPr>
              <w:jc w:val="center"/>
            </w:pPr>
            <w:r>
              <w:rPr>
                <w:color w:val="000000"/>
                <w:sz w:val="24"/>
              </w:rPr>
              <w:t>8</w:t>
            </w:r>
          </w:p>
        </w:tc>
        <w:tc>
          <w:tcPr>
            <w:tcW w:w="4319" w:type="dxa"/>
            <w:vAlign w:val="center"/>
          </w:tcPr>
          <w:p w:rsidR="007B6963" w:rsidRDefault="00BB5C68">
            <w:r>
              <w:rPr>
                <w:color w:val="000000"/>
                <w:sz w:val="24"/>
              </w:rPr>
              <w:t>交银施罗德基金管理有限公司关于交银施罗德强化回报债券型证券投资基金基金经理变更的公告</w:t>
            </w:r>
          </w:p>
        </w:tc>
        <w:tc>
          <w:tcPr>
            <w:tcW w:w="2519" w:type="dxa"/>
            <w:vAlign w:val="center"/>
          </w:tcPr>
          <w:p w:rsidR="007B6963" w:rsidRDefault="00BB5C68">
            <w:r>
              <w:rPr>
                <w:color w:val="000000"/>
                <w:sz w:val="24"/>
              </w:rPr>
              <w:t>证券时报</w:t>
            </w:r>
          </w:p>
        </w:tc>
        <w:tc>
          <w:tcPr>
            <w:tcW w:w="1440" w:type="dxa"/>
            <w:vAlign w:val="center"/>
          </w:tcPr>
          <w:p w:rsidR="007B6963" w:rsidRDefault="00BB5C68">
            <w:pPr>
              <w:jc w:val="center"/>
            </w:pPr>
            <w:r>
              <w:rPr>
                <w:color w:val="000000"/>
                <w:sz w:val="24"/>
              </w:rPr>
              <w:t>2019-03-15</w:t>
            </w:r>
          </w:p>
        </w:tc>
      </w:tr>
      <w:tr w:rsidR="007B6963">
        <w:tc>
          <w:tcPr>
            <w:tcW w:w="720" w:type="dxa"/>
            <w:vAlign w:val="center"/>
          </w:tcPr>
          <w:p w:rsidR="007B6963" w:rsidRDefault="00BB5C68">
            <w:pPr>
              <w:jc w:val="center"/>
            </w:pPr>
            <w:r>
              <w:rPr>
                <w:color w:val="000000"/>
                <w:sz w:val="24"/>
              </w:rPr>
              <w:t>9</w:t>
            </w:r>
          </w:p>
        </w:tc>
        <w:tc>
          <w:tcPr>
            <w:tcW w:w="4319" w:type="dxa"/>
            <w:vAlign w:val="center"/>
          </w:tcPr>
          <w:p w:rsidR="007B6963" w:rsidRDefault="00BB5C68">
            <w:r>
              <w:rPr>
                <w:color w:val="000000"/>
                <w:sz w:val="24"/>
              </w:rPr>
              <w:t>交银施罗德强化回报债券型证券投资基金</w:t>
            </w:r>
            <w:r>
              <w:rPr>
                <w:color w:val="000000"/>
                <w:sz w:val="24"/>
              </w:rPr>
              <w:t>2018</w:t>
            </w:r>
            <w:r>
              <w:rPr>
                <w:color w:val="000000"/>
                <w:sz w:val="24"/>
              </w:rPr>
              <w:t>年年度报告摘要</w:t>
            </w:r>
          </w:p>
        </w:tc>
        <w:tc>
          <w:tcPr>
            <w:tcW w:w="2519" w:type="dxa"/>
            <w:vAlign w:val="center"/>
          </w:tcPr>
          <w:p w:rsidR="007B6963" w:rsidRDefault="00BB5C68">
            <w:r>
              <w:rPr>
                <w:color w:val="000000"/>
                <w:sz w:val="24"/>
              </w:rPr>
              <w:t>证券时报</w:t>
            </w:r>
          </w:p>
        </w:tc>
        <w:tc>
          <w:tcPr>
            <w:tcW w:w="1440" w:type="dxa"/>
            <w:vAlign w:val="center"/>
          </w:tcPr>
          <w:p w:rsidR="007B6963" w:rsidRDefault="00BB5C68">
            <w:pPr>
              <w:jc w:val="center"/>
            </w:pPr>
            <w:r>
              <w:rPr>
                <w:color w:val="000000"/>
                <w:sz w:val="24"/>
              </w:rPr>
              <w:t>2019-03-27</w:t>
            </w:r>
          </w:p>
        </w:tc>
      </w:tr>
      <w:tr w:rsidR="007B6963">
        <w:tc>
          <w:tcPr>
            <w:tcW w:w="720" w:type="dxa"/>
            <w:vAlign w:val="center"/>
          </w:tcPr>
          <w:p w:rsidR="007B6963" w:rsidRDefault="00BB5C68">
            <w:pPr>
              <w:jc w:val="center"/>
            </w:pPr>
            <w:r>
              <w:rPr>
                <w:color w:val="000000"/>
                <w:sz w:val="24"/>
              </w:rPr>
              <w:t>10</w:t>
            </w:r>
          </w:p>
        </w:tc>
        <w:tc>
          <w:tcPr>
            <w:tcW w:w="4319" w:type="dxa"/>
            <w:vAlign w:val="center"/>
          </w:tcPr>
          <w:p w:rsidR="007B6963" w:rsidRDefault="00BB5C68">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7B6963" w:rsidRDefault="00BB5C68">
            <w:r>
              <w:rPr>
                <w:color w:val="000000"/>
                <w:sz w:val="24"/>
              </w:rPr>
              <w:t>中国证券报、上海证券报、证券时报</w:t>
            </w:r>
          </w:p>
        </w:tc>
        <w:tc>
          <w:tcPr>
            <w:tcW w:w="1440" w:type="dxa"/>
            <w:vAlign w:val="center"/>
          </w:tcPr>
          <w:p w:rsidR="007B6963" w:rsidRDefault="00BB5C68">
            <w:pPr>
              <w:jc w:val="center"/>
            </w:pPr>
            <w:r>
              <w:rPr>
                <w:color w:val="000000"/>
                <w:sz w:val="24"/>
              </w:rPr>
              <w:t>2019-04-01</w:t>
            </w:r>
          </w:p>
        </w:tc>
      </w:tr>
      <w:tr w:rsidR="007B6963">
        <w:tc>
          <w:tcPr>
            <w:tcW w:w="720" w:type="dxa"/>
            <w:vAlign w:val="center"/>
          </w:tcPr>
          <w:p w:rsidR="007B6963" w:rsidRDefault="00BB5C68">
            <w:pPr>
              <w:jc w:val="center"/>
            </w:pPr>
            <w:r>
              <w:rPr>
                <w:color w:val="000000"/>
                <w:sz w:val="24"/>
              </w:rPr>
              <w:t>11</w:t>
            </w:r>
          </w:p>
        </w:tc>
        <w:tc>
          <w:tcPr>
            <w:tcW w:w="4319" w:type="dxa"/>
            <w:vAlign w:val="center"/>
          </w:tcPr>
          <w:p w:rsidR="007B6963" w:rsidRDefault="00BB5C68">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7B6963" w:rsidRDefault="00BB5C68">
            <w:r>
              <w:rPr>
                <w:color w:val="000000"/>
                <w:sz w:val="24"/>
              </w:rPr>
              <w:t>中国证券报、上海证券报、证券时报</w:t>
            </w:r>
          </w:p>
        </w:tc>
        <w:tc>
          <w:tcPr>
            <w:tcW w:w="1440" w:type="dxa"/>
            <w:vAlign w:val="center"/>
          </w:tcPr>
          <w:p w:rsidR="007B6963" w:rsidRDefault="00BB5C68">
            <w:pPr>
              <w:jc w:val="center"/>
            </w:pPr>
            <w:r>
              <w:rPr>
                <w:color w:val="000000"/>
                <w:sz w:val="24"/>
              </w:rPr>
              <w:t>2019-04-12</w:t>
            </w:r>
          </w:p>
        </w:tc>
      </w:tr>
      <w:tr w:rsidR="007B6963">
        <w:tc>
          <w:tcPr>
            <w:tcW w:w="720" w:type="dxa"/>
            <w:vAlign w:val="center"/>
          </w:tcPr>
          <w:p w:rsidR="007B6963" w:rsidRDefault="00BB5C68">
            <w:pPr>
              <w:jc w:val="center"/>
            </w:pPr>
            <w:r>
              <w:rPr>
                <w:color w:val="000000"/>
                <w:sz w:val="24"/>
              </w:rPr>
              <w:t>12</w:t>
            </w:r>
          </w:p>
        </w:tc>
        <w:tc>
          <w:tcPr>
            <w:tcW w:w="4319" w:type="dxa"/>
            <w:vAlign w:val="center"/>
          </w:tcPr>
          <w:p w:rsidR="007B6963" w:rsidRDefault="00BB5C68">
            <w:r>
              <w:rPr>
                <w:color w:val="000000"/>
                <w:sz w:val="24"/>
              </w:rPr>
              <w:t>交银施罗德基金管理有限公司关于取消纸质对账单寄送的公告</w:t>
            </w:r>
          </w:p>
        </w:tc>
        <w:tc>
          <w:tcPr>
            <w:tcW w:w="2519" w:type="dxa"/>
            <w:vAlign w:val="center"/>
          </w:tcPr>
          <w:p w:rsidR="007B6963" w:rsidRDefault="00BB5C68">
            <w:r>
              <w:rPr>
                <w:color w:val="000000"/>
                <w:sz w:val="24"/>
              </w:rPr>
              <w:t>中国证券报、上海证券报、证券时报</w:t>
            </w:r>
          </w:p>
        </w:tc>
        <w:tc>
          <w:tcPr>
            <w:tcW w:w="1440" w:type="dxa"/>
            <w:vAlign w:val="center"/>
          </w:tcPr>
          <w:p w:rsidR="007B6963" w:rsidRDefault="00BB5C68">
            <w:pPr>
              <w:jc w:val="center"/>
            </w:pPr>
            <w:r>
              <w:rPr>
                <w:color w:val="000000"/>
                <w:sz w:val="24"/>
              </w:rPr>
              <w:t>2019-04-12</w:t>
            </w:r>
          </w:p>
        </w:tc>
      </w:tr>
      <w:tr w:rsidR="007B6963">
        <w:tc>
          <w:tcPr>
            <w:tcW w:w="720" w:type="dxa"/>
            <w:vAlign w:val="center"/>
          </w:tcPr>
          <w:p w:rsidR="007B6963" w:rsidRDefault="00BB5C68">
            <w:pPr>
              <w:jc w:val="center"/>
            </w:pPr>
            <w:r>
              <w:rPr>
                <w:color w:val="000000"/>
                <w:sz w:val="24"/>
              </w:rPr>
              <w:t>13</w:t>
            </w:r>
          </w:p>
        </w:tc>
        <w:tc>
          <w:tcPr>
            <w:tcW w:w="4319" w:type="dxa"/>
            <w:vAlign w:val="center"/>
          </w:tcPr>
          <w:p w:rsidR="007B6963" w:rsidRDefault="00BB5C68">
            <w:r>
              <w:rPr>
                <w:color w:val="000000"/>
                <w:sz w:val="24"/>
              </w:rPr>
              <w:t>交银施罗德强化回报债券型证券投资基金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7B6963" w:rsidRDefault="00BB5C68">
            <w:r>
              <w:rPr>
                <w:color w:val="000000"/>
                <w:sz w:val="24"/>
              </w:rPr>
              <w:t>证券时报</w:t>
            </w:r>
          </w:p>
        </w:tc>
        <w:tc>
          <w:tcPr>
            <w:tcW w:w="1440" w:type="dxa"/>
            <w:vAlign w:val="center"/>
          </w:tcPr>
          <w:p w:rsidR="007B6963" w:rsidRDefault="00BB5C68">
            <w:pPr>
              <w:jc w:val="center"/>
            </w:pPr>
            <w:r>
              <w:rPr>
                <w:color w:val="000000"/>
                <w:sz w:val="24"/>
              </w:rPr>
              <w:t>2019-04-20</w:t>
            </w:r>
          </w:p>
        </w:tc>
      </w:tr>
      <w:tr w:rsidR="007B6963">
        <w:tc>
          <w:tcPr>
            <w:tcW w:w="720" w:type="dxa"/>
            <w:vAlign w:val="center"/>
          </w:tcPr>
          <w:p w:rsidR="007B6963" w:rsidRDefault="00BB5C68">
            <w:pPr>
              <w:jc w:val="center"/>
            </w:pPr>
            <w:r>
              <w:rPr>
                <w:color w:val="000000"/>
                <w:sz w:val="24"/>
              </w:rPr>
              <w:t>14</w:t>
            </w:r>
          </w:p>
        </w:tc>
        <w:tc>
          <w:tcPr>
            <w:tcW w:w="4319" w:type="dxa"/>
            <w:vAlign w:val="center"/>
          </w:tcPr>
          <w:p w:rsidR="007B6963" w:rsidRDefault="00BB5C68">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7B6963" w:rsidRDefault="00BB5C68">
            <w:r>
              <w:rPr>
                <w:color w:val="000000"/>
                <w:sz w:val="24"/>
              </w:rPr>
              <w:t>中国证券报、上海证券报、证券时报</w:t>
            </w:r>
          </w:p>
        </w:tc>
        <w:tc>
          <w:tcPr>
            <w:tcW w:w="1440" w:type="dxa"/>
            <w:vAlign w:val="center"/>
          </w:tcPr>
          <w:p w:rsidR="007B6963" w:rsidRDefault="00BB5C68">
            <w:pPr>
              <w:jc w:val="center"/>
            </w:pPr>
            <w:r>
              <w:rPr>
                <w:color w:val="000000"/>
                <w:sz w:val="24"/>
              </w:rPr>
              <w:t>2019-04-23</w:t>
            </w:r>
          </w:p>
        </w:tc>
      </w:tr>
      <w:tr w:rsidR="007B6963">
        <w:tc>
          <w:tcPr>
            <w:tcW w:w="720" w:type="dxa"/>
            <w:vAlign w:val="center"/>
          </w:tcPr>
          <w:p w:rsidR="007B6963" w:rsidRDefault="00BB5C68">
            <w:pPr>
              <w:jc w:val="center"/>
            </w:pPr>
            <w:r>
              <w:rPr>
                <w:color w:val="000000"/>
                <w:sz w:val="24"/>
              </w:rPr>
              <w:t>15</w:t>
            </w:r>
          </w:p>
        </w:tc>
        <w:tc>
          <w:tcPr>
            <w:tcW w:w="4319" w:type="dxa"/>
            <w:vAlign w:val="center"/>
          </w:tcPr>
          <w:p w:rsidR="007B6963" w:rsidRDefault="00BB5C68">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7B6963" w:rsidRDefault="00BB5C68">
            <w:r>
              <w:rPr>
                <w:color w:val="000000"/>
                <w:sz w:val="24"/>
              </w:rPr>
              <w:t>中国证券报、上海证券报、证券时报</w:t>
            </w:r>
          </w:p>
        </w:tc>
        <w:tc>
          <w:tcPr>
            <w:tcW w:w="1440" w:type="dxa"/>
            <w:vAlign w:val="center"/>
          </w:tcPr>
          <w:p w:rsidR="007B6963" w:rsidRDefault="00BB5C68">
            <w:pPr>
              <w:jc w:val="center"/>
            </w:pPr>
            <w:r>
              <w:rPr>
                <w:color w:val="000000"/>
                <w:sz w:val="24"/>
              </w:rPr>
              <w:t>2019-05-23</w:t>
            </w:r>
          </w:p>
        </w:tc>
      </w:tr>
      <w:tr w:rsidR="007B6963">
        <w:tc>
          <w:tcPr>
            <w:tcW w:w="720" w:type="dxa"/>
            <w:vAlign w:val="center"/>
          </w:tcPr>
          <w:p w:rsidR="007B6963" w:rsidRDefault="00BB5C68">
            <w:pPr>
              <w:jc w:val="center"/>
            </w:pPr>
            <w:r>
              <w:rPr>
                <w:color w:val="000000"/>
                <w:sz w:val="24"/>
              </w:rPr>
              <w:t>16</w:t>
            </w:r>
          </w:p>
        </w:tc>
        <w:tc>
          <w:tcPr>
            <w:tcW w:w="4319" w:type="dxa"/>
            <w:vAlign w:val="center"/>
          </w:tcPr>
          <w:p w:rsidR="007B6963" w:rsidRDefault="00BB5C68">
            <w:r>
              <w:rPr>
                <w:color w:val="000000"/>
                <w:sz w:val="24"/>
              </w:rPr>
              <w:t>交银施罗德基金管理有限公司关于旗下部分基金可投资科创板股票的公告</w:t>
            </w:r>
          </w:p>
        </w:tc>
        <w:tc>
          <w:tcPr>
            <w:tcW w:w="2519" w:type="dxa"/>
            <w:vAlign w:val="center"/>
          </w:tcPr>
          <w:p w:rsidR="007B6963" w:rsidRDefault="00BB5C68">
            <w:r>
              <w:rPr>
                <w:color w:val="000000"/>
                <w:sz w:val="24"/>
              </w:rPr>
              <w:t>中国证券报、上海证券报、证券时报</w:t>
            </w:r>
          </w:p>
        </w:tc>
        <w:tc>
          <w:tcPr>
            <w:tcW w:w="1440" w:type="dxa"/>
            <w:vAlign w:val="center"/>
          </w:tcPr>
          <w:p w:rsidR="007B6963" w:rsidRDefault="00BB5C68">
            <w:pPr>
              <w:jc w:val="center"/>
            </w:pPr>
            <w:r>
              <w:rPr>
                <w:color w:val="000000"/>
                <w:sz w:val="24"/>
              </w:rPr>
              <w:t>2019-06-22</w:t>
            </w:r>
          </w:p>
        </w:tc>
      </w:tr>
    </w:tbl>
    <w:p w:rsidR="00A94833" w:rsidRPr="001B7979" w:rsidRDefault="00A94833" w:rsidP="00571B8A">
      <w:pPr>
        <w:spacing w:before="29" w:line="288" w:lineRule="auto"/>
        <w:jc w:val="left"/>
        <w:rPr>
          <w:kern w:val="0"/>
          <w:sz w:val="24"/>
        </w:rPr>
      </w:pPr>
    </w:p>
    <w:p w:rsidR="00F26E25" w:rsidRPr="001B7979" w:rsidRDefault="005C3952" w:rsidP="003E4CDB">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7358420"/>
      <w:r w:rsidRPr="005C3952">
        <w:rPr>
          <w:rFonts w:eastAsiaTheme="minorEastAsia" w:hint="eastAsia"/>
          <w:b/>
          <w:bCs/>
          <w:sz w:val="21"/>
          <w:szCs w:val="21"/>
          <w:lang w:val="en-US"/>
        </w:rPr>
        <w:t>§</w:t>
      </w:r>
      <w:r w:rsidR="00F26E25" w:rsidRPr="001B7979">
        <w:rPr>
          <w:rFonts w:eastAsiaTheme="minorEastAsia"/>
          <w:b/>
          <w:bCs/>
          <w:sz w:val="21"/>
          <w:szCs w:val="21"/>
          <w:lang w:val="en-US"/>
        </w:rPr>
        <w:t xml:space="preserve">11  </w:t>
      </w:r>
      <w:r w:rsidR="00F26E25" w:rsidRPr="001B7979">
        <w:rPr>
          <w:rFonts w:eastAsiaTheme="minorEastAsia"/>
          <w:b/>
          <w:bCs/>
          <w:sz w:val="21"/>
          <w:szCs w:val="21"/>
          <w:lang w:val="en-US"/>
        </w:rPr>
        <w:t>影响投资者决策的其他重要信息</w:t>
      </w:r>
      <w:bookmarkEnd w:id="112"/>
    </w:p>
    <w:p w:rsidR="00F26E25" w:rsidRPr="00F15DDD" w:rsidRDefault="00F26E25" w:rsidP="00F15DDD">
      <w:pPr>
        <w:pStyle w:val="20"/>
        <w:spacing w:before="29" w:after="0" w:line="288" w:lineRule="auto"/>
        <w:rPr>
          <w:rFonts w:ascii="Times New Roman" w:hAnsi="Times New Roman"/>
          <w:kern w:val="0"/>
          <w:szCs w:val="24"/>
        </w:rPr>
      </w:pPr>
      <w:bookmarkStart w:id="113" w:name="_Toc17358421"/>
      <w:r w:rsidRPr="00F15DDD">
        <w:rPr>
          <w:rFonts w:ascii="Times New Roman" w:hAnsi="Times New Roman" w:hint="eastAsia"/>
          <w:kern w:val="0"/>
          <w:szCs w:val="24"/>
        </w:rPr>
        <w:t xml:space="preserve">11.1 </w:t>
      </w:r>
      <w:r w:rsidRPr="00F15DDD">
        <w:rPr>
          <w:rFonts w:ascii="Times New Roman" w:hAnsi="Times New Roman" w:hint="eastAsia"/>
          <w:kern w:val="0"/>
          <w:szCs w:val="24"/>
        </w:rPr>
        <w:t>影响投资者决策的其他重要信息</w:t>
      </w:r>
      <w:bookmarkEnd w:id="113"/>
    </w:p>
    <w:p w:rsidR="00F26E25" w:rsidRPr="00885EB7" w:rsidRDefault="00F26E25" w:rsidP="00F26E25">
      <w:pPr>
        <w:spacing w:line="360" w:lineRule="auto"/>
        <w:ind w:firstLineChars="200" w:firstLine="480"/>
        <w:rPr>
          <w:kern w:val="0"/>
          <w:sz w:val="24"/>
        </w:rPr>
      </w:pPr>
      <w:r w:rsidRPr="00885EB7">
        <w:rPr>
          <w:kern w:val="0"/>
          <w:sz w:val="24"/>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w:t>
      </w:r>
      <w:r w:rsidRPr="00885EB7">
        <w:rPr>
          <w:kern w:val="0"/>
          <w:sz w:val="24"/>
        </w:rPr>
        <w:t>2019</w:t>
      </w:r>
      <w:r w:rsidRPr="00885EB7">
        <w:rPr>
          <w:kern w:val="0"/>
          <w:sz w:val="24"/>
        </w:rPr>
        <w:t>年</w:t>
      </w:r>
      <w:r w:rsidRPr="00885EB7">
        <w:rPr>
          <w:kern w:val="0"/>
          <w:sz w:val="24"/>
        </w:rPr>
        <w:t>6</w:t>
      </w:r>
      <w:r w:rsidRPr="00885EB7">
        <w:rPr>
          <w:kern w:val="0"/>
          <w:sz w:val="24"/>
        </w:rPr>
        <w:t>月</w:t>
      </w:r>
      <w:r w:rsidRPr="00885EB7">
        <w:rPr>
          <w:kern w:val="0"/>
          <w:sz w:val="24"/>
        </w:rPr>
        <w:t>22</w:t>
      </w:r>
      <w:r w:rsidRPr="00885EB7">
        <w:rPr>
          <w:kern w:val="0"/>
          <w:sz w:val="24"/>
        </w:rPr>
        <w:t>日发布的《交银施罗德基金管理有限公司关于旗下部分基金可投资科创板股票的公告》。</w:t>
      </w:r>
    </w:p>
    <w:p w:rsidR="009E5317" w:rsidRPr="001B7979" w:rsidRDefault="009E5317" w:rsidP="00571B8A">
      <w:pPr>
        <w:spacing w:before="29" w:line="288" w:lineRule="auto"/>
        <w:ind w:firstLineChars="200" w:firstLine="480"/>
        <w:rPr>
          <w:kern w:val="0"/>
          <w:sz w:val="24"/>
        </w:rPr>
      </w:pPr>
    </w:p>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4" w:name="_Toc225500055"/>
      <w:bookmarkStart w:id="115" w:name="_Toc17358422"/>
      <w:r w:rsidRPr="001B7979">
        <w:rPr>
          <w:b/>
          <w:bCs/>
          <w:szCs w:val="24"/>
          <w:lang w:val="en-US"/>
        </w:rPr>
        <w:t xml:space="preserve">§12  </w:t>
      </w:r>
      <w:r w:rsidRPr="001B7979">
        <w:rPr>
          <w:b/>
          <w:bCs/>
          <w:szCs w:val="24"/>
          <w:lang w:val="en-US"/>
        </w:rPr>
        <w:t>备查文件目录</w:t>
      </w:r>
      <w:bookmarkEnd w:id="114"/>
      <w:bookmarkEnd w:id="115"/>
    </w:p>
    <w:p w:rsidR="001548F9" w:rsidRPr="001B7979" w:rsidRDefault="001548F9" w:rsidP="00571B8A">
      <w:pPr>
        <w:pStyle w:val="20"/>
        <w:spacing w:before="29" w:after="0" w:line="288" w:lineRule="auto"/>
        <w:rPr>
          <w:rFonts w:ascii="Times New Roman" w:hAnsi="Times New Roman"/>
          <w:kern w:val="0"/>
          <w:szCs w:val="24"/>
        </w:rPr>
      </w:pPr>
      <w:bookmarkStart w:id="116" w:name="_Toc17358423"/>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6"/>
    </w:p>
    <w:p w:rsidR="007B6963" w:rsidRDefault="00BB5C68">
      <w:pPr>
        <w:spacing w:before="29" w:line="288" w:lineRule="auto"/>
        <w:ind w:firstLineChars="200" w:firstLine="480"/>
        <w:rPr>
          <w:kern w:val="0"/>
          <w:sz w:val="24"/>
        </w:rPr>
      </w:pPr>
      <w:r>
        <w:rPr>
          <w:kern w:val="0"/>
          <w:sz w:val="24"/>
        </w:rPr>
        <w:t>1</w:t>
      </w:r>
      <w:r>
        <w:rPr>
          <w:kern w:val="0"/>
          <w:sz w:val="24"/>
        </w:rPr>
        <w:t>、中国证监会准予交银施罗德强化回报债券型证券投资基金募集注册的文件；</w:t>
      </w:r>
      <w:r>
        <w:rPr>
          <w:kern w:val="0"/>
          <w:sz w:val="24"/>
        </w:rPr>
        <w:t xml:space="preserve"> </w:t>
      </w:r>
    </w:p>
    <w:p w:rsidR="007B6963" w:rsidRDefault="00BB5C68">
      <w:pPr>
        <w:spacing w:before="29" w:line="288" w:lineRule="auto"/>
        <w:ind w:firstLineChars="200" w:firstLine="480"/>
        <w:rPr>
          <w:kern w:val="0"/>
          <w:sz w:val="24"/>
        </w:rPr>
      </w:pPr>
      <w:r>
        <w:rPr>
          <w:kern w:val="0"/>
          <w:sz w:val="24"/>
        </w:rPr>
        <w:t>2</w:t>
      </w:r>
      <w:r>
        <w:rPr>
          <w:kern w:val="0"/>
          <w:sz w:val="24"/>
        </w:rPr>
        <w:t>、《交银施罗德强化回报债券型证券投资基金基金合同》；</w:t>
      </w:r>
      <w:r>
        <w:rPr>
          <w:kern w:val="0"/>
          <w:sz w:val="24"/>
        </w:rPr>
        <w:t xml:space="preserve"> </w:t>
      </w:r>
    </w:p>
    <w:p w:rsidR="007B6963" w:rsidRDefault="00BB5C68">
      <w:pPr>
        <w:spacing w:before="29" w:line="288" w:lineRule="auto"/>
        <w:ind w:firstLineChars="200" w:firstLine="480"/>
        <w:rPr>
          <w:kern w:val="0"/>
          <w:sz w:val="24"/>
        </w:rPr>
      </w:pPr>
      <w:r>
        <w:rPr>
          <w:kern w:val="0"/>
          <w:sz w:val="24"/>
        </w:rPr>
        <w:t>3</w:t>
      </w:r>
      <w:r>
        <w:rPr>
          <w:kern w:val="0"/>
          <w:sz w:val="24"/>
        </w:rPr>
        <w:t>、《交银施罗德强化回报债券型证券投资基金招募说明书》；</w:t>
      </w:r>
      <w:r>
        <w:rPr>
          <w:kern w:val="0"/>
          <w:sz w:val="24"/>
        </w:rPr>
        <w:t xml:space="preserve"> </w:t>
      </w:r>
    </w:p>
    <w:p w:rsidR="007B6963" w:rsidRDefault="00BB5C68">
      <w:pPr>
        <w:spacing w:before="29" w:line="288" w:lineRule="auto"/>
        <w:ind w:firstLineChars="200" w:firstLine="480"/>
        <w:rPr>
          <w:kern w:val="0"/>
          <w:sz w:val="24"/>
        </w:rPr>
      </w:pPr>
      <w:r>
        <w:rPr>
          <w:kern w:val="0"/>
          <w:sz w:val="24"/>
        </w:rPr>
        <w:t>4</w:t>
      </w:r>
      <w:r>
        <w:rPr>
          <w:kern w:val="0"/>
          <w:sz w:val="24"/>
        </w:rPr>
        <w:t>、《交银施罗德强化回报债券型证券投资基金托管协议》；</w:t>
      </w:r>
      <w:r>
        <w:rPr>
          <w:kern w:val="0"/>
          <w:sz w:val="24"/>
        </w:rPr>
        <w:t xml:space="preserve"> </w:t>
      </w:r>
    </w:p>
    <w:p w:rsidR="007B6963" w:rsidRDefault="00BB5C68">
      <w:pPr>
        <w:spacing w:before="29" w:line="288" w:lineRule="auto"/>
        <w:ind w:firstLineChars="200" w:firstLine="480"/>
        <w:rPr>
          <w:kern w:val="0"/>
          <w:sz w:val="24"/>
        </w:rPr>
      </w:pPr>
      <w:r>
        <w:rPr>
          <w:kern w:val="0"/>
          <w:sz w:val="24"/>
        </w:rPr>
        <w:t>5</w:t>
      </w:r>
      <w:r>
        <w:rPr>
          <w:kern w:val="0"/>
          <w:sz w:val="24"/>
        </w:rPr>
        <w:t>、关于募集交银施罗德强化回报债券型证券投资基金之法律意见书；</w:t>
      </w:r>
      <w:r>
        <w:rPr>
          <w:kern w:val="0"/>
          <w:sz w:val="24"/>
        </w:rPr>
        <w:t xml:space="preserve"> </w:t>
      </w:r>
    </w:p>
    <w:p w:rsidR="007B6963" w:rsidRDefault="00BB5C68">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7B6963" w:rsidRDefault="00BB5C68">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、报告期内交银施罗德强化回报债券型证券投资基金在指定报刊上各项公告的原稿。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7" w:name="_Toc17358424"/>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7"/>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8" w:name="_Toc17358425"/>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8"/>
    </w:p>
    <w:p w:rsidR="007B6963" w:rsidRDefault="00BB5C68">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C41" w:rsidRDefault="00D11C41">
      <w:r>
        <w:separator/>
      </w:r>
    </w:p>
  </w:endnote>
  <w:endnote w:type="continuationSeparator" w:id="0">
    <w:p w:rsidR="00D11C41" w:rsidRDefault="00D1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3C4AA2">
      <w:rPr>
        <w:noProof/>
        <w:kern w:val="0"/>
        <w:szCs w:val="21"/>
      </w:rPr>
      <w:t>7</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3C4AA2">
      <w:rPr>
        <w:noProof/>
        <w:kern w:val="0"/>
        <w:szCs w:val="21"/>
      </w:rPr>
      <w:t>52</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C41" w:rsidRDefault="00D11C41">
      <w:r>
        <w:separator/>
      </w:r>
    </w:p>
  </w:footnote>
  <w:footnote w:type="continuationSeparator" w:id="0">
    <w:p w:rsidR="00D11C41" w:rsidRDefault="00D11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交银施罗德强化回报债券型证券投资基金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交银施罗德强化回报债券型证券投资基金</w:t>
    </w:r>
    <w:r w:rsidRPr="00D3445F">
      <w:rPr>
        <w:rFonts w:eastAsiaTheme="minorEastAsia"/>
        <w:sz w:val="24"/>
      </w:rPr>
      <w:t>2019</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0C1"/>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535"/>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5F"/>
    <w:rsid w:val="00115975"/>
    <w:rsid w:val="00115EEB"/>
    <w:rsid w:val="00116E31"/>
    <w:rsid w:val="00117236"/>
    <w:rsid w:val="00120825"/>
    <w:rsid w:val="00120EED"/>
    <w:rsid w:val="001212B4"/>
    <w:rsid w:val="001220E0"/>
    <w:rsid w:val="001222E5"/>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296"/>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1B3"/>
    <w:rsid w:val="00222DE3"/>
    <w:rsid w:val="00223244"/>
    <w:rsid w:val="002233F0"/>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13B"/>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4F6"/>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A29"/>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4AA2"/>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41E8"/>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6DD"/>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3952"/>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25CE"/>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956"/>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989"/>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6963"/>
    <w:rsid w:val="007B71DC"/>
    <w:rsid w:val="007B7743"/>
    <w:rsid w:val="007C04F4"/>
    <w:rsid w:val="007C0872"/>
    <w:rsid w:val="007C1528"/>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4A1A"/>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EB7"/>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4FA7"/>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C07"/>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2E74"/>
    <w:rsid w:val="009A3BFF"/>
    <w:rsid w:val="009A462D"/>
    <w:rsid w:val="009A4FE0"/>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655"/>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8B2"/>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5C68"/>
    <w:rsid w:val="00BB67C7"/>
    <w:rsid w:val="00BB6A40"/>
    <w:rsid w:val="00BB7D4B"/>
    <w:rsid w:val="00BB7DC7"/>
    <w:rsid w:val="00BC013A"/>
    <w:rsid w:val="00BC162A"/>
    <w:rsid w:val="00BC1914"/>
    <w:rsid w:val="00BC2343"/>
    <w:rsid w:val="00BC42EF"/>
    <w:rsid w:val="00BC4C79"/>
    <w:rsid w:val="00BC50A1"/>
    <w:rsid w:val="00BC5824"/>
    <w:rsid w:val="00BC6542"/>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A7FEF"/>
    <w:rsid w:val="00CB002C"/>
    <w:rsid w:val="00CB0312"/>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1C41"/>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5DDD"/>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5D0B"/>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2E"/>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CE1"/>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0635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73CA83A-F89D-488A-96C5-53C45D33A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1960</TotalTime>
  <Pages>52</Pages>
  <Words>6401</Words>
  <Characters>36486</Characters>
  <Application>Microsoft Office Word</Application>
  <DocSecurity>0</DocSecurity>
  <Lines>304</Lines>
  <Paragraphs>85</Paragraphs>
  <ScaleCrop>false</ScaleCrop>
  <Company/>
  <LinksUpToDate>false</LinksUpToDate>
  <CharactersWithSpaces>42802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1615</cp:revision>
  <cp:lastPrinted>2007-07-19T00:46:00Z</cp:lastPrinted>
  <dcterms:created xsi:type="dcterms:W3CDTF">2013-08-19T07:43:00Z</dcterms:created>
  <dcterms:modified xsi:type="dcterms:W3CDTF">2019-08-27T07:58:00Z</dcterms:modified>
</cp:coreProperties>
</file>