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交银施罗德理财</w:t>
      </w:r>
      <w:r w:rsidRPr="00356FA6">
        <w:rPr>
          <w:b/>
          <w:sz w:val="36"/>
          <w:szCs w:val="36"/>
        </w:rPr>
        <w:t>60</w:t>
      </w:r>
      <w:r w:rsidRPr="00356FA6">
        <w:rPr>
          <w:b/>
          <w:sz w:val="36"/>
          <w:szCs w:val="36"/>
        </w:rPr>
        <w:t>天债券型证券投资基金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基金托管人：中国建设银行股份有限公司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17300308"/>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17300309"/>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F81C3D" w:rsidRDefault="00326E87">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F81C3D" w:rsidRDefault="00326E87">
      <w:pPr>
        <w:spacing w:before="29" w:line="288" w:lineRule="auto"/>
        <w:ind w:firstLineChars="200" w:firstLine="480"/>
        <w:rPr>
          <w:sz w:val="24"/>
        </w:rPr>
      </w:pPr>
      <w:r>
        <w:rPr>
          <w:sz w:val="24"/>
        </w:rPr>
        <w:t>基金托管人中国建设银行股份有限公司根据本基金合同规定，于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F81C3D" w:rsidRDefault="00326E87">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F81C3D" w:rsidRDefault="00326E87">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F81C3D" w:rsidRDefault="00326E87">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C34AB3">
      <w:pPr>
        <w:spacing w:before="29" w:line="288" w:lineRule="auto"/>
        <w:jc w:val="center"/>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C34AB3"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17300308" w:history="1">
        <w:r w:rsidR="00C34AB3" w:rsidRPr="00456F64">
          <w:rPr>
            <w:rStyle w:val="a8"/>
            <w:b/>
            <w:bCs/>
            <w:noProof/>
          </w:rPr>
          <w:t xml:space="preserve">§1  </w:t>
        </w:r>
        <w:r w:rsidR="00C34AB3" w:rsidRPr="00456F64">
          <w:rPr>
            <w:rStyle w:val="a8"/>
            <w:b/>
            <w:bCs/>
            <w:noProof/>
          </w:rPr>
          <w:t>重要提示及目录</w:t>
        </w:r>
        <w:r w:rsidR="00C34AB3">
          <w:rPr>
            <w:noProof/>
            <w:webHidden/>
          </w:rPr>
          <w:tab/>
        </w:r>
        <w:r w:rsidR="00C34AB3">
          <w:rPr>
            <w:noProof/>
            <w:webHidden/>
          </w:rPr>
          <w:fldChar w:fldCharType="begin"/>
        </w:r>
        <w:r w:rsidR="00C34AB3">
          <w:rPr>
            <w:noProof/>
            <w:webHidden/>
          </w:rPr>
          <w:instrText xml:space="preserve"> PAGEREF _Toc17300308 \h </w:instrText>
        </w:r>
        <w:r w:rsidR="00C34AB3">
          <w:rPr>
            <w:noProof/>
            <w:webHidden/>
          </w:rPr>
        </w:r>
        <w:r w:rsidR="00C34AB3">
          <w:rPr>
            <w:noProof/>
            <w:webHidden/>
          </w:rPr>
          <w:fldChar w:fldCharType="separate"/>
        </w:r>
        <w:r w:rsidR="00C34AB3">
          <w:rPr>
            <w:noProof/>
            <w:webHidden/>
          </w:rPr>
          <w:t>2</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09" w:history="1">
        <w:r w:rsidR="00C34AB3" w:rsidRPr="00456F64">
          <w:rPr>
            <w:rStyle w:val="a8"/>
            <w:noProof/>
          </w:rPr>
          <w:t xml:space="preserve">1.1 </w:t>
        </w:r>
        <w:r w:rsidR="00C34AB3" w:rsidRPr="00456F64">
          <w:rPr>
            <w:rStyle w:val="a8"/>
            <w:noProof/>
          </w:rPr>
          <w:t>重要提示</w:t>
        </w:r>
        <w:r w:rsidR="00C34AB3">
          <w:rPr>
            <w:noProof/>
            <w:webHidden/>
          </w:rPr>
          <w:tab/>
        </w:r>
        <w:r w:rsidR="00C34AB3">
          <w:rPr>
            <w:noProof/>
            <w:webHidden/>
          </w:rPr>
          <w:fldChar w:fldCharType="begin"/>
        </w:r>
        <w:r w:rsidR="00C34AB3">
          <w:rPr>
            <w:noProof/>
            <w:webHidden/>
          </w:rPr>
          <w:instrText xml:space="preserve"> PAGEREF _Toc17300309 \h </w:instrText>
        </w:r>
        <w:r w:rsidR="00C34AB3">
          <w:rPr>
            <w:noProof/>
            <w:webHidden/>
          </w:rPr>
        </w:r>
        <w:r w:rsidR="00C34AB3">
          <w:rPr>
            <w:noProof/>
            <w:webHidden/>
          </w:rPr>
          <w:fldChar w:fldCharType="separate"/>
        </w:r>
        <w:r w:rsidR="00C34AB3">
          <w:rPr>
            <w:noProof/>
            <w:webHidden/>
          </w:rPr>
          <w:t>2</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10" w:history="1">
        <w:r w:rsidR="00C34AB3" w:rsidRPr="00456F64">
          <w:rPr>
            <w:rStyle w:val="a8"/>
            <w:b/>
            <w:bCs/>
            <w:noProof/>
          </w:rPr>
          <w:t xml:space="preserve">§2  </w:t>
        </w:r>
        <w:r w:rsidR="00C34AB3" w:rsidRPr="00456F64">
          <w:rPr>
            <w:rStyle w:val="a8"/>
            <w:b/>
            <w:bCs/>
            <w:noProof/>
          </w:rPr>
          <w:t>基金简介</w:t>
        </w:r>
        <w:r w:rsidR="00C34AB3">
          <w:rPr>
            <w:noProof/>
            <w:webHidden/>
          </w:rPr>
          <w:tab/>
        </w:r>
        <w:r w:rsidR="00C34AB3">
          <w:rPr>
            <w:noProof/>
            <w:webHidden/>
          </w:rPr>
          <w:fldChar w:fldCharType="begin"/>
        </w:r>
        <w:r w:rsidR="00C34AB3">
          <w:rPr>
            <w:noProof/>
            <w:webHidden/>
          </w:rPr>
          <w:instrText xml:space="preserve"> PAGEREF _Toc17300310 \h </w:instrText>
        </w:r>
        <w:r w:rsidR="00C34AB3">
          <w:rPr>
            <w:noProof/>
            <w:webHidden/>
          </w:rPr>
        </w:r>
        <w:r w:rsidR="00C34AB3">
          <w:rPr>
            <w:noProof/>
            <w:webHidden/>
          </w:rPr>
          <w:fldChar w:fldCharType="separate"/>
        </w:r>
        <w:r w:rsidR="00C34AB3">
          <w:rPr>
            <w:noProof/>
            <w:webHidden/>
          </w:rPr>
          <w:t>5</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11" w:history="1">
        <w:r w:rsidR="00C34AB3" w:rsidRPr="00456F64">
          <w:rPr>
            <w:rStyle w:val="a8"/>
            <w:noProof/>
          </w:rPr>
          <w:t>2.1</w:t>
        </w:r>
        <w:r w:rsidR="00C34AB3" w:rsidRPr="00456F64">
          <w:rPr>
            <w:rStyle w:val="a8"/>
            <w:noProof/>
          </w:rPr>
          <w:t>基金基本情况</w:t>
        </w:r>
        <w:r w:rsidR="00C34AB3">
          <w:rPr>
            <w:noProof/>
            <w:webHidden/>
          </w:rPr>
          <w:tab/>
        </w:r>
        <w:r w:rsidR="00C34AB3">
          <w:rPr>
            <w:noProof/>
            <w:webHidden/>
          </w:rPr>
          <w:fldChar w:fldCharType="begin"/>
        </w:r>
        <w:r w:rsidR="00C34AB3">
          <w:rPr>
            <w:noProof/>
            <w:webHidden/>
          </w:rPr>
          <w:instrText xml:space="preserve"> PAGEREF _Toc17300311 \h </w:instrText>
        </w:r>
        <w:r w:rsidR="00C34AB3">
          <w:rPr>
            <w:noProof/>
            <w:webHidden/>
          </w:rPr>
        </w:r>
        <w:r w:rsidR="00C34AB3">
          <w:rPr>
            <w:noProof/>
            <w:webHidden/>
          </w:rPr>
          <w:fldChar w:fldCharType="separate"/>
        </w:r>
        <w:r w:rsidR="00C34AB3">
          <w:rPr>
            <w:noProof/>
            <w:webHidden/>
          </w:rPr>
          <w:t>5</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12" w:history="1">
        <w:r w:rsidR="00C34AB3" w:rsidRPr="00456F64">
          <w:rPr>
            <w:rStyle w:val="a8"/>
            <w:noProof/>
          </w:rPr>
          <w:t xml:space="preserve">2.2 </w:t>
        </w:r>
        <w:r w:rsidR="00C34AB3" w:rsidRPr="00456F64">
          <w:rPr>
            <w:rStyle w:val="a8"/>
            <w:noProof/>
          </w:rPr>
          <w:t>基金产品说明</w:t>
        </w:r>
        <w:r w:rsidR="00C34AB3">
          <w:rPr>
            <w:noProof/>
            <w:webHidden/>
          </w:rPr>
          <w:tab/>
        </w:r>
        <w:r w:rsidR="00C34AB3">
          <w:rPr>
            <w:noProof/>
            <w:webHidden/>
          </w:rPr>
          <w:fldChar w:fldCharType="begin"/>
        </w:r>
        <w:r w:rsidR="00C34AB3">
          <w:rPr>
            <w:noProof/>
            <w:webHidden/>
          </w:rPr>
          <w:instrText xml:space="preserve"> PAGEREF _Toc17300312 \h </w:instrText>
        </w:r>
        <w:r w:rsidR="00C34AB3">
          <w:rPr>
            <w:noProof/>
            <w:webHidden/>
          </w:rPr>
        </w:r>
        <w:r w:rsidR="00C34AB3">
          <w:rPr>
            <w:noProof/>
            <w:webHidden/>
          </w:rPr>
          <w:fldChar w:fldCharType="separate"/>
        </w:r>
        <w:r w:rsidR="00C34AB3">
          <w:rPr>
            <w:noProof/>
            <w:webHidden/>
          </w:rPr>
          <w:t>5</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13" w:history="1">
        <w:r w:rsidR="00C34AB3" w:rsidRPr="00456F64">
          <w:rPr>
            <w:rStyle w:val="a8"/>
            <w:noProof/>
          </w:rPr>
          <w:t xml:space="preserve">2.3 </w:t>
        </w:r>
        <w:r w:rsidR="00C34AB3" w:rsidRPr="00456F64">
          <w:rPr>
            <w:rStyle w:val="a8"/>
            <w:noProof/>
          </w:rPr>
          <w:t>基金管理人和基金托管人</w:t>
        </w:r>
        <w:r w:rsidR="00C34AB3">
          <w:rPr>
            <w:noProof/>
            <w:webHidden/>
          </w:rPr>
          <w:tab/>
        </w:r>
        <w:r w:rsidR="00C34AB3">
          <w:rPr>
            <w:noProof/>
            <w:webHidden/>
          </w:rPr>
          <w:fldChar w:fldCharType="begin"/>
        </w:r>
        <w:r w:rsidR="00C34AB3">
          <w:rPr>
            <w:noProof/>
            <w:webHidden/>
          </w:rPr>
          <w:instrText xml:space="preserve"> PAGEREF _Toc17300313 \h </w:instrText>
        </w:r>
        <w:r w:rsidR="00C34AB3">
          <w:rPr>
            <w:noProof/>
            <w:webHidden/>
          </w:rPr>
        </w:r>
        <w:r w:rsidR="00C34AB3">
          <w:rPr>
            <w:noProof/>
            <w:webHidden/>
          </w:rPr>
          <w:fldChar w:fldCharType="separate"/>
        </w:r>
        <w:r w:rsidR="00C34AB3">
          <w:rPr>
            <w:noProof/>
            <w:webHidden/>
          </w:rPr>
          <w:t>5</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14" w:history="1">
        <w:r w:rsidR="00C34AB3" w:rsidRPr="00456F64">
          <w:rPr>
            <w:rStyle w:val="a8"/>
            <w:noProof/>
          </w:rPr>
          <w:t xml:space="preserve">2.4 </w:t>
        </w:r>
        <w:r w:rsidR="00C34AB3" w:rsidRPr="00456F64">
          <w:rPr>
            <w:rStyle w:val="a8"/>
            <w:noProof/>
          </w:rPr>
          <w:t>信息披露方式</w:t>
        </w:r>
        <w:r w:rsidR="00C34AB3">
          <w:rPr>
            <w:noProof/>
            <w:webHidden/>
          </w:rPr>
          <w:tab/>
        </w:r>
        <w:r w:rsidR="00C34AB3">
          <w:rPr>
            <w:noProof/>
            <w:webHidden/>
          </w:rPr>
          <w:fldChar w:fldCharType="begin"/>
        </w:r>
        <w:r w:rsidR="00C34AB3">
          <w:rPr>
            <w:noProof/>
            <w:webHidden/>
          </w:rPr>
          <w:instrText xml:space="preserve"> PAGEREF _Toc17300314 \h </w:instrText>
        </w:r>
        <w:r w:rsidR="00C34AB3">
          <w:rPr>
            <w:noProof/>
            <w:webHidden/>
          </w:rPr>
        </w:r>
        <w:r w:rsidR="00C34AB3">
          <w:rPr>
            <w:noProof/>
            <w:webHidden/>
          </w:rPr>
          <w:fldChar w:fldCharType="separate"/>
        </w:r>
        <w:r w:rsidR="00C34AB3">
          <w:rPr>
            <w:noProof/>
            <w:webHidden/>
          </w:rPr>
          <w:t>6</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15" w:history="1">
        <w:r w:rsidR="00C34AB3" w:rsidRPr="00456F64">
          <w:rPr>
            <w:rStyle w:val="a8"/>
            <w:noProof/>
          </w:rPr>
          <w:t xml:space="preserve">2.5 </w:t>
        </w:r>
        <w:r w:rsidR="00C34AB3" w:rsidRPr="00456F64">
          <w:rPr>
            <w:rStyle w:val="a8"/>
            <w:noProof/>
          </w:rPr>
          <w:t>其他相关资料</w:t>
        </w:r>
        <w:r w:rsidR="00C34AB3">
          <w:rPr>
            <w:noProof/>
            <w:webHidden/>
          </w:rPr>
          <w:tab/>
        </w:r>
        <w:r w:rsidR="00C34AB3">
          <w:rPr>
            <w:noProof/>
            <w:webHidden/>
          </w:rPr>
          <w:fldChar w:fldCharType="begin"/>
        </w:r>
        <w:r w:rsidR="00C34AB3">
          <w:rPr>
            <w:noProof/>
            <w:webHidden/>
          </w:rPr>
          <w:instrText xml:space="preserve"> PAGEREF _Toc17300315 \h </w:instrText>
        </w:r>
        <w:r w:rsidR="00C34AB3">
          <w:rPr>
            <w:noProof/>
            <w:webHidden/>
          </w:rPr>
        </w:r>
        <w:r w:rsidR="00C34AB3">
          <w:rPr>
            <w:noProof/>
            <w:webHidden/>
          </w:rPr>
          <w:fldChar w:fldCharType="separate"/>
        </w:r>
        <w:r w:rsidR="00C34AB3">
          <w:rPr>
            <w:noProof/>
            <w:webHidden/>
          </w:rPr>
          <w:t>6</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16" w:history="1">
        <w:r w:rsidR="00C34AB3" w:rsidRPr="00456F64">
          <w:rPr>
            <w:rStyle w:val="a8"/>
            <w:b/>
            <w:bCs/>
            <w:noProof/>
          </w:rPr>
          <w:t xml:space="preserve">§3 </w:t>
        </w:r>
        <w:r w:rsidR="00C34AB3" w:rsidRPr="00456F64">
          <w:rPr>
            <w:rStyle w:val="a8"/>
            <w:b/>
            <w:bCs/>
            <w:noProof/>
          </w:rPr>
          <w:t>主要财务指标和基金净值表现</w:t>
        </w:r>
        <w:r w:rsidR="00C34AB3">
          <w:rPr>
            <w:noProof/>
            <w:webHidden/>
          </w:rPr>
          <w:tab/>
        </w:r>
        <w:r w:rsidR="00C34AB3">
          <w:rPr>
            <w:noProof/>
            <w:webHidden/>
          </w:rPr>
          <w:fldChar w:fldCharType="begin"/>
        </w:r>
        <w:r w:rsidR="00C34AB3">
          <w:rPr>
            <w:noProof/>
            <w:webHidden/>
          </w:rPr>
          <w:instrText xml:space="preserve"> PAGEREF _Toc17300316 \h </w:instrText>
        </w:r>
        <w:r w:rsidR="00C34AB3">
          <w:rPr>
            <w:noProof/>
            <w:webHidden/>
          </w:rPr>
        </w:r>
        <w:r w:rsidR="00C34AB3">
          <w:rPr>
            <w:noProof/>
            <w:webHidden/>
          </w:rPr>
          <w:fldChar w:fldCharType="separate"/>
        </w:r>
        <w:r w:rsidR="00C34AB3">
          <w:rPr>
            <w:noProof/>
            <w:webHidden/>
          </w:rPr>
          <w:t>6</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17" w:history="1">
        <w:r w:rsidR="00C34AB3" w:rsidRPr="00456F64">
          <w:rPr>
            <w:rStyle w:val="a8"/>
            <w:noProof/>
          </w:rPr>
          <w:t xml:space="preserve">3.1 </w:t>
        </w:r>
        <w:r w:rsidR="00C34AB3" w:rsidRPr="00456F64">
          <w:rPr>
            <w:rStyle w:val="a8"/>
            <w:noProof/>
          </w:rPr>
          <w:t>主要会计数据和财务指标</w:t>
        </w:r>
        <w:r w:rsidR="00C34AB3">
          <w:rPr>
            <w:noProof/>
            <w:webHidden/>
          </w:rPr>
          <w:tab/>
        </w:r>
        <w:r w:rsidR="00C34AB3">
          <w:rPr>
            <w:noProof/>
            <w:webHidden/>
          </w:rPr>
          <w:fldChar w:fldCharType="begin"/>
        </w:r>
        <w:r w:rsidR="00C34AB3">
          <w:rPr>
            <w:noProof/>
            <w:webHidden/>
          </w:rPr>
          <w:instrText xml:space="preserve"> PAGEREF _Toc17300317 \h </w:instrText>
        </w:r>
        <w:r w:rsidR="00C34AB3">
          <w:rPr>
            <w:noProof/>
            <w:webHidden/>
          </w:rPr>
        </w:r>
        <w:r w:rsidR="00C34AB3">
          <w:rPr>
            <w:noProof/>
            <w:webHidden/>
          </w:rPr>
          <w:fldChar w:fldCharType="separate"/>
        </w:r>
        <w:r w:rsidR="00C34AB3">
          <w:rPr>
            <w:noProof/>
            <w:webHidden/>
          </w:rPr>
          <w:t>6</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18" w:history="1">
        <w:r w:rsidR="00C34AB3" w:rsidRPr="00456F64">
          <w:rPr>
            <w:rStyle w:val="a8"/>
            <w:noProof/>
          </w:rPr>
          <w:t xml:space="preserve">3.2 </w:t>
        </w:r>
        <w:r w:rsidR="00C34AB3" w:rsidRPr="00456F64">
          <w:rPr>
            <w:rStyle w:val="a8"/>
            <w:noProof/>
          </w:rPr>
          <w:t>基金净值表现</w:t>
        </w:r>
        <w:r w:rsidR="00C34AB3">
          <w:rPr>
            <w:noProof/>
            <w:webHidden/>
          </w:rPr>
          <w:tab/>
        </w:r>
        <w:r w:rsidR="00C34AB3">
          <w:rPr>
            <w:noProof/>
            <w:webHidden/>
          </w:rPr>
          <w:fldChar w:fldCharType="begin"/>
        </w:r>
        <w:r w:rsidR="00C34AB3">
          <w:rPr>
            <w:noProof/>
            <w:webHidden/>
          </w:rPr>
          <w:instrText xml:space="preserve"> PAGEREF _Toc17300318 \h </w:instrText>
        </w:r>
        <w:r w:rsidR="00C34AB3">
          <w:rPr>
            <w:noProof/>
            <w:webHidden/>
          </w:rPr>
        </w:r>
        <w:r w:rsidR="00C34AB3">
          <w:rPr>
            <w:noProof/>
            <w:webHidden/>
          </w:rPr>
          <w:fldChar w:fldCharType="separate"/>
        </w:r>
        <w:r w:rsidR="00C34AB3">
          <w:rPr>
            <w:noProof/>
            <w:webHidden/>
          </w:rPr>
          <w:t>7</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19" w:history="1">
        <w:r w:rsidR="00C34AB3" w:rsidRPr="00456F64">
          <w:rPr>
            <w:rStyle w:val="a8"/>
            <w:b/>
            <w:bCs/>
            <w:noProof/>
          </w:rPr>
          <w:t xml:space="preserve">§4  </w:t>
        </w:r>
        <w:r w:rsidR="00C34AB3" w:rsidRPr="00456F64">
          <w:rPr>
            <w:rStyle w:val="a8"/>
            <w:b/>
            <w:bCs/>
            <w:noProof/>
          </w:rPr>
          <w:t>管理人报告</w:t>
        </w:r>
        <w:r w:rsidR="00C34AB3">
          <w:rPr>
            <w:noProof/>
            <w:webHidden/>
          </w:rPr>
          <w:tab/>
        </w:r>
        <w:r w:rsidR="00C34AB3">
          <w:rPr>
            <w:noProof/>
            <w:webHidden/>
          </w:rPr>
          <w:fldChar w:fldCharType="begin"/>
        </w:r>
        <w:r w:rsidR="00C34AB3">
          <w:rPr>
            <w:noProof/>
            <w:webHidden/>
          </w:rPr>
          <w:instrText xml:space="preserve"> PAGEREF _Toc17300319 \h </w:instrText>
        </w:r>
        <w:r w:rsidR="00C34AB3">
          <w:rPr>
            <w:noProof/>
            <w:webHidden/>
          </w:rPr>
        </w:r>
        <w:r w:rsidR="00C34AB3">
          <w:rPr>
            <w:noProof/>
            <w:webHidden/>
          </w:rPr>
          <w:fldChar w:fldCharType="separate"/>
        </w:r>
        <w:r w:rsidR="00C34AB3">
          <w:rPr>
            <w:noProof/>
            <w:webHidden/>
          </w:rPr>
          <w:t>10</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0" w:history="1">
        <w:r w:rsidR="00C34AB3" w:rsidRPr="00456F64">
          <w:rPr>
            <w:rStyle w:val="a8"/>
            <w:noProof/>
          </w:rPr>
          <w:t xml:space="preserve">4.1 </w:t>
        </w:r>
        <w:r w:rsidR="00C34AB3" w:rsidRPr="00456F64">
          <w:rPr>
            <w:rStyle w:val="a8"/>
            <w:noProof/>
          </w:rPr>
          <w:t>基金管理人及基金经理情况</w:t>
        </w:r>
        <w:r w:rsidR="00C34AB3">
          <w:rPr>
            <w:noProof/>
            <w:webHidden/>
          </w:rPr>
          <w:tab/>
        </w:r>
        <w:r w:rsidR="00C34AB3">
          <w:rPr>
            <w:noProof/>
            <w:webHidden/>
          </w:rPr>
          <w:fldChar w:fldCharType="begin"/>
        </w:r>
        <w:r w:rsidR="00C34AB3">
          <w:rPr>
            <w:noProof/>
            <w:webHidden/>
          </w:rPr>
          <w:instrText xml:space="preserve"> PAGEREF _Toc17300320 \h </w:instrText>
        </w:r>
        <w:r w:rsidR="00C34AB3">
          <w:rPr>
            <w:noProof/>
            <w:webHidden/>
          </w:rPr>
        </w:r>
        <w:r w:rsidR="00C34AB3">
          <w:rPr>
            <w:noProof/>
            <w:webHidden/>
          </w:rPr>
          <w:fldChar w:fldCharType="separate"/>
        </w:r>
        <w:r w:rsidR="00C34AB3">
          <w:rPr>
            <w:noProof/>
            <w:webHidden/>
          </w:rPr>
          <w:t>10</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1" w:history="1">
        <w:r w:rsidR="00C34AB3" w:rsidRPr="00456F64">
          <w:rPr>
            <w:rStyle w:val="a8"/>
            <w:noProof/>
          </w:rPr>
          <w:t xml:space="preserve">4.2 </w:t>
        </w:r>
        <w:r w:rsidR="00C34AB3" w:rsidRPr="00456F64">
          <w:rPr>
            <w:rStyle w:val="a8"/>
            <w:noProof/>
          </w:rPr>
          <w:t>管理人对报告期内本基金运作遵规守信情况的说明</w:t>
        </w:r>
        <w:r w:rsidR="00C34AB3">
          <w:rPr>
            <w:noProof/>
            <w:webHidden/>
          </w:rPr>
          <w:tab/>
        </w:r>
        <w:r w:rsidR="00C34AB3">
          <w:rPr>
            <w:noProof/>
            <w:webHidden/>
          </w:rPr>
          <w:fldChar w:fldCharType="begin"/>
        </w:r>
        <w:r w:rsidR="00C34AB3">
          <w:rPr>
            <w:noProof/>
            <w:webHidden/>
          </w:rPr>
          <w:instrText xml:space="preserve"> PAGEREF _Toc17300321 \h </w:instrText>
        </w:r>
        <w:r w:rsidR="00C34AB3">
          <w:rPr>
            <w:noProof/>
            <w:webHidden/>
          </w:rPr>
        </w:r>
        <w:r w:rsidR="00C34AB3">
          <w:rPr>
            <w:noProof/>
            <w:webHidden/>
          </w:rPr>
          <w:fldChar w:fldCharType="separate"/>
        </w:r>
        <w:r w:rsidR="00C34AB3">
          <w:rPr>
            <w:noProof/>
            <w:webHidden/>
          </w:rPr>
          <w:t>12</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2" w:history="1">
        <w:r w:rsidR="00C34AB3" w:rsidRPr="00456F64">
          <w:rPr>
            <w:rStyle w:val="a8"/>
            <w:noProof/>
          </w:rPr>
          <w:t xml:space="preserve">4.3 </w:t>
        </w:r>
        <w:r w:rsidR="00C34AB3" w:rsidRPr="00456F64">
          <w:rPr>
            <w:rStyle w:val="a8"/>
            <w:noProof/>
          </w:rPr>
          <w:t>管理人对报告期内公平交易情况的专项说明</w:t>
        </w:r>
        <w:r w:rsidR="00C34AB3">
          <w:rPr>
            <w:noProof/>
            <w:webHidden/>
          </w:rPr>
          <w:tab/>
        </w:r>
        <w:r w:rsidR="00C34AB3">
          <w:rPr>
            <w:noProof/>
            <w:webHidden/>
          </w:rPr>
          <w:fldChar w:fldCharType="begin"/>
        </w:r>
        <w:r w:rsidR="00C34AB3">
          <w:rPr>
            <w:noProof/>
            <w:webHidden/>
          </w:rPr>
          <w:instrText xml:space="preserve"> PAGEREF _Toc17300322 \h </w:instrText>
        </w:r>
        <w:r w:rsidR="00C34AB3">
          <w:rPr>
            <w:noProof/>
            <w:webHidden/>
          </w:rPr>
        </w:r>
        <w:r w:rsidR="00C34AB3">
          <w:rPr>
            <w:noProof/>
            <w:webHidden/>
          </w:rPr>
          <w:fldChar w:fldCharType="separate"/>
        </w:r>
        <w:r w:rsidR="00C34AB3">
          <w:rPr>
            <w:noProof/>
            <w:webHidden/>
          </w:rPr>
          <w:t>12</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3" w:history="1">
        <w:r w:rsidR="00C34AB3" w:rsidRPr="00456F64">
          <w:rPr>
            <w:rStyle w:val="a8"/>
            <w:noProof/>
          </w:rPr>
          <w:t>4.4</w:t>
        </w:r>
        <w:r w:rsidR="00C34AB3" w:rsidRPr="00456F64">
          <w:rPr>
            <w:rStyle w:val="a8"/>
            <w:noProof/>
          </w:rPr>
          <w:t>管理人对报告期内基金的投资策略和业绩表现说明</w:t>
        </w:r>
        <w:r w:rsidR="00C34AB3">
          <w:rPr>
            <w:noProof/>
            <w:webHidden/>
          </w:rPr>
          <w:tab/>
        </w:r>
        <w:r w:rsidR="00C34AB3">
          <w:rPr>
            <w:noProof/>
            <w:webHidden/>
          </w:rPr>
          <w:fldChar w:fldCharType="begin"/>
        </w:r>
        <w:r w:rsidR="00C34AB3">
          <w:rPr>
            <w:noProof/>
            <w:webHidden/>
          </w:rPr>
          <w:instrText xml:space="preserve"> PAGEREF _Toc17300323 \h </w:instrText>
        </w:r>
        <w:r w:rsidR="00C34AB3">
          <w:rPr>
            <w:noProof/>
            <w:webHidden/>
          </w:rPr>
        </w:r>
        <w:r w:rsidR="00C34AB3">
          <w:rPr>
            <w:noProof/>
            <w:webHidden/>
          </w:rPr>
          <w:fldChar w:fldCharType="separate"/>
        </w:r>
        <w:r w:rsidR="00C34AB3">
          <w:rPr>
            <w:noProof/>
            <w:webHidden/>
          </w:rPr>
          <w:t>12</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4" w:history="1">
        <w:r w:rsidR="00C34AB3" w:rsidRPr="00456F64">
          <w:rPr>
            <w:rStyle w:val="a8"/>
            <w:noProof/>
          </w:rPr>
          <w:t xml:space="preserve">4.5 </w:t>
        </w:r>
        <w:r w:rsidR="00C34AB3" w:rsidRPr="00456F64">
          <w:rPr>
            <w:rStyle w:val="a8"/>
            <w:noProof/>
          </w:rPr>
          <w:t>管理人对宏观经济、证券市场及行业走势的简要展望</w:t>
        </w:r>
        <w:r w:rsidR="00C34AB3">
          <w:rPr>
            <w:noProof/>
            <w:webHidden/>
          </w:rPr>
          <w:tab/>
        </w:r>
        <w:r w:rsidR="00C34AB3">
          <w:rPr>
            <w:noProof/>
            <w:webHidden/>
          </w:rPr>
          <w:fldChar w:fldCharType="begin"/>
        </w:r>
        <w:r w:rsidR="00C34AB3">
          <w:rPr>
            <w:noProof/>
            <w:webHidden/>
          </w:rPr>
          <w:instrText xml:space="preserve"> PAGEREF _Toc17300324 \h </w:instrText>
        </w:r>
        <w:r w:rsidR="00C34AB3">
          <w:rPr>
            <w:noProof/>
            <w:webHidden/>
          </w:rPr>
        </w:r>
        <w:r w:rsidR="00C34AB3">
          <w:rPr>
            <w:noProof/>
            <w:webHidden/>
          </w:rPr>
          <w:fldChar w:fldCharType="separate"/>
        </w:r>
        <w:r w:rsidR="00C34AB3">
          <w:rPr>
            <w:noProof/>
            <w:webHidden/>
          </w:rPr>
          <w:t>13</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5" w:history="1">
        <w:r w:rsidR="00C34AB3" w:rsidRPr="00456F64">
          <w:rPr>
            <w:rStyle w:val="a8"/>
            <w:noProof/>
          </w:rPr>
          <w:t xml:space="preserve">4.6 </w:t>
        </w:r>
        <w:r w:rsidR="00C34AB3" w:rsidRPr="00456F64">
          <w:rPr>
            <w:rStyle w:val="a8"/>
            <w:noProof/>
          </w:rPr>
          <w:t>管理人对报告期内基金估值程序等事项的说明</w:t>
        </w:r>
        <w:r w:rsidR="00C34AB3">
          <w:rPr>
            <w:noProof/>
            <w:webHidden/>
          </w:rPr>
          <w:tab/>
        </w:r>
        <w:r w:rsidR="00C34AB3">
          <w:rPr>
            <w:noProof/>
            <w:webHidden/>
          </w:rPr>
          <w:fldChar w:fldCharType="begin"/>
        </w:r>
        <w:r w:rsidR="00C34AB3">
          <w:rPr>
            <w:noProof/>
            <w:webHidden/>
          </w:rPr>
          <w:instrText xml:space="preserve"> PAGEREF _Toc17300325 \h </w:instrText>
        </w:r>
        <w:r w:rsidR="00C34AB3">
          <w:rPr>
            <w:noProof/>
            <w:webHidden/>
          </w:rPr>
        </w:r>
        <w:r w:rsidR="00C34AB3">
          <w:rPr>
            <w:noProof/>
            <w:webHidden/>
          </w:rPr>
          <w:fldChar w:fldCharType="separate"/>
        </w:r>
        <w:r w:rsidR="00C34AB3">
          <w:rPr>
            <w:noProof/>
            <w:webHidden/>
          </w:rPr>
          <w:t>14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6" w:history="1">
        <w:r w:rsidR="00C34AB3" w:rsidRPr="00456F64">
          <w:rPr>
            <w:rStyle w:val="a8"/>
            <w:noProof/>
          </w:rPr>
          <w:t xml:space="preserve">4.7 </w:t>
        </w:r>
        <w:r w:rsidR="00C34AB3" w:rsidRPr="00456F64">
          <w:rPr>
            <w:rStyle w:val="a8"/>
            <w:noProof/>
          </w:rPr>
          <w:t>管理人对报告期内基金利润分配情况的说明</w:t>
        </w:r>
        <w:r w:rsidR="00C34AB3">
          <w:rPr>
            <w:noProof/>
            <w:webHidden/>
          </w:rPr>
          <w:tab/>
        </w:r>
        <w:r w:rsidR="00C34AB3">
          <w:rPr>
            <w:noProof/>
            <w:webHidden/>
          </w:rPr>
          <w:fldChar w:fldCharType="begin"/>
        </w:r>
        <w:r w:rsidR="00C34AB3">
          <w:rPr>
            <w:noProof/>
            <w:webHidden/>
          </w:rPr>
          <w:instrText xml:space="preserve"> PAGEREF _Toc17300326 \h </w:instrText>
        </w:r>
        <w:r w:rsidR="00C34AB3">
          <w:rPr>
            <w:noProof/>
            <w:webHidden/>
          </w:rPr>
        </w:r>
        <w:r w:rsidR="00C34AB3">
          <w:rPr>
            <w:noProof/>
            <w:webHidden/>
          </w:rPr>
          <w:fldChar w:fldCharType="separate"/>
        </w:r>
        <w:r w:rsidR="00C34AB3">
          <w:rPr>
            <w:noProof/>
            <w:webHidden/>
          </w:rPr>
          <w:t>14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7" w:history="1">
        <w:r w:rsidR="00C34AB3" w:rsidRPr="00456F64">
          <w:rPr>
            <w:rStyle w:val="a8"/>
            <w:noProof/>
          </w:rPr>
          <w:t xml:space="preserve">4.8 </w:t>
        </w:r>
        <w:r w:rsidR="00C34AB3" w:rsidRPr="00456F64">
          <w:rPr>
            <w:rStyle w:val="a8"/>
            <w:noProof/>
          </w:rPr>
          <w:t>报告期内管理人对本基金持有人数或基金资产净值预警情形的说明</w:t>
        </w:r>
        <w:r w:rsidR="00C34AB3">
          <w:rPr>
            <w:noProof/>
            <w:webHidden/>
          </w:rPr>
          <w:tab/>
        </w:r>
        <w:r w:rsidR="00C34AB3">
          <w:rPr>
            <w:noProof/>
            <w:webHidden/>
          </w:rPr>
          <w:fldChar w:fldCharType="begin"/>
        </w:r>
        <w:r w:rsidR="00C34AB3">
          <w:rPr>
            <w:noProof/>
            <w:webHidden/>
          </w:rPr>
          <w:instrText xml:space="preserve"> PAGEREF _Toc17300327 \h </w:instrText>
        </w:r>
        <w:r w:rsidR="00C34AB3">
          <w:rPr>
            <w:noProof/>
            <w:webHidden/>
          </w:rPr>
        </w:r>
        <w:r w:rsidR="00C34AB3">
          <w:rPr>
            <w:noProof/>
            <w:webHidden/>
          </w:rPr>
          <w:fldChar w:fldCharType="separate"/>
        </w:r>
        <w:r w:rsidR="00C34AB3">
          <w:rPr>
            <w:noProof/>
            <w:webHidden/>
          </w:rPr>
          <w:t>14</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28" w:history="1">
        <w:r w:rsidR="00C34AB3" w:rsidRPr="00456F64">
          <w:rPr>
            <w:rStyle w:val="a8"/>
            <w:b/>
            <w:bCs/>
            <w:noProof/>
          </w:rPr>
          <w:t xml:space="preserve">§5   </w:t>
        </w:r>
        <w:r w:rsidR="00C34AB3" w:rsidRPr="00456F64">
          <w:rPr>
            <w:rStyle w:val="a8"/>
            <w:b/>
            <w:bCs/>
            <w:noProof/>
          </w:rPr>
          <w:t>托管人报告</w:t>
        </w:r>
        <w:r w:rsidR="00C34AB3">
          <w:rPr>
            <w:noProof/>
            <w:webHidden/>
          </w:rPr>
          <w:tab/>
        </w:r>
        <w:r w:rsidR="00C34AB3">
          <w:rPr>
            <w:noProof/>
            <w:webHidden/>
          </w:rPr>
          <w:fldChar w:fldCharType="begin"/>
        </w:r>
        <w:r w:rsidR="00C34AB3">
          <w:rPr>
            <w:noProof/>
            <w:webHidden/>
          </w:rPr>
          <w:instrText xml:space="preserve"> PAGEREF _Toc17300328 \h </w:instrText>
        </w:r>
        <w:r w:rsidR="00C34AB3">
          <w:rPr>
            <w:noProof/>
            <w:webHidden/>
          </w:rPr>
        </w:r>
        <w:r w:rsidR="00C34AB3">
          <w:rPr>
            <w:noProof/>
            <w:webHidden/>
          </w:rPr>
          <w:fldChar w:fldCharType="separate"/>
        </w:r>
        <w:r w:rsidR="00C34AB3">
          <w:rPr>
            <w:noProof/>
            <w:webHidden/>
          </w:rPr>
          <w:t>14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29" w:history="1">
        <w:r w:rsidR="00C34AB3" w:rsidRPr="00456F64">
          <w:rPr>
            <w:rStyle w:val="a8"/>
            <w:noProof/>
          </w:rPr>
          <w:t xml:space="preserve">5.1 </w:t>
        </w:r>
        <w:r w:rsidR="00C34AB3" w:rsidRPr="00456F64">
          <w:rPr>
            <w:rStyle w:val="a8"/>
            <w:noProof/>
          </w:rPr>
          <w:t>报告期内本基金托管人遵规守信情况声明</w:t>
        </w:r>
        <w:r w:rsidR="00C34AB3">
          <w:rPr>
            <w:noProof/>
            <w:webHidden/>
          </w:rPr>
          <w:tab/>
        </w:r>
        <w:r w:rsidR="00C34AB3">
          <w:rPr>
            <w:noProof/>
            <w:webHidden/>
          </w:rPr>
          <w:fldChar w:fldCharType="begin"/>
        </w:r>
        <w:r w:rsidR="00C34AB3">
          <w:rPr>
            <w:noProof/>
            <w:webHidden/>
          </w:rPr>
          <w:instrText xml:space="preserve"> PAGEREF _Toc17300329 \h </w:instrText>
        </w:r>
        <w:r w:rsidR="00C34AB3">
          <w:rPr>
            <w:noProof/>
            <w:webHidden/>
          </w:rPr>
        </w:r>
        <w:r w:rsidR="00C34AB3">
          <w:rPr>
            <w:noProof/>
            <w:webHidden/>
          </w:rPr>
          <w:fldChar w:fldCharType="separate"/>
        </w:r>
        <w:r w:rsidR="00C34AB3">
          <w:rPr>
            <w:noProof/>
            <w:webHidden/>
          </w:rPr>
          <w:t>14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30" w:history="1">
        <w:r w:rsidR="00C34AB3" w:rsidRPr="00456F64">
          <w:rPr>
            <w:rStyle w:val="a8"/>
            <w:noProof/>
          </w:rPr>
          <w:t xml:space="preserve">5.2 </w:t>
        </w:r>
        <w:r w:rsidR="00C34AB3" w:rsidRPr="00456F64">
          <w:rPr>
            <w:rStyle w:val="a8"/>
            <w:noProof/>
          </w:rPr>
          <w:t>托管人对报告期内本基金投资运作遵规守信、净值计算、利润分配等情况的说明</w:t>
        </w:r>
        <w:r w:rsidR="00C34AB3">
          <w:rPr>
            <w:noProof/>
            <w:webHidden/>
          </w:rPr>
          <w:tab/>
        </w:r>
        <w:r w:rsidR="00C34AB3">
          <w:rPr>
            <w:noProof/>
            <w:webHidden/>
          </w:rPr>
          <w:fldChar w:fldCharType="begin"/>
        </w:r>
        <w:r w:rsidR="00C34AB3">
          <w:rPr>
            <w:noProof/>
            <w:webHidden/>
          </w:rPr>
          <w:instrText xml:space="preserve"> PAGEREF _Toc17300330 \h </w:instrText>
        </w:r>
        <w:r w:rsidR="00C34AB3">
          <w:rPr>
            <w:noProof/>
            <w:webHidden/>
          </w:rPr>
        </w:r>
        <w:r w:rsidR="00C34AB3">
          <w:rPr>
            <w:noProof/>
            <w:webHidden/>
          </w:rPr>
          <w:fldChar w:fldCharType="separate"/>
        </w:r>
        <w:r w:rsidR="00C34AB3">
          <w:rPr>
            <w:noProof/>
            <w:webHidden/>
          </w:rPr>
          <w:t>14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31" w:history="1">
        <w:r w:rsidR="00C34AB3" w:rsidRPr="00456F64">
          <w:rPr>
            <w:rStyle w:val="a8"/>
            <w:noProof/>
          </w:rPr>
          <w:t xml:space="preserve">5.3 </w:t>
        </w:r>
        <w:r w:rsidR="00C34AB3" w:rsidRPr="00456F64">
          <w:rPr>
            <w:rStyle w:val="a8"/>
            <w:noProof/>
          </w:rPr>
          <w:t>托管人对本半年度报告中财务信息等内容的真实、准确和完整发表意见</w:t>
        </w:r>
        <w:r w:rsidR="00C34AB3">
          <w:rPr>
            <w:noProof/>
            <w:webHidden/>
          </w:rPr>
          <w:tab/>
        </w:r>
        <w:r w:rsidR="00C34AB3">
          <w:rPr>
            <w:noProof/>
            <w:webHidden/>
          </w:rPr>
          <w:fldChar w:fldCharType="begin"/>
        </w:r>
        <w:r w:rsidR="00C34AB3">
          <w:rPr>
            <w:noProof/>
            <w:webHidden/>
          </w:rPr>
          <w:instrText xml:space="preserve"> PAGEREF _Toc17300331 \h </w:instrText>
        </w:r>
        <w:r w:rsidR="00C34AB3">
          <w:rPr>
            <w:noProof/>
            <w:webHidden/>
          </w:rPr>
        </w:r>
        <w:r w:rsidR="00C34AB3">
          <w:rPr>
            <w:noProof/>
            <w:webHidden/>
          </w:rPr>
          <w:fldChar w:fldCharType="separate"/>
        </w:r>
        <w:r w:rsidR="00C34AB3">
          <w:rPr>
            <w:noProof/>
            <w:webHidden/>
          </w:rPr>
          <w:t>15</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32" w:history="1">
        <w:r w:rsidR="00C34AB3" w:rsidRPr="00456F64">
          <w:rPr>
            <w:rStyle w:val="a8"/>
            <w:b/>
            <w:bCs/>
            <w:noProof/>
          </w:rPr>
          <w:t>§6</w:t>
        </w:r>
        <w:r w:rsidR="00C34AB3" w:rsidRPr="00456F64">
          <w:rPr>
            <w:rStyle w:val="a8"/>
            <w:b/>
            <w:bCs/>
            <w:noProof/>
          </w:rPr>
          <w:t>半年度财务会计报告（未经审计）</w:t>
        </w:r>
        <w:r w:rsidR="00C34AB3">
          <w:rPr>
            <w:noProof/>
            <w:webHidden/>
          </w:rPr>
          <w:tab/>
        </w:r>
        <w:r w:rsidR="00C34AB3">
          <w:rPr>
            <w:noProof/>
            <w:webHidden/>
          </w:rPr>
          <w:fldChar w:fldCharType="begin"/>
        </w:r>
        <w:r w:rsidR="00C34AB3">
          <w:rPr>
            <w:noProof/>
            <w:webHidden/>
          </w:rPr>
          <w:instrText xml:space="preserve"> PAGEREF _Toc17300332 \h </w:instrText>
        </w:r>
        <w:r w:rsidR="00C34AB3">
          <w:rPr>
            <w:noProof/>
            <w:webHidden/>
          </w:rPr>
        </w:r>
        <w:r w:rsidR="00C34AB3">
          <w:rPr>
            <w:noProof/>
            <w:webHidden/>
          </w:rPr>
          <w:fldChar w:fldCharType="separate"/>
        </w:r>
        <w:r w:rsidR="00C34AB3">
          <w:rPr>
            <w:noProof/>
            <w:webHidden/>
          </w:rPr>
          <w:t>15</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33" w:history="1">
        <w:r w:rsidR="00C34AB3" w:rsidRPr="00456F64">
          <w:rPr>
            <w:rStyle w:val="a8"/>
            <w:noProof/>
          </w:rPr>
          <w:t xml:space="preserve">6.1 </w:t>
        </w:r>
        <w:r w:rsidR="00C34AB3" w:rsidRPr="00456F64">
          <w:rPr>
            <w:rStyle w:val="a8"/>
            <w:noProof/>
          </w:rPr>
          <w:t>资产负债表</w:t>
        </w:r>
        <w:r w:rsidR="00C34AB3">
          <w:rPr>
            <w:noProof/>
            <w:webHidden/>
          </w:rPr>
          <w:tab/>
        </w:r>
        <w:r w:rsidR="00C34AB3">
          <w:rPr>
            <w:noProof/>
            <w:webHidden/>
          </w:rPr>
          <w:fldChar w:fldCharType="begin"/>
        </w:r>
        <w:r w:rsidR="00C34AB3">
          <w:rPr>
            <w:noProof/>
            <w:webHidden/>
          </w:rPr>
          <w:instrText xml:space="preserve"> PAGEREF _Toc17300333 \h </w:instrText>
        </w:r>
        <w:r w:rsidR="00C34AB3">
          <w:rPr>
            <w:noProof/>
            <w:webHidden/>
          </w:rPr>
        </w:r>
        <w:r w:rsidR="00C34AB3">
          <w:rPr>
            <w:noProof/>
            <w:webHidden/>
          </w:rPr>
          <w:fldChar w:fldCharType="separate"/>
        </w:r>
        <w:r w:rsidR="00C34AB3">
          <w:rPr>
            <w:noProof/>
            <w:webHidden/>
          </w:rPr>
          <w:t>15</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34" w:history="1">
        <w:r w:rsidR="00C34AB3" w:rsidRPr="00456F64">
          <w:rPr>
            <w:rStyle w:val="a8"/>
            <w:noProof/>
          </w:rPr>
          <w:t xml:space="preserve">6.2 </w:t>
        </w:r>
        <w:r w:rsidR="00C34AB3" w:rsidRPr="00456F64">
          <w:rPr>
            <w:rStyle w:val="a8"/>
            <w:noProof/>
          </w:rPr>
          <w:t>利润表</w:t>
        </w:r>
        <w:r w:rsidR="00C34AB3">
          <w:rPr>
            <w:noProof/>
            <w:webHidden/>
          </w:rPr>
          <w:tab/>
        </w:r>
        <w:r w:rsidR="00C34AB3">
          <w:rPr>
            <w:noProof/>
            <w:webHidden/>
          </w:rPr>
          <w:fldChar w:fldCharType="begin"/>
        </w:r>
        <w:r w:rsidR="00C34AB3">
          <w:rPr>
            <w:noProof/>
            <w:webHidden/>
          </w:rPr>
          <w:instrText xml:space="preserve"> PAGEREF _Toc17300334 \h </w:instrText>
        </w:r>
        <w:r w:rsidR="00C34AB3">
          <w:rPr>
            <w:noProof/>
            <w:webHidden/>
          </w:rPr>
        </w:r>
        <w:r w:rsidR="00C34AB3">
          <w:rPr>
            <w:noProof/>
            <w:webHidden/>
          </w:rPr>
          <w:fldChar w:fldCharType="separate"/>
        </w:r>
        <w:r w:rsidR="00C34AB3">
          <w:rPr>
            <w:noProof/>
            <w:webHidden/>
          </w:rPr>
          <w:t>16</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35" w:history="1">
        <w:r w:rsidR="00C34AB3" w:rsidRPr="00456F64">
          <w:rPr>
            <w:rStyle w:val="a8"/>
            <w:noProof/>
          </w:rPr>
          <w:t xml:space="preserve">6.3 </w:t>
        </w:r>
        <w:r w:rsidR="00C34AB3" w:rsidRPr="00456F64">
          <w:rPr>
            <w:rStyle w:val="a8"/>
            <w:noProof/>
          </w:rPr>
          <w:t>所有者权益（基金净值）变动表</w:t>
        </w:r>
        <w:r w:rsidR="00C34AB3">
          <w:rPr>
            <w:noProof/>
            <w:webHidden/>
          </w:rPr>
          <w:tab/>
        </w:r>
        <w:r w:rsidR="00C34AB3">
          <w:rPr>
            <w:noProof/>
            <w:webHidden/>
          </w:rPr>
          <w:fldChar w:fldCharType="begin"/>
        </w:r>
        <w:r w:rsidR="00C34AB3">
          <w:rPr>
            <w:noProof/>
            <w:webHidden/>
          </w:rPr>
          <w:instrText xml:space="preserve"> PAGEREF _Toc17300335 \h </w:instrText>
        </w:r>
        <w:r w:rsidR="00C34AB3">
          <w:rPr>
            <w:noProof/>
            <w:webHidden/>
          </w:rPr>
        </w:r>
        <w:r w:rsidR="00C34AB3">
          <w:rPr>
            <w:noProof/>
            <w:webHidden/>
          </w:rPr>
          <w:fldChar w:fldCharType="separate"/>
        </w:r>
        <w:r w:rsidR="00C34AB3">
          <w:rPr>
            <w:noProof/>
            <w:webHidden/>
          </w:rPr>
          <w:t>18</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36" w:history="1">
        <w:r w:rsidR="00C34AB3" w:rsidRPr="00456F64">
          <w:rPr>
            <w:rStyle w:val="a8"/>
            <w:noProof/>
          </w:rPr>
          <w:t xml:space="preserve">6.4 </w:t>
        </w:r>
        <w:r w:rsidR="00C34AB3" w:rsidRPr="00456F64">
          <w:rPr>
            <w:rStyle w:val="a8"/>
            <w:noProof/>
          </w:rPr>
          <w:t>报表附注</w:t>
        </w:r>
        <w:r w:rsidR="00C34AB3">
          <w:rPr>
            <w:noProof/>
            <w:webHidden/>
          </w:rPr>
          <w:tab/>
        </w:r>
        <w:r w:rsidR="00C34AB3">
          <w:rPr>
            <w:noProof/>
            <w:webHidden/>
          </w:rPr>
          <w:fldChar w:fldCharType="begin"/>
        </w:r>
        <w:r w:rsidR="00C34AB3">
          <w:rPr>
            <w:noProof/>
            <w:webHidden/>
          </w:rPr>
          <w:instrText xml:space="preserve"> PAGEREF _Toc17300336 \h </w:instrText>
        </w:r>
        <w:r w:rsidR="00C34AB3">
          <w:rPr>
            <w:noProof/>
            <w:webHidden/>
          </w:rPr>
        </w:r>
        <w:r w:rsidR="00C34AB3">
          <w:rPr>
            <w:noProof/>
            <w:webHidden/>
          </w:rPr>
          <w:fldChar w:fldCharType="separate"/>
        </w:r>
        <w:r w:rsidR="00C34AB3">
          <w:rPr>
            <w:noProof/>
            <w:webHidden/>
          </w:rPr>
          <w:t>19</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37" w:history="1">
        <w:r w:rsidR="00C34AB3" w:rsidRPr="00456F64">
          <w:rPr>
            <w:rStyle w:val="a8"/>
            <w:b/>
            <w:bCs/>
            <w:noProof/>
          </w:rPr>
          <w:t>§7</w:t>
        </w:r>
        <w:r w:rsidR="00C34AB3" w:rsidRPr="00456F64">
          <w:rPr>
            <w:rStyle w:val="a8"/>
            <w:b/>
            <w:bCs/>
            <w:noProof/>
          </w:rPr>
          <w:t>投资组合报告</w:t>
        </w:r>
        <w:r w:rsidR="00C34AB3">
          <w:rPr>
            <w:noProof/>
            <w:webHidden/>
          </w:rPr>
          <w:tab/>
        </w:r>
        <w:r w:rsidR="00C34AB3">
          <w:rPr>
            <w:noProof/>
            <w:webHidden/>
          </w:rPr>
          <w:fldChar w:fldCharType="begin"/>
        </w:r>
        <w:r w:rsidR="00C34AB3">
          <w:rPr>
            <w:noProof/>
            <w:webHidden/>
          </w:rPr>
          <w:instrText xml:space="preserve"> PAGEREF _Toc17300337 \h </w:instrText>
        </w:r>
        <w:r w:rsidR="00C34AB3">
          <w:rPr>
            <w:noProof/>
            <w:webHidden/>
          </w:rPr>
        </w:r>
        <w:r w:rsidR="00C34AB3">
          <w:rPr>
            <w:noProof/>
            <w:webHidden/>
          </w:rPr>
          <w:fldChar w:fldCharType="separate"/>
        </w:r>
        <w:r w:rsidR="00C34AB3">
          <w:rPr>
            <w:noProof/>
            <w:webHidden/>
          </w:rPr>
          <w:t>37</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38" w:history="1">
        <w:r w:rsidR="00C34AB3" w:rsidRPr="00456F64">
          <w:rPr>
            <w:rStyle w:val="a8"/>
            <w:noProof/>
          </w:rPr>
          <w:t>7.1</w:t>
        </w:r>
        <w:r w:rsidR="00C34AB3" w:rsidRPr="00456F64">
          <w:rPr>
            <w:rStyle w:val="a8"/>
            <w:noProof/>
          </w:rPr>
          <w:t>期末基金资产组合情况</w:t>
        </w:r>
        <w:r w:rsidR="00C34AB3">
          <w:rPr>
            <w:noProof/>
            <w:webHidden/>
          </w:rPr>
          <w:tab/>
        </w:r>
        <w:r w:rsidR="00C34AB3">
          <w:rPr>
            <w:noProof/>
            <w:webHidden/>
          </w:rPr>
          <w:fldChar w:fldCharType="begin"/>
        </w:r>
        <w:r w:rsidR="00C34AB3">
          <w:rPr>
            <w:noProof/>
            <w:webHidden/>
          </w:rPr>
          <w:instrText xml:space="preserve"> PAGEREF _Toc17300338 \h </w:instrText>
        </w:r>
        <w:r w:rsidR="00C34AB3">
          <w:rPr>
            <w:noProof/>
            <w:webHidden/>
          </w:rPr>
        </w:r>
        <w:r w:rsidR="00C34AB3">
          <w:rPr>
            <w:noProof/>
            <w:webHidden/>
          </w:rPr>
          <w:fldChar w:fldCharType="separate"/>
        </w:r>
        <w:r w:rsidR="00C34AB3">
          <w:rPr>
            <w:noProof/>
            <w:webHidden/>
          </w:rPr>
          <w:t>37</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39" w:history="1">
        <w:r w:rsidR="00C34AB3" w:rsidRPr="00456F64">
          <w:rPr>
            <w:rStyle w:val="a8"/>
            <w:noProof/>
          </w:rPr>
          <w:t>7.2</w:t>
        </w:r>
        <w:r w:rsidR="00C34AB3" w:rsidRPr="00456F64">
          <w:rPr>
            <w:rStyle w:val="a8"/>
            <w:noProof/>
          </w:rPr>
          <w:t>债券回购融资情况</w:t>
        </w:r>
        <w:r w:rsidR="00C34AB3">
          <w:rPr>
            <w:noProof/>
            <w:webHidden/>
          </w:rPr>
          <w:tab/>
        </w:r>
        <w:r w:rsidR="00C34AB3">
          <w:rPr>
            <w:noProof/>
            <w:webHidden/>
          </w:rPr>
          <w:fldChar w:fldCharType="begin"/>
        </w:r>
        <w:r w:rsidR="00C34AB3">
          <w:rPr>
            <w:noProof/>
            <w:webHidden/>
          </w:rPr>
          <w:instrText xml:space="preserve"> PAGEREF _Toc17300339 \h </w:instrText>
        </w:r>
        <w:r w:rsidR="00C34AB3">
          <w:rPr>
            <w:noProof/>
            <w:webHidden/>
          </w:rPr>
        </w:r>
        <w:r w:rsidR="00C34AB3">
          <w:rPr>
            <w:noProof/>
            <w:webHidden/>
          </w:rPr>
          <w:fldChar w:fldCharType="separate"/>
        </w:r>
        <w:r w:rsidR="00C34AB3">
          <w:rPr>
            <w:noProof/>
            <w:webHidden/>
          </w:rPr>
          <w:t>38</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0" w:history="1">
        <w:r w:rsidR="00C34AB3" w:rsidRPr="00456F64">
          <w:rPr>
            <w:rStyle w:val="a8"/>
            <w:noProof/>
          </w:rPr>
          <w:t>7.4</w:t>
        </w:r>
        <w:r w:rsidR="00C34AB3" w:rsidRPr="00456F64">
          <w:rPr>
            <w:rStyle w:val="a8"/>
            <w:noProof/>
          </w:rPr>
          <w:t>报告期内投资组合平均剩余存续期超过</w:t>
        </w:r>
        <w:r w:rsidR="00C34AB3" w:rsidRPr="00456F64">
          <w:rPr>
            <w:rStyle w:val="a8"/>
            <w:noProof/>
          </w:rPr>
          <w:t>240</w:t>
        </w:r>
        <w:r w:rsidR="00C34AB3" w:rsidRPr="00456F64">
          <w:rPr>
            <w:rStyle w:val="a8"/>
            <w:rFonts w:ascii="宋体" w:hAnsi="宋体"/>
            <w:noProof/>
          </w:rPr>
          <w:t>天情况说明</w:t>
        </w:r>
        <w:r w:rsidR="00C34AB3">
          <w:rPr>
            <w:noProof/>
            <w:webHidden/>
          </w:rPr>
          <w:tab/>
        </w:r>
        <w:r w:rsidR="00C34AB3">
          <w:rPr>
            <w:noProof/>
            <w:webHidden/>
          </w:rPr>
          <w:fldChar w:fldCharType="begin"/>
        </w:r>
        <w:r w:rsidR="00C34AB3">
          <w:rPr>
            <w:noProof/>
            <w:webHidden/>
          </w:rPr>
          <w:instrText xml:space="preserve"> PAGEREF _Toc17300340 \h </w:instrText>
        </w:r>
        <w:r w:rsidR="00C34AB3">
          <w:rPr>
            <w:noProof/>
            <w:webHidden/>
          </w:rPr>
        </w:r>
        <w:r w:rsidR="00C34AB3">
          <w:rPr>
            <w:noProof/>
            <w:webHidden/>
          </w:rPr>
          <w:fldChar w:fldCharType="separate"/>
        </w:r>
        <w:r w:rsidR="00C34AB3">
          <w:rPr>
            <w:noProof/>
            <w:webHidden/>
          </w:rPr>
          <w:t>39</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1" w:history="1">
        <w:r w:rsidR="00C34AB3" w:rsidRPr="00456F64">
          <w:rPr>
            <w:rStyle w:val="a8"/>
            <w:noProof/>
          </w:rPr>
          <w:t>7.5</w:t>
        </w:r>
        <w:r w:rsidR="00C34AB3" w:rsidRPr="00456F64">
          <w:rPr>
            <w:rStyle w:val="a8"/>
            <w:noProof/>
          </w:rPr>
          <w:t>期末按债券品种分类的债券投资组合</w:t>
        </w:r>
        <w:r w:rsidR="00C34AB3">
          <w:rPr>
            <w:noProof/>
            <w:webHidden/>
          </w:rPr>
          <w:tab/>
        </w:r>
        <w:r w:rsidR="00C34AB3">
          <w:rPr>
            <w:noProof/>
            <w:webHidden/>
          </w:rPr>
          <w:fldChar w:fldCharType="begin"/>
        </w:r>
        <w:r w:rsidR="00C34AB3">
          <w:rPr>
            <w:noProof/>
            <w:webHidden/>
          </w:rPr>
          <w:instrText xml:space="preserve"> PAGEREF _Toc17300341 \h </w:instrText>
        </w:r>
        <w:r w:rsidR="00C34AB3">
          <w:rPr>
            <w:noProof/>
            <w:webHidden/>
          </w:rPr>
        </w:r>
        <w:r w:rsidR="00C34AB3">
          <w:rPr>
            <w:noProof/>
            <w:webHidden/>
          </w:rPr>
          <w:fldChar w:fldCharType="separate"/>
        </w:r>
        <w:r w:rsidR="00C34AB3">
          <w:rPr>
            <w:noProof/>
            <w:webHidden/>
          </w:rPr>
          <w:t>39</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2" w:history="1">
        <w:r w:rsidR="00C34AB3" w:rsidRPr="00456F64">
          <w:rPr>
            <w:rStyle w:val="a8"/>
            <w:noProof/>
          </w:rPr>
          <w:t>7.6</w:t>
        </w:r>
        <w:r w:rsidR="00C34AB3" w:rsidRPr="00456F64">
          <w:rPr>
            <w:rStyle w:val="a8"/>
            <w:noProof/>
          </w:rPr>
          <w:t>期末按摊余成本占基金资产净值比例大小排序的前十名债券投资明细</w:t>
        </w:r>
        <w:r w:rsidR="00C34AB3">
          <w:rPr>
            <w:noProof/>
            <w:webHidden/>
          </w:rPr>
          <w:tab/>
        </w:r>
        <w:r w:rsidR="00C34AB3">
          <w:rPr>
            <w:noProof/>
            <w:webHidden/>
          </w:rPr>
          <w:fldChar w:fldCharType="begin"/>
        </w:r>
        <w:r w:rsidR="00C34AB3">
          <w:rPr>
            <w:noProof/>
            <w:webHidden/>
          </w:rPr>
          <w:instrText xml:space="preserve"> PAGEREF _Toc17300342 \h </w:instrText>
        </w:r>
        <w:r w:rsidR="00C34AB3">
          <w:rPr>
            <w:noProof/>
            <w:webHidden/>
          </w:rPr>
        </w:r>
        <w:r w:rsidR="00C34AB3">
          <w:rPr>
            <w:noProof/>
            <w:webHidden/>
          </w:rPr>
          <w:fldChar w:fldCharType="separate"/>
        </w:r>
        <w:r w:rsidR="00C34AB3">
          <w:rPr>
            <w:noProof/>
            <w:webHidden/>
          </w:rPr>
          <w:t>40</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3" w:history="1">
        <w:r w:rsidR="00C34AB3" w:rsidRPr="00456F64">
          <w:rPr>
            <w:rStyle w:val="a8"/>
            <w:noProof/>
          </w:rPr>
          <w:t>7.7“</w:t>
        </w:r>
        <w:r w:rsidR="00C34AB3" w:rsidRPr="00456F64">
          <w:rPr>
            <w:rStyle w:val="a8"/>
            <w:noProof/>
          </w:rPr>
          <w:t>影子定价</w:t>
        </w:r>
        <w:r w:rsidR="00C34AB3" w:rsidRPr="00456F64">
          <w:rPr>
            <w:rStyle w:val="a8"/>
            <w:noProof/>
          </w:rPr>
          <w:t>”</w:t>
        </w:r>
        <w:r w:rsidR="00C34AB3" w:rsidRPr="00456F64">
          <w:rPr>
            <w:rStyle w:val="a8"/>
            <w:noProof/>
          </w:rPr>
          <w:t>与</w:t>
        </w:r>
        <w:r w:rsidR="00C34AB3" w:rsidRPr="00456F64">
          <w:rPr>
            <w:rStyle w:val="a8"/>
            <w:noProof/>
          </w:rPr>
          <w:t>“</w:t>
        </w:r>
        <w:r w:rsidR="00C34AB3" w:rsidRPr="00456F64">
          <w:rPr>
            <w:rStyle w:val="a8"/>
            <w:noProof/>
          </w:rPr>
          <w:t>摊余成本法</w:t>
        </w:r>
        <w:r w:rsidR="00C34AB3" w:rsidRPr="00456F64">
          <w:rPr>
            <w:rStyle w:val="a8"/>
            <w:noProof/>
          </w:rPr>
          <w:t>”</w:t>
        </w:r>
        <w:r w:rsidR="00C34AB3" w:rsidRPr="00456F64">
          <w:rPr>
            <w:rStyle w:val="a8"/>
            <w:noProof/>
          </w:rPr>
          <w:t>确定的基金资产净值的偏离</w:t>
        </w:r>
        <w:r w:rsidR="00C34AB3">
          <w:rPr>
            <w:noProof/>
            <w:webHidden/>
          </w:rPr>
          <w:tab/>
        </w:r>
        <w:r w:rsidR="00C34AB3">
          <w:rPr>
            <w:noProof/>
            <w:webHidden/>
          </w:rPr>
          <w:fldChar w:fldCharType="begin"/>
        </w:r>
        <w:r w:rsidR="00C34AB3">
          <w:rPr>
            <w:noProof/>
            <w:webHidden/>
          </w:rPr>
          <w:instrText xml:space="preserve"> PAGEREF _Toc17300343 \h </w:instrText>
        </w:r>
        <w:r w:rsidR="00C34AB3">
          <w:rPr>
            <w:noProof/>
            <w:webHidden/>
          </w:rPr>
        </w:r>
        <w:r w:rsidR="00C34AB3">
          <w:rPr>
            <w:noProof/>
            <w:webHidden/>
          </w:rPr>
          <w:fldChar w:fldCharType="separate"/>
        </w:r>
        <w:r w:rsidR="00C34AB3">
          <w:rPr>
            <w:noProof/>
            <w:webHidden/>
          </w:rPr>
          <w:t>40</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4" w:history="1">
        <w:r w:rsidR="00C34AB3" w:rsidRPr="00456F64">
          <w:rPr>
            <w:rStyle w:val="a8"/>
            <w:noProof/>
          </w:rPr>
          <w:t>7.8</w:t>
        </w:r>
        <w:r w:rsidR="00C34AB3" w:rsidRPr="00456F64">
          <w:rPr>
            <w:rStyle w:val="a8"/>
            <w:noProof/>
          </w:rPr>
          <w:t>期末按公允价值占基金资产净值比例大小排序的所有资产支持证券投资明细</w:t>
        </w:r>
        <w:r w:rsidR="00C34AB3">
          <w:rPr>
            <w:noProof/>
            <w:webHidden/>
          </w:rPr>
          <w:tab/>
        </w:r>
        <w:r w:rsidR="00C34AB3">
          <w:rPr>
            <w:noProof/>
            <w:webHidden/>
          </w:rPr>
          <w:fldChar w:fldCharType="begin"/>
        </w:r>
        <w:r w:rsidR="00C34AB3">
          <w:rPr>
            <w:noProof/>
            <w:webHidden/>
          </w:rPr>
          <w:instrText xml:space="preserve"> PAGEREF _Toc17300344 \h </w:instrText>
        </w:r>
        <w:r w:rsidR="00C34AB3">
          <w:rPr>
            <w:noProof/>
            <w:webHidden/>
          </w:rPr>
        </w:r>
        <w:r w:rsidR="00C34AB3">
          <w:rPr>
            <w:noProof/>
            <w:webHidden/>
          </w:rPr>
          <w:fldChar w:fldCharType="separate"/>
        </w:r>
        <w:r w:rsidR="00C34AB3">
          <w:rPr>
            <w:noProof/>
            <w:webHidden/>
          </w:rPr>
          <w:t>41</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5" w:history="1">
        <w:r w:rsidR="00C34AB3" w:rsidRPr="00456F64">
          <w:rPr>
            <w:rStyle w:val="a8"/>
            <w:noProof/>
          </w:rPr>
          <w:t xml:space="preserve">7.9 </w:t>
        </w:r>
        <w:r w:rsidR="00C34AB3" w:rsidRPr="00456F64">
          <w:rPr>
            <w:rStyle w:val="a8"/>
            <w:noProof/>
          </w:rPr>
          <w:t>投资组合报告附注</w:t>
        </w:r>
        <w:r w:rsidR="00C34AB3">
          <w:rPr>
            <w:noProof/>
            <w:webHidden/>
          </w:rPr>
          <w:tab/>
        </w:r>
        <w:r w:rsidR="00C34AB3">
          <w:rPr>
            <w:noProof/>
            <w:webHidden/>
          </w:rPr>
          <w:fldChar w:fldCharType="begin"/>
        </w:r>
        <w:r w:rsidR="00C34AB3">
          <w:rPr>
            <w:noProof/>
            <w:webHidden/>
          </w:rPr>
          <w:instrText xml:space="preserve"> PAGEREF _Toc17300345 \h </w:instrText>
        </w:r>
        <w:r w:rsidR="00C34AB3">
          <w:rPr>
            <w:noProof/>
            <w:webHidden/>
          </w:rPr>
        </w:r>
        <w:r w:rsidR="00C34AB3">
          <w:rPr>
            <w:noProof/>
            <w:webHidden/>
          </w:rPr>
          <w:fldChar w:fldCharType="separate"/>
        </w:r>
        <w:r w:rsidR="00C34AB3">
          <w:rPr>
            <w:noProof/>
            <w:webHidden/>
          </w:rPr>
          <w:t>41</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46" w:history="1">
        <w:r w:rsidR="00C34AB3" w:rsidRPr="00456F64">
          <w:rPr>
            <w:rStyle w:val="a8"/>
            <w:b/>
            <w:bCs/>
            <w:noProof/>
          </w:rPr>
          <w:t>§8</w:t>
        </w:r>
        <w:r w:rsidR="00C34AB3" w:rsidRPr="00456F64">
          <w:rPr>
            <w:rStyle w:val="a8"/>
            <w:b/>
            <w:bCs/>
            <w:noProof/>
          </w:rPr>
          <w:t>基金份额持有人信息</w:t>
        </w:r>
        <w:r w:rsidR="00C34AB3">
          <w:rPr>
            <w:noProof/>
            <w:webHidden/>
          </w:rPr>
          <w:tab/>
        </w:r>
        <w:r w:rsidR="00C34AB3">
          <w:rPr>
            <w:noProof/>
            <w:webHidden/>
          </w:rPr>
          <w:fldChar w:fldCharType="begin"/>
        </w:r>
        <w:r w:rsidR="00C34AB3">
          <w:rPr>
            <w:noProof/>
            <w:webHidden/>
          </w:rPr>
          <w:instrText xml:space="preserve"> PAGEREF _Toc17300346 \h </w:instrText>
        </w:r>
        <w:r w:rsidR="00C34AB3">
          <w:rPr>
            <w:noProof/>
            <w:webHidden/>
          </w:rPr>
        </w:r>
        <w:r w:rsidR="00C34AB3">
          <w:rPr>
            <w:noProof/>
            <w:webHidden/>
          </w:rPr>
          <w:fldChar w:fldCharType="separate"/>
        </w:r>
        <w:r w:rsidR="00C34AB3">
          <w:rPr>
            <w:noProof/>
            <w:webHidden/>
          </w:rPr>
          <w:t>42</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7" w:history="1">
        <w:r w:rsidR="00C34AB3" w:rsidRPr="00456F64">
          <w:rPr>
            <w:rStyle w:val="a8"/>
            <w:noProof/>
          </w:rPr>
          <w:t xml:space="preserve">8.1 </w:t>
        </w:r>
        <w:r w:rsidR="00C34AB3" w:rsidRPr="00456F64">
          <w:rPr>
            <w:rStyle w:val="a8"/>
            <w:noProof/>
          </w:rPr>
          <w:t>期末基金份额持有人户数及持有人结构</w:t>
        </w:r>
        <w:r w:rsidR="00C34AB3">
          <w:rPr>
            <w:noProof/>
            <w:webHidden/>
          </w:rPr>
          <w:tab/>
        </w:r>
        <w:r w:rsidR="00C34AB3">
          <w:rPr>
            <w:noProof/>
            <w:webHidden/>
          </w:rPr>
          <w:fldChar w:fldCharType="begin"/>
        </w:r>
        <w:r w:rsidR="00C34AB3">
          <w:rPr>
            <w:noProof/>
            <w:webHidden/>
          </w:rPr>
          <w:instrText xml:space="preserve"> PAGEREF _Toc17300347 \h </w:instrText>
        </w:r>
        <w:r w:rsidR="00C34AB3">
          <w:rPr>
            <w:noProof/>
            <w:webHidden/>
          </w:rPr>
        </w:r>
        <w:r w:rsidR="00C34AB3">
          <w:rPr>
            <w:noProof/>
            <w:webHidden/>
          </w:rPr>
          <w:fldChar w:fldCharType="separate"/>
        </w:r>
        <w:r w:rsidR="00C34AB3">
          <w:rPr>
            <w:noProof/>
            <w:webHidden/>
          </w:rPr>
          <w:t>42</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8" w:history="1">
        <w:r w:rsidR="00C34AB3" w:rsidRPr="00456F64">
          <w:rPr>
            <w:rStyle w:val="a8"/>
            <w:noProof/>
          </w:rPr>
          <w:t>8.2</w:t>
        </w:r>
        <w:r w:rsidR="00C34AB3" w:rsidRPr="00456F64">
          <w:rPr>
            <w:rStyle w:val="a8"/>
            <w:noProof/>
          </w:rPr>
          <w:t>期末基金管理人的从业人员持有本基金的情况</w:t>
        </w:r>
        <w:r w:rsidR="00C34AB3">
          <w:rPr>
            <w:noProof/>
            <w:webHidden/>
          </w:rPr>
          <w:tab/>
        </w:r>
        <w:r w:rsidR="00C34AB3">
          <w:rPr>
            <w:noProof/>
            <w:webHidden/>
          </w:rPr>
          <w:fldChar w:fldCharType="begin"/>
        </w:r>
        <w:r w:rsidR="00C34AB3">
          <w:rPr>
            <w:noProof/>
            <w:webHidden/>
          </w:rPr>
          <w:instrText xml:space="preserve"> PAGEREF _Toc17300348 \h </w:instrText>
        </w:r>
        <w:r w:rsidR="00C34AB3">
          <w:rPr>
            <w:noProof/>
            <w:webHidden/>
          </w:rPr>
        </w:r>
        <w:r w:rsidR="00C34AB3">
          <w:rPr>
            <w:noProof/>
            <w:webHidden/>
          </w:rPr>
          <w:fldChar w:fldCharType="separate"/>
        </w:r>
        <w:r w:rsidR="00C34AB3">
          <w:rPr>
            <w:noProof/>
            <w:webHidden/>
          </w:rPr>
          <w:t>42</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49" w:history="1">
        <w:r w:rsidR="00C34AB3" w:rsidRPr="00456F64">
          <w:rPr>
            <w:rStyle w:val="a8"/>
            <w:noProof/>
          </w:rPr>
          <w:t>8.3</w:t>
        </w:r>
        <w:r w:rsidR="00C34AB3" w:rsidRPr="00456F64">
          <w:rPr>
            <w:rStyle w:val="a8"/>
            <w:noProof/>
          </w:rPr>
          <w:t>期末基金管理人的从业人员持有本开放式基金份额总量区间的情况</w:t>
        </w:r>
        <w:r w:rsidR="00C34AB3">
          <w:rPr>
            <w:noProof/>
            <w:webHidden/>
          </w:rPr>
          <w:tab/>
        </w:r>
        <w:r w:rsidR="00C34AB3">
          <w:rPr>
            <w:noProof/>
            <w:webHidden/>
          </w:rPr>
          <w:fldChar w:fldCharType="begin"/>
        </w:r>
        <w:r w:rsidR="00C34AB3">
          <w:rPr>
            <w:noProof/>
            <w:webHidden/>
          </w:rPr>
          <w:instrText xml:space="preserve"> PAGEREF _Toc17300349 \h </w:instrText>
        </w:r>
        <w:r w:rsidR="00C34AB3">
          <w:rPr>
            <w:noProof/>
            <w:webHidden/>
          </w:rPr>
        </w:r>
        <w:r w:rsidR="00C34AB3">
          <w:rPr>
            <w:noProof/>
            <w:webHidden/>
          </w:rPr>
          <w:fldChar w:fldCharType="separate"/>
        </w:r>
        <w:r w:rsidR="00C34AB3">
          <w:rPr>
            <w:noProof/>
            <w:webHidden/>
          </w:rPr>
          <w:t>42</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50" w:history="1">
        <w:r w:rsidR="00C34AB3" w:rsidRPr="00456F64">
          <w:rPr>
            <w:rStyle w:val="a8"/>
            <w:b/>
            <w:bCs/>
            <w:noProof/>
          </w:rPr>
          <w:t>§9</w:t>
        </w:r>
        <w:r w:rsidR="00C34AB3" w:rsidRPr="00456F64">
          <w:rPr>
            <w:rStyle w:val="a8"/>
            <w:b/>
            <w:bCs/>
            <w:noProof/>
          </w:rPr>
          <w:t>开放式基金份额变动</w:t>
        </w:r>
        <w:r w:rsidR="00C34AB3">
          <w:rPr>
            <w:noProof/>
            <w:webHidden/>
          </w:rPr>
          <w:tab/>
        </w:r>
        <w:r w:rsidR="00C34AB3">
          <w:rPr>
            <w:noProof/>
            <w:webHidden/>
          </w:rPr>
          <w:fldChar w:fldCharType="begin"/>
        </w:r>
        <w:r w:rsidR="00C34AB3">
          <w:rPr>
            <w:noProof/>
            <w:webHidden/>
          </w:rPr>
          <w:instrText xml:space="preserve"> PAGEREF _Toc17300350 \h </w:instrText>
        </w:r>
        <w:r w:rsidR="00C34AB3">
          <w:rPr>
            <w:noProof/>
            <w:webHidden/>
          </w:rPr>
        </w:r>
        <w:r w:rsidR="00C34AB3">
          <w:rPr>
            <w:noProof/>
            <w:webHidden/>
          </w:rPr>
          <w:fldChar w:fldCharType="separate"/>
        </w:r>
        <w:r w:rsidR="00C34AB3">
          <w:rPr>
            <w:noProof/>
            <w:webHidden/>
          </w:rPr>
          <w:t>43</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51" w:history="1">
        <w:r w:rsidR="00C34AB3" w:rsidRPr="00456F64">
          <w:rPr>
            <w:rStyle w:val="a8"/>
            <w:b/>
            <w:bCs/>
            <w:noProof/>
          </w:rPr>
          <w:t>§10</w:t>
        </w:r>
        <w:r w:rsidR="00C34AB3" w:rsidRPr="00456F64">
          <w:rPr>
            <w:rStyle w:val="a8"/>
            <w:b/>
            <w:bCs/>
            <w:noProof/>
          </w:rPr>
          <w:t>重大事件揭示</w:t>
        </w:r>
        <w:r w:rsidR="00C34AB3">
          <w:rPr>
            <w:noProof/>
            <w:webHidden/>
          </w:rPr>
          <w:tab/>
        </w:r>
        <w:r w:rsidR="00C34AB3">
          <w:rPr>
            <w:noProof/>
            <w:webHidden/>
          </w:rPr>
          <w:fldChar w:fldCharType="begin"/>
        </w:r>
        <w:r w:rsidR="00C34AB3">
          <w:rPr>
            <w:noProof/>
            <w:webHidden/>
          </w:rPr>
          <w:instrText xml:space="preserve"> PAGEREF _Toc17300351 \h </w:instrText>
        </w:r>
        <w:r w:rsidR="00C34AB3">
          <w:rPr>
            <w:noProof/>
            <w:webHidden/>
          </w:rPr>
        </w:r>
        <w:r w:rsidR="00C34AB3">
          <w:rPr>
            <w:noProof/>
            <w:webHidden/>
          </w:rPr>
          <w:fldChar w:fldCharType="separate"/>
        </w:r>
        <w:r w:rsidR="00C34AB3">
          <w:rPr>
            <w:noProof/>
            <w:webHidden/>
          </w:rPr>
          <w:t>43</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52" w:history="1">
        <w:r w:rsidR="00C34AB3" w:rsidRPr="00456F64">
          <w:rPr>
            <w:rStyle w:val="a8"/>
            <w:noProof/>
          </w:rPr>
          <w:t>10.1</w:t>
        </w:r>
        <w:r w:rsidR="00C34AB3" w:rsidRPr="00456F64">
          <w:rPr>
            <w:rStyle w:val="a8"/>
            <w:noProof/>
          </w:rPr>
          <w:t>基金份额持有人大会决议</w:t>
        </w:r>
        <w:r w:rsidR="00C34AB3">
          <w:rPr>
            <w:noProof/>
            <w:webHidden/>
          </w:rPr>
          <w:tab/>
        </w:r>
        <w:r w:rsidR="00C34AB3">
          <w:rPr>
            <w:noProof/>
            <w:webHidden/>
          </w:rPr>
          <w:fldChar w:fldCharType="begin"/>
        </w:r>
        <w:r w:rsidR="00C34AB3">
          <w:rPr>
            <w:noProof/>
            <w:webHidden/>
          </w:rPr>
          <w:instrText xml:space="preserve"> PAGEREF _Toc17300352 \h </w:instrText>
        </w:r>
        <w:r w:rsidR="00C34AB3">
          <w:rPr>
            <w:noProof/>
            <w:webHidden/>
          </w:rPr>
        </w:r>
        <w:r w:rsidR="00C34AB3">
          <w:rPr>
            <w:noProof/>
            <w:webHidden/>
          </w:rPr>
          <w:fldChar w:fldCharType="separate"/>
        </w:r>
        <w:r w:rsidR="00C34AB3">
          <w:rPr>
            <w:noProof/>
            <w:webHidden/>
          </w:rPr>
          <w:t>43</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53" w:history="1">
        <w:r w:rsidR="00C34AB3" w:rsidRPr="00456F64">
          <w:rPr>
            <w:rStyle w:val="a8"/>
            <w:noProof/>
          </w:rPr>
          <w:t xml:space="preserve">10.2 </w:t>
        </w:r>
        <w:r w:rsidR="00C34AB3" w:rsidRPr="00456F64">
          <w:rPr>
            <w:rStyle w:val="a8"/>
            <w:noProof/>
          </w:rPr>
          <w:t>基金管理人、基金托管人的专门基金托管部门的重大人事变动</w:t>
        </w:r>
        <w:r w:rsidR="00C34AB3">
          <w:rPr>
            <w:noProof/>
            <w:webHidden/>
          </w:rPr>
          <w:tab/>
        </w:r>
        <w:r w:rsidR="00C34AB3">
          <w:rPr>
            <w:noProof/>
            <w:webHidden/>
          </w:rPr>
          <w:fldChar w:fldCharType="begin"/>
        </w:r>
        <w:r w:rsidR="00C34AB3">
          <w:rPr>
            <w:noProof/>
            <w:webHidden/>
          </w:rPr>
          <w:instrText xml:space="preserve"> PAGEREF _Toc17300353 \h </w:instrText>
        </w:r>
        <w:r w:rsidR="00C34AB3">
          <w:rPr>
            <w:noProof/>
            <w:webHidden/>
          </w:rPr>
        </w:r>
        <w:r w:rsidR="00C34AB3">
          <w:rPr>
            <w:noProof/>
            <w:webHidden/>
          </w:rPr>
          <w:fldChar w:fldCharType="separate"/>
        </w:r>
        <w:r w:rsidR="00C34AB3">
          <w:rPr>
            <w:noProof/>
            <w:webHidden/>
          </w:rPr>
          <w:t>43</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54" w:history="1">
        <w:r w:rsidR="00C34AB3" w:rsidRPr="00456F64">
          <w:rPr>
            <w:rStyle w:val="a8"/>
            <w:noProof/>
          </w:rPr>
          <w:t xml:space="preserve">10.3 </w:t>
        </w:r>
        <w:r w:rsidR="00C34AB3" w:rsidRPr="00456F64">
          <w:rPr>
            <w:rStyle w:val="a8"/>
            <w:noProof/>
          </w:rPr>
          <w:t>涉及基金管理人、基金财产、基金托管业务的诉讼</w:t>
        </w:r>
        <w:r w:rsidR="00C34AB3">
          <w:rPr>
            <w:noProof/>
            <w:webHidden/>
          </w:rPr>
          <w:tab/>
        </w:r>
        <w:r w:rsidR="00C34AB3">
          <w:rPr>
            <w:noProof/>
            <w:webHidden/>
          </w:rPr>
          <w:fldChar w:fldCharType="begin"/>
        </w:r>
        <w:r w:rsidR="00C34AB3">
          <w:rPr>
            <w:noProof/>
            <w:webHidden/>
          </w:rPr>
          <w:instrText xml:space="preserve"> PAGEREF _Toc17300354 \h </w:instrText>
        </w:r>
        <w:r w:rsidR="00C34AB3">
          <w:rPr>
            <w:noProof/>
            <w:webHidden/>
          </w:rPr>
        </w:r>
        <w:r w:rsidR="00C34AB3">
          <w:rPr>
            <w:noProof/>
            <w:webHidden/>
          </w:rPr>
          <w:fldChar w:fldCharType="separate"/>
        </w:r>
        <w:r w:rsidR="00C34AB3">
          <w:rPr>
            <w:noProof/>
            <w:webHidden/>
          </w:rPr>
          <w:t>43</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55" w:history="1">
        <w:r w:rsidR="00C34AB3" w:rsidRPr="00456F64">
          <w:rPr>
            <w:rStyle w:val="a8"/>
            <w:noProof/>
          </w:rPr>
          <w:t xml:space="preserve">10.4 </w:t>
        </w:r>
        <w:r w:rsidR="00C34AB3" w:rsidRPr="00456F64">
          <w:rPr>
            <w:rStyle w:val="a8"/>
            <w:noProof/>
          </w:rPr>
          <w:t>基金投资策略的改变</w:t>
        </w:r>
        <w:r w:rsidR="00C34AB3">
          <w:rPr>
            <w:noProof/>
            <w:webHidden/>
          </w:rPr>
          <w:tab/>
        </w:r>
        <w:r w:rsidR="00C34AB3">
          <w:rPr>
            <w:noProof/>
            <w:webHidden/>
          </w:rPr>
          <w:fldChar w:fldCharType="begin"/>
        </w:r>
        <w:r w:rsidR="00C34AB3">
          <w:rPr>
            <w:noProof/>
            <w:webHidden/>
          </w:rPr>
          <w:instrText xml:space="preserve"> PAGEREF _Toc17300355 \h </w:instrText>
        </w:r>
        <w:r w:rsidR="00C34AB3">
          <w:rPr>
            <w:noProof/>
            <w:webHidden/>
          </w:rPr>
        </w:r>
        <w:r w:rsidR="00C34AB3">
          <w:rPr>
            <w:noProof/>
            <w:webHidden/>
          </w:rPr>
          <w:fldChar w:fldCharType="separate"/>
        </w:r>
        <w:r w:rsidR="00C34AB3">
          <w:rPr>
            <w:noProof/>
            <w:webHidden/>
          </w:rPr>
          <w:t>44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56" w:history="1">
        <w:r w:rsidR="00C34AB3" w:rsidRPr="00456F64">
          <w:rPr>
            <w:rStyle w:val="a8"/>
            <w:noProof/>
          </w:rPr>
          <w:t xml:space="preserve">10.5 </w:t>
        </w:r>
        <w:r w:rsidR="00C34AB3" w:rsidRPr="00456F64">
          <w:rPr>
            <w:rStyle w:val="a8"/>
            <w:noProof/>
          </w:rPr>
          <w:t>本报告期持有的基金发生的重大影响事件</w:t>
        </w:r>
        <w:r w:rsidR="00C34AB3">
          <w:rPr>
            <w:noProof/>
            <w:webHidden/>
          </w:rPr>
          <w:tab/>
        </w:r>
        <w:r w:rsidR="00C34AB3">
          <w:rPr>
            <w:noProof/>
            <w:webHidden/>
          </w:rPr>
          <w:fldChar w:fldCharType="begin"/>
        </w:r>
        <w:r w:rsidR="00C34AB3">
          <w:rPr>
            <w:noProof/>
            <w:webHidden/>
          </w:rPr>
          <w:instrText xml:space="preserve"> PAGEREF _Toc17300356 \h </w:instrText>
        </w:r>
        <w:r w:rsidR="00C34AB3">
          <w:rPr>
            <w:noProof/>
            <w:webHidden/>
          </w:rPr>
        </w:r>
        <w:r w:rsidR="00C34AB3">
          <w:rPr>
            <w:noProof/>
            <w:webHidden/>
          </w:rPr>
          <w:fldChar w:fldCharType="separate"/>
        </w:r>
        <w:r w:rsidR="00C34AB3">
          <w:rPr>
            <w:noProof/>
            <w:webHidden/>
          </w:rPr>
          <w:t>44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57" w:history="1">
        <w:r w:rsidR="00C34AB3" w:rsidRPr="00456F64">
          <w:rPr>
            <w:rStyle w:val="a8"/>
            <w:noProof/>
          </w:rPr>
          <w:t>10.6</w:t>
        </w:r>
        <w:r w:rsidR="00C34AB3" w:rsidRPr="00456F64">
          <w:rPr>
            <w:rStyle w:val="a8"/>
            <w:noProof/>
          </w:rPr>
          <w:t>为基金进行审计的会计师事务所情况</w:t>
        </w:r>
        <w:r w:rsidR="00C34AB3">
          <w:rPr>
            <w:noProof/>
            <w:webHidden/>
          </w:rPr>
          <w:tab/>
        </w:r>
        <w:r w:rsidR="00C34AB3">
          <w:rPr>
            <w:noProof/>
            <w:webHidden/>
          </w:rPr>
          <w:fldChar w:fldCharType="begin"/>
        </w:r>
        <w:r w:rsidR="00C34AB3">
          <w:rPr>
            <w:noProof/>
            <w:webHidden/>
          </w:rPr>
          <w:instrText xml:space="preserve"> PAGEREF _Toc17300357 \h </w:instrText>
        </w:r>
        <w:r w:rsidR="00C34AB3">
          <w:rPr>
            <w:noProof/>
            <w:webHidden/>
          </w:rPr>
        </w:r>
        <w:r w:rsidR="00C34AB3">
          <w:rPr>
            <w:noProof/>
            <w:webHidden/>
          </w:rPr>
          <w:fldChar w:fldCharType="separate"/>
        </w:r>
        <w:r w:rsidR="00C34AB3">
          <w:rPr>
            <w:noProof/>
            <w:webHidden/>
          </w:rPr>
          <w:t>44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58" w:history="1">
        <w:r w:rsidR="00C34AB3" w:rsidRPr="00456F64">
          <w:rPr>
            <w:rStyle w:val="a8"/>
            <w:noProof/>
          </w:rPr>
          <w:t xml:space="preserve">10.7 </w:t>
        </w:r>
        <w:r w:rsidR="00C34AB3" w:rsidRPr="00456F64">
          <w:rPr>
            <w:rStyle w:val="a8"/>
            <w:noProof/>
          </w:rPr>
          <w:t>管理人、托管人及其高级管理人员受稽查或处罚等情况</w:t>
        </w:r>
        <w:r w:rsidR="00C34AB3">
          <w:rPr>
            <w:noProof/>
            <w:webHidden/>
          </w:rPr>
          <w:tab/>
        </w:r>
        <w:r w:rsidR="00C34AB3">
          <w:rPr>
            <w:noProof/>
            <w:webHidden/>
          </w:rPr>
          <w:fldChar w:fldCharType="begin"/>
        </w:r>
        <w:r w:rsidR="00C34AB3">
          <w:rPr>
            <w:noProof/>
            <w:webHidden/>
          </w:rPr>
          <w:instrText xml:space="preserve"> PAGEREF _Toc17300358 \h </w:instrText>
        </w:r>
        <w:r w:rsidR="00C34AB3">
          <w:rPr>
            <w:noProof/>
            <w:webHidden/>
          </w:rPr>
        </w:r>
        <w:r w:rsidR="00C34AB3">
          <w:rPr>
            <w:noProof/>
            <w:webHidden/>
          </w:rPr>
          <w:fldChar w:fldCharType="separate"/>
        </w:r>
        <w:r w:rsidR="00C34AB3">
          <w:rPr>
            <w:noProof/>
            <w:webHidden/>
          </w:rPr>
          <w:t>44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59" w:history="1">
        <w:r w:rsidR="00C34AB3" w:rsidRPr="00456F64">
          <w:rPr>
            <w:rStyle w:val="a8"/>
            <w:noProof/>
          </w:rPr>
          <w:t xml:space="preserve">10.8 </w:t>
        </w:r>
        <w:r w:rsidR="00C34AB3" w:rsidRPr="00456F64">
          <w:rPr>
            <w:rStyle w:val="a8"/>
            <w:noProof/>
          </w:rPr>
          <w:t>基金租用证券公司交易单元的有关情况</w:t>
        </w:r>
        <w:r w:rsidR="00C34AB3">
          <w:rPr>
            <w:noProof/>
            <w:webHidden/>
          </w:rPr>
          <w:tab/>
        </w:r>
        <w:r w:rsidR="00C34AB3">
          <w:rPr>
            <w:noProof/>
            <w:webHidden/>
          </w:rPr>
          <w:fldChar w:fldCharType="begin"/>
        </w:r>
        <w:r w:rsidR="00C34AB3">
          <w:rPr>
            <w:noProof/>
            <w:webHidden/>
          </w:rPr>
          <w:instrText xml:space="preserve"> PAGEREF _Toc17300359 \h </w:instrText>
        </w:r>
        <w:r w:rsidR="00C34AB3">
          <w:rPr>
            <w:noProof/>
            <w:webHidden/>
          </w:rPr>
        </w:r>
        <w:r w:rsidR="00C34AB3">
          <w:rPr>
            <w:noProof/>
            <w:webHidden/>
          </w:rPr>
          <w:fldChar w:fldCharType="separate"/>
        </w:r>
        <w:r w:rsidR="00C34AB3">
          <w:rPr>
            <w:noProof/>
            <w:webHidden/>
          </w:rPr>
          <w:t>44</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60" w:history="1">
        <w:r w:rsidR="00C34AB3" w:rsidRPr="00456F64">
          <w:rPr>
            <w:rStyle w:val="a8"/>
            <w:noProof/>
          </w:rPr>
          <w:t>10.9</w:t>
        </w:r>
        <w:r w:rsidR="00C34AB3" w:rsidRPr="00456F64">
          <w:rPr>
            <w:rStyle w:val="a8"/>
            <w:noProof/>
          </w:rPr>
          <w:t>偏离度绝对值超过</w:t>
        </w:r>
        <w:r w:rsidR="00C34AB3" w:rsidRPr="00456F64">
          <w:rPr>
            <w:rStyle w:val="a8"/>
            <w:noProof/>
          </w:rPr>
          <w:t>0.5%</w:t>
        </w:r>
        <w:r w:rsidR="00C34AB3" w:rsidRPr="00456F64">
          <w:rPr>
            <w:rStyle w:val="a8"/>
            <w:noProof/>
          </w:rPr>
          <w:t>的情况</w:t>
        </w:r>
        <w:r w:rsidR="00C34AB3">
          <w:rPr>
            <w:noProof/>
            <w:webHidden/>
          </w:rPr>
          <w:tab/>
        </w:r>
        <w:r w:rsidR="00C34AB3">
          <w:rPr>
            <w:noProof/>
            <w:webHidden/>
          </w:rPr>
          <w:fldChar w:fldCharType="begin"/>
        </w:r>
        <w:r w:rsidR="00C34AB3">
          <w:rPr>
            <w:noProof/>
            <w:webHidden/>
          </w:rPr>
          <w:instrText xml:space="preserve"> PAGEREF _Toc17300360 \h </w:instrText>
        </w:r>
        <w:r w:rsidR="00C34AB3">
          <w:rPr>
            <w:noProof/>
            <w:webHidden/>
          </w:rPr>
        </w:r>
        <w:r w:rsidR="00C34AB3">
          <w:rPr>
            <w:noProof/>
            <w:webHidden/>
          </w:rPr>
          <w:fldChar w:fldCharType="separate"/>
        </w:r>
        <w:r w:rsidR="00C34AB3">
          <w:rPr>
            <w:noProof/>
            <w:webHidden/>
          </w:rPr>
          <w:t>45</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61" w:history="1">
        <w:r w:rsidR="00C34AB3" w:rsidRPr="00456F64">
          <w:rPr>
            <w:rStyle w:val="a8"/>
            <w:noProof/>
          </w:rPr>
          <w:t>10.10</w:t>
        </w:r>
        <w:r w:rsidR="00C34AB3" w:rsidRPr="00456F64">
          <w:rPr>
            <w:rStyle w:val="a8"/>
            <w:noProof/>
          </w:rPr>
          <w:t>其他重大事件</w:t>
        </w:r>
        <w:r w:rsidR="00C34AB3">
          <w:rPr>
            <w:noProof/>
            <w:webHidden/>
          </w:rPr>
          <w:tab/>
        </w:r>
        <w:r w:rsidR="00C34AB3">
          <w:rPr>
            <w:noProof/>
            <w:webHidden/>
          </w:rPr>
          <w:fldChar w:fldCharType="begin"/>
        </w:r>
        <w:r w:rsidR="00C34AB3">
          <w:rPr>
            <w:noProof/>
            <w:webHidden/>
          </w:rPr>
          <w:instrText xml:space="preserve"> PAGEREF _Toc17300361 \h </w:instrText>
        </w:r>
        <w:r w:rsidR="00C34AB3">
          <w:rPr>
            <w:noProof/>
            <w:webHidden/>
          </w:rPr>
        </w:r>
        <w:r w:rsidR="00C34AB3">
          <w:rPr>
            <w:noProof/>
            <w:webHidden/>
          </w:rPr>
          <w:fldChar w:fldCharType="separate"/>
        </w:r>
        <w:r w:rsidR="00C34AB3">
          <w:rPr>
            <w:noProof/>
            <w:webHidden/>
          </w:rPr>
          <w:t>45</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62" w:history="1">
        <w:r w:rsidR="00C34AB3" w:rsidRPr="00456F64">
          <w:rPr>
            <w:rStyle w:val="a8"/>
            <w:b/>
            <w:bCs/>
            <w:noProof/>
          </w:rPr>
          <w:t>§11</w:t>
        </w:r>
        <w:r w:rsidR="00C34AB3" w:rsidRPr="00456F64">
          <w:rPr>
            <w:rStyle w:val="a8"/>
            <w:b/>
            <w:bCs/>
            <w:noProof/>
          </w:rPr>
          <w:t>影响投资者决策的其他重要信息</w:t>
        </w:r>
        <w:r w:rsidR="00C34AB3">
          <w:rPr>
            <w:noProof/>
            <w:webHidden/>
          </w:rPr>
          <w:tab/>
        </w:r>
        <w:r w:rsidR="00C34AB3">
          <w:rPr>
            <w:noProof/>
            <w:webHidden/>
          </w:rPr>
          <w:fldChar w:fldCharType="begin"/>
        </w:r>
        <w:r w:rsidR="00C34AB3">
          <w:rPr>
            <w:noProof/>
            <w:webHidden/>
          </w:rPr>
          <w:instrText xml:space="preserve"> PAGEREF _Toc17300362 \h </w:instrText>
        </w:r>
        <w:r w:rsidR="00C34AB3">
          <w:rPr>
            <w:noProof/>
            <w:webHidden/>
          </w:rPr>
        </w:r>
        <w:r w:rsidR="00C34AB3">
          <w:rPr>
            <w:noProof/>
            <w:webHidden/>
          </w:rPr>
          <w:fldChar w:fldCharType="separate"/>
        </w:r>
        <w:r w:rsidR="00C34AB3">
          <w:rPr>
            <w:noProof/>
            <w:webHidden/>
          </w:rPr>
          <w:t>45</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63" w:history="1">
        <w:r w:rsidR="00C34AB3" w:rsidRPr="00456F64">
          <w:rPr>
            <w:rStyle w:val="a8"/>
            <w:noProof/>
          </w:rPr>
          <w:t xml:space="preserve">11.1 </w:t>
        </w:r>
        <w:r w:rsidR="00C34AB3" w:rsidRPr="00456F64">
          <w:rPr>
            <w:rStyle w:val="a8"/>
            <w:noProof/>
          </w:rPr>
          <w:t>报告期内单一投资者持有基金份额比例达到或超过</w:t>
        </w:r>
        <w:r w:rsidR="00C34AB3" w:rsidRPr="00456F64">
          <w:rPr>
            <w:rStyle w:val="a8"/>
            <w:noProof/>
          </w:rPr>
          <w:t>20%</w:t>
        </w:r>
        <w:r w:rsidR="00C34AB3" w:rsidRPr="00456F64">
          <w:rPr>
            <w:rStyle w:val="a8"/>
            <w:noProof/>
          </w:rPr>
          <w:t>的情况</w:t>
        </w:r>
        <w:r w:rsidR="00C34AB3">
          <w:rPr>
            <w:noProof/>
            <w:webHidden/>
          </w:rPr>
          <w:tab/>
        </w:r>
        <w:r w:rsidR="00C34AB3">
          <w:rPr>
            <w:noProof/>
            <w:webHidden/>
          </w:rPr>
          <w:fldChar w:fldCharType="begin"/>
        </w:r>
        <w:r w:rsidR="00C34AB3">
          <w:rPr>
            <w:noProof/>
            <w:webHidden/>
          </w:rPr>
          <w:instrText xml:space="preserve"> PAGEREF _Toc17300363 \h </w:instrText>
        </w:r>
        <w:r w:rsidR="00C34AB3">
          <w:rPr>
            <w:noProof/>
            <w:webHidden/>
          </w:rPr>
        </w:r>
        <w:r w:rsidR="00C34AB3">
          <w:rPr>
            <w:noProof/>
            <w:webHidden/>
          </w:rPr>
          <w:fldChar w:fldCharType="separate"/>
        </w:r>
        <w:r w:rsidR="00C34AB3">
          <w:rPr>
            <w:noProof/>
            <w:webHidden/>
          </w:rPr>
          <w:t>45</w:t>
        </w:r>
        <w:r w:rsidR="00C34AB3">
          <w:rPr>
            <w:noProof/>
            <w:webHidden/>
          </w:rPr>
          <w:fldChar w:fldCharType="end"/>
        </w:r>
      </w:hyperlink>
    </w:p>
    <w:p w:rsidR="00C34AB3" w:rsidRDefault="00FC4F01">
      <w:pPr>
        <w:pStyle w:val="11"/>
        <w:rPr>
          <w:rFonts w:asciiTheme="minorHAnsi" w:eastAsiaTheme="minorEastAsia" w:hAnsiTheme="minorHAnsi" w:cstheme="minorBidi"/>
          <w:noProof/>
          <w:szCs w:val="22"/>
        </w:rPr>
      </w:pPr>
      <w:hyperlink w:anchor="_Toc17300364" w:history="1">
        <w:r w:rsidR="00C34AB3" w:rsidRPr="00456F64">
          <w:rPr>
            <w:rStyle w:val="a8"/>
            <w:b/>
            <w:bCs/>
            <w:noProof/>
          </w:rPr>
          <w:t>§12</w:t>
        </w:r>
        <w:r w:rsidR="00C34AB3" w:rsidRPr="00456F64">
          <w:rPr>
            <w:rStyle w:val="a8"/>
            <w:b/>
            <w:bCs/>
            <w:noProof/>
          </w:rPr>
          <w:t>备查文件目录</w:t>
        </w:r>
        <w:r w:rsidR="00C34AB3">
          <w:rPr>
            <w:noProof/>
            <w:webHidden/>
          </w:rPr>
          <w:tab/>
        </w:r>
        <w:r w:rsidR="00C34AB3">
          <w:rPr>
            <w:noProof/>
            <w:webHidden/>
          </w:rPr>
          <w:fldChar w:fldCharType="begin"/>
        </w:r>
        <w:r w:rsidR="00C34AB3">
          <w:rPr>
            <w:noProof/>
            <w:webHidden/>
          </w:rPr>
          <w:instrText xml:space="preserve"> PAGEREF _Toc17300364 \h </w:instrText>
        </w:r>
        <w:r w:rsidR="00C34AB3">
          <w:rPr>
            <w:noProof/>
            <w:webHidden/>
          </w:rPr>
        </w:r>
        <w:r w:rsidR="00C34AB3">
          <w:rPr>
            <w:noProof/>
            <w:webHidden/>
          </w:rPr>
          <w:fldChar w:fldCharType="separate"/>
        </w:r>
        <w:r w:rsidR="00C34AB3">
          <w:rPr>
            <w:noProof/>
            <w:webHidden/>
          </w:rPr>
          <w:t>46</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65" w:history="1">
        <w:r w:rsidR="00C34AB3" w:rsidRPr="00456F64">
          <w:rPr>
            <w:rStyle w:val="a8"/>
            <w:noProof/>
          </w:rPr>
          <w:t xml:space="preserve">12.1 </w:t>
        </w:r>
        <w:r w:rsidR="00C34AB3" w:rsidRPr="00456F64">
          <w:rPr>
            <w:rStyle w:val="a8"/>
            <w:noProof/>
          </w:rPr>
          <w:t>备查文件目录</w:t>
        </w:r>
        <w:r w:rsidR="00C34AB3">
          <w:rPr>
            <w:noProof/>
            <w:webHidden/>
          </w:rPr>
          <w:tab/>
        </w:r>
        <w:r w:rsidR="00C34AB3">
          <w:rPr>
            <w:noProof/>
            <w:webHidden/>
          </w:rPr>
          <w:fldChar w:fldCharType="begin"/>
        </w:r>
        <w:r w:rsidR="00C34AB3">
          <w:rPr>
            <w:noProof/>
            <w:webHidden/>
          </w:rPr>
          <w:instrText xml:space="preserve"> PAGEREF _Toc17300365 \h </w:instrText>
        </w:r>
        <w:r w:rsidR="00C34AB3">
          <w:rPr>
            <w:noProof/>
            <w:webHidden/>
          </w:rPr>
        </w:r>
        <w:r w:rsidR="00C34AB3">
          <w:rPr>
            <w:noProof/>
            <w:webHidden/>
          </w:rPr>
          <w:fldChar w:fldCharType="separate"/>
        </w:r>
        <w:r w:rsidR="00C34AB3">
          <w:rPr>
            <w:noProof/>
            <w:webHidden/>
          </w:rPr>
          <w:t>46</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66" w:history="1">
        <w:r w:rsidR="00C34AB3" w:rsidRPr="00456F64">
          <w:rPr>
            <w:rStyle w:val="a8"/>
            <w:noProof/>
          </w:rPr>
          <w:t>12.2</w:t>
        </w:r>
        <w:r w:rsidR="00C34AB3" w:rsidRPr="00456F64">
          <w:rPr>
            <w:rStyle w:val="a8"/>
            <w:noProof/>
          </w:rPr>
          <w:t>存放地点</w:t>
        </w:r>
        <w:r w:rsidR="00C34AB3">
          <w:rPr>
            <w:noProof/>
            <w:webHidden/>
          </w:rPr>
          <w:tab/>
        </w:r>
        <w:r w:rsidR="00C34AB3">
          <w:rPr>
            <w:noProof/>
            <w:webHidden/>
          </w:rPr>
          <w:fldChar w:fldCharType="begin"/>
        </w:r>
        <w:r w:rsidR="00C34AB3">
          <w:rPr>
            <w:noProof/>
            <w:webHidden/>
          </w:rPr>
          <w:instrText xml:space="preserve"> PAGEREF _Toc17300366 \h </w:instrText>
        </w:r>
        <w:r w:rsidR="00C34AB3">
          <w:rPr>
            <w:noProof/>
            <w:webHidden/>
          </w:rPr>
        </w:r>
        <w:r w:rsidR="00C34AB3">
          <w:rPr>
            <w:noProof/>
            <w:webHidden/>
          </w:rPr>
          <w:fldChar w:fldCharType="separate"/>
        </w:r>
        <w:r w:rsidR="00C34AB3">
          <w:rPr>
            <w:noProof/>
            <w:webHidden/>
          </w:rPr>
          <w:t>46</w:t>
        </w:r>
        <w:r w:rsidR="00C34AB3">
          <w:rPr>
            <w:noProof/>
            <w:webHidden/>
          </w:rPr>
          <w:fldChar w:fldCharType="end"/>
        </w:r>
      </w:hyperlink>
    </w:p>
    <w:p w:rsidR="00C34AB3" w:rsidRDefault="00FC4F01">
      <w:pPr>
        <w:pStyle w:val="22"/>
        <w:rPr>
          <w:rFonts w:asciiTheme="minorHAnsi" w:eastAsiaTheme="minorEastAsia" w:hAnsiTheme="minorHAnsi" w:cstheme="minorBidi"/>
          <w:noProof/>
          <w:kern w:val="2"/>
          <w:szCs w:val="22"/>
        </w:rPr>
      </w:pPr>
      <w:hyperlink w:anchor="_Toc17300367" w:history="1">
        <w:r w:rsidR="00C34AB3" w:rsidRPr="00456F64">
          <w:rPr>
            <w:rStyle w:val="a8"/>
            <w:noProof/>
          </w:rPr>
          <w:t>12.3</w:t>
        </w:r>
        <w:r w:rsidR="00C34AB3" w:rsidRPr="00456F64">
          <w:rPr>
            <w:rStyle w:val="a8"/>
            <w:noProof/>
          </w:rPr>
          <w:t>查阅方式</w:t>
        </w:r>
        <w:r w:rsidR="00C34AB3">
          <w:rPr>
            <w:noProof/>
            <w:webHidden/>
          </w:rPr>
          <w:tab/>
        </w:r>
        <w:r w:rsidR="00C34AB3">
          <w:rPr>
            <w:noProof/>
            <w:webHidden/>
          </w:rPr>
          <w:fldChar w:fldCharType="begin"/>
        </w:r>
        <w:r w:rsidR="00C34AB3">
          <w:rPr>
            <w:noProof/>
            <w:webHidden/>
          </w:rPr>
          <w:instrText xml:space="preserve"> PAGEREF _Toc17300367 \h </w:instrText>
        </w:r>
        <w:r w:rsidR="00C34AB3">
          <w:rPr>
            <w:noProof/>
            <w:webHidden/>
          </w:rPr>
        </w:r>
        <w:r w:rsidR="00C34AB3">
          <w:rPr>
            <w:noProof/>
            <w:webHidden/>
          </w:rPr>
          <w:fldChar w:fldCharType="separate"/>
        </w:r>
        <w:r w:rsidR="00C34AB3">
          <w:rPr>
            <w:noProof/>
            <w:webHidden/>
          </w:rPr>
          <w:t>46</w:t>
        </w:r>
        <w:r w:rsidR="00C34AB3">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17300310"/>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17300311"/>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交银施罗德理财</w:t>
            </w:r>
            <w:r w:rsidRPr="00356FA6">
              <w:rPr>
                <w:sz w:val="24"/>
              </w:rPr>
              <w:t>60</w:t>
            </w:r>
            <w:r w:rsidRPr="00356FA6">
              <w:rPr>
                <w:sz w:val="24"/>
              </w:rPr>
              <w:t>天债券型证券投资基金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交银理财</w:t>
            </w:r>
            <w:r w:rsidRPr="00356FA6">
              <w:rPr>
                <w:sz w:val="24"/>
              </w:rPr>
              <w:t>60</w:t>
            </w:r>
            <w:r w:rsidRPr="00356FA6">
              <w:rPr>
                <w:sz w:val="24"/>
              </w:rPr>
              <w:t>天债券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519721</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2013</w:t>
            </w:r>
            <w:r w:rsidRPr="00356FA6">
              <w:rPr>
                <w:sz w:val="24"/>
              </w:rPr>
              <w:t>年</w:t>
            </w:r>
            <w:r w:rsidRPr="00356FA6">
              <w:rPr>
                <w:sz w:val="24"/>
              </w:rPr>
              <w:t>3</w:t>
            </w:r>
            <w:r w:rsidRPr="00356FA6">
              <w:rPr>
                <w:sz w:val="24"/>
              </w:rPr>
              <w:t>月</w:t>
            </w:r>
            <w:r w:rsidRPr="00356FA6">
              <w:rPr>
                <w:sz w:val="24"/>
              </w:rPr>
              <w:t>13</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中国建设银行股份有限公司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7,968,312,050.30</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519722</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10,126,739.69</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7,958,185,310.61</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17300312"/>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本基金在追求本金安全、保持资产流动性的基础上，努力追求绝对收益，为基金份额持有人谋求资产的稳定增值。</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人民币七天通知存款税后利率</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本基金属于短期理财债券型证券投资基金，长期风险收益水平低于股票型基金、混合型基金及普通债券型基金，高于货币市场型证券投资基金。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17300313"/>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中国建设银行股份有限公司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田青</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010-67595096</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tianqing1.zh@ccb.com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010-67595096</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010-66275853</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北京市西城区金融大街</w:t>
            </w:r>
            <w:r w:rsidRPr="00356FA6">
              <w:rPr>
                <w:kern w:val="0"/>
                <w:sz w:val="24"/>
              </w:rPr>
              <w:t>25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北京市西城区闹市口大街</w:t>
            </w:r>
            <w:r w:rsidRPr="00356FA6">
              <w:rPr>
                <w:kern w:val="0"/>
                <w:sz w:val="24"/>
              </w:rPr>
              <w:t>1</w:t>
            </w:r>
            <w:r w:rsidRPr="00356FA6">
              <w:rPr>
                <w:kern w:val="0"/>
                <w:sz w:val="24"/>
              </w:rPr>
              <w:t>号院</w:t>
            </w:r>
            <w:r w:rsidRPr="00356FA6">
              <w:rPr>
                <w:kern w:val="0"/>
                <w:sz w:val="24"/>
              </w:rPr>
              <w:t>1</w:t>
            </w:r>
            <w:r w:rsidRPr="00356FA6">
              <w:rPr>
                <w:kern w:val="0"/>
                <w:sz w:val="24"/>
              </w:rPr>
              <w:t>号楼</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100033</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田国立</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17300314"/>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17300315"/>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17300316"/>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17300317"/>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132,235.79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158,054,564.48</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132,235.79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158,054,564.48</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1.66%</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10,126,739.69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7,958,185,310.61</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60</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60</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23.75%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22.23%</w:t>
            </w:r>
          </w:p>
        </w:tc>
      </w:tr>
    </w:tbl>
    <w:p w:rsidR="00F81C3D" w:rsidRDefault="00326E87">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F81C3D" w:rsidRDefault="00326E87">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F81C3D" w:rsidRDefault="00326E87">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F81C3D" w:rsidRDefault="00326E87">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17300318"/>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．交银理财</w:t>
      </w:r>
      <w:r w:rsidRPr="00356FA6">
        <w:rPr>
          <w:rFonts w:ascii="Times New Roman" w:hAnsi="Times New Roman"/>
          <w:b/>
          <w:color w:val="auto"/>
        </w:rPr>
        <w:t>60</w:t>
      </w:r>
      <w:r w:rsidRPr="00356FA6">
        <w:rPr>
          <w:rFonts w:ascii="Times New Roman" w:hAnsi="Times New Roman"/>
          <w:b/>
          <w:color w:val="auto"/>
        </w:rPr>
        <w:t>天债券</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F81C3D">
        <w:tc>
          <w:tcPr>
            <w:tcW w:w="1600" w:type="dxa"/>
            <w:vAlign w:val="center"/>
          </w:tcPr>
          <w:p w:rsidR="00F81C3D" w:rsidRDefault="00326E87">
            <w:pPr>
              <w:jc w:val="left"/>
            </w:pPr>
            <w:r>
              <w:rPr>
                <w:sz w:val="24"/>
              </w:rPr>
              <w:t>过去一个月</w:t>
            </w:r>
          </w:p>
        </w:tc>
        <w:tc>
          <w:tcPr>
            <w:tcW w:w="1233" w:type="dxa"/>
            <w:vAlign w:val="center"/>
          </w:tcPr>
          <w:p w:rsidR="00F81C3D" w:rsidRDefault="00326E87">
            <w:pPr>
              <w:jc w:val="center"/>
            </w:pPr>
            <w:r>
              <w:rPr>
                <w:sz w:val="24"/>
              </w:rPr>
              <w:t>0.2135%</w:t>
            </w:r>
          </w:p>
        </w:tc>
        <w:tc>
          <w:tcPr>
            <w:tcW w:w="1233" w:type="dxa"/>
            <w:vAlign w:val="center"/>
          </w:tcPr>
          <w:p w:rsidR="00F81C3D" w:rsidRDefault="00326E87">
            <w:pPr>
              <w:jc w:val="center"/>
            </w:pPr>
            <w:r>
              <w:rPr>
                <w:sz w:val="24"/>
              </w:rPr>
              <w:t>0.0005%</w:t>
            </w:r>
          </w:p>
        </w:tc>
        <w:tc>
          <w:tcPr>
            <w:tcW w:w="1233" w:type="dxa"/>
            <w:vAlign w:val="center"/>
          </w:tcPr>
          <w:p w:rsidR="00F81C3D" w:rsidRDefault="00326E87">
            <w:pPr>
              <w:jc w:val="center"/>
            </w:pPr>
            <w:r>
              <w:rPr>
                <w:sz w:val="24"/>
              </w:rPr>
              <w:t>0.1110%</w:t>
            </w:r>
          </w:p>
        </w:tc>
        <w:tc>
          <w:tcPr>
            <w:tcW w:w="1233" w:type="dxa"/>
            <w:vAlign w:val="center"/>
          </w:tcPr>
          <w:p w:rsidR="00F81C3D" w:rsidRDefault="00326E87">
            <w:pPr>
              <w:jc w:val="center"/>
            </w:pPr>
            <w:r>
              <w:rPr>
                <w:sz w:val="24"/>
              </w:rPr>
              <w:t>0.0000%</w:t>
            </w:r>
          </w:p>
        </w:tc>
        <w:tc>
          <w:tcPr>
            <w:tcW w:w="1233" w:type="dxa"/>
            <w:vAlign w:val="center"/>
          </w:tcPr>
          <w:p w:rsidR="00F81C3D" w:rsidRDefault="00326E87">
            <w:pPr>
              <w:jc w:val="center"/>
            </w:pPr>
            <w:r>
              <w:rPr>
                <w:sz w:val="24"/>
              </w:rPr>
              <w:t>0.1025%</w:t>
            </w:r>
          </w:p>
        </w:tc>
        <w:tc>
          <w:tcPr>
            <w:tcW w:w="1233" w:type="dxa"/>
            <w:vAlign w:val="center"/>
          </w:tcPr>
          <w:p w:rsidR="00F81C3D" w:rsidRDefault="00326E87">
            <w:pPr>
              <w:jc w:val="center"/>
            </w:pPr>
            <w:r>
              <w:rPr>
                <w:sz w:val="24"/>
              </w:rPr>
              <w:t>0.0005%</w:t>
            </w:r>
          </w:p>
        </w:tc>
      </w:tr>
      <w:tr w:rsidR="00F81C3D">
        <w:tc>
          <w:tcPr>
            <w:tcW w:w="1600" w:type="dxa"/>
            <w:vAlign w:val="center"/>
          </w:tcPr>
          <w:p w:rsidR="00F81C3D" w:rsidRDefault="00326E87">
            <w:pPr>
              <w:jc w:val="left"/>
            </w:pPr>
            <w:r>
              <w:rPr>
                <w:sz w:val="24"/>
              </w:rPr>
              <w:t>过去三个月</w:t>
            </w:r>
          </w:p>
        </w:tc>
        <w:tc>
          <w:tcPr>
            <w:tcW w:w="1233" w:type="dxa"/>
            <w:vAlign w:val="center"/>
          </w:tcPr>
          <w:p w:rsidR="00F81C3D" w:rsidRDefault="00326E87">
            <w:pPr>
              <w:jc w:val="center"/>
            </w:pPr>
            <w:r>
              <w:rPr>
                <w:sz w:val="24"/>
              </w:rPr>
              <w:t>0.7013%</w:t>
            </w:r>
          </w:p>
        </w:tc>
        <w:tc>
          <w:tcPr>
            <w:tcW w:w="1233" w:type="dxa"/>
            <w:vAlign w:val="center"/>
          </w:tcPr>
          <w:p w:rsidR="00F81C3D" w:rsidRDefault="00326E87">
            <w:pPr>
              <w:jc w:val="center"/>
            </w:pPr>
            <w:r>
              <w:rPr>
                <w:sz w:val="24"/>
              </w:rPr>
              <w:t>0.0021%</w:t>
            </w:r>
          </w:p>
        </w:tc>
        <w:tc>
          <w:tcPr>
            <w:tcW w:w="1233" w:type="dxa"/>
            <w:vAlign w:val="center"/>
          </w:tcPr>
          <w:p w:rsidR="00F81C3D" w:rsidRDefault="00326E87">
            <w:pPr>
              <w:jc w:val="center"/>
            </w:pPr>
            <w:r>
              <w:rPr>
                <w:sz w:val="24"/>
              </w:rPr>
              <w:t>0.3366%</w:t>
            </w:r>
          </w:p>
        </w:tc>
        <w:tc>
          <w:tcPr>
            <w:tcW w:w="1233" w:type="dxa"/>
            <w:vAlign w:val="center"/>
          </w:tcPr>
          <w:p w:rsidR="00F81C3D" w:rsidRDefault="00326E87">
            <w:pPr>
              <w:jc w:val="center"/>
            </w:pPr>
            <w:r>
              <w:rPr>
                <w:sz w:val="24"/>
              </w:rPr>
              <w:t>0.0000%</w:t>
            </w:r>
          </w:p>
        </w:tc>
        <w:tc>
          <w:tcPr>
            <w:tcW w:w="1233" w:type="dxa"/>
            <w:vAlign w:val="center"/>
          </w:tcPr>
          <w:p w:rsidR="00F81C3D" w:rsidRDefault="00326E87">
            <w:pPr>
              <w:jc w:val="center"/>
            </w:pPr>
            <w:r>
              <w:rPr>
                <w:sz w:val="24"/>
              </w:rPr>
              <w:t>0.3647%</w:t>
            </w:r>
          </w:p>
        </w:tc>
        <w:tc>
          <w:tcPr>
            <w:tcW w:w="1233" w:type="dxa"/>
            <w:vAlign w:val="center"/>
          </w:tcPr>
          <w:p w:rsidR="00F81C3D" w:rsidRDefault="00326E87">
            <w:pPr>
              <w:jc w:val="center"/>
            </w:pPr>
            <w:r>
              <w:rPr>
                <w:sz w:val="24"/>
              </w:rPr>
              <w:t>0.0021%</w:t>
            </w:r>
          </w:p>
        </w:tc>
      </w:tr>
      <w:tr w:rsidR="00F81C3D">
        <w:tc>
          <w:tcPr>
            <w:tcW w:w="1600" w:type="dxa"/>
            <w:vAlign w:val="center"/>
          </w:tcPr>
          <w:p w:rsidR="00F81C3D" w:rsidRDefault="00326E87">
            <w:pPr>
              <w:jc w:val="left"/>
            </w:pPr>
            <w:r>
              <w:rPr>
                <w:sz w:val="24"/>
              </w:rPr>
              <w:t>过去六个月</w:t>
            </w:r>
          </w:p>
        </w:tc>
        <w:tc>
          <w:tcPr>
            <w:tcW w:w="1233" w:type="dxa"/>
            <w:vAlign w:val="center"/>
          </w:tcPr>
          <w:p w:rsidR="00F81C3D" w:rsidRDefault="00326E87">
            <w:pPr>
              <w:jc w:val="center"/>
            </w:pPr>
            <w:r>
              <w:rPr>
                <w:sz w:val="24"/>
              </w:rPr>
              <w:t>1.5104%</w:t>
            </w:r>
          </w:p>
        </w:tc>
        <w:tc>
          <w:tcPr>
            <w:tcW w:w="1233" w:type="dxa"/>
            <w:vAlign w:val="center"/>
          </w:tcPr>
          <w:p w:rsidR="00F81C3D" w:rsidRDefault="00326E87">
            <w:pPr>
              <w:jc w:val="center"/>
            </w:pPr>
            <w:r>
              <w:rPr>
                <w:sz w:val="24"/>
              </w:rPr>
              <w:t>0.0018%</w:t>
            </w:r>
          </w:p>
        </w:tc>
        <w:tc>
          <w:tcPr>
            <w:tcW w:w="1233" w:type="dxa"/>
            <w:vAlign w:val="center"/>
          </w:tcPr>
          <w:p w:rsidR="00F81C3D" w:rsidRDefault="00326E87">
            <w:pPr>
              <w:jc w:val="center"/>
            </w:pPr>
            <w:r>
              <w:rPr>
                <w:sz w:val="24"/>
              </w:rPr>
              <w:t>0.6695%</w:t>
            </w:r>
          </w:p>
        </w:tc>
        <w:tc>
          <w:tcPr>
            <w:tcW w:w="1233" w:type="dxa"/>
            <w:vAlign w:val="center"/>
          </w:tcPr>
          <w:p w:rsidR="00F81C3D" w:rsidRDefault="00326E87">
            <w:pPr>
              <w:jc w:val="center"/>
            </w:pPr>
            <w:r>
              <w:rPr>
                <w:sz w:val="24"/>
              </w:rPr>
              <w:t>0.0000%</w:t>
            </w:r>
          </w:p>
        </w:tc>
        <w:tc>
          <w:tcPr>
            <w:tcW w:w="1233" w:type="dxa"/>
            <w:vAlign w:val="center"/>
          </w:tcPr>
          <w:p w:rsidR="00F81C3D" w:rsidRDefault="00326E87">
            <w:pPr>
              <w:jc w:val="center"/>
            </w:pPr>
            <w:r>
              <w:rPr>
                <w:sz w:val="24"/>
              </w:rPr>
              <w:t>0.8409%</w:t>
            </w:r>
          </w:p>
        </w:tc>
        <w:tc>
          <w:tcPr>
            <w:tcW w:w="1233" w:type="dxa"/>
            <w:vAlign w:val="center"/>
          </w:tcPr>
          <w:p w:rsidR="00F81C3D" w:rsidRDefault="00326E87">
            <w:pPr>
              <w:jc w:val="center"/>
            </w:pPr>
            <w:r>
              <w:rPr>
                <w:sz w:val="24"/>
              </w:rPr>
              <w:t>0.0018%</w:t>
            </w:r>
          </w:p>
        </w:tc>
      </w:tr>
      <w:tr w:rsidR="00F81C3D">
        <w:tc>
          <w:tcPr>
            <w:tcW w:w="1600" w:type="dxa"/>
            <w:vAlign w:val="center"/>
          </w:tcPr>
          <w:p w:rsidR="00F81C3D" w:rsidRDefault="00326E87">
            <w:pPr>
              <w:jc w:val="left"/>
            </w:pPr>
            <w:r>
              <w:rPr>
                <w:sz w:val="24"/>
              </w:rPr>
              <w:t>过去一年</w:t>
            </w:r>
          </w:p>
        </w:tc>
        <w:tc>
          <w:tcPr>
            <w:tcW w:w="1233" w:type="dxa"/>
            <w:vAlign w:val="center"/>
          </w:tcPr>
          <w:p w:rsidR="00F81C3D" w:rsidRDefault="00326E87">
            <w:pPr>
              <w:jc w:val="center"/>
            </w:pPr>
            <w:r>
              <w:rPr>
                <w:sz w:val="24"/>
              </w:rPr>
              <w:t>3.4098%</w:t>
            </w:r>
          </w:p>
        </w:tc>
        <w:tc>
          <w:tcPr>
            <w:tcW w:w="1233" w:type="dxa"/>
            <w:vAlign w:val="center"/>
          </w:tcPr>
          <w:p w:rsidR="00F81C3D" w:rsidRDefault="00326E87">
            <w:pPr>
              <w:jc w:val="center"/>
            </w:pPr>
            <w:r>
              <w:rPr>
                <w:sz w:val="24"/>
              </w:rPr>
              <w:t>0.0021%</w:t>
            </w:r>
          </w:p>
        </w:tc>
        <w:tc>
          <w:tcPr>
            <w:tcW w:w="1233" w:type="dxa"/>
            <w:vAlign w:val="center"/>
          </w:tcPr>
          <w:p w:rsidR="00F81C3D" w:rsidRDefault="00326E87">
            <w:pPr>
              <w:jc w:val="center"/>
            </w:pPr>
            <w:r>
              <w:rPr>
                <w:sz w:val="24"/>
              </w:rPr>
              <w:t>1.3500%</w:t>
            </w:r>
          </w:p>
        </w:tc>
        <w:tc>
          <w:tcPr>
            <w:tcW w:w="1233" w:type="dxa"/>
            <w:vAlign w:val="center"/>
          </w:tcPr>
          <w:p w:rsidR="00F81C3D" w:rsidRDefault="00326E87">
            <w:pPr>
              <w:jc w:val="center"/>
            </w:pPr>
            <w:r>
              <w:rPr>
                <w:sz w:val="24"/>
              </w:rPr>
              <w:t>0.0000%</w:t>
            </w:r>
          </w:p>
        </w:tc>
        <w:tc>
          <w:tcPr>
            <w:tcW w:w="1233" w:type="dxa"/>
            <w:vAlign w:val="center"/>
          </w:tcPr>
          <w:p w:rsidR="00F81C3D" w:rsidRDefault="00326E87">
            <w:pPr>
              <w:jc w:val="center"/>
            </w:pPr>
            <w:r>
              <w:rPr>
                <w:sz w:val="24"/>
              </w:rPr>
              <w:t>2.0598%</w:t>
            </w:r>
          </w:p>
        </w:tc>
        <w:tc>
          <w:tcPr>
            <w:tcW w:w="1233" w:type="dxa"/>
            <w:vAlign w:val="center"/>
          </w:tcPr>
          <w:p w:rsidR="00F81C3D" w:rsidRDefault="00326E87">
            <w:pPr>
              <w:jc w:val="center"/>
            </w:pPr>
            <w:r>
              <w:rPr>
                <w:sz w:val="24"/>
              </w:rPr>
              <w:t>0.0021%</w:t>
            </w:r>
          </w:p>
        </w:tc>
      </w:tr>
      <w:tr w:rsidR="00F81C3D">
        <w:tc>
          <w:tcPr>
            <w:tcW w:w="1600" w:type="dxa"/>
            <w:vAlign w:val="center"/>
          </w:tcPr>
          <w:p w:rsidR="00F81C3D" w:rsidRDefault="00326E87">
            <w:pPr>
              <w:jc w:val="left"/>
            </w:pPr>
            <w:r>
              <w:rPr>
                <w:sz w:val="24"/>
              </w:rPr>
              <w:t>过去三年</w:t>
            </w:r>
          </w:p>
        </w:tc>
        <w:tc>
          <w:tcPr>
            <w:tcW w:w="1233" w:type="dxa"/>
            <w:vAlign w:val="center"/>
          </w:tcPr>
          <w:p w:rsidR="00F81C3D" w:rsidRDefault="00326E87">
            <w:pPr>
              <w:jc w:val="center"/>
            </w:pPr>
            <w:r>
              <w:rPr>
                <w:sz w:val="24"/>
              </w:rPr>
              <w:t>11.0941%</w:t>
            </w:r>
          </w:p>
        </w:tc>
        <w:tc>
          <w:tcPr>
            <w:tcW w:w="1233" w:type="dxa"/>
            <w:vAlign w:val="center"/>
          </w:tcPr>
          <w:p w:rsidR="00F81C3D" w:rsidRDefault="00326E87">
            <w:pPr>
              <w:jc w:val="center"/>
            </w:pPr>
            <w:r>
              <w:rPr>
                <w:sz w:val="24"/>
              </w:rPr>
              <w:t>0.0025%</w:t>
            </w:r>
          </w:p>
        </w:tc>
        <w:tc>
          <w:tcPr>
            <w:tcW w:w="1233" w:type="dxa"/>
            <w:vAlign w:val="center"/>
          </w:tcPr>
          <w:p w:rsidR="00F81C3D" w:rsidRDefault="00326E87">
            <w:pPr>
              <w:jc w:val="center"/>
            </w:pPr>
            <w:r>
              <w:rPr>
                <w:sz w:val="24"/>
              </w:rPr>
              <w:t>4.0500%</w:t>
            </w:r>
          </w:p>
        </w:tc>
        <w:tc>
          <w:tcPr>
            <w:tcW w:w="1233" w:type="dxa"/>
            <w:vAlign w:val="center"/>
          </w:tcPr>
          <w:p w:rsidR="00F81C3D" w:rsidRDefault="00326E87">
            <w:pPr>
              <w:jc w:val="center"/>
            </w:pPr>
            <w:r>
              <w:rPr>
                <w:sz w:val="24"/>
              </w:rPr>
              <w:t>0.0000%</w:t>
            </w:r>
          </w:p>
        </w:tc>
        <w:tc>
          <w:tcPr>
            <w:tcW w:w="1233" w:type="dxa"/>
            <w:vAlign w:val="center"/>
          </w:tcPr>
          <w:p w:rsidR="00F81C3D" w:rsidRDefault="00326E87">
            <w:pPr>
              <w:jc w:val="center"/>
            </w:pPr>
            <w:r>
              <w:rPr>
                <w:sz w:val="24"/>
              </w:rPr>
              <w:t>7.0441%</w:t>
            </w:r>
          </w:p>
        </w:tc>
        <w:tc>
          <w:tcPr>
            <w:tcW w:w="1233" w:type="dxa"/>
            <w:vAlign w:val="center"/>
          </w:tcPr>
          <w:p w:rsidR="00F81C3D" w:rsidRDefault="00326E87">
            <w:pPr>
              <w:jc w:val="center"/>
            </w:pPr>
            <w:r>
              <w:rPr>
                <w:sz w:val="24"/>
              </w:rPr>
              <w:t>0.0025%</w:t>
            </w:r>
          </w:p>
        </w:tc>
      </w:tr>
      <w:tr w:rsidR="00F81C3D">
        <w:tc>
          <w:tcPr>
            <w:tcW w:w="1600" w:type="dxa"/>
            <w:vAlign w:val="center"/>
          </w:tcPr>
          <w:p w:rsidR="00F81C3D" w:rsidRDefault="00326E87">
            <w:pPr>
              <w:jc w:val="left"/>
            </w:pPr>
            <w:r>
              <w:rPr>
                <w:sz w:val="24"/>
              </w:rPr>
              <w:t>自基金合同生效起至今</w:t>
            </w:r>
          </w:p>
        </w:tc>
        <w:tc>
          <w:tcPr>
            <w:tcW w:w="1233" w:type="dxa"/>
            <w:vAlign w:val="center"/>
          </w:tcPr>
          <w:p w:rsidR="00F81C3D" w:rsidRDefault="00326E87">
            <w:pPr>
              <w:jc w:val="center"/>
            </w:pPr>
            <w:r>
              <w:rPr>
                <w:sz w:val="24"/>
              </w:rPr>
              <w:t>23.7457%</w:t>
            </w:r>
          </w:p>
        </w:tc>
        <w:tc>
          <w:tcPr>
            <w:tcW w:w="1233" w:type="dxa"/>
            <w:vAlign w:val="center"/>
          </w:tcPr>
          <w:p w:rsidR="00F81C3D" w:rsidRDefault="00326E87">
            <w:pPr>
              <w:jc w:val="center"/>
            </w:pPr>
            <w:r>
              <w:rPr>
                <w:sz w:val="24"/>
              </w:rPr>
              <w:t>0.0072%</w:t>
            </w:r>
          </w:p>
        </w:tc>
        <w:tc>
          <w:tcPr>
            <w:tcW w:w="1233" w:type="dxa"/>
            <w:vAlign w:val="center"/>
          </w:tcPr>
          <w:p w:rsidR="00F81C3D" w:rsidRDefault="00326E87">
            <w:pPr>
              <w:jc w:val="center"/>
            </w:pPr>
            <w:r>
              <w:rPr>
                <w:sz w:val="24"/>
              </w:rPr>
              <w:t>8.5105%</w:t>
            </w:r>
          </w:p>
        </w:tc>
        <w:tc>
          <w:tcPr>
            <w:tcW w:w="1233" w:type="dxa"/>
            <w:vAlign w:val="center"/>
          </w:tcPr>
          <w:p w:rsidR="00F81C3D" w:rsidRDefault="00326E87">
            <w:pPr>
              <w:jc w:val="center"/>
            </w:pPr>
            <w:r>
              <w:rPr>
                <w:sz w:val="24"/>
              </w:rPr>
              <w:t>0.0000%</w:t>
            </w:r>
          </w:p>
        </w:tc>
        <w:tc>
          <w:tcPr>
            <w:tcW w:w="1233" w:type="dxa"/>
            <w:vAlign w:val="center"/>
          </w:tcPr>
          <w:p w:rsidR="00F81C3D" w:rsidRDefault="00326E87">
            <w:pPr>
              <w:jc w:val="center"/>
            </w:pPr>
            <w:r>
              <w:rPr>
                <w:sz w:val="24"/>
              </w:rPr>
              <w:t>15.2352%</w:t>
            </w:r>
          </w:p>
        </w:tc>
        <w:tc>
          <w:tcPr>
            <w:tcW w:w="1233" w:type="dxa"/>
            <w:vAlign w:val="center"/>
          </w:tcPr>
          <w:p w:rsidR="00F81C3D" w:rsidRDefault="00326E87">
            <w:pPr>
              <w:jc w:val="center"/>
            </w:pPr>
            <w:r>
              <w:rPr>
                <w:sz w:val="24"/>
              </w:rPr>
              <w:t>0.0072%</w:t>
            </w:r>
          </w:p>
        </w:tc>
      </w:tr>
    </w:tbl>
    <w:p w:rsidR="00F81C3D" w:rsidRDefault="00326E87">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F81C3D" w:rsidRDefault="00326E87">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、本基金的业绩比较基准为人民币七天通知存款税后利率。</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．交银理财</w:t>
      </w:r>
      <w:r w:rsidRPr="00356FA6">
        <w:rPr>
          <w:rFonts w:ascii="Times New Roman" w:hAnsi="Times New Roman"/>
          <w:b/>
          <w:color w:val="auto"/>
        </w:rPr>
        <w:t>60</w:t>
      </w:r>
      <w:r w:rsidRPr="00356FA6">
        <w:rPr>
          <w:rFonts w:ascii="Times New Roman" w:hAnsi="Times New Roman"/>
          <w:b/>
          <w:color w:val="auto"/>
        </w:rPr>
        <w:t>天债券</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F81C3D">
        <w:tc>
          <w:tcPr>
            <w:tcW w:w="1600" w:type="dxa"/>
            <w:vAlign w:val="center"/>
          </w:tcPr>
          <w:p w:rsidR="00F81C3D" w:rsidRDefault="00326E87">
            <w:pPr>
              <w:jc w:val="left"/>
            </w:pPr>
            <w:r>
              <w:rPr>
                <w:sz w:val="24"/>
              </w:rPr>
              <w:t>过去一个月</w:t>
            </w:r>
          </w:p>
        </w:tc>
        <w:tc>
          <w:tcPr>
            <w:tcW w:w="1233" w:type="dxa"/>
            <w:vAlign w:val="center"/>
          </w:tcPr>
          <w:p w:rsidR="00F81C3D" w:rsidRDefault="00326E87">
            <w:pPr>
              <w:jc w:val="center"/>
            </w:pPr>
            <w:r>
              <w:rPr>
                <w:sz w:val="24"/>
              </w:rPr>
              <w:t>0.2371%</w:t>
            </w:r>
          </w:p>
        </w:tc>
        <w:tc>
          <w:tcPr>
            <w:tcW w:w="1233" w:type="dxa"/>
            <w:vAlign w:val="center"/>
          </w:tcPr>
          <w:p w:rsidR="00F81C3D" w:rsidRDefault="00326E87">
            <w:pPr>
              <w:jc w:val="center"/>
            </w:pPr>
            <w:r>
              <w:rPr>
                <w:sz w:val="24"/>
              </w:rPr>
              <w:t>0.0005%</w:t>
            </w:r>
          </w:p>
        </w:tc>
        <w:tc>
          <w:tcPr>
            <w:tcW w:w="1233" w:type="dxa"/>
            <w:vAlign w:val="center"/>
          </w:tcPr>
          <w:p w:rsidR="00F81C3D" w:rsidRDefault="00326E87">
            <w:pPr>
              <w:jc w:val="center"/>
            </w:pPr>
            <w:r>
              <w:rPr>
                <w:sz w:val="24"/>
              </w:rPr>
              <w:t>0.1110%</w:t>
            </w:r>
          </w:p>
        </w:tc>
        <w:tc>
          <w:tcPr>
            <w:tcW w:w="1233" w:type="dxa"/>
            <w:vAlign w:val="center"/>
          </w:tcPr>
          <w:p w:rsidR="00F81C3D" w:rsidRDefault="00326E87">
            <w:pPr>
              <w:jc w:val="center"/>
            </w:pPr>
            <w:r>
              <w:rPr>
                <w:sz w:val="24"/>
              </w:rPr>
              <w:t>0.0000%</w:t>
            </w:r>
          </w:p>
        </w:tc>
        <w:tc>
          <w:tcPr>
            <w:tcW w:w="1265" w:type="dxa"/>
            <w:vAlign w:val="center"/>
          </w:tcPr>
          <w:p w:rsidR="00F81C3D" w:rsidRDefault="00326E87">
            <w:pPr>
              <w:jc w:val="center"/>
            </w:pPr>
            <w:r>
              <w:rPr>
                <w:sz w:val="24"/>
              </w:rPr>
              <w:t>0.1261%</w:t>
            </w:r>
          </w:p>
        </w:tc>
        <w:tc>
          <w:tcPr>
            <w:tcW w:w="1201" w:type="dxa"/>
            <w:vAlign w:val="center"/>
          </w:tcPr>
          <w:p w:rsidR="00F81C3D" w:rsidRDefault="00326E87">
            <w:pPr>
              <w:jc w:val="center"/>
            </w:pPr>
            <w:r>
              <w:rPr>
                <w:sz w:val="24"/>
              </w:rPr>
              <w:t>0.0005%</w:t>
            </w:r>
          </w:p>
        </w:tc>
      </w:tr>
      <w:tr w:rsidR="00F81C3D">
        <w:tc>
          <w:tcPr>
            <w:tcW w:w="1600" w:type="dxa"/>
            <w:vAlign w:val="center"/>
          </w:tcPr>
          <w:p w:rsidR="00F81C3D" w:rsidRDefault="00326E87">
            <w:pPr>
              <w:jc w:val="left"/>
            </w:pPr>
            <w:r>
              <w:rPr>
                <w:sz w:val="24"/>
              </w:rPr>
              <w:t>过去三个月</w:t>
            </w:r>
          </w:p>
        </w:tc>
        <w:tc>
          <w:tcPr>
            <w:tcW w:w="1233" w:type="dxa"/>
            <w:vAlign w:val="center"/>
          </w:tcPr>
          <w:p w:rsidR="00F81C3D" w:rsidRDefault="00326E87">
            <w:pPr>
              <w:jc w:val="center"/>
            </w:pPr>
            <w:r>
              <w:rPr>
                <w:sz w:val="24"/>
              </w:rPr>
              <w:t>0.7736%</w:t>
            </w:r>
          </w:p>
        </w:tc>
        <w:tc>
          <w:tcPr>
            <w:tcW w:w="1233" w:type="dxa"/>
            <w:vAlign w:val="center"/>
          </w:tcPr>
          <w:p w:rsidR="00F81C3D" w:rsidRDefault="00326E87">
            <w:pPr>
              <w:jc w:val="center"/>
            </w:pPr>
            <w:r>
              <w:rPr>
                <w:sz w:val="24"/>
              </w:rPr>
              <w:t>0.0021%</w:t>
            </w:r>
          </w:p>
        </w:tc>
        <w:tc>
          <w:tcPr>
            <w:tcW w:w="1233" w:type="dxa"/>
            <w:vAlign w:val="center"/>
          </w:tcPr>
          <w:p w:rsidR="00F81C3D" w:rsidRDefault="00326E87">
            <w:pPr>
              <w:jc w:val="center"/>
            </w:pPr>
            <w:r>
              <w:rPr>
                <w:sz w:val="24"/>
              </w:rPr>
              <w:t>0.3366%</w:t>
            </w:r>
          </w:p>
        </w:tc>
        <w:tc>
          <w:tcPr>
            <w:tcW w:w="1233" w:type="dxa"/>
            <w:vAlign w:val="center"/>
          </w:tcPr>
          <w:p w:rsidR="00F81C3D" w:rsidRDefault="00326E87">
            <w:pPr>
              <w:jc w:val="center"/>
            </w:pPr>
            <w:r>
              <w:rPr>
                <w:sz w:val="24"/>
              </w:rPr>
              <w:t>0.0000%</w:t>
            </w:r>
          </w:p>
        </w:tc>
        <w:tc>
          <w:tcPr>
            <w:tcW w:w="1265" w:type="dxa"/>
            <w:vAlign w:val="center"/>
          </w:tcPr>
          <w:p w:rsidR="00F81C3D" w:rsidRDefault="00326E87">
            <w:pPr>
              <w:jc w:val="center"/>
            </w:pPr>
            <w:r>
              <w:rPr>
                <w:sz w:val="24"/>
              </w:rPr>
              <w:t>0.4370%</w:t>
            </w:r>
          </w:p>
        </w:tc>
        <w:tc>
          <w:tcPr>
            <w:tcW w:w="1201" w:type="dxa"/>
            <w:vAlign w:val="center"/>
          </w:tcPr>
          <w:p w:rsidR="00F81C3D" w:rsidRDefault="00326E87">
            <w:pPr>
              <w:jc w:val="center"/>
            </w:pPr>
            <w:r>
              <w:rPr>
                <w:sz w:val="24"/>
              </w:rPr>
              <w:t>0.0021%</w:t>
            </w:r>
          </w:p>
        </w:tc>
      </w:tr>
      <w:tr w:rsidR="00F81C3D">
        <w:tc>
          <w:tcPr>
            <w:tcW w:w="1600" w:type="dxa"/>
            <w:vAlign w:val="center"/>
          </w:tcPr>
          <w:p w:rsidR="00F81C3D" w:rsidRDefault="00326E87">
            <w:pPr>
              <w:jc w:val="left"/>
            </w:pPr>
            <w:r>
              <w:rPr>
                <w:sz w:val="24"/>
              </w:rPr>
              <w:t>过去六个月</w:t>
            </w:r>
          </w:p>
        </w:tc>
        <w:tc>
          <w:tcPr>
            <w:tcW w:w="1233" w:type="dxa"/>
            <w:vAlign w:val="center"/>
          </w:tcPr>
          <w:p w:rsidR="00F81C3D" w:rsidRDefault="00326E87">
            <w:pPr>
              <w:jc w:val="center"/>
            </w:pPr>
            <w:r>
              <w:rPr>
                <w:sz w:val="24"/>
              </w:rPr>
              <w:t>1.6556%</w:t>
            </w:r>
          </w:p>
        </w:tc>
        <w:tc>
          <w:tcPr>
            <w:tcW w:w="1233" w:type="dxa"/>
            <w:vAlign w:val="center"/>
          </w:tcPr>
          <w:p w:rsidR="00F81C3D" w:rsidRDefault="00326E87">
            <w:pPr>
              <w:jc w:val="center"/>
            </w:pPr>
            <w:r>
              <w:rPr>
                <w:sz w:val="24"/>
              </w:rPr>
              <w:t>0.0018%</w:t>
            </w:r>
          </w:p>
        </w:tc>
        <w:tc>
          <w:tcPr>
            <w:tcW w:w="1233" w:type="dxa"/>
            <w:vAlign w:val="center"/>
          </w:tcPr>
          <w:p w:rsidR="00F81C3D" w:rsidRDefault="00326E87">
            <w:pPr>
              <w:jc w:val="center"/>
            </w:pPr>
            <w:r>
              <w:rPr>
                <w:sz w:val="24"/>
              </w:rPr>
              <w:t>0.6695%</w:t>
            </w:r>
          </w:p>
        </w:tc>
        <w:tc>
          <w:tcPr>
            <w:tcW w:w="1233" w:type="dxa"/>
            <w:vAlign w:val="center"/>
          </w:tcPr>
          <w:p w:rsidR="00F81C3D" w:rsidRDefault="00326E87">
            <w:pPr>
              <w:jc w:val="center"/>
            </w:pPr>
            <w:r>
              <w:rPr>
                <w:sz w:val="24"/>
              </w:rPr>
              <w:t>0.0000%</w:t>
            </w:r>
          </w:p>
        </w:tc>
        <w:tc>
          <w:tcPr>
            <w:tcW w:w="1265" w:type="dxa"/>
            <w:vAlign w:val="center"/>
          </w:tcPr>
          <w:p w:rsidR="00F81C3D" w:rsidRDefault="00326E87">
            <w:pPr>
              <w:jc w:val="center"/>
            </w:pPr>
            <w:r>
              <w:rPr>
                <w:sz w:val="24"/>
              </w:rPr>
              <w:t>0.9861%</w:t>
            </w:r>
          </w:p>
        </w:tc>
        <w:tc>
          <w:tcPr>
            <w:tcW w:w="1201" w:type="dxa"/>
            <w:vAlign w:val="center"/>
          </w:tcPr>
          <w:p w:rsidR="00F81C3D" w:rsidRDefault="00326E87">
            <w:pPr>
              <w:jc w:val="center"/>
            </w:pPr>
            <w:r>
              <w:rPr>
                <w:sz w:val="24"/>
              </w:rPr>
              <w:t>0.0018%</w:t>
            </w:r>
          </w:p>
        </w:tc>
      </w:tr>
      <w:tr w:rsidR="00F81C3D">
        <w:tc>
          <w:tcPr>
            <w:tcW w:w="1600" w:type="dxa"/>
            <w:vAlign w:val="center"/>
          </w:tcPr>
          <w:p w:rsidR="00F81C3D" w:rsidRDefault="00326E87">
            <w:pPr>
              <w:jc w:val="left"/>
            </w:pPr>
            <w:r>
              <w:rPr>
                <w:sz w:val="24"/>
              </w:rPr>
              <w:t>过去一年</w:t>
            </w:r>
          </w:p>
        </w:tc>
        <w:tc>
          <w:tcPr>
            <w:tcW w:w="1233" w:type="dxa"/>
            <w:vAlign w:val="center"/>
          </w:tcPr>
          <w:p w:rsidR="00F81C3D" w:rsidRDefault="00326E87">
            <w:pPr>
              <w:jc w:val="center"/>
            </w:pPr>
            <w:r>
              <w:rPr>
                <w:sz w:val="24"/>
              </w:rPr>
              <w:t>3.7086%</w:t>
            </w:r>
          </w:p>
        </w:tc>
        <w:tc>
          <w:tcPr>
            <w:tcW w:w="1233" w:type="dxa"/>
            <w:vAlign w:val="center"/>
          </w:tcPr>
          <w:p w:rsidR="00F81C3D" w:rsidRDefault="00326E87">
            <w:pPr>
              <w:jc w:val="center"/>
            </w:pPr>
            <w:r>
              <w:rPr>
                <w:sz w:val="24"/>
              </w:rPr>
              <w:t>0.0021%</w:t>
            </w:r>
          </w:p>
        </w:tc>
        <w:tc>
          <w:tcPr>
            <w:tcW w:w="1233" w:type="dxa"/>
            <w:vAlign w:val="center"/>
          </w:tcPr>
          <w:p w:rsidR="00F81C3D" w:rsidRDefault="00326E87">
            <w:pPr>
              <w:jc w:val="center"/>
            </w:pPr>
            <w:r>
              <w:rPr>
                <w:sz w:val="24"/>
              </w:rPr>
              <w:t>1.3500%</w:t>
            </w:r>
          </w:p>
        </w:tc>
        <w:tc>
          <w:tcPr>
            <w:tcW w:w="1233" w:type="dxa"/>
            <w:vAlign w:val="center"/>
          </w:tcPr>
          <w:p w:rsidR="00F81C3D" w:rsidRDefault="00326E87">
            <w:pPr>
              <w:jc w:val="center"/>
            </w:pPr>
            <w:r>
              <w:rPr>
                <w:sz w:val="24"/>
              </w:rPr>
              <w:t>0.0000%</w:t>
            </w:r>
          </w:p>
        </w:tc>
        <w:tc>
          <w:tcPr>
            <w:tcW w:w="1265" w:type="dxa"/>
            <w:vAlign w:val="center"/>
          </w:tcPr>
          <w:p w:rsidR="00F81C3D" w:rsidRDefault="00326E87">
            <w:pPr>
              <w:jc w:val="center"/>
            </w:pPr>
            <w:r>
              <w:rPr>
                <w:sz w:val="24"/>
              </w:rPr>
              <w:t>2.3586%</w:t>
            </w:r>
          </w:p>
        </w:tc>
        <w:tc>
          <w:tcPr>
            <w:tcW w:w="1201" w:type="dxa"/>
            <w:vAlign w:val="center"/>
          </w:tcPr>
          <w:p w:rsidR="00F81C3D" w:rsidRDefault="00326E87">
            <w:pPr>
              <w:jc w:val="center"/>
            </w:pPr>
            <w:r>
              <w:rPr>
                <w:sz w:val="24"/>
              </w:rPr>
              <w:t>0.0021%</w:t>
            </w:r>
          </w:p>
        </w:tc>
      </w:tr>
      <w:tr w:rsidR="00F81C3D">
        <w:tc>
          <w:tcPr>
            <w:tcW w:w="1600" w:type="dxa"/>
            <w:vAlign w:val="center"/>
          </w:tcPr>
          <w:p w:rsidR="00F81C3D" w:rsidRDefault="00326E87">
            <w:pPr>
              <w:jc w:val="left"/>
            </w:pPr>
            <w:r>
              <w:rPr>
                <w:sz w:val="24"/>
              </w:rPr>
              <w:t>过去三年</w:t>
            </w:r>
          </w:p>
        </w:tc>
        <w:tc>
          <w:tcPr>
            <w:tcW w:w="1233" w:type="dxa"/>
            <w:vAlign w:val="center"/>
          </w:tcPr>
          <w:p w:rsidR="00F81C3D" w:rsidRDefault="00326E87">
            <w:pPr>
              <w:jc w:val="center"/>
            </w:pPr>
            <w:r>
              <w:rPr>
                <w:sz w:val="24"/>
              </w:rPr>
              <w:t>11.8680%</w:t>
            </w:r>
          </w:p>
        </w:tc>
        <w:tc>
          <w:tcPr>
            <w:tcW w:w="1233" w:type="dxa"/>
            <w:vAlign w:val="center"/>
          </w:tcPr>
          <w:p w:rsidR="00F81C3D" w:rsidRDefault="00326E87">
            <w:pPr>
              <w:jc w:val="center"/>
            </w:pPr>
            <w:r>
              <w:rPr>
                <w:sz w:val="24"/>
              </w:rPr>
              <w:t>0.0030%</w:t>
            </w:r>
          </w:p>
        </w:tc>
        <w:tc>
          <w:tcPr>
            <w:tcW w:w="1233" w:type="dxa"/>
            <w:vAlign w:val="center"/>
          </w:tcPr>
          <w:p w:rsidR="00F81C3D" w:rsidRDefault="00326E87">
            <w:pPr>
              <w:jc w:val="center"/>
            </w:pPr>
            <w:r>
              <w:rPr>
                <w:sz w:val="24"/>
              </w:rPr>
              <w:t>4.0500%</w:t>
            </w:r>
          </w:p>
        </w:tc>
        <w:tc>
          <w:tcPr>
            <w:tcW w:w="1233" w:type="dxa"/>
            <w:vAlign w:val="center"/>
          </w:tcPr>
          <w:p w:rsidR="00F81C3D" w:rsidRDefault="00326E87">
            <w:pPr>
              <w:jc w:val="center"/>
            </w:pPr>
            <w:r>
              <w:rPr>
                <w:sz w:val="24"/>
              </w:rPr>
              <w:t>0.0000%</w:t>
            </w:r>
          </w:p>
        </w:tc>
        <w:tc>
          <w:tcPr>
            <w:tcW w:w="1265" w:type="dxa"/>
            <w:vAlign w:val="center"/>
          </w:tcPr>
          <w:p w:rsidR="00F81C3D" w:rsidRDefault="00326E87">
            <w:pPr>
              <w:jc w:val="center"/>
            </w:pPr>
            <w:r>
              <w:rPr>
                <w:sz w:val="24"/>
              </w:rPr>
              <w:t>7.8180%</w:t>
            </w:r>
          </w:p>
        </w:tc>
        <w:tc>
          <w:tcPr>
            <w:tcW w:w="1201" w:type="dxa"/>
            <w:vAlign w:val="center"/>
          </w:tcPr>
          <w:p w:rsidR="00F81C3D" w:rsidRDefault="00326E87">
            <w:pPr>
              <w:jc w:val="center"/>
            </w:pPr>
            <w:r>
              <w:rPr>
                <w:sz w:val="24"/>
              </w:rPr>
              <w:t>0.0030%</w:t>
            </w:r>
          </w:p>
        </w:tc>
      </w:tr>
      <w:tr w:rsidR="00F81C3D">
        <w:tc>
          <w:tcPr>
            <w:tcW w:w="1600" w:type="dxa"/>
            <w:vAlign w:val="center"/>
          </w:tcPr>
          <w:p w:rsidR="00F81C3D" w:rsidRDefault="00326E87">
            <w:pPr>
              <w:jc w:val="left"/>
            </w:pPr>
            <w:r>
              <w:rPr>
                <w:sz w:val="24"/>
              </w:rPr>
              <w:t>自基金合同生效起至今</w:t>
            </w:r>
          </w:p>
        </w:tc>
        <w:tc>
          <w:tcPr>
            <w:tcW w:w="1233" w:type="dxa"/>
            <w:vAlign w:val="center"/>
          </w:tcPr>
          <w:p w:rsidR="00F81C3D" w:rsidRDefault="00326E87">
            <w:pPr>
              <w:jc w:val="center"/>
            </w:pPr>
            <w:r>
              <w:rPr>
                <w:sz w:val="24"/>
              </w:rPr>
              <w:t>22.2326%</w:t>
            </w:r>
          </w:p>
        </w:tc>
        <w:tc>
          <w:tcPr>
            <w:tcW w:w="1233" w:type="dxa"/>
            <w:vAlign w:val="center"/>
          </w:tcPr>
          <w:p w:rsidR="00F81C3D" w:rsidRDefault="00326E87">
            <w:pPr>
              <w:jc w:val="center"/>
            </w:pPr>
            <w:r>
              <w:rPr>
                <w:sz w:val="24"/>
              </w:rPr>
              <w:t>0.0075%</w:t>
            </w:r>
          </w:p>
        </w:tc>
        <w:tc>
          <w:tcPr>
            <w:tcW w:w="1233" w:type="dxa"/>
            <w:vAlign w:val="center"/>
          </w:tcPr>
          <w:p w:rsidR="00F81C3D" w:rsidRDefault="00326E87">
            <w:pPr>
              <w:jc w:val="center"/>
            </w:pPr>
            <w:r>
              <w:rPr>
                <w:sz w:val="24"/>
              </w:rPr>
              <w:t>8.5105%</w:t>
            </w:r>
          </w:p>
        </w:tc>
        <w:tc>
          <w:tcPr>
            <w:tcW w:w="1233" w:type="dxa"/>
            <w:vAlign w:val="center"/>
          </w:tcPr>
          <w:p w:rsidR="00F81C3D" w:rsidRDefault="00326E87">
            <w:pPr>
              <w:jc w:val="center"/>
            </w:pPr>
            <w:r>
              <w:rPr>
                <w:sz w:val="24"/>
              </w:rPr>
              <w:t>0.0000%</w:t>
            </w:r>
          </w:p>
        </w:tc>
        <w:tc>
          <w:tcPr>
            <w:tcW w:w="1265" w:type="dxa"/>
            <w:vAlign w:val="center"/>
          </w:tcPr>
          <w:p w:rsidR="00F81C3D" w:rsidRDefault="00326E87">
            <w:pPr>
              <w:jc w:val="center"/>
            </w:pPr>
            <w:r>
              <w:rPr>
                <w:sz w:val="24"/>
              </w:rPr>
              <w:t>13.7221%</w:t>
            </w:r>
          </w:p>
        </w:tc>
        <w:tc>
          <w:tcPr>
            <w:tcW w:w="1201" w:type="dxa"/>
            <w:vAlign w:val="center"/>
          </w:tcPr>
          <w:p w:rsidR="00F81C3D" w:rsidRDefault="00326E87">
            <w:pPr>
              <w:jc w:val="center"/>
            </w:pPr>
            <w:r>
              <w:rPr>
                <w:sz w:val="24"/>
              </w:rPr>
              <w:t>0.0075%</w:t>
            </w:r>
          </w:p>
        </w:tc>
      </w:tr>
    </w:tbl>
    <w:p w:rsidR="00F81C3D" w:rsidRDefault="00326E87">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F81C3D" w:rsidRDefault="00326E87">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、本基金的业绩比较基准为人民币七天通知存款税后利率。</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交银施罗德理财</w:t>
      </w:r>
      <w:r w:rsidRPr="00356FA6">
        <w:rPr>
          <w:sz w:val="24"/>
        </w:rPr>
        <w:t>60</w:t>
      </w:r>
      <w:r w:rsidRPr="00356FA6">
        <w:rPr>
          <w:sz w:val="24"/>
        </w:rPr>
        <w:t>天债券型证券投资基金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2013</w:t>
      </w:r>
      <w:r w:rsidR="00223DFB" w:rsidRPr="00356FA6">
        <w:rPr>
          <w:sz w:val="24"/>
        </w:rPr>
        <w:t>年</w:t>
      </w:r>
      <w:r w:rsidR="00223DFB" w:rsidRPr="00356FA6">
        <w:rPr>
          <w:sz w:val="24"/>
        </w:rPr>
        <w:t>3</w:t>
      </w:r>
      <w:r w:rsidR="00223DFB" w:rsidRPr="00356FA6">
        <w:rPr>
          <w:sz w:val="24"/>
        </w:rPr>
        <w:t>月</w:t>
      </w:r>
      <w:r w:rsidR="00223DFB" w:rsidRPr="00356FA6">
        <w:rPr>
          <w:sz w:val="24"/>
        </w:rPr>
        <w:t>13</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交银理财</w:t>
      </w:r>
      <w:r w:rsidR="00CF7572" w:rsidRPr="00356FA6">
        <w:rPr>
          <w:sz w:val="24"/>
        </w:rPr>
        <w:t>60</w:t>
      </w:r>
      <w:r w:rsidR="00CF7572" w:rsidRPr="00356FA6">
        <w:rPr>
          <w:sz w:val="24"/>
        </w:rPr>
        <w:t>天债券</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Default="00223DFB" w:rsidP="006C67B5">
      <w:pPr>
        <w:spacing w:before="29" w:line="288" w:lineRule="auto"/>
        <w:rPr>
          <w:kern w:val="0"/>
          <w:sz w:val="24"/>
        </w:rPr>
      </w:pPr>
      <w:r w:rsidRPr="00356FA6">
        <w:rPr>
          <w:kern w:val="0"/>
          <w:sz w:val="24"/>
        </w:rPr>
        <w:t>注：本基金建仓期为自基金合同生效日起的</w:t>
      </w:r>
      <w:r w:rsidRPr="00356FA6">
        <w:rPr>
          <w:kern w:val="0"/>
          <w:sz w:val="24"/>
        </w:rPr>
        <w:t>2</w:t>
      </w:r>
      <w:r w:rsidRPr="00356FA6">
        <w:rPr>
          <w:kern w:val="0"/>
          <w:sz w:val="24"/>
        </w:rPr>
        <w:t>个月。截至建仓期结束，本基金各项资产配置比例符合基金合同及招募说明书有关投资比例的约定。</w:t>
      </w:r>
    </w:p>
    <w:p w:rsidR="00701479" w:rsidRPr="00356FA6" w:rsidRDefault="00701479"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交银理财</w:t>
      </w:r>
      <w:r w:rsidR="00223DFB" w:rsidRPr="00356FA6">
        <w:rPr>
          <w:sz w:val="24"/>
        </w:rPr>
        <w:t>60</w:t>
      </w:r>
      <w:r w:rsidR="00223DFB" w:rsidRPr="00356FA6">
        <w:rPr>
          <w:sz w:val="24"/>
        </w:rPr>
        <w:t>天债券</w:t>
      </w:r>
      <w:r w:rsidR="00223DFB" w:rsidRPr="00356FA6">
        <w:rPr>
          <w:sz w:val="24"/>
        </w:rPr>
        <w:t>B</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2</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17300319"/>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17300320"/>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F81C3D" w:rsidRDefault="00326E87">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80</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F81C3D">
        <w:tc>
          <w:tcPr>
            <w:tcW w:w="993" w:type="dxa"/>
            <w:vAlign w:val="center"/>
          </w:tcPr>
          <w:p w:rsidR="00F81C3D" w:rsidRDefault="00326E87">
            <w:pPr>
              <w:jc w:val="center"/>
            </w:pPr>
            <w:r>
              <w:rPr>
                <w:sz w:val="24"/>
              </w:rPr>
              <w:t>连端清</w:t>
            </w:r>
          </w:p>
        </w:tc>
        <w:tc>
          <w:tcPr>
            <w:tcW w:w="1134" w:type="dxa"/>
            <w:vAlign w:val="center"/>
          </w:tcPr>
          <w:p w:rsidR="00F81C3D" w:rsidRDefault="00326E87">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59" w:type="dxa"/>
            <w:vAlign w:val="center"/>
          </w:tcPr>
          <w:p w:rsidR="00F81C3D" w:rsidRDefault="00326E87">
            <w:pPr>
              <w:jc w:val="center"/>
            </w:pPr>
            <w:r>
              <w:rPr>
                <w:sz w:val="24"/>
              </w:rPr>
              <w:t>2015-10-16</w:t>
            </w:r>
          </w:p>
        </w:tc>
        <w:tc>
          <w:tcPr>
            <w:tcW w:w="1276" w:type="dxa"/>
            <w:vAlign w:val="center"/>
          </w:tcPr>
          <w:p w:rsidR="00F81C3D" w:rsidRDefault="00326E87">
            <w:pPr>
              <w:jc w:val="center"/>
            </w:pPr>
            <w:r>
              <w:rPr>
                <w:sz w:val="24"/>
              </w:rPr>
              <w:t>-</w:t>
            </w:r>
          </w:p>
        </w:tc>
        <w:tc>
          <w:tcPr>
            <w:tcW w:w="1275" w:type="dxa"/>
            <w:vAlign w:val="center"/>
          </w:tcPr>
          <w:p w:rsidR="00F81C3D" w:rsidRDefault="00326E87">
            <w:pPr>
              <w:jc w:val="center"/>
            </w:pPr>
            <w:r>
              <w:rPr>
                <w:sz w:val="24"/>
              </w:rPr>
              <w:t>6</w:t>
            </w:r>
            <w:r>
              <w:rPr>
                <w:sz w:val="24"/>
              </w:rPr>
              <w:t>年</w:t>
            </w:r>
          </w:p>
        </w:tc>
        <w:tc>
          <w:tcPr>
            <w:tcW w:w="2761" w:type="dxa"/>
            <w:vAlign w:val="center"/>
          </w:tcPr>
          <w:p w:rsidR="00F81C3D" w:rsidRDefault="00326E87">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F81C3D">
        <w:tc>
          <w:tcPr>
            <w:tcW w:w="993" w:type="dxa"/>
            <w:vAlign w:val="center"/>
          </w:tcPr>
          <w:p w:rsidR="00F81C3D" w:rsidRDefault="00326E87">
            <w:pPr>
              <w:jc w:val="center"/>
            </w:pPr>
            <w:r>
              <w:rPr>
                <w:sz w:val="24"/>
              </w:rPr>
              <w:t>季参平</w:t>
            </w:r>
          </w:p>
        </w:tc>
        <w:tc>
          <w:tcPr>
            <w:tcW w:w="1134" w:type="dxa"/>
            <w:vAlign w:val="center"/>
          </w:tcPr>
          <w:p w:rsidR="00F81C3D" w:rsidRDefault="00326E87">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59" w:type="dxa"/>
            <w:vAlign w:val="center"/>
          </w:tcPr>
          <w:p w:rsidR="00F81C3D" w:rsidRDefault="00326E87">
            <w:pPr>
              <w:jc w:val="center"/>
            </w:pPr>
            <w:r>
              <w:rPr>
                <w:sz w:val="24"/>
              </w:rPr>
              <w:t>2018-01-10</w:t>
            </w:r>
          </w:p>
        </w:tc>
        <w:tc>
          <w:tcPr>
            <w:tcW w:w="1276" w:type="dxa"/>
            <w:vAlign w:val="center"/>
          </w:tcPr>
          <w:p w:rsidR="00F81C3D" w:rsidRDefault="00326E87">
            <w:pPr>
              <w:jc w:val="center"/>
            </w:pPr>
            <w:r>
              <w:rPr>
                <w:sz w:val="24"/>
              </w:rPr>
              <w:t>-</w:t>
            </w:r>
          </w:p>
        </w:tc>
        <w:tc>
          <w:tcPr>
            <w:tcW w:w="1275" w:type="dxa"/>
            <w:vAlign w:val="center"/>
          </w:tcPr>
          <w:p w:rsidR="00F81C3D" w:rsidRDefault="00FC4F01">
            <w:pPr>
              <w:jc w:val="center"/>
            </w:pPr>
            <w:r>
              <w:rPr>
                <w:sz w:val="24"/>
              </w:rPr>
              <w:t>7</w:t>
            </w:r>
            <w:r w:rsidR="00326E87">
              <w:rPr>
                <w:sz w:val="24"/>
              </w:rPr>
              <w:t>年</w:t>
            </w:r>
          </w:p>
        </w:tc>
        <w:tc>
          <w:tcPr>
            <w:tcW w:w="2761" w:type="dxa"/>
            <w:vAlign w:val="center"/>
          </w:tcPr>
          <w:p w:rsidR="00F81C3D" w:rsidRDefault="00326E87">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F81C3D" w:rsidRDefault="00326E8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81C3D" w:rsidRDefault="00326E8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17300321"/>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17300322"/>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F81C3D" w:rsidRDefault="00326E87">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81C3D" w:rsidRDefault="00326E87">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81C3D" w:rsidRDefault="00326E87">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次，是投资组合因投资策略需要而发生同日反向交易，未发现不公平交易和利益输送的情况。本基金与本公司管理的其他投资组合在不同时间窗下（如日内、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17300323"/>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F81C3D" w:rsidRDefault="00326E87">
      <w:pPr>
        <w:tabs>
          <w:tab w:val="left" w:pos="426"/>
        </w:tabs>
        <w:spacing w:before="29" w:line="288" w:lineRule="auto"/>
        <w:ind w:firstLineChars="200" w:firstLine="480"/>
        <w:rPr>
          <w:kern w:val="0"/>
          <w:sz w:val="24"/>
        </w:rPr>
      </w:pPr>
      <w:r>
        <w:rPr>
          <w:kern w:val="0"/>
          <w:sz w:val="24"/>
        </w:rPr>
        <w:t>2019</w:t>
      </w:r>
      <w:r>
        <w:rPr>
          <w:kern w:val="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kern w:val="0"/>
          <w:sz w:val="24"/>
        </w:rPr>
        <w:t>PMI</w:t>
      </w:r>
      <w:r>
        <w:rPr>
          <w:kern w:val="0"/>
          <w:sz w:val="24"/>
        </w:rPr>
        <w:t>回升，房地产与基建投资带动固定资产投资增速回升。但是形势在二季度发生了逆转。中美贸易谈判在五月再次遇阻，美方在贸易与科技等领域对我国进一步施压。二季度中采制造业</w:t>
      </w:r>
      <w:r>
        <w:rPr>
          <w:kern w:val="0"/>
          <w:sz w:val="24"/>
        </w:rPr>
        <w:t>PMI</w:t>
      </w:r>
      <w:r>
        <w:rPr>
          <w:kern w:val="0"/>
          <w:sz w:val="24"/>
        </w:rPr>
        <w:t>再次降至荣枯线以下，房地产投资增速从高位开始下降，基建投资稳增长乏力，固定资产投资增速下行承压。受猪肉与果蔬等价格大幅上涨的结构性因素影响，上半年国内</w:t>
      </w:r>
      <w:r>
        <w:rPr>
          <w:kern w:val="0"/>
          <w:sz w:val="24"/>
        </w:rPr>
        <w:t>CPI</w:t>
      </w:r>
      <w:r>
        <w:rPr>
          <w:kern w:val="0"/>
          <w:sz w:val="24"/>
        </w:rPr>
        <w:t>上行承压。</w:t>
      </w:r>
      <w:r>
        <w:rPr>
          <w:kern w:val="0"/>
          <w:sz w:val="24"/>
        </w:rPr>
        <w:t xml:space="preserve"> </w:t>
      </w:r>
    </w:p>
    <w:p w:rsidR="00F81C3D" w:rsidRDefault="00326E87">
      <w:pPr>
        <w:tabs>
          <w:tab w:val="left" w:pos="426"/>
        </w:tabs>
        <w:spacing w:before="29" w:line="288" w:lineRule="auto"/>
        <w:ind w:firstLineChars="200" w:firstLine="480"/>
        <w:rPr>
          <w:kern w:val="0"/>
          <w:sz w:val="24"/>
        </w:rPr>
      </w:pPr>
      <w:r>
        <w:rPr>
          <w:kern w:val="0"/>
          <w:sz w:val="24"/>
        </w:rPr>
        <w:t>货币政策上，受较复杂的经济形势影响，央行货币政策操作边际有所变化，但整体上相对谨慎。一月初央行降准</w:t>
      </w:r>
      <w:r>
        <w:rPr>
          <w:kern w:val="0"/>
          <w:sz w:val="24"/>
        </w:rPr>
        <w:t>1</w:t>
      </w:r>
      <w:r>
        <w:rPr>
          <w:kern w:val="0"/>
          <w:sz w:val="24"/>
        </w:rPr>
        <w:t>个百分点，再次释放流动性以支持实体经济发展，但同时加大了公开市场回笼力度，一季度央行在公开市场净回笼</w:t>
      </w:r>
      <w:r>
        <w:rPr>
          <w:kern w:val="0"/>
          <w:sz w:val="24"/>
        </w:rPr>
        <w:t>1.8</w:t>
      </w:r>
      <w:r>
        <w:rPr>
          <w:kern w:val="0"/>
          <w:sz w:val="24"/>
        </w:rPr>
        <w:t>万亿。四月央行货币政策操作边际向中性回归，但是五月中美贸易战硝烟再起，叠加下旬个别银行信用风险暴露影响货币市场流动性，央行于五月下旬再次加大了公开市场投放力度，二季度央行在公开市场净投放</w:t>
      </w:r>
      <w:r>
        <w:rPr>
          <w:kern w:val="0"/>
          <w:sz w:val="24"/>
        </w:rPr>
        <w:t>7784</w:t>
      </w:r>
      <w:r>
        <w:rPr>
          <w:kern w:val="0"/>
          <w:sz w:val="24"/>
        </w:rPr>
        <w:t>亿。</w:t>
      </w:r>
    </w:p>
    <w:p w:rsidR="00F81C3D" w:rsidRDefault="00326E87">
      <w:pPr>
        <w:tabs>
          <w:tab w:val="left" w:pos="426"/>
        </w:tabs>
        <w:spacing w:before="29" w:line="288" w:lineRule="auto"/>
        <w:ind w:firstLineChars="200" w:firstLine="480"/>
        <w:rPr>
          <w:kern w:val="0"/>
          <w:sz w:val="24"/>
        </w:rPr>
      </w:pPr>
      <w:r>
        <w:rPr>
          <w:kern w:val="0"/>
          <w:sz w:val="24"/>
        </w:rPr>
        <w:t>资金面上，受降准、缴税以及个别银行信用风险暴露等因素影响，上半年货币市场资金面有些波折。一季度资金面整体上较为宽松，；但是二季度市场资金面起了波澜。四月中下旬货币市场曾一度趋紧，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上呈震荡整理格局。</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报告期内本基金保持适度流动性以期满足基金份额持有人潜在赎回需求，同时严格管控信用风险，择机调整组合杠杆与久期。根据市场情况灵活调整存款存单与短融等投资品种的配置比例，择机加大存款存单以及短融等的配置力度，为持有人创造了稳健的回报。</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17300324"/>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2019</w:t>
      </w:r>
      <w:r w:rsidRPr="00356FA6">
        <w:rPr>
          <w:kern w:val="0"/>
          <w:sz w:val="24"/>
        </w:rPr>
        <w:t>年下半年，考虑中美贸易谈判前景尚不明朗，以及固定资产投资增长乏力等因素，国内经济继续放缓的概率较高。但是，大阪</w:t>
      </w:r>
      <w:r w:rsidRPr="00356FA6">
        <w:rPr>
          <w:kern w:val="0"/>
          <w:sz w:val="24"/>
        </w:rPr>
        <w:t>G20</w:t>
      </w:r>
      <w:r w:rsidRPr="00356FA6">
        <w:rPr>
          <w:kern w:val="0"/>
          <w:sz w:val="24"/>
        </w:rPr>
        <w:t>中美元首会晤后中美贸易谈判重启，</w:t>
      </w:r>
      <w:r w:rsidRPr="00356FA6">
        <w:rPr>
          <w:kern w:val="0"/>
          <w:sz w:val="24"/>
        </w:rPr>
        <w:t>5G</w:t>
      </w:r>
      <w:r w:rsidRPr="00356FA6">
        <w:rPr>
          <w:kern w:val="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跟踪研判宏观经济走势与央行货币政策操作，保持组合较好的流动性，力求把握市场机会，尽力控制风险，努力为投资者创造稳健的回报。</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17300325"/>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F81C3D" w:rsidRDefault="00326E87">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81C3D" w:rsidRDefault="00326E87">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17300326"/>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遵照法律法规及基金合同的约定，本基金每日分配收益，按运作期结转份额。本基金本报告期内利润分配情况参见</w:t>
      </w:r>
      <w:r w:rsidRPr="00356FA6">
        <w:rPr>
          <w:kern w:val="0"/>
          <w:sz w:val="24"/>
        </w:rPr>
        <w:t>6.4.7.10</w:t>
      </w:r>
      <w:r w:rsidRPr="00356FA6">
        <w:rPr>
          <w:kern w:val="0"/>
          <w:sz w:val="24"/>
        </w:rPr>
        <w:t>。</w:t>
      </w:r>
    </w:p>
    <w:p w:rsidR="00701479" w:rsidRPr="00356FA6" w:rsidRDefault="00701479" w:rsidP="008373A8">
      <w:pPr>
        <w:tabs>
          <w:tab w:val="left" w:pos="426"/>
        </w:tabs>
        <w:spacing w:before="29" w:line="288" w:lineRule="auto"/>
        <w:ind w:firstLineChars="200" w:firstLine="480"/>
        <w:rPr>
          <w:kern w:val="0"/>
          <w:sz w:val="24"/>
        </w:rPr>
      </w:pPr>
    </w:p>
    <w:p w:rsidR="00F60583" w:rsidRPr="00356FA6" w:rsidRDefault="00F60583" w:rsidP="00F60583">
      <w:pPr>
        <w:pStyle w:val="20"/>
        <w:spacing w:before="29" w:after="0" w:line="288" w:lineRule="auto"/>
        <w:rPr>
          <w:rFonts w:ascii="Times New Roman" w:hAnsi="Times New Roman"/>
          <w:kern w:val="0"/>
          <w:szCs w:val="24"/>
        </w:rPr>
      </w:pPr>
      <w:bookmarkStart w:id="28" w:name="_Toc17300327"/>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9" w:name="_Toc17300328"/>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17300329"/>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17300330"/>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F81C3D" w:rsidRDefault="00326E87">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356FA6" w:rsidRDefault="00113A44" w:rsidP="008373A8">
      <w:pPr>
        <w:tabs>
          <w:tab w:val="left" w:pos="426"/>
        </w:tabs>
        <w:spacing w:before="29" w:line="288" w:lineRule="auto"/>
        <w:ind w:firstLineChars="200" w:firstLine="480"/>
        <w:rPr>
          <w:kern w:val="0"/>
          <w:sz w:val="24"/>
        </w:rPr>
      </w:pPr>
      <w:r w:rsidRPr="009C503F">
        <w:rPr>
          <w:kern w:val="0"/>
          <w:sz w:val="24"/>
        </w:rPr>
        <w:t>报告期内，本基金</w:t>
      </w:r>
      <w:r>
        <w:rPr>
          <w:rFonts w:hint="eastAsia"/>
          <w:kern w:val="0"/>
          <w:sz w:val="24"/>
        </w:rPr>
        <w:t>A</w:t>
      </w:r>
      <w:r>
        <w:rPr>
          <w:rFonts w:hint="eastAsia"/>
          <w:kern w:val="0"/>
          <w:sz w:val="24"/>
        </w:rPr>
        <w:t>级</w:t>
      </w:r>
      <w:r w:rsidRPr="009C503F">
        <w:rPr>
          <w:kern w:val="0"/>
          <w:sz w:val="24"/>
        </w:rPr>
        <w:t>实施利润分配</w:t>
      </w:r>
      <w:r>
        <w:rPr>
          <w:rFonts w:hint="eastAsia"/>
          <w:kern w:val="0"/>
          <w:sz w:val="24"/>
        </w:rPr>
        <w:t>的金额为</w:t>
      </w:r>
      <w:r w:rsidRPr="00B453D3">
        <w:rPr>
          <w:rFonts w:hint="eastAsia"/>
          <w:kern w:val="0"/>
          <w:sz w:val="24"/>
        </w:rPr>
        <w:t>132,235.79</w:t>
      </w:r>
      <w:r w:rsidRPr="00B453D3">
        <w:rPr>
          <w:rFonts w:hint="eastAsia"/>
          <w:kern w:val="0"/>
          <w:sz w:val="24"/>
        </w:rPr>
        <w:t>，</w:t>
      </w:r>
      <w:r>
        <w:rPr>
          <w:rFonts w:hint="eastAsia"/>
          <w:kern w:val="0"/>
          <w:sz w:val="24"/>
        </w:rPr>
        <w:t>C</w:t>
      </w:r>
      <w:r>
        <w:rPr>
          <w:rFonts w:hint="eastAsia"/>
          <w:kern w:val="0"/>
          <w:sz w:val="24"/>
        </w:rPr>
        <w:t>级</w:t>
      </w:r>
      <w:r w:rsidRPr="009C503F">
        <w:rPr>
          <w:kern w:val="0"/>
          <w:sz w:val="24"/>
        </w:rPr>
        <w:t>实施利润分配</w:t>
      </w:r>
      <w:r>
        <w:rPr>
          <w:rFonts w:hint="eastAsia"/>
          <w:kern w:val="0"/>
          <w:sz w:val="24"/>
        </w:rPr>
        <w:t>的金额为</w:t>
      </w:r>
      <w:r w:rsidRPr="00B453D3">
        <w:rPr>
          <w:rFonts w:hint="eastAsia"/>
          <w:kern w:val="0"/>
          <w:sz w:val="24"/>
        </w:rPr>
        <w:t>158,054,564.48</w:t>
      </w:r>
      <w:r w:rsidRPr="009C503F">
        <w:rPr>
          <w:kern w:val="0"/>
          <w:sz w:val="24"/>
        </w:rPr>
        <w:t>。</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17300331"/>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本托管人复核审查了本报告中的财务指标、净值表现、利润分配情况、财务会计报告、投资组合报告等内容，保证复核内容不存在虚假记载、误导性陈述或者重大遗漏。</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3" w:name="_Toc17300332"/>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17300333"/>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会计主体：交银施罗德理财</w:t>
      </w:r>
      <w:r w:rsidRPr="00356FA6">
        <w:rPr>
          <w:sz w:val="24"/>
        </w:rPr>
        <w:t>60</w:t>
      </w:r>
      <w:r w:rsidRPr="00356FA6">
        <w:rPr>
          <w:sz w:val="24"/>
        </w:rPr>
        <w:t>天债券型证券投资基金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1,405,313,808.92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1,971,037,495.79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7,694,678,762.05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10,455,260,807.92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7,662,923,878.21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10,383,305,807.92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31,754,883.84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71,955,000.00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26,487,761.58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37,898,499.03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9,126,480,332.55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12,464,196,802.74</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1,127,173,326.41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645,259,032.10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1,417,897.64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2,015,111.79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567,159.05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806,044.75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73,184.91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103,293.78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41,409.52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71,460.06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96,534.34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221,320.72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218,186.86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537,126.43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28,437,644.76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46,067,803.39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142,938.76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1,158,168,282.25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695,380,493.02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7,968,312,050.30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11,768,816,309.72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7,968,312,050.30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11,768,816,309.72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9,126,480,332.55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12,464,196,802.74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7,968,312,050.30</w:t>
      </w:r>
      <w:r w:rsidRPr="00356FA6">
        <w:rPr>
          <w:kern w:val="0"/>
          <w:sz w:val="24"/>
        </w:rPr>
        <w:t>份，其中</w:t>
      </w:r>
      <w:r w:rsidRPr="00356FA6">
        <w:rPr>
          <w:kern w:val="0"/>
          <w:sz w:val="24"/>
        </w:rPr>
        <w:t>A</w:t>
      </w:r>
      <w:r w:rsidRPr="00356FA6">
        <w:rPr>
          <w:kern w:val="0"/>
          <w:sz w:val="24"/>
        </w:rPr>
        <w:t>类基金份额：</w:t>
      </w:r>
      <w:r w:rsidRPr="00356FA6">
        <w:rPr>
          <w:kern w:val="0"/>
          <w:sz w:val="24"/>
        </w:rPr>
        <w:t>10,126,739.69</w:t>
      </w:r>
      <w:r w:rsidRPr="00356FA6">
        <w:rPr>
          <w:kern w:val="0"/>
          <w:sz w:val="24"/>
        </w:rPr>
        <w:t>份，</w:t>
      </w:r>
      <w:r w:rsidRPr="00356FA6">
        <w:rPr>
          <w:kern w:val="0"/>
          <w:sz w:val="24"/>
        </w:rPr>
        <w:t>B</w:t>
      </w:r>
      <w:r w:rsidRPr="00356FA6">
        <w:rPr>
          <w:kern w:val="0"/>
          <w:sz w:val="24"/>
        </w:rPr>
        <w:t>类基金份额：</w:t>
      </w:r>
      <w:r w:rsidRPr="00356FA6">
        <w:rPr>
          <w:kern w:val="0"/>
          <w:sz w:val="24"/>
        </w:rPr>
        <w:t>7,958,185,310.61</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17300334"/>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60</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183,489,811.93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323,657,794.25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182,765,086.17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322,891,445.65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32,019,863.51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125,016,259.27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148,033,344.12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195,099,888.98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1,026,395.80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988,599.17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1,685,482.74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1,786,698.23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724,725.76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766,348.60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724,725.76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766,348.60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25,303,011.66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35,787,112.12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9,506,466.94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12,322,894.32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3,802,586.83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4,929,157.74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487,993.38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628,279.80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11,251,369.13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17,631,306.04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11,251,369.13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17,631,306.04</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69,019.50</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40,124.33</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185,575.88</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235,349.89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158,186,800.27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287,870,682.13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158,186,800.27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287,870,682.13</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17300335"/>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60</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11,768,816,309.72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11,768,816,309.72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158,186,800.27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158,186,800.27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-3,800,504,259.42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-3,800,504,259.42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156,899,404.06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156,899,404.06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-3,957,403,663.48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-3,957,403,663.48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-158,186,800.27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-158,186,800.27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7,968,312,050.30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7,968,312,050.30</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4,956,910,670.56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4,956,910,670.56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287,870,682.13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287,870,682.13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8,923,740,330.33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8,923,740,330.33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17,463,547,802.13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17,463,547,802.13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-8,539,807,471.80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-8,539,807,471.80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-287,870,682.13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-287,870,682.13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13,880,651,000.89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13,880,651,000.89</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17300336"/>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F81C3D" w:rsidRDefault="00326E87">
      <w:pPr>
        <w:spacing w:before="29" w:line="288" w:lineRule="auto"/>
        <w:ind w:firstLineChars="200" w:firstLine="480"/>
        <w:rPr>
          <w:kern w:val="0"/>
          <w:sz w:val="24"/>
        </w:rPr>
      </w:pPr>
      <w:r>
        <w:rPr>
          <w:kern w:val="0"/>
          <w:sz w:val="24"/>
        </w:rPr>
        <w:t>交银施罗德理财</w:t>
      </w:r>
      <w:r>
        <w:rPr>
          <w:kern w:val="0"/>
          <w:sz w:val="24"/>
        </w:rPr>
        <w:t>60</w:t>
      </w:r>
      <w:r>
        <w:rPr>
          <w:kern w:val="0"/>
          <w:sz w:val="24"/>
        </w:rPr>
        <w:t>天债券型证券投资基金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[2012]1768</w:t>
      </w:r>
      <w:r>
        <w:rPr>
          <w:kern w:val="0"/>
          <w:sz w:val="24"/>
        </w:rPr>
        <w:t>号《关于核准交银施罗德理财</w:t>
      </w:r>
      <w:r>
        <w:rPr>
          <w:kern w:val="0"/>
          <w:sz w:val="24"/>
        </w:rPr>
        <w:t>60</w:t>
      </w:r>
      <w:r>
        <w:rPr>
          <w:kern w:val="0"/>
          <w:sz w:val="24"/>
        </w:rPr>
        <w:t>天债券型证券投资基金募集的批复》核准，由交银施罗德基金管理有限公司依照《中华人民共和国证券投资基金法》和《交银施罗德理财</w:t>
      </w:r>
      <w:r>
        <w:rPr>
          <w:kern w:val="0"/>
          <w:sz w:val="24"/>
        </w:rPr>
        <w:t>60</w:t>
      </w:r>
      <w:r>
        <w:rPr>
          <w:kern w:val="0"/>
          <w:sz w:val="24"/>
        </w:rPr>
        <w:t>天债券型证券投资基金基金合同》负责公开募集。本基金为契约型开放式证券投资基金，存续期限不定。首次设立募集不包括认购资金利息共募集人民币</w:t>
      </w:r>
      <w:r>
        <w:rPr>
          <w:kern w:val="0"/>
          <w:sz w:val="24"/>
        </w:rPr>
        <w:t>777,735,040.55</w:t>
      </w:r>
      <w:r>
        <w:rPr>
          <w:kern w:val="0"/>
          <w:sz w:val="24"/>
        </w:rPr>
        <w:t>元，业经普华永道中天会计师事务所有限公司普华永道中天验字</w:t>
      </w:r>
      <w:r>
        <w:rPr>
          <w:kern w:val="0"/>
          <w:sz w:val="24"/>
        </w:rPr>
        <w:t>(2013)</w:t>
      </w:r>
      <w:r>
        <w:rPr>
          <w:kern w:val="0"/>
          <w:sz w:val="24"/>
        </w:rPr>
        <w:t>第</w:t>
      </w:r>
      <w:r>
        <w:rPr>
          <w:kern w:val="0"/>
          <w:sz w:val="24"/>
        </w:rPr>
        <w:t>131</w:t>
      </w:r>
      <w:r>
        <w:rPr>
          <w:kern w:val="0"/>
          <w:sz w:val="24"/>
        </w:rPr>
        <w:t>号验资报告予以验证。经向中国证监会备案，《交银施罗德理财</w:t>
      </w:r>
      <w:r>
        <w:rPr>
          <w:kern w:val="0"/>
          <w:sz w:val="24"/>
        </w:rPr>
        <w:t>60</w:t>
      </w:r>
      <w:r>
        <w:rPr>
          <w:kern w:val="0"/>
          <w:sz w:val="24"/>
        </w:rPr>
        <w:t>天债券型证券投资基金基金合同》于</w:t>
      </w:r>
      <w:r>
        <w:rPr>
          <w:kern w:val="0"/>
          <w:sz w:val="24"/>
        </w:rPr>
        <w:t>2013</w:t>
      </w:r>
      <w:r>
        <w:rPr>
          <w:kern w:val="0"/>
          <w:sz w:val="24"/>
        </w:rPr>
        <w:t>年</w:t>
      </w:r>
      <w:r>
        <w:rPr>
          <w:kern w:val="0"/>
          <w:sz w:val="24"/>
        </w:rPr>
        <w:t>3</w:t>
      </w:r>
      <w:r>
        <w:rPr>
          <w:kern w:val="0"/>
          <w:sz w:val="24"/>
        </w:rPr>
        <w:t>月</w:t>
      </w:r>
      <w:r>
        <w:rPr>
          <w:kern w:val="0"/>
          <w:sz w:val="24"/>
        </w:rPr>
        <w:t>13</w:t>
      </w:r>
      <w:r>
        <w:rPr>
          <w:kern w:val="0"/>
          <w:sz w:val="24"/>
        </w:rPr>
        <w:t>日正式生效，基金合同生效日的基金份额总额为</w:t>
      </w:r>
      <w:r>
        <w:rPr>
          <w:kern w:val="0"/>
          <w:sz w:val="24"/>
        </w:rPr>
        <w:t>777,917,201.14</w:t>
      </w:r>
      <w:r>
        <w:rPr>
          <w:kern w:val="0"/>
          <w:sz w:val="24"/>
        </w:rPr>
        <w:t>份基金份额，其中认购资金利息折合</w:t>
      </w:r>
      <w:r>
        <w:rPr>
          <w:kern w:val="0"/>
          <w:sz w:val="24"/>
        </w:rPr>
        <w:t>182,160.59</w:t>
      </w:r>
      <w:r>
        <w:rPr>
          <w:kern w:val="0"/>
          <w:sz w:val="24"/>
        </w:rPr>
        <w:t>份基金份额。本基金的基金管理人为交银施罗德基金管理有限公司，基金托管人为中国建设银行股份有限公司。</w:t>
      </w:r>
    </w:p>
    <w:p w:rsidR="00F81C3D" w:rsidRDefault="00326E87">
      <w:pPr>
        <w:spacing w:before="29" w:line="288" w:lineRule="auto"/>
        <w:ind w:firstLineChars="200" w:firstLine="480"/>
        <w:rPr>
          <w:kern w:val="0"/>
          <w:sz w:val="24"/>
        </w:rPr>
      </w:pPr>
      <w:r>
        <w:rPr>
          <w:kern w:val="0"/>
          <w:sz w:val="24"/>
        </w:rPr>
        <w:t>根据《交银施罗德理财</w:t>
      </w:r>
      <w:r>
        <w:rPr>
          <w:kern w:val="0"/>
          <w:sz w:val="24"/>
        </w:rPr>
        <w:t>60</w:t>
      </w:r>
      <w:r>
        <w:rPr>
          <w:kern w:val="0"/>
          <w:sz w:val="24"/>
        </w:rPr>
        <w:t>天债券型证券投资基金基金合同》和《交银施罗德理财</w:t>
      </w:r>
      <w:r>
        <w:rPr>
          <w:kern w:val="0"/>
          <w:sz w:val="24"/>
        </w:rPr>
        <w:t>60</w:t>
      </w:r>
      <w:r>
        <w:rPr>
          <w:kern w:val="0"/>
          <w:sz w:val="24"/>
        </w:rPr>
        <w:t>天债券型证券投资基金招募说明书》，本基金根据投资人持有本基金的份额数量，对投资人持有的基金份额按照不同的费率计提销售服务费用，因此形成</w:t>
      </w:r>
      <w:r>
        <w:rPr>
          <w:kern w:val="0"/>
          <w:sz w:val="24"/>
        </w:rPr>
        <w:t>A</w:t>
      </w:r>
      <w:r>
        <w:rPr>
          <w:kern w:val="0"/>
          <w:sz w:val="24"/>
        </w:rPr>
        <w:t>类和</w:t>
      </w:r>
      <w:r>
        <w:rPr>
          <w:kern w:val="0"/>
          <w:sz w:val="24"/>
        </w:rPr>
        <w:t>B</w:t>
      </w:r>
      <w:r>
        <w:rPr>
          <w:kern w:val="0"/>
          <w:sz w:val="24"/>
        </w:rPr>
        <w:t>类两类基金份额。两类基金份额分别公布每万份基金净收益和七日年化收益率。</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根据《中华人民共和国证券投资基金法》和《交银施罗德理财</w:t>
      </w:r>
      <w:r w:rsidRPr="00356FA6">
        <w:rPr>
          <w:kern w:val="0"/>
          <w:sz w:val="24"/>
        </w:rPr>
        <w:t>60</w:t>
      </w:r>
      <w:r w:rsidRPr="00356FA6">
        <w:rPr>
          <w:kern w:val="0"/>
          <w:sz w:val="24"/>
        </w:rPr>
        <w:t>天债券型证券投资基金基金合同》的有关规定，本基金的投资范围为具有良好流动性的金融工具，包括现金，通知存款，一年以内</w:t>
      </w:r>
      <w:r w:rsidRPr="00356FA6">
        <w:rPr>
          <w:kern w:val="0"/>
          <w:sz w:val="24"/>
        </w:rPr>
        <w:t>(</w:t>
      </w:r>
      <w:r w:rsidRPr="00356FA6">
        <w:rPr>
          <w:kern w:val="0"/>
          <w:sz w:val="24"/>
        </w:rPr>
        <w:t>含一年</w:t>
      </w:r>
      <w:r w:rsidRPr="00356FA6">
        <w:rPr>
          <w:kern w:val="0"/>
          <w:sz w:val="24"/>
        </w:rPr>
        <w:t>)</w:t>
      </w:r>
      <w:r w:rsidRPr="00356FA6">
        <w:rPr>
          <w:kern w:val="0"/>
          <w:sz w:val="24"/>
        </w:rPr>
        <w:t>的银行定期存款和大额存单，剩余期限</w:t>
      </w:r>
      <w:r w:rsidRPr="00356FA6">
        <w:rPr>
          <w:kern w:val="0"/>
          <w:sz w:val="24"/>
        </w:rPr>
        <w:t>(</w:t>
      </w:r>
      <w:r w:rsidRPr="00356FA6">
        <w:rPr>
          <w:kern w:val="0"/>
          <w:sz w:val="24"/>
        </w:rPr>
        <w:t>或回售期限</w:t>
      </w:r>
      <w:r w:rsidRPr="00356FA6">
        <w:rPr>
          <w:kern w:val="0"/>
          <w:sz w:val="24"/>
        </w:rPr>
        <w:t>)</w:t>
      </w:r>
      <w:r w:rsidRPr="00356FA6">
        <w:rPr>
          <w:kern w:val="0"/>
          <w:sz w:val="24"/>
        </w:rPr>
        <w:t>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的债券、资产支持证券和中期票据，期限在一年以内</w:t>
      </w:r>
      <w:r w:rsidRPr="00356FA6">
        <w:rPr>
          <w:kern w:val="0"/>
          <w:sz w:val="24"/>
        </w:rPr>
        <w:t>(</w:t>
      </w:r>
      <w:r w:rsidRPr="00356FA6">
        <w:rPr>
          <w:kern w:val="0"/>
          <w:sz w:val="24"/>
        </w:rPr>
        <w:t>含一年</w:t>
      </w:r>
      <w:r w:rsidRPr="00356FA6">
        <w:rPr>
          <w:kern w:val="0"/>
          <w:sz w:val="24"/>
        </w:rPr>
        <w:t>)</w:t>
      </w:r>
      <w:r w:rsidRPr="00356FA6">
        <w:rPr>
          <w:kern w:val="0"/>
          <w:sz w:val="24"/>
        </w:rPr>
        <w:t>的债券回购，期限在一年以内</w:t>
      </w:r>
      <w:r w:rsidRPr="00356FA6">
        <w:rPr>
          <w:kern w:val="0"/>
          <w:sz w:val="24"/>
        </w:rPr>
        <w:t>(</w:t>
      </w:r>
      <w:r w:rsidRPr="00356FA6">
        <w:rPr>
          <w:kern w:val="0"/>
          <w:sz w:val="24"/>
        </w:rPr>
        <w:t>含一年</w:t>
      </w:r>
      <w:r w:rsidRPr="00356FA6">
        <w:rPr>
          <w:kern w:val="0"/>
          <w:sz w:val="24"/>
        </w:rPr>
        <w:t>)</w:t>
      </w:r>
      <w:r w:rsidRPr="00356FA6">
        <w:rPr>
          <w:kern w:val="0"/>
          <w:sz w:val="24"/>
        </w:rPr>
        <w:t>的中央银行票据和短期融资券，以及法律法规或中国证监会允许本基金投资的其他固定收益类金融工具及相关衍生工具</w:t>
      </w:r>
      <w:r w:rsidRPr="00356FA6">
        <w:rPr>
          <w:kern w:val="0"/>
          <w:sz w:val="24"/>
        </w:rPr>
        <w:t>(</w:t>
      </w:r>
      <w:r w:rsidRPr="00356FA6">
        <w:rPr>
          <w:kern w:val="0"/>
          <w:sz w:val="24"/>
        </w:rPr>
        <w:t>但须符合中国证监会相关规定</w:t>
      </w:r>
      <w:r w:rsidRPr="00356FA6">
        <w:rPr>
          <w:kern w:val="0"/>
          <w:sz w:val="24"/>
        </w:rPr>
        <w:t>)</w:t>
      </w:r>
      <w:r w:rsidRPr="00356FA6">
        <w:rPr>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F81C3D" w:rsidRDefault="00326E87">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颁布的《证券投资基金会计核算业务指引》、《交银施罗德理财</w:t>
      </w:r>
      <w:r>
        <w:rPr>
          <w:kern w:val="0"/>
          <w:sz w:val="24"/>
        </w:rPr>
        <w:t>60</w:t>
      </w:r>
      <w:r>
        <w:rPr>
          <w:kern w:val="0"/>
          <w:sz w:val="24"/>
        </w:rPr>
        <w:t>天债券型证券投资基金基金合同》和在财务报表附注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本财务报表以持续经营为基础编制。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701479" w:rsidRPr="00356FA6" w:rsidRDefault="00701479" w:rsidP="0070750F">
      <w:pPr>
        <w:autoSpaceDE w:val="0"/>
        <w:autoSpaceDN w:val="0"/>
        <w:adjustRightInd w:val="0"/>
        <w:snapToGrid w:val="0"/>
        <w:spacing w:before="29" w:line="288" w:lineRule="auto"/>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F81C3D" w:rsidRDefault="00326E87">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81C3D" w:rsidRDefault="00F81C3D">
      <w:pPr>
        <w:autoSpaceDE w:val="0"/>
        <w:autoSpaceDN w:val="0"/>
        <w:adjustRightInd w:val="0"/>
        <w:spacing w:before="29" w:line="288" w:lineRule="auto"/>
        <w:ind w:firstLineChars="200" w:firstLine="482"/>
        <w:jc w:val="left"/>
        <w:rPr>
          <w:b/>
          <w:kern w:val="0"/>
          <w:sz w:val="24"/>
        </w:rPr>
      </w:pPr>
    </w:p>
    <w:p w:rsidR="00F81C3D" w:rsidRDefault="00326E87">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81C3D" w:rsidRDefault="00F81C3D">
      <w:pPr>
        <w:autoSpaceDE w:val="0"/>
        <w:autoSpaceDN w:val="0"/>
        <w:adjustRightInd w:val="0"/>
        <w:spacing w:before="29" w:line="288" w:lineRule="auto"/>
        <w:ind w:firstLineChars="200" w:firstLine="482"/>
        <w:jc w:val="left"/>
        <w:rPr>
          <w:b/>
          <w:kern w:val="0"/>
          <w:sz w:val="24"/>
        </w:rPr>
      </w:pPr>
    </w:p>
    <w:p w:rsidR="00F81C3D" w:rsidRDefault="00326E87">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F81C3D" w:rsidRDefault="00F81C3D">
      <w:pPr>
        <w:autoSpaceDE w:val="0"/>
        <w:autoSpaceDN w:val="0"/>
        <w:adjustRightInd w:val="0"/>
        <w:spacing w:before="29" w:line="288" w:lineRule="auto"/>
        <w:ind w:firstLineChars="200" w:firstLine="482"/>
        <w:jc w:val="left"/>
        <w:rPr>
          <w:b/>
          <w:kern w:val="0"/>
          <w:sz w:val="24"/>
        </w:rPr>
      </w:pPr>
    </w:p>
    <w:p w:rsidR="00F81C3D" w:rsidRDefault="00326E87">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F81C3D" w:rsidRDefault="00F81C3D">
      <w:pPr>
        <w:autoSpaceDE w:val="0"/>
        <w:autoSpaceDN w:val="0"/>
        <w:adjustRightInd w:val="0"/>
        <w:spacing w:before="29" w:line="288" w:lineRule="auto"/>
        <w:ind w:firstLineChars="200" w:firstLine="482"/>
        <w:jc w:val="left"/>
        <w:rPr>
          <w:b/>
          <w:kern w:val="0"/>
          <w:sz w:val="24"/>
        </w:rPr>
      </w:pPr>
    </w:p>
    <w:p w:rsidR="00F81C3D" w:rsidRDefault="00326E87">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F81C3D" w:rsidRDefault="00F81C3D">
      <w:pPr>
        <w:autoSpaceDE w:val="0"/>
        <w:autoSpaceDN w:val="0"/>
        <w:adjustRightInd w:val="0"/>
        <w:spacing w:before="29" w:line="288" w:lineRule="auto"/>
        <w:ind w:firstLineChars="200" w:firstLine="482"/>
        <w:jc w:val="left"/>
        <w:rPr>
          <w:b/>
          <w:kern w:val="0"/>
          <w:sz w:val="24"/>
        </w:rPr>
      </w:pP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5,313,808.92</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1,400,000,000.00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1,405,313,808.92</w:t>
            </w:r>
          </w:p>
        </w:tc>
      </w:tr>
    </w:tbl>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7,662,923,878.21</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7,668,767,000.00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5,843,121.79</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0.0733</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7,662,923,878.21</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7,668,767,000.00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5,843,121.79</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0.0733</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31,754,883.84</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31,746,000.00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-8,883.84</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-0.0001</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7,694,678,762.05</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7,700,513,000.00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5,834,237.95</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0.0732</w:t>
            </w:r>
          </w:p>
        </w:tc>
      </w:tr>
    </w:tbl>
    <w:p w:rsidR="00F81C3D" w:rsidRDefault="00326E87">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Default="00223DFB" w:rsidP="00701479">
      <w:pPr>
        <w:tabs>
          <w:tab w:val="left" w:pos="426"/>
        </w:tabs>
        <w:spacing w:before="29" w:line="288" w:lineRule="auto"/>
        <w:ind w:firstLine="480"/>
        <w:jc w:val="left"/>
        <w:rPr>
          <w:kern w:val="0"/>
          <w:sz w:val="24"/>
        </w:rPr>
      </w:pPr>
      <w:r w:rsidRPr="00356FA6">
        <w:rPr>
          <w:kern w:val="0"/>
          <w:sz w:val="24"/>
        </w:rPr>
        <w:t>2</w:t>
      </w:r>
      <w:r w:rsidRPr="00356FA6">
        <w:rPr>
          <w:kern w:val="0"/>
          <w:sz w:val="24"/>
        </w:rPr>
        <w:t>、偏离度＝偏离金额</w:t>
      </w:r>
      <w:r w:rsidRPr="00356FA6">
        <w:rPr>
          <w:kern w:val="0"/>
          <w:sz w:val="24"/>
        </w:rPr>
        <w:t>/</w:t>
      </w:r>
      <w:r w:rsidRPr="00356FA6">
        <w:rPr>
          <w:kern w:val="0"/>
          <w:sz w:val="24"/>
        </w:rPr>
        <w:t>摊余成本法确定的基金资产净值。</w:t>
      </w:r>
    </w:p>
    <w:p w:rsidR="00701479" w:rsidRPr="00701479" w:rsidRDefault="00701479" w:rsidP="00701479">
      <w:pPr>
        <w:tabs>
          <w:tab w:val="left" w:pos="426"/>
        </w:tabs>
        <w:spacing w:before="29" w:line="288" w:lineRule="auto"/>
        <w:ind w:firstLine="480"/>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本基金本报告期末未持有买入返售金融资产。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1,553.76</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10,477,416.19</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15,998,422.21</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10,369.42</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26,487,761.58</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41,409.52</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41,409.52</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F81C3D">
        <w:tc>
          <w:tcPr>
            <w:tcW w:w="3610" w:type="dxa"/>
            <w:vAlign w:val="center"/>
          </w:tcPr>
          <w:p w:rsidR="00F81C3D" w:rsidRDefault="00326E87">
            <w:pPr>
              <w:jc w:val="left"/>
            </w:pPr>
            <w:r>
              <w:rPr>
                <w:sz w:val="24"/>
              </w:rPr>
              <w:t>预提审计费</w:t>
            </w:r>
          </w:p>
        </w:tc>
        <w:tc>
          <w:tcPr>
            <w:tcW w:w="5388" w:type="dxa"/>
            <w:vAlign w:val="center"/>
          </w:tcPr>
          <w:p w:rsidR="00F81C3D" w:rsidRDefault="00326E87">
            <w:pPr>
              <w:jc w:val="right"/>
            </w:pPr>
            <w:r>
              <w:rPr>
                <w:sz w:val="24"/>
              </w:rPr>
              <w:t>75,871.58</w:t>
            </w:r>
          </w:p>
        </w:tc>
      </w:tr>
      <w:tr w:rsidR="00F81C3D">
        <w:tc>
          <w:tcPr>
            <w:tcW w:w="3610" w:type="dxa"/>
            <w:vAlign w:val="center"/>
          </w:tcPr>
          <w:p w:rsidR="00F81C3D" w:rsidRDefault="00326E87">
            <w:pPr>
              <w:jc w:val="left"/>
            </w:pPr>
            <w:r>
              <w:rPr>
                <w:sz w:val="24"/>
              </w:rPr>
              <w:t>预提信息披露费</w:t>
            </w:r>
          </w:p>
        </w:tc>
        <w:tc>
          <w:tcPr>
            <w:tcW w:w="5388" w:type="dxa"/>
            <w:vAlign w:val="center"/>
          </w:tcPr>
          <w:p w:rsidR="00F81C3D" w:rsidRDefault="00326E87">
            <w:pPr>
              <w:jc w:val="right"/>
            </w:pPr>
            <w:r>
              <w:rPr>
                <w:sz w:val="24"/>
              </w:rPr>
              <w:t>57,767.18</w:t>
            </w:r>
          </w:p>
        </w:tc>
      </w:tr>
      <w:tr w:rsidR="00F81C3D">
        <w:tc>
          <w:tcPr>
            <w:tcW w:w="3610" w:type="dxa"/>
            <w:vAlign w:val="center"/>
          </w:tcPr>
          <w:p w:rsidR="00F81C3D" w:rsidRDefault="00326E87">
            <w:pPr>
              <w:jc w:val="left"/>
            </w:pPr>
            <w:r>
              <w:rPr>
                <w:sz w:val="24"/>
              </w:rPr>
              <w:t>预提账户维护费</w:t>
            </w:r>
          </w:p>
        </w:tc>
        <w:tc>
          <w:tcPr>
            <w:tcW w:w="5388" w:type="dxa"/>
            <w:vAlign w:val="center"/>
          </w:tcPr>
          <w:p w:rsidR="00F81C3D" w:rsidRDefault="00326E87">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142,938.76</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60</w:t>
      </w:r>
      <w:r w:rsidRPr="00356FA6">
        <w:rPr>
          <w:rFonts w:eastAsiaTheme="minorEastAsia"/>
          <w:b/>
          <w:sz w:val="24"/>
        </w:rPr>
        <w:t>天债券</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8,956,638.90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8,956,638.90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1,800,538.80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1,800,538.80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-630,438.01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-630,438.01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10,126,739.69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10,126,739.69</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60</w:t>
      </w:r>
      <w:r w:rsidRPr="00356FA6">
        <w:rPr>
          <w:rFonts w:eastAsiaTheme="minorEastAsia"/>
          <w:b/>
          <w:sz w:val="24"/>
        </w:rPr>
        <w:t>天债券</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11,759,859,670.82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11,759,859,670.82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155,098,865.26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155,098,865.26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-3,956,773,225.47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-3,956,773,225.47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7,958,185,310.61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7,958,185,310.61</w:t>
            </w:r>
          </w:p>
        </w:tc>
      </w:tr>
    </w:tbl>
    <w:p w:rsidR="00F81C3D" w:rsidRDefault="00326E8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、如果本报告期间发生转换入、红利再投、份额类别调整，则总申购份额中包含该业务；</w:t>
      </w:r>
    </w:p>
    <w:p w:rsidR="00F81C3D" w:rsidRDefault="00326E87">
      <w:pPr>
        <w:tabs>
          <w:tab w:val="left" w:pos="426"/>
        </w:tabs>
        <w:spacing w:before="29" w:line="288" w:lineRule="auto"/>
        <w:jc w:val="left"/>
        <w:rPr>
          <w:kern w:val="0"/>
          <w:sz w:val="24"/>
        </w:rPr>
      </w:pPr>
      <w:r>
        <w:rPr>
          <w:kern w:val="0"/>
          <w:sz w:val="24"/>
        </w:rPr>
        <w:t xml:space="preserve">    2</w:t>
      </w:r>
      <w:r>
        <w:rPr>
          <w:kern w:val="0"/>
          <w:sz w:val="24"/>
        </w:rPr>
        <w:t>、如果本报告期间发生转换出、份额类别调整，则总赎回份额中包含该业务；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132,235.79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132,235.79</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-132,235.79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-132,235.79</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158,054,564.48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158,054,564.48</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-158,054,564.48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-158,054,564.48</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6,864.10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32,012,999.41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0.00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32,019,863.51</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4269CA" w:rsidP="00B76FEC">
            <w:pPr>
              <w:spacing w:before="29" w:line="288" w:lineRule="auto"/>
              <w:jc w:val="right"/>
              <w:rPr>
                <w:kern w:val="0"/>
                <w:sz w:val="24"/>
              </w:rPr>
            </w:pPr>
            <w:r w:rsidRPr="004269CA">
              <w:rPr>
                <w:kern w:val="0"/>
                <w:sz w:val="24"/>
              </w:rPr>
              <w:t>11,153,449,434.76</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4269CA" w:rsidP="00B76FEC">
            <w:pPr>
              <w:spacing w:before="29" w:line="288" w:lineRule="auto"/>
              <w:jc w:val="right"/>
              <w:rPr>
                <w:kern w:val="0"/>
                <w:sz w:val="24"/>
              </w:rPr>
            </w:pPr>
            <w:r w:rsidRPr="004269CA">
              <w:rPr>
                <w:kern w:val="0"/>
                <w:sz w:val="24"/>
              </w:rPr>
              <w:t>11,099,850,627.50</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4269CA" w:rsidP="00B76FEC">
            <w:pPr>
              <w:spacing w:before="29" w:line="288" w:lineRule="auto"/>
              <w:ind w:left="440"/>
              <w:jc w:val="right"/>
              <w:rPr>
                <w:kern w:val="0"/>
                <w:sz w:val="24"/>
              </w:rPr>
            </w:pPr>
            <w:r w:rsidRPr="004269CA">
              <w:rPr>
                <w:kern w:val="0"/>
                <w:sz w:val="24"/>
              </w:rPr>
              <w:t>52,874,081.50</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724,725.76</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101,602,498.09</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100,203,000.00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1,399,498.09</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75,871.58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57,767.18</w:t>
            </w:r>
          </w:p>
        </w:tc>
      </w:tr>
      <w:tr w:rsidR="00F81C3D">
        <w:tc>
          <w:tcPr>
            <w:tcW w:w="3815" w:type="dxa"/>
            <w:vAlign w:val="center"/>
          </w:tcPr>
          <w:p w:rsidR="00F81C3D" w:rsidRDefault="00326E87">
            <w:pPr>
              <w:jc w:val="left"/>
            </w:pPr>
            <w:r>
              <w:rPr>
                <w:sz w:val="24"/>
              </w:rPr>
              <w:t>银行费用</w:t>
            </w:r>
          </w:p>
        </w:tc>
        <w:tc>
          <w:tcPr>
            <w:tcW w:w="5116" w:type="dxa"/>
            <w:vAlign w:val="center"/>
          </w:tcPr>
          <w:p w:rsidR="00F81C3D" w:rsidRDefault="00326E87">
            <w:pPr>
              <w:jc w:val="right"/>
            </w:pPr>
            <w:r>
              <w:rPr>
                <w:sz w:val="24"/>
              </w:rPr>
              <w:t>33,337.12</w:t>
            </w:r>
          </w:p>
        </w:tc>
      </w:tr>
      <w:tr w:rsidR="00F81C3D">
        <w:tc>
          <w:tcPr>
            <w:tcW w:w="3815" w:type="dxa"/>
            <w:vAlign w:val="center"/>
          </w:tcPr>
          <w:p w:rsidR="00F81C3D" w:rsidRDefault="00326E87">
            <w:pPr>
              <w:jc w:val="left"/>
            </w:pPr>
            <w:r>
              <w:rPr>
                <w:sz w:val="24"/>
              </w:rPr>
              <w:t>债券账户费用</w:t>
            </w:r>
          </w:p>
        </w:tc>
        <w:tc>
          <w:tcPr>
            <w:tcW w:w="5116" w:type="dxa"/>
            <w:vAlign w:val="center"/>
          </w:tcPr>
          <w:p w:rsidR="00F81C3D" w:rsidRDefault="00326E87">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185,575.88</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406179">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F81C3D">
        <w:tc>
          <w:tcPr>
            <w:tcW w:w="5219" w:type="dxa"/>
            <w:vAlign w:val="center"/>
          </w:tcPr>
          <w:p w:rsidR="00F81C3D" w:rsidRDefault="00326E87">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F81C3D" w:rsidRDefault="00326E87">
            <w:pPr>
              <w:jc w:val="left"/>
            </w:pPr>
            <w:r>
              <w:rPr>
                <w:sz w:val="24"/>
              </w:rPr>
              <w:t>基金管理人、基金销售机构</w:t>
            </w:r>
          </w:p>
        </w:tc>
      </w:tr>
      <w:tr w:rsidR="00F81C3D">
        <w:tc>
          <w:tcPr>
            <w:tcW w:w="5219" w:type="dxa"/>
            <w:vAlign w:val="center"/>
          </w:tcPr>
          <w:p w:rsidR="00F81C3D" w:rsidRDefault="00326E87">
            <w:pPr>
              <w:jc w:val="left"/>
            </w:pPr>
            <w:r>
              <w:rPr>
                <w:sz w:val="24"/>
              </w:rPr>
              <w:t>中国建设银行股份有限公司</w:t>
            </w:r>
            <w:r>
              <w:rPr>
                <w:sz w:val="24"/>
              </w:rPr>
              <w:t>(“</w:t>
            </w:r>
            <w:r>
              <w:rPr>
                <w:sz w:val="24"/>
              </w:rPr>
              <w:t>中国建设银行</w:t>
            </w:r>
            <w:r>
              <w:rPr>
                <w:sz w:val="24"/>
              </w:rPr>
              <w:t>”)</w:t>
            </w:r>
          </w:p>
        </w:tc>
        <w:tc>
          <w:tcPr>
            <w:tcW w:w="3779" w:type="dxa"/>
            <w:vAlign w:val="center"/>
          </w:tcPr>
          <w:p w:rsidR="00F81C3D" w:rsidRDefault="00326E87">
            <w:pPr>
              <w:jc w:val="left"/>
            </w:pPr>
            <w:r>
              <w:rPr>
                <w:sz w:val="24"/>
              </w:rPr>
              <w:t>基金托管人、基金销售机构</w:t>
            </w:r>
          </w:p>
        </w:tc>
      </w:tr>
      <w:tr w:rsidR="00F81C3D">
        <w:tc>
          <w:tcPr>
            <w:tcW w:w="5219" w:type="dxa"/>
            <w:vAlign w:val="center"/>
          </w:tcPr>
          <w:p w:rsidR="00F81C3D" w:rsidRDefault="00326E87">
            <w:pPr>
              <w:jc w:val="left"/>
            </w:pPr>
            <w:r>
              <w:rPr>
                <w:sz w:val="24"/>
              </w:rPr>
              <w:t>交通银行股份有限公司</w:t>
            </w:r>
            <w:r>
              <w:rPr>
                <w:sz w:val="24"/>
              </w:rPr>
              <w:t>(“</w:t>
            </w:r>
            <w:r>
              <w:rPr>
                <w:sz w:val="24"/>
              </w:rPr>
              <w:t>交通银行</w:t>
            </w:r>
            <w:r>
              <w:rPr>
                <w:sz w:val="24"/>
              </w:rPr>
              <w:t>”)</w:t>
            </w:r>
          </w:p>
        </w:tc>
        <w:tc>
          <w:tcPr>
            <w:tcW w:w="3779" w:type="dxa"/>
            <w:vAlign w:val="center"/>
          </w:tcPr>
          <w:p w:rsidR="00F81C3D" w:rsidRDefault="00326E87">
            <w:pPr>
              <w:jc w:val="left"/>
            </w:pPr>
            <w:r>
              <w:rPr>
                <w:sz w:val="24"/>
              </w:rPr>
              <w:t>基金管理人的股东、基金销售机构</w:t>
            </w:r>
          </w:p>
        </w:tc>
      </w:tr>
      <w:tr w:rsidR="00F81C3D">
        <w:tc>
          <w:tcPr>
            <w:tcW w:w="5219" w:type="dxa"/>
            <w:vAlign w:val="center"/>
          </w:tcPr>
          <w:p w:rsidR="00F81C3D" w:rsidRDefault="00326E87">
            <w:pPr>
              <w:jc w:val="left"/>
            </w:pPr>
            <w:r>
              <w:rPr>
                <w:sz w:val="24"/>
              </w:rPr>
              <w:t>上海直源投资管理有限公司</w:t>
            </w:r>
          </w:p>
        </w:tc>
        <w:tc>
          <w:tcPr>
            <w:tcW w:w="3779" w:type="dxa"/>
            <w:vAlign w:val="center"/>
          </w:tcPr>
          <w:p w:rsidR="00F81C3D" w:rsidRDefault="00326E87">
            <w:pPr>
              <w:jc w:val="left"/>
            </w:pPr>
            <w:r>
              <w:rPr>
                <w:sz w:val="24"/>
              </w:rPr>
              <w:t>受基金管理人控制的公司</w:t>
            </w:r>
          </w:p>
        </w:tc>
      </w:tr>
      <w:tr w:rsidR="00952EC0">
        <w:tc>
          <w:tcPr>
            <w:tcW w:w="5219" w:type="dxa"/>
            <w:vAlign w:val="center"/>
          </w:tcPr>
          <w:p w:rsidR="00952EC0" w:rsidRDefault="00952EC0" w:rsidP="00952EC0">
            <w:pPr>
              <w:jc w:val="left"/>
            </w:pPr>
            <w:r>
              <w:rPr>
                <w:color w:val="000000"/>
                <w:sz w:val="24"/>
              </w:rPr>
              <w:t>交银施罗德资产管理有限公司</w:t>
            </w:r>
          </w:p>
        </w:tc>
        <w:tc>
          <w:tcPr>
            <w:tcW w:w="3779" w:type="dxa"/>
            <w:vAlign w:val="center"/>
          </w:tcPr>
          <w:p w:rsidR="00952EC0" w:rsidRDefault="00952EC0" w:rsidP="00952EC0">
            <w:r>
              <w:rPr>
                <w:color w:val="000000"/>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9,506,466.94</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12,322,894.32</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2,575.27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3,485.99</w:t>
            </w:r>
          </w:p>
        </w:tc>
      </w:tr>
    </w:tbl>
    <w:p w:rsidR="00F81C3D" w:rsidRDefault="00326E8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×0.20%÷</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3,802,586.83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4,929,157.74</w:t>
            </w:r>
          </w:p>
        </w:tc>
      </w:tr>
    </w:tbl>
    <w:p w:rsidR="00F81C3D" w:rsidRDefault="00326E8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×0.08%÷</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F81C3D">
        <w:tc>
          <w:tcPr>
            <w:tcW w:w="2108" w:type="dxa"/>
            <w:vAlign w:val="center"/>
          </w:tcPr>
          <w:p w:rsidR="00F81C3D" w:rsidRDefault="00326E87">
            <w:pPr>
              <w:jc w:val="left"/>
            </w:pPr>
            <w:r>
              <w:rPr>
                <w:sz w:val="24"/>
              </w:rPr>
              <w:t>交银施罗德基金公司</w:t>
            </w:r>
          </w:p>
        </w:tc>
        <w:tc>
          <w:tcPr>
            <w:tcW w:w="1861" w:type="dxa"/>
            <w:vAlign w:val="center"/>
          </w:tcPr>
          <w:p w:rsidR="00F81C3D" w:rsidRDefault="00326E87">
            <w:pPr>
              <w:jc w:val="right"/>
            </w:pPr>
            <w:r>
              <w:rPr>
                <w:sz w:val="24"/>
              </w:rPr>
              <w:t>6,509.15</w:t>
            </w:r>
          </w:p>
        </w:tc>
        <w:tc>
          <w:tcPr>
            <w:tcW w:w="2281" w:type="dxa"/>
            <w:vAlign w:val="center"/>
          </w:tcPr>
          <w:p w:rsidR="00F81C3D" w:rsidRDefault="00326E87">
            <w:pPr>
              <w:jc w:val="right"/>
            </w:pPr>
            <w:r>
              <w:rPr>
                <w:sz w:val="24"/>
              </w:rPr>
              <w:t>474,886.45</w:t>
            </w:r>
          </w:p>
        </w:tc>
        <w:tc>
          <w:tcPr>
            <w:tcW w:w="2822" w:type="dxa"/>
            <w:vAlign w:val="center"/>
          </w:tcPr>
          <w:p w:rsidR="00F81C3D" w:rsidRDefault="00326E87">
            <w:pPr>
              <w:jc w:val="right"/>
            </w:pPr>
            <w:r>
              <w:rPr>
                <w:sz w:val="24"/>
              </w:rPr>
              <w:t>481,395.60</w:t>
            </w:r>
          </w:p>
        </w:tc>
      </w:tr>
      <w:tr w:rsidR="00F81C3D">
        <w:tc>
          <w:tcPr>
            <w:tcW w:w="2108" w:type="dxa"/>
            <w:vAlign w:val="center"/>
          </w:tcPr>
          <w:p w:rsidR="00F81C3D" w:rsidRDefault="00326E87">
            <w:pPr>
              <w:jc w:val="left"/>
            </w:pPr>
            <w:r>
              <w:rPr>
                <w:sz w:val="24"/>
              </w:rPr>
              <w:t>中国建设银行</w:t>
            </w:r>
          </w:p>
        </w:tc>
        <w:tc>
          <w:tcPr>
            <w:tcW w:w="1861" w:type="dxa"/>
            <w:vAlign w:val="center"/>
          </w:tcPr>
          <w:p w:rsidR="00F81C3D" w:rsidRDefault="00326E87">
            <w:pPr>
              <w:jc w:val="right"/>
            </w:pPr>
            <w:r>
              <w:rPr>
                <w:sz w:val="24"/>
              </w:rPr>
              <w:t>1,242.71</w:t>
            </w:r>
          </w:p>
        </w:tc>
        <w:tc>
          <w:tcPr>
            <w:tcW w:w="2281" w:type="dxa"/>
            <w:vAlign w:val="center"/>
          </w:tcPr>
          <w:p w:rsidR="00F81C3D" w:rsidRDefault="00326E87">
            <w:pPr>
              <w:jc w:val="right"/>
            </w:pPr>
            <w:r>
              <w:rPr>
                <w:sz w:val="24"/>
              </w:rPr>
              <w:t>-</w:t>
            </w:r>
          </w:p>
        </w:tc>
        <w:tc>
          <w:tcPr>
            <w:tcW w:w="2822" w:type="dxa"/>
            <w:vAlign w:val="center"/>
          </w:tcPr>
          <w:p w:rsidR="00F81C3D" w:rsidRDefault="00326E87">
            <w:pPr>
              <w:jc w:val="right"/>
            </w:pPr>
            <w:r>
              <w:rPr>
                <w:sz w:val="24"/>
              </w:rPr>
              <w:t>1,242.71</w:t>
            </w:r>
          </w:p>
        </w:tc>
      </w:tr>
      <w:tr w:rsidR="00F81C3D">
        <w:tc>
          <w:tcPr>
            <w:tcW w:w="2108" w:type="dxa"/>
            <w:vAlign w:val="center"/>
          </w:tcPr>
          <w:p w:rsidR="00F81C3D" w:rsidRDefault="00326E87">
            <w:pPr>
              <w:jc w:val="left"/>
            </w:pPr>
            <w:r>
              <w:rPr>
                <w:sz w:val="24"/>
              </w:rPr>
              <w:t>交通银行</w:t>
            </w:r>
          </w:p>
        </w:tc>
        <w:tc>
          <w:tcPr>
            <w:tcW w:w="1861" w:type="dxa"/>
            <w:vAlign w:val="center"/>
          </w:tcPr>
          <w:p w:rsidR="00F81C3D" w:rsidRDefault="00326E87">
            <w:pPr>
              <w:jc w:val="right"/>
            </w:pPr>
            <w:r>
              <w:rPr>
                <w:sz w:val="24"/>
              </w:rPr>
              <w:t>3,763.39</w:t>
            </w:r>
          </w:p>
        </w:tc>
        <w:tc>
          <w:tcPr>
            <w:tcW w:w="2281" w:type="dxa"/>
            <w:vAlign w:val="center"/>
          </w:tcPr>
          <w:p w:rsidR="00F81C3D" w:rsidRDefault="00326E87">
            <w:pPr>
              <w:jc w:val="right"/>
            </w:pPr>
            <w:r>
              <w:rPr>
                <w:sz w:val="24"/>
              </w:rPr>
              <w:t>-</w:t>
            </w:r>
          </w:p>
        </w:tc>
        <w:tc>
          <w:tcPr>
            <w:tcW w:w="2822" w:type="dxa"/>
            <w:vAlign w:val="center"/>
          </w:tcPr>
          <w:p w:rsidR="00F81C3D" w:rsidRDefault="00326E87">
            <w:pPr>
              <w:jc w:val="right"/>
            </w:pPr>
            <w:r>
              <w:rPr>
                <w:sz w:val="24"/>
              </w:rPr>
              <w:t>3,763.39</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11,515.25</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474,886.45</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486,401.70</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F81C3D">
        <w:tc>
          <w:tcPr>
            <w:tcW w:w="2108" w:type="dxa"/>
            <w:vAlign w:val="center"/>
          </w:tcPr>
          <w:p w:rsidR="00F81C3D" w:rsidRDefault="00326E87">
            <w:pPr>
              <w:jc w:val="left"/>
            </w:pPr>
            <w:r>
              <w:rPr>
                <w:sz w:val="24"/>
              </w:rPr>
              <w:t>交银施罗德基金公司</w:t>
            </w:r>
          </w:p>
        </w:tc>
        <w:tc>
          <w:tcPr>
            <w:tcW w:w="1861" w:type="dxa"/>
            <w:vAlign w:val="center"/>
          </w:tcPr>
          <w:p w:rsidR="00F81C3D" w:rsidRDefault="00326E87">
            <w:pPr>
              <w:jc w:val="right"/>
            </w:pPr>
            <w:r>
              <w:rPr>
                <w:sz w:val="24"/>
              </w:rPr>
              <w:t>4,159.43</w:t>
            </w:r>
          </w:p>
        </w:tc>
        <w:tc>
          <w:tcPr>
            <w:tcW w:w="2281" w:type="dxa"/>
            <w:vAlign w:val="center"/>
          </w:tcPr>
          <w:p w:rsidR="00F81C3D" w:rsidRDefault="00326E87">
            <w:pPr>
              <w:jc w:val="right"/>
            </w:pPr>
            <w:r>
              <w:rPr>
                <w:sz w:val="24"/>
              </w:rPr>
              <w:t>615,726.28</w:t>
            </w:r>
          </w:p>
        </w:tc>
        <w:tc>
          <w:tcPr>
            <w:tcW w:w="2822" w:type="dxa"/>
            <w:vAlign w:val="center"/>
          </w:tcPr>
          <w:p w:rsidR="00F81C3D" w:rsidRDefault="00326E87">
            <w:pPr>
              <w:jc w:val="right"/>
            </w:pPr>
            <w:r>
              <w:rPr>
                <w:sz w:val="24"/>
              </w:rPr>
              <w:t>619,885.71</w:t>
            </w:r>
          </w:p>
        </w:tc>
      </w:tr>
      <w:tr w:rsidR="00F81C3D">
        <w:tc>
          <w:tcPr>
            <w:tcW w:w="2108" w:type="dxa"/>
            <w:vAlign w:val="center"/>
          </w:tcPr>
          <w:p w:rsidR="00F81C3D" w:rsidRDefault="00326E87">
            <w:pPr>
              <w:jc w:val="left"/>
            </w:pPr>
            <w:r>
              <w:rPr>
                <w:sz w:val="24"/>
              </w:rPr>
              <w:t>中国建设银行</w:t>
            </w:r>
          </w:p>
        </w:tc>
        <w:tc>
          <w:tcPr>
            <w:tcW w:w="1861" w:type="dxa"/>
            <w:vAlign w:val="center"/>
          </w:tcPr>
          <w:p w:rsidR="00F81C3D" w:rsidRDefault="00326E87">
            <w:pPr>
              <w:jc w:val="right"/>
            </w:pPr>
            <w:r>
              <w:rPr>
                <w:sz w:val="24"/>
              </w:rPr>
              <w:t>1,730.66</w:t>
            </w:r>
          </w:p>
        </w:tc>
        <w:tc>
          <w:tcPr>
            <w:tcW w:w="2281" w:type="dxa"/>
            <w:vAlign w:val="center"/>
          </w:tcPr>
          <w:p w:rsidR="00F81C3D" w:rsidRDefault="00326E87">
            <w:pPr>
              <w:jc w:val="right"/>
            </w:pPr>
            <w:r>
              <w:rPr>
                <w:sz w:val="24"/>
              </w:rPr>
              <w:t>-</w:t>
            </w:r>
          </w:p>
        </w:tc>
        <w:tc>
          <w:tcPr>
            <w:tcW w:w="2822" w:type="dxa"/>
            <w:vAlign w:val="center"/>
          </w:tcPr>
          <w:p w:rsidR="00F81C3D" w:rsidRDefault="00326E87">
            <w:pPr>
              <w:jc w:val="right"/>
            </w:pPr>
            <w:r>
              <w:rPr>
                <w:sz w:val="24"/>
              </w:rPr>
              <w:t>1,730.66</w:t>
            </w:r>
          </w:p>
        </w:tc>
      </w:tr>
      <w:tr w:rsidR="00F81C3D">
        <w:tc>
          <w:tcPr>
            <w:tcW w:w="2108" w:type="dxa"/>
            <w:vAlign w:val="center"/>
          </w:tcPr>
          <w:p w:rsidR="00F81C3D" w:rsidRDefault="00326E87">
            <w:pPr>
              <w:jc w:val="left"/>
            </w:pPr>
            <w:r>
              <w:rPr>
                <w:sz w:val="24"/>
              </w:rPr>
              <w:t>交通银行</w:t>
            </w:r>
          </w:p>
        </w:tc>
        <w:tc>
          <w:tcPr>
            <w:tcW w:w="1861" w:type="dxa"/>
            <w:vAlign w:val="center"/>
          </w:tcPr>
          <w:p w:rsidR="00F81C3D" w:rsidRDefault="00326E87">
            <w:pPr>
              <w:jc w:val="right"/>
            </w:pPr>
            <w:r>
              <w:rPr>
                <w:sz w:val="24"/>
              </w:rPr>
              <w:t>3,136.34</w:t>
            </w:r>
          </w:p>
        </w:tc>
        <w:tc>
          <w:tcPr>
            <w:tcW w:w="2281" w:type="dxa"/>
            <w:vAlign w:val="center"/>
          </w:tcPr>
          <w:p w:rsidR="00F81C3D" w:rsidRDefault="00326E87">
            <w:pPr>
              <w:jc w:val="right"/>
            </w:pPr>
            <w:r>
              <w:rPr>
                <w:sz w:val="24"/>
              </w:rPr>
              <w:t>-</w:t>
            </w:r>
          </w:p>
        </w:tc>
        <w:tc>
          <w:tcPr>
            <w:tcW w:w="2822" w:type="dxa"/>
            <w:vAlign w:val="center"/>
          </w:tcPr>
          <w:p w:rsidR="00F81C3D" w:rsidRDefault="00326E87">
            <w:pPr>
              <w:jc w:val="right"/>
            </w:pPr>
            <w:r>
              <w:rPr>
                <w:sz w:val="24"/>
              </w:rPr>
              <w:t>3,136.34</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9,026.43</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615,726.28</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624,752.71</w:t>
            </w:r>
          </w:p>
        </w:tc>
      </w:tr>
    </w:tbl>
    <w:p w:rsidR="00F81C3D" w:rsidRDefault="00326E87">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F81C3D" w:rsidRDefault="00326E87">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类基金日销售服务费＝前一日</w:t>
      </w:r>
      <w:r w:rsidRPr="00356FA6">
        <w:rPr>
          <w:kern w:val="0"/>
          <w:sz w:val="24"/>
        </w:rPr>
        <w:t>B</w:t>
      </w:r>
      <w:r w:rsidRPr="00356FA6">
        <w:rPr>
          <w:kern w:val="0"/>
          <w:sz w:val="24"/>
        </w:rPr>
        <w:t>类基金份额对应的资产净值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701479" w:rsidRPr="00356FA6" w:rsidRDefault="00701479" w:rsidP="006C67B5">
      <w:pPr>
        <w:tabs>
          <w:tab w:val="left" w:pos="426"/>
        </w:tabs>
        <w:spacing w:before="29" w:line="288" w:lineRule="auto"/>
        <w:jc w:val="left"/>
        <w:rPr>
          <w:kern w:val="0"/>
          <w:sz w:val="24"/>
        </w:rPr>
      </w:pPr>
    </w:p>
    <w:p w:rsidR="006D141C"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C828D6" w:rsidRPr="00721727" w:rsidRDefault="00C828D6" w:rsidP="00C828D6">
      <w:pPr>
        <w:adjustRightInd w:val="0"/>
        <w:snapToGrid w:val="0"/>
        <w:spacing w:before="29" w:line="288" w:lineRule="auto"/>
        <w:rPr>
          <w:b/>
          <w:bCs/>
          <w:kern w:val="0"/>
          <w:sz w:val="24"/>
        </w:rPr>
      </w:pPr>
      <w:r>
        <w:rPr>
          <w:b/>
          <w:bCs/>
          <w:kern w:val="0"/>
          <w:sz w:val="24"/>
        </w:rPr>
        <w:t>6</w:t>
      </w:r>
      <w:r w:rsidRPr="00721727">
        <w:rPr>
          <w:rFonts w:hint="eastAsia"/>
          <w:b/>
          <w:bCs/>
          <w:kern w:val="0"/>
          <w:sz w:val="24"/>
        </w:rPr>
        <w:t>.4.10.4.1</w:t>
      </w:r>
      <w:r w:rsidRPr="00721727">
        <w:rPr>
          <w:rFonts w:hint="eastAsia"/>
          <w:b/>
          <w:bCs/>
          <w:kern w:val="0"/>
          <w:sz w:val="24"/>
        </w:rPr>
        <w:t>报告期内基金管理人运用固有资金投资本基金的情况</w:t>
      </w:r>
    </w:p>
    <w:p w:rsidR="006D141C"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701479" w:rsidRPr="00356FA6" w:rsidRDefault="00701479" w:rsidP="006C67B5">
      <w:pPr>
        <w:tabs>
          <w:tab w:val="left" w:pos="426"/>
        </w:tabs>
        <w:spacing w:before="29" w:line="288" w:lineRule="auto"/>
        <w:jc w:val="left"/>
        <w:rPr>
          <w:kern w:val="0"/>
          <w:sz w:val="24"/>
        </w:rPr>
      </w:pPr>
    </w:p>
    <w:p w:rsidR="006D141C" w:rsidRPr="00356FA6" w:rsidRDefault="006D141C" w:rsidP="006C67B5">
      <w:pPr>
        <w:adjustRightInd w:val="0"/>
        <w:snapToGrid w:val="0"/>
        <w:spacing w:before="29" w:line="288" w:lineRule="auto"/>
        <w:rPr>
          <w:b/>
          <w:bCs/>
          <w:sz w:val="24"/>
        </w:rPr>
      </w:pPr>
      <w:r w:rsidRPr="00356FA6">
        <w:rPr>
          <w:b/>
          <w:bCs/>
          <w:kern w:val="0"/>
          <w:sz w:val="24"/>
        </w:rPr>
        <w:t>6.4.10.4.</w:t>
      </w:r>
      <w:r w:rsidR="00C828D6">
        <w:rPr>
          <w:b/>
          <w:bCs/>
          <w:kern w:val="0"/>
          <w:sz w:val="24"/>
        </w:rPr>
        <w:t>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交银理财</w:t>
      </w:r>
      <w:r w:rsidRPr="00356FA6">
        <w:rPr>
          <w:sz w:val="24"/>
        </w:rPr>
        <w:t>60</w:t>
      </w:r>
      <w:r w:rsidRPr="00356FA6">
        <w:rPr>
          <w:sz w:val="24"/>
        </w:rPr>
        <w:t>天债券</w:t>
      </w:r>
      <w:r w:rsidRPr="00356FA6">
        <w:rPr>
          <w:sz w:val="24"/>
        </w:rPr>
        <w:t>B</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60</w:t>
            </w:r>
            <w:r w:rsidRPr="00356FA6">
              <w:rPr>
                <w:sz w:val="24"/>
              </w:rPr>
              <w:t>天债券</w:t>
            </w:r>
            <w:r w:rsidRPr="00356FA6">
              <w:rPr>
                <w:sz w:val="24"/>
              </w:rPr>
              <w:t>B</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60</w:t>
            </w:r>
            <w:r w:rsidRPr="00356FA6">
              <w:rPr>
                <w:sz w:val="24"/>
              </w:rPr>
              <w:t>天债券</w:t>
            </w:r>
            <w:r w:rsidRPr="00356FA6">
              <w:rPr>
                <w:sz w:val="24"/>
              </w:rPr>
              <w:t>B</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F81C3D">
        <w:tc>
          <w:tcPr>
            <w:tcW w:w="1946" w:type="dxa"/>
            <w:vAlign w:val="center"/>
          </w:tcPr>
          <w:p w:rsidR="00F81C3D" w:rsidRDefault="00326E87">
            <w:pPr>
              <w:jc w:val="center"/>
            </w:pPr>
            <w:r>
              <w:rPr>
                <w:sz w:val="24"/>
              </w:rPr>
              <w:t>交银施罗德资产管理有限公司</w:t>
            </w:r>
          </w:p>
        </w:tc>
        <w:tc>
          <w:tcPr>
            <w:tcW w:w="2013" w:type="dxa"/>
            <w:vAlign w:val="center"/>
          </w:tcPr>
          <w:p w:rsidR="00F81C3D" w:rsidRDefault="00326E87">
            <w:pPr>
              <w:jc w:val="center"/>
            </w:pPr>
            <w:r>
              <w:rPr>
                <w:sz w:val="24"/>
              </w:rPr>
              <w:t>-</w:t>
            </w:r>
          </w:p>
        </w:tc>
        <w:tc>
          <w:tcPr>
            <w:tcW w:w="1565" w:type="dxa"/>
            <w:vAlign w:val="center"/>
          </w:tcPr>
          <w:p w:rsidR="00F81C3D" w:rsidRDefault="00326E87">
            <w:pPr>
              <w:jc w:val="center"/>
            </w:pPr>
            <w:r>
              <w:rPr>
                <w:sz w:val="24"/>
              </w:rPr>
              <w:t>-</w:t>
            </w:r>
          </w:p>
        </w:tc>
        <w:tc>
          <w:tcPr>
            <w:tcW w:w="1846" w:type="dxa"/>
            <w:vAlign w:val="center"/>
          </w:tcPr>
          <w:p w:rsidR="00F81C3D" w:rsidRDefault="00326E87">
            <w:pPr>
              <w:jc w:val="center"/>
            </w:pPr>
            <w:r>
              <w:rPr>
                <w:sz w:val="24"/>
              </w:rPr>
              <w:t>302,207,561.13</w:t>
            </w:r>
          </w:p>
        </w:tc>
        <w:tc>
          <w:tcPr>
            <w:tcW w:w="1628" w:type="dxa"/>
            <w:vAlign w:val="center"/>
          </w:tcPr>
          <w:p w:rsidR="00F81C3D" w:rsidRDefault="00326E87">
            <w:pPr>
              <w:jc w:val="center"/>
            </w:pPr>
            <w:r>
              <w:rPr>
                <w:sz w:val="24"/>
              </w:rPr>
              <w:t>2.57%</w:t>
            </w:r>
          </w:p>
        </w:tc>
      </w:tr>
      <w:tr w:rsidR="00F81C3D">
        <w:tc>
          <w:tcPr>
            <w:tcW w:w="1946" w:type="dxa"/>
            <w:vAlign w:val="center"/>
          </w:tcPr>
          <w:p w:rsidR="00F81C3D" w:rsidRDefault="00326E87">
            <w:pPr>
              <w:jc w:val="center"/>
            </w:pPr>
            <w:r>
              <w:rPr>
                <w:sz w:val="24"/>
              </w:rPr>
              <w:t>上海直源投资管理有限公司</w:t>
            </w:r>
          </w:p>
        </w:tc>
        <w:tc>
          <w:tcPr>
            <w:tcW w:w="2013" w:type="dxa"/>
            <w:vAlign w:val="center"/>
          </w:tcPr>
          <w:p w:rsidR="00F81C3D" w:rsidRDefault="00326E87">
            <w:pPr>
              <w:jc w:val="center"/>
            </w:pPr>
            <w:r>
              <w:rPr>
                <w:sz w:val="24"/>
              </w:rPr>
              <w:t>7,457,734.54</w:t>
            </w:r>
          </w:p>
        </w:tc>
        <w:tc>
          <w:tcPr>
            <w:tcW w:w="1565" w:type="dxa"/>
            <w:vAlign w:val="center"/>
          </w:tcPr>
          <w:p w:rsidR="00F81C3D" w:rsidRDefault="00326E87">
            <w:pPr>
              <w:jc w:val="center"/>
            </w:pPr>
            <w:r>
              <w:rPr>
                <w:sz w:val="24"/>
              </w:rPr>
              <w:t>0.09%</w:t>
            </w:r>
          </w:p>
        </w:tc>
        <w:tc>
          <w:tcPr>
            <w:tcW w:w="1846" w:type="dxa"/>
            <w:vAlign w:val="center"/>
          </w:tcPr>
          <w:p w:rsidR="00F81C3D" w:rsidRDefault="00326E87">
            <w:pPr>
              <w:jc w:val="center"/>
            </w:pPr>
            <w:r>
              <w:rPr>
                <w:sz w:val="24"/>
              </w:rPr>
              <w:t>7,335,018.45</w:t>
            </w:r>
          </w:p>
        </w:tc>
        <w:tc>
          <w:tcPr>
            <w:tcW w:w="1628" w:type="dxa"/>
            <w:vAlign w:val="center"/>
          </w:tcPr>
          <w:p w:rsidR="00F81C3D" w:rsidRDefault="00326E87">
            <w:pPr>
              <w:jc w:val="center"/>
            </w:pPr>
            <w:r>
              <w:rPr>
                <w:sz w:val="24"/>
              </w:rPr>
              <w:t>0.06%</w:t>
            </w:r>
          </w:p>
        </w:tc>
      </w:tr>
      <w:tr w:rsidR="00F81C3D">
        <w:tc>
          <w:tcPr>
            <w:tcW w:w="1946" w:type="dxa"/>
            <w:vAlign w:val="center"/>
          </w:tcPr>
          <w:p w:rsidR="00F81C3D" w:rsidRDefault="00326E87">
            <w:pPr>
              <w:jc w:val="center"/>
            </w:pPr>
            <w:r>
              <w:rPr>
                <w:sz w:val="24"/>
              </w:rPr>
              <w:t>交通银行股份有限公司</w:t>
            </w:r>
          </w:p>
        </w:tc>
        <w:tc>
          <w:tcPr>
            <w:tcW w:w="2013" w:type="dxa"/>
            <w:vAlign w:val="center"/>
          </w:tcPr>
          <w:p w:rsidR="00F81C3D" w:rsidRDefault="00326E87">
            <w:pPr>
              <w:jc w:val="center"/>
            </w:pPr>
            <w:r>
              <w:rPr>
                <w:sz w:val="24"/>
              </w:rPr>
              <w:t>-</w:t>
            </w:r>
          </w:p>
        </w:tc>
        <w:tc>
          <w:tcPr>
            <w:tcW w:w="1565" w:type="dxa"/>
            <w:vAlign w:val="center"/>
          </w:tcPr>
          <w:p w:rsidR="00F81C3D" w:rsidRDefault="00326E87">
            <w:pPr>
              <w:jc w:val="center"/>
            </w:pPr>
            <w:r>
              <w:rPr>
                <w:sz w:val="24"/>
              </w:rPr>
              <w:t>-</w:t>
            </w:r>
          </w:p>
        </w:tc>
        <w:tc>
          <w:tcPr>
            <w:tcW w:w="1846" w:type="dxa"/>
            <w:vAlign w:val="center"/>
          </w:tcPr>
          <w:p w:rsidR="00F81C3D" w:rsidRDefault="00326E87">
            <w:pPr>
              <w:jc w:val="center"/>
            </w:pPr>
            <w:r>
              <w:rPr>
                <w:sz w:val="24"/>
              </w:rPr>
              <w:t>16,044,082.18</w:t>
            </w:r>
          </w:p>
        </w:tc>
        <w:tc>
          <w:tcPr>
            <w:tcW w:w="1628" w:type="dxa"/>
            <w:vAlign w:val="center"/>
          </w:tcPr>
          <w:p w:rsidR="00F81C3D" w:rsidRDefault="00326E87">
            <w:pPr>
              <w:jc w:val="center"/>
            </w:pPr>
            <w:r>
              <w:rPr>
                <w:sz w:val="24"/>
              </w:rPr>
              <w:t>0.14%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F81C3D">
        <w:tc>
          <w:tcPr>
            <w:tcW w:w="1799" w:type="dxa"/>
            <w:vAlign w:val="center"/>
          </w:tcPr>
          <w:p w:rsidR="00F81C3D" w:rsidRDefault="00326E87">
            <w:pPr>
              <w:jc w:val="center"/>
            </w:pPr>
            <w:r>
              <w:rPr>
                <w:sz w:val="24"/>
              </w:rPr>
              <w:t>中国建设银行</w:t>
            </w:r>
          </w:p>
        </w:tc>
        <w:tc>
          <w:tcPr>
            <w:tcW w:w="1799" w:type="dxa"/>
            <w:vAlign w:val="center"/>
          </w:tcPr>
          <w:p w:rsidR="00F81C3D" w:rsidRDefault="00326E87">
            <w:pPr>
              <w:jc w:val="center"/>
            </w:pPr>
            <w:r>
              <w:rPr>
                <w:sz w:val="24"/>
              </w:rPr>
              <w:t>5,313,808.92</w:t>
            </w:r>
          </w:p>
        </w:tc>
        <w:tc>
          <w:tcPr>
            <w:tcW w:w="1800" w:type="dxa"/>
            <w:vAlign w:val="center"/>
          </w:tcPr>
          <w:p w:rsidR="00F81C3D" w:rsidRDefault="00326E87">
            <w:pPr>
              <w:jc w:val="center"/>
            </w:pPr>
            <w:r>
              <w:rPr>
                <w:sz w:val="24"/>
              </w:rPr>
              <w:t>6,864.10</w:t>
            </w:r>
          </w:p>
        </w:tc>
        <w:tc>
          <w:tcPr>
            <w:tcW w:w="1800" w:type="dxa"/>
            <w:vAlign w:val="center"/>
          </w:tcPr>
          <w:p w:rsidR="00F81C3D" w:rsidRDefault="00326E87">
            <w:pPr>
              <w:jc w:val="center"/>
            </w:pPr>
            <w:r>
              <w:rPr>
                <w:sz w:val="24"/>
              </w:rPr>
              <w:t>1,501,363.72</w:t>
            </w:r>
          </w:p>
        </w:tc>
        <w:tc>
          <w:tcPr>
            <w:tcW w:w="1800" w:type="dxa"/>
            <w:vAlign w:val="center"/>
          </w:tcPr>
          <w:p w:rsidR="00F81C3D" w:rsidRDefault="00326E87">
            <w:pPr>
              <w:jc w:val="center"/>
            </w:pPr>
            <w:r>
              <w:rPr>
                <w:sz w:val="24"/>
              </w:rPr>
              <w:t>64,470.48</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701479" w:rsidRPr="00356FA6" w:rsidRDefault="00701479" w:rsidP="0006593A">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、交银理财</w:t>
      </w:r>
      <w:r w:rsidRPr="00356FA6">
        <w:rPr>
          <w:sz w:val="24"/>
        </w:rPr>
        <w:t>60</w:t>
      </w:r>
      <w:r w:rsidRPr="00356FA6">
        <w:rPr>
          <w:sz w:val="24"/>
        </w:rPr>
        <w:t>天债券</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134,661.99</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3,362.44</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-5,788.64</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132,235.79</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、交银理财</w:t>
      </w:r>
      <w:r w:rsidR="009D07F9" w:rsidRPr="00356FA6">
        <w:rPr>
          <w:sz w:val="24"/>
        </w:rPr>
        <w:t>60</w:t>
      </w:r>
      <w:r w:rsidR="009D07F9" w:rsidRPr="00356FA6">
        <w:rPr>
          <w:sz w:val="24"/>
        </w:rPr>
        <w:t>天债券</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155,098,865.26</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20,580,069.21</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-17,624,369.99</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158,054,564.48</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BF79FA" w:rsidRPr="005312D8" w:rsidRDefault="00BF79FA" w:rsidP="00BF79FA">
      <w:pPr>
        <w:tabs>
          <w:tab w:val="left" w:pos="426"/>
        </w:tabs>
        <w:spacing w:before="29" w:line="288" w:lineRule="auto"/>
        <w:jc w:val="left"/>
        <w:rPr>
          <w:kern w:val="0"/>
          <w:sz w:val="24"/>
        </w:rPr>
      </w:pPr>
      <w:r w:rsidRPr="005312D8">
        <w:rPr>
          <w:kern w:val="0"/>
          <w:sz w:val="24"/>
        </w:rPr>
        <w:t>本基金本报告期末未持有暂时停牌等流通受限股票。</w:t>
      </w:r>
    </w:p>
    <w:p w:rsidR="006D141C" w:rsidRPr="00BF79FA"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1,127,173,326.41</w:t>
      </w:r>
      <w:r w:rsidRPr="00356FA6">
        <w:rPr>
          <w:kern w:val="0"/>
          <w:sz w:val="24"/>
        </w:rPr>
        <w:t>元，是以如下债券作为抵押：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F81C3D">
        <w:tc>
          <w:tcPr>
            <w:tcW w:w="1493" w:type="dxa"/>
            <w:vAlign w:val="center"/>
          </w:tcPr>
          <w:p w:rsidR="00F81C3D" w:rsidRDefault="00326E87">
            <w:pPr>
              <w:jc w:val="center"/>
            </w:pPr>
            <w:r>
              <w:rPr>
                <w:kern w:val="0"/>
                <w:sz w:val="24"/>
              </w:rPr>
              <w:t>111994232</w:t>
            </w:r>
          </w:p>
        </w:tc>
        <w:tc>
          <w:tcPr>
            <w:tcW w:w="1494" w:type="dxa"/>
            <w:vAlign w:val="center"/>
          </w:tcPr>
          <w:p w:rsidR="00F81C3D" w:rsidRDefault="00326E87">
            <w:pPr>
              <w:jc w:val="center"/>
            </w:pPr>
            <w:r>
              <w:rPr>
                <w:kern w:val="0"/>
                <w:sz w:val="24"/>
              </w:rPr>
              <w:t>19</w:t>
            </w:r>
            <w:r>
              <w:rPr>
                <w:kern w:val="0"/>
                <w:sz w:val="24"/>
              </w:rPr>
              <w:t>江苏紫金农商行</w:t>
            </w:r>
            <w:r>
              <w:rPr>
                <w:kern w:val="0"/>
                <w:sz w:val="24"/>
              </w:rPr>
              <w:t>CD023</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99.28</w:t>
            </w:r>
          </w:p>
        </w:tc>
        <w:tc>
          <w:tcPr>
            <w:tcW w:w="1434" w:type="dxa"/>
            <w:vAlign w:val="center"/>
          </w:tcPr>
          <w:p w:rsidR="00F81C3D" w:rsidRDefault="00326E87">
            <w:pPr>
              <w:jc w:val="right"/>
            </w:pPr>
            <w:r>
              <w:rPr>
                <w:kern w:val="0"/>
                <w:sz w:val="24"/>
              </w:rPr>
              <w:t>171,000</w:t>
            </w:r>
          </w:p>
        </w:tc>
        <w:tc>
          <w:tcPr>
            <w:tcW w:w="1828" w:type="dxa"/>
            <w:vAlign w:val="center"/>
          </w:tcPr>
          <w:p w:rsidR="00F81C3D" w:rsidRDefault="00326E87">
            <w:pPr>
              <w:jc w:val="right"/>
            </w:pPr>
            <w:r>
              <w:rPr>
                <w:kern w:val="0"/>
                <w:sz w:val="24"/>
              </w:rPr>
              <w:t>16,976,061.87</w:t>
            </w:r>
          </w:p>
        </w:tc>
      </w:tr>
      <w:tr w:rsidR="00F81C3D">
        <w:tc>
          <w:tcPr>
            <w:tcW w:w="1493" w:type="dxa"/>
            <w:vAlign w:val="center"/>
          </w:tcPr>
          <w:p w:rsidR="00F81C3D" w:rsidRDefault="00326E87">
            <w:pPr>
              <w:jc w:val="center"/>
            </w:pPr>
            <w:r>
              <w:rPr>
                <w:kern w:val="0"/>
                <w:sz w:val="24"/>
              </w:rPr>
              <w:t>111870104</w:t>
            </w:r>
          </w:p>
        </w:tc>
        <w:tc>
          <w:tcPr>
            <w:tcW w:w="1494" w:type="dxa"/>
            <w:vAlign w:val="center"/>
          </w:tcPr>
          <w:p w:rsidR="00F81C3D" w:rsidRDefault="00326E87">
            <w:pPr>
              <w:jc w:val="center"/>
            </w:pPr>
            <w:r>
              <w:rPr>
                <w:kern w:val="0"/>
                <w:sz w:val="24"/>
              </w:rPr>
              <w:t>18</w:t>
            </w:r>
            <w:r>
              <w:rPr>
                <w:kern w:val="0"/>
                <w:sz w:val="24"/>
              </w:rPr>
              <w:t>江苏紫金农商行</w:t>
            </w:r>
            <w:r>
              <w:rPr>
                <w:kern w:val="0"/>
                <w:sz w:val="24"/>
              </w:rPr>
              <w:t>CD095</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99.42</w:t>
            </w:r>
          </w:p>
        </w:tc>
        <w:tc>
          <w:tcPr>
            <w:tcW w:w="1434" w:type="dxa"/>
            <w:vAlign w:val="center"/>
          </w:tcPr>
          <w:p w:rsidR="00F81C3D" w:rsidRDefault="00326E87">
            <w:pPr>
              <w:jc w:val="right"/>
            </w:pPr>
            <w:r>
              <w:rPr>
                <w:kern w:val="0"/>
                <w:sz w:val="24"/>
              </w:rPr>
              <w:t>1,725,000</w:t>
            </w:r>
          </w:p>
        </w:tc>
        <w:tc>
          <w:tcPr>
            <w:tcW w:w="1828" w:type="dxa"/>
            <w:vAlign w:val="center"/>
          </w:tcPr>
          <w:p w:rsidR="00F81C3D" w:rsidRDefault="00326E87">
            <w:pPr>
              <w:jc w:val="right"/>
            </w:pPr>
            <w:r>
              <w:rPr>
                <w:kern w:val="0"/>
                <w:sz w:val="24"/>
              </w:rPr>
              <w:t>171,497,180.37</w:t>
            </w:r>
          </w:p>
        </w:tc>
      </w:tr>
      <w:tr w:rsidR="00F81C3D">
        <w:tc>
          <w:tcPr>
            <w:tcW w:w="1493" w:type="dxa"/>
            <w:vAlign w:val="center"/>
          </w:tcPr>
          <w:p w:rsidR="00F81C3D" w:rsidRDefault="00326E87">
            <w:pPr>
              <w:jc w:val="center"/>
            </w:pPr>
            <w:r>
              <w:rPr>
                <w:kern w:val="0"/>
                <w:sz w:val="24"/>
              </w:rPr>
              <w:t>111980945</w:t>
            </w:r>
          </w:p>
        </w:tc>
        <w:tc>
          <w:tcPr>
            <w:tcW w:w="1494" w:type="dxa"/>
            <w:vAlign w:val="center"/>
          </w:tcPr>
          <w:p w:rsidR="00F81C3D" w:rsidRDefault="00326E87">
            <w:pPr>
              <w:jc w:val="center"/>
            </w:pPr>
            <w:r>
              <w:rPr>
                <w:kern w:val="0"/>
                <w:sz w:val="24"/>
              </w:rPr>
              <w:t>19</w:t>
            </w:r>
            <w:r>
              <w:rPr>
                <w:kern w:val="0"/>
                <w:sz w:val="24"/>
              </w:rPr>
              <w:t>广州农村商业银行</w:t>
            </w:r>
            <w:r>
              <w:rPr>
                <w:kern w:val="0"/>
                <w:sz w:val="24"/>
              </w:rPr>
              <w:t>CD073</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97.77</w:t>
            </w:r>
          </w:p>
        </w:tc>
        <w:tc>
          <w:tcPr>
            <w:tcW w:w="1434" w:type="dxa"/>
            <w:vAlign w:val="center"/>
          </w:tcPr>
          <w:p w:rsidR="00F81C3D" w:rsidRDefault="00326E87">
            <w:pPr>
              <w:jc w:val="right"/>
            </w:pPr>
            <w:r>
              <w:rPr>
                <w:kern w:val="0"/>
                <w:sz w:val="24"/>
              </w:rPr>
              <w:t>2,500,000</w:t>
            </w:r>
          </w:p>
        </w:tc>
        <w:tc>
          <w:tcPr>
            <w:tcW w:w="1828" w:type="dxa"/>
            <w:vAlign w:val="center"/>
          </w:tcPr>
          <w:p w:rsidR="00F81C3D" w:rsidRDefault="00326E87">
            <w:pPr>
              <w:jc w:val="right"/>
            </w:pPr>
            <w:r>
              <w:rPr>
                <w:kern w:val="0"/>
                <w:sz w:val="24"/>
              </w:rPr>
              <w:t>244,420,589.34</w:t>
            </w:r>
          </w:p>
        </w:tc>
      </w:tr>
      <w:tr w:rsidR="00F81C3D">
        <w:tc>
          <w:tcPr>
            <w:tcW w:w="1493" w:type="dxa"/>
            <w:vAlign w:val="center"/>
          </w:tcPr>
          <w:p w:rsidR="00F81C3D" w:rsidRDefault="00326E87">
            <w:pPr>
              <w:jc w:val="center"/>
            </w:pPr>
            <w:r>
              <w:rPr>
                <w:kern w:val="0"/>
                <w:sz w:val="24"/>
              </w:rPr>
              <w:t>180312</w:t>
            </w:r>
          </w:p>
        </w:tc>
        <w:tc>
          <w:tcPr>
            <w:tcW w:w="1494" w:type="dxa"/>
            <w:vAlign w:val="center"/>
          </w:tcPr>
          <w:p w:rsidR="00F81C3D" w:rsidRDefault="00326E87">
            <w:pPr>
              <w:jc w:val="center"/>
            </w:pPr>
            <w:r>
              <w:rPr>
                <w:kern w:val="0"/>
                <w:sz w:val="24"/>
              </w:rPr>
              <w:t>18</w:t>
            </w:r>
            <w:r>
              <w:rPr>
                <w:kern w:val="0"/>
                <w:sz w:val="24"/>
              </w:rPr>
              <w:t>进出</w:t>
            </w:r>
            <w:r>
              <w:rPr>
                <w:kern w:val="0"/>
                <w:sz w:val="24"/>
              </w:rPr>
              <w:t>12</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100.11</w:t>
            </w:r>
          </w:p>
        </w:tc>
        <w:tc>
          <w:tcPr>
            <w:tcW w:w="1434" w:type="dxa"/>
            <w:vAlign w:val="center"/>
          </w:tcPr>
          <w:p w:rsidR="00F81C3D" w:rsidRDefault="00326E87">
            <w:pPr>
              <w:jc w:val="right"/>
            </w:pPr>
            <w:r>
              <w:rPr>
                <w:kern w:val="0"/>
                <w:sz w:val="24"/>
              </w:rPr>
              <w:t>1,200,000</w:t>
            </w:r>
          </w:p>
        </w:tc>
        <w:tc>
          <w:tcPr>
            <w:tcW w:w="1828" w:type="dxa"/>
            <w:vAlign w:val="center"/>
          </w:tcPr>
          <w:p w:rsidR="00F81C3D" w:rsidRDefault="00326E87">
            <w:pPr>
              <w:jc w:val="right"/>
            </w:pPr>
            <w:r>
              <w:rPr>
                <w:kern w:val="0"/>
                <w:sz w:val="24"/>
              </w:rPr>
              <w:t>120,137,668.22</w:t>
            </w:r>
          </w:p>
        </w:tc>
      </w:tr>
      <w:tr w:rsidR="00F81C3D">
        <w:tc>
          <w:tcPr>
            <w:tcW w:w="1493" w:type="dxa"/>
            <w:vAlign w:val="center"/>
          </w:tcPr>
          <w:p w:rsidR="00F81C3D" w:rsidRDefault="00326E87">
            <w:pPr>
              <w:jc w:val="center"/>
            </w:pPr>
            <w:r>
              <w:rPr>
                <w:kern w:val="0"/>
                <w:sz w:val="24"/>
              </w:rPr>
              <w:t>111994139</w:t>
            </w:r>
          </w:p>
        </w:tc>
        <w:tc>
          <w:tcPr>
            <w:tcW w:w="1494" w:type="dxa"/>
            <w:vAlign w:val="center"/>
          </w:tcPr>
          <w:p w:rsidR="00F81C3D" w:rsidRDefault="00326E87">
            <w:pPr>
              <w:jc w:val="center"/>
            </w:pPr>
            <w:r>
              <w:rPr>
                <w:kern w:val="0"/>
                <w:sz w:val="24"/>
              </w:rPr>
              <w:t>19</w:t>
            </w:r>
            <w:r>
              <w:rPr>
                <w:kern w:val="0"/>
                <w:sz w:val="24"/>
              </w:rPr>
              <w:t>重庆三峡银行</w:t>
            </w:r>
            <w:r>
              <w:rPr>
                <w:kern w:val="0"/>
                <w:sz w:val="24"/>
              </w:rPr>
              <w:t>CD028</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99.30</w:t>
            </w:r>
          </w:p>
        </w:tc>
        <w:tc>
          <w:tcPr>
            <w:tcW w:w="1434" w:type="dxa"/>
            <w:vAlign w:val="center"/>
          </w:tcPr>
          <w:p w:rsidR="00F81C3D" w:rsidRDefault="00326E87">
            <w:pPr>
              <w:jc w:val="right"/>
            </w:pPr>
            <w:r>
              <w:rPr>
                <w:kern w:val="0"/>
                <w:sz w:val="24"/>
              </w:rPr>
              <w:t>2,000,000</w:t>
            </w:r>
          </w:p>
        </w:tc>
        <w:tc>
          <w:tcPr>
            <w:tcW w:w="1828" w:type="dxa"/>
            <w:vAlign w:val="center"/>
          </w:tcPr>
          <w:p w:rsidR="00F81C3D" w:rsidRDefault="00326E87">
            <w:pPr>
              <w:jc w:val="right"/>
            </w:pPr>
            <w:r>
              <w:rPr>
                <w:kern w:val="0"/>
                <w:sz w:val="24"/>
              </w:rPr>
              <w:t>198,602,185.02</w:t>
            </w:r>
          </w:p>
        </w:tc>
      </w:tr>
      <w:tr w:rsidR="00F81C3D">
        <w:tc>
          <w:tcPr>
            <w:tcW w:w="1493" w:type="dxa"/>
            <w:vAlign w:val="center"/>
          </w:tcPr>
          <w:p w:rsidR="00F81C3D" w:rsidRDefault="00326E87">
            <w:pPr>
              <w:jc w:val="center"/>
            </w:pPr>
            <w:r>
              <w:rPr>
                <w:kern w:val="0"/>
                <w:sz w:val="24"/>
              </w:rPr>
              <w:t>140227</w:t>
            </w:r>
          </w:p>
        </w:tc>
        <w:tc>
          <w:tcPr>
            <w:tcW w:w="1494" w:type="dxa"/>
            <w:vAlign w:val="center"/>
          </w:tcPr>
          <w:p w:rsidR="00F81C3D" w:rsidRDefault="00326E87">
            <w:pPr>
              <w:jc w:val="center"/>
            </w:pPr>
            <w:r>
              <w:rPr>
                <w:kern w:val="0"/>
                <w:sz w:val="24"/>
              </w:rPr>
              <w:t>14</w:t>
            </w:r>
            <w:r>
              <w:rPr>
                <w:kern w:val="0"/>
                <w:sz w:val="24"/>
              </w:rPr>
              <w:t>国开</w:t>
            </w:r>
            <w:r>
              <w:rPr>
                <w:kern w:val="0"/>
                <w:sz w:val="24"/>
              </w:rPr>
              <w:t>27</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100.62</w:t>
            </w:r>
          </w:p>
        </w:tc>
        <w:tc>
          <w:tcPr>
            <w:tcW w:w="1434" w:type="dxa"/>
            <w:vAlign w:val="center"/>
          </w:tcPr>
          <w:p w:rsidR="00F81C3D" w:rsidRDefault="00326E87">
            <w:pPr>
              <w:jc w:val="right"/>
            </w:pPr>
            <w:r>
              <w:rPr>
                <w:kern w:val="0"/>
                <w:sz w:val="24"/>
              </w:rPr>
              <w:t>500,000</w:t>
            </w:r>
          </w:p>
        </w:tc>
        <w:tc>
          <w:tcPr>
            <w:tcW w:w="1828" w:type="dxa"/>
            <w:vAlign w:val="center"/>
          </w:tcPr>
          <w:p w:rsidR="00F81C3D" w:rsidRDefault="00326E87">
            <w:pPr>
              <w:jc w:val="right"/>
            </w:pPr>
            <w:r>
              <w:rPr>
                <w:kern w:val="0"/>
                <w:sz w:val="24"/>
              </w:rPr>
              <w:t>50,309,471.51</w:t>
            </w:r>
          </w:p>
        </w:tc>
      </w:tr>
      <w:tr w:rsidR="00F81C3D">
        <w:tc>
          <w:tcPr>
            <w:tcW w:w="1493" w:type="dxa"/>
            <w:vAlign w:val="center"/>
          </w:tcPr>
          <w:p w:rsidR="00F81C3D" w:rsidRDefault="00326E87">
            <w:pPr>
              <w:jc w:val="center"/>
            </w:pPr>
            <w:r>
              <w:rPr>
                <w:kern w:val="0"/>
                <w:sz w:val="24"/>
              </w:rPr>
              <w:t>111921211</w:t>
            </w:r>
          </w:p>
        </w:tc>
        <w:tc>
          <w:tcPr>
            <w:tcW w:w="1494" w:type="dxa"/>
            <w:vAlign w:val="center"/>
          </w:tcPr>
          <w:p w:rsidR="00F81C3D" w:rsidRDefault="00326E87">
            <w:pPr>
              <w:jc w:val="center"/>
            </w:pPr>
            <w:r>
              <w:rPr>
                <w:kern w:val="0"/>
                <w:sz w:val="24"/>
              </w:rPr>
              <w:t>19</w:t>
            </w:r>
            <w:r>
              <w:rPr>
                <w:kern w:val="0"/>
                <w:sz w:val="24"/>
              </w:rPr>
              <w:t>渤海银行</w:t>
            </w:r>
            <w:r>
              <w:rPr>
                <w:kern w:val="0"/>
                <w:sz w:val="24"/>
              </w:rPr>
              <w:t>CD211</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99.32</w:t>
            </w:r>
          </w:p>
        </w:tc>
        <w:tc>
          <w:tcPr>
            <w:tcW w:w="1434" w:type="dxa"/>
            <w:vAlign w:val="center"/>
          </w:tcPr>
          <w:p w:rsidR="00F81C3D" w:rsidRDefault="00326E87">
            <w:pPr>
              <w:jc w:val="right"/>
            </w:pPr>
            <w:r>
              <w:rPr>
                <w:kern w:val="0"/>
                <w:sz w:val="24"/>
              </w:rPr>
              <w:t>1,000,000</w:t>
            </w:r>
          </w:p>
        </w:tc>
        <w:tc>
          <w:tcPr>
            <w:tcW w:w="1828" w:type="dxa"/>
            <w:vAlign w:val="center"/>
          </w:tcPr>
          <w:p w:rsidR="00F81C3D" w:rsidRDefault="00326E87">
            <w:pPr>
              <w:jc w:val="right"/>
            </w:pPr>
            <w:r>
              <w:rPr>
                <w:kern w:val="0"/>
                <w:sz w:val="24"/>
              </w:rPr>
              <w:t>99,318,932.25</w:t>
            </w:r>
          </w:p>
        </w:tc>
      </w:tr>
      <w:tr w:rsidR="00F81C3D">
        <w:tc>
          <w:tcPr>
            <w:tcW w:w="1493" w:type="dxa"/>
            <w:vAlign w:val="center"/>
          </w:tcPr>
          <w:p w:rsidR="00F81C3D" w:rsidRDefault="00326E87">
            <w:pPr>
              <w:jc w:val="center"/>
            </w:pPr>
            <w:r>
              <w:rPr>
                <w:kern w:val="0"/>
                <w:sz w:val="24"/>
              </w:rPr>
              <w:t>180410</w:t>
            </w:r>
          </w:p>
        </w:tc>
        <w:tc>
          <w:tcPr>
            <w:tcW w:w="1494" w:type="dxa"/>
            <w:vAlign w:val="center"/>
          </w:tcPr>
          <w:p w:rsidR="00F81C3D" w:rsidRDefault="00326E87">
            <w:pPr>
              <w:jc w:val="center"/>
            </w:pPr>
            <w:r>
              <w:rPr>
                <w:kern w:val="0"/>
                <w:sz w:val="24"/>
              </w:rPr>
              <w:t>18</w:t>
            </w:r>
            <w:r>
              <w:rPr>
                <w:kern w:val="0"/>
                <w:sz w:val="24"/>
              </w:rPr>
              <w:t>农发</w:t>
            </w:r>
            <w:r>
              <w:rPr>
                <w:kern w:val="0"/>
                <w:sz w:val="24"/>
              </w:rPr>
              <w:t>10</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100.06</w:t>
            </w:r>
          </w:p>
        </w:tc>
        <w:tc>
          <w:tcPr>
            <w:tcW w:w="1434" w:type="dxa"/>
            <w:vAlign w:val="center"/>
          </w:tcPr>
          <w:p w:rsidR="00F81C3D" w:rsidRDefault="00326E87">
            <w:pPr>
              <w:jc w:val="right"/>
            </w:pPr>
            <w:r>
              <w:rPr>
                <w:kern w:val="0"/>
                <w:sz w:val="24"/>
              </w:rPr>
              <w:t>2,400,000</w:t>
            </w:r>
          </w:p>
        </w:tc>
        <w:tc>
          <w:tcPr>
            <w:tcW w:w="1828" w:type="dxa"/>
            <w:vAlign w:val="center"/>
          </w:tcPr>
          <w:p w:rsidR="00F81C3D" w:rsidRDefault="00326E87">
            <w:pPr>
              <w:jc w:val="right"/>
            </w:pPr>
            <w:r>
              <w:rPr>
                <w:kern w:val="0"/>
                <w:sz w:val="24"/>
              </w:rPr>
              <w:t>240,152,238.09</w:t>
            </w:r>
          </w:p>
        </w:tc>
      </w:tr>
      <w:tr w:rsidR="00F81C3D">
        <w:tc>
          <w:tcPr>
            <w:tcW w:w="1493" w:type="dxa"/>
            <w:vAlign w:val="center"/>
          </w:tcPr>
          <w:p w:rsidR="00F81C3D" w:rsidRDefault="00326E87">
            <w:pPr>
              <w:jc w:val="center"/>
            </w:pPr>
            <w:r>
              <w:rPr>
                <w:kern w:val="0"/>
                <w:sz w:val="24"/>
              </w:rPr>
              <w:t>180216</w:t>
            </w:r>
          </w:p>
        </w:tc>
        <w:tc>
          <w:tcPr>
            <w:tcW w:w="1494" w:type="dxa"/>
            <w:vAlign w:val="center"/>
          </w:tcPr>
          <w:p w:rsidR="00F81C3D" w:rsidRDefault="00326E87">
            <w:pPr>
              <w:jc w:val="center"/>
            </w:pPr>
            <w:r>
              <w:rPr>
                <w:kern w:val="0"/>
                <w:sz w:val="24"/>
              </w:rPr>
              <w:t>18</w:t>
            </w:r>
            <w:r>
              <w:rPr>
                <w:kern w:val="0"/>
                <w:sz w:val="24"/>
              </w:rPr>
              <w:t>国开</w:t>
            </w:r>
            <w:r>
              <w:rPr>
                <w:kern w:val="0"/>
                <w:sz w:val="24"/>
              </w:rPr>
              <w:t>16</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100.05</w:t>
            </w:r>
          </w:p>
        </w:tc>
        <w:tc>
          <w:tcPr>
            <w:tcW w:w="1434" w:type="dxa"/>
            <w:vAlign w:val="center"/>
          </w:tcPr>
          <w:p w:rsidR="00F81C3D" w:rsidRDefault="00326E87">
            <w:pPr>
              <w:jc w:val="right"/>
            </w:pPr>
            <w:r>
              <w:rPr>
                <w:kern w:val="0"/>
                <w:sz w:val="24"/>
              </w:rPr>
              <w:t>500,000</w:t>
            </w:r>
          </w:p>
        </w:tc>
        <w:tc>
          <w:tcPr>
            <w:tcW w:w="1828" w:type="dxa"/>
            <w:vAlign w:val="center"/>
          </w:tcPr>
          <w:p w:rsidR="00F81C3D" w:rsidRDefault="00326E87">
            <w:pPr>
              <w:jc w:val="right"/>
            </w:pPr>
            <w:r>
              <w:rPr>
                <w:kern w:val="0"/>
                <w:sz w:val="24"/>
              </w:rPr>
              <w:t>50,027,189.23</w:t>
            </w:r>
          </w:p>
        </w:tc>
      </w:tr>
      <w:tr w:rsidR="00F81C3D">
        <w:tc>
          <w:tcPr>
            <w:tcW w:w="1493" w:type="dxa"/>
            <w:vAlign w:val="center"/>
          </w:tcPr>
          <w:p w:rsidR="00F81C3D" w:rsidRDefault="00326E87">
            <w:pPr>
              <w:jc w:val="center"/>
            </w:pPr>
            <w:r>
              <w:rPr>
                <w:kern w:val="0"/>
                <w:sz w:val="24"/>
              </w:rPr>
              <w:t>180209</w:t>
            </w:r>
          </w:p>
        </w:tc>
        <w:tc>
          <w:tcPr>
            <w:tcW w:w="1494" w:type="dxa"/>
            <w:vAlign w:val="center"/>
          </w:tcPr>
          <w:p w:rsidR="00F81C3D" w:rsidRDefault="00326E87">
            <w:pPr>
              <w:jc w:val="center"/>
            </w:pPr>
            <w:r>
              <w:rPr>
                <w:kern w:val="0"/>
                <w:sz w:val="24"/>
              </w:rPr>
              <w:t>18</w:t>
            </w:r>
            <w:r>
              <w:rPr>
                <w:kern w:val="0"/>
                <w:sz w:val="24"/>
              </w:rPr>
              <w:t>国开</w:t>
            </w:r>
            <w:r>
              <w:rPr>
                <w:kern w:val="0"/>
                <w:sz w:val="24"/>
              </w:rPr>
              <w:t>09</w:t>
            </w:r>
          </w:p>
        </w:tc>
        <w:tc>
          <w:tcPr>
            <w:tcW w:w="1494" w:type="dxa"/>
            <w:vAlign w:val="center"/>
          </w:tcPr>
          <w:p w:rsidR="00F81C3D" w:rsidRDefault="00326E87">
            <w:pPr>
              <w:jc w:val="center"/>
            </w:pPr>
            <w:r>
              <w:rPr>
                <w:kern w:val="0"/>
                <w:sz w:val="24"/>
              </w:rPr>
              <w:t>2019-07-01</w:t>
            </w:r>
          </w:p>
        </w:tc>
        <w:tc>
          <w:tcPr>
            <w:tcW w:w="1255" w:type="dxa"/>
            <w:vAlign w:val="center"/>
          </w:tcPr>
          <w:p w:rsidR="00F81C3D" w:rsidRDefault="00326E87">
            <w:pPr>
              <w:jc w:val="right"/>
            </w:pPr>
            <w:r>
              <w:rPr>
                <w:kern w:val="0"/>
                <w:sz w:val="24"/>
              </w:rPr>
              <w:t>100.02</w:t>
            </w:r>
          </w:p>
        </w:tc>
        <w:tc>
          <w:tcPr>
            <w:tcW w:w="1434" w:type="dxa"/>
            <w:vAlign w:val="center"/>
          </w:tcPr>
          <w:p w:rsidR="00F81C3D" w:rsidRDefault="00326E87">
            <w:pPr>
              <w:jc w:val="right"/>
            </w:pPr>
            <w:r>
              <w:rPr>
                <w:kern w:val="0"/>
                <w:sz w:val="24"/>
              </w:rPr>
              <w:t>74,000</w:t>
            </w:r>
          </w:p>
        </w:tc>
        <w:tc>
          <w:tcPr>
            <w:tcW w:w="1828" w:type="dxa"/>
            <w:vAlign w:val="center"/>
          </w:tcPr>
          <w:p w:rsidR="00F81C3D" w:rsidRDefault="00326E87">
            <w:pPr>
              <w:jc w:val="right"/>
            </w:pPr>
            <w:r>
              <w:rPr>
                <w:kern w:val="0"/>
                <w:sz w:val="24"/>
              </w:rPr>
              <w:t>7,401,231.03</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12,070,000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1,198,842,746.93</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F81C3D" w:rsidRDefault="00326E87">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F81C3D" w:rsidRDefault="00326E87">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81C3D" w:rsidRDefault="00326E87">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F81C3D" w:rsidRDefault="00326E87">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81C3D" w:rsidRDefault="00326E87">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建设银行，协议存款存放在北京银行股份有限公司、恒丰银行股份有限公司、盛京银行股份有限公司、徽商银行股份有限公司和江苏江南农村商业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F81C3D" w:rsidRDefault="00326E87">
      <w:pPr>
        <w:spacing w:before="29" w:line="288" w:lineRule="auto"/>
        <w:ind w:firstLine="420"/>
        <w:rPr>
          <w:b/>
          <w:bCs/>
          <w:sz w:val="24"/>
        </w:rPr>
      </w:pPr>
      <w:r>
        <w:rPr>
          <w:kern w:val="0"/>
          <w:sz w:val="24"/>
        </w:rPr>
        <w:t>本基金的基金管理人建立了信用风险管理流程，通过对投资品种信用等级评估来控制证券发行人的信用风险，且通过分散化投资以分散信用风险。</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310,119,148.52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310,118,642.24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1,180,191,748.38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1,645,123,261.56</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1,490,310,896.90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1,955,241,903.80</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31,754,883.84</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31,754,883.84</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6,122,303,509.80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8,388,042,366.11</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6,122,303,509.80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8,388,042,366.11</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50,309,471.51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40,021,538.01</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50,309,471.51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40,021,538.01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5F2202" w:rsidRPr="00C34AB3" w:rsidRDefault="005F2202" w:rsidP="00326D54">
      <w:pPr>
        <w:spacing w:beforeLines="100" w:before="312" w:line="360" w:lineRule="auto"/>
        <w:rPr>
          <w:b/>
          <w:bCs/>
          <w:sz w:val="24"/>
        </w:rPr>
      </w:pPr>
      <w:r w:rsidRPr="00C34AB3">
        <w:rPr>
          <w:b/>
          <w:bCs/>
          <w:sz w:val="24"/>
        </w:rPr>
        <w:t>6.4.13.2.5</w:t>
      </w:r>
      <w:r w:rsidRPr="00C34AB3">
        <w:rPr>
          <w:rFonts w:hint="eastAsia"/>
          <w:b/>
          <w:bCs/>
          <w:sz w:val="24"/>
        </w:rPr>
        <w:t xml:space="preserve"> </w:t>
      </w:r>
      <w:r w:rsidRPr="00C34AB3">
        <w:rPr>
          <w:rFonts w:hint="eastAsia"/>
          <w:b/>
          <w:bCs/>
          <w:sz w:val="24"/>
        </w:rPr>
        <w:t>按长期信用评级列示的资产支持证券投资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长期信用评级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AAA</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71,955,000.00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AAA</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kern w:val="0"/>
                <w:szCs w:val="21"/>
              </w:rPr>
            </w:pPr>
            <w:r w:rsidRPr="00356FA6">
              <w:rPr>
                <w:rFonts w:eastAsiaTheme="minorEastAsia"/>
                <w:kern w:val="0"/>
                <w:szCs w:val="21"/>
              </w:rPr>
              <w:t>合计</w:t>
            </w:r>
          </w:p>
        </w:tc>
        <w:tc>
          <w:tcPr>
            <w:tcW w:w="2841" w:type="dxa"/>
            <w:vAlign w:val="center"/>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vAlign w:val="center"/>
          </w:tcPr>
          <w:p w:rsidR="005F2202" w:rsidRPr="00356FA6" w:rsidRDefault="005F2202" w:rsidP="003B2832">
            <w:pPr>
              <w:jc w:val="right"/>
              <w:rPr>
                <w:rFonts w:eastAsiaTheme="minorEastAsia"/>
                <w:szCs w:val="21"/>
              </w:rPr>
            </w:pPr>
            <w:r w:rsidRPr="00356FA6">
              <w:rPr>
                <w:rFonts w:eastAsiaTheme="minorEastAsia"/>
                <w:szCs w:val="21"/>
              </w:rPr>
              <w:t>71,955,000.00</w:t>
            </w:r>
          </w:p>
        </w:tc>
      </w:tr>
    </w:tbl>
    <w:p w:rsidR="00701479" w:rsidRDefault="00701479" w:rsidP="00BE7650">
      <w:pPr>
        <w:spacing w:before="29" w:line="288" w:lineRule="auto"/>
        <w:rPr>
          <w:b/>
          <w:bCs/>
          <w:kern w:val="0"/>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F81C3D" w:rsidRDefault="00326E87">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81C3D" w:rsidRDefault="00326E87">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81C3D" w:rsidRDefault="00326E87">
      <w:pPr>
        <w:spacing w:before="29" w:line="288" w:lineRule="auto"/>
        <w:ind w:firstLine="42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1,127,173,326.41</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F81C3D" w:rsidRDefault="00326E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81C3D" w:rsidRDefault="00326E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。基金投资组合的平均剩余期限在每个交易日均不得超</w:t>
      </w:r>
      <w:r>
        <w:rPr>
          <w:rFonts w:eastAsiaTheme="minorEastAsia"/>
          <w:color w:val="000000" w:themeColor="text1"/>
          <w:kern w:val="0"/>
          <w:sz w:val="24"/>
        </w:rPr>
        <w:t>180</w:t>
      </w:r>
      <w:r>
        <w:rPr>
          <w:rFonts w:eastAsiaTheme="minorEastAsia"/>
          <w:color w:val="000000" w:themeColor="text1"/>
          <w:kern w:val="0"/>
          <w:sz w:val="24"/>
        </w:rPr>
        <w:t>天，且能够通过出售所持有的银行间同业市场</w:t>
      </w:r>
      <w:r>
        <w:rPr>
          <w:rFonts w:eastAsiaTheme="minorEastAsia"/>
          <w:color w:val="000000" w:themeColor="text1"/>
          <w:kern w:val="0"/>
          <w:sz w:val="24"/>
        </w:rPr>
        <w:t xml:space="preserve"> </w:t>
      </w:r>
      <w:r>
        <w:rPr>
          <w:rFonts w:eastAsiaTheme="minorEastAsia"/>
          <w:color w:val="000000" w:themeColor="text1"/>
          <w:kern w:val="0"/>
          <w:sz w:val="24"/>
        </w:rPr>
        <w:t>交易债券应对流动性需求。此外，本基金可通过卖出回购金融资产方式借入短期资金应对流动性需求，银行间正回购上限一般不超过基金资产净值的</w:t>
      </w:r>
      <w:r>
        <w:rPr>
          <w:rFonts w:eastAsiaTheme="minorEastAsia"/>
          <w:color w:val="000000" w:themeColor="text1"/>
          <w:kern w:val="0"/>
          <w:sz w:val="24"/>
        </w:rPr>
        <w:t>40%</w:t>
      </w:r>
      <w:r>
        <w:rPr>
          <w:rFonts w:eastAsiaTheme="minorEastAsia"/>
          <w:color w:val="000000" w:themeColor="text1"/>
          <w:kern w:val="0"/>
          <w:sz w:val="24"/>
        </w:rPr>
        <w:t>。</w:t>
      </w:r>
    </w:p>
    <w:p w:rsidR="00F81C3D" w:rsidRDefault="00326E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81C3D" w:rsidRDefault="00326E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81C3D" w:rsidRDefault="00326E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F81C3D" w:rsidRDefault="00326E8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F81C3D">
        <w:tc>
          <w:tcPr>
            <w:tcW w:w="1666" w:type="dxa"/>
            <w:gridSpan w:val="2"/>
            <w:vAlign w:val="center"/>
          </w:tcPr>
          <w:p w:rsidR="00F81C3D" w:rsidRDefault="00326E87">
            <w:pPr>
              <w:jc w:val="left"/>
            </w:pPr>
            <w:r>
              <w:rPr>
                <w:color w:val="000000"/>
                <w:sz w:val="18"/>
                <w:szCs w:val="18"/>
              </w:rPr>
              <w:t>银行存款</w:t>
            </w:r>
          </w:p>
        </w:tc>
        <w:tc>
          <w:tcPr>
            <w:tcW w:w="1265" w:type="dxa"/>
            <w:gridSpan w:val="2"/>
            <w:vAlign w:val="center"/>
          </w:tcPr>
          <w:p w:rsidR="00F81C3D" w:rsidRDefault="00326E87">
            <w:pPr>
              <w:jc w:val="left"/>
            </w:pPr>
            <w:r>
              <w:rPr>
                <w:color w:val="000000"/>
                <w:sz w:val="18"/>
                <w:szCs w:val="18"/>
              </w:rPr>
              <w:t>5,313,808.92</w:t>
            </w:r>
          </w:p>
        </w:tc>
        <w:tc>
          <w:tcPr>
            <w:tcW w:w="1134" w:type="dxa"/>
            <w:gridSpan w:val="3"/>
            <w:vAlign w:val="center"/>
          </w:tcPr>
          <w:p w:rsidR="00F81C3D" w:rsidRDefault="00326E87">
            <w:pPr>
              <w:jc w:val="left"/>
            </w:pPr>
            <w:r>
              <w:rPr>
                <w:color w:val="000000"/>
                <w:sz w:val="18"/>
                <w:szCs w:val="18"/>
              </w:rPr>
              <w:t>500,000,000.00</w:t>
            </w:r>
          </w:p>
        </w:tc>
        <w:tc>
          <w:tcPr>
            <w:tcW w:w="1142" w:type="dxa"/>
            <w:vAlign w:val="center"/>
          </w:tcPr>
          <w:p w:rsidR="00F81C3D" w:rsidRDefault="00326E87">
            <w:pPr>
              <w:jc w:val="left"/>
            </w:pPr>
            <w:r>
              <w:rPr>
                <w:color w:val="000000"/>
                <w:sz w:val="18"/>
                <w:szCs w:val="18"/>
              </w:rPr>
              <w:t>900,000,000.00</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center"/>
            </w:pPr>
            <w:r>
              <w:rPr>
                <w:color w:val="000000"/>
                <w:sz w:val="18"/>
                <w:szCs w:val="18"/>
              </w:rPr>
              <w:t>-</w:t>
            </w:r>
          </w:p>
        </w:tc>
        <w:tc>
          <w:tcPr>
            <w:tcW w:w="982" w:type="dxa"/>
            <w:vAlign w:val="center"/>
          </w:tcPr>
          <w:p w:rsidR="00F81C3D" w:rsidRDefault="00326E87">
            <w:pPr>
              <w:jc w:val="center"/>
            </w:pPr>
            <w:r>
              <w:rPr>
                <w:color w:val="000000"/>
                <w:sz w:val="18"/>
                <w:szCs w:val="18"/>
              </w:rPr>
              <w:t>-</w:t>
            </w:r>
          </w:p>
        </w:tc>
        <w:tc>
          <w:tcPr>
            <w:tcW w:w="1036" w:type="dxa"/>
            <w:gridSpan w:val="2"/>
            <w:vAlign w:val="center"/>
          </w:tcPr>
          <w:p w:rsidR="00F81C3D" w:rsidRDefault="00326E87">
            <w:pPr>
              <w:jc w:val="center"/>
            </w:pPr>
            <w:r>
              <w:rPr>
                <w:color w:val="000000"/>
                <w:sz w:val="18"/>
                <w:szCs w:val="18"/>
              </w:rPr>
              <w:t>1,405,313,808.92</w:t>
            </w:r>
          </w:p>
        </w:tc>
      </w:tr>
      <w:tr w:rsidR="00F81C3D">
        <w:tc>
          <w:tcPr>
            <w:tcW w:w="1666" w:type="dxa"/>
            <w:gridSpan w:val="2"/>
            <w:vAlign w:val="center"/>
          </w:tcPr>
          <w:p w:rsidR="00F81C3D" w:rsidRDefault="00326E87">
            <w:pPr>
              <w:jc w:val="left"/>
            </w:pPr>
            <w:r>
              <w:rPr>
                <w:color w:val="000000"/>
                <w:sz w:val="18"/>
                <w:szCs w:val="18"/>
              </w:rPr>
              <w:t>交易性金融资产</w:t>
            </w:r>
          </w:p>
        </w:tc>
        <w:tc>
          <w:tcPr>
            <w:tcW w:w="1265" w:type="dxa"/>
            <w:gridSpan w:val="2"/>
            <w:vAlign w:val="center"/>
          </w:tcPr>
          <w:p w:rsidR="00F81C3D" w:rsidRDefault="00326E87">
            <w:pPr>
              <w:jc w:val="left"/>
            </w:pPr>
            <w:r>
              <w:rPr>
                <w:color w:val="000000"/>
                <w:sz w:val="18"/>
                <w:szCs w:val="18"/>
              </w:rPr>
              <w:t>309,451,937.58</w:t>
            </w:r>
          </w:p>
        </w:tc>
        <w:tc>
          <w:tcPr>
            <w:tcW w:w="1134" w:type="dxa"/>
            <w:gridSpan w:val="3"/>
            <w:vAlign w:val="center"/>
          </w:tcPr>
          <w:p w:rsidR="00F81C3D" w:rsidRDefault="00326E87">
            <w:pPr>
              <w:jc w:val="left"/>
            </w:pPr>
            <w:r>
              <w:rPr>
                <w:color w:val="000000"/>
                <w:sz w:val="18"/>
                <w:szCs w:val="18"/>
              </w:rPr>
              <w:t>4,128,338,950.86</w:t>
            </w:r>
          </w:p>
        </w:tc>
        <w:tc>
          <w:tcPr>
            <w:tcW w:w="1142" w:type="dxa"/>
            <w:vAlign w:val="center"/>
          </w:tcPr>
          <w:p w:rsidR="00F81C3D" w:rsidRDefault="00326E87">
            <w:pPr>
              <w:jc w:val="left"/>
            </w:pPr>
            <w:r>
              <w:rPr>
                <w:color w:val="000000"/>
                <w:sz w:val="18"/>
                <w:szCs w:val="18"/>
              </w:rPr>
              <w:t>3,256,887,873.61</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center"/>
            </w:pPr>
            <w:r>
              <w:rPr>
                <w:color w:val="000000"/>
                <w:sz w:val="18"/>
                <w:szCs w:val="18"/>
              </w:rPr>
              <w:t>-</w:t>
            </w:r>
          </w:p>
        </w:tc>
        <w:tc>
          <w:tcPr>
            <w:tcW w:w="982" w:type="dxa"/>
            <w:vAlign w:val="center"/>
          </w:tcPr>
          <w:p w:rsidR="00F81C3D" w:rsidRDefault="00326E87">
            <w:pPr>
              <w:jc w:val="center"/>
            </w:pPr>
            <w:r>
              <w:rPr>
                <w:color w:val="000000"/>
                <w:sz w:val="18"/>
                <w:szCs w:val="18"/>
              </w:rPr>
              <w:t>-</w:t>
            </w:r>
          </w:p>
        </w:tc>
        <w:tc>
          <w:tcPr>
            <w:tcW w:w="1036" w:type="dxa"/>
            <w:gridSpan w:val="2"/>
            <w:vAlign w:val="center"/>
          </w:tcPr>
          <w:p w:rsidR="00F81C3D" w:rsidRDefault="00326E87">
            <w:pPr>
              <w:jc w:val="center"/>
            </w:pPr>
            <w:r>
              <w:rPr>
                <w:color w:val="000000"/>
                <w:sz w:val="18"/>
                <w:szCs w:val="18"/>
              </w:rPr>
              <w:t>7,694,678,762.05</w:t>
            </w:r>
          </w:p>
        </w:tc>
      </w:tr>
      <w:tr w:rsidR="00F81C3D">
        <w:tc>
          <w:tcPr>
            <w:tcW w:w="1666" w:type="dxa"/>
            <w:gridSpan w:val="2"/>
            <w:vAlign w:val="center"/>
          </w:tcPr>
          <w:p w:rsidR="00F81C3D" w:rsidRDefault="00326E87">
            <w:pPr>
              <w:jc w:val="left"/>
            </w:pPr>
            <w:r>
              <w:rPr>
                <w:color w:val="000000"/>
                <w:sz w:val="18"/>
                <w:szCs w:val="18"/>
              </w:rPr>
              <w:t>应收利息</w:t>
            </w:r>
          </w:p>
        </w:tc>
        <w:tc>
          <w:tcPr>
            <w:tcW w:w="1265" w:type="dxa"/>
            <w:gridSpan w:val="2"/>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center"/>
            </w:pPr>
            <w:r>
              <w:rPr>
                <w:color w:val="000000"/>
                <w:sz w:val="18"/>
                <w:szCs w:val="18"/>
              </w:rPr>
              <w:t>-</w:t>
            </w:r>
          </w:p>
        </w:tc>
        <w:tc>
          <w:tcPr>
            <w:tcW w:w="982" w:type="dxa"/>
            <w:vAlign w:val="center"/>
          </w:tcPr>
          <w:p w:rsidR="00F81C3D" w:rsidRDefault="00326E87">
            <w:pPr>
              <w:jc w:val="center"/>
            </w:pPr>
            <w:r>
              <w:rPr>
                <w:color w:val="000000"/>
                <w:sz w:val="18"/>
                <w:szCs w:val="18"/>
              </w:rPr>
              <w:t>26,487,761.58</w:t>
            </w:r>
          </w:p>
        </w:tc>
        <w:tc>
          <w:tcPr>
            <w:tcW w:w="1036" w:type="dxa"/>
            <w:gridSpan w:val="2"/>
            <w:vAlign w:val="center"/>
          </w:tcPr>
          <w:p w:rsidR="00F81C3D" w:rsidRDefault="00326E87">
            <w:pPr>
              <w:jc w:val="center"/>
            </w:pPr>
            <w:r>
              <w:rPr>
                <w:color w:val="000000"/>
                <w:sz w:val="18"/>
                <w:szCs w:val="18"/>
              </w:rPr>
              <w:t>26,487,761.58</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314,765,746.50</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4,628,338,950.86</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4,156,887,873.61</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26,487,761.58</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9,126,480,332.55</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F81C3D">
        <w:tc>
          <w:tcPr>
            <w:tcW w:w="1658" w:type="dxa"/>
            <w:vAlign w:val="center"/>
          </w:tcPr>
          <w:p w:rsidR="00F81C3D" w:rsidRDefault="00326E87">
            <w:pPr>
              <w:jc w:val="left"/>
            </w:pPr>
            <w:r>
              <w:rPr>
                <w:color w:val="000000"/>
                <w:sz w:val="18"/>
                <w:szCs w:val="18"/>
              </w:rPr>
              <w:t>卖出回购金融资产款</w:t>
            </w:r>
          </w:p>
        </w:tc>
        <w:tc>
          <w:tcPr>
            <w:tcW w:w="1273" w:type="dxa"/>
            <w:gridSpan w:val="3"/>
            <w:vAlign w:val="center"/>
          </w:tcPr>
          <w:p w:rsidR="00F81C3D" w:rsidRDefault="00326E87">
            <w:pPr>
              <w:jc w:val="left"/>
            </w:pPr>
            <w:r>
              <w:rPr>
                <w:color w:val="000000"/>
                <w:sz w:val="18"/>
                <w:szCs w:val="18"/>
              </w:rPr>
              <w:t>1,127,173,326.41</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w:t>
            </w:r>
          </w:p>
        </w:tc>
        <w:tc>
          <w:tcPr>
            <w:tcW w:w="1036" w:type="dxa"/>
            <w:gridSpan w:val="2"/>
            <w:vAlign w:val="center"/>
          </w:tcPr>
          <w:p w:rsidR="00F81C3D" w:rsidRDefault="00326E87">
            <w:pPr>
              <w:jc w:val="left"/>
            </w:pPr>
            <w:r>
              <w:rPr>
                <w:color w:val="000000"/>
                <w:sz w:val="18"/>
                <w:szCs w:val="18"/>
              </w:rPr>
              <w:t>1,127,173,326.41</w:t>
            </w:r>
          </w:p>
        </w:tc>
      </w:tr>
      <w:tr w:rsidR="00F81C3D">
        <w:tc>
          <w:tcPr>
            <w:tcW w:w="1658" w:type="dxa"/>
            <w:vAlign w:val="center"/>
          </w:tcPr>
          <w:p w:rsidR="00F81C3D" w:rsidRDefault="00326E87">
            <w:pPr>
              <w:jc w:val="left"/>
            </w:pPr>
            <w:r>
              <w:rPr>
                <w:color w:val="000000"/>
                <w:sz w:val="18"/>
                <w:szCs w:val="18"/>
              </w:rPr>
              <w:t>应付管理人报酬</w:t>
            </w:r>
          </w:p>
        </w:tc>
        <w:tc>
          <w:tcPr>
            <w:tcW w:w="1273" w:type="dxa"/>
            <w:gridSpan w:val="3"/>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1,417,897.64</w:t>
            </w:r>
          </w:p>
        </w:tc>
        <w:tc>
          <w:tcPr>
            <w:tcW w:w="1036" w:type="dxa"/>
            <w:gridSpan w:val="2"/>
            <w:vAlign w:val="center"/>
          </w:tcPr>
          <w:p w:rsidR="00F81C3D" w:rsidRDefault="00326E87">
            <w:pPr>
              <w:jc w:val="left"/>
            </w:pPr>
            <w:r>
              <w:rPr>
                <w:color w:val="000000"/>
                <w:sz w:val="18"/>
                <w:szCs w:val="18"/>
              </w:rPr>
              <w:t>1,417,897.64</w:t>
            </w:r>
          </w:p>
        </w:tc>
      </w:tr>
      <w:tr w:rsidR="00F81C3D">
        <w:tc>
          <w:tcPr>
            <w:tcW w:w="1658" w:type="dxa"/>
            <w:vAlign w:val="center"/>
          </w:tcPr>
          <w:p w:rsidR="00F81C3D" w:rsidRDefault="00326E87">
            <w:pPr>
              <w:jc w:val="left"/>
            </w:pPr>
            <w:r>
              <w:rPr>
                <w:color w:val="000000"/>
                <w:sz w:val="18"/>
                <w:szCs w:val="18"/>
              </w:rPr>
              <w:t>应付托管费</w:t>
            </w:r>
          </w:p>
        </w:tc>
        <w:tc>
          <w:tcPr>
            <w:tcW w:w="1273" w:type="dxa"/>
            <w:gridSpan w:val="3"/>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567,159.05</w:t>
            </w:r>
          </w:p>
        </w:tc>
        <w:tc>
          <w:tcPr>
            <w:tcW w:w="1036" w:type="dxa"/>
            <w:gridSpan w:val="2"/>
            <w:vAlign w:val="center"/>
          </w:tcPr>
          <w:p w:rsidR="00F81C3D" w:rsidRDefault="00326E87">
            <w:pPr>
              <w:jc w:val="left"/>
            </w:pPr>
            <w:r>
              <w:rPr>
                <w:color w:val="000000"/>
                <w:sz w:val="18"/>
                <w:szCs w:val="18"/>
              </w:rPr>
              <w:t>567,159.05</w:t>
            </w:r>
          </w:p>
        </w:tc>
      </w:tr>
      <w:tr w:rsidR="00F81C3D">
        <w:tc>
          <w:tcPr>
            <w:tcW w:w="1658" w:type="dxa"/>
            <w:vAlign w:val="center"/>
          </w:tcPr>
          <w:p w:rsidR="00F81C3D" w:rsidRDefault="00326E87">
            <w:pPr>
              <w:jc w:val="left"/>
            </w:pPr>
            <w:r>
              <w:rPr>
                <w:color w:val="000000"/>
                <w:sz w:val="18"/>
                <w:szCs w:val="18"/>
              </w:rPr>
              <w:t>应付销售服务费</w:t>
            </w:r>
          </w:p>
        </w:tc>
        <w:tc>
          <w:tcPr>
            <w:tcW w:w="1273" w:type="dxa"/>
            <w:gridSpan w:val="3"/>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73,184.91</w:t>
            </w:r>
          </w:p>
        </w:tc>
        <w:tc>
          <w:tcPr>
            <w:tcW w:w="1036" w:type="dxa"/>
            <w:gridSpan w:val="2"/>
            <w:vAlign w:val="center"/>
          </w:tcPr>
          <w:p w:rsidR="00F81C3D" w:rsidRDefault="00326E87">
            <w:pPr>
              <w:jc w:val="left"/>
            </w:pPr>
            <w:r>
              <w:rPr>
                <w:color w:val="000000"/>
                <w:sz w:val="18"/>
                <w:szCs w:val="18"/>
              </w:rPr>
              <w:t>73,184.91</w:t>
            </w:r>
          </w:p>
        </w:tc>
      </w:tr>
      <w:tr w:rsidR="00F81C3D">
        <w:tc>
          <w:tcPr>
            <w:tcW w:w="1658" w:type="dxa"/>
            <w:vAlign w:val="center"/>
          </w:tcPr>
          <w:p w:rsidR="00F81C3D" w:rsidRDefault="00326E87">
            <w:pPr>
              <w:jc w:val="left"/>
            </w:pPr>
            <w:r>
              <w:rPr>
                <w:color w:val="000000"/>
                <w:sz w:val="18"/>
                <w:szCs w:val="18"/>
              </w:rPr>
              <w:t>应付交易费用</w:t>
            </w:r>
          </w:p>
        </w:tc>
        <w:tc>
          <w:tcPr>
            <w:tcW w:w="1273" w:type="dxa"/>
            <w:gridSpan w:val="3"/>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41,409.52</w:t>
            </w:r>
          </w:p>
        </w:tc>
        <w:tc>
          <w:tcPr>
            <w:tcW w:w="1036" w:type="dxa"/>
            <w:gridSpan w:val="2"/>
            <w:vAlign w:val="center"/>
          </w:tcPr>
          <w:p w:rsidR="00F81C3D" w:rsidRDefault="00326E87">
            <w:pPr>
              <w:jc w:val="left"/>
            </w:pPr>
            <w:r>
              <w:rPr>
                <w:color w:val="000000"/>
                <w:sz w:val="18"/>
                <w:szCs w:val="18"/>
              </w:rPr>
              <w:t>41,409.52</w:t>
            </w:r>
          </w:p>
        </w:tc>
      </w:tr>
      <w:tr w:rsidR="00F81C3D">
        <w:tc>
          <w:tcPr>
            <w:tcW w:w="1658" w:type="dxa"/>
            <w:vAlign w:val="center"/>
          </w:tcPr>
          <w:p w:rsidR="00F81C3D" w:rsidRDefault="00326E87">
            <w:pPr>
              <w:jc w:val="left"/>
            </w:pPr>
            <w:r>
              <w:rPr>
                <w:color w:val="000000"/>
                <w:sz w:val="18"/>
                <w:szCs w:val="18"/>
              </w:rPr>
              <w:t>应交税费</w:t>
            </w:r>
          </w:p>
        </w:tc>
        <w:tc>
          <w:tcPr>
            <w:tcW w:w="1273" w:type="dxa"/>
            <w:gridSpan w:val="3"/>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96,534.34</w:t>
            </w:r>
          </w:p>
        </w:tc>
        <w:tc>
          <w:tcPr>
            <w:tcW w:w="1036" w:type="dxa"/>
            <w:gridSpan w:val="2"/>
            <w:vAlign w:val="center"/>
          </w:tcPr>
          <w:p w:rsidR="00F81C3D" w:rsidRDefault="00326E87">
            <w:pPr>
              <w:jc w:val="left"/>
            </w:pPr>
            <w:r>
              <w:rPr>
                <w:color w:val="000000"/>
                <w:sz w:val="18"/>
                <w:szCs w:val="18"/>
              </w:rPr>
              <w:t>96,534.34</w:t>
            </w:r>
          </w:p>
        </w:tc>
      </w:tr>
      <w:tr w:rsidR="00F81C3D">
        <w:tc>
          <w:tcPr>
            <w:tcW w:w="1658" w:type="dxa"/>
            <w:vAlign w:val="center"/>
          </w:tcPr>
          <w:p w:rsidR="00F81C3D" w:rsidRDefault="00326E87">
            <w:pPr>
              <w:jc w:val="left"/>
            </w:pPr>
            <w:r>
              <w:rPr>
                <w:color w:val="000000"/>
                <w:sz w:val="18"/>
                <w:szCs w:val="18"/>
              </w:rPr>
              <w:t>应付利息</w:t>
            </w:r>
          </w:p>
        </w:tc>
        <w:tc>
          <w:tcPr>
            <w:tcW w:w="1273" w:type="dxa"/>
            <w:gridSpan w:val="3"/>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218,186.86</w:t>
            </w:r>
          </w:p>
        </w:tc>
        <w:tc>
          <w:tcPr>
            <w:tcW w:w="1036" w:type="dxa"/>
            <w:gridSpan w:val="2"/>
            <w:vAlign w:val="center"/>
          </w:tcPr>
          <w:p w:rsidR="00F81C3D" w:rsidRDefault="00326E87">
            <w:pPr>
              <w:jc w:val="left"/>
            </w:pPr>
            <w:r>
              <w:rPr>
                <w:color w:val="000000"/>
                <w:sz w:val="18"/>
                <w:szCs w:val="18"/>
              </w:rPr>
              <w:t>218,186.86</w:t>
            </w:r>
          </w:p>
        </w:tc>
      </w:tr>
      <w:tr w:rsidR="00F81C3D">
        <w:tc>
          <w:tcPr>
            <w:tcW w:w="1658" w:type="dxa"/>
            <w:vAlign w:val="center"/>
          </w:tcPr>
          <w:p w:rsidR="00F81C3D" w:rsidRDefault="00326E87">
            <w:pPr>
              <w:jc w:val="left"/>
            </w:pPr>
            <w:r>
              <w:rPr>
                <w:color w:val="000000"/>
                <w:sz w:val="18"/>
                <w:szCs w:val="18"/>
              </w:rPr>
              <w:t>应付利润</w:t>
            </w:r>
          </w:p>
        </w:tc>
        <w:tc>
          <w:tcPr>
            <w:tcW w:w="1273" w:type="dxa"/>
            <w:gridSpan w:val="3"/>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28,437,644.76</w:t>
            </w:r>
          </w:p>
        </w:tc>
        <w:tc>
          <w:tcPr>
            <w:tcW w:w="1036" w:type="dxa"/>
            <w:gridSpan w:val="2"/>
            <w:vAlign w:val="center"/>
          </w:tcPr>
          <w:p w:rsidR="00F81C3D" w:rsidRDefault="00326E87">
            <w:pPr>
              <w:jc w:val="left"/>
            </w:pPr>
            <w:r>
              <w:rPr>
                <w:color w:val="000000"/>
                <w:sz w:val="18"/>
                <w:szCs w:val="18"/>
              </w:rPr>
              <w:t>28,437,644.76</w:t>
            </w:r>
          </w:p>
        </w:tc>
      </w:tr>
      <w:tr w:rsidR="00F81C3D">
        <w:tc>
          <w:tcPr>
            <w:tcW w:w="1658" w:type="dxa"/>
            <w:vAlign w:val="center"/>
          </w:tcPr>
          <w:p w:rsidR="00F81C3D" w:rsidRDefault="00326E87">
            <w:pPr>
              <w:jc w:val="left"/>
            </w:pPr>
            <w:r>
              <w:rPr>
                <w:color w:val="000000"/>
                <w:sz w:val="18"/>
                <w:szCs w:val="18"/>
              </w:rPr>
              <w:t>其他负债</w:t>
            </w:r>
          </w:p>
        </w:tc>
        <w:tc>
          <w:tcPr>
            <w:tcW w:w="1273" w:type="dxa"/>
            <w:gridSpan w:val="3"/>
            <w:vAlign w:val="center"/>
          </w:tcPr>
          <w:p w:rsidR="00F81C3D" w:rsidRDefault="00326E87">
            <w:pPr>
              <w:jc w:val="left"/>
            </w:pPr>
            <w:r>
              <w:rPr>
                <w:color w:val="000000"/>
                <w:sz w:val="18"/>
                <w:szCs w:val="18"/>
              </w:rPr>
              <w:t>-</w:t>
            </w:r>
          </w:p>
        </w:tc>
        <w:tc>
          <w:tcPr>
            <w:tcW w:w="1134" w:type="dxa"/>
            <w:gridSpan w:val="3"/>
            <w:vAlign w:val="center"/>
          </w:tcPr>
          <w:p w:rsidR="00F81C3D" w:rsidRDefault="00326E87">
            <w:pPr>
              <w:jc w:val="left"/>
            </w:pPr>
            <w:r>
              <w:rPr>
                <w:color w:val="000000"/>
                <w:sz w:val="18"/>
                <w:szCs w:val="18"/>
              </w:rPr>
              <w:t>-</w:t>
            </w:r>
          </w:p>
        </w:tc>
        <w:tc>
          <w:tcPr>
            <w:tcW w:w="1142" w:type="dxa"/>
            <w:vAlign w:val="center"/>
          </w:tcPr>
          <w:p w:rsidR="00F81C3D" w:rsidRDefault="00326E87">
            <w:pPr>
              <w:jc w:val="left"/>
            </w:pPr>
            <w:r>
              <w:rPr>
                <w:color w:val="000000"/>
                <w:sz w:val="18"/>
                <w:szCs w:val="18"/>
              </w:rPr>
              <w:t>-</w:t>
            </w:r>
          </w:p>
        </w:tc>
        <w:tc>
          <w:tcPr>
            <w:tcW w:w="855"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82" w:type="dxa"/>
            <w:vAlign w:val="center"/>
          </w:tcPr>
          <w:p w:rsidR="00F81C3D" w:rsidRDefault="00326E87">
            <w:pPr>
              <w:jc w:val="left"/>
            </w:pPr>
            <w:r>
              <w:rPr>
                <w:color w:val="000000"/>
                <w:sz w:val="18"/>
                <w:szCs w:val="18"/>
              </w:rPr>
              <w:t>142,938.76</w:t>
            </w:r>
          </w:p>
        </w:tc>
        <w:tc>
          <w:tcPr>
            <w:tcW w:w="1036" w:type="dxa"/>
            <w:gridSpan w:val="2"/>
            <w:vAlign w:val="center"/>
          </w:tcPr>
          <w:p w:rsidR="00F81C3D" w:rsidRDefault="00326E87">
            <w:pPr>
              <w:jc w:val="left"/>
            </w:pPr>
            <w:r>
              <w:rPr>
                <w:color w:val="000000"/>
                <w:sz w:val="18"/>
                <w:szCs w:val="18"/>
              </w:rPr>
              <w:t>142,938.76</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1,127,173,326.41</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30,994,955.84</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1,158,168,282.25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-812,407,579.91</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4,628,338,950.86</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4,156,887,873.61</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-4,507,194.26</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7,968,312,050.30</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F81C3D">
        <w:tc>
          <w:tcPr>
            <w:tcW w:w="1670" w:type="dxa"/>
            <w:gridSpan w:val="3"/>
            <w:vAlign w:val="center"/>
          </w:tcPr>
          <w:p w:rsidR="00F81C3D" w:rsidRDefault="00326E87">
            <w:pPr>
              <w:jc w:val="left"/>
            </w:pPr>
            <w:r>
              <w:rPr>
                <w:color w:val="000000"/>
                <w:sz w:val="18"/>
                <w:szCs w:val="18"/>
              </w:rPr>
              <w:t>银行存款</w:t>
            </w:r>
          </w:p>
        </w:tc>
        <w:tc>
          <w:tcPr>
            <w:tcW w:w="1273" w:type="dxa"/>
            <w:gridSpan w:val="2"/>
            <w:vAlign w:val="center"/>
          </w:tcPr>
          <w:p w:rsidR="00F81C3D" w:rsidRDefault="00326E87">
            <w:pPr>
              <w:jc w:val="left"/>
            </w:pPr>
            <w:r>
              <w:rPr>
                <w:color w:val="000000"/>
                <w:sz w:val="18"/>
                <w:szCs w:val="18"/>
              </w:rPr>
              <w:t>1,037,495.79</w:t>
            </w:r>
          </w:p>
        </w:tc>
        <w:tc>
          <w:tcPr>
            <w:tcW w:w="1105" w:type="dxa"/>
            <w:vAlign w:val="center"/>
          </w:tcPr>
          <w:p w:rsidR="00F81C3D" w:rsidRDefault="00326E87">
            <w:pPr>
              <w:jc w:val="left"/>
            </w:pPr>
            <w:r>
              <w:rPr>
                <w:color w:val="000000"/>
                <w:sz w:val="18"/>
                <w:szCs w:val="18"/>
              </w:rPr>
              <w:t>1,370,000,000.00</w:t>
            </w:r>
          </w:p>
        </w:tc>
        <w:tc>
          <w:tcPr>
            <w:tcW w:w="1163" w:type="dxa"/>
            <w:gridSpan w:val="2"/>
            <w:vAlign w:val="center"/>
          </w:tcPr>
          <w:p w:rsidR="00F81C3D" w:rsidRDefault="00326E87">
            <w:pPr>
              <w:jc w:val="left"/>
            </w:pPr>
            <w:r>
              <w:rPr>
                <w:color w:val="000000"/>
                <w:sz w:val="18"/>
                <w:szCs w:val="18"/>
              </w:rPr>
              <w:t>600,000,000.00</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left"/>
            </w:pPr>
            <w:r>
              <w:rPr>
                <w:color w:val="000000"/>
                <w:sz w:val="18"/>
                <w:szCs w:val="18"/>
              </w:rPr>
              <w:t>-</w:t>
            </w:r>
          </w:p>
        </w:tc>
        <w:tc>
          <w:tcPr>
            <w:tcW w:w="1026" w:type="dxa"/>
            <w:vAlign w:val="center"/>
          </w:tcPr>
          <w:p w:rsidR="00F81C3D" w:rsidRDefault="00326E87">
            <w:pPr>
              <w:jc w:val="left"/>
            </w:pPr>
            <w:r>
              <w:rPr>
                <w:color w:val="000000"/>
                <w:sz w:val="18"/>
                <w:szCs w:val="18"/>
              </w:rPr>
              <w:t>1,971,037,495.79</w:t>
            </w:r>
          </w:p>
        </w:tc>
      </w:tr>
      <w:tr w:rsidR="00F81C3D">
        <w:tc>
          <w:tcPr>
            <w:tcW w:w="1670" w:type="dxa"/>
            <w:gridSpan w:val="3"/>
            <w:vAlign w:val="center"/>
          </w:tcPr>
          <w:p w:rsidR="00F81C3D" w:rsidRDefault="00326E87">
            <w:pPr>
              <w:jc w:val="left"/>
            </w:pPr>
            <w:r>
              <w:rPr>
                <w:color w:val="000000"/>
                <w:sz w:val="18"/>
                <w:szCs w:val="18"/>
              </w:rPr>
              <w:t>交易性金融资产</w:t>
            </w:r>
          </w:p>
        </w:tc>
        <w:tc>
          <w:tcPr>
            <w:tcW w:w="1273" w:type="dxa"/>
            <w:gridSpan w:val="2"/>
            <w:vAlign w:val="center"/>
          </w:tcPr>
          <w:p w:rsidR="00F81C3D" w:rsidRDefault="00326E87">
            <w:pPr>
              <w:jc w:val="left"/>
            </w:pPr>
            <w:r>
              <w:rPr>
                <w:color w:val="000000"/>
                <w:sz w:val="18"/>
                <w:szCs w:val="18"/>
              </w:rPr>
              <w:t>380,067,113.05</w:t>
            </w:r>
          </w:p>
        </w:tc>
        <w:tc>
          <w:tcPr>
            <w:tcW w:w="1105" w:type="dxa"/>
            <w:vAlign w:val="center"/>
          </w:tcPr>
          <w:p w:rsidR="00F81C3D" w:rsidRDefault="00326E87">
            <w:pPr>
              <w:jc w:val="left"/>
            </w:pPr>
            <w:r>
              <w:rPr>
                <w:color w:val="000000"/>
                <w:sz w:val="18"/>
                <w:szCs w:val="18"/>
              </w:rPr>
              <w:t>5,463,071,446.73</w:t>
            </w:r>
          </w:p>
        </w:tc>
        <w:tc>
          <w:tcPr>
            <w:tcW w:w="1163" w:type="dxa"/>
            <w:gridSpan w:val="2"/>
            <w:vAlign w:val="center"/>
          </w:tcPr>
          <w:p w:rsidR="00F81C3D" w:rsidRDefault="00326E87">
            <w:pPr>
              <w:jc w:val="left"/>
            </w:pPr>
            <w:r>
              <w:rPr>
                <w:color w:val="000000"/>
                <w:sz w:val="18"/>
                <w:szCs w:val="18"/>
              </w:rPr>
              <w:t>4,612,122,248.14</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left"/>
            </w:pPr>
            <w:r>
              <w:rPr>
                <w:color w:val="000000"/>
                <w:sz w:val="18"/>
                <w:szCs w:val="18"/>
              </w:rPr>
              <w:t>-</w:t>
            </w:r>
          </w:p>
        </w:tc>
        <w:tc>
          <w:tcPr>
            <w:tcW w:w="1026" w:type="dxa"/>
            <w:vAlign w:val="center"/>
          </w:tcPr>
          <w:p w:rsidR="00F81C3D" w:rsidRDefault="00326E87">
            <w:pPr>
              <w:jc w:val="left"/>
            </w:pPr>
            <w:r>
              <w:rPr>
                <w:color w:val="000000"/>
                <w:sz w:val="18"/>
                <w:szCs w:val="18"/>
              </w:rPr>
              <w:t>10,455,260,807.92</w:t>
            </w:r>
          </w:p>
        </w:tc>
      </w:tr>
      <w:tr w:rsidR="00F81C3D">
        <w:tc>
          <w:tcPr>
            <w:tcW w:w="1670" w:type="dxa"/>
            <w:gridSpan w:val="3"/>
            <w:vAlign w:val="center"/>
          </w:tcPr>
          <w:p w:rsidR="00F81C3D" w:rsidRDefault="00326E87">
            <w:pPr>
              <w:jc w:val="left"/>
            </w:pPr>
            <w:r>
              <w:rPr>
                <w:color w:val="000000"/>
                <w:sz w:val="18"/>
                <w:szCs w:val="18"/>
              </w:rPr>
              <w:t>应收利息</w:t>
            </w:r>
          </w:p>
        </w:tc>
        <w:tc>
          <w:tcPr>
            <w:tcW w:w="1273" w:type="dxa"/>
            <w:gridSpan w:val="2"/>
            <w:vAlign w:val="center"/>
          </w:tcPr>
          <w:p w:rsidR="00F81C3D" w:rsidRDefault="00326E87">
            <w:pPr>
              <w:jc w:val="left"/>
            </w:pPr>
            <w:r>
              <w:rPr>
                <w:color w:val="000000"/>
                <w:sz w:val="18"/>
                <w:szCs w:val="18"/>
              </w:rPr>
              <w:t>-</w:t>
            </w:r>
          </w:p>
        </w:tc>
        <w:tc>
          <w:tcPr>
            <w:tcW w:w="1105" w:type="dxa"/>
            <w:vAlign w:val="center"/>
          </w:tcPr>
          <w:p w:rsidR="00F81C3D" w:rsidRDefault="00326E87">
            <w:pPr>
              <w:jc w:val="left"/>
            </w:pPr>
            <w:r>
              <w:rPr>
                <w:color w:val="000000"/>
                <w:sz w:val="18"/>
                <w:szCs w:val="18"/>
              </w:rPr>
              <w:t>-</w:t>
            </w:r>
          </w:p>
        </w:tc>
        <w:tc>
          <w:tcPr>
            <w:tcW w:w="1163"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left"/>
            </w:pPr>
            <w:r>
              <w:rPr>
                <w:color w:val="000000"/>
                <w:sz w:val="18"/>
                <w:szCs w:val="18"/>
              </w:rPr>
              <w:t>37,898,499.03</w:t>
            </w:r>
          </w:p>
        </w:tc>
        <w:tc>
          <w:tcPr>
            <w:tcW w:w="1026" w:type="dxa"/>
            <w:vAlign w:val="center"/>
          </w:tcPr>
          <w:p w:rsidR="00F81C3D" w:rsidRDefault="00326E87">
            <w:pPr>
              <w:jc w:val="left"/>
            </w:pPr>
            <w:r>
              <w:rPr>
                <w:color w:val="000000"/>
                <w:sz w:val="18"/>
                <w:szCs w:val="18"/>
              </w:rPr>
              <w:t>37,898,499.03</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381,104,608.84</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6,833,071,446.73</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5,212,122,248.14</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37,898,499.03</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12,464,196,802.74</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F81C3D">
        <w:tc>
          <w:tcPr>
            <w:tcW w:w="1672" w:type="dxa"/>
            <w:gridSpan w:val="3"/>
            <w:vAlign w:val="center"/>
          </w:tcPr>
          <w:p w:rsidR="00F81C3D" w:rsidRDefault="00326E87">
            <w:pPr>
              <w:jc w:val="left"/>
            </w:pPr>
            <w:r>
              <w:rPr>
                <w:color w:val="000000"/>
                <w:sz w:val="18"/>
                <w:szCs w:val="18"/>
              </w:rPr>
              <w:t>卖出回购金融资产款</w:t>
            </w:r>
          </w:p>
        </w:tc>
        <w:tc>
          <w:tcPr>
            <w:tcW w:w="1271" w:type="dxa"/>
            <w:gridSpan w:val="2"/>
            <w:vAlign w:val="center"/>
          </w:tcPr>
          <w:p w:rsidR="00F81C3D" w:rsidRDefault="00326E87">
            <w:pPr>
              <w:jc w:val="left"/>
            </w:pPr>
            <w:r>
              <w:rPr>
                <w:color w:val="000000"/>
                <w:sz w:val="18"/>
                <w:szCs w:val="18"/>
              </w:rPr>
              <w:t>645,259,032.10</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w:t>
            </w:r>
          </w:p>
        </w:tc>
        <w:tc>
          <w:tcPr>
            <w:tcW w:w="1026" w:type="dxa"/>
            <w:vAlign w:val="center"/>
          </w:tcPr>
          <w:p w:rsidR="00F81C3D" w:rsidRDefault="00326E87">
            <w:pPr>
              <w:jc w:val="left"/>
            </w:pPr>
            <w:r>
              <w:rPr>
                <w:color w:val="000000"/>
                <w:sz w:val="18"/>
                <w:szCs w:val="18"/>
              </w:rPr>
              <w:t>645,259,032.10</w:t>
            </w:r>
          </w:p>
        </w:tc>
      </w:tr>
      <w:tr w:rsidR="00F81C3D">
        <w:tc>
          <w:tcPr>
            <w:tcW w:w="1672" w:type="dxa"/>
            <w:gridSpan w:val="3"/>
            <w:vAlign w:val="center"/>
          </w:tcPr>
          <w:p w:rsidR="00F81C3D" w:rsidRDefault="00326E87">
            <w:pPr>
              <w:jc w:val="left"/>
            </w:pPr>
            <w:r>
              <w:rPr>
                <w:color w:val="000000"/>
                <w:sz w:val="18"/>
                <w:szCs w:val="18"/>
              </w:rPr>
              <w:t>应付管理人报酬</w:t>
            </w:r>
          </w:p>
        </w:tc>
        <w:tc>
          <w:tcPr>
            <w:tcW w:w="1271" w:type="dxa"/>
            <w:gridSpan w:val="2"/>
            <w:vAlign w:val="center"/>
          </w:tcPr>
          <w:p w:rsidR="00F81C3D" w:rsidRDefault="00326E87">
            <w:pPr>
              <w:jc w:val="left"/>
            </w:pPr>
            <w:r>
              <w:rPr>
                <w:color w:val="000000"/>
                <w:sz w:val="18"/>
                <w:szCs w:val="18"/>
              </w:rPr>
              <w:t>-</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2,015,111.79</w:t>
            </w:r>
          </w:p>
        </w:tc>
        <w:tc>
          <w:tcPr>
            <w:tcW w:w="1026" w:type="dxa"/>
            <w:vAlign w:val="center"/>
          </w:tcPr>
          <w:p w:rsidR="00F81C3D" w:rsidRDefault="00326E87">
            <w:pPr>
              <w:jc w:val="left"/>
            </w:pPr>
            <w:r>
              <w:rPr>
                <w:color w:val="000000"/>
                <w:sz w:val="18"/>
                <w:szCs w:val="18"/>
              </w:rPr>
              <w:t>2,015,111.79</w:t>
            </w:r>
          </w:p>
        </w:tc>
      </w:tr>
      <w:tr w:rsidR="00F81C3D">
        <w:tc>
          <w:tcPr>
            <w:tcW w:w="1672" w:type="dxa"/>
            <w:gridSpan w:val="3"/>
            <w:vAlign w:val="center"/>
          </w:tcPr>
          <w:p w:rsidR="00F81C3D" w:rsidRDefault="00326E87">
            <w:pPr>
              <w:jc w:val="left"/>
            </w:pPr>
            <w:r>
              <w:rPr>
                <w:color w:val="000000"/>
                <w:sz w:val="18"/>
                <w:szCs w:val="18"/>
              </w:rPr>
              <w:t>应付托管费</w:t>
            </w:r>
          </w:p>
        </w:tc>
        <w:tc>
          <w:tcPr>
            <w:tcW w:w="1271" w:type="dxa"/>
            <w:gridSpan w:val="2"/>
            <w:vAlign w:val="center"/>
          </w:tcPr>
          <w:p w:rsidR="00F81C3D" w:rsidRDefault="00326E87">
            <w:pPr>
              <w:jc w:val="left"/>
            </w:pPr>
            <w:r>
              <w:rPr>
                <w:color w:val="000000"/>
                <w:sz w:val="18"/>
                <w:szCs w:val="18"/>
              </w:rPr>
              <w:t>-</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806,044.75</w:t>
            </w:r>
          </w:p>
        </w:tc>
        <w:tc>
          <w:tcPr>
            <w:tcW w:w="1026" w:type="dxa"/>
            <w:vAlign w:val="center"/>
          </w:tcPr>
          <w:p w:rsidR="00F81C3D" w:rsidRDefault="00326E87">
            <w:pPr>
              <w:jc w:val="left"/>
            </w:pPr>
            <w:r>
              <w:rPr>
                <w:color w:val="000000"/>
                <w:sz w:val="18"/>
                <w:szCs w:val="18"/>
              </w:rPr>
              <w:t>806,044.75</w:t>
            </w:r>
          </w:p>
        </w:tc>
      </w:tr>
      <w:tr w:rsidR="00F81C3D">
        <w:tc>
          <w:tcPr>
            <w:tcW w:w="1672" w:type="dxa"/>
            <w:gridSpan w:val="3"/>
            <w:vAlign w:val="center"/>
          </w:tcPr>
          <w:p w:rsidR="00F81C3D" w:rsidRDefault="00326E87">
            <w:pPr>
              <w:jc w:val="left"/>
            </w:pPr>
            <w:r>
              <w:rPr>
                <w:color w:val="000000"/>
                <w:sz w:val="18"/>
                <w:szCs w:val="18"/>
              </w:rPr>
              <w:t>应付销售服务费</w:t>
            </w:r>
          </w:p>
        </w:tc>
        <w:tc>
          <w:tcPr>
            <w:tcW w:w="1271" w:type="dxa"/>
            <w:gridSpan w:val="2"/>
            <w:vAlign w:val="center"/>
          </w:tcPr>
          <w:p w:rsidR="00F81C3D" w:rsidRDefault="00326E87">
            <w:pPr>
              <w:jc w:val="left"/>
            </w:pPr>
            <w:r>
              <w:rPr>
                <w:color w:val="000000"/>
                <w:sz w:val="18"/>
                <w:szCs w:val="18"/>
              </w:rPr>
              <w:t>-</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103,293.78</w:t>
            </w:r>
          </w:p>
        </w:tc>
        <w:tc>
          <w:tcPr>
            <w:tcW w:w="1026" w:type="dxa"/>
            <w:vAlign w:val="center"/>
          </w:tcPr>
          <w:p w:rsidR="00F81C3D" w:rsidRDefault="00326E87">
            <w:pPr>
              <w:jc w:val="left"/>
            </w:pPr>
            <w:r>
              <w:rPr>
                <w:color w:val="000000"/>
                <w:sz w:val="18"/>
                <w:szCs w:val="18"/>
              </w:rPr>
              <w:t>103,293.78</w:t>
            </w:r>
          </w:p>
        </w:tc>
      </w:tr>
      <w:tr w:rsidR="00F81C3D">
        <w:tc>
          <w:tcPr>
            <w:tcW w:w="1672" w:type="dxa"/>
            <w:gridSpan w:val="3"/>
            <w:vAlign w:val="center"/>
          </w:tcPr>
          <w:p w:rsidR="00F81C3D" w:rsidRDefault="00326E87">
            <w:pPr>
              <w:jc w:val="left"/>
            </w:pPr>
            <w:r>
              <w:rPr>
                <w:color w:val="000000"/>
                <w:sz w:val="18"/>
                <w:szCs w:val="18"/>
              </w:rPr>
              <w:t>应付交易费用</w:t>
            </w:r>
          </w:p>
        </w:tc>
        <w:tc>
          <w:tcPr>
            <w:tcW w:w="1271" w:type="dxa"/>
            <w:gridSpan w:val="2"/>
            <w:vAlign w:val="center"/>
          </w:tcPr>
          <w:p w:rsidR="00F81C3D" w:rsidRDefault="00326E87">
            <w:pPr>
              <w:jc w:val="left"/>
            </w:pPr>
            <w:r>
              <w:rPr>
                <w:color w:val="000000"/>
                <w:sz w:val="18"/>
                <w:szCs w:val="18"/>
              </w:rPr>
              <w:t>-</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71,460.06</w:t>
            </w:r>
          </w:p>
        </w:tc>
        <w:tc>
          <w:tcPr>
            <w:tcW w:w="1026" w:type="dxa"/>
            <w:vAlign w:val="center"/>
          </w:tcPr>
          <w:p w:rsidR="00F81C3D" w:rsidRDefault="00326E87">
            <w:pPr>
              <w:jc w:val="left"/>
            </w:pPr>
            <w:r>
              <w:rPr>
                <w:color w:val="000000"/>
                <w:sz w:val="18"/>
                <w:szCs w:val="18"/>
              </w:rPr>
              <w:t>71,460.06</w:t>
            </w:r>
          </w:p>
        </w:tc>
      </w:tr>
      <w:tr w:rsidR="00F81C3D">
        <w:tc>
          <w:tcPr>
            <w:tcW w:w="1672" w:type="dxa"/>
            <w:gridSpan w:val="3"/>
            <w:vAlign w:val="center"/>
          </w:tcPr>
          <w:p w:rsidR="00F81C3D" w:rsidRDefault="00326E87">
            <w:pPr>
              <w:jc w:val="left"/>
            </w:pPr>
            <w:r>
              <w:rPr>
                <w:color w:val="000000"/>
                <w:sz w:val="18"/>
                <w:szCs w:val="18"/>
              </w:rPr>
              <w:t>应交税费</w:t>
            </w:r>
          </w:p>
        </w:tc>
        <w:tc>
          <w:tcPr>
            <w:tcW w:w="1271" w:type="dxa"/>
            <w:gridSpan w:val="2"/>
            <w:vAlign w:val="center"/>
          </w:tcPr>
          <w:p w:rsidR="00F81C3D" w:rsidRDefault="00326E87">
            <w:pPr>
              <w:jc w:val="left"/>
            </w:pPr>
            <w:r>
              <w:rPr>
                <w:color w:val="000000"/>
                <w:sz w:val="18"/>
                <w:szCs w:val="18"/>
              </w:rPr>
              <w:t>-</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221,320.72</w:t>
            </w:r>
          </w:p>
        </w:tc>
        <w:tc>
          <w:tcPr>
            <w:tcW w:w="1026" w:type="dxa"/>
            <w:vAlign w:val="center"/>
          </w:tcPr>
          <w:p w:rsidR="00F81C3D" w:rsidRDefault="00326E87">
            <w:pPr>
              <w:jc w:val="left"/>
            </w:pPr>
            <w:r>
              <w:rPr>
                <w:color w:val="000000"/>
                <w:sz w:val="18"/>
                <w:szCs w:val="18"/>
              </w:rPr>
              <w:t>221,320.72</w:t>
            </w:r>
          </w:p>
        </w:tc>
      </w:tr>
      <w:tr w:rsidR="00F81C3D">
        <w:tc>
          <w:tcPr>
            <w:tcW w:w="1672" w:type="dxa"/>
            <w:gridSpan w:val="3"/>
            <w:vAlign w:val="center"/>
          </w:tcPr>
          <w:p w:rsidR="00F81C3D" w:rsidRDefault="00326E87">
            <w:pPr>
              <w:jc w:val="left"/>
            </w:pPr>
            <w:r>
              <w:rPr>
                <w:color w:val="000000"/>
                <w:sz w:val="18"/>
                <w:szCs w:val="18"/>
              </w:rPr>
              <w:t>应付利息</w:t>
            </w:r>
          </w:p>
        </w:tc>
        <w:tc>
          <w:tcPr>
            <w:tcW w:w="1271" w:type="dxa"/>
            <w:gridSpan w:val="2"/>
            <w:vAlign w:val="center"/>
          </w:tcPr>
          <w:p w:rsidR="00F81C3D" w:rsidRDefault="00326E87">
            <w:pPr>
              <w:jc w:val="left"/>
            </w:pPr>
            <w:r>
              <w:rPr>
                <w:color w:val="000000"/>
                <w:sz w:val="18"/>
                <w:szCs w:val="18"/>
              </w:rPr>
              <w:t>-</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537,126.43</w:t>
            </w:r>
          </w:p>
        </w:tc>
        <w:tc>
          <w:tcPr>
            <w:tcW w:w="1026" w:type="dxa"/>
            <w:vAlign w:val="center"/>
          </w:tcPr>
          <w:p w:rsidR="00F81C3D" w:rsidRDefault="00326E87">
            <w:pPr>
              <w:jc w:val="left"/>
            </w:pPr>
            <w:r>
              <w:rPr>
                <w:color w:val="000000"/>
                <w:sz w:val="18"/>
                <w:szCs w:val="18"/>
              </w:rPr>
              <w:t>537,126.43</w:t>
            </w:r>
          </w:p>
        </w:tc>
      </w:tr>
      <w:tr w:rsidR="00F81C3D">
        <w:tc>
          <w:tcPr>
            <w:tcW w:w="1672" w:type="dxa"/>
            <w:gridSpan w:val="3"/>
            <w:vAlign w:val="center"/>
          </w:tcPr>
          <w:p w:rsidR="00F81C3D" w:rsidRDefault="00326E87">
            <w:pPr>
              <w:jc w:val="left"/>
            </w:pPr>
            <w:r>
              <w:rPr>
                <w:color w:val="000000"/>
                <w:sz w:val="18"/>
                <w:szCs w:val="18"/>
              </w:rPr>
              <w:t>应付利润</w:t>
            </w:r>
          </w:p>
        </w:tc>
        <w:tc>
          <w:tcPr>
            <w:tcW w:w="1271" w:type="dxa"/>
            <w:gridSpan w:val="2"/>
            <w:vAlign w:val="center"/>
          </w:tcPr>
          <w:p w:rsidR="00F81C3D" w:rsidRDefault="00326E87">
            <w:pPr>
              <w:jc w:val="left"/>
            </w:pPr>
            <w:r>
              <w:rPr>
                <w:color w:val="000000"/>
                <w:sz w:val="18"/>
                <w:szCs w:val="18"/>
              </w:rPr>
              <w:t>-</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46,067,803.39</w:t>
            </w:r>
          </w:p>
        </w:tc>
        <w:tc>
          <w:tcPr>
            <w:tcW w:w="1026" w:type="dxa"/>
            <w:vAlign w:val="center"/>
          </w:tcPr>
          <w:p w:rsidR="00F81C3D" w:rsidRDefault="00326E87">
            <w:pPr>
              <w:jc w:val="left"/>
            </w:pPr>
            <w:r>
              <w:rPr>
                <w:color w:val="000000"/>
                <w:sz w:val="18"/>
                <w:szCs w:val="18"/>
              </w:rPr>
              <w:t>46,067,803.39</w:t>
            </w:r>
          </w:p>
        </w:tc>
      </w:tr>
      <w:tr w:rsidR="00F81C3D">
        <w:tc>
          <w:tcPr>
            <w:tcW w:w="1672" w:type="dxa"/>
            <w:gridSpan w:val="3"/>
            <w:vAlign w:val="center"/>
          </w:tcPr>
          <w:p w:rsidR="00F81C3D" w:rsidRDefault="00326E87">
            <w:pPr>
              <w:jc w:val="left"/>
            </w:pPr>
            <w:r>
              <w:rPr>
                <w:color w:val="000000"/>
                <w:sz w:val="18"/>
                <w:szCs w:val="18"/>
              </w:rPr>
              <w:t>其他负债</w:t>
            </w:r>
          </w:p>
        </w:tc>
        <w:tc>
          <w:tcPr>
            <w:tcW w:w="1271" w:type="dxa"/>
            <w:gridSpan w:val="2"/>
            <w:vAlign w:val="center"/>
          </w:tcPr>
          <w:p w:rsidR="00F81C3D" w:rsidRDefault="00326E87">
            <w:pPr>
              <w:jc w:val="left"/>
            </w:pPr>
            <w:r>
              <w:rPr>
                <w:color w:val="000000"/>
                <w:sz w:val="18"/>
                <w:szCs w:val="18"/>
              </w:rPr>
              <w:t>-</w:t>
            </w:r>
          </w:p>
        </w:tc>
        <w:tc>
          <w:tcPr>
            <w:tcW w:w="1104" w:type="dxa"/>
            <w:vAlign w:val="center"/>
          </w:tcPr>
          <w:p w:rsidR="00F81C3D" w:rsidRDefault="00326E87">
            <w:pPr>
              <w:jc w:val="left"/>
            </w:pPr>
            <w:r>
              <w:rPr>
                <w:color w:val="000000"/>
                <w:sz w:val="18"/>
                <w:szCs w:val="18"/>
              </w:rPr>
              <w:t>-</w:t>
            </w:r>
          </w:p>
        </w:tc>
        <w:tc>
          <w:tcPr>
            <w:tcW w:w="1164" w:type="dxa"/>
            <w:gridSpan w:val="2"/>
            <w:vAlign w:val="center"/>
          </w:tcPr>
          <w:p w:rsidR="00F81C3D" w:rsidRDefault="00326E87">
            <w:pPr>
              <w:jc w:val="left"/>
            </w:pPr>
            <w:r>
              <w:rPr>
                <w:color w:val="000000"/>
                <w:sz w:val="18"/>
                <w:szCs w:val="18"/>
              </w:rPr>
              <w:t>-</w:t>
            </w:r>
          </w:p>
        </w:tc>
        <w:tc>
          <w:tcPr>
            <w:tcW w:w="851" w:type="dxa"/>
            <w:vAlign w:val="center"/>
          </w:tcPr>
          <w:p w:rsidR="00F81C3D" w:rsidRDefault="00326E87">
            <w:pPr>
              <w:jc w:val="left"/>
            </w:pPr>
            <w:r>
              <w:rPr>
                <w:color w:val="000000"/>
                <w:sz w:val="18"/>
                <w:szCs w:val="18"/>
              </w:rPr>
              <w:t>-</w:t>
            </w:r>
          </w:p>
        </w:tc>
        <w:tc>
          <w:tcPr>
            <w:tcW w:w="992" w:type="dxa"/>
            <w:vAlign w:val="center"/>
          </w:tcPr>
          <w:p w:rsidR="00F81C3D" w:rsidRDefault="00326E87">
            <w:pPr>
              <w:jc w:val="left"/>
            </w:pPr>
            <w:r>
              <w:rPr>
                <w:color w:val="000000"/>
                <w:sz w:val="18"/>
                <w:szCs w:val="18"/>
              </w:rPr>
              <w:t>-</w:t>
            </w:r>
          </w:p>
        </w:tc>
        <w:tc>
          <w:tcPr>
            <w:tcW w:w="992" w:type="dxa"/>
            <w:gridSpan w:val="2"/>
            <w:vAlign w:val="center"/>
          </w:tcPr>
          <w:p w:rsidR="00F81C3D" w:rsidRDefault="00326E87">
            <w:pPr>
              <w:jc w:val="center"/>
            </w:pPr>
            <w:r>
              <w:rPr>
                <w:color w:val="000000"/>
                <w:sz w:val="18"/>
                <w:szCs w:val="18"/>
              </w:rPr>
              <w:t>299,300.00</w:t>
            </w:r>
          </w:p>
        </w:tc>
        <w:tc>
          <w:tcPr>
            <w:tcW w:w="1026" w:type="dxa"/>
            <w:vAlign w:val="center"/>
          </w:tcPr>
          <w:p w:rsidR="00F81C3D" w:rsidRDefault="00326E87">
            <w:pPr>
              <w:jc w:val="left"/>
            </w:pPr>
            <w:r>
              <w:rPr>
                <w:color w:val="000000"/>
                <w:sz w:val="18"/>
                <w:szCs w:val="18"/>
              </w:rPr>
              <w:t>299,300.00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645,259,032.10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50,121,460.92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695,380,493.02</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-264,154,423.26</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6,833,071,446.73</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5,212,122,248.14</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-12,222,961.89</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11,768,816,309.72</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F81C3D">
        <w:tc>
          <w:tcPr>
            <w:tcW w:w="834" w:type="dxa"/>
            <w:vAlign w:val="center"/>
          </w:tcPr>
          <w:p w:rsidR="00F81C3D" w:rsidRDefault="00326E87">
            <w:pPr>
              <w:jc w:val="left"/>
            </w:pPr>
            <w:r>
              <w:rPr>
                <w:sz w:val="24"/>
              </w:rPr>
              <w:t>假设</w:t>
            </w:r>
          </w:p>
        </w:tc>
        <w:tc>
          <w:tcPr>
            <w:tcW w:w="8164" w:type="dxa"/>
            <w:gridSpan w:val="3"/>
            <w:vAlign w:val="center"/>
          </w:tcPr>
          <w:p w:rsidR="00F81C3D" w:rsidRDefault="00326E87">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F81C3D">
        <w:tc>
          <w:tcPr>
            <w:tcW w:w="834" w:type="dxa"/>
            <w:vMerge/>
          </w:tcPr>
          <w:p w:rsidR="00F81C3D" w:rsidRDefault="00F81C3D"/>
        </w:tc>
        <w:tc>
          <w:tcPr>
            <w:tcW w:w="3277" w:type="dxa"/>
            <w:vAlign w:val="center"/>
          </w:tcPr>
          <w:p w:rsidR="00F81C3D" w:rsidRDefault="00326E87">
            <w:pPr>
              <w:jc w:val="left"/>
            </w:pPr>
            <w:r>
              <w:rPr>
                <w:sz w:val="24"/>
              </w:rPr>
              <w:t>市场利率下降</w:t>
            </w:r>
            <w:r>
              <w:rPr>
                <w:sz w:val="24"/>
              </w:rPr>
              <w:t>25</w:t>
            </w:r>
            <w:r>
              <w:rPr>
                <w:sz w:val="24"/>
              </w:rPr>
              <w:t>个基点</w:t>
            </w:r>
          </w:p>
        </w:tc>
        <w:tc>
          <w:tcPr>
            <w:tcW w:w="2268" w:type="dxa"/>
            <w:vAlign w:val="center"/>
          </w:tcPr>
          <w:p w:rsidR="00F81C3D" w:rsidRDefault="00326E87">
            <w:pPr>
              <w:jc w:val="right"/>
            </w:pPr>
            <w:r>
              <w:rPr>
                <w:sz w:val="24"/>
              </w:rPr>
              <w:t>增加约</w:t>
            </w:r>
            <w:r>
              <w:rPr>
                <w:sz w:val="24"/>
              </w:rPr>
              <w:t>649</w:t>
            </w:r>
          </w:p>
        </w:tc>
        <w:tc>
          <w:tcPr>
            <w:tcW w:w="2619" w:type="dxa"/>
            <w:vAlign w:val="center"/>
          </w:tcPr>
          <w:p w:rsidR="00F81C3D" w:rsidRDefault="00326E87">
            <w:pPr>
              <w:jc w:val="right"/>
            </w:pPr>
            <w:r>
              <w:rPr>
                <w:sz w:val="24"/>
              </w:rPr>
              <w:t>增加约</w:t>
            </w:r>
            <w:r>
              <w:rPr>
                <w:sz w:val="24"/>
              </w:rPr>
              <w:t>807</w:t>
            </w:r>
          </w:p>
        </w:tc>
      </w:tr>
      <w:tr w:rsidR="00F81C3D">
        <w:tc>
          <w:tcPr>
            <w:tcW w:w="834" w:type="dxa"/>
            <w:vMerge/>
          </w:tcPr>
          <w:p w:rsidR="00F81C3D" w:rsidRDefault="00F81C3D"/>
        </w:tc>
        <w:tc>
          <w:tcPr>
            <w:tcW w:w="3277" w:type="dxa"/>
            <w:vAlign w:val="center"/>
          </w:tcPr>
          <w:p w:rsidR="00F81C3D" w:rsidRDefault="00326E87">
            <w:pPr>
              <w:jc w:val="left"/>
            </w:pPr>
            <w:r>
              <w:rPr>
                <w:sz w:val="24"/>
              </w:rPr>
              <w:t>市场利率上升</w:t>
            </w:r>
            <w:r>
              <w:rPr>
                <w:sz w:val="24"/>
              </w:rPr>
              <w:t>25</w:t>
            </w:r>
            <w:r>
              <w:rPr>
                <w:sz w:val="24"/>
              </w:rPr>
              <w:t>个基点</w:t>
            </w:r>
          </w:p>
        </w:tc>
        <w:tc>
          <w:tcPr>
            <w:tcW w:w="2268" w:type="dxa"/>
            <w:vAlign w:val="center"/>
          </w:tcPr>
          <w:p w:rsidR="00F81C3D" w:rsidRDefault="00326E87">
            <w:pPr>
              <w:jc w:val="right"/>
            </w:pPr>
            <w:r>
              <w:rPr>
                <w:sz w:val="24"/>
              </w:rPr>
              <w:t>减少约</w:t>
            </w:r>
            <w:r>
              <w:rPr>
                <w:sz w:val="24"/>
              </w:rPr>
              <w:t>647</w:t>
            </w:r>
          </w:p>
        </w:tc>
        <w:tc>
          <w:tcPr>
            <w:tcW w:w="2619" w:type="dxa"/>
            <w:vAlign w:val="center"/>
          </w:tcPr>
          <w:p w:rsidR="00F81C3D" w:rsidRDefault="00326E87">
            <w:pPr>
              <w:jc w:val="right"/>
            </w:pPr>
            <w:r>
              <w:rPr>
                <w:sz w:val="24"/>
              </w:rPr>
              <w:t>减少约</w:t>
            </w:r>
            <w:r>
              <w:rPr>
                <w:sz w:val="24"/>
              </w:rPr>
              <w:t>805</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17300337"/>
      <w:r w:rsidRPr="00356FA6">
        <w:rPr>
          <w:b/>
          <w:bCs/>
          <w:szCs w:val="24"/>
          <w:lang w:val="en-US"/>
        </w:rPr>
        <w:t>§</w:t>
      </w:r>
      <w:r w:rsidR="002620BD" w:rsidRPr="00356FA6">
        <w:rPr>
          <w:b/>
          <w:bCs/>
          <w:szCs w:val="24"/>
          <w:lang w:val="en-US"/>
        </w:rPr>
        <w:t>7</w:t>
      </w:r>
      <w:r w:rsidRPr="00356FA6">
        <w:rPr>
          <w:b/>
          <w:bCs/>
          <w:szCs w:val="24"/>
          <w:lang w:val="en-US"/>
        </w:rPr>
        <w:t>投资组合报告</w:t>
      </w:r>
      <w:bookmarkEnd w:id="40"/>
      <w:bookmarkEnd w:id="41"/>
      <w:bookmarkEnd w:id="42"/>
    </w:p>
    <w:p w:rsidR="006D141C" w:rsidRPr="00356FA6"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17300338"/>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3"/>
      <w:bookmarkEnd w:id="44"/>
      <w:bookmarkEnd w:id="45"/>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7,694,678,762.05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84.31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7,662,923,878.21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83.96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31,754,883.84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0.35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1,405,313,808.92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15.40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26,487,761.58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0.29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9,126,480,332.55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17300339"/>
      <w:r w:rsidRPr="00356FA6">
        <w:rPr>
          <w:rFonts w:ascii="Times New Roman" w:hAnsi="Times New Roman" w:cs="Times New Roman"/>
          <w:szCs w:val="24"/>
        </w:rPr>
        <w:t>7.2</w:t>
      </w:r>
      <w:bookmarkEnd w:id="46"/>
      <w:bookmarkEnd w:id="47"/>
      <w:r w:rsidR="00AF5FD2" w:rsidRPr="00356FA6">
        <w:rPr>
          <w:rFonts w:ascii="Times New Roman" w:hAnsi="Times New Roman" w:cs="Times New Roman"/>
          <w:szCs w:val="24"/>
        </w:rPr>
        <w:t>债券回购融资情况</w:t>
      </w:r>
      <w:bookmarkEnd w:id="4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9.14</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1,127,173,326.41</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14.15</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49" w:name="_Toc247957040"/>
      <w:bookmarkStart w:id="50"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49"/>
      <w:bookmarkEnd w:id="50"/>
    </w:p>
    <w:p w:rsidR="002313DE" w:rsidRPr="00356FA6" w:rsidRDefault="00985B68" w:rsidP="006C67B5">
      <w:pPr>
        <w:tabs>
          <w:tab w:val="left" w:pos="426"/>
        </w:tabs>
        <w:spacing w:before="29" w:line="288" w:lineRule="auto"/>
        <w:jc w:val="left"/>
        <w:rPr>
          <w:kern w:val="0"/>
          <w:sz w:val="24"/>
        </w:rPr>
      </w:pPr>
      <w:r w:rsidRPr="00356FA6">
        <w:rPr>
          <w:kern w:val="0"/>
          <w:sz w:val="24"/>
        </w:rPr>
        <w:t>本基金合同约定：</w:t>
      </w:r>
      <w:r w:rsidRPr="00356FA6">
        <w:rPr>
          <w:kern w:val="0"/>
          <w:sz w:val="24"/>
        </w:rPr>
        <w:t>“</w:t>
      </w:r>
      <w:r w:rsidRPr="00356FA6">
        <w:rPr>
          <w:kern w:val="0"/>
          <w:sz w:val="24"/>
        </w:rPr>
        <w:t>本基金进入全国银行间同业市场进行债券回购的资金余额不得超过基金资产净值的</w:t>
      </w:r>
      <w:r w:rsidRPr="00356FA6">
        <w:rPr>
          <w:kern w:val="0"/>
          <w:sz w:val="24"/>
        </w:rPr>
        <w:t>40%”</w:t>
      </w:r>
      <w:r w:rsidRPr="00356FA6">
        <w:rPr>
          <w:kern w:val="0"/>
          <w:sz w:val="24"/>
        </w:rPr>
        <w:t>。本报告期内，本基金未发生超标情况。</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1" w:name="_Toc275523745"/>
      <w:r w:rsidRPr="00356FA6">
        <w:rPr>
          <w:b/>
          <w:bCs/>
          <w:sz w:val="24"/>
        </w:rPr>
        <w:t>7.3</w:t>
      </w:r>
      <w:bookmarkEnd w:id="51"/>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125</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138</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61</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本基金投资组合的平均剩余期限控制在</w:t>
      </w:r>
      <w:r w:rsidRPr="00356FA6">
        <w:rPr>
          <w:rFonts w:eastAsiaTheme="minorEastAsia"/>
          <w:color w:val="000000" w:themeColor="text1"/>
          <w:sz w:val="24"/>
        </w:rPr>
        <w:t xml:space="preserve">180 </w:t>
      </w:r>
      <w:r w:rsidRPr="00356FA6">
        <w:rPr>
          <w:rFonts w:eastAsiaTheme="minorEastAsia"/>
          <w:color w:val="000000" w:themeColor="text1"/>
          <w:sz w:val="24"/>
        </w:rPr>
        <w:t>天（含）以内。</w:t>
      </w:r>
      <w:r w:rsidRPr="00356FA6">
        <w:rPr>
          <w:rFonts w:eastAsiaTheme="minorEastAsia"/>
          <w:color w:val="000000" w:themeColor="text1"/>
          <w:sz w:val="24"/>
        </w:rPr>
        <w:t>”</w:t>
      </w: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180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3.95</w:t>
            </w:r>
          </w:p>
        </w:tc>
        <w:tc>
          <w:tcPr>
            <w:tcW w:w="2488" w:type="dxa"/>
            <w:vAlign w:val="center"/>
          </w:tcPr>
          <w:p w:rsidR="004339AD" w:rsidRPr="00356FA6" w:rsidRDefault="004339AD" w:rsidP="006C67B5">
            <w:pPr>
              <w:spacing w:before="29" w:line="288" w:lineRule="auto"/>
              <w:jc w:val="right"/>
              <w:rPr>
                <w:sz w:val="24"/>
              </w:rPr>
            </w:pPr>
            <w:r w:rsidRPr="00356FA6">
              <w:rPr>
                <w:sz w:val="24"/>
              </w:rPr>
              <w:t>14.15</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14.76</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43.33</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52.17</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114.20</w:t>
            </w:r>
          </w:p>
        </w:tc>
        <w:tc>
          <w:tcPr>
            <w:tcW w:w="2488" w:type="dxa"/>
            <w:vAlign w:val="center"/>
          </w:tcPr>
          <w:p w:rsidR="00DD4AD9" w:rsidRPr="00356FA6" w:rsidRDefault="00DD4AD9" w:rsidP="006C67B5">
            <w:pPr>
              <w:spacing w:before="29" w:line="288" w:lineRule="auto"/>
              <w:jc w:val="right"/>
              <w:rPr>
                <w:sz w:val="24"/>
              </w:rPr>
            </w:pPr>
            <w:r w:rsidRPr="00356FA6">
              <w:rPr>
                <w:sz w:val="24"/>
              </w:rPr>
              <w:t>14.15</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2" w:name="_Toc17300340"/>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2"/>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3" w:name="_Toc331410106"/>
      <w:bookmarkStart w:id="54" w:name="_Toc234814104"/>
      <w:bookmarkStart w:id="55" w:name="_Toc17300341"/>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3"/>
      <w:bookmarkEnd w:id="54"/>
      <w:bookmarkEnd w:id="55"/>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470,628,230.60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5.91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470,628,230.60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5.91</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1,069,992,137.81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13.43</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6,122,303,509.80</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76.83</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7,662,923,878.21</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96.17</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6" w:name="_Toc331410107"/>
      <w:bookmarkStart w:id="57" w:name="_Toc17300342"/>
      <w:r w:rsidRPr="00356FA6">
        <w:rPr>
          <w:rFonts w:ascii="Times New Roman" w:hAnsi="Times New Roman" w:cs="Times New Roman"/>
          <w:kern w:val="0"/>
          <w:szCs w:val="24"/>
        </w:rPr>
        <w:t>7.6</w:t>
      </w:r>
      <w:bookmarkEnd w:id="56"/>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7"/>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F81C3D">
        <w:tc>
          <w:tcPr>
            <w:tcW w:w="761" w:type="dxa"/>
            <w:vAlign w:val="center"/>
          </w:tcPr>
          <w:p w:rsidR="00F81C3D" w:rsidRDefault="00326E87">
            <w:pPr>
              <w:jc w:val="center"/>
            </w:pPr>
            <w:r>
              <w:rPr>
                <w:sz w:val="24"/>
              </w:rPr>
              <w:t>1</w:t>
            </w:r>
          </w:p>
        </w:tc>
        <w:tc>
          <w:tcPr>
            <w:tcW w:w="1315" w:type="dxa"/>
            <w:vAlign w:val="center"/>
          </w:tcPr>
          <w:p w:rsidR="00F81C3D" w:rsidRDefault="00326E87">
            <w:pPr>
              <w:jc w:val="center"/>
            </w:pPr>
            <w:r>
              <w:rPr>
                <w:sz w:val="24"/>
              </w:rPr>
              <w:t>111914113</w:t>
            </w:r>
          </w:p>
        </w:tc>
        <w:tc>
          <w:tcPr>
            <w:tcW w:w="1744" w:type="dxa"/>
            <w:vAlign w:val="center"/>
          </w:tcPr>
          <w:p w:rsidR="00F81C3D" w:rsidRDefault="00326E87">
            <w:pPr>
              <w:jc w:val="center"/>
            </w:pPr>
            <w:r>
              <w:rPr>
                <w:sz w:val="24"/>
              </w:rPr>
              <w:t>19</w:t>
            </w:r>
            <w:r>
              <w:rPr>
                <w:sz w:val="24"/>
              </w:rPr>
              <w:t>江苏银行</w:t>
            </w:r>
            <w:r>
              <w:rPr>
                <w:sz w:val="24"/>
              </w:rPr>
              <w:t>CD113</w:t>
            </w:r>
          </w:p>
        </w:tc>
        <w:tc>
          <w:tcPr>
            <w:tcW w:w="1713" w:type="dxa"/>
            <w:vAlign w:val="center"/>
          </w:tcPr>
          <w:p w:rsidR="00F81C3D" w:rsidRDefault="00326E87">
            <w:pPr>
              <w:jc w:val="center"/>
            </w:pPr>
            <w:r>
              <w:rPr>
                <w:sz w:val="24"/>
              </w:rPr>
              <w:t>3,500,000</w:t>
            </w:r>
          </w:p>
        </w:tc>
        <w:tc>
          <w:tcPr>
            <w:tcW w:w="1960" w:type="dxa"/>
            <w:vAlign w:val="center"/>
          </w:tcPr>
          <w:p w:rsidR="00F81C3D" w:rsidRDefault="00326E87">
            <w:pPr>
              <w:jc w:val="center"/>
            </w:pPr>
            <w:r>
              <w:rPr>
                <w:sz w:val="24"/>
              </w:rPr>
              <w:t>342,176,233.23</w:t>
            </w:r>
          </w:p>
        </w:tc>
        <w:tc>
          <w:tcPr>
            <w:tcW w:w="1505" w:type="dxa"/>
            <w:vAlign w:val="center"/>
          </w:tcPr>
          <w:p w:rsidR="00F81C3D" w:rsidRDefault="00326E87">
            <w:pPr>
              <w:jc w:val="center"/>
            </w:pPr>
            <w:r>
              <w:rPr>
                <w:sz w:val="24"/>
              </w:rPr>
              <w:t>4.29</w:t>
            </w:r>
          </w:p>
        </w:tc>
      </w:tr>
      <w:tr w:rsidR="00F81C3D">
        <w:tc>
          <w:tcPr>
            <w:tcW w:w="761" w:type="dxa"/>
            <w:vAlign w:val="center"/>
          </w:tcPr>
          <w:p w:rsidR="00F81C3D" w:rsidRDefault="00326E87">
            <w:pPr>
              <w:jc w:val="center"/>
            </w:pPr>
            <w:r>
              <w:rPr>
                <w:sz w:val="24"/>
              </w:rPr>
              <w:t>2</w:t>
            </w:r>
          </w:p>
        </w:tc>
        <w:tc>
          <w:tcPr>
            <w:tcW w:w="1315" w:type="dxa"/>
            <w:vAlign w:val="center"/>
          </w:tcPr>
          <w:p w:rsidR="00F81C3D" w:rsidRDefault="00326E87">
            <w:pPr>
              <w:jc w:val="center"/>
            </w:pPr>
            <w:r>
              <w:rPr>
                <w:sz w:val="24"/>
              </w:rPr>
              <w:t>111981005</w:t>
            </w:r>
          </w:p>
        </w:tc>
        <w:tc>
          <w:tcPr>
            <w:tcW w:w="1744" w:type="dxa"/>
            <w:vAlign w:val="center"/>
          </w:tcPr>
          <w:p w:rsidR="00F81C3D" w:rsidRDefault="00326E87">
            <w:pPr>
              <w:jc w:val="center"/>
            </w:pPr>
            <w:r>
              <w:rPr>
                <w:sz w:val="24"/>
              </w:rPr>
              <w:t>19</w:t>
            </w:r>
            <w:r>
              <w:rPr>
                <w:sz w:val="24"/>
              </w:rPr>
              <w:t>萧山农商银行</w:t>
            </w:r>
            <w:r>
              <w:rPr>
                <w:sz w:val="24"/>
              </w:rPr>
              <w:t>CD089</w:t>
            </w:r>
          </w:p>
        </w:tc>
        <w:tc>
          <w:tcPr>
            <w:tcW w:w="1713" w:type="dxa"/>
            <w:vAlign w:val="center"/>
          </w:tcPr>
          <w:p w:rsidR="00F81C3D" w:rsidRDefault="00326E87">
            <w:pPr>
              <w:jc w:val="center"/>
            </w:pPr>
            <w:r>
              <w:rPr>
                <w:sz w:val="24"/>
              </w:rPr>
              <w:t>3,000,000</w:t>
            </w:r>
          </w:p>
        </w:tc>
        <w:tc>
          <w:tcPr>
            <w:tcW w:w="1960" w:type="dxa"/>
            <w:vAlign w:val="center"/>
          </w:tcPr>
          <w:p w:rsidR="00F81C3D" w:rsidRDefault="00326E87">
            <w:pPr>
              <w:jc w:val="center"/>
            </w:pPr>
            <w:r>
              <w:rPr>
                <w:sz w:val="24"/>
              </w:rPr>
              <w:t>299,450,274.03</w:t>
            </w:r>
          </w:p>
        </w:tc>
        <w:tc>
          <w:tcPr>
            <w:tcW w:w="1505" w:type="dxa"/>
            <w:vAlign w:val="center"/>
          </w:tcPr>
          <w:p w:rsidR="00F81C3D" w:rsidRDefault="00326E87">
            <w:pPr>
              <w:jc w:val="center"/>
            </w:pPr>
            <w:r>
              <w:rPr>
                <w:sz w:val="24"/>
              </w:rPr>
              <w:t>3.76</w:t>
            </w:r>
          </w:p>
        </w:tc>
      </w:tr>
      <w:tr w:rsidR="00F81C3D">
        <w:tc>
          <w:tcPr>
            <w:tcW w:w="761" w:type="dxa"/>
            <w:vAlign w:val="center"/>
          </w:tcPr>
          <w:p w:rsidR="00F81C3D" w:rsidRDefault="00326E87">
            <w:pPr>
              <w:jc w:val="center"/>
            </w:pPr>
            <w:r>
              <w:rPr>
                <w:sz w:val="24"/>
              </w:rPr>
              <w:t>3</w:t>
            </w:r>
          </w:p>
        </w:tc>
        <w:tc>
          <w:tcPr>
            <w:tcW w:w="1315" w:type="dxa"/>
            <w:vAlign w:val="center"/>
          </w:tcPr>
          <w:p w:rsidR="00F81C3D" w:rsidRDefault="00326E87">
            <w:pPr>
              <w:jc w:val="center"/>
            </w:pPr>
            <w:r>
              <w:rPr>
                <w:sz w:val="24"/>
              </w:rPr>
              <w:t>111994393</w:t>
            </w:r>
          </w:p>
        </w:tc>
        <w:tc>
          <w:tcPr>
            <w:tcW w:w="1744" w:type="dxa"/>
            <w:vAlign w:val="center"/>
          </w:tcPr>
          <w:p w:rsidR="00F81C3D" w:rsidRDefault="00326E87">
            <w:pPr>
              <w:jc w:val="center"/>
            </w:pPr>
            <w:r>
              <w:rPr>
                <w:sz w:val="24"/>
              </w:rPr>
              <w:t>19</w:t>
            </w:r>
            <w:r>
              <w:rPr>
                <w:sz w:val="24"/>
              </w:rPr>
              <w:t>乌鲁木齐银行</w:t>
            </w:r>
            <w:r>
              <w:rPr>
                <w:sz w:val="24"/>
              </w:rPr>
              <w:t>CD027</w:t>
            </w:r>
          </w:p>
        </w:tc>
        <w:tc>
          <w:tcPr>
            <w:tcW w:w="1713" w:type="dxa"/>
            <w:vAlign w:val="center"/>
          </w:tcPr>
          <w:p w:rsidR="00F81C3D" w:rsidRDefault="00326E87">
            <w:pPr>
              <w:jc w:val="center"/>
            </w:pPr>
            <w:r>
              <w:rPr>
                <w:sz w:val="24"/>
              </w:rPr>
              <w:t>3,000,000</w:t>
            </w:r>
          </w:p>
        </w:tc>
        <w:tc>
          <w:tcPr>
            <w:tcW w:w="1960" w:type="dxa"/>
            <w:vAlign w:val="center"/>
          </w:tcPr>
          <w:p w:rsidR="00F81C3D" w:rsidRDefault="00326E87">
            <w:pPr>
              <w:jc w:val="center"/>
            </w:pPr>
            <w:r>
              <w:rPr>
                <w:sz w:val="24"/>
              </w:rPr>
              <w:t>297,880,985.54</w:t>
            </w:r>
          </w:p>
        </w:tc>
        <w:tc>
          <w:tcPr>
            <w:tcW w:w="1505" w:type="dxa"/>
            <w:vAlign w:val="center"/>
          </w:tcPr>
          <w:p w:rsidR="00F81C3D" w:rsidRDefault="00326E87">
            <w:pPr>
              <w:jc w:val="center"/>
            </w:pPr>
            <w:r>
              <w:rPr>
                <w:sz w:val="24"/>
              </w:rPr>
              <w:t>3.74</w:t>
            </w:r>
          </w:p>
        </w:tc>
      </w:tr>
      <w:tr w:rsidR="00F81C3D">
        <w:tc>
          <w:tcPr>
            <w:tcW w:w="761" w:type="dxa"/>
            <w:vAlign w:val="center"/>
          </w:tcPr>
          <w:p w:rsidR="00F81C3D" w:rsidRDefault="00326E87">
            <w:pPr>
              <w:jc w:val="center"/>
            </w:pPr>
            <w:r>
              <w:rPr>
                <w:sz w:val="24"/>
              </w:rPr>
              <w:t>4</w:t>
            </w:r>
          </w:p>
        </w:tc>
        <w:tc>
          <w:tcPr>
            <w:tcW w:w="1315" w:type="dxa"/>
            <w:vAlign w:val="center"/>
          </w:tcPr>
          <w:p w:rsidR="00F81C3D" w:rsidRDefault="00326E87">
            <w:pPr>
              <w:jc w:val="center"/>
            </w:pPr>
            <w:r>
              <w:rPr>
                <w:sz w:val="24"/>
              </w:rPr>
              <w:t>111980464</w:t>
            </w:r>
          </w:p>
        </w:tc>
        <w:tc>
          <w:tcPr>
            <w:tcW w:w="1744" w:type="dxa"/>
            <w:vAlign w:val="center"/>
          </w:tcPr>
          <w:p w:rsidR="00F81C3D" w:rsidRDefault="00326E87">
            <w:pPr>
              <w:jc w:val="center"/>
            </w:pPr>
            <w:r>
              <w:rPr>
                <w:sz w:val="24"/>
              </w:rPr>
              <w:t>19</w:t>
            </w:r>
            <w:r>
              <w:rPr>
                <w:sz w:val="24"/>
              </w:rPr>
              <w:t>桂林银行</w:t>
            </w:r>
            <w:r>
              <w:rPr>
                <w:sz w:val="24"/>
              </w:rPr>
              <w:t>CD106</w:t>
            </w:r>
          </w:p>
        </w:tc>
        <w:tc>
          <w:tcPr>
            <w:tcW w:w="1713" w:type="dxa"/>
            <w:vAlign w:val="center"/>
          </w:tcPr>
          <w:p w:rsidR="00F81C3D" w:rsidRDefault="00326E87">
            <w:pPr>
              <w:jc w:val="center"/>
            </w:pPr>
            <w:r>
              <w:rPr>
                <w:sz w:val="24"/>
              </w:rPr>
              <w:t>2,500,000</w:t>
            </w:r>
          </w:p>
        </w:tc>
        <w:tc>
          <w:tcPr>
            <w:tcW w:w="1960" w:type="dxa"/>
            <w:vAlign w:val="center"/>
          </w:tcPr>
          <w:p w:rsidR="00F81C3D" w:rsidRDefault="00326E87">
            <w:pPr>
              <w:jc w:val="center"/>
            </w:pPr>
            <w:r>
              <w:rPr>
                <w:sz w:val="24"/>
              </w:rPr>
              <w:t>248,199,895.45</w:t>
            </w:r>
          </w:p>
        </w:tc>
        <w:tc>
          <w:tcPr>
            <w:tcW w:w="1505" w:type="dxa"/>
            <w:vAlign w:val="center"/>
          </w:tcPr>
          <w:p w:rsidR="00F81C3D" w:rsidRDefault="00326E87">
            <w:pPr>
              <w:jc w:val="center"/>
            </w:pPr>
            <w:r>
              <w:rPr>
                <w:sz w:val="24"/>
              </w:rPr>
              <w:t>3.11</w:t>
            </w:r>
          </w:p>
        </w:tc>
      </w:tr>
      <w:tr w:rsidR="00F81C3D">
        <w:tc>
          <w:tcPr>
            <w:tcW w:w="761" w:type="dxa"/>
            <w:vAlign w:val="center"/>
          </w:tcPr>
          <w:p w:rsidR="00F81C3D" w:rsidRDefault="00326E87">
            <w:pPr>
              <w:jc w:val="center"/>
            </w:pPr>
            <w:r>
              <w:rPr>
                <w:sz w:val="24"/>
              </w:rPr>
              <w:t>5</w:t>
            </w:r>
          </w:p>
        </w:tc>
        <w:tc>
          <w:tcPr>
            <w:tcW w:w="1315" w:type="dxa"/>
            <w:vAlign w:val="center"/>
          </w:tcPr>
          <w:p w:rsidR="00F81C3D" w:rsidRDefault="00326E87">
            <w:pPr>
              <w:jc w:val="center"/>
            </w:pPr>
            <w:r>
              <w:rPr>
                <w:sz w:val="24"/>
              </w:rPr>
              <w:t>111980597</w:t>
            </w:r>
          </w:p>
        </w:tc>
        <w:tc>
          <w:tcPr>
            <w:tcW w:w="1744" w:type="dxa"/>
            <w:vAlign w:val="center"/>
          </w:tcPr>
          <w:p w:rsidR="00F81C3D" w:rsidRDefault="00326E87">
            <w:pPr>
              <w:jc w:val="center"/>
            </w:pPr>
            <w:r>
              <w:rPr>
                <w:sz w:val="24"/>
              </w:rPr>
              <w:t>19</w:t>
            </w:r>
            <w:r>
              <w:rPr>
                <w:sz w:val="24"/>
              </w:rPr>
              <w:t>武汉农商行</w:t>
            </w:r>
            <w:r>
              <w:rPr>
                <w:sz w:val="24"/>
              </w:rPr>
              <w:t>CD042</w:t>
            </w:r>
          </w:p>
        </w:tc>
        <w:tc>
          <w:tcPr>
            <w:tcW w:w="1713" w:type="dxa"/>
            <w:vAlign w:val="center"/>
          </w:tcPr>
          <w:p w:rsidR="00F81C3D" w:rsidRDefault="00326E87">
            <w:pPr>
              <w:jc w:val="center"/>
            </w:pPr>
            <w:r>
              <w:rPr>
                <w:sz w:val="24"/>
              </w:rPr>
              <w:t>2,500,000</w:t>
            </w:r>
          </w:p>
        </w:tc>
        <w:tc>
          <w:tcPr>
            <w:tcW w:w="1960" w:type="dxa"/>
            <w:vAlign w:val="center"/>
          </w:tcPr>
          <w:p w:rsidR="00F81C3D" w:rsidRDefault="00326E87">
            <w:pPr>
              <w:jc w:val="center"/>
            </w:pPr>
            <w:r>
              <w:rPr>
                <w:sz w:val="24"/>
              </w:rPr>
              <w:t>248,161,172.05</w:t>
            </w:r>
          </w:p>
        </w:tc>
        <w:tc>
          <w:tcPr>
            <w:tcW w:w="1505" w:type="dxa"/>
            <w:vAlign w:val="center"/>
          </w:tcPr>
          <w:p w:rsidR="00F81C3D" w:rsidRDefault="00326E87">
            <w:pPr>
              <w:jc w:val="center"/>
            </w:pPr>
            <w:r>
              <w:rPr>
                <w:sz w:val="24"/>
              </w:rPr>
              <w:t>3.11</w:t>
            </w:r>
          </w:p>
        </w:tc>
      </w:tr>
      <w:tr w:rsidR="00F81C3D">
        <w:tc>
          <w:tcPr>
            <w:tcW w:w="761" w:type="dxa"/>
            <w:vAlign w:val="center"/>
          </w:tcPr>
          <w:p w:rsidR="00F81C3D" w:rsidRDefault="00326E87">
            <w:pPr>
              <w:jc w:val="center"/>
            </w:pPr>
            <w:r>
              <w:rPr>
                <w:sz w:val="24"/>
              </w:rPr>
              <w:t>6</w:t>
            </w:r>
          </w:p>
        </w:tc>
        <w:tc>
          <w:tcPr>
            <w:tcW w:w="1315" w:type="dxa"/>
            <w:vAlign w:val="center"/>
          </w:tcPr>
          <w:p w:rsidR="00F81C3D" w:rsidRDefault="00326E87">
            <w:pPr>
              <w:jc w:val="center"/>
            </w:pPr>
            <w:r>
              <w:rPr>
                <w:sz w:val="24"/>
              </w:rPr>
              <w:t>111980586</w:t>
            </w:r>
          </w:p>
        </w:tc>
        <w:tc>
          <w:tcPr>
            <w:tcW w:w="1744" w:type="dxa"/>
            <w:vAlign w:val="center"/>
          </w:tcPr>
          <w:p w:rsidR="00F81C3D" w:rsidRDefault="00326E87">
            <w:pPr>
              <w:jc w:val="center"/>
            </w:pPr>
            <w:r>
              <w:rPr>
                <w:sz w:val="24"/>
              </w:rPr>
              <w:t>19</w:t>
            </w:r>
            <w:r>
              <w:rPr>
                <w:sz w:val="24"/>
              </w:rPr>
              <w:t>贵阳银行</w:t>
            </w:r>
            <w:r>
              <w:rPr>
                <w:sz w:val="24"/>
              </w:rPr>
              <w:t>CD083</w:t>
            </w:r>
          </w:p>
        </w:tc>
        <w:tc>
          <w:tcPr>
            <w:tcW w:w="1713" w:type="dxa"/>
            <w:vAlign w:val="center"/>
          </w:tcPr>
          <w:p w:rsidR="00F81C3D" w:rsidRDefault="00326E87">
            <w:pPr>
              <w:jc w:val="center"/>
            </w:pPr>
            <w:r>
              <w:rPr>
                <w:sz w:val="24"/>
              </w:rPr>
              <w:t>2,500,000</w:t>
            </w:r>
          </w:p>
        </w:tc>
        <w:tc>
          <w:tcPr>
            <w:tcW w:w="1960" w:type="dxa"/>
            <w:vAlign w:val="center"/>
          </w:tcPr>
          <w:p w:rsidR="00F81C3D" w:rsidRDefault="00326E87">
            <w:pPr>
              <w:jc w:val="center"/>
            </w:pPr>
            <w:r>
              <w:rPr>
                <w:sz w:val="24"/>
              </w:rPr>
              <w:t>246,411,957.92</w:t>
            </w:r>
          </w:p>
        </w:tc>
        <w:tc>
          <w:tcPr>
            <w:tcW w:w="1505" w:type="dxa"/>
            <w:vAlign w:val="center"/>
          </w:tcPr>
          <w:p w:rsidR="00F81C3D" w:rsidRDefault="00326E87">
            <w:pPr>
              <w:jc w:val="center"/>
            </w:pPr>
            <w:r>
              <w:rPr>
                <w:sz w:val="24"/>
              </w:rPr>
              <w:t>3.09</w:t>
            </w:r>
          </w:p>
        </w:tc>
      </w:tr>
      <w:tr w:rsidR="00F81C3D">
        <w:tc>
          <w:tcPr>
            <w:tcW w:w="761" w:type="dxa"/>
            <w:vAlign w:val="center"/>
          </w:tcPr>
          <w:p w:rsidR="00F81C3D" w:rsidRDefault="00326E87">
            <w:pPr>
              <w:jc w:val="center"/>
            </w:pPr>
            <w:r>
              <w:rPr>
                <w:sz w:val="24"/>
              </w:rPr>
              <w:t>7</w:t>
            </w:r>
          </w:p>
        </w:tc>
        <w:tc>
          <w:tcPr>
            <w:tcW w:w="1315" w:type="dxa"/>
            <w:vAlign w:val="center"/>
          </w:tcPr>
          <w:p w:rsidR="00F81C3D" w:rsidRDefault="00326E87">
            <w:pPr>
              <w:jc w:val="center"/>
            </w:pPr>
            <w:r>
              <w:rPr>
                <w:sz w:val="24"/>
              </w:rPr>
              <w:t>111994435</w:t>
            </w:r>
          </w:p>
        </w:tc>
        <w:tc>
          <w:tcPr>
            <w:tcW w:w="1744" w:type="dxa"/>
            <w:vAlign w:val="center"/>
          </w:tcPr>
          <w:p w:rsidR="00F81C3D" w:rsidRDefault="00326E87">
            <w:pPr>
              <w:jc w:val="center"/>
            </w:pPr>
            <w:r>
              <w:rPr>
                <w:sz w:val="24"/>
              </w:rPr>
              <w:t>19</w:t>
            </w:r>
            <w:r>
              <w:rPr>
                <w:sz w:val="24"/>
              </w:rPr>
              <w:t>厦门国际银行</w:t>
            </w:r>
            <w:r>
              <w:rPr>
                <w:sz w:val="24"/>
              </w:rPr>
              <w:t>CD039</w:t>
            </w:r>
          </w:p>
        </w:tc>
        <w:tc>
          <w:tcPr>
            <w:tcW w:w="1713" w:type="dxa"/>
            <w:vAlign w:val="center"/>
          </w:tcPr>
          <w:p w:rsidR="00F81C3D" w:rsidRDefault="00326E87">
            <w:pPr>
              <w:jc w:val="center"/>
            </w:pPr>
            <w:r>
              <w:rPr>
                <w:sz w:val="24"/>
              </w:rPr>
              <w:t>2,500,000</w:t>
            </w:r>
          </w:p>
        </w:tc>
        <w:tc>
          <w:tcPr>
            <w:tcW w:w="1960" w:type="dxa"/>
            <w:vAlign w:val="center"/>
          </w:tcPr>
          <w:p w:rsidR="00F81C3D" w:rsidRDefault="00326E87">
            <w:pPr>
              <w:jc w:val="center"/>
            </w:pPr>
            <w:r>
              <w:rPr>
                <w:sz w:val="24"/>
              </w:rPr>
              <w:t>246,398,899.09</w:t>
            </w:r>
          </w:p>
        </w:tc>
        <w:tc>
          <w:tcPr>
            <w:tcW w:w="1505" w:type="dxa"/>
            <w:vAlign w:val="center"/>
          </w:tcPr>
          <w:p w:rsidR="00F81C3D" w:rsidRDefault="00326E87">
            <w:pPr>
              <w:jc w:val="center"/>
            </w:pPr>
            <w:r>
              <w:rPr>
                <w:sz w:val="24"/>
              </w:rPr>
              <w:t>3.09</w:t>
            </w:r>
          </w:p>
        </w:tc>
      </w:tr>
      <w:tr w:rsidR="00F81C3D">
        <w:tc>
          <w:tcPr>
            <w:tcW w:w="761" w:type="dxa"/>
            <w:vAlign w:val="center"/>
          </w:tcPr>
          <w:p w:rsidR="00F81C3D" w:rsidRDefault="00326E87">
            <w:pPr>
              <w:jc w:val="center"/>
            </w:pPr>
            <w:r>
              <w:rPr>
                <w:sz w:val="24"/>
              </w:rPr>
              <w:t>8</w:t>
            </w:r>
          </w:p>
        </w:tc>
        <w:tc>
          <w:tcPr>
            <w:tcW w:w="1315" w:type="dxa"/>
            <w:vAlign w:val="center"/>
          </w:tcPr>
          <w:p w:rsidR="00F81C3D" w:rsidRDefault="00326E87">
            <w:pPr>
              <w:jc w:val="center"/>
            </w:pPr>
            <w:r>
              <w:rPr>
                <w:sz w:val="24"/>
              </w:rPr>
              <w:t>111980561</w:t>
            </w:r>
          </w:p>
        </w:tc>
        <w:tc>
          <w:tcPr>
            <w:tcW w:w="1744" w:type="dxa"/>
            <w:vAlign w:val="center"/>
          </w:tcPr>
          <w:p w:rsidR="00F81C3D" w:rsidRDefault="00326E87">
            <w:pPr>
              <w:jc w:val="center"/>
            </w:pPr>
            <w:r>
              <w:rPr>
                <w:sz w:val="24"/>
              </w:rPr>
              <w:t>19</w:t>
            </w:r>
            <w:r>
              <w:rPr>
                <w:sz w:val="24"/>
              </w:rPr>
              <w:t>长安银行</w:t>
            </w:r>
            <w:r>
              <w:rPr>
                <w:sz w:val="24"/>
              </w:rPr>
              <w:t>CD070</w:t>
            </w:r>
          </w:p>
        </w:tc>
        <w:tc>
          <w:tcPr>
            <w:tcW w:w="1713" w:type="dxa"/>
            <w:vAlign w:val="center"/>
          </w:tcPr>
          <w:p w:rsidR="00F81C3D" w:rsidRDefault="00326E87">
            <w:pPr>
              <w:jc w:val="center"/>
            </w:pPr>
            <w:r>
              <w:rPr>
                <w:sz w:val="24"/>
              </w:rPr>
              <w:t>2,500,000</w:t>
            </w:r>
          </w:p>
        </w:tc>
        <w:tc>
          <w:tcPr>
            <w:tcW w:w="1960" w:type="dxa"/>
            <w:vAlign w:val="center"/>
          </w:tcPr>
          <w:p w:rsidR="00F81C3D" w:rsidRDefault="00326E87">
            <w:pPr>
              <w:jc w:val="center"/>
            </w:pPr>
            <w:r>
              <w:rPr>
                <w:sz w:val="24"/>
              </w:rPr>
              <w:t>245,899,679.98</w:t>
            </w:r>
          </w:p>
        </w:tc>
        <w:tc>
          <w:tcPr>
            <w:tcW w:w="1505" w:type="dxa"/>
            <w:vAlign w:val="center"/>
          </w:tcPr>
          <w:p w:rsidR="00F81C3D" w:rsidRDefault="00326E87">
            <w:pPr>
              <w:jc w:val="center"/>
            </w:pPr>
            <w:r>
              <w:rPr>
                <w:sz w:val="24"/>
              </w:rPr>
              <w:t>3.09</w:t>
            </w:r>
          </w:p>
        </w:tc>
      </w:tr>
      <w:tr w:rsidR="00F81C3D">
        <w:tc>
          <w:tcPr>
            <w:tcW w:w="761" w:type="dxa"/>
            <w:vAlign w:val="center"/>
          </w:tcPr>
          <w:p w:rsidR="00F81C3D" w:rsidRDefault="00326E87">
            <w:pPr>
              <w:jc w:val="center"/>
            </w:pPr>
            <w:r>
              <w:rPr>
                <w:sz w:val="24"/>
              </w:rPr>
              <w:t>9</w:t>
            </w:r>
          </w:p>
        </w:tc>
        <w:tc>
          <w:tcPr>
            <w:tcW w:w="1315" w:type="dxa"/>
            <w:vAlign w:val="center"/>
          </w:tcPr>
          <w:p w:rsidR="00F81C3D" w:rsidRDefault="00326E87">
            <w:pPr>
              <w:jc w:val="center"/>
            </w:pPr>
            <w:r>
              <w:rPr>
                <w:sz w:val="24"/>
              </w:rPr>
              <w:t>111980945</w:t>
            </w:r>
          </w:p>
        </w:tc>
        <w:tc>
          <w:tcPr>
            <w:tcW w:w="1744" w:type="dxa"/>
            <w:vAlign w:val="center"/>
          </w:tcPr>
          <w:p w:rsidR="00F81C3D" w:rsidRDefault="00326E87">
            <w:pPr>
              <w:jc w:val="center"/>
            </w:pPr>
            <w:r>
              <w:rPr>
                <w:sz w:val="24"/>
              </w:rPr>
              <w:t>19</w:t>
            </w:r>
            <w:r>
              <w:rPr>
                <w:sz w:val="24"/>
              </w:rPr>
              <w:t>广州农村商业银行</w:t>
            </w:r>
            <w:r>
              <w:rPr>
                <w:sz w:val="24"/>
              </w:rPr>
              <w:t>CD073</w:t>
            </w:r>
          </w:p>
        </w:tc>
        <w:tc>
          <w:tcPr>
            <w:tcW w:w="1713" w:type="dxa"/>
            <w:vAlign w:val="center"/>
          </w:tcPr>
          <w:p w:rsidR="00F81C3D" w:rsidRDefault="00326E87">
            <w:pPr>
              <w:jc w:val="center"/>
            </w:pPr>
            <w:r>
              <w:rPr>
                <w:sz w:val="24"/>
              </w:rPr>
              <w:t>2,500,000</w:t>
            </w:r>
          </w:p>
        </w:tc>
        <w:tc>
          <w:tcPr>
            <w:tcW w:w="1960" w:type="dxa"/>
            <w:vAlign w:val="center"/>
          </w:tcPr>
          <w:p w:rsidR="00F81C3D" w:rsidRDefault="00326E87">
            <w:pPr>
              <w:jc w:val="center"/>
            </w:pPr>
            <w:r>
              <w:rPr>
                <w:sz w:val="24"/>
              </w:rPr>
              <w:t>244,420,589.34</w:t>
            </w:r>
          </w:p>
        </w:tc>
        <w:tc>
          <w:tcPr>
            <w:tcW w:w="1505" w:type="dxa"/>
            <w:vAlign w:val="center"/>
          </w:tcPr>
          <w:p w:rsidR="00F81C3D" w:rsidRDefault="00326E87">
            <w:pPr>
              <w:jc w:val="center"/>
            </w:pPr>
            <w:r>
              <w:rPr>
                <w:sz w:val="24"/>
              </w:rPr>
              <w:t>3.07</w:t>
            </w:r>
          </w:p>
        </w:tc>
      </w:tr>
      <w:tr w:rsidR="00F81C3D">
        <w:tc>
          <w:tcPr>
            <w:tcW w:w="761" w:type="dxa"/>
            <w:vAlign w:val="center"/>
          </w:tcPr>
          <w:p w:rsidR="00F81C3D" w:rsidRDefault="00326E87">
            <w:pPr>
              <w:jc w:val="center"/>
            </w:pPr>
            <w:r>
              <w:rPr>
                <w:sz w:val="24"/>
              </w:rPr>
              <w:t>10</w:t>
            </w:r>
          </w:p>
        </w:tc>
        <w:tc>
          <w:tcPr>
            <w:tcW w:w="1315" w:type="dxa"/>
            <w:vAlign w:val="center"/>
          </w:tcPr>
          <w:p w:rsidR="00F81C3D" w:rsidRDefault="00326E87">
            <w:pPr>
              <w:jc w:val="center"/>
            </w:pPr>
            <w:r>
              <w:rPr>
                <w:sz w:val="24"/>
              </w:rPr>
              <w:t>111913047</w:t>
            </w:r>
          </w:p>
        </w:tc>
        <w:tc>
          <w:tcPr>
            <w:tcW w:w="1744" w:type="dxa"/>
            <w:vAlign w:val="center"/>
          </w:tcPr>
          <w:p w:rsidR="00F81C3D" w:rsidRDefault="00326E87">
            <w:pPr>
              <w:jc w:val="center"/>
            </w:pPr>
            <w:r>
              <w:rPr>
                <w:sz w:val="24"/>
              </w:rPr>
              <w:t>19</w:t>
            </w:r>
            <w:r>
              <w:rPr>
                <w:sz w:val="24"/>
              </w:rPr>
              <w:t>浙商银行</w:t>
            </w:r>
            <w:r>
              <w:rPr>
                <w:sz w:val="24"/>
              </w:rPr>
              <w:t>CD047</w:t>
            </w:r>
          </w:p>
        </w:tc>
        <w:tc>
          <w:tcPr>
            <w:tcW w:w="1713" w:type="dxa"/>
            <w:vAlign w:val="center"/>
          </w:tcPr>
          <w:p w:rsidR="00F81C3D" w:rsidRDefault="00326E87">
            <w:pPr>
              <w:jc w:val="center"/>
            </w:pPr>
            <w:r>
              <w:rPr>
                <w:sz w:val="24"/>
              </w:rPr>
              <w:t>2,500,000</w:t>
            </w:r>
          </w:p>
        </w:tc>
        <w:tc>
          <w:tcPr>
            <w:tcW w:w="1960" w:type="dxa"/>
            <w:vAlign w:val="center"/>
          </w:tcPr>
          <w:p w:rsidR="00F81C3D" w:rsidRDefault="00326E87">
            <w:pPr>
              <w:jc w:val="center"/>
            </w:pPr>
            <w:r>
              <w:rPr>
                <w:sz w:val="24"/>
              </w:rPr>
              <w:t>244,385,731.98</w:t>
            </w:r>
          </w:p>
        </w:tc>
        <w:tc>
          <w:tcPr>
            <w:tcW w:w="1505" w:type="dxa"/>
            <w:vAlign w:val="center"/>
          </w:tcPr>
          <w:p w:rsidR="00F81C3D" w:rsidRDefault="00326E87">
            <w:pPr>
              <w:jc w:val="center"/>
            </w:pPr>
            <w:r>
              <w:rPr>
                <w:sz w:val="24"/>
              </w:rPr>
              <w:t>3.07</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8"/>
      <w:bookmarkStart w:id="59" w:name="_Toc17300343"/>
      <w:r w:rsidRPr="00356FA6">
        <w:rPr>
          <w:rFonts w:ascii="Times New Roman" w:hAnsi="Times New Roman" w:cs="Times New Roman"/>
          <w:kern w:val="0"/>
          <w:szCs w:val="24"/>
        </w:rPr>
        <w:t>7.7</w:t>
      </w:r>
      <w:bookmarkEnd w:id="58"/>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4</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0.2631%</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-0.0168%</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0.1174%</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259BB" w:rsidRPr="00356FA6" w:rsidRDefault="00A259BB" w:rsidP="00A53628">
      <w:pPr>
        <w:autoSpaceDE w:val="0"/>
        <w:autoSpaceDN w:val="0"/>
        <w:adjustRightInd w:val="0"/>
        <w:spacing w:line="360" w:lineRule="auto"/>
        <w:ind w:firstLineChars="100" w:firstLine="240"/>
        <w:jc w:val="left"/>
        <w:rPr>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9"/>
      <w:bookmarkStart w:id="61" w:name="_Toc17300344"/>
      <w:r w:rsidRPr="00356FA6">
        <w:rPr>
          <w:rFonts w:ascii="Times New Roman" w:hAnsi="Times New Roman" w:cs="Times New Roman"/>
          <w:kern w:val="0"/>
          <w:szCs w:val="24"/>
        </w:rPr>
        <w:t>7.8</w:t>
      </w:r>
      <w:bookmarkEnd w:id="60"/>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1"/>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F81C3D">
        <w:tc>
          <w:tcPr>
            <w:tcW w:w="1152" w:type="dxa"/>
            <w:vAlign w:val="center"/>
          </w:tcPr>
          <w:p w:rsidR="00F81C3D" w:rsidRDefault="00326E87">
            <w:pPr>
              <w:jc w:val="center"/>
            </w:pPr>
            <w:r>
              <w:rPr>
                <w:sz w:val="24"/>
              </w:rPr>
              <w:t>1</w:t>
            </w:r>
          </w:p>
        </w:tc>
        <w:tc>
          <w:tcPr>
            <w:tcW w:w="1241" w:type="dxa"/>
            <w:vAlign w:val="center"/>
          </w:tcPr>
          <w:p w:rsidR="00F81C3D" w:rsidRDefault="00326E87">
            <w:pPr>
              <w:jc w:val="center"/>
            </w:pPr>
            <w:r>
              <w:rPr>
                <w:sz w:val="24"/>
              </w:rPr>
              <w:t>1989094</w:t>
            </w:r>
          </w:p>
        </w:tc>
        <w:tc>
          <w:tcPr>
            <w:tcW w:w="1287" w:type="dxa"/>
            <w:vAlign w:val="center"/>
          </w:tcPr>
          <w:p w:rsidR="00F81C3D" w:rsidRDefault="00326E87">
            <w:pPr>
              <w:jc w:val="center"/>
            </w:pPr>
            <w:r>
              <w:rPr>
                <w:sz w:val="24"/>
              </w:rPr>
              <w:t>19</w:t>
            </w:r>
            <w:r>
              <w:rPr>
                <w:sz w:val="24"/>
              </w:rPr>
              <w:t>上和</w:t>
            </w:r>
            <w:r>
              <w:rPr>
                <w:sz w:val="24"/>
              </w:rPr>
              <w:t>2A1</w:t>
            </w:r>
          </w:p>
        </w:tc>
        <w:tc>
          <w:tcPr>
            <w:tcW w:w="1433" w:type="dxa"/>
            <w:vAlign w:val="center"/>
          </w:tcPr>
          <w:p w:rsidR="00F81C3D" w:rsidRDefault="00326E87">
            <w:pPr>
              <w:jc w:val="right"/>
            </w:pPr>
            <w:r>
              <w:rPr>
                <w:sz w:val="24"/>
              </w:rPr>
              <w:t>600,000</w:t>
            </w:r>
          </w:p>
        </w:tc>
        <w:tc>
          <w:tcPr>
            <w:tcW w:w="1545" w:type="dxa"/>
            <w:vAlign w:val="center"/>
          </w:tcPr>
          <w:p w:rsidR="00F81C3D" w:rsidRDefault="00326E87">
            <w:pPr>
              <w:jc w:val="right"/>
            </w:pPr>
            <w:r>
              <w:rPr>
                <w:sz w:val="24"/>
              </w:rPr>
              <w:t>31,746,000.00</w:t>
            </w:r>
          </w:p>
        </w:tc>
        <w:tc>
          <w:tcPr>
            <w:tcW w:w="2340" w:type="dxa"/>
            <w:vAlign w:val="center"/>
          </w:tcPr>
          <w:p w:rsidR="00F81C3D" w:rsidRDefault="00326E87">
            <w:pPr>
              <w:jc w:val="right"/>
            </w:pPr>
            <w:r>
              <w:rPr>
                <w:sz w:val="24"/>
              </w:rPr>
              <w:t>0.40</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10"/>
      <w:bookmarkStart w:id="63" w:name="_Toc17300345"/>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2"/>
      <w:bookmarkEnd w:id="63"/>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26,487,761.58</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26,487,761.58</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4" w:name="_Toc331410111"/>
      <w:bookmarkStart w:id="65" w:name="_Toc225500050"/>
      <w:bookmarkStart w:id="66" w:name="_Toc17300346"/>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4"/>
      <w:bookmarkEnd w:id="65"/>
      <w:bookmarkEnd w:id="66"/>
    </w:p>
    <w:p w:rsidR="008531F2" w:rsidRPr="00356FA6" w:rsidRDefault="008531F2" w:rsidP="006C67B5">
      <w:pPr>
        <w:pStyle w:val="20"/>
        <w:spacing w:before="29" w:after="0" w:line="288" w:lineRule="auto"/>
        <w:rPr>
          <w:rFonts w:ascii="Times New Roman" w:hAnsi="Times New Roman" w:cs="Times New Roman"/>
          <w:kern w:val="0"/>
          <w:szCs w:val="24"/>
        </w:rPr>
      </w:pPr>
      <w:bookmarkStart w:id="67" w:name="_Toc331410112"/>
      <w:bookmarkStart w:id="68" w:name="_Toc225500051"/>
      <w:bookmarkStart w:id="69" w:name="_Toc17300347"/>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7"/>
      <w:bookmarkEnd w:id="68"/>
      <w:bookmarkEnd w:id="69"/>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90"/>
        <w:gridCol w:w="776"/>
        <w:gridCol w:w="1716"/>
        <w:gridCol w:w="1896"/>
        <w:gridCol w:w="1076"/>
        <w:gridCol w:w="147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60</w:t>
            </w:r>
            <w:r w:rsidRPr="00356FA6">
              <w:rPr>
                <w:bCs/>
                <w:sz w:val="24"/>
              </w:rPr>
              <w:t>天债券</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181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55,948.84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5,807,229.54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57.35%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4,319,510.15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42.65%</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60</w:t>
            </w:r>
            <w:r w:rsidRPr="00356FA6">
              <w:rPr>
                <w:bCs/>
                <w:sz w:val="24"/>
              </w:rPr>
              <w:t>天债券</w:t>
            </w:r>
            <w:r w:rsidRPr="00356FA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497,386,581.91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7,958,185,310.61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197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40,448,284.52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7,963,992,540.15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4,319,510.15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0.05%</w:t>
            </w:r>
          </w:p>
        </w:tc>
      </w:tr>
    </w:tbl>
    <w:p w:rsidR="007D40D4" w:rsidRPr="00356FA6" w:rsidRDefault="007D40D4"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0" w:name="_Toc331410113"/>
      <w:bookmarkStart w:id="71" w:name="_Toc17300348"/>
      <w:r w:rsidRPr="00356FA6">
        <w:rPr>
          <w:rFonts w:ascii="Times New Roman" w:hAnsi="Times New Roman" w:cs="Times New Roman"/>
          <w:kern w:val="0"/>
          <w:szCs w:val="24"/>
        </w:rPr>
        <w:t>8.2</w:t>
      </w:r>
      <w:r w:rsidRPr="00356FA6">
        <w:rPr>
          <w:rFonts w:ascii="Times New Roman" w:hAnsi="Times New Roman" w:cs="Times New Roman"/>
          <w:kern w:val="0"/>
          <w:szCs w:val="24"/>
        </w:rPr>
        <w:t>期末基金管理人的从业人员持有本基金的情况</w:t>
      </w:r>
      <w:bookmarkEnd w:id="70"/>
      <w:bookmarkEnd w:id="71"/>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60</w:t>
            </w:r>
            <w:r w:rsidRPr="00356FA6">
              <w:rPr>
                <w:sz w:val="24"/>
              </w:rPr>
              <w:t>天债券</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274.76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60</w:t>
            </w:r>
            <w:r w:rsidRPr="00356FA6">
              <w:rPr>
                <w:sz w:val="24"/>
              </w:rPr>
              <w:t>天债券</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274.76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2" w:name="_Toc17300349"/>
      <w:r w:rsidRPr="00356FA6">
        <w:rPr>
          <w:rFonts w:ascii="Times New Roman" w:hAnsi="Times New Roman" w:cs="Times New Roman"/>
          <w:kern w:val="0"/>
          <w:szCs w:val="24"/>
        </w:rPr>
        <w:t>8.3</w:t>
      </w:r>
      <w:r w:rsidRPr="00356FA6">
        <w:rPr>
          <w:rFonts w:ascii="Times New Roman" w:hAnsi="Times New Roman" w:cs="Times New Roman" w:hint="eastAsia"/>
          <w:kern w:val="0"/>
          <w:szCs w:val="24"/>
        </w:rPr>
        <w:t>期末基金管理人的从业人员持有本开放式基金份额总量区间的情况</w:t>
      </w:r>
      <w:bookmarkEnd w:id="7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60</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3" w:name="_Toc331410115"/>
      <w:bookmarkStart w:id="74" w:name="_Toc225500053"/>
      <w:bookmarkStart w:id="75" w:name="_Toc17300350"/>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3"/>
      <w:bookmarkEnd w:id="74"/>
      <w:bookmarkEnd w:id="75"/>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60</w:t>
            </w:r>
            <w:r w:rsidRPr="00356FA6">
              <w:rPr>
                <w:sz w:val="24"/>
              </w:rPr>
              <w:t>天债券</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2013</w:t>
            </w:r>
            <w:r w:rsidRPr="00356FA6">
              <w:rPr>
                <w:sz w:val="24"/>
              </w:rPr>
              <w:t>年</w:t>
            </w:r>
            <w:r w:rsidRPr="00356FA6">
              <w:rPr>
                <w:sz w:val="24"/>
              </w:rPr>
              <w:t>3</w:t>
            </w:r>
            <w:r w:rsidRPr="00356FA6">
              <w:rPr>
                <w:sz w:val="24"/>
              </w:rPr>
              <w:t>月</w:t>
            </w:r>
            <w:r w:rsidRPr="00356FA6">
              <w:rPr>
                <w:sz w:val="24"/>
              </w:rPr>
              <w:t>13</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21,172,518.09</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8,956,638.90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11,759,859,670.82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1,800,538.80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155,098,865.26</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630,438.01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3,956,773,225.47</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10,126,739.69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7,958,185,310.61</w:t>
            </w:r>
          </w:p>
        </w:tc>
      </w:tr>
    </w:tbl>
    <w:p w:rsidR="00F81C3D" w:rsidRDefault="00326E8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bookmarkStart w:id="78" w:name="_Toc17300351"/>
      <w:r w:rsidRPr="00356FA6">
        <w:rPr>
          <w:b/>
          <w:bCs/>
          <w:szCs w:val="24"/>
          <w:lang w:val="en-US"/>
        </w:rPr>
        <w:t>§10</w:t>
      </w:r>
      <w:r w:rsidRPr="00356FA6">
        <w:rPr>
          <w:b/>
          <w:bCs/>
          <w:szCs w:val="24"/>
          <w:lang w:val="en-US"/>
        </w:rPr>
        <w:t>重大事件揭示</w:t>
      </w:r>
      <w:bookmarkEnd w:id="76"/>
      <w:bookmarkEnd w:id="77"/>
      <w:bookmarkEnd w:id="78"/>
    </w:p>
    <w:p w:rsidR="006D141C" w:rsidRPr="00356FA6" w:rsidRDefault="00EE1CF9" w:rsidP="006C67B5">
      <w:pPr>
        <w:pStyle w:val="20"/>
        <w:spacing w:before="29" w:after="0" w:line="288" w:lineRule="auto"/>
        <w:rPr>
          <w:rFonts w:ascii="Times New Roman" w:hAnsi="Times New Roman" w:cs="Times New Roman"/>
          <w:kern w:val="0"/>
          <w:szCs w:val="24"/>
        </w:rPr>
      </w:pPr>
      <w:bookmarkStart w:id="79" w:name="_Toc331410117"/>
      <w:bookmarkStart w:id="80" w:name="_Toc17300352"/>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79"/>
      <w:bookmarkEnd w:id="80"/>
    </w:p>
    <w:p w:rsidR="006D141C" w:rsidRPr="00356FA6" w:rsidRDefault="006D141C" w:rsidP="00564D38">
      <w:pPr>
        <w:tabs>
          <w:tab w:val="left" w:pos="426"/>
        </w:tabs>
        <w:spacing w:before="29" w:line="288" w:lineRule="auto"/>
        <w:ind w:firstLineChars="200" w:firstLine="480"/>
        <w:rPr>
          <w:kern w:val="0"/>
          <w:sz w:val="24"/>
        </w:rPr>
      </w:pPr>
      <w:bookmarkStart w:id="81"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17300353"/>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1"/>
      <w:bookmarkEnd w:id="82"/>
    </w:p>
    <w:p w:rsidR="00F81C3D" w:rsidRDefault="00326E87">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3" w:name="_Toc331410119"/>
      <w:r w:rsidRPr="00356FA6">
        <w:rPr>
          <w:kern w:val="0"/>
          <w:sz w:val="24"/>
        </w:rPr>
        <w:t>2</w:t>
      </w:r>
      <w:r w:rsidRPr="00356FA6">
        <w:rPr>
          <w:kern w:val="0"/>
          <w:sz w:val="24"/>
        </w:rPr>
        <w:t>、基金托管人的基金托管部门的重大人事变动：</w:t>
      </w:r>
      <w:r w:rsidR="00FC4F01" w:rsidRPr="00FC4F01">
        <w:rPr>
          <w:rFonts w:hint="eastAsia"/>
          <w:kern w:val="0"/>
          <w:sz w:val="24"/>
        </w:rPr>
        <w:t>本基金托管人中国建设银行股份有限公司于</w:t>
      </w:r>
      <w:r w:rsidR="00FC4F01" w:rsidRPr="00FC4F01">
        <w:rPr>
          <w:rFonts w:hint="eastAsia"/>
          <w:kern w:val="0"/>
          <w:sz w:val="24"/>
        </w:rPr>
        <w:t>2019</w:t>
      </w:r>
      <w:r w:rsidR="00FC4F01" w:rsidRPr="00FC4F01">
        <w:rPr>
          <w:rFonts w:hint="eastAsia"/>
          <w:kern w:val="0"/>
          <w:sz w:val="24"/>
        </w:rPr>
        <w:t>年</w:t>
      </w:r>
      <w:r w:rsidR="00FC4F01" w:rsidRPr="00FC4F01">
        <w:rPr>
          <w:rFonts w:hint="eastAsia"/>
          <w:kern w:val="0"/>
          <w:sz w:val="24"/>
        </w:rPr>
        <w:t>6</w:t>
      </w:r>
      <w:r w:rsidR="00FC4F01" w:rsidRPr="00FC4F01">
        <w:rPr>
          <w:rFonts w:hint="eastAsia"/>
          <w:kern w:val="0"/>
          <w:sz w:val="24"/>
        </w:rPr>
        <w:t>月</w:t>
      </w:r>
      <w:r w:rsidR="00FC4F01" w:rsidRPr="00FC4F01">
        <w:rPr>
          <w:rFonts w:hint="eastAsia"/>
          <w:kern w:val="0"/>
          <w:sz w:val="24"/>
        </w:rPr>
        <w:t>4</w:t>
      </w:r>
      <w:r w:rsidR="00FC4F01" w:rsidRPr="00FC4F01">
        <w:rPr>
          <w:rFonts w:hint="eastAsia"/>
          <w:kern w:val="0"/>
          <w:sz w:val="24"/>
        </w:rPr>
        <w:t>日发布公告，聘任蔡亚蓉为资产托管业务部总经理。</w:t>
      </w:r>
      <w:bookmarkStart w:id="84" w:name="_GoBack"/>
      <w:bookmarkEnd w:id="84"/>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17300354"/>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3"/>
      <w:bookmarkEnd w:id="85"/>
    </w:p>
    <w:p w:rsidR="006D141C" w:rsidRPr="00356FA6" w:rsidRDefault="006D141C" w:rsidP="00564D38">
      <w:pPr>
        <w:tabs>
          <w:tab w:val="left" w:pos="426"/>
        </w:tabs>
        <w:spacing w:before="29" w:line="288" w:lineRule="auto"/>
        <w:ind w:firstLineChars="200" w:firstLine="480"/>
        <w:rPr>
          <w:kern w:val="0"/>
          <w:sz w:val="24"/>
        </w:rPr>
      </w:pPr>
      <w:bookmarkStart w:id="86"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17300355"/>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szCs w:val="24"/>
        </w:rPr>
      </w:pPr>
      <w:bookmarkStart w:id="89" w:name="_Toc17300356"/>
      <w:bookmarkEnd w:id="88"/>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89"/>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无。</w:t>
      </w:r>
    </w:p>
    <w:p w:rsidR="001D32F7" w:rsidRPr="00356FA6" w:rsidRDefault="001D32F7" w:rsidP="001D32F7">
      <w:pPr>
        <w:pStyle w:val="20"/>
        <w:spacing w:before="0" w:after="0"/>
        <w:rPr>
          <w:rFonts w:ascii="Times New Roman" w:eastAsiaTheme="minorEastAsia" w:hAnsi="Times New Roman"/>
          <w:kern w:val="0"/>
          <w:szCs w:val="24"/>
        </w:rPr>
      </w:pPr>
      <w:bookmarkStart w:id="90" w:name="_Toc361324898"/>
      <w:bookmarkStart w:id="91" w:name="_Toc409100466"/>
      <w:bookmarkStart w:id="92" w:name="_Toc409100103"/>
      <w:bookmarkStart w:id="93" w:name="_Toc17300357"/>
      <w:r w:rsidRPr="00356FA6">
        <w:rPr>
          <w:rFonts w:ascii="Times New Roman" w:eastAsiaTheme="minorEastAsia" w:hAnsi="Times New Roman"/>
          <w:kern w:val="0"/>
          <w:szCs w:val="24"/>
        </w:rPr>
        <w:t>10.</w:t>
      </w:r>
      <w:bookmarkEnd w:id="90"/>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1"/>
      <w:bookmarkEnd w:id="92"/>
      <w:bookmarkEnd w:id="93"/>
    </w:p>
    <w:p w:rsidR="001D32F7" w:rsidRPr="00356FA6" w:rsidRDefault="001D32F7" w:rsidP="001D32F7">
      <w:pPr>
        <w:spacing w:line="360" w:lineRule="auto"/>
        <w:ind w:firstLineChars="200" w:firstLine="480"/>
        <w:rPr>
          <w:rFonts w:eastAsiaTheme="minorEastAsia"/>
          <w:sz w:val="24"/>
        </w:rPr>
      </w:pPr>
      <w:bookmarkStart w:id="94"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5" w:name="_Toc409100104"/>
      <w:bookmarkStart w:id="96" w:name="_Toc409100467"/>
      <w:bookmarkStart w:id="97" w:name="_Toc361324899"/>
      <w:bookmarkStart w:id="98" w:name="_Toc17300358"/>
      <w:bookmarkEnd w:id="94"/>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5"/>
      <w:bookmarkEnd w:id="96"/>
      <w:bookmarkEnd w:id="97"/>
      <w:bookmarkEnd w:id="98"/>
    </w:p>
    <w:p w:rsidR="00F81C3D" w:rsidRDefault="00326E8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81C3D" w:rsidRDefault="00326E8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81C3D" w:rsidRDefault="00326E8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A259BB" w:rsidRPr="00356FA6" w:rsidRDefault="00A259BB"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9" w:name="_Toc361324900"/>
      <w:bookmarkStart w:id="100" w:name="_Toc409100468"/>
      <w:bookmarkStart w:id="101" w:name="_Toc409100105"/>
      <w:bookmarkStart w:id="102" w:name="_Toc17300359"/>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9"/>
      <w:bookmarkEnd w:id="100"/>
      <w:bookmarkEnd w:id="101"/>
      <w:bookmarkEnd w:id="102"/>
    </w:p>
    <w:p w:rsidR="001D32F7" w:rsidRPr="00356FA6" w:rsidRDefault="001D32F7" w:rsidP="001D32F7">
      <w:pPr>
        <w:spacing w:line="360" w:lineRule="auto"/>
        <w:rPr>
          <w:rFonts w:eastAsiaTheme="minorEastAsia"/>
          <w:b/>
          <w:sz w:val="24"/>
        </w:rPr>
      </w:pPr>
      <w:bookmarkStart w:id="103"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3"/>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4"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F81C3D">
        <w:tc>
          <w:tcPr>
            <w:tcW w:w="1560" w:type="dxa"/>
            <w:vAlign w:val="center"/>
          </w:tcPr>
          <w:p w:rsidR="00F81C3D" w:rsidRDefault="00326E87">
            <w:pPr>
              <w:jc w:val="left"/>
            </w:pPr>
            <w:r>
              <w:rPr>
                <w:rFonts w:eastAsiaTheme="minorEastAsia"/>
                <w:sz w:val="24"/>
              </w:rPr>
              <w:t>中信建投证券股份有限公司</w:t>
            </w:r>
          </w:p>
        </w:tc>
        <w:tc>
          <w:tcPr>
            <w:tcW w:w="780" w:type="dxa"/>
            <w:vAlign w:val="center"/>
          </w:tcPr>
          <w:p w:rsidR="00F81C3D" w:rsidRDefault="00326E87">
            <w:pPr>
              <w:jc w:val="right"/>
            </w:pPr>
            <w:r>
              <w:rPr>
                <w:rFonts w:eastAsiaTheme="minorEastAsia"/>
                <w:sz w:val="24"/>
              </w:rPr>
              <w:t>1</w:t>
            </w:r>
          </w:p>
        </w:tc>
        <w:tc>
          <w:tcPr>
            <w:tcW w:w="1800" w:type="dxa"/>
            <w:vAlign w:val="center"/>
          </w:tcPr>
          <w:p w:rsidR="00F81C3D" w:rsidRDefault="00326E87">
            <w:pPr>
              <w:jc w:val="right"/>
            </w:pPr>
            <w:r>
              <w:rPr>
                <w:rFonts w:eastAsiaTheme="minorEastAsia"/>
                <w:sz w:val="24"/>
              </w:rPr>
              <w:t>-</w:t>
            </w:r>
          </w:p>
        </w:tc>
        <w:tc>
          <w:tcPr>
            <w:tcW w:w="1080" w:type="dxa"/>
            <w:vAlign w:val="center"/>
          </w:tcPr>
          <w:p w:rsidR="00F81C3D" w:rsidRDefault="00326E87">
            <w:pPr>
              <w:jc w:val="right"/>
            </w:pPr>
            <w:r>
              <w:rPr>
                <w:rFonts w:eastAsiaTheme="minorEastAsia"/>
                <w:sz w:val="24"/>
              </w:rPr>
              <w:t>-</w:t>
            </w:r>
          </w:p>
        </w:tc>
        <w:tc>
          <w:tcPr>
            <w:tcW w:w="1620" w:type="dxa"/>
            <w:vAlign w:val="center"/>
          </w:tcPr>
          <w:p w:rsidR="00F81C3D" w:rsidRDefault="00326E87">
            <w:pPr>
              <w:jc w:val="right"/>
            </w:pPr>
            <w:r>
              <w:rPr>
                <w:rFonts w:eastAsiaTheme="minorEastAsia"/>
                <w:sz w:val="24"/>
              </w:rPr>
              <w:t>-</w:t>
            </w:r>
          </w:p>
        </w:tc>
        <w:tc>
          <w:tcPr>
            <w:tcW w:w="1080" w:type="dxa"/>
            <w:vAlign w:val="center"/>
          </w:tcPr>
          <w:p w:rsidR="00F81C3D" w:rsidRDefault="00326E87">
            <w:pPr>
              <w:jc w:val="right"/>
            </w:pPr>
            <w:r>
              <w:rPr>
                <w:rFonts w:eastAsiaTheme="minorEastAsia"/>
                <w:sz w:val="24"/>
              </w:rPr>
              <w:t>-</w:t>
            </w:r>
          </w:p>
        </w:tc>
        <w:tc>
          <w:tcPr>
            <w:tcW w:w="1080" w:type="dxa"/>
            <w:vAlign w:val="center"/>
          </w:tcPr>
          <w:p w:rsidR="00F81C3D" w:rsidRDefault="00326E87">
            <w:pPr>
              <w:jc w:val="left"/>
            </w:pPr>
            <w:r>
              <w:rPr>
                <w:rFonts w:eastAsiaTheme="minorEastAsia"/>
                <w:sz w:val="24"/>
              </w:rPr>
              <w:t>-</w:t>
            </w:r>
          </w:p>
        </w:tc>
      </w:tr>
      <w:tr w:rsidR="00F81C3D">
        <w:tc>
          <w:tcPr>
            <w:tcW w:w="1560" w:type="dxa"/>
            <w:vAlign w:val="center"/>
          </w:tcPr>
          <w:p w:rsidR="00F81C3D" w:rsidRDefault="00326E87">
            <w:pPr>
              <w:jc w:val="left"/>
            </w:pPr>
            <w:r>
              <w:rPr>
                <w:rFonts w:eastAsiaTheme="minorEastAsia"/>
                <w:sz w:val="24"/>
              </w:rPr>
              <w:t>申万宏源证券有限公司</w:t>
            </w:r>
          </w:p>
        </w:tc>
        <w:tc>
          <w:tcPr>
            <w:tcW w:w="780" w:type="dxa"/>
            <w:vAlign w:val="center"/>
          </w:tcPr>
          <w:p w:rsidR="00F81C3D" w:rsidRDefault="00326E87">
            <w:pPr>
              <w:jc w:val="right"/>
            </w:pPr>
            <w:r>
              <w:rPr>
                <w:rFonts w:eastAsiaTheme="minorEastAsia"/>
                <w:sz w:val="24"/>
              </w:rPr>
              <w:t>1</w:t>
            </w:r>
          </w:p>
        </w:tc>
        <w:tc>
          <w:tcPr>
            <w:tcW w:w="1800" w:type="dxa"/>
            <w:vAlign w:val="center"/>
          </w:tcPr>
          <w:p w:rsidR="00F81C3D" w:rsidRDefault="00326E87">
            <w:pPr>
              <w:jc w:val="right"/>
            </w:pPr>
            <w:r>
              <w:rPr>
                <w:rFonts w:eastAsiaTheme="minorEastAsia"/>
                <w:sz w:val="24"/>
              </w:rPr>
              <w:t>-</w:t>
            </w:r>
          </w:p>
        </w:tc>
        <w:tc>
          <w:tcPr>
            <w:tcW w:w="1080" w:type="dxa"/>
            <w:vAlign w:val="center"/>
          </w:tcPr>
          <w:p w:rsidR="00F81C3D" w:rsidRDefault="00326E87">
            <w:pPr>
              <w:jc w:val="right"/>
            </w:pPr>
            <w:r>
              <w:rPr>
                <w:rFonts w:eastAsiaTheme="minorEastAsia"/>
                <w:sz w:val="24"/>
              </w:rPr>
              <w:t>-</w:t>
            </w:r>
          </w:p>
        </w:tc>
        <w:tc>
          <w:tcPr>
            <w:tcW w:w="1620" w:type="dxa"/>
            <w:vAlign w:val="center"/>
          </w:tcPr>
          <w:p w:rsidR="00F81C3D" w:rsidRDefault="00326E87">
            <w:pPr>
              <w:jc w:val="right"/>
            </w:pPr>
            <w:r>
              <w:rPr>
                <w:rFonts w:eastAsiaTheme="minorEastAsia"/>
                <w:sz w:val="24"/>
              </w:rPr>
              <w:t>-</w:t>
            </w:r>
          </w:p>
        </w:tc>
        <w:tc>
          <w:tcPr>
            <w:tcW w:w="1080" w:type="dxa"/>
            <w:vAlign w:val="center"/>
          </w:tcPr>
          <w:p w:rsidR="00F81C3D" w:rsidRDefault="00326E87">
            <w:pPr>
              <w:jc w:val="right"/>
            </w:pPr>
            <w:r>
              <w:rPr>
                <w:rFonts w:eastAsiaTheme="minorEastAsia"/>
                <w:sz w:val="24"/>
              </w:rPr>
              <w:t>-</w:t>
            </w:r>
          </w:p>
        </w:tc>
        <w:tc>
          <w:tcPr>
            <w:tcW w:w="1080" w:type="dxa"/>
            <w:vAlign w:val="center"/>
          </w:tcPr>
          <w:p w:rsidR="00F81C3D" w:rsidRDefault="00326E87">
            <w:pPr>
              <w:jc w:val="left"/>
            </w:pPr>
            <w:r>
              <w:rPr>
                <w:rFonts w:eastAsiaTheme="minorEastAsia"/>
                <w:sz w:val="24"/>
              </w:rPr>
              <w:t>-</w:t>
            </w:r>
          </w:p>
        </w:tc>
      </w:tr>
    </w:tbl>
    <w:p w:rsidR="00F81C3D" w:rsidRDefault="00326E87">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F81C3D" w:rsidRDefault="00326E87">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sz w:val="24"/>
        </w:rPr>
      </w:pPr>
      <w:r w:rsidRPr="00356FA6">
        <w:rPr>
          <w:rFonts w:eastAsiaTheme="minorEastAsia"/>
          <w:sz w:val="24"/>
        </w:rPr>
        <w:t>3</w:t>
      </w:r>
      <w:r w:rsidRPr="00356FA6">
        <w:rPr>
          <w:rFonts w:eastAsiaTheme="minorEastAsia"/>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4"/>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无。</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5" w:name="_Toc17300360"/>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5"/>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本基金本报告期内未存在偏离度绝对值超过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6" w:name="_Toc331410124"/>
      <w:bookmarkStart w:id="107" w:name="_Toc17300361"/>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6"/>
      <w:bookmarkEnd w:id="10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F81C3D">
        <w:tc>
          <w:tcPr>
            <w:tcW w:w="720" w:type="dxa"/>
            <w:vAlign w:val="center"/>
          </w:tcPr>
          <w:p w:rsidR="00F81C3D" w:rsidRDefault="00326E87">
            <w:pPr>
              <w:jc w:val="left"/>
            </w:pPr>
            <w:r>
              <w:rPr>
                <w:sz w:val="24"/>
              </w:rPr>
              <w:t>1</w:t>
            </w:r>
          </w:p>
        </w:tc>
        <w:tc>
          <w:tcPr>
            <w:tcW w:w="4319" w:type="dxa"/>
            <w:vAlign w:val="center"/>
          </w:tcPr>
          <w:p w:rsidR="00F81C3D" w:rsidRDefault="00326E87">
            <w:pPr>
              <w:jc w:val="left"/>
            </w:pPr>
            <w:r>
              <w:rPr>
                <w:sz w:val="24"/>
              </w:rPr>
              <w:t>交银施罗德理财</w:t>
            </w:r>
            <w:r>
              <w:rPr>
                <w:sz w:val="24"/>
              </w:rPr>
              <w:t>60</w:t>
            </w:r>
            <w:r>
              <w:rPr>
                <w:sz w:val="24"/>
              </w:rPr>
              <w:t>天债券型证券投资基金</w:t>
            </w:r>
            <w:r>
              <w:rPr>
                <w:sz w:val="24"/>
              </w:rPr>
              <w:t>2018</w:t>
            </w:r>
            <w:r>
              <w:rPr>
                <w:sz w:val="24"/>
              </w:rPr>
              <w:t>年第</w:t>
            </w:r>
            <w:r>
              <w:rPr>
                <w:sz w:val="24"/>
              </w:rPr>
              <w:t>4</w:t>
            </w:r>
            <w:r>
              <w:rPr>
                <w:sz w:val="24"/>
              </w:rPr>
              <w:t>季度报告</w:t>
            </w:r>
          </w:p>
        </w:tc>
        <w:tc>
          <w:tcPr>
            <w:tcW w:w="2519" w:type="dxa"/>
            <w:vAlign w:val="center"/>
          </w:tcPr>
          <w:p w:rsidR="00F81C3D" w:rsidRDefault="00326E87">
            <w:pPr>
              <w:jc w:val="left"/>
            </w:pPr>
            <w:r>
              <w:rPr>
                <w:sz w:val="24"/>
              </w:rPr>
              <w:t>中国证券报</w:t>
            </w:r>
          </w:p>
        </w:tc>
        <w:tc>
          <w:tcPr>
            <w:tcW w:w="1440" w:type="dxa"/>
            <w:vAlign w:val="center"/>
          </w:tcPr>
          <w:p w:rsidR="00F81C3D" w:rsidRDefault="00326E87">
            <w:pPr>
              <w:jc w:val="left"/>
            </w:pPr>
            <w:r>
              <w:rPr>
                <w:sz w:val="24"/>
              </w:rPr>
              <w:t>2019-01-21</w:t>
            </w:r>
          </w:p>
        </w:tc>
      </w:tr>
      <w:tr w:rsidR="00F81C3D">
        <w:tc>
          <w:tcPr>
            <w:tcW w:w="720" w:type="dxa"/>
            <w:vAlign w:val="center"/>
          </w:tcPr>
          <w:p w:rsidR="00F81C3D" w:rsidRDefault="00326E87">
            <w:pPr>
              <w:jc w:val="left"/>
            </w:pPr>
            <w:r>
              <w:rPr>
                <w:sz w:val="24"/>
              </w:rPr>
              <w:t>2</w:t>
            </w:r>
          </w:p>
        </w:tc>
        <w:tc>
          <w:tcPr>
            <w:tcW w:w="4319" w:type="dxa"/>
            <w:vAlign w:val="center"/>
          </w:tcPr>
          <w:p w:rsidR="00F81C3D" w:rsidRDefault="00326E87">
            <w:pPr>
              <w:jc w:val="left"/>
            </w:pPr>
            <w:r>
              <w:rPr>
                <w:sz w:val="24"/>
              </w:rPr>
              <w:t>交银施罗德基金管理有限公司关于开展网上直销交易平台交易费率优惠活动的公告</w:t>
            </w:r>
          </w:p>
        </w:tc>
        <w:tc>
          <w:tcPr>
            <w:tcW w:w="2519" w:type="dxa"/>
            <w:vAlign w:val="center"/>
          </w:tcPr>
          <w:p w:rsidR="00F81C3D" w:rsidRDefault="00326E87">
            <w:pPr>
              <w:jc w:val="left"/>
            </w:pPr>
            <w:r>
              <w:rPr>
                <w:sz w:val="24"/>
              </w:rPr>
              <w:t>中国证券报、上海证券报、证券时报</w:t>
            </w:r>
          </w:p>
        </w:tc>
        <w:tc>
          <w:tcPr>
            <w:tcW w:w="1440" w:type="dxa"/>
            <w:vAlign w:val="center"/>
          </w:tcPr>
          <w:p w:rsidR="00F81C3D" w:rsidRDefault="00326E87">
            <w:pPr>
              <w:jc w:val="left"/>
            </w:pPr>
            <w:r>
              <w:rPr>
                <w:sz w:val="24"/>
              </w:rPr>
              <w:t>2019-01-28</w:t>
            </w:r>
          </w:p>
        </w:tc>
      </w:tr>
      <w:tr w:rsidR="00F81C3D">
        <w:tc>
          <w:tcPr>
            <w:tcW w:w="720" w:type="dxa"/>
            <w:vAlign w:val="center"/>
          </w:tcPr>
          <w:p w:rsidR="00F81C3D" w:rsidRDefault="00326E87">
            <w:pPr>
              <w:jc w:val="left"/>
            </w:pPr>
            <w:r>
              <w:rPr>
                <w:sz w:val="24"/>
              </w:rPr>
              <w:t>3</w:t>
            </w:r>
          </w:p>
        </w:tc>
        <w:tc>
          <w:tcPr>
            <w:tcW w:w="4319" w:type="dxa"/>
            <w:vAlign w:val="center"/>
          </w:tcPr>
          <w:p w:rsidR="00F81C3D" w:rsidRDefault="00326E87">
            <w:pPr>
              <w:jc w:val="left"/>
            </w:pPr>
            <w:r>
              <w:rPr>
                <w:sz w:val="24"/>
              </w:rPr>
              <w:t>交银施罗德基金管理有限公司关于总经理变更的公告</w:t>
            </w:r>
          </w:p>
        </w:tc>
        <w:tc>
          <w:tcPr>
            <w:tcW w:w="2519" w:type="dxa"/>
            <w:vAlign w:val="center"/>
          </w:tcPr>
          <w:p w:rsidR="00F81C3D" w:rsidRDefault="00326E87">
            <w:pPr>
              <w:jc w:val="left"/>
            </w:pPr>
            <w:r>
              <w:rPr>
                <w:sz w:val="24"/>
              </w:rPr>
              <w:t>中国证券报、上海证券报、证券时报</w:t>
            </w:r>
          </w:p>
        </w:tc>
        <w:tc>
          <w:tcPr>
            <w:tcW w:w="1440" w:type="dxa"/>
            <w:vAlign w:val="center"/>
          </w:tcPr>
          <w:p w:rsidR="00F81C3D" w:rsidRDefault="00326E87">
            <w:pPr>
              <w:jc w:val="left"/>
            </w:pPr>
            <w:r>
              <w:rPr>
                <w:sz w:val="24"/>
              </w:rPr>
              <w:t>2019-02-28</w:t>
            </w:r>
          </w:p>
        </w:tc>
      </w:tr>
      <w:tr w:rsidR="00F81C3D">
        <w:tc>
          <w:tcPr>
            <w:tcW w:w="720" w:type="dxa"/>
            <w:vAlign w:val="center"/>
          </w:tcPr>
          <w:p w:rsidR="00F81C3D" w:rsidRDefault="00326E87">
            <w:pPr>
              <w:jc w:val="left"/>
            </w:pPr>
            <w:r>
              <w:rPr>
                <w:sz w:val="24"/>
              </w:rPr>
              <w:t>4</w:t>
            </w:r>
          </w:p>
        </w:tc>
        <w:tc>
          <w:tcPr>
            <w:tcW w:w="4319" w:type="dxa"/>
            <w:vAlign w:val="center"/>
          </w:tcPr>
          <w:p w:rsidR="00F81C3D" w:rsidRDefault="00326E87">
            <w:pPr>
              <w:jc w:val="left"/>
            </w:pPr>
            <w:r>
              <w:rPr>
                <w:sz w:val="24"/>
              </w:rPr>
              <w:t>交银施罗德理财</w:t>
            </w:r>
            <w:r>
              <w:rPr>
                <w:sz w:val="24"/>
              </w:rPr>
              <w:t>60</w:t>
            </w:r>
            <w:r>
              <w:rPr>
                <w:sz w:val="24"/>
              </w:rPr>
              <w:t>天债券型证券投资基金</w:t>
            </w:r>
            <w:r>
              <w:rPr>
                <w:sz w:val="24"/>
              </w:rPr>
              <w:t>2018</w:t>
            </w:r>
            <w:r>
              <w:rPr>
                <w:sz w:val="24"/>
              </w:rPr>
              <w:t>年年度报告摘要</w:t>
            </w:r>
          </w:p>
        </w:tc>
        <w:tc>
          <w:tcPr>
            <w:tcW w:w="2519" w:type="dxa"/>
            <w:vAlign w:val="center"/>
          </w:tcPr>
          <w:p w:rsidR="00F81C3D" w:rsidRDefault="00326E87">
            <w:pPr>
              <w:jc w:val="left"/>
            </w:pPr>
            <w:r>
              <w:rPr>
                <w:sz w:val="24"/>
              </w:rPr>
              <w:t>中国证券报</w:t>
            </w:r>
          </w:p>
        </w:tc>
        <w:tc>
          <w:tcPr>
            <w:tcW w:w="1440" w:type="dxa"/>
            <w:vAlign w:val="center"/>
          </w:tcPr>
          <w:p w:rsidR="00F81C3D" w:rsidRDefault="00326E87">
            <w:pPr>
              <w:jc w:val="left"/>
            </w:pPr>
            <w:r>
              <w:rPr>
                <w:sz w:val="24"/>
              </w:rPr>
              <w:t>2019-03-27</w:t>
            </w:r>
          </w:p>
        </w:tc>
      </w:tr>
      <w:tr w:rsidR="00F81C3D">
        <w:tc>
          <w:tcPr>
            <w:tcW w:w="720" w:type="dxa"/>
            <w:vAlign w:val="center"/>
          </w:tcPr>
          <w:p w:rsidR="00F81C3D" w:rsidRDefault="00326E87">
            <w:pPr>
              <w:jc w:val="left"/>
            </w:pPr>
            <w:r>
              <w:rPr>
                <w:sz w:val="24"/>
              </w:rPr>
              <w:t>5</w:t>
            </w:r>
          </w:p>
        </w:tc>
        <w:tc>
          <w:tcPr>
            <w:tcW w:w="4319" w:type="dxa"/>
            <w:vAlign w:val="center"/>
          </w:tcPr>
          <w:p w:rsidR="00F81C3D" w:rsidRDefault="00326E87">
            <w:pPr>
              <w:jc w:val="left"/>
            </w:pPr>
            <w:r>
              <w:rPr>
                <w:sz w:val="24"/>
              </w:rPr>
              <w:t>交银施罗德基金管理有限公司关于取消纸质对账单寄送的公告</w:t>
            </w:r>
          </w:p>
        </w:tc>
        <w:tc>
          <w:tcPr>
            <w:tcW w:w="2519" w:type="dxa"/>
            <w:vAlign w:val="center"/>
          </w:tcPr>
          <w:p w:rsidR="00F81C3D" w:rsidRDefault="00326E87">
            <w:pPr>
              <w:jc w:val="left"/>
            </w:pPr>
            <w:r>
              <w:rPr>
                <w:sz w:val="24"/>
              </w:rPr>
              <w:t>中国证券报、上海证券报、证券时报</w:t>
            </w:r>
          </w:p>
        </w:tc>
        <w:tc>
          <w:tcPr>
            <w:tcW w:w="1440" w:type="dxa"/>
            <w:vAlign w:val="center"/>
          </w:tcPr>
          <w:p w:rsidR="00F81C3D" w:rsidRDefault="00326E87">
            <w:pPr>
              <w:jc w:val="left"/>
            </w:pPr>
            <w:r>
              <w:rPr>
                <w:sz w:val="24"/>
              </w:rPr>
              <w:t>2019-04-12</w:t>
            </w:r>
          </w:p>
        </w:tc>
      </w:tr>
      <w:tr w:rsidR="00F81C3D">
        <w:tc>
          <w:tcPr>
            <w:tcW w:w="720" w:type="dxa"/>
            <w:vAlign w:val="center"/>
          </w:tcPr>
          <w:p w:rsidR="00F81C3D" w:rsidRDefault="00326E87">
            <w:pPr>
              <w:jc w:val="left"/>
            </w:pPr>
            <w:r>
              <w:rPr>
                <w:sz w:val="24"/>
              </w:rPr>
              <w:t>6</w:t>
            </w:r>
          </w:p>
        </w:tc>
        <w:tc>
          <w:tcPr>
            <w:tcW w:w="4319" w:type="dxa"/>
            <w:vAlign w:val="center"/>
          </w:tcPr>
          <w:p w:rsidR="00F81C3D" w:rsidRDefault="00326E87">
            <w:pPr>
              <w:jc w:val="left"/>
            </w:pPr>
            <w:r>
              <w:rPr>
                <w:sz w:val="24"/>
              </w:rPr>
              <w:t>交银施罗德理财</w:t>
            </w:r>
            <w:r>
              <w:rPr>
                <w:sz w:val="24"/>
              </w:rPr>
              <w:t>60</w:t>
            </w:r>
            <w:r>
              <w:rPr>
                <w:sz w:val="24"/>
              </w:rPr>
              <w:t>天债券型证券投资基金</w:t>
            </w:r>
            <w:r>
              <w:rPr>
                <w:sz w:val="24"/>
              </w:rPr>
              <w:t>2019</w:t>
            </w:r>
            <w:r>
              <w:rPr>
                <w:sz w:val="24"/>
              </w:rPr>
              <w:t>年第</w:t>
            </w:r>
            <w:r>
              <w:rPr>
                <w:sz w:val="24"/>
              </w:rPr>
              <w:t>1</w:t>
            </w:r>
            <w:r>
              <w:rPr>
                <w:sz w:val="24"/>
              </w:rPr>
              <w:t>季度报告</w:t>
            </w:r>
          </w:p>
        </w:tc>
        <w:tc>
          <w:tcPr>
            <w:tcW w:w="2519" w:type="dxa"/>
            <w:vAlign w:val="center"/>
          </w:tcPr>
          <w:p w:rsidR="00F81C3D" w:rsidRDefault="00326E87">
            <w:pPr>
              <w:jc w:val="left"/>
            </w:pPr>
            <w:r>
              <w:rPr>
                <w:sz w:val="24"/>
              </w:rPr>
              <w:t>中国证券报</w:t>
            </w:r>
          </w:p>
        </w:tc>
        <w:tc>
          <w:tcPr>
            <w:tcW w:w="1440" w:type="dxa"/>
            <w:vAlign w:val="center"/>
          </w:tcPr>
          <w:p w:rsidR="00F81C3D" w:rsidRDefault="00326E87">
            <w:pPr>
              <w:jc w:val="left"/>
            </w:pPr>
            <w:r>
              <w:rPr>
                <w:sz w:val="24"/>
              </w:rPr>
              <w:t>2019-04-20</w:t>
            </w:r>
          </w:p>
        </w:tc>
      </w:tr>
      <w:tr w:rsidR="00F81C3D">
        <w:tc>
          <w:tcPr>
            <w:tcW w:w="720" w:type="dxa"/>
            <w:vAlign w:val="center"/>
          </w:tcPr>
          <w:p w:rsidR="00F81C3D" w:rsidRDefault="00326E87">
            <w:pPr>
              <w:jc w:val="left"/>
            </w:pPr>
            <w:r>
              <w:rPr>
                <w:sz w:val="24"/>
              </w:rPr>
              <w:t>7</w:t>
            </w:r>
          </w:p>
        </w:tc>
        <w:tc>
          <w:tcPr>
            <w:tcW w:w="4319" w:type="dxa"/>
            <w:vAlign w:val="center"/>
          </w:tcPr>
          <w:p w:rsidR="00F81C3D" w:rsidRDefault="00326E87">
            <w:pPr>
              <w:jc w:val="left"/>
            </w:pPr>
            <w:r>
              <w:rPr>
                <w:sz w:val="24"/>
              </w:rPr>
              <w:t>交银施罗德理财</w:t>
            </w:r>
            <w:r>
              <w:rPr>
                <w:sz w:val="24"/>
              </w:rPr>
              <w:t>60</w:t>
            </w:r>
            <w:r>
              <w:rPr>
                <w:sz w:val="24"/>
              </w:rPr>
              <w:t>天债券型证券投资基金（更新）招募说明书摘要（</w:t>
            </w:r>
            <w:r>
              <w:rPr>
                <w:sz w:val="24"/>
              </w:rPr>
              <w:t>2019</w:t>
            </w:r>
            <w:r>
              <w:rPr>
                <w:sz w:val="24"/>
              </w:rPr>
              <w:t>年第</w:t>
            </w:r>
            <w:r>
              <w:rPr>
                <w:sz w:val="24"/>
              </w:rPr>
              <w:t>1</w:t>
            </w:r>
            <w:r>
              <w:rPr>
                <w:sz w:val="24"/>
              </w:rPr>
              <w:t>号）</w:t>
            </w:r>
          </w:p>
        </w:tc>
        <w:tc>
          <w:tcPr>
            <w:tcW w:w="2519" w:type="dxa"/>
            <w:vAlign w:val="center"/>
          </w:tcPr>
          <w:p w:rsidR="00F81C3D" w:rsidRDefault="00326E87">
            <w:pPr>
              <w:jc w:val="left"/>
            </w:pPr>
            <w:r>
              <w:rPr>
                <w:sz w:val="24"/>
              </w:rPr>
              <w:t>中国证券报</w:t>
            </w:r>
          </w:p>
        </w:tc>
        <w:tc>
          <w:tcPr>
            <w:tcW w:w="1440" w:type="dxa"/>
            <w:vAlign w:val="center"/>
          </w:tcPr>
          <w:p w:rsidR="00F81C3D" w:rsidRDefault="00326E87">
            <w:pPr>
              <w:jc w:val="left"/>
            </w:pPr>
            <w:r>
              <w:rPr>
                <w:sz w:val="24"/>
              </w:rPr>
              <w:t>2019-04-27</w:t>
            </w:r>
          </w:p>
        </w:tc>
      </w:tr>
    </w:tbl>
    <w:p w:rsidR="00B8145B" w:rsidRPr="00356FA6" w:rsidRDefault="00B8145B" w:rsidP="006C67B5">
      <w:pPr>
        <w:tabs>
          <w:tab w:val="left" w:pos="426"/>
        </w:tabs>
        <w:spacing w:before="29" w:line="288" w:lineRule="auto"/>
        <w:jc w:val="left"/>
        <w:rPr>
          <w:kern w:val="0"/>
          <w:sz w:val="24"/>
        </w:rPr>
      </w:pPr>
    </w:p>
    <w:p w:rsidR="00AB4EB9" w:rsidRPr="00A259BB" w:rsidRDefault="00C46C82" w:rsidP="00326D54">
      <w:pPr>
        <w:pStyle w:val="1"/>
        <w:keepNext/>
        <w:keepLines/>
        <w:widowControl w:val="0"/>
        <w:spacing w:beforeLines="100" w:before="312" w:afterLines="100" w:after="312" w:line="360" w:lineRule="auto"/>
        <w:jc w:val="center"/>
        <w:rPr>
          <w:rFonts w:eastAsiaTheme="minorEastAsia"/>
          <w:b/>
          <w:bCs/>
          <w:szCs w:val="24"/>
          <w:lang w:val="en-US"/>
        </w:rPr>
      </w:pPr>
      <w:bookmarkStart w:id="108" w:name="_Toc331410125"/>
      <w:bookmarkStart w:id="109" w:name="_Toc17300362"/>
      <w:r w:rsidRPr="00356FA6">
        <w:rPr>
          <w:b/>
          <w:bCs/>
          <w:szCs w:val="24"/>
          <w:lang w:val="en-US"/>
        </w:rPr>
        <w:t>§</w:t>
      </w:r>
      <w:r w:rsidR="00AB4EB9" w:rsidRPr="00A259BB">
        <w:rPr>
          <w:rFonts w:eastAsiaTheme="minorEastAsia"/>
          <w:b/>
          <w:bCs/>
          <w:szCs w:val="24"/>
          <w:lang w:val="en-US"/>
        </w:rPr>
        <w:t>11</w:t>
      </w:r>
      <w:r w:rsidR="00AB4EB9" w:rsidRPr="00A259BB">
        <w:rPr>
          <w:rFonts w:eastAsiaTheme="minorEastAsia"/>
          <w:b/>
          <w:bCs/>
          <w:szCs w:val="24"/>
          <w:lang w:val="en-US"/>
        </w:rPr>
        <w:t>影响投资者决策的其他重要信息</w:t>
      </w:r>
      <w:bookmarkEnd w:id="108"/>
      <w:bookmarkEnd w:id="109"/>
    </w:p>
    <w:p w:rsidR="00AB4EB9" w:rsidRPr="00C46C82" w:rsidRDefault="00AB4EB9" w:rsidP="00C46C82">
      <w:pPr>
        <w:pStyle w:val="20"/>
        <w:spacing w:before="29" w:after="0" w:line="288" w:lineRule="auto"/>
        <w:rPr>
          <w:rFonts w:ascii="Times New Roman" w:hAnsi="Times New Roman" w:cs="Times New Roman"/>
          <w:kern w:val="0"/>
          <w:szCs w:val="24"/>
        </w:rPr>
      </w:pPr>
      <w:bookmarkStart w:id="110" w:name="_Toc17300363"/>
      <w:r w:rsidRPr="00C46C82">
        <w:rPr>
          <w:rFonts w:ascii="Times New Roman" w:hAnsi="Times New Roman" w:cs="Times New Roman"/>
          <w:kern w:val="0"/>
          <w:szCs w:val="24"/>
        </w:rPr>
        <w:t>11.</w:t>
      </w:r>
      <w:r w:rsidRPr="00C46C82">
        <w:rPr>
          <w:rFonts w:ascii="Times New Roman" w:hAnsi="Times New Roman" w:cs="Times New Roman" w:hint="eastAsia"/>
          <w:kern w:val="0"/>
          <w:szCs w:val="24"/>
        </w:rPr>
        <w:t xml:space="preserve">1 </w:t>
      </w:r>
      <w:r w:rsidRPr="00C46C82">
        <w:rPr>
          <w:rFonts w:ascii="Times New Roman" w:hAnsi="Times New Roman" w:cs="Times New Roman" w:hint="eastAsia"/>
          <w:kern w:val="0"/>
          <w:szCs w:val="24"/>
        </w:rPr>
        <w:t>报告期内单一投资者持有基金份额比例达到或超过</w:t>
      </w:r>
      <w:r w:rsidRPr="00C46C82">
        <w:rPr>
          <w:rFonts w:ascii="Times New Roman" w:hAnsi="Times New Roman" w:cs="Times New Roman" w:hint="eastAsia"/>
          <w:kern w:val="0"/>
          <w:szCs w:val="24"/>
        </w:rPr>
        <w:t>20%</w:t>
      </w:r>
      <w:r w:rsidRPr="00C46C82">
        <w:rPr>
          <w:rFonts w:ascii="Times New Roman" w:hAnsi="Times New Roman" w:cs="Times New Roman" w:hint="eastAsia"/>
          <w:kern w:val="0"/>
          <w:szCs w:val="24"/>
        </w:rPr>
        <w:t>的情况</w:t>
      </w:r>
      <w:bookmarkEnd w:id="11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A259BB" w:rsidTr="003B2832">
        <w:tc>
          <w:tcPr>
            <w:tcW w:w="993" w:type="dxa"/>
            <w:vMerge w:val="restart"/>
            <w:vAlign w:val="center"/>
          </w:tcPr>
          <w:p w:rsidR="00AB4EB9" w:rsidRPr="00A259BB" w:rsidRDefault="00AB4EB9" w:rsidP="003B2832">
            <w:pPr>
              <w:autoSpaceDE w:val="0"/>
              <w:autoSpaceDN w:val="0"/>
              <w:adjustRightInd w:val="0"/>
              <w:jc w:val="center"/>
              <w:rPr>
                <w:rFonts w:ascii="宋体" w:hAnsi="宋体"/>
                <w:b/>
                <w:bCs/>
                <w:color w:val="000000"/>
                <w:kern w:val="0"/>
                <w:sz w:val="24"/>
              </w:rPr>
            </w:pPr>
            <w:r w:rsidRPr="00A259BB">
              <w:rPr>
                <w:rFonts w:ascii="宋体" w:hAnsi="宋体" w:hint="eastAsia"/>
                <w:color w:val="000000"/>
                <w:kern w:val="0"/>
                <w:sz w:val="24"/>
              </w:rPr>
              <w:t>投资者类别</w:t>
            </w:r>
            <w:r w:rsidRPr="00A259BB">
              <w:rPr>
                <w:rFonts w:ascii="宋体" w:hAnsi="宋体"/>
                <w:color w:val="000000"/>
                <w:kern w:val="0"/>
                <w:sz w:val="24"/>
              </w:rPr>
              <w:t xml:space="preserve">  </w:t>
            </w:r>
          </w:p>
        </w:tc>
        <w:tc>
          <w:tcPr>
            <w:tcW w:w="5670" w:type="dxa"/>
            <w:gridSpan w:val="5"/>
            <w:vAlign w:val="center"/>
          </w:tcPr>
          <w:p w:rsidR="00AB4EB9" w:rsidRPr="00A259BB" w:rsidRDefault="00AB4EB9" w:rsidP="003B2832">
            <w:pPr>
              <w:autoSpaceDE w:val="0"/>
              <w:autoSpaceDN w:val="0"/>
              <w:adjustRightInd w:val="0"/>
              <w:jc w:val="center"/>
              <w:rPr>
                <w:rFonts w:ascii="宋体" w:hAnsi="宋体"/>
                <w:b/>
                <w:bCs/>
                <w:color w:val="000000"/>
                <w:kern w:val="0"/>
                <w:sz w:val="24"/>
              </w:rPr>
            </w:pPr>
            <w:r w:rsidRPr="00A259BB">
              <w:rPr>
                <w:rFonts w:ascii="宋体" w:hAnsi="宋体" w:hint="eastAsia"/>
                <w:color w:val="000000"/>
                <w:kern w:val="0"/>
                <w:sz w:val="24"/>
              </w:rPr>
              <w:t>报告期内持有基金份额变化情况</w:t>
            </w:r>
          </w:p>
        </w:tc>
        <w:tc>
          <w:tcPr>
            <w:tcW w:w="2549" w:type="dxa"/>
            <w:gridSpan w:val="2"/>
            <w:vAlign w:val="center"/>
          </w:tcPr>
          <w:p w:rsidR="00AB4EB9" w:rsidRPr="00A259BB" w:rsidRDefault="00AB4EB9" w:rsidP="003B2832">
            <w:pPr>
              <w:autoSpaceDE w:val="0"/>
              <w:autoSpaceDN w:val="0"/>
              <w:adjustRightInd w:val="0"/>
              <w:jc w:val="center"/>
              <w:rPr>
                <w:rFonts w:ascii="宋体" w:hAnsi="宋体"/>
                <w:b/>
                <w:bCs/>
                <w:color w:val="000000"/>
                <w:kern w:val="0"/>
                <w:sz w:val="24"/>
              </w:rPr>
            </w:pPr>
            <w:r w:rsidRPr="00A259BB">
              <w:rPr>
                <w:rFonts w:ascii="宋体" w:hAnsi="宋体" w:hint="eastAsia"/>
                <w:color w:val="000000"/>
                <w:kern w:val="0"/>
                <w:sz w:val="24"/>
              </w:rPr>
              <w:t>报告期末持有基金情况</w:t>
            </w:r>
          </w:p>
        </w:tc>
      </w:tr>
      <w:tr w:rsidR="00AB4EB9" w:rsidRPr="00A259BB" w:rsidTr="003B2832">
        <w:tc>
          <w:tcPr>
            <w:tcW w:w="993" w:type="dxa"/>
            <w:vMerge/>
            <w:vAlign w:val="center"/>
          </w:tcPr>
          <w:p w:rsidR="00AB4EB9" w:rsidRPr="00A259BB" w:rsidRDefault="00AB4EB9" w:rsidP="003B2832">
            <w:pPr>
              <w:autoSpaceDE w:val="0"/>
              <w:autoSpaceDN w:val="0"/>
              <w:adjustRightInd w:val="0"/>
              <w:jc w:val="center"/>
              <w:rPr>
                <w:rFonts w:ascii="宋体" w:hAnsi="宋体"/>
                <w:b/>
                <w:bCs/>
                <w:color w:val="000000"/>
                <w:kern w:val="0"/>
                <w:sz w:val="24"/>
              </w:rPr>
            </w:pPr>
          </w:p>
        </w:tc>
        <w:tc>
          <w:tcPr>
            <w:tcW w:w="992" w:type="dxa"/>
            <w:vAlign w:val="center"/>
          </w:tcPr>
          <w:p w:rsidR="00AB4EB9" w:rsidRPr="00A259BB" w:rsidRDefault="00AB4EB9" w:rsidP="003B2832">
            <w:pPr>
              <w:autoSpaceDE w:val="0"/>
              <w:autoSpaceDN w:val="0"/>
              <w:adjustRightInd w:val="0"/>
              <w:jc w:val="center"/>
              <w:rPr>
                <w:rFonts w:ascii="宋体" w:hAnsi="宋体"/>
                <w:b/>
                <w:bCs/>
                <w:color w:val="000000"/>
                <w:kern w:val="0"/>
                <w:sz w:val="24"/>
              </w:rPr>
            </w:pPr>
            <w:r w:rsidRPr="00A259BB">
              <w:rPr>
                <w:rFonts w:ascii="宋体" w:hAnsi="宋体" w:hint="eastAsia"/>
                <w:color w:val="000000"/>
                <w:kern w:val="0"/>
                <w:sz w:val="24"/>
              </w:rPr>
              <w:t>序号</w:t>
            </w:r>
          </w:p>
        </w:tc>
        <w:tc>
          <w:tcPr>
            <w:tcW w:w="1843" w:type="dxa"/>
            <w:vAlign w:val="center"/>
          </w:tcPr>
          <w:p w:rsidR="00AB4EB9" w:rsidRPr="00A259BB" w:rsidRDefault="00AB4EB9" w:rsidP="003B2832">
            <w:pPr>
              <w:autoSpaceDE w:val="0"/>
              <w:autoSpaceDN w:val="0"/>
              <w:adjustRightInd w:val="0"/>
              <w:jc w:val="center"/>
              <w:rPr>
                <w:rFonts w:ascii="宋体" w:hAnsi="宋体"/>
                <w:b/>
                <w:bCs/>
                <w:color w:val="000000"/>
                <w:kern w:val="0"/>
                <w:sz w:val="24"/>
              </w:rPr>
            </w:pPr>
            <w:r w:rsidRPr="00A259BB">
              <w:rPr>
                <w:rFonts w:ascii="宋体" w:hAnsi="宋体" w:hint="eastAsia"/>
                <w:color w:val="000000"/>
                <w:kern w:val="0"/>
                <w:sz w:val="24"/>
              </w:rPr>
              <w:t>持有基金份额比例达到或者超过20%的时间区间</w:t>
            </w:r>
          </w:p>
        </w:tc>
        <w:tc>
          <w:tcPr>
            <w:tcW w:w="851" w:type="dxa"/>
            <w:vAlign w:val="center"/>
          </w:tcPr>
          <w:p w:rsidR="00AB4EB9" w:rsidRPr="00A259BB" w:rsidRDefault="00AB4EB9" w:rsidP="003B2832">
            <w:pPr>
              <w:widowControl/>
              <w:jc w:val="center"/>
              <w:rPr>
                <w:rFonts w:ascii="宋体" w:hAnsi="宋体"/>
                <w:b/>
                <w:bCs/>
                <w:color w:val="000000"/>
                <w:kern w:val="0"/>
                <w:sz w:val="24"/>
              </w:rPr>
            </w:pPr>
            <w:r w:rsidRPr="00A259BB">
              <w:rPr>
                <w:rFonts w:ascii="宋体" w:hAnsi="宋体" w:hint="eastAsia"/>
                <w:color w:val="000000"/>
                <w:kern w:val="0"/>
                <w:sz w:val="24"/>
              </w:rPr>
              <w:t>期初份额</w:t>
            </w:r>
          </w:p>
        </w:tc>
        <w:tc>
          <w:tcPr>
            <w:tcW w:w="850" w:type="dxa"/>
            <w:vAlign w:val="center"/>
          </w:tcPr>
          <w:p w:rsidR="00AB4EB9" w:rsidRPr="00A259BB" w:rsidRDefault="00AB4EB9" w:rsidP="003B2832">
            <w:pPr>
              <w:widowControl/>
              <w:jc w:val="center"/>
              <w:rPr>
                <w:rFonts w:ascii="宋体" w:hAnsi="宋体"/>
                <w:b/>
                <w:bCs/>
                <w:color w:val="000000"/>
                <w:kern w:val="0"/>
                <w:sz w:val="24"/>
              </w:rPr>
            </w:pPr>
            <w:r w:rsidRPr="00A259BB">
              <w:rPr>
                <w:rFonts w:ascii="宋体" w:hAnsi="宋体" w:hint="eastAsia"/>
                <w:color w:val="000000"/>
                <w:kern w:val="0"/>
                <w:sz w:val="24"/>
              </w:rPr>
              <w:t>申购份额</w:t>
            </w:r>
          </w:p>
        </w:tc>
        <w:tc>
          <w:tcPr>
            <w:tcW w:w="1134" w:type="dxa"/>
            <w:vAlign w:val="center"/>
          </w:tcPr>
          <w:p w:rsidR="00AB4EB9" w:rsidRPr="00A259BB" w:rsidRDefault="00AB4EB9" w:rsidP="003B2832">
            <w:pPr>
              <w:widowControl/>
              <w:jc w:val="center"/>
              <w:rPr>
                <w:rFonts w:ascii="宋体" w:hAnsi="宋体"/>
                <w:b/>
                <w:bCs/>
                <w:color w:val="000000"/>
                <w:kern w:val="0"/>
                <w:sz w:val="24"/>
              </w:rPr>
            </w:pPr>
            <w:r w:rsidRPr="00A259BB">
              <w:rPr>
                <w:rFonts w:ascii="宋体" w:hAnsi="宋体" w:hint="eastAsia"/>
                <w:color w:val="000000"/>
                <w:kern w:val="0"/>
                <w:sz w:val="24"/>
              </w:rPr>
              <w:t>赎回份额</w:t>
            </w:r>
          </w:p>
        </w:tc>
        <w:tc>
          <w:tcPr>
            <w:tcW w:w="1419" w:type="dxa"/>
            <w:vAlign w:val="center"/>
          </w:tcPr>
          <w:p w:rsidR="00AB4EB9" w:rsidRPr="00A259BB" w:rsidRDefault="00AB4EB9" w:rsidP="003B2832">
            <w:pPr>
              <w:autoSpaceDE w:val="0"/>
              <w:autoSpaceDN w:val="0"/>
              <w:adjustRightInd w:val="0"/>
              <w:jc w:val="center"/>
              <w:rPr>
                <w:rFonts w:ascii="宋体" w:hAnsi="宋体"/>
                <w:b/>
                <w:bCs/>
                <w:color w:val="000000"/>
                <w:kern w:val="0"/>
                <w:sz w:val="24"/>
              </w:rPr>
            </w:pPr>
            <w:r w:rsidRPr="00A259BB">
              <w:rPr>
                <w:rFonts w:ascii="宋体" w:hAnsi="宋体" w:hint="eastAsia"/>
                <w:color w:val="000000"/>
                <w:kern w:val="0"/>
                <w:sz w:val="24"/>
              </w:rPr>
              <w:t>持有份额</w:t>
            </w:r>
          </w:p>
        </w:tc>
        <w:tc>
          <w:tcPr>
            <w:tcW w:w="1130" w:type="dxa"/>
            <w:vAlign w:val="center"/>
          </w:tcPr>
          <w:p w:rsidR="00AB4EB9" w:rsidRPr="00A259BB" w:rsidRDefault="00AB4EB9" w:rsidP="003B2832">
            <w:pPr>
              <w:autoSpaceDE w:val="0"/>
              <w:autoSpaceDN w:val="0"/>
              <w:adjustRightInd w:val="0"/>
              <w:jc w:val="center"/>
              <w:rPr>
                <w:rFonts w:ascii="宋体" w:hAnsi="宋体"/>
                <w:b/>
                <w:bCs/>
                <w:color w:val="000000"/>
                <w:kern w:val="0"/>
                <w:sz w:val="24"/>
              </w:rPr>
            </w:pPr>
            <w:r w:rsidRPr="00A259BB">
              <w:rPr>
                <w:rFonts w:ascii="宋体" w:hAnsi="宋体" w:hint="eastAsia"/>
                <w:color w:val="000000"/>
                <w:kern w:val="0"/>
                <w:sz w:val="24"/>
              </w:rPr>
              <w:t>份额占比</w:t>
            </w:r>
          </w:p>
        </w:tc>
      </w:tr>
      <w:tr w:rsidR="00F81C3D" w:rsidRPr="00A259BB">
        <w:tc>
          <w:tcPr>
            <w:tcW w:w="993" w:type="dxa"/>
            <w:vMerge w:val="restart"/>
          </w:tcPr>
          <w:p w:rsidR="00F81C3D" w:rsidRPr="00A259BB" w:rsidRDefault="00F81C3D">
            <w:pPr>
              <w:rPr>
                <w:sz w:val="24"/>
              </w:rPr>
            </w:pPr>
          </w:p>
          <w:p w:rsidR="00F81C3D" w:rsidRPr="00A259BB" w:rsidRDefault="00326E87">
            <w:pPr>
              <w:rPr>
                <w:sz w:val="24"/>
              </w:rPr>
            </w:pPr>
            <w:r w:rsidRPr="00A259BB">
              <w:rPr>
                <w:rFonts w:ascii="宋体" w:hAnsi="宋体" w:hint="eastAsia"/>
                <w:bCs/>
                <w:color w:val="000000"/>
                <w:kern w:val="0"/>
                <w:sz w:val="24"/>
              </w:rPr>
              <w:t>机构</w:t>
            </w:r>
          </w:p>
        </w:tc>
        <w:tc>
          <w:tcPr>
            <w:tcW w:w="992" w:type="dxa"/>
            <w:vAlign w:val="center"/>
          </w:tcPr>
          <w:p w:rsidR="00F81C3D" w:rsidRPr="00A259BB" w:rsidRDefault="00326E87">
            <w:pPr>
              <w:jc w:val="center"/>
              <w:rPr>
                <w:sz w:val="24"/>
              </w:rPr>
            </w:pPr>
            <w:r w:rsidRPr="00A259BB">
              <w:rPr>
                <w:rFonts w:ascii="宋体" w:hAnsi="宋体"/>
                <w:color w:val="000000"/>
                <w:kern w:val="0"/>
                <w:sz w:val="24"/>
              </w:rPr>
              <w:t>1</w:t>
            </w:r>
          </w:p>
        </w:tc>
        <w:tc>
          <w:tcPr>
            <w:tcW w:w="1843" w:type="dxa"/>
            <w:vAlign w:val="center"/>
          </w:tcPr>
          <w:p w:rsidR="00F81C3D" w:rsidRPr="00A259BB" w:rsidRDefault="00326E87">
            <w:pPr>
              <w:jc w:val="center"/>
              <w:rPr>
                <w:sz w:val="24"/>
              </w:rPr>
            </w:pPr>
            <w:r w:rsidRPr="00A259BB">
              <w:rPr>
                <w:rFonts w:ascii="宋体" w:hAnsi="宋体"/>
                <w:color w:val="000000"/>
                <w:kern w:val="0"/>
                <w:sz w:val="24"/>
              </w:rPr>
              <w:t>2019/1/1-2019/6/30</w:t>
            </w:r>
          </w:p>
        </w:tc>
        <w:tc>
          <w:tcPr>
            <w:tcW w:w="851" w:type="dxa"/>
            <w:vAlign w:val="center"/>
          </w:tcPr>
          <w:p w:rsidR="00F81C3D" w:rsidRPr="00A259BB" w:rsidRDefault="00326E87">
            <w:pPr>
              <w:jc w:val="center"/>
              <w:rPr>
                <w:sz w:val="24"/>
              </w:rPr>
            </w:pPr>
            <w:r w:rsidRPr="00A259BB">
              <w:rPr>
                <w:rFonts w:ascii="宋体" w:hAnsi="宋体"/>
                <w:color w:val="000000"/>
                <w:kern w:val="0"/>
                <w:sz w:val="24"/>
              </w:rPr>
              <w:t>2,058,909,336.83</w:t>
            </w:r>
          </w:p>
        </w:tc>
        <w:tc>
          <w:tcPr>
            <w:tcW w:w="850" w:type="dxa"/>
            <w:vAlign w:val="center"/>
          </w:tcPr>
          <w:p w:rsidR="00F81C3D" w:rsidRPr="00A259BB" w:rsidRDefault="00326E87">
            <w:pPr>
              <w:jc w:val="center"/>
              <w:rPr>
                <w:sz w:val="24"/>
              </w:rPr>
            </w:pPr>
            <w:r w:rsidRPr="00A259BB">
              <w:rPr>
                <w:rFonts w:ascii="宋体" w:hAnsi="宋体"/>
                <w:color w:val="000000"/>
                <w:kern w:val="0"/>
                <w:sz w:val="24"/>
              </w:rPr>
              <w:t>36,363,401.65</w:t>
            </w:r>
          </w:p>
        </w:tc>
        <w:tc>
          <w:tcPr>
            <w:tcW w:w="1134" w:type="dxa"/>
            <w:vAlign w:val="center"/>
          </w:tcPr>
          <w:p w:rsidR="00F81C3D" w:rsidRPr="00A259BB" w:rsidRDefault="00326E87">
            <w:pPr>
              <w:jc w:val="center"/>
              <w:rPr>
                <w:sz w:val="24"/>
              </w:rPr>
            </w:pPr>
            <w:r w:rsidRPr="00A259BB">
              <w:rPr>
                <w:rFonts w:ascii="宋体" w:hAnsi="宋体"/>
                <w:color w:val="000000"/>
                <w:kern w:val="0"/>
                <w:sz w:val="24"/>
              </w:rPr>
              <w:t>-</w:t>
            </w:r>
          </w:p>
        </w:tc>
        <w:tc>
          <w:tcPr>
            <w:tcW w:w="1419" w:type="dxa"/>
            <w:vAlign w:val="center"/>
          </w:tcPr>
          <w:p w:rsidR="00F81C3D" w:rsidRPr="00A259BB" w:rsidRDefault="00326E87">
            <w:pPr>
              <w:jc w:val="center"/>
              <w:rPr>
                <w:sz w:val="24"/>
              </w:rPr>
            </w:pPr>
            <w:r w:rsidRPr="00A259BB">
              <w:rPr>
                <w:rFonts w:ascii="宋体" w:hAnsi="宋体"/>
                <w:color w:val="000000"/>
                <w:kern w:val="0"/>
                <w:sz w:val="24"/>
              </w:rPr>
              <w:t>2,095,272,738.48</w:t>
            </w:r>
          </w:p>
        </w:tc>
        <w:tc>
          <w:tcPr>
            <w:tcW w:w="1130" w:type="dxa"/>
            <w:vAlign w:val="center"/>
          </w:tcPr>
          <w:p w:rsidR="00F81C3D" w:rsidRPr="00A259BB" w:rsidRDefault="00326E87">
            <w:pPr>
              <w:jc w:val="center"/>
              <w:rPr>
                <w:sz w:val="24"/>
              </w:rPr>
            </w:pPr>
            <w:r w:rsidRPr="00A259BB">
              <w:rPr>
                <w:rFonts w:ascii="宋体" w:hAnsi="宋体"/>
                <w:color w:val="000000"/>
                <w:kern w:val="0"/>
                <w:sz w:val="24"/>
              </w:rPr>
              <w:t>26.30%</w:t>
            </w:r>
          </w:p>
        </w:tc>
      </w:tr>
      <w:tr w:rsidR="00AB4EB9" w:rsidRPr="00A259BB" w:rsidTr="003B2832">
        <w:tc>
          <w:tcPr>
            <w:tcW w:w="9212" w:type="dxa"/>
            <w:gridSpan w:val="8"/>
            <w:vAlign w:val="center"/>
          </w:tcPr>
          <w:p w:rsidR="00AB4EB9" w:rsidRPr="00A259BB" w:rsidRDefault="00AB4EB9" w:rsidP="003B2832">
            <w:pPr>
              <w:autoSpaceDE w:val="0"/>
              <w:autoSpaceDN w:val="0"/>
              <w:adjustRightInd w:val="0"/>
              <w:jc w:val="center"/>
              <w:rPr>
                <w:rFonts w:ascii="宋体" w:hAnsi="宋体"/>
                <w:kern w:val="0"/>
                <w:sz w:val="24"/>
              </w:rPr>
            </w:pPr>
            <w:r w:rsidRPr="00A259BB">
              <w:rPr>
                <w:rFonts w:ascii="宋体" w:hAnsi="宋体"/>
                <w:color w:val="000000"/>
                <w:kern w:val="0"/>
                <w:sz w:val="24"/>
              </w:rPr>
              <w:t>产品特有风险</w:t>
            </w:r>
          </w:p>
        </w:tc>
      </w:tr>
      <w:tr w:rsidR="00AB4EB9" w:rsidRPr="00A259BB" w:rsidTr="003B2832">
        <w:tc>
          <w:tcPr>
            <w:tcW w:w="9212" w:type="dxa"/>
            <w:gridSpan w:val="8"/>
            <w:vAlign w:val="center"/>
          </w:tcPr>
          <w:p w:rsidR="00AB4EB9" w:rsidRPr="00A259BB" w:rsidRDefault="00AB4EB9" w:rsidP="003B2832">
            <w:pPr>
              <w:autoSpaceDE w:val="0"/>
              <w:autoSpaceDN w:val="0"/>
              <w:adjustRightInd w:val="0"/>
              <w:jc w:val="left"/>
              <w:rPr>
                <w:rFonts w:ascii="宋体" w:hAnsi="宋体"/>
                <w:kern w:val="0"/>
                <w:sz w:val="24"/>
              </w:rPr>
            </w:pPr>
            <w:r w:rsidRPr="00A259BB">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11" w:name="_Toc331410126"/>
      <w:bookmarkStart w:id="112" w:name="_Toc225500055"/>
      <w:bookmarkStart w:id="113" w:name="_Toc17300364"/>
      <w:r w:rsidRPr="00356FA6">
        <w:rPr>
          <w:b/>
          <w:bCs/>
          <w:szCs w:val="24"/>
          <w:lang w:val="en-US"/>
        </w:rPr>
        <w:t>§12</w:t>
      </w:r>
      <w:r w:rsidRPr="00356FA6">
        <w:rPr>
          <w:b/>
          <w:bCs/>
          <w:szCs w:val="24"/>
          <w:lang w:val="en-US"/>
        </w:rPr>
        <w:t>备查文件目录</w:t>
      </w:r>
      <w:bookmarkEnd w:id="111"/>
      <w:bookmarkEnd w:id="112"/>
      <w:bookmarkEnd w:id="113"/>
    </w:p>
    <w:p w:rsidR="006D141C" w:rsidRPr="00356FA6" w:rsidRDefault="008C3BC2" w:rsidP="006C67B5">
      <w:pPr>
        <w:pStyle w:val="20"/>
        <w:spacing w:before="29" w:after="0" w:line="288" w:lineRule="auto"/>
        <w:rPr>
          <w:rFonts w:ascii="Times New Roman" w:hAnsi="Times New Roman" w:cs="Times New Roman"/>
          <w:kern w:val="0"/>
          <w:szCs w:val="24"/>
        </w:rPr>
      </w:pPr>
      <w:bookmarkStart w:id="114" w:name="_Toc331410127"/>
      <w:bookmarkStart w:id="115" w:name="_Toc17300365"/>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4"/>
      <w:bookmarkEnd w:id="115"/>
    </w:p>
    <w:p w:rsidR="00F81C3D" w:rsidRDefault="00326E87">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60</w:t>
      </w:r>
      <w:r>
        <w:rPr>
          <w:kern w:val="0"/>
          <w:sz w:val="24"/>
        </w:rPr>
        <w:t>天债券型证券投资基金募集的文件；</w:t>
      </w:r>
      <w:r>
        <w:rPr>
          <w:kern w:val="0"/>
          <w:sz w:val="24"/>
        </w:rPr>
        <w:t xml:space="preserve"> </w:t>
      </w:r>
    </w:p>
    <w:p w:rsidR="00F81C3D" w:rsidRDefault="00326E87">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60</w:t>
      </w:r>
      <w:r>
        <w:rPr>
          <w:kern w:val="0"/>
          <w:sz w:val="24"/>
        </w:rPr>
        <w:t>天债券型证券投资基金基金合同》；</w:t>
      </w:r>
      <w:r>
        <w:rPr>
          <w:kern w:val="0"/>
          <w:sz w:val="24"/>
        </w:rPr>
        <w:t xml:space="preserve"> </w:t>
      </w:r>
    </w:p>
    <w:p w:rsidR="00F81C3D" w:rsidRDefault="00326E87">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60</w:t>
      </w:r>
      <w:r>
        <w:rPr>
          <w:kern w:val="0"/>
          <w:sz w:val="24"/>
        </w:rPr>
        <w:t>天债券型证券投资基金招募说明书》；</w:t>
      </w:r>
      <w:r>
        <w:rPr>
          <w:kern w:val="0"/>
          <w:sz w:val="24"/>
        </w:rPr>
        <w:t xml:space="preserve"> </w:t>
      </w:r>
    </w:p>
    <w:p w:rsidR="00F81C3D" w:rsidRDefault="00326E87">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60</w:t>
      </w:r>
      <w:r>
        <w:rPr>
          <w:kern w:val="0"/>
          <w:sz w:val="24"/>
        </w:rPr>
        <w:t>天债券型证券投资基金托管协议》；</w:t>
      </w:r>
      <w:r>
        <w:rPr>
          <w:kern w:val="0"/>
          <w:sz w:val="24"/>
        </w:rPr>
        <w:t xml:space="preserve"> </w:t>
      </w:r>
    </w:p>
    <w:p w:rsidR="00F81C3D" w:rsidRDefault="00326E87">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60</w:t>
      </w:r>
      <w:r>
        <w:rPr>
          <w:kern w:val="0"/>
          <w:sz w:val="24"/>
        </w:rPr>
        <w:t>天债券型证券投资基金之法律意见书；</w:t>
      </w:r>
      <w:r>
        <w:rPr>
          <w:kern w:val="0"/>
          <w:sz w:val="24"/>
        </w:rPr>
        <w:t xml:space="preserve"> </w:t>
      </w:r>
    </w:p>
    <w:p w:rsidR="00F81C3D" w:rsidRDefault="00326E87">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81C3D" w:rsidRDefault="00326E87">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、报告期内交银施罗德理财</w:t>
      </w:r>
      <w:r w:rsidRPr="00356FA6">
        <w:rPr>
          <w:kern w:val="0"/>
          <w:sz w:val="24"/>
        </w:rPr>
        <w:t>60</w:t>
      </w:r>
      <w:r w:rsidRPr="00356FA6">
        <w:rPr>
          <w:kern w:val="0"/>
          <w:sz w:val="24"/>
        </w:rPr>
        <w:t>天债券型证券投资基金在指定报刊上各项公告的原稿。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6" w:name="_Toc331410128"/>
      <w:bookmarkStart w:id="117" w:name="_Toc17300366"/>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6"/>
      <w:bookmarkEnd w:id="117"/>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9"/>
      <w:bookmarkStart w:id="119" w:name="_Toc17300367"/>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8"/>
      <w:bookmarkEnd w:id="119"/>
    </w:p>
    <w:p w:rsidR="00F81C3D" w:rsidRDefault="00326E87">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B3D" w:rsidRDefault="00A66B3D">
      <w:r>
        <w:separator/>
      </w:r>
    </w:p>
  </w:endnote>
  <w:endnote w:type="continuationSeparator" w:id="0">
    <w:p w:rsidR="00A66B3D" w:rsidRDefault="00A6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FC4F01">
      <w:rPr>
        <w:noProof/>
        <w:kern w:val="0"/>
        <w:szCs w:val="21"/>
      </w:rPr>
      <w:t>44</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FC4F01">
      <w:rPr>
        <w:noProof/>
        <w:kern w:val="0"/>
        <w:szCs w:val="21"/>
      </w:rPr>
      <w:t>46</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B3D" w:rsidRDefault="00A66B3D">
      <w:r>
        <w:separator/>
      </w:r>
    </w:p>
  </w:footnote>
  <w:footnote w:type="continuationSeparator" w:id="0">
    <w:p w:rsidR="00A66B3D" w:rsidRDefault="00A66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60</w:t>
    </w:r>
    <w:r w:rsidRPr="00D3445F">
      <w:rPr>
        <w:rFonts w:eastAsiaTheme="minorEastAsia"/>
        <w:sz w:val="24"/>
      </w:rPr>
      <w:t>天债券型证券投资基金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A44"/>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26E8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179"/>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9CA"/>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44ED"/>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479"/>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2EC0"/>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138B"/>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59BB"/>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3D"/>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9FA"/>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4AB3"/>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5298"/>
    <w:rsid w:val="00C463C9"/>
    <w:rsid w:val="00C46C82"/>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8D6"/>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8A3"/>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351"/>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1C3D"/>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4F01"/>
    <w:rsid w:val="00FC630B"/>
    <w:rsid w:val="00FC6506"/>
    <w:rsid w:val="00FC67A5"/>
    <w:rsid w:val="00FC6D6C"/>
    <w:rsid w:val="00FC7515"/>
    <w:rsid w:val="00FD1C3C"/>
    <w:rsid w:val="00FD24F6"/>
    <w:rsid w:val="00FD2AE8"/>
    <w:rsid w:val="00FD2DB1"/>
    <w:rsid w:val="00FD38A8"/>
    <w:rsid w:val="00FD4832"/>
    <w:rsid w:val="00FD4CC6"/>
    <w:rsid w:val="00FD4F7E"/>
    <w:rsid w:val="00FD6AC8"/>
    <w:rsid w:val="00FD74EC"/>
    <w:rsid w:val="00FE093C"/>
    <w:rsid w:val="00FE0A65"/>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DF567-28A5-473F-A1CE-9B9CE47D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46</Pages>
  <Words>5650</Words>
  <Characters>32206</Characters>
  <Application>Microsoft Office Word</Application>
  <DocSecurity>0</DocSecurity>
  <Lines>268</Lines>
  <Paragraphs>75</Paragraphs>
  <ScaleCrop>false</ScaleCrop>
  <Company/>
  <LinksUpToDate>false</LinksUpToDate>
  <CharactersWithSpaces>37781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55</cp:revision>
  <cp:lastPrinted>2007-07-19T00:46:00Z</cp:lastPrinted>
  <dcterms:created xsi:type="dcterms:W3CDTF">2017-08-23T02:14:00Z</dcterms:created>
  <dcterms:modified xsi:type="dcterms:W3CDTF">2019-08-22T04:49:00Z</dcterms:modified>
</cp:coreProperties>
</file>