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交银施罗德新回报灵活配置混合型证券投资基金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C1ED4" w:rsidRDefault="00F760D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C1ED4" w:rsidRDefault="00F760DB">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C1ED4" w:rsidRDefault="00F760D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C1ED4" w:rsidRDefault="00F760D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C1ED4" w:rsidRDefault="00F760D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交银新回报灵活配置混合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434,216,071.47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519752</w:t>
            </w:r>
          </w:p>
        </w:tc>
        <w:tc>
          <w:tcPr>
            <w:tcW w:w="3048" w:type="dxa"/>
            <w:vAlign w:val="center"/>
          </w:tcPr>
          <w:p w:rsidR="00C23B30" w:rsidRPr="000E4C40" w:rsidRDefault="00C23B30" w:rsidP="00A52A9E">
            <w:pPr>
              <w:spacing w:before="29" w:line="288" w:lineRule="auto"/>
              <w:jc w:val="left"/>
              <w:rPr>
                <w:sz w:val="24"/>
              </w:rPr>
            </w:pPr>
            <w:r w:rsidRPr="000E4C40">
              <w:rPr>
                <w:sz w:val="24"/>
              </w:rPr>
              <w:t>519760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425,353,091.54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8,862,979.93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F84171">
            <w:pPr>
              <w:adjustRightInd w:val="0"/>
              <w:spacing w:before="29" w:line="288" w:lineRule="auto"/>
              <w:ind w:left="17"/>
              <w:jc w:val="right"/>
              <w:rPr>
                <w:color w:val="000000"/>
                <w:sz w:val="24"/>
              </w:rPr>
            </w:pPr>
            <w:r w:rsidRPr="007F52FA">
              <w:rPr>
                <w:sz w:val="24"/>
              </w:rPr>
              <w:t>交银新回报灵活配置混合</w:t>
            </w:r>
            <w:r w:rsidRPr="007F52FA">
              <w:rPr>
                <w:sz w:val="24"/>
              </w:rPr>
              <w:t>A</w:t>
            </w:r>
          </w:p>
        </w:tc>
        <w:tc>
          <w:tcPr>
            <w:tcW w:w="2481" w:type="dxa"/>
            <w:vAlign w:val="center"/>
          </w:tcPr>
          <w:p w:rsidR="009E549D" w:rsidRPr="007F52FA" w:rsidRDefault="00FE7FBD" w:rsidP="00F84171">
            <w:pPr>
              <w:adjustRightInd w:val="0"/>
              <w:spacing w:before="29" w:line="288" w:lineRule="auto"/>
              <w:ind w:left="17"/>
              <w:jc w:val="right"/>
              <w:rPr>
                <w:color w:val="000000"/>
                <w:sz w:val="24"/>
              </w:rPr>
            </w:pPr>
            <w:r w:rsidRPr="007F52FA">
              <w:rPr>
                <w:sz w:val="24"/>
              </w:rPr>
              <w:t>交银新回报灵活配置混合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9,761,666.63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563,625.29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9,011,507.79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571,073.60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0.0216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0.0811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497,880,904.61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35,880,043.26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1.171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4.048</w:t>
            </w:r>
          </w:p>
        </w:tc>
      </w:tr>
    </w:tbl>
    <w:p w:rsidR="005C1ED4" w:rsidRDefault="00F760D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交银新回报灵活配置混合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w:t>
            </w:r>
            <w:r w:rsidRPr="007F52FA">
              <w:rPr>
                <w:color w:val="000000"/>
                <w:sz w:val="24"/>
              </w:rPr>
              <w:lastRenderedPageBreak/>
              <w:t>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净值增长</w:t>
            </w:r>
            <w:r w:rsidRPr="007F52FA">
              <w:rPr>
                <w:color w:val="000000"/>
                <w:sz w:val="24"/>
              </w:rPr>
              <w:lastRenderedPageBreak/>
              <w:t>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C1ED4">
        <w:trPr>
          <w:jc w:val="center"/>
        </w:trPr>
        <w:tc>
          <w:tcPr>
            <w:tcW w:w="1266" w:type="dxa"/>
            <w:vAlign w:val="center"/>
          </w:tcPr>
          <w:p w:rsidR="005C1ED4" w:rsidRDefault="00F760DB">
            <w:pPr>
              <w:jc w:val="left"/>
            </w:pPr>
            <w:r>
              <w:rPr>
                <w:color w:val="000000"/>
                <w:sz w:val="24"/>
              </w:rPr>
              <w:t>过去三个月</w:t>
            </w:r>
          </w:p>
        </w:tc>
        <w:tc>
          <w:tcPr>
            <w:tcW w:w="1267" w:type="dxa"/>
            <w:vAlign w:val="center"/>
          </w:tcPr>
          <w:p w:rsidR="005C1ED4" w:rsidRDefault="00F760DB">
            <w:pPr>
              <w:jc w:val="center"/>
            </w:pPr>
            <w:r>
              <w:rPr>
                <w:color w:val="000000"/>
                <w:sz w:val="24"/>
              </w:rPr>
              <w:t>1.91%</w:t>
            </w:r>
          </w:p>
        </w:tc>
        <w:tc>
          <w:tcPr>
            <w:tcW w:w="1267" w:type="dxa"/>
            <w:vAlign w:val="center"/>
          </w:tcPr>
          <w:p w:rsidR="005C1ED4" w:rsidRDefault="00F760DB">
            <w:pPr>
              <w:jc w:val="center"/>
            </w:pPr>
            <w:r>
              <w:rPr>
                <w:color w:val="000000"/>
                <w:sz w:val="24"/>
              </w:rPr>
              <w:t>0.09%</w:t>
            </w:r>
          </w:p>
        </w:tc>
        <w:tc>
          <w:tcPr>
            <w:tcW w:w="1267" w:type="dxa"/>
            <w:vAlign w:val="center"/>
          </w:tcPr>
          <w:p w:rsidR="005C1ED4" w:rsidRDefault="00F760DB">
            <w:pPr>
              <w:jc w:val="center"/>
            </w:pPr>
            <w:r>
              <w:rPr>
                <w:color w:val="000000"/>
                <w:sz w:val="24"/>
              </w:rPr>
              <w:t>13.89%</w:t>
            </w:r>
          </w:p>
        </w:tc>
        <w:tc>
          <w:tcPr>
            <w:tcW w:w="1267" w:type="dxa"/>
            <w:vAlign w:val="center"/>
          </w:tcPr>
          <w:p w:rsidR="005C1ED4" w:rsidRDefault="00F760DB">
            <w:pPr>
              <w:jc w:val="center"/>
            </w:pPr>
            <w:r>
              <w:rPr>
                <w:color w:val="000000"/>
                <w:sz w:val="24"/>
              </w:rPr>
              <w:t>0.77%</w:t>
            </w:r>
          </w:p>
        </w:tc>
        <w:tc>
          <w:tcPr>
            <w:tcW w:w="1267" w:type="dxa"/>
            <w:vAlign w:val="center"/>
          </w:tcPr>
          <w:p w:rsidR="005C1ED4" w:rsidRDefault="00F760DB">
            <w:pPr>
              <w:jc w:val="center"/>
            </w:pPr>
            <w:r>
              <w:rPr>
                <w:color w:val="000000"/>
                <w:sz w:val="24"/>
              </w:rPr>
              <w:t>-11.98%</w:t>
            </w:r>
          </w:p>
        </w:tc>
        <w:tc>
          <w:tcPr>
            <w:tcW w:w="1267" w:type="dxa"/>
            <w:vAlign w:val="center"/>
          </w:tcPr>
          <w:p w:rsidR="005C1ED4" w:rsidRDefault="00F760DB">
            <w:pPr>
              <w:jc w:val="center"/>
            </w:pPr>
            <w:r>
              <w:rPr>
                <w:color w:val="000000"/>
                <w:sz w:val="24"/>
              </w:rPr>
              <w:t>-0.68%</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交银新回报灵活配置混合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F84171">
        <w:trPr>
          <w:jc w:val="center"/>
        </w:trPr>
        <w:tc>
          <w:tcPr>
            <w:tcW w:w="1290" w:type="dxa"/>
            <w:tcBorders>
              <w:bottom w:val="single" w:sz="4" w:space="0" w:color="auto"/>
            </w:tcBorders>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tcBorders>
              <w:bottom w:val="single" w:sz="4" w:space="0" w:color="auto"/>
            </w:tcBorders>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tcBorders>
              <w:bottom w:val="single" w:sz="4" w:space="0" w:color="auto"/>
            </w:tcBorders>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tcBorders>
              <w:bottom w:val="single" w:sz="4" w:space="0" w:color="auto"/>
            </w:tcBorders>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tcBorders>
              <w:bottom w:val="single" w:sz="4" w:space="0" w:color="auto"/>
            </w:tcBorders>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tcBorders>
              <w:bottom w:val="single" w:sz="4" w:space="0" w:color="auto"/>
            </w:tcBorders>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tcBorders>
              <w:bottom w:val="single" w:sz="4" w:space="0" w:color="auto"/>
            </w:tcBorders>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C1ED4" w:rsidTr="00F84171">
        <w:trPr>
          <w:jc w:val="center"/>
        </w:trPr>
        <w:tc>
          <w:tcPr>
            <w:tcW w:w="1266" w:type="dxa"/>
            <w:tcBorders>
              <w:bottom w:val="single" w:sz="4" w:space="0" w:color="auto"/>
            </w:tcBorders>
            <w:vAlign w:val="center"/>
          </w:tcPr>
          <w:p w:rsidR="005C1ED4" w:rsidRDefault="00F760DB">
            <w:pPr>
              <w:jc w:val="left"/>
            </w:pPr>
            <w:r>
              <w:rPr>
                <w:color w:val="000000"/>
                <w:sz w:val="24"/>
              </w:rPr>
              <w:t>过去三个月</w:t>
            </w:r>
          </w:p>
        </w:tc>
        <w:tc>
          <w:tcPr>
            <w:tcW w:w="1267" w:type="dxa"/>
            <w:tcBorders>
              <w:bottom w:val="single" w:sz="4" w:space="0" w:color="auto"/>
            </w:tcBorders>
            <w:vAlign w:val="center"/>
          </w:tcPr>
          <w:p w:rsidR="005C1ED4" w:rsidRDefault="00F760DB">
            <w:pPr>
              <w:jc w:val="center"/>
            </w:pPr>
            <w:r>
              <w:rPr>
                <w:color w:val="000000"/>
                <w:sz w:val="24"/>
              </w:rPr>
              <w:t>1.96%</w:t>
            </w:r>
          </w:p>
        </w:tc>
        <w:tc>
          <w:tcPr>
            <w:tcW w:w="1267" w:type="dxa"/>
            <w:tcBorders>
              <w:bottom w:val="single" w:sz="4" w:space="0" w:color="auto"/>
            </w:tcBorders>
            <w:vAlign w:val="center"/>
          </w:tcPr>
          <w:p w:rsidR="005C1ED4" w:rsidRDefault="00F760DB">
            <w:pPr>
              <w:jc w:val="center"/>
            </w:pPr>
            <w:r>
              <w:rPr>
                <w:color w:val="000000"/>
                <w:sz w:val="24"/>
              </w:rPr>
              <w:t>0.08%</w:t>
            </w:r>
          </w:p>
        </w:tc>
        <w:tc>
          <w:tcPr>
            <w:tcW w:w="1267" w:type="dxa"/>
            <w:tcBorders>
              <w:bottom w:val="single" w:sz="4" w:space="0" w:color="auto"/>
            </w:tcBorders>
            <w:vAlign w:val="center"/>
          </w:tcPr>
          <w:p w:rsidR="005C1ED4" w:rsidRDefault="00F760DB">
            <w:pPr>
              <w:jc w:val="center"/>
            </w:pPr>
            <w:r>
              <w:rPr>
                <w:color w:val="000000"/>
                <w:sz w:val="24"/>
              </w:rPr>
              <w:t>13.89%</w:t>
            </w:r>
          </w:p>
        </w:tc>
        <w:tc>
          <w:tcPr>
            <w:tcW w:w="1267" w:type="dxa"/>
            <w:tcBorders>
              <w:bottom w:val="single" w:sz="4" w:space="0" w:color="auto"/>
            </w:tcBorders>
            <w:vAlign w:val="center"/>
          </w:tcPr>
          <w:p w:rsidR="005C1ED4" w:rsidRDefault="00F760DB">
            <w:pPr>
              <w:jc w:val="center"/>
            </w:pPr>
            <w:r>
              <w:rPr>
                <w:color w:val="000000"/>
                <w:sz w:val="24"/>
              </w:rPr>
              <w:t>0.77%</w:t>
            </w:r>
          </w:p>
        </w:tc>
        <w:tc>
          <w:tcPr>
            <w:tcW w:w="1267" w:type="dxa"/>
            <w:tcBorders>
              <w:bottom w:val="single" w:sz="4" w:space="0" w:color="auto"/>
            </w:tcBorders>
            <w:vAlign w:val="center"/>
          </w:tcPr>
          <w:p w:rsidR="005C1ED4" w:rsidRDefault="00F760DB">
            <w:pPr>
              <w:jc w:val="center"/>
            </w:pPr>
            <w:r>
              <w:rPr>
                <w:color w:val="000000"/>
                <w:sz w:val="24"/>
              </w:rPr>
              <w:t>-11.93%</w:t>
            </w:r>
          </w:p>
        </w:tc>
        <w:tc>
          <w:tcPr>
            <w:tcW w:w="1267" w:type="dxa"/>
            <w:tcBorders>
              <w:bottom w:val="single" w:sz="4" w:space="0" w:color="auto"/>
            </w:tcBorders>
            <w:vAlign w:val="center"/>
          </w:tcPr>
          <w:p w:rsidR="005C1ED4" w:rsidRDefault="00F760DB">
            <w:pPr>
              <w:jc w:val="center"/>
            </w:pPr>
            <w:r>
              <w:rPr>
                <w:color w:val="000000"/>
                <w:sz w:val="24"/>
              </w:rPr>
              <w:t>-0.69%</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交银施罗德新回报灵活配置混合型证券投资基金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交银新回报灵活配置混合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5</w:t>
      </w:r>
      <w:r w:rsidRPr="007F52FA">
        <w:rPr>
          <w:color w:val="000000"/>
          <w:sz w:val="24"/>
        </w:rPr>
        <w:t>月</w:t>
      </w:r>
      <w:r w:rsidRPr="007F52FA">
        <w:rPr>
          <w:color w:val="000000"/>
          <w:sz w:val="24"/>
        </w:rPr>
        <w:t>15</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日。本基金建仓期为自基金合</w:t>
      </w:r>
      <w:r w:rsidRPr="007F52FA">
        <w:rPr>
          <w:color w:val="000000"/>
          <w:sz w:val="24"/>
        </w:rPr>
        <w:lastRenderedPageBreak/>
        <w:t>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交银新回报灵活配置混合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C1ED4">
        <w:trPr>
          <w:jc w:val="center"/>
        </w:trPr>
        <w:tc>
          <w:tcPr>
            <w:tcW w:w="946" w:type="dxa"/>
            <w:vAlign w:val="center"/>
          </w:tcPr>
          <w:p w:rsidR="005C1ED4" w:rsidRDefault="00F760DB">
            <w:pPr>
              <w:jc w:val="center"/>
            </w:pPr>
            <w:r>
              <w:rPr>
                <w:color w:val="000000"/>
                <w:sz w:val="24"/>
              </w:rPr>
              <w:t>李娜</w:t>
            </w:r>
          </w:p>
        </w:tc>
        <w:tc>
          <w:tcPr>
            <w:tcW w:w="924" w:type="dxa"/>
            <w:vAlign w:val="center"/>
          </w:tcPr>
          <w:p w:rsidR="005C1ED4" w:rsidRDefault="00F760DB">
            <w:pPr>
              <w:jc w:val="center"/>
            </w:pPr>
            <w:r>
              <w:rPr>
                <w:color w:val="000000"/>
                <w:sz w:val="24"/>
              </w:rPr>
              <w:t>交银周期回报灵活配置混合、交银新回</w:t>
            </w:r>
            <w:r>
              <w:rPr>
                <w:color w:val="000000"/>
                <w:sz w:val="24"/>
              </w:rPr>
              <w:lastRenderedPageBreak/>
              <w:t>报灵活配置混合、交银多策略回报灵活配置混合、交银优选回报灵活配置混合、交银优择回报灵活配置混合、交银瑞鑫定期开放灵活配置混合、交银裕祥纯债债券的基金经理</w:t>
            </w:r>
          </w:p>
        </w:tc>
        <w:tc>
          <w:tcPr>
            <w:tcW w:w="1202" w:type="dxa"/>
            <w:vAlign w:val="center"/>
          </w:tcPr>
          <w:p w:rsidR="005C1ED4" w:rsidRDefault="00F760DB">
            <w:pPr>
              <w:jc w:val="center"/>
            </w:pPr>
            <w:r>
              <w:rPr>
                <w:color w:val="000000"/>
                <w:sz w:val="24"/>
              </w:rPr>
              <w:lastRenderedPageBreak/>
              <w:t>2015-08-04</w:t>
            </w:r>
          </w:p>
        </w:tc>
        <w:tc>
          <w:tcPr>
            <w:tcW w:w="1300" w:type="dxa"/>
            <w:vAlign w:val="center"/>
          </w:tcPr>
          <w:p w:rsidR="005C1ED4" w:rsidRDefault="00F760DB">
            <w:pPr>
              <w:jc w:val="center"/>
            </w:pPr>
            <w:r>
              <w:rPr>
                <w:color w:val="000000"/>
                <w:sz w:val="24"/>
              </w:rPr>
              <w:t>-</w:t>
            </w:r>
          </w:p>
        </w:tc>
        <w:tc>
          <w:tcPr>
            <w:tcW w:w="1245" w:type="dxa"/>
            <w:vAlign w:val="center"/>
          </w:tcPr>
          <w:p w:rsidR="005C1ED4" w:rsidRDefault="00F760DB">
            <w:pPr>
              <w:jc w:val="center"/>
            </w:pPr>
            <w:r>
              <w:rPr>
                <w:color w:val="000000"/>
                <w:sz w:val="24"/>
              </w:rPr>
              <w:t>9</w:t>
            </w:r>
            <w:r>
              <w:rPr>
                <w:color w:val="000000"/>
                <w:sz w:val="24"/>
              </w:rPr>
              <w:t>年</w:t>
            </w:r>
          </w:p>
        </w:tc>
        <w:tc>
          <w:tcPr>
            <w:tcW w:w="3251" w:type="dxa"/>
            <w:vAlign w:val="center"/>
          </w:tcPr>
          <w:p w:rsidR="005C1ED4" w:rsidRDefault="00F760DB">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w:t>
            </w:r>
            <w:r>
              <w:rPr>
                <w:color w:val="000000"/>
                <w:sz w:val="24"/>
              </w:rPr>
              <w:lastRenderedPageBreak/>
              <w:t>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w:t>
      </w:r>
      <w:r w:rsidRPr="007F52FA">
        <w:rPr>
          <w:color w:val="000000"/>
          <w:sz w:val="24"/>
        </w:rPr>
        <w:lastRenderedPageBreak/>
        <w:t>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5C1ED4" w:rsidRDefault="00F760D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C1ED4" w:rsidRDefault="00F760D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C1ED4" w:rsidRDefault="00F760D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5C1ED4" w:rsidRDefault="00F760DB">
      <w:pPr>
        <w:spacing w:before="29" w:line="288" w:lineRule="auto"/>
        <w:ind w:firstLineChars="200" w:firstLine="480"/>
        <w:rPr>
          <w:color w:val="000000"/>
          <w:sz w:val="24"/>
        </w:rPr>
      </w:pPr>
      <w:r>
        <w:rPr>
          <w:color w:val="000000"/>
          <w:sz w:val="24"/>
        </w:rPr>
        <w:t>本报告期内，国内经济增速显现下行态势，通胀维持低位，市场在一季度经济压力较大和宽信用政策逐步见效的预期角力下持续演进。</w:t>
      </w:r>
      <w:r>
        <w:rPr>
          <w:color w:val="000000"/>
          <w:sz w:val="24"/>
        </w:rPr>
        <w:t>2019</w:t>
      </w:r>
      <w:r>
        <w:rPr>
          <w:color w:val="000000"/>
          <w:sz w:val="24"/>
        </w:rPr>
        <w:t>年初以来，美联储货币政策紧缩进程明显放缓，中美贸易争端缓和、流动性状况改善、外资持续流入以及科创板等政策推进等因素，带动了权益市场一轮估值修复，风险偏好明显回升，叠加社融数据企稳，猪价上涨推动通胀预期上调等因素，长久期利率债的进一步下行受到有力压制，但同时全球经济放缓迹象开始显现，国内货币政策宽松取向未改，年内基本面下滑压力仍在，使得长久期利率债收益率没有打开上行空间，整体维持震荡走势。报告期内，上证综指和创业板指分别上涨</w:t>
      </w:r>
      <w:r>
        <w:rPr>
          <w:color w:val="000000"/>
          <w:sz w:val="24"/>
        </w:rPr>
        <w:t>23.93%</w:t>
      </w:r>
      <w:r>
        <w:rPr>
          <w:color w:val="000000"/>
          <w:sz w:val="24"/>
        </w:rPr>
        <w:t>和</w:t>
      </w:r>
      <w:r>
        <w:rPr>
          <w:color w:val="000000"/>
          <w:sz w:val="24"/>
        </w:rPr>
        <w:t>35.43%</w:t>
      </w:r>
      <w:r>
        <w:rPr>
          <w:color w:val="000000"/>
          <w:sz w:val="24"/>
        </w:rPr>
        <w:t>，十年期国债收益率小幅下行</w:t>
      </w:r>
      <w:r>
        <w:rPr>
          <w:color w:val="000000"/>
          <w:sz w:val="24"/>
        </w:rPr>
        <w:t>15BP</w:t>
      </w:r>
      <w:r>
        <w:rPr>
          <w:color w:val="000000"/>
          <w:sz w:val="24"/>
        </w:rPr>
        <w:t>至</w:t>
      </w:r>
      <w:r>
        <w:rPr>
          <w:color w:val="000000"/>
          <w:sz w:val="24"/>
        </w:rPr>
        <w:t>3.07%</w:t>
      </w:r>
      <w:r>
        <w:rPr>
          <w:color w:val="000000"/>
          <w:sz w:val="24"/>
        </w:rPr>
        <w:t>，十年期国开债收益率小幅下行</w:t>
      </w:r>
      <w:r>
        <w:rPr>
          <w:color w:val="000000"/>
          <w:sz w:val="24"/>
        </w:rPr>
        <w:t>6BP</w:t>
      </w:r>
      <w:r>
        <w:rPr>
          <w:color w:val="000000"/>
          <w:sz w:val="24"/>
        </w:rPr>
        <w:t>至</w:t>
      </w:r>
      <w:r>
        <w:rPr>
          <w:color w:val="000000"/>
          <w:sz w:val="24"/>
        </w:rPr>
        <w:t>3.58%</w:t>
      </w:r>
      <w:r>
        <w:rPr>
          <w:color w:val="000000"/>
          <w:sz w:val="24"/>
        </w:rPr>
        <w:t>。</w:t>
      </w:r>
    </w:p>
    <w:p w:rsidR="005C1ED4" w:rsidRDefault="00F760DB">
      <w:pPr>
        <w:spacing w:before="29" w:line="288" w:lineRule="auto"/>
        <w:ind w:firstLineChars="200" w:firstLine="480"/>
        <w:rPr>
          <w:color w:val="000000"/>
          <w:sz w:val="24"/>
        </w:rPr>
      </w:pPr>
      <w:r>
        <w:rPr>
          <w:color w:val="000000"/>
          <w:sz w:val="24"/>
        </w:rPr>
        <w:t>策略层面，本基金重点关注中短久期信用债的配置价值，保持适度久期，同时保持</w:t>
      </w:r>
      <w:r>
        <w:rPr>
          <w:color w:val="000000"/>
          <w:sz w:val="24"/>
        </w:rPr>
        <w:lastRenderedPageBreak/>
        <w:t>组合流动性。积极关注新股发行动态，进行权益一级市场投资，同时也关注二级市场的投资机会，争取从各方面为持有人赚取回报。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二季度，基本面边际变化的弹性可能不大，大概率有所企稳，短期通胀压力有待观察，资金面波动加大，预计有阶段性压力，货币政策具备数量型工具运用的必要性。年内基本面仍有下滑压力，二季度将成为重要观测时间窗口。海外方面继续关注欧美经济增长以及货币政策取向变化。此外，我们还将密切关注低评级信用债违约风险的演化及相对应信用利差的变化。股票方面，力争继续保持稳健、审慎投资，积极关注一级市场动态。债券方面，在保持组合流动性的前提下积极关注交易机会，把握适度久期，同时特别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27,576,569.97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5.00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27,576,569.97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5.00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513,214,900.00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93.11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513,214,900.00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93.11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w:t>
            </w:r>
            <w:r w:rsidRPr="0028293E">
              <w:rPr>
                <w:rFonts w:eastAsiaTheme="minorEastAsia"/>
                <w:color w:val="000000" w:themeColor="text1"/>
                <w:sz w:val="24"/>
              </w:rPr>
              <w:lastRenderedPageBreak/>
              <w:t>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lastRenderedPageBreak/>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1,092,213.83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0.20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9,296,271.41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551,179,955.21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17,115,693.68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3.21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1,151,000.00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1,239,830.35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1,422,902.94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4,203,143.00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0.79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1,424,000.00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1,020,000.00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27,576,569.97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5.17</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lastRenderedPageBreak/>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5C1ED4">
        <w:trPr>
          <w:jc w:val="center"/>
        </w:trPr>
        <w:tc>
          <w:tcPr>
            <w:tcW w:w="850" w:type="dxa"/>
            <w:vAlign w:val="center"/>
          </w:tcPr>
          <w:p w:rsidR="005C1ED4" w:rsidRDefault="00F760DB">
            <w:pPr>
              <w:jc w:val="center"/>
            </w:pPr>
            <w:r>
              <w:rPr>
                <w:color w:val="000000"/>
                <w:sz w:val="24"/>
              </w:rPr>
              <w:t>1</w:t>
            </w:r>
          </w:p>
        </w:tc>
        <w:tc>
          <w:tcPr>
            <w:tcW w:w="1327" w:type="dxa"/>
            <w:vAlign w:val="center"/>
          </w:tcPr>
          <w:p w:rsidR="005C1ED4" w:rsidRDefault="00F760DB">
            <w:pPr>
              <w:jc w:val="center"/>
            </w:pPr>
            <w:r>
              <w:rPr>
                <w:color w:val="000000"/>
                <w:sz w:val="24"/>
              </w:rPr>
              <w:t>002271</w:t>
            </w:r>
          </w:p>
        </w:tc>
        <w:tc>
          <w:tcPr>
            <w:tcW w:w="1769" w:type="dxa"/>
            <w:vAlign w:val="center"/>
          </w:tcPr>
          <w:p w:rsidR="005C1ED4" w:rsidRDefault="00F760DB">
            <w:pPr>
              <w:jc w:val="center"/>
            </w:pPr>
            <w:r>
              <w:rPr>
                <w:color w:val="000000"/>
                <w:sz w:val="24"/>
              </w:rPr>
              <w:t>东方雨虹</w:t>
            </w:r>
          </w:p>
        </w:tc>
        <w:tc>
          <w:tcPr>
            <w:tcW w:w="1327" w:type="dxa"/>
            <w:vAlign w:val="center"/>
          </w:tcPr>
          <w:p w:rsidR="005C1ED4" w:rsidRDefault="00F760DB">
            <w:pPr>
              <w:jc w:val="right"/>
            </w:pPr>
            <w:r>
              <w:rPr>
                <w:color w:val="000000"/>
                <w:sz w:val="24"/>
              </w:rPr>
              <w:t>199,963</w:t>
            </w:r>
          </w:p>
        </w:tc>
        <w:tc>
          <w:tcPr>
            <w:tcW w:w="1915" w:type="dxa"/>
            <w:vAlign w:val="center"/>
          </w:tcPr>
          <w:p w:rsidR="005C1ED4" w:rsidRDefault="00F760DB">
            <w:pPr>
              <w:jc w:val="right"/>
            </w:pPr>
            <w:r>
              <w:rPr>
                <w:color w:val="000000"/>
                <w:sz w:val="24"/>
              </w:rPr>
              <w:t>4,213,220.41</w:t>
            </w:r>
          </w:p>
        </w:tc>
        <w:tc>
          <w:tcPr>
            <w:tcW w:w="1680" w:type="dxa"/>
            <w:vAlign w:val="center"/>
          </w:tcPr>
          <w:p w:rsidR="005C1ED4" w:rsidRDefault="00F760DB">
            <w:pPr>
              <w:jc w:val="right"/>
            </w:pPr>
            <w:r>
              <w:rPr>
                <w:color w:val="000000"/>
                <w:sz w:val="24"/>
              </w:rPr>
              <w:t>0.79</w:t>
            </w:r>
          </w:p>
        </w:tc>
      </w:tr>
      <w:tr w:rsidR="005C1ED4">
        <w:trPr>
          <w:jc w:val="center"/>
        </w:trPr>
        <w:tc>
          <w:tcPr>
            <w:tcW w:w="850" w:type="dxa"/>
            <w:vAlign w:val="center"/>
          </w:tcPr>
          <w:p w:rsidR="005C1ED4" w:rsidRDefault="00F760DB">
            <w:pPr>
              <w:jc w:val="center"/>
            </w:pPr>
            <w:r>
              <w:rPr>
                <w:color w:val="000000"/>
                <w:sz w:val="24"/>
              </w:rPr>
              <w:t>2</w:t>
            </w:r>
          </w:p>
        </w:tc>
        <w:tc>
          <w:tcPr>
            <w:tcW w:w="1327" w:type="dxa"/>
            <w:vAlign w:val="center"/>
          </w:tcPr>
          <w:p w:rsidR="005C1ED4" w:rsidRDefault="00F760DB">
            <w:pPr>
              <w:jc w:val="center"/>
            </w:pPr>
            <w:r>
              <w:rPr>
                <w:color w:val="000000"/>
                <w:sz w:val="24"/>
              </w:rPr>
              <w:t>000001</w:t>
            </w:r>
          </w:p>
        </w:tc>
        <w:tc>
          <w:tcPr>
            <w:tcW w:w="1769" w:type="dxa"/>
            <w:vAlign w:val="center"/>
          </w:tcPr>
          <w:p w:rsidR="005C1ED4" w:rsidRDefault="00F760DB">
            <w:pPr>
              <w:jc w:val="center"/>
            </w:pPr>
            <w:r>
              <w:rPr>
                <w:color w:val="000000"/>
                <w:sz w:val="24"/>
              </w:rPr>
              <w:t>平安银行</w:t>
            </w:r>
          </w:p>
        </w:tc>
        <w:tc>
          <w:tcPr>
            <w:tcW w:w="1327" w:type="dxa"/>
            <w:vAlign w:val="center"/>
          </w:tcPr>
          <w:p w:rsidR="005C1ED4" w:rsidRDefault="00F760DB">
            <w:pPr>
              <w:jc w:val="right"/>
            </w:pPr>
            <w:r>
              <w:rPr>
                <w:color w:val="000000"/>
                <w:sz w:val="24"/>
              </w:rPr>
              <w:t>300,000</w:t>
            </w:r>
          </w:p>
        </w:tc>
        <w:tc>
          <w:tcPr>
            <w:tcW w:w="1915" w:type="dxa"/>
            <w:vAlign w:val="center"/>
          </w:tcPr>
          <w:p w:rsidR="005C1ED4" w:rsidRDefault="00F760DB">
            <w:pPr>
              <w:jc w:val="right"/>
            </w:pPr>
            <w:r>
              <w:rPr>
                <w:color w:val="000000"/>
                <w:sz w:val="24"/>
              </w:rPr>
              <w:t>3,846,000.00</w:t>
            </w:r>
          </w:p>
        </w:tc>
        <w:tc>
          <w:tcPr>
            <w:tcW w:w="1680" w:type="dxa"/>
            <w:vAlign w:val="center"/>
          </w:tcPr>
          <w:p w:rsidR="005C1ED4" w:rsidRDefault="00F760DB">
            <w:pPr>
              <w:jc w:val="right"/>
            </w:pPr>
            <w:r>
              <w:rPr>
                <w:color w:val="000000"/>
                <w:sz w:val="24"/>
              </w:rPr>
              <w:t>0.72</w:t>
            </w:r>
          </w:p>
        </w:tc>
      </w:tr>
      <w:tr w:rsidR="005C1ED4">
        <w:trPr>
          <w:jc w:val="center"/>
        </w:trPr>
        <w:tc>
          <w:tcPr>
            <w:tcW w:w="850" w:type="dxa"/>
            <w:vAlign w:val="center"/>
          </w:tcPr>
          <w:p w:rsidR="005C1ED4" w:rsidRDefault="00F760DB">
            <w:pPr>
              <w:jc w:val="center"/>
            </w:pPr>
            <w:r>
              <w:rPr>
                <w:color w:val="000000"/>
                <w:sz w:val="24"/>
              </w:rPr>
              <w:t>3</w:t>
            </w:r>
          </w:p>
        </w:tc>
        <w:tc>
          <w:tcPr>
            <w:tcW w:w="1327" w:type="dxa"/>
            <w:vAlign w:val="center"/>
          </w:tcPr>
          <w:p w:rsidR="005C1ED4" w:rsidRDefault="00F760DB">
            <w:pPr>
              <w:jc w:val="center"/>
            </w:pPr>
            <w:r>
              <w:rPr>
                <w:color w:val="000000"/>
                <w:sz w:val="24"/>
              </w:rPr>
              <w:t>000538</w:t>
            </w:r>
          </w:p>
        </w:tc>
        <w:tc>
          <w:tcPr>
            <w:tcW w:w="1769" w:type="dxa"/>
            <w:vAlign w:val="center"/>
          </w:tcPr>
          <w:p w:rsidR="005C1ED4" w:rsidRDefault="00F760DB">
            <w:pPr>
              <w:jc w:val="center"/>
            </w:pPr>
            <w:r>
              <w:rPr>
                <w:color w:val="000000"/>
                <w:sz w:val="24"/>
              </w:rPr>
              <w:t>云南白药</w:t>
            </w:r>
          </w:p>
        </w:tc>
        <w:tc>
          <w:tcPr>
            <w:tcW w:w="1327" w:type="dxa"/>
            <w:vAlign w:val="center"/>
          </w:tcPr>
          <w:p w:rsidR="005C1ED4" w:rsidRDefault="00F760DB">
            <w:pPr>
              <w:jc w:val="right"/>
            </w:pPr>
            <w:r>
              <w:rPr>
                <w:color w:val="000000"/>
                <w:sz w:val="24"/>
              </w:rPr>
              <w:t>39,928</w:t>
            </w:r>
          </w:p>
        </w:tc>
        <w:tc>
          <w:tcPr>
            <w:tcW w:w="1915" w:type="dxa"/>
            <w:vAlign w:val="center"/>
          </w:tcPr>
          <w:p w:rsidR="005C1ED4" w:rsidRDefault="00F760DB">
            <w:pPr>
              <w:jc w:val="right"/>
            </w:pPr>
            <w:r>
              <w:rPr>
                <w:color w:val="000000"/>
                <w:sz w:val="24"/>
              </w:rPr>
              <w:t>3,413,844.00</w:t>
            </w:r>
          </w:p>
        </w:tc>
        <w:tc>
          <w:tcPr>
            <w:tcW w:w="1680" w:type="dxa"/>
            <w:vAlign w:val="center"/>
          </w:tcPr>
          <w:p w:rsidR="005C1ED4" w:rsidRDefault="00F760DB">
            <w:pPr>
              <w:jc w:val="right"/>
            </w:pPr>
            <w:r>
              <w:rPr>
                <w:color w:val="000000"/>
                <w:sz w:val="24"/>
              </w:rPr>
              <w:t>0.64</w:t>
            </w:r>
          </w:p>
        </w:tc>
      </w:tr>
      <w:tr w:rsidR="005C1ED4">
        <w:trPr>
          <w:jc w:val="center"/>
        </w:trPr>
        <w:tc>
          <w:tcPr>
            <w:tcW w:w="850" w:type="dxa"/>
            <w:vAlign w:val="center"/>
          </w:tcPr>
          <w:p w:rsidR="005C1ED4" w:rsidRDefault="00F760DB">
            <w:pPr>
              <w:jc w:val="center"/>
            </w:pPr>
            <w:r>
              <w:rPr>
                <w:color w:val="000000"/>
                <w:sz w:val="24"/>
              </w:rPr>
              <w:t>4</w:t>
            </w:r>
          </w:p>
        </w:tc>
        <w:tc>
          <w:tcPr>
            <w:tcW w:w="1327" w:type="dxa"/>
            <w:vAlign w:val="center"/>
          </w:tcPr>
          <w:p w:rsidR="005C1ED4" w:rsidRDefault="00F760DB">
            <w:pPr>
              <w:jc w:val="center"/>
            </w:pPr>
            <w:r>
              <w:rPr>
                <w:color w:val="000000"/>
                <w:sz w:val="24"/>
              </w:rPr>
              <w:t>600887</w:t>
            </w:r>
          </w:p>
        </w:tc>
        <w:tc>
          <w:tcPr>
            <w:tcW w:w="1769" w:type="dxa"/>
            <w:vAlign w:val="center"/>
          </w:tcPr>
          <w:p w:rsidR="005C1ED4" w:rsidRDefault="00F760DB">
            <w:pPr>
              <w:jc w:val="center"/>
            </w:pPr>
            <w:r>
              <w:rPr>
                <w:color w:val="000000"/>
                <w:sz w:val="24"/>
              </w:rPr>
              <w:t>伊利股份</w:t>
            </w:r>
          </w:p>
        </w:tc>
        <w:tc>
          <w:tcPr>
            <w:tcW w:w="1327" w:type="dxa"/>
            <w:vAlign w:val="center"/>
          </w:tcPr>
          <w:p w:rsidR="005C1ED4" w:rsidRDefault="00F760DB">
            <w:pPr>
              <w:jc w:val="right"/>
            </w:pPr>
            <w:r>
              <w:rPr>
                <w:color w:val="000000"/>
                <w:sz w:val="24"/>
              </w:rPr>
              <w:t>100,000</w:t>
            </w:r>
          </w:p>
        </w:tc>
        <w:tc>
          <w:tcPr>
            <w:tcW w:w="1915" w:type="dxa"/>
            <w:vAlign w:val="center"/>
          </w:tcPr>
          <w:p w:rsidR="005C1ED4" w:rsidRDefault="00F760DB">
            <w:pPr>
              <w:jc w:val="right"/>
            </w:pPr>
            <w:r>
              <w:rPr>
                <w:color w:val="000000"/>
                <w:sz w:val="24"/>
              </w:rPr>
              <w:t>2,911,000.00</w:t>
            </w:r>
          </w:p>
        </w:tc>
        <w:tc>
          <w:tcPr>
            <w:tcW w:w="1680" w:type="dxa"/>
            <w:vAlign w:val="center"/>
          </w:tcPr>
          <w:p w:rsidR="005C1ED4" w:rsidRDefault="00F760DB">
            <w:pPr>
              <w:jc w:val="right"/>
            </w:pPr>
            <w:r>
              <w:rPr>
                <w:color w:val="000000"/>
                <w:sz w:val="24"/>
              </w:rPr>
              <w:t>0.55</w:t>
            </w:r>
          </w:p>
        </w:tc>
      </w:tr>
      <w:tr w:rsidR="005C1ED4">
        <w:trPr>
          <w:jc w:val="center"/>
        </w:trPr>
        <w:tc>
          <w:tcPr>
            <w:tcW w:w="850" w:type="dxa"/>
            <w:vAlign w:val="center"/>
          </w:tcPr>
          <w:p w:rsidR="005C1ED4" w:rsidRDefault="00F760DB">
            <w:pPr>
              <w:jc w:val="center"/>
            </w:pPr>
            <w:r>
              <w:rPr>
                <w:color w:val="000000"/>
                <w:sz w:val="24"/>
              </w:rPr>
              <w:t>5</w:t>
            </w:r>
          </w:p>
        </w:tc>
        <w:tc>
          <w:tcPr>
            <w:tcW w:w="1327" w:type="dxa"/>
            <w:vAlign w:val="center"/>
          </w:tcPr>
          <w:p w:rsidR="005C1ED4" w:rsidRDefault="00F760DB">
            <w:pPr>
              <w:jc w:val="center"/>
            </w:pPr>
            <w:r>
              <w:rPr>
                <w:color w:val="000000"/>
                <w:sz w:val="24"/>
              </w:rPr>
              <w:t>600519</w:t>
            </w:r>
          </w:p>
        </w:tc>
        <w:tc>
          <w:tcPr>
            <w:tcW w:w="1769" w:type="dxa"/>
            <w:vAlign w:val="center"/>
          </w:tcPr>
          <w:p w:rsidR="005C1ED4" w:rsidRDefault="00F760DB">
            <w:pPr>
              <w:jc w:val="center"/>
            </w:pPr>
            <w:r>
              <w:rPr>
                <w:color w:val="000000"/>
                <w:sz w:val="24"/>
              </w:rPr>
              <w:t>贵州茅台</w:t>
            </w:r>
          </w:p>
        </w:tc>
        <w:tc>
          <w:tcPr>
            <w:tcW w:w="1327" w:type="dxa"/>
            <w:vAlign w:val="center"/>
          </w:tcPr>
          <w:p w:rsidR="005C1ED4" w:rsidRDefault="00F760DB">
            <w:pPr>
              <w:jc w:val="right"/>
            </w:pPr>
            <w:r>
              <w:rPr>
                <w:color w:val="000000"/>
                <w:sz w:val="24"/>
              </w:rPr>
              <w:t>3,000</w:t>
            </w:r>
          </w:p>
        </w:tc>
        <w:tc>
          <w:tcPr>
            <w:tcW w:w="1915" w:type="dxa"/>
            <w:vAlign w:val="center"/>
          </w:tcPr>
          <w:p w:rsidR="005C1ED4" w:rsidRDefault="00F760DB">
            <w:pPr>
              <w:jc w:val="right"/>
            </w:pPr>
            <w:r>
              <w:rPr>
                <w:color w:val="000000"/>
                <w:sz w:val="24"/>
              </w:rPr>
              <w:t>2,561,970.00</w:t>
            </w:r>
          </w:p>
        </w:tc>
        <w:tc>
          <w:tcPr>
            <w:tcW w:w="1680" w:type="dxa"/>
            <w:vAlign w:val="center"/>
          </w:tcPr>
          <w:p w:rsidR="005C1ED4" w:rsidRDefault="00F760DB">
            <w:pPr>
              <w:jc w:val="right"/>
            </w:pPr>
            <w:r>
              <w:rPr>
                <w:color w:val="000000"/>
                <w:sz w:val="24"/>
              </w:rPr>
              <w:t>0.48</w:t>
            </w:r>
          </w:p>
        </w:tc>
      </w:tr>
      <w:tr w:rsidR="005C1ED4">
        <w:trPr>
          <w:jc w:val="center"/>
        </w:trPr>
        <w:tc>
          <w:tcPr>
            <w:tcW w:w="850" w:type="dxa"/>
            <w:vAlign w:val="center"/>
          </w:tcPr>
          <w:p w:rsidR="005C1ED4" w:rsidRDefault="00F760DB">
            <w:pPr>
              <w:jc w:val="center"/>
            </w:pPr>
            <w:r>
              <w:rPr>
                <w:color w:val="000000"/>
                <w:sz w:val="24"/>
              </w:rPr>
              <w:t>6</w:t>
            </w:r>
          </w:p>
        </w:tc>
        <w:tc>
          <w:tcPr>
            <w:tcW w:w="1327" w:type="dxa"/>
            <w:vAlign w:val="center"/>
          </w:tcPr>
          <w:p w:rsidR="005C1ED4" w:rsidRDefault="00F760DB">
            <w:pPr>
              <w:jc w:val="center"/>
            </w:pPr>
            <w:r>
              <w:rPr>
                <w:color w:val="000000"/>
                <w:sz w:val="24"/>
              </w:rPr>
              <w:t>600048</w:t>
            </w:r>
          </w:p>
        </w:tc>
        <w:tc>
          <w:tcPr>
            <w:tcW w:w="1769" w:type="dxa"/>
            <w:vAlign w:val="center"/>
          </w:tcPr>
          <w:p w:rsidR="005C1ED4" w:rsidRDefault="00F760DB">
            <w:pPr>
              <w:jc w:val="center"/>
            </w:pPr>
            <w:r>
              <w:rPr>
                <w:color w:val="000000"/>
                <w:sz w:val="24"/>
              </w:rPr>
              <w:t>保利地产</w:t>
            </w:r>
          </w:p>
        </w:tc>
        <w:tc>
          <w:tcPr>
            <w:tcW w:w="1327" w:type="dxa"/>
            <w:vAlign w:val="center"/>
          </w:tcPr>
          <w:p w:rsidR="005C1ED4" w:rsidRDefault="00F760DB">
            <w:pPr>
              <w:jc w:val="right"/>
            </w:pPr>
            <w:r>
              <w:rPr>
                <w:color w:val="000000"/>
                <w:sz w:val="24"/>
              </w:rPr>
              <w:t>100,000</w:t>
            </w:r>
          </w:p>
        </w:tc>
        <w:tc>
          <w:tcPr>
            <w:tcW w:w="1915" w:type="dxa"/>
            <w:vAlign w:val="center"/>
          </w:tcPr>
          <w:p w:rsidR="005C1ED4" w:rsidRDefault="00F760DB">
            <w:pPr>
              <w:jc w:val="right"/>
            </w:pPr>
            <w:r>
              <w:rPr>
                <w:color w:val="000000"/>
                <w:sz w:val="24"/>
              </w:rPr>
              <w:t>1,424,000.00</w:t>
            </w:r>
          </w:p>
        </w:tc>
        <w:tc>
          <w:tcPr>
            <w:tcW w:w="1680" w:type="dxa"/>
            <w:vAlign w:val="center"/>
          </w:tcPr>
          <w:p w:rsidR="005C1ED4" w:rsidRDefault="00F760DB">
            <w:pPr>
              <w:jc w:val="right"/>
            </w:pPr>
            <w:r>
              <w:rPr>
                <w:color w:val="000000"/>
                <w:sz w:val="24"/>
              </w:rPr>
              <w:t>0.27</w:t>
            </w:r>
          </w:p>
        </w:tc>
      </w:tr>
      <w:tr w:rsidR="005C1ED4">
        <w:trPr>
          <w:jc w:val="center"/>
        </w:trPr>
        <w:tc>
          <w:tcPr>
            <w:tcW w:w="850" w:type="dxa"/>
            <w:vAlign w:val="center"/>
          </w:tcPr>
          <w:p w:rsidR="005C1ED4" w:rsidRDefault="00F760DB">
            <w:pPr>
              <w:jc w:val="center"/>
            </w:pPr>
            <w:r>
              <w:rPr>
                <w:color w:val="000000"/>
                <w:sz w:val="24"/>
              </w:rPr>
              <w:t>7</w:t>
            </w:r>
          </w:p>
        </w:tc>
        <w:tc>
          <w:tcPr>
            <w:tcW w:w="1327" w:type="dxa"/>
            <w:vAlign w:val="center"/>
          </w:tcPr>
          <w:p w:rsidR="005C1ED4" w:rsidRDefault="00F760DB">
            <w:pPr>
              <w:jc w:val="center"/>
            </w:pPr>
            <w:r>
              <w:rPr>
                <w:color w:val="000000"/>
                <w:sz w:val="24"/>
              </w:rPr>
              <w:t>002555</w:t>
            </w:r>
          </w:p>
        </w:tc>
        <w:tc>
          <w:tcPr>
            <w:tcW w:w="1769" w:type="dxa"/>
            <w:vAlign w:val="center"/>
          </w:tcPr>
          <w:p w:rsidR="005C1ED4" w:rsidRDefault="00F760DB">
            <w:pPr>
              <w:jc w:val="center"/>
            </w:pPr>
            <w:r>
              <w:rPr>
                <w:color w:val="000000"/>
                <w:sz w:val="24"/>
              </w:rPr>
              <w:t>三七互娱</w:t>
            </w:r>
          </w:p>
        </w:tc>
        <w:tc>
          <w:tcPr>
            <w:tcW w:w="1327" w:type="dxa"/>
            <w:vAlign w:val="center"/>
          </w:tcPr>
          <w:p w:rsidR="005C1ED4" w:rsidRDefault="00F760DB">
            <w:pPr>
              <w:jc w:val="right"/>
            </w:pPr>
            <w:r>
              <w:rPr>
                <w:color w:val="000000"/>
                <w:sz w:val="24"/>
              </w:rPr>
              <w:t>100,000</w:t>
            </w:r>
          </w:p>
        </w:tc>
        <w:tc>
          <w:tcPr>
            <w:tcW w:w="1915" w:type="dxa"/>
            <w:vAlign w:val="center"/>
          </w:tcPr>
          <w:p w:rsidR="005C1ED4" w:rsidRDefault="00F760DB">
            <w:pPr>
              <w:jc w:val="right"/>
            </w:pPr>
            <w:r>
              <w:rPr>
                <w:color w:val="000000"/>
                <w:sz w:val="24"/>
              </w:rPr>
              <w:t>1,390,000.00</w:t>
            </w:r>
          </w:p>
        </w:tc>
        <w:tc>
          <w:tcPr>
            <w:tcW w:w="1680" w:type="dxa"/>
            <w:vAlign w:val="center"/>
          </w:tcPr>
          <w:p w:rsidR="005C1ED4" w:rsidRDefault="00F760DB">
            <w:pPr>
              <w:jc w:val="right"/>
            </w:pPr>
            <w:r>
              <w:rPr>
                <w:color w:val="000000"/>
                <w:sz w:val="24"/>
              </w:rPr>
              <w:t>0.26</w:t>
            </w:r>
          </w:p>
        </w:tc>
      </w:tr>
      <w:tr w:rsidR="005C1ED4">
        <w:trPr>
          <w:jc w:val="center"/>
        </w:trPr>
        <w:tc>
          <w:tcPr>
            <w:tcW w:w="850" w:type="dxa"/>
            <w:vAlign w:val="center"/>
          </w:tcPr>
          <w:p w:rsidR="005C1ED4" w:rsidRDefault="00F760DB">
            <w:pPr>
              <w:jc w:val="center"/>
            </w:pPr>
            <w:r>
              <w:rPr>
                <w:color w:val="000000"/>
                <w:sz w:val="24"/>
              </w:rPr>
              <w:t>8</w:t>
            </w:r>
          </w:p>
        </w:tc>
        <w:tc>
          <w:tcPr>
            <w:tcW w:w="1327" w:type="dxa"/>
            <w:vAlign w:val="center"/>
          </w:tcPr>
          <w:p w:rsidR="005C1ED4" w:rsidRDefault="00F760DB">
            <w:pPr>
              <w:jc w:val="center"/>
            </w:pPr>
            <w:r>
              <w:rPr>
                <w:color w:val="000000"/>
                <w:sz w:val="24"/>
              </w:rPr>
              <w:t>600009</w:t>
            </w:r>
          </w:p>
        </w:tc>
        <w:tc>
          <w:tcPr>
            <w:tcW w:w="1769" w:type="dxa"/>
            <w:vAlign w:val="center"/>
          </w:tcPr>
          <w:p w:rsidR="005C1ED4" w:rsidRDefault="00F760DB">
            <w:pPr>
              <w:jc w:val="center"/>
            </w:pPr>
            <w:r>
              <w:rPr>
                <w:color w:val="000000"/>
                <w:sz w:val="24"/>
              </w:rPr>
              <w:t>上海机场</w:t>
            </w:r>
          </w:p>
        </w:tc>
        <w:tc>
          <w:tcPr>
            <w:tcW w:w="1327" w:type="dxa"/>
            <w:vAlign w:val="center"/>
          </w:tcPr>
          <w:p w:rsidR="005C1ED4" w:rsidRDefault="00F760DB">
            <w:pPr>
              <w:jc w:val="right"/>
            </w:pPr>
            <w:r>
              <w:rPr>
                <w:color w:val="000000"/>
                <w:sz w:val="24"/>
              </w:rPr>
              <w:t>19,949</w:t>
            </w:r>
          </w:p>
        </w:tc>
        <w:tc>
          <w:tcPr>
            <w:tcW w:w="1915" w:type="dxa"/>
            <w:vAlign w:val="center"/>
          </w:tcPr>
          <w:p w:rsidR="005C1ED4" w:rsidRDefault="00F760DB">
            <w:pPr>
              <w:jc w:val="right"/>
            </w:pPr>
            <w:r>
              <w:rPr>
                <w:color w:val="000000"/>
                <w:sz w:val="24"/>
              </w:rPr>
              <w:t>1,239,830.35</w:t>
            </w:r>
          </w:p>
        </w:tc>
        <w:tc>
          <w:tcPr>
            <w:tcW w:w="1680" w:type="dxa"/>
            <w:vAlign w:val="center"/>
          </w:tcPr>
          <w:p w:rsidR="005C1ED4" w:rsidRDefault="00F760DB">
            <w:pPr>
              <w:jc w:val="right"/>
            </w:pPr>
            <w:r>
              <w:rPr>
                <w:color w:val="000000"/>
                <w:sz w:val="24"/>
              </w:rPr>
              <w:t>0.23</w:t>
            </w:r>
          </w:p>
        </w:tc>
      </w:tr>
      <w:tr w:rsidR="005C1ED4">
        <w:trPr>
          <w:jc w:val="center"/>
        </w:trPr>
        <w:tc>
          <w:tcPr>
            <w:tcW w:w="850" w:type="dxa"/>
            <w:vAlign w:val="center"/>
          </w:tcPr>
          <w:p w:rsidR="005C1ED4" w:rsidRDefault="00F760DB">
            <w:pPr>
              <w:jc w:val="center"/>
            </w:pPr>
            <w:r>
              <w:rPr>
                <w:color w:val="000000"/>
                <w:sz w:val="24"/>
              </w:rPr>
              <w:t>9</w:t>
            </w:r>
          </w:p>
        </w:tc>
        <w:tc>
          <w:tcPr>
            <w:tcW w:w="1327" w:type="dxa"/>
            <w:vAlign w:val="center"/>
          </w:tcPr>
          <w:p w:rsidR="005C1ED4" w:rsidRDefault="00F760DB">
            <w:pPr>
              <w:jc w:val="center"/>
            </w:pPr>
            <w:r>
              <w:rPr>
                <w:color w:val="000000"/>
                <w:sz w:val="24"/>
              </w:rPr>
              <w:t>601186</w:t>
            </w:r>
          </w:p>
        </w:tc>
        <w:tc>
          <w:tcPr>
            <w:tcW w:w="1769" w:type="dxa"/>
            <w:vAlign w:val="center"/>
          </w:tcPr>
          <w:p w:rsidR="005C1ED4" w:rsidRDefault="00F760DB">
            <w:pPr>
              <w:jc w:val="center"/>
            </w:pPr>
            <w:r>
              <w:rPr>
                <w:color w:val="000000"/>
                <w:sz w:val="24"/>
              </w:rPr>
              <w:t>中国铁建</w:t>
            </w:r>
          </w:p>
        </w:tc>
        <w:tc>
          <w:tcPr>
            <w:tcW w:w="1327" w:type="dxa"/>
            <w:vAlign w:val="center"/>
          </w:tcPr>
          <w:p w:rsidR="005C1ED4" w:rsidRDefault="00F760DB">
            <w:pPr>
              <w:jc w:val="right"/>
            </w:pPr>
            <w:r>
              <w:rPr>
                <w:color w:val="000000"/>
                <w:sz w:val="24"/>
              </w:rPr>
              <w:t>100,000</w:t>
            </w:r>
          </w:p>
        </w:tc>
        <w:tc>
          <w:tcPr>
            <w:tcW w:w="1915" w:type="dxa"/>
            <w:vAlign w:val="center"/>
          </w:tcPr>
          <w:p w:rsidR="005C1ED4" w:rsidRDefault="00F760DB">
            <w:pPr>
              <w:jc w:val="right"/>
            </w:pPr>
            <w:r>
              <w:rPr>
                <w:color w:val="000000"/>
                <w:sz w:val="24"/>
              </w:rPr>
              <w:t>1,151,000.00</w:t>
            </w:r>
          </w:p>
        </w:tc>
        <w:tc>
          <w:tcPr>
            <w:tcW w:w="1680" w:type="dxa"/>
            <w:vAlign w:val="center"/>
          </w:tcPr>
          <w:p w:rsidR="005C1ED4" w:rsidRDefault="00F760DB">
            <w:pPr>
              <w:jc w:val="right"/>
            </w:pPr>
            <w:r>
              <w:rPr>
                <w:color w:val="000000"/>
                <w:sz w:val="24"/>
              </w:rPr>
              <w:t>0.22</w:t>
            </w:r>
          </w:p>
        </w:tc>
      </w:tr>
      <w:tr w:rsidR="005C1ED4">
        <w:trPr>
          <w:jc w:val="center"/>
        </w:trPr>
        <w:tc>
          <w:tcPr>
            <w:tcW w:w="850" w:type="dxa"/>
            <w:vAlign w:val="center"/>
          </w:tcPr>
          <w:p w:rsidR="005C1ED4" w:rsidRDefault="00F760DB">
            <w:pPr>
              <w:jc w:val="center"/>
            </w:pPr>
            <w:r>
              <w:rPr>
                <w:color w:val="000000"/>
                <w:sz w:val="24"/>
              </w:rPr>
              <w:t>10</w:t>
            </w:r>
          </w:p>
        </w:tc>
        <w:tc>
          <w:tcPr>
            <w:tcW w:w="1327" w:type="dxa"/>
            <w:vAlign w:val="center"/>
          </w:tcPr>
          <w:p w:rsidR="005C1ED4" w:rsidRDefault="00F760DB">
            <w:pPr>
              <w:jc w:val="center"/>
            </w:pPr>
            <w:r>
              <w:rPr>
                <w:color w:val="000000"/>
                <w:sz w:val="24"/>
              </w:rPr>
              <w:t>601766</w:t>
            </w:r>
          </w:p>
        </w:tc>
        <w:tc>
          <w:tcPr>
            <w:tcW w:w="1769" w:type="dxa"/>
            <w:vAlign w:val="center"/>
          </w:tcPr>
          <w:p w:rsidR="005C1ED4" w:rsidRDefault="00F760DB">
            <w:pPr>
              <w:jc w:val="center"/>
            </w:pPr>
            <w:r>
              <w:rPr>
                <w:color w:val="000000"/>
                <w:sz w:val="24"/>
              </w:rPr>
              <w:t>中国中车</w:t>
            </w:r>
          </w:p>
        </w:tc>
        <w:tc>
          <w:tcPr>
            <w:tcW w:w="1327" w:type="dxa"/>
            <w:vAlign w:val="center"/>
          </w:tcPr>
          <w:p w:rsidR="005C1ED4" w:rsidRDefault="00F760DB">
            <w:pPr>
              <w:jc w:val="right"/>
            </w:pPr>
            <w:r>
              <w:rPr>
                <w:color w:val="000000"/>
                <w:sz w:val="24"/>
              </w:rPr>
              <w:t>120,000</w:t>
            </w:r>
          </w:p>
        </w:tc>
        <w:tc>
          <w:tcPr>
            <w:tcW w:w="1915" w:type="dxa"/>
            <w:vAlign w:val="center"/>
          </w:tcPr>
          <w:p w:rsidR="005C1ED4" w:rsidRDefault="00F760DB">
            <w:pPr>
              <w:jc w:val="right"/>
            </w:pPr>
            <w:r>
              <w:rPr>
                <w:color w:val="000000"/>
                <w:sz w:val="24"/>
              </w:rPr>
              <w:t>1,092,000.00</w:t>
            </w:r>
          </w:p>
        </w:tc>
        <w:tc>
          <w:tcPr>
            <w:tcW w:w="1680" w:type="dxa"/>
            <w:vAlign w:val="center"/>
          </w:tcPr>
          <w:p w:rsidR="005C1ED4" w:rsidRDefault="00F760DB">
            <w:pPr>
              <w:jc w:val="right"/>
            </w:pPr>
            <w:r>
              <w:rPr>
                <w:color w:val="000000"/>
                <w:sz w:val="24"/>
              </w:rPr>
              <w:t>0.20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28,521,900.00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28,521,900.00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292,452,000.00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54.79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192,241,000.00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36.02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513,214,900.00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96.15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C1ED4">
        <w:trPr>
          <w:jc w:val="center"/>
        </w:trPr>
        <w:tc>
          <w:tcPr>
            <w:tcW w:w="1075" w:type="dxa"/>
            <w:vAlign w:val="center"/>
          </w:tcPr>
          <w:p w:rsidR="005C1ED4" w:rsidRDefault="00F760DB">
            <w:pPr>
              <w:jc w:val="center"/>
            </w:pPr>
            <w:r>
              <w:rPr>
                <w:color w:val="000000"/>
                <w:sz w:val="24"/>
              </w:rPr>
              <w:t>1</w:t>
            </w:r>
          </w:p>
        </w:tc>
        <w:tc>
          <w:tcPr>
            <w:tcW w:w="1533" w:type="dxa"/>
            <w:vAlign w:val="center"/>
          </w:tcPr>
          <w:p w:rsidR="005C1ED4" w:rsidRDefault="00F760DB">
            <w:pPr>
              <w:jc w:val="center"/>
            </w:pPr>
            <w:r>
              <w:rPr>
                <w:color w:val="000000"/>
                <w:sz w:val="24"/>
              </w:rPr>
              <w:t>101456044</w:t>
            </w:r>
          </w:p>
        </w:tc>
        <w:tc>
          <w:tcPr>
            <w:tcW w:w="1533" w:type="dxa"/>
            <w:vAlign w:val="center"/>
          </w:tcPr>
          <w:p w:rsidR="005C1ED4" w:rsidRDefault="00F760DB">
            <w:pPr>
              <w:jc w:val="center"/>
            </w:pPr>
            <w:r>
              <w:rPr>
                <w:color w:val="000000"/>
                <w:sz w:val="24"/>
              </w:rPr>
              <w:t>14</w:t>
            </w:r>
            <w:r>
              <w:rPr>
                <w:color w:val="000000"/>
                <w:sz w:val="24"/>
              </w:rPr>
              <w:t>渝富</w:t>
            </w:r>
            <w:r>
              <w:rPr>
                <w:color w:val="000000"/>
                <w:sz w:val="24"/>
              </w:rPr>
              <w:t>MTN001</w:t>
            </w:r>
          </w:p>
        </w:tc>
        <w:tc>
          <w:tcPr>
            <w:tcW w:w="1394" w:type="dxa"/>
            <w:vAlign w:val="center"/>
          </w:tcPr>
          <w:p w:rsidR="005C1ED4" w:rsidRDefault="00F760DB">
            <w:pPr>
              <w:jc w:val="right"/>
            </w:pPr>
            <w:r>
              <w:rPr>
                <w:color w:val="000000"/>
                <w:sz w:val="24"/>
              </w:rPr>
              <w:t>300,000</w:t>
            </w:r>
          </w:p>
        </w:tc>
        <w:tc>
          <w:tcPr>
            <w:tcW w:w="1944" w:type="dxa"/>
            <w:vAlign w:val="center"/>
          </w:tcPr>
          <w:p w:rsidR="005C1ED4" w:rsidRDefault="00F760DB">
            <w:pPr>
              <w:jc w:val="right"/>
            </w:pPr>
            <w:r>
              <w:rPr>
                <w:color w:val="000000"/>
                <w:sz w:val="24"/>
              </w:rPr>
              <w:t>30,519,000.00</w:t>
            </w:r>
          </w:p>
        </w:tc>
        <w:tc>
          <w:tcPr>
            <w:tcW w:w="1389" w:type="dxa"/>
            <w:vAlign w:val="center"/>
          </w:tcPr>
          <w:p w:rsidR="005C1ED4" w:rsidRDefault="00F760DB">
            <w:pPr>
              <w:jc w:val="right"/>
            </w:pPr>
            <w:r>
              <w:rPr>
                <w:color w:val="000000"/>
                <w:sz w:val="24"/>
              </w:rPr>
              <w:t>5.72</w:t>
            </w:r>
          </w:p>
        </w:tc>
      </w:tr>
      <w:tr w:rsidR="005C1ED4">
        <w:trPr>
          <w:jc w:val="center"/>
        </w:trPr>
        <w:tc>
          <w:tcPr>
            <w:tcW w:w="1075" w:type="dxa"/>
            <w:vAlign w:val="center"/>
          </w:tcPr>
          <w:p w:rsidR="005C1ED4" w:rsidRDefault="00F760DB">
            <w:pPr>
              <w:jc w:val="center"/>
            </w:pPr>
            <w:r>
              <w:rPr>
                <w:color w:val="000000"/>
                <w:sz w:val="24"/>
              </w:rPr>
              <w:t>2</w:t>
            </w:r>
          </w:p>
        </w:tc>
        <w:tc>
          <w:tcPr>
            <w:tcW w:w="1533" w:type="dxa"/>
            <w:vAlign w:val="center"/>
          </w:tcPr>
          <w:p w:rsidR="005C1ED4" w:rsidRDefault="00F760DB">
            <w:pPr>
              <w:jc w:val="center"/>
            </w:pPr>
            <w:r>
              <w:rPr>
                <w:color w:val="000000"/>
                <w:sz w:val="24"/>
              </w:rPr>
              <w:t>143876</w:t>
            </w:r>
          </w:p>
        </w:tc>
        <w:tc>
          <w:tcPr>
            <w:tcW w:w="1533" w:type="dxa"/>
            <w:vAlign w:val="center"/>
          </w:tcPr>
          <w:p w:rsidR="005C1ED4" w:rsidRDefault="00F760DB">
            <w:pPr>
              <w:jc w:val="center"/>
            </w:pPr>
            <w:r>
              <w:rPr>
                <w:color w:val="000000"/>
                <w:sz w:val="24"/>
              </w:rPr>
              <w:t>G18</w:t>
            </w:r>
            <w:r>
              <w:rPr>
                <w:color w:val="000000"/>
                <w:sz w:val="24"/>
              </w:rPr>
              <w:t>三峡</w:t>
            </w:r>
            <w:r>
              <w:rPr>
                <w:color w:val="000000"/>
                <w:sz w:val="24"/>
              </w:rPr>
              <w:t>3</w:t>
            </w:r>
          </w:p>
        </w:tc>
        <w:tc>
          <w:tcPr>
            <w:tcW w:w="1394" w:type="dxa"/>
            <w:vAlign w:val="center"/>
          </w:tcPr>
          <w:p w:rsidR="005C1ED4" w:rsidRDefault="00F760DB">
            <w:pPr>
              <w:jc w:val="right"/>
            </w:pPr>
            <w:r>
              <w:rPr>
                <w:color w:val="000000"/>
                <w:sz w:val="24"/>
              </w:rPr>
              <w:t>300,000</w:t>
            </w:r>
          </w:p>
        </w:tc>
        <w:tc>
          <w:tcPr>
            <w:tcW w:w="1944" w:type="dxa"/>
            <w:vAlign w:val="center"/>
          </w:tcPr>
          <w:p w:rsidR="005C1ED4" w:rsidRDefault="00F760DB">
            <w:pPr>
              <w:jc w:val="right"/>
            </w:pPr>
            <w:r>
              <w:rPr>
                <w:color w:val="000000"/>
                <w:sz w:val="24"/>
              </w:rPr>
              <w:t>30,405,000.00</w:t>
            </w:r>
          </w:p>
        </w:tc>
        <w:tc>
          <w:tcPr>
            <w:tcW w:w="1389" w:type="dxa"/>
            <w:vAlign w:val="center"/>
          </w:tcPr>
          <w:p w:rsidR="005C1ED4" w:rsidRDefault="00F760DB">
            <w:pPr>
              <w:jc w:val="right"/>
            </w:pPr>
            <w:r>
              <w:rPr>
                <w:color w:val="000000"/>
                <w:sz w:val="24"/>
              </w:rPr>
              <w:t>5.70</w:t>
            </w:r>
          </w:p>
        </w:tc>
      </w:tr>
      <w:tr w:rsidR="005C1ED4">
        <w:trPr>
          <w:jc w:val="center"/>
        </w:trPr>
        <w:tc>
          <w:tcPr>
            <w:tcW w:w="1075" w:type="dxa"/>
            <w:vAlign w:val="center"/>
          </w:tcPr>
          <w:p w:rsidR="005C1ED4" w:rsidRDefault="00F760DB">
            <w:pPr>
              <w:jc w:val="center"/>
            </w:pPr>
            <w:r>
              <w:rPr>
                <w:color w:val="000000"/>
                <w:sz w:val="24"/>
              </w:rPr>
              <w:t>3</w:t>
            </w:r>
          </w:p>
        </w:tc>
        <w:tc>
          <w:tcPr>
            <w:tcW w:w="1533" w:type="dxa"/>
            <w:vAlign w:val="center"/>
          </w:tcPr>
          <w:p w:rsidR="005C1ED4" w:rsidRDefault="00F760DB">
            <w:pPr>
              <w:jc w:val="center"/>
            </w:pPr>
            <w:r>
              <w:rPr>
                <w:color w:val="000000"/>
                <w:sz w:val="24"/>
              </w:rPr>
              <w:t>155248</w:t>
            </w:r>
          </w:p>
        </w:tc>
        <w:tc>
          <w:tcPr>
            <w:tcW w:w="1533" w:type="dxa"/>
            <w:vAlign w:val="center"/>
          </w:tcPr>
          <w:p w:rsidR="005C1ED4" w:rsidRDefault="00F760DB">
            <w:pPr>
              <w:jc w:val="center"/>
            </w:pPr>
            <w:r>
              <w:rPr>
                <w:color w:val="000000"/>
                <w:sz w:val="24"/>
              </w:rPr>
              <w:t>19</w:t>
            </w:r>
            <w:r>
              <w:rPr>
                <w:color w:val="000000"/>
                <w:sz w:val="24"/>
              </w:rPr>
              <w:t>华润</w:t>
            </w:r>
            <w:r>
              <w:rPr>
                <w:color w:val="000000"/>
                <w:sz w:val="24"/>
              </w:rPr>
              <w:t>01</w:t>
            </w:r>
          </w:p>
        </w:tc>
        <w:tc>
          <w:tcPr>
            <w:tcW w:w="1394" w:type="dxa"/>
            <w:vAlign w:val="center"/>
          </w:tcPr>
          <w:p w:rsidR="005C1ED4" w:rsidRDefault="00F760DB">
            <w:pPr>
              <w:jc w:val="right"/>
            </w:pPr>
            <w:r>
              <w:rPr>
                <w:color w:val="000000"/>
                <w:sz w:val="24"/>
              </w:rPr>
              <w:t>300,000</w:t>
            </w:r>
          </w:p>
        </w:tc>
        <w:tc>
          <w:tcPr>
            <w:tcW w:w="1944" w:type="dxa"/>
            <w:vAlign w:val="center"/>
          </w:tcPr>
          <w:p w:rsidR="005C1ED4" w:rsidRDefault="00F760DB">
            <w:pPr>
              <w:jc w:val="right"/>
            </w:pPr>
            <w:r>
              <w:rPr>
                <w:color w:val="000000"/>
                <w:sz w:val="24"/>
              </w:rPr>
              <w:t>30,006,000.00</w:t>
            </w:r>
          </w:p>
        </w:tc>
        <w:tc>
          <w:tcPr>
            <w:tcW w:w="1389" w:type="dxa"/>
            <w:vAlign w:val="center"/>
          </w:tcPr>
          <w:p w:rsidR="005C1ED4" w:rsidRDefault="00F760DB">
            <w:pPr>
              <w:jc w:val="right"/>
            </w:pPr>
            <w:r>
              <w:rPr>
                <w:color w:val="000000"/>
                <w:sz w:val="24"/>
              </w:rPr>
              <w:t>5.62</w:t>
            </w:r>
          </w:p>
        </w:tc>
      </w:tr>
      <w:tr w:rsidR="005C1ED4">
        <w:trPr>
          <w:jc w:val="center"/>
        </w:trPr>
        <w:tc>
          <w:tcPr>
            <w:tcW w:w="1075" w:type="dxa"/>
            <w:vAlign w:val="center"/>
          </w:tcPr>
          <w:p w:rsidR="005C1ED4" w:rsidRDefault="00F760DB">
            <w:pPr>
              <w:jc w:val="center"/>
            </w:pPr>
            <w:r>
              <w:rPr>
                <w:color w:val="000000"/>
                <w:sz w:val="24"/>
              </w:rPr>
              <w:t>4</w:t>
            </w:r>
          </w:p>
        </w:tc>
        <w:tc>
          <w:tcPr>
            <w:tcW w:w="1533" w:type="dxa"/>
            <w:vAlign w:val="center"/>
          </w:tcPr>
          <w:p w:rsidR="005C1ED4" w:rsidRDefault="00F760DB">
            <w:pPr>
              <w:jc w:val="center"/>
            </w:pPr>
            <w:r>
              <w:rPr>
                <w:color w:val="000000"/>
                <w:sz w:val="24"/>
              </w:rPr>
              <w:t>108603</w:t>
            </w:r>
          </w:p>
        </w:tc>
        <w:tc>
          <w:tcPr>
            <w:tcW w:w="1533" w:type="dxa"/>
            <w:vAlign w:val="center"/>
          </w:tcPr>
          <w:p w:rsidR="005C1ED4" w:rsidRDefault="00F760DB">
            <w:pPr>
              <w:jc w:val="center"/>
            </w:pPr>
            <w:r>
              <w:rPr>
                <w:color w:val="000000"/>
                <w:sz w:val="24"/>
              </w:rPr>
              <w:t>国开</w:t>
            </w:r>
            <w:r>
              <w:rPr>
                <w:color w:val="000000"/>
                <w:sz w:val="24"/>
              </w:rPr>
              <w:t>1804</w:t>
            </w:r>
          </w:p>
        </w:tc>
        <w:tc>
          <w:tcPr>
            <w:tcW w:w="1394" w:type="dxa"/>
            <w:vAlign w:val="center"/>
          </w:tcPr>
          <w:p w:rsidR="005C1ED4" w:rsidRDefault="00F760DB">
            <w:pPr>
              <w:jc w:val="right"/>
            </w:pPr>
            <w:r>
              <w:rPr>
                <w:color w:val="000000"/>
                <w:sz w:val="24"/>
              </w:rPr>
              <w:t>283,800</w:t>
            </w:r>
          </w:p>
        </w:tc>
        <w:tc>
          <w:tcPr>
            <w:tcW w:w="1944" w:type="dxa"/>
            <w:vAlign w:val="center"/>
          </w:tcPr>
          <w:p w:rsidR="005C1ED4" w:rsidRDefault="00F760DB">
            <w:pPr>
              <w:jc w:val="right"/>
            </w:pPr>
            <w:r>
              <w:rPr>
                <w:color w:val="000000"/>
                <w:sz w:val="24"/>
              </w:rPr>
              <w:t>28,521,900.00</w:t>
            </w:r>
          </w:p>
        </w:tc>
        <w:tc>
          <w:tcPr>
            <w:tcW w:w="1389" w:type="dxa"/>
            <w:vAlign w:val="center"/>
          </w:tcPr>
          <w:p w:rsidR="005C1ED4" w:rsidRDefault="00F760DB">
            <w:pPr>
              <w:jc w:val="right"/>
            </w:pPr>
            <w:r>
              <w:rPr>
                <w:color w:val="000000"/>
                <w:sz w:val="24"/>
              </w:rPr>
              <w:t>5.34</w:t>
            </w:r>
          </w:p>
        </w:tc>
      </w:tr>
      <w:tr w:rsidR="005C1ED4">
        <w:trPr>
          <w:jc w:val="center"/>
        </w:trPr>
        <w:tc>
          <w:tcPr>
            <w:tcW w:w="1075" w:type="dxa"/>
            <w:vAlign w:val="center"/>
          </w:tcPr>
          <w:p w:rsidR="005C1ED4" w:rsidRDefault="00F760DB">
            <w:pPr>
              <w:jc w:val="center"/>
            </w:pPr>
            <w:r>
              <w:rPr>
                <w:color w:val="000000"/>
                <w:sz w:val="24"/>
              </w:rPr>
              <w:t>5</w:t>
            </w:r>
          </w:p>
        </w:tc>
        <w:tc>
          <w:tcPr>
            <w:tcW w:w="1533" w:type="dxa"/>
            <w:vAlign w:val="center"/>
          </w:tcPr>
          <w:p w:rsidR="005C1ED4" w:rsidRDefault="00F760DB">
            <w:pPr>
              <w:jc w:val="center"/>
            </w:pPr>
            <w:r>
              <w:rPr>
                <w:color w:val="000000"/>
                <w:sz w:val="24"/>
              </w:rPr>
              <w:t>101800696</w:t>
            </w:r>
          </w:p>
        </w:tc>
        <w:tc>
          <w:tcPr>
            <w:tcW w:w="1533" w:type="dxa"/>
            <w:vAlign w:val="center"/>
          </w:tcPr>
          <w:p w:rsidR="005C1ED4" w:rsidRDefault="00F760DB">
            <w:pPr>
              <w:jc w:val="center"/>
            </w:pPr>
            <w:r>
              <w:rPr>
                <w:color w:val="000000"/>
                <w:sz w:val="24"/>
              </w:rPr>
              <w:t>18</w:t>
            </w:r>
            <w:r>
              <w:rPr>
                <w:color w:val="000000"/>
                <w:sz w:val="24"/>
              </w:rPr>
              <w:t>闽投</w:t>
            </w:r>
            <w:r>
              <w:rPr>
                <w:color w:val="000000"/>
                <w:sz w:val="24"/>
              </w:rPr>
              <w:t>MTN002</w:t>
            </w:r>
          </w:p>
        </w:tc>
        <w:tc>
          <w:tcPr>
            <w:tcW w:w="1394" w:type="dxa"/>
            <w:vAlign w:val="center"/>
          </w:tcPr>
          <w:p w:rsidR="005C1ED4" w:rsidRDefault="00F760DB">
            <w:pPr>
              <w:jc w:val="right"/>
            </w:pPr>
            <w:r>
              <w:rPr>
                <w:color w:val="000000"/>
                <w:sz w:val="24"/>
              </w:rPr>
              <w:t>200,000</w:t>
            </w:r>
          </w:p>
        </w:tc>
        <w:tc>
          <w:tcPr>
            <w:tcW w:w="1944" w:type="dxa"/>
            <w:vAlign w:val="center"/>
          </w:tcPr>
          <w:p w:rsidR="005C1ED4" w:rsidRDefault="00F760DB">
            <w:pPr>
              <w:jc w:val="right"/>
            </w:pPr>
            <w:r>
              <w:rPr>
                <w:color w:val="000000"/>
                <w:sz w:val="24"/>
              </w:rPr>
              <w:t>20,710,000.00</w:t>
            </w:r>
          </w:p>
        </w:tc>
        <w:tc>
          <w:tcPr>
            <w:tcW w:w="1389" w:type="dxa"/>
            <w:vAlign w:val="center"/>
          </w:tcPr>
          <w:p w:rsidR="005C1ED4" w:rsidRDefault="00F760DB">
            <w:pPr>
              <w:jc w:val="right"/>
            </w:pPr>
            <w:r>
              <w:rPr>
                <w:color w:val="000000"/>
                <w:sz w:val="24"/>
              </w:rPr>
              <w:t>3.88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F84171">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39,226.60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8,474,481.43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782,563.38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9,296,271.41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F84171" w:rsidRDefault="00C51B4E" w:rsidP="000A2988">
      <w:pPr>
        <w:pStyle w:val="1"/>
        <w:spacing w:beforeLines="100" w:before="312" w:afterLines="100" w:after="312" w:line="360" w:lineRule="auto"/>
        <w:jc w:val="center"/>
        <w:rPr>
          <w:rFonts w:eastAsiaTheme="minorEastAsia"/>
          <w:color w:val="000000" w:themeColor="text1"/>
          <w:kern w:val="0"/>
          <w:sz w:val="24"/>
          <w:szCs w:val="24"/>
        </w:rPr>
      </w:pPr>
      <w:r w:rsidRPr="00F84171">
        <w:rPr>
          <w:rFonts w:eastAsiaTheme="minorEastAsia"/>
          <w:color w:val="000000" w:themeColor="text1"/>
          <w:kern w:val="0"/>
          <w:sz w:val="24"/>
          <w:szCs w:val="24"/>
        </w:rPr>
        <w:t>§6</w:t>
      </w:r>
      <w:r w:rsidRPr="00F84171">
        <w:rPr>
          <w:rFonts w:eastAsiaTheme="minorEastAsia" w:hint="eastAsia"/>
          <w:color w:val="000000" w:themeColor="text1"/>
          <w:kern w:val="0"/>
          <w:sz w:val="24"/>
          <w:szCs w:val="24"/>
        </w:rPr>
        <w:t xml:space="preserve">  </w:t>
      </w:r>
      <w:r w:rsidRPr="00F84171">
        <w:rPr>
          <w:rFonts w:eastAsiaTheme="minorEastAsia" w:hint="eastAsia"/>
          <w:color w:val="000000" w:themeColor="text1"/>
          <w:kern w:val="0"/>
          <w:sz w:val="24"/>
          <w:szCs w:val="24"/>
        </w:rPr>
        <w:t>基金中基金</w:t>
      </w:r>
    </w:p>
    <w:p w:rsidR="00C51B4E" w:rsidRPr="00F84171" w:rsidRDefault="00C51B4E" w:rsidP="00C51B4E">
      <w:pPr>
        <w:adjustRightInd w:val="0"/>
        <w:snapToGrid w:val="0"/>
        <w:spacing w:line="360" w:lineRule="auto"/>
        <w:rPr>
          <w:rFonts w:eastAsiaTheme="minorEastAsia"/>
          <w:b/>
          <w:color w:val="000000" w:themeColor="text1"/>
          <w:kern w:val="0"/>
          <w:sz w:val="24"/>
        </w:rPr>
      </w:pPr>
      <w:r w:rsidRPr="00F84171">
        <w:rPr>
          <w:rFonts w:eastAsiaTheme="minorEastAsia"/>
          <w:b/>
          <w:color w:val="000000" w:themeColor="text1"/>
          <w:kern w:val="0"/>
          <w:sz w:val="24"/>
        </w:rPr>
        <w:t>6.1</w:t>
      </w:r>
      <w:r w:rsidRPr="00F84171">
        <w:rPr>
          <w:rFonts w:eastAsiaTheme="minorEastAsia" w:hint="eastAsia"/>
          <w:b/>
          <w:color w:val="000000" w:themeColor="text1"/>
          <w:kern w:val="0"/>
          <w:sz w:val="24"/>
        </w:rPr>
        <w:t xml:space="preserve"> </w:t>
      </w:r>
      <w:r w:rsidRPr="00F84171">
        <w:rPr>
          <w:rFonts w:eastAsiaTheme="minorEastAsia" w:hint="eastAsia"/>
          <w:b/>
          <w:color w:val="000000" w:themeColor="text1"/>
          <w:kern w:val="0"/>
          <w:sz w:val="24"/>
        </w:rPr>
        <w:t>报告期末按公允价值占基金资产净值比例大小排序的前十名基金投资明细</w:t>
      </w:r>
    </w:p>
    <w:p w:rsidR="00C51B4E" w:rsidRPr="00F84171"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F84171">
        <w:rPr>
          <w:rFonts w:eastAsiaTheme="minorEastAsia"/>
          <w:color w:val="000000" w:themeColor="text1"/>
          <w:sz w:val="24"/>
        </w:rPr>
        <w:t>本基金本报告期末未持有基金。</w:t>
      </w:r>
    </w:p>
    <w:p w:rsidR="00C51B4E" w:rsidRPr="00F84171" w:rsidRDefault="00C51B4E" w:rsidP="000A2988">
      <w:pPr>
        <w:adjustRightInd w:val="0"/>
        <w:snapToGrid w:val="0"/>
        <w:spacing w:beforeLines="50" w:before="156" w:line="360" w:lineRule="auto"/>
        <w:rPr>
          <w:rFonts w:eastAsiaTheme="minorEastAsia"/>
          <w:b/>
          <w:color w:val="000000" w:themeColor="text1"/>
          <w:kern w:val="0"/>
          <w:sz w:val="24"/>
        </w:rPr>
      </w:pPr>
      <w:r w:rsidRPr="00F84171">
        <w:rPr>
          <w:rFonts w:eastAsiaTheme="minorEastAsia"/>
          <w:b/>
          <w:color w:val="000000" w:themeColor="text1"/>
          <w:kern w:val="0"/>
          <w:sz w:val="24"/>
        </w:rPr>
        <w:t>6.2</w:t>
      </w:r>
      <w:r w:rsidRPr="00F84171">
        <w:rPr>
          <w:rFonts w:eastAsiaTheme="minorEastAsia" w:hint="eastAsia"/>
          <w:b/>
          <w:color w:val="000000" w:themeColor="text1"/>
          <w:kern w:val="0"/>
          <w:sz w:val="24"/>
        </w:rPr>
        <w:t xml:space="preserve"> </w:t>
      </w:r>
      <w:r w:rsidRPr="00F84171">
        <w:rPr>
          <w:rFonts w:eastAsiaTheme="minorEastAsia" w:hint="eastAsia"/>
          <w:b/>
          <w:color w:val="000000" w:themeColor="text1"/>
          <w:kern w:val="0"/>
          <w:sz w:val="24"/>
        </w:rPr>
        <w:t>当期交易及持有基金产生的费用</w:t>
      </w:r>
    </w:p>
    <w:p w:rsidR="00C51B4E" w:rsidRPr="00F84171"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F84171">
        <w:rPr>
          <w:rFonts w:eastAsiaTheme="minorEastAsia"/>
          <w:color w:val="000000" w:themeColor="text1"/>
          <w:sz w:val="24"/>
        </w:rPr>
        <w:t>本基金本报告期内未交易或持有基金。</w:t>
      </w:r>
    </w:p>
    <w:p w:rsidR="00C51B4E" w:rsidRPr="00F84171" w:rsidRDefault="00C51B4E" w:rsidP="000A2988">
      <w:pPr>
        <w:adjustRightInd w:val="0"/>
        <w:snapToGrid w:val="0"/>
        <w:spacing w:beforeLines="50" w:before="156" w:line="360" w:lineRule="auto"/>
        <w:rPr>
          <w:rFonts w:eastAsiaTheme="minorEastAsia"/>
          <w:b/>
          <w:color w:val="000000" w:themeColor="text1"/>
          <w:kern w:val="0"/>
          <w:sz w:val="24"/>
        </w:rPr>
      </w:pPr>
      <w:r w:rsidRPr="00F84171">
        <w:rPr>
          <w:rFonts w:eastAsiaTheme="minorEastAsia"/>
          <w:b/>
          <w:color w:val="000000" w:themeColor="text1"/>
          <w:kern w:val="0"/>
          <w:sz w:val="24"/>
        </w:rPr>
        <w:t>6.3</w:t>
      </w:r>
      <w:r w:rsidRPr="00F84171">
        <w:rPr>
          <w:rFonts w:eastAsiaTheme="minorEastAsia" w:hint="eastAsia"/>
          <w:b/>
          <w:color w:val="000000" w:themeColor="text1"/>
          <w:kern w:val="0"/>
          <w:sz w:val="24"/>
        </w:rPr>
        <w:t xml:space="preserve"> </w:t>
      </w:r>
      <w:r w:rsidRPr="00F84171">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F84171" w:rsidTr="00F103C8">
        <w:tc>
          <w:tcPr>
            <w:tcW w:w="9036" w:type="dxa"/>
          </w:tcPr>
          <w:p w:rsidR="00C51B4E" w:rsidRPr="00F84171"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F84171">
              <w:rPr>
                <w:rFonts w:eastAsiaTheme="minorEastAsia" w:hint="eastAsia"/>
                <w:color w:val="000000" w:themeColor="text1"/>
                <w:sz w:val="24"/>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415,041,442.81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4,691,094.07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16,499,671.32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7,238,127.45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6,188,022.59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3,066,241.59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425,353,091.54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8,862,979.93</w:t>
            </w:r>
          </w:p>
        </w:tc>
      </w:tr>
    </w:tbl>
    <w:p w:rsidR="005C1ED4" w:rsidRDefault="00F760D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F84171" w:rsidRDefault="00ED0E09" w:rsidP="000A2988">
      <w:pPr>
        <w:pStyle w:val="1"/>
        <w:spacing w:beforeLines="100" w:before="312" w:afterLines="100" w:after="312" w:line="360" w:lineRule="auto"/>
        <w:jc w:val="center"/>
        <w:rPr>
          <w:rFonts w:eastAsiaTheme="minorEastAsia"/>
          <w:color w:val="000000" w:themeColor="text1"/>
          <w:kern w:val="0"/>
          <w:sz w:val="24"/>
          <w:szCs w:val="24"/>
        </w:rPr>
      </w:pPr>
      <w:r w:rsidRPr="00F84171">
        <w:rPr>
          <w:rFonts w:eastAsiaTheme="minorEastAsia"/>
          <w:color w:val="000000" w:themeColor="text1"/>
          <w:kern w:val="0"/>
          <w:sz w:val="24"/>
          <w:szCs w:val="24"/>
        </w:rPr>
        <w:t xml:space="preserve">§9 </w:t>
      </w:r>
      <w:r w:rsidR="00F139D5" w:rsidRPr="00F84171">
        <w:rPr>
          <w:rFonts w:eastAsiaTheme="minorEastAsia"/>
          <w:color w:val="000000" w:themeColor="text1"/>
          <w:kern w:val="0"/>
          <w:sz w:val="24"/>
          <w:szCs w:val="24"/>
        </w:rPr>
        <w:t xml:space="preserve"> </w:t>
      </w:r>
      <w:r w:rsidRPr="00F84171">
        <w:rPr>
          <w:rFonts w:eastAsiaTheme="minorEastAsia" w:hint="eastAsia"/>
          <w:color w:val="000000" w:themeColor="text1"/>
          <w:kern w:val="0"/>
          <w:sz w:val="24"/>
          <w:szCs w:val="24"/>
        </w:rPr>
        <w:t>影响投资者决策的其他重要信息</w:t>
      </w:r>
    </w:p>
    <w:p w:rsidR="00ED0E09" w:rsidRPr="00F84171" w:rsidRDefault="00ED0E09" w:rsidP="00ED0E09">
      <w:pPr>
        <w:autoSpaceDE w:val="0"/>
        <w:autoSpaceDN w:val="0"/>
        <w:adjustRightInd w:val="0"/>
        <w:spacing w:line="360" w:lineRule="auto"/>
        <w:jc w:val="left"/>
        <w:rPr>
          <w:rFonts w:ascii="宋体" w:hAnsi="宋体"/>
          <w:b/>
          <w:bCs/>
          <w:color w:val="000000"/>
          <w:kern w:val="0"/>
          <w:sz w:val="24"/>
        </w:rPr>
      </w:pPr>
      <w:r w:rsidRPr="00F84171">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C1ED4">
        <w:tc>
          <w:tcPr>
            <w:tcW w:w="992" w:type="dxa"/>
            <w:vMerge w:val="restart"/>
          </w:tcPr>
          <w:p w:rsidR="005C1ED4" w:rsidRDefault="005C1ED4"/>
          <w:p w:rsidR="005C1ED4" w:rsidRDefault="00F760DB">
            <w:r>
              <w:rPr>
                <w:rFonts w:ascii="宋体" w:hAnsi="宋体" w:hint="eastAsia"/>
                <w:bCs/>
                <w:color w:val="000000"/>
                <w:kern w:val="0"/>
                <w:szCs w:val="21"/>
              </w:rPr>
              <w:t>机构</w:t>
            </w:r>
          </w:p>
        </w:tc>
        <w:tc>
          <w:tcPr>
            <w:tcW w:w="991" w:type="dxa"/>
            <w:vAlign w:val="center"/>
          </w:tcPr>
          <w:p w:rsidR="005C1ED4" w:rsidRDefault="00F760DB">
            <w:pPr>
              <w:jc w:val="center"/>
            </w:pPr>
            <w:r>
              <w:rPr>
                <w:rFonts w:ascii="宋体" w:hAnsi="宋体" w:hint="eastAsia"/>
                <w:color w:val="000000"/>
                <w:kern w:val="0"/>
                <w:szCs w:val="21"/>
              </w:rPr>
              <w:t>1</w:t>
            </w:r>
          </w:p>
        </w:tc>
        <w:tc>
          <w:tcPr>
            <w:tcW w:w="1843" w:type="dxa"/>
            <w:vAlign w:val="center"/>
          </w:tcPr>
          <w:p w:rsidR="005C1ED4" w:rsidRDefault="00F760DB">
            <w:pPr>
              <w:jc w:val="center"/>
            </w:pPr>
            <w:r>
              <w:rPr>
                <w:rFonts w:ascii="宋体" w:hAnsi="宋体" w:hint="eastAsia"/>
                <w:color w:val="000000"/>
                <w:kern w:val="0"/>
                <w:szCs w:val="21"/>
              </w:rPr>
              <w:t>2019/1/1-2019/3/31</w:t>
            </w:r>
          </w:p>
        </w:tc>
        <w:tc>
          <w:tcPr>
            <w:tcW w:w="851" w:type="dxa"/>
            <w:vAlign w:val="center"/>
          </w:tcPr>
          <w:p w:rsidR="005C1ED4" w:rsidRDefault="00F760DB">
            <w:pPr>
              <w:jc w:val="center"/>
            </w:pPr>
            <w:r>
              <w:rPr>
                <w:rFonts w:ascii="宋体" w:hAnsi="宋体" w:hint="eastAsia"/>
                <w:color w:val="000000"/>
                <w:kern w:val="0"/>
                <w:szCs w:val="21"/>
              </w:rPr>
              <w:t>200,035,000.00</w:t>
            </w:r>
          </w:p>
        </w:tc>
        <w:tc>
          <w:tcPr>
            <w:tcW w:w="850" w:type="dxa"/>
            <w:vAlign w:val="center"/>
          </w:tcPr>
          <w:p w:rsidR="005C1ED4" w:rsidRDefault="00F760DB">
            <w:pPr>
              <w:jc w:val="center"/>
            </w:pPr>
            <w:r>
              <w:rPr>
                <w:rFonts w:ascii="宋体" w:hAnsi="宋体" w:hint="eastAsia"/>
                <w:color w:val="000000"/>
                <w:kern w:val="0"/>
                <w:szCs w:val="21"/>
              </w:rPr>
              <w:t>-</w:t>
            </w:r>
          </w:p>
        </w:tc>
        <w:tc>
          <w:tcPr>
            <w:tcW w:w="1134" w:type="dxa"/>
            <w:vAlign w:val="center"/>
          </w:tcPr>
          <w:p w:rsidR="005C1ED4" w:rsidRDefault="00F760DB">
            <w:pPr>
              <w:jc w:val="center"/>
            </w:pPr>
            <w:r>
              <w:rPr>
                <w:rFonts w:ascii="宋体" w:hAnsi="宋体" w:hint="eastAsia"/>
                <w:color w:val="000000"/>
                <w:kern w:val="0"/>
                <w:szCs w:val="21"/>
              </w:rPr>
              <w:t>-</w:t>
            </w:r>
          </w:p>
        </w:tc>
        <w:tc>
          <w:tcPr>
            <w:tcW w:w="1419" w:type="dxa"/>
            <w:vAlign w:val="center"/>
          </w:tcPr>
          <w:p w:rsidR="005C1ED4" w:rsidRDefault="00F760DB">
            <w:pPr>
              <w:jc w:val="center"/>
            </w:pPr>
            <w:r>
              <w:rPr>
                <w:rFonts w:ascii="宋体" w:hAnsi="宋体" w:hint="eastAsia"/>
                <w:color w:val="000000"/>
                <w:kern w:val="0"/>
                <w:szCs w:val="21"/>
              </w:rPr>
              <w:t>200,035,000.00</w:t>
            </w:r>
          </w:p>
        </w:tc>
        <w:tc>
          <w:tcPr>
            <w:tcW w:w="1130" w:type="dxa"/>
            <w:vAlign w:val="center"/>
          </w:tcPr>
          <w:p w:rsidR="005C1ED4" w:rsidRDefault="00F760DB">
            <w:pPr>
              <w:jc w:val="center"/>
            </w:pPr>
            <w:r>
              <w:rPr>
                <w:rFonts w:ascii="宋体" w:hAnsi="宋体" w:hint="eastAsia"/>
                <w:color w:val="000000"/>
                <w:kern w:val="0"/>
                <w:szCs w:val="21"/>
              </w:rPr>
              <w:t>46.07%</w:t>
            </w:r>
          </w:p>
        </w:tc>
      </w:tr>
      <w:tr w:rsidR="005C1ED4">
        <w:tc>
          <w:tcPr>
            <w:tcW w:w="992" w:type="dxa"/>
            <w:vMerge/>
          </w:tcPr>
          <w:p w:rsidR="005C1ED4" w:rsidRDefault="005C1ED4"/>
        </w:tc>
        <w:tc>
          <w:tcPr>
            <w:tcW w:w="991" w:type="dxa"/>
            <w:vAlign w:val="center"/>
          </w:tcPr>
          <w:p w:rsidR="005C1ED4" w:rsidRDefault="00F760DB">
            <w:pPr>
              <w:jc w:val="center"/>
            </w:pPr>
            <w:r>
              <w:rPr>
                <w:rFonts w:ascii="宋体" w:hAnsi="宋体" w:hint="eastAsia"/>
                <w:color w:val="000000"/>
                <w:kern w:val="0"/>
                <w:szCs w:val="21"/>
              </w:rPr>
              <w:t>2</w:t>
            </w:r>
          </w:p>
        </w:tc>
        <w:tc>
          <w:tcPr>
            <w:tcW w:w="1843" w:type="dxa"/>
            <w:vAlign w:val="center"/>
          </w:tcPr>
          <w:p w:rsidR="005C1ED4" w:rsidRDefault="00F760DB">
            <w:pPr>
              <w:jc w:val="center"/>
            </w:pPr>
            <w:r>
              <w:rPr>
                <w:rFonts w:ascii="宋体" w:hAnsi="宋体" w:hint="eastAsia"/>
                <w:color w:val="000000"/>
                <w:kern w:val="0"/>
                <w:szCs w:val="21"/>
              </w:rPr>
              <w:t>2019/1/1-2019/3/31</w:t>
            </w:r>
          </w:p>
        </w:tc>
        <w:tc>
          <w:tcPr>
            <w:tcW w:w="851" w:type="dxa"/>
            <w:vAlign w:val="center"/>
          </w:tcPr>
          <w:p w:rsidR="005C1ED4" w:rsidRDefault="00F760DB">
            <w:pPr>
              <w:jc w:val="center"/>
            </w:pPr>
            <w:r>
              <w:rPr>
                <w:rFonts w:ascii="宋体" w:hAnsi="宋体" w:hint="eastAsia"/>
                <w:color w:val="000000"/>
                <w:kern w:val="0"/>
                <w:szCs w:val="21"/>
              </w:rPr>
              <w:t>144,229,807.69</w:t>
            </w:r>
          </w:p>
        </w:tc>
        <w:tc>
          <w:tcPr>
            <w:tcW w:w="850" w:type="dxa"/>
            <w:vAlign w:val="center"/>
          </w:tcPr>
          <w:p w:rsidR="005C1ED4" w:rsidRDefault="00F760DB">
            <w:pPr>
              <w:jc w:val="center"/>
            </w:pPr>
            <w:r>
              <w:rPr>
                <w:rFonts w:ascii="宋体" w:hAnsi="宋体" w:hint="eastAsia"/>
                <w:color w:val="000000"/>
                <w:kern w:val="0"/>
                <w:szCs w:val="21"/>
              </w:rPr>
              <w:t>-</w:t>
            </w:r>
          </w:p>
        </w:tc>
        <w:tc>
          <w:tcPr>
            <w:tcW w:w="1134" w:type="dxa"/>
            <w:vAlign w:val="center"/>
          </w:tcPr>
          <w:p w:rsidR="005C1ED4" w:rsidRDefault="00F760DB">
            <w:pPr>
              <w:jc w:val="center"/>
            </w:pPr>
            <w:r>
              <w:rPr>
                <w:rFonts w:ascii="宋体" w:hAnsi="宋体" w:hint="eastAsia"/>
                <w:color w:val="000000"/>
                <w:kern w:val="0"/>
                <w:szCs w:val="21"/>
              </w:rPr>
              <w:t>-</w:t>
            </w:r>
          </w:p>
        </w:tc>
        <w:tc>
          <w:tcPr>
            <w:tcW w:w="1419" w:type="dxa"/>
            <w:vAlign w:val="center"/>
          </w:tcPr>
          <w:p w:rsidR="005C1ED4" w:rsidRDefault="00F760DB">
            <w:pPr>
              <w:jc w:val="center"/>
            </w:pPr>
            <w:r>
              <w:rPr>
                <w:rFonts w:ascii="宋体" w:hAnsi="宋体" w:hint="eastAsia"/>
                <w:color w:val="000000"/>
                <w:kern w:val="0"/>
                <w:szCs w:val="21"/>
              </w:rPr>
              <w:t>144,229,807.69</w:t>
            </w:r>
          </w:p>
        </w:tc>
        <w:tc>
          <w:tcPr>
            <w:tcW w:w="1130" w:type="dxa"/>
            <w:vAlign w:val="center"/>
          </w:tcPr>
          <w:p w:rsidR="005C1ED4" w:rsidRDefault="00F760DB">
            <w:pPr>
              <w:jc w:val="center"/>
            </w:pPr>
            <w:r>
              <w:rPr>
                <w:rFonts w:ascii="宋体" w:hAnsi="宋体" w:hint="eastAsia"/>
                <w:color w:val="000000"/>
                <w:kern w:val="0"/>
                <w:szCs w:val="21"/>
              </w:rPr>
              <w:t>33.22%</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5C1ED4" w:rsidRDefault="00F760DB">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、中国证监会准予交银施罗德新回报灵活配置混合型证券投资基金募集注册的文件；</w:t>
      </w:r>
      <w:r>
        <w:rPr>
          <w:rFonts w:eastAsiaTheme="minorEastAsia"/>
          <w:color w:val="000000"/>
          <w:sz w:val="24"/>
        </w:rPr>
        <w:t xml:space="preserve"> </w:t>
      </w:r>
    </w:p>
    <w:p w:rsidR="005C1ED4" w:rsidRDefault="00F760DB">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、《交银施罗德新回报灵活配置混合型证券投资基金基金合同》；</w:t>
      </w:r>
    </w:p>
    <w:p w:rsidR="005C1ED4" w:rsidRDefault="00F760DB">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、《交银施罗德新回报灵活配置混合型证券投资基金招募说明书》；</w:t>
      </w:r>
      <w:r>
        <w:rPr>
          <w:rFonts w:eastAsiaTheme="minorEastAsia"/>
          <w:color w:val="000000"/>
          <w:sz w:val="24"/>
        </w:rPr>
        <w:t xml:space="preserve"> </w:t>
      </w:r>
    </w:p>
    <w:p w:rsidR="005C1ED4" w:rsidRDefault="00F760DB">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、《交银施罗德新回报灵活配置混合型证券投资基金托管协议》；</w:t>
      </w:r>
      <w:r>
        <w:rPr>
          <w:rFonts w:eastAsiaTheme="minorEastAsia"/>
          <w:color w:val="000000"/>
          <w:sz w:val="24"/>
        </w:rPr>
        <w:t xml:space="preserve"> </w:t>
      </w:r>
    </w:p>
    <w:p w:rsidR="005C1ED4" w:rsidRDefault="00F760DB">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5C1ED4" w:rsidRDefault="00F760DB">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5C1ED4" w:rsidRDefault="00F760DB">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、关于申请募集注册交银施罗德新回报灵活配置混合型证券投资基金的法律意见书；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、报告期内交银施罗德新回报灵活配置混合型证券投资基金在指定报刊上各项公告的原稿。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5C1ED4" w:rsidRDefault="00F760DB">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bookmarkStart w:id="0" w:name="_GoBack"/>
      <w:bookmarkEnd w:id="0"/>
      <w:r w:rsidRPr="007F52FA">
        <w:rPr>
          <w:rFonts w:eastAsiaTheme="minorEastAsia"/>
          <w:color w:val="000000"/>
          <w:sz w:val="24"/>
        </w:rPr>
        <w:t>，</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7D2" w:rsidRDefault="00E077D2">
      <w:r>
        <w:separator/>
      </w:r>
    </w:p>
  </w:endnote>
  <w:endnote w:type="continuationSeparator" w:id="0">
    <w:p w:rsidR="00E077D2" w:rsidRDefault="00E0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BB0DC2">
      <w:rPr>
        <w:noProof/>
        <w:kern w:val="0"/>
        <w:szCs w:val="21"/>
      </w:rPr>
      <w:t>14</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BB0DC2">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7D2" w:rsidRDefault="00E077D2">
      <w:r>
        <w:separator/>
      </w:r>
    </w:p>
  </w:footnote>
  <w:footnote w:type="continuationSeparator" w:id="0">
    <w:p w:rsidR="00E077D2" w:rsidRDefault="00E07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交银施罗德新回报灵活配置混合型证券投资基金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1ED4"/>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0DC2"/>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7D2"/>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760DB"/>
    <w:rsid w:val="00F804B9"/>
    <w:rsid w:val="00F80AE2"/>
    <w:rsid w:val="00F83FF9"/>
    <w:rsid w:val="00F84171"/>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785C4F7-D5FF-48A5-B50B-6E25E43A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875CB-1695-46AE-98A9-DF29E4C2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211</TotalTime>
  <Pages>1</Pages>
  <Words>1263</Words>
  <Characters>7202</Characters>
  <Application>Microsoft Office Word</Application>
  <DocSecurity>0</DocSecurity>
  <Lines>60</Lines>
  <Paragraphs>16</Paragraphs>
  <ScaleCrop>false</ScaleCrop>
  <Company>TRT. Ltd. Co.</Company>
  <LinksUpToDate>false</LinksUpToDate>
  <CharactersWithSpaces>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380</cp:revision>
  <cp:lastPrinted>2007-07-19T00:46:00Z</cp:lastPrinted>
  <dcterms:created xsi:type="dcterms:W3CDTF">2014-01-17T06:19:00Z</dcterms:created>
  <dcterms:modified xsi:type="dcterms:W3CDTF">2019-04-17T09:02:00Z</dcterms:modified>
</cp:coreProperties>
</file>