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交银施罗德瑞</w:t>
      </w:r>
      <w:proofErr w:type="gramStart"/>
      <w:r w:rsidRPr="00D319C5">
        <w:rPr>
          <w:b/>
          <w:sz w:val="36"/>
          <w:szCs w:val="36"/>
        </w:rPr>
        <w:t>鑫</w:t>
      </w:r>
      <w:proofErr w:type="gramEnd"/>
      <w:r w:rsidRPr="00D319C5">
        <w:rPr>
          <w:b/>
          <w:sz w:val="36"/>
          <w:szCs w:val="36"/>
        </w:rPr>
        <w:t>定期开放灵活配置混合型证券投资基金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招商银行股份有限公司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3521"/>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3522"/>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A60CD8" w:rsidRDefault="008D5561">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60CD8" w:rsidRDefault="008D5561">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60CD8" w:rsidRDefault="008D556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60CD8" w:rsidRDefault="008D5561">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D91C0D">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4153523"/>
      <w:r w:rsidR="00352EBB" w:rsidRPr="00D91C0D">
        <w:rPr>
          <w:rFonts w:ascii="Times New Roman" w:hAnsi="Times New Roman"/>
          <w:kern w:val="0"/>
          <w:szCs w:val="24"/>
        </w:rPr>
        <w:lastRenderedPageBreak/>
        <w:t>1.2</w:t>
      </w:r>
      <w:r w:rsidR="00352EBB" w:rsidRPr="00D91C0D">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612550"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3521" w:history="1">
        <w:r w:rsidR="00612550" w:rsidRPr="00BE3DF4">
          <w:rPr>
            <w:rStyle w:val="a9"/>
            <w:b/>
            <w:bCs/>
            <w:noProof/>
          </w:rPr>
          <w:t xml:space="preserve">§1  </w:t>
        </w:r>
        <w:r w:rsidR="00612550" w:rsidRPr="00BE3DF4">
          <w:rPr>
            <w:rStyle w:val="a9"/>
            <w:rFonts w:hint="eastAsia"/>
            <w:b/>
            <w:bCs/>
            <w:noProof/>
          </w:rPr>
          <w:t>重要提示及目录</w:t>
        </w:r>
        <w:r w:rsidR="00612550">
          <w:rPr>
            <w:noProof/>
            <w:webHidden/>
          </w:rPr>
          <w:tab/>
        </w:r>
        <w:r w:rsidR="00612550">
          <w:rPr>
            <w:noProof/>
            <w:webHidden/>
          </w:rPr>
          <w:fldChar w:fldCharType="begin"/>
        </w:r>
        <w:r w:rsidR="00612550">
          <w:rPr>
            <w:noProof/>
            <w:webHidden/>
          </w:rPr>
          <w:instrText xml:space="preserve"> PAGEREF _Toc4153521 \h </w:instrText>
        </w:r>
        <w:r w:rsidR="00612550">
          <w:rPr>
            <w:noProof/>
            <w:webHidden/>
          </w:rPr>
        </w:r>
        <w:r w:rsidR="00612550">
          <w:rPr>
            <w:noProof/>
            <w:webHidden/>
          </w:rPr>
          <w:fldChar w:fldCharType="separate"/>
        </w:r>
        <w:r w:rsidR="00612550">
          <w:rPr>
            <w:noProof/>
            <w:webHidden/>
          </w:rPr>
          <w:t>2</w:t>
        </w:r>
        <w:r w:rsidR="00612550">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22" w:history="1">
        <w:r w:rsidRPr="00BE3DF4">
          <w:rPr>
            <w:rStyle w:val="a9"/>
            <w:noProof/>
          </w:rPr>
          <w:t xml:space="preserve">1.1 </w:t>
        </w:r>
        <w:r w:rsidRPr="00BE3DF4">
          <w:rPr>
            <w:rStyle w:val="a9"/>
            <w:rFonts w:hint="eastAsia"/>
            <w:noProof/>
          </w:rPr>
          <w:t>重要提示</w:t>
        </w:r>
        <w:r>
          <w:rPr>
            <w:noProof/>
            <w:webHidden/>
          </w:rPr>
          <w:tab/>
        </w:r>
        <w:r>
          <w:rPr>
            <w:noProof/>
            <w:webHidden/>
          </w:rPr>
          <w:fldChar w:fldCharType="begin"/>
        </w:r>
        <w:r>
          <w:rPr>
            <w:noProof/>
            <w:webHidden/>
          </w:rPr>
          <w:instrText xml:space="preserve"> PAGEREF _Toc4153522 \h </w:instrText>
        </w:r>
        <w:r>
          <w:rPr>
            <w:noProof/>
            <w:webHidden/>
          </w:rPr>
        </w:r>
        <w:r>
          <w:rPr>
            <w:noProof/>
            <w:webHidden/>
          </w:rPr>
          <w:fldChar w:fldCharType="separate"/>
        </w:r>
        <w:r>
          <w:rPr>
            <w:noProof/>
            <w:webHidden/>
          </w:rPr>
          <w:t>2</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23" w:history="1">
        <w:r w:rsidRPr="00BE3DF4">
          <w:rPr>
            <w:rStyle w:val="a9"/>
            <w:noProof/>
          </w:rPr>
          <w:t>1.2</w:t>
        </w:r>
        <w:r w:rsidRPr="00BE3DF4">
          <w:rPr>
            <w:rStyle w:val="a9"/>
            <w:rFonts w:hint="eastAsia"/>
            <w:noProof/>
          </w:rPr>
          <w:t>目录</w:t>
        </w:r>
        <w:r>
          <w:rPr>
            <w:noProof/>
            <w:webHidden/>
          </w:rPr>
          <w:tab/>
        </w:r>
        <w:r>
          <w:rPr>
            <w:noProof/>
            <w:webHidden/>
          </w:rPr>
          <w:fldChar w:fldCharType="begin"/>
        </w:r>
        <w:r>
          <w:rPr>
            <w:noProof/>
            <w:webHidden/>
          </w:rPr>
          <w:instrText xml:space="preserve"> PAGEREF _Toc4153523 \h </w:instrText>
        </w:r>
        <w:r>
          <w:rPr>
            <w:noProof/>
            <w:webHidden/>
          </w:rPr>
        </w:r>
        <w:r>
          <w:rPr>
            <w:noProof/>
            <w:webHidden/>
          </w:rPr>
          <w:fldChar w:fldCharType="separate"/>
        </w:r>
        <w:r>
          <w:rPr>
            <w:noProof/>
            <w:webHidden/>
          </w:rPr>
          <w:t>3</w:t>
        </w:r>
        <w:r>
          <w:rPr>
            <w:noProof/>
            <w:webHidden/>
          </w:rPr>
          <w:fldChar w:fldCharType="end"/>
        </w:r>
      </w:hyperlink>
    </w:p>
    <w:p w:rsidR="00612550" w:rsidRDefault="00612550">
      <w:pPr>
        <w:pStyle w:val="11"/>
        <w:rPr>
          <w:rFonts w:asciiTheme="minorHAnsi" w:eastAsiaTheme="minorEastAsia" w:hAnsiTheme="minorHAnsi" w:cstheme="minorBidi"/>
          <w:noProof/>
          <w:szCs w:val="22"/>
        </w:rPr>
      </w:pPr>
      <w:hyperlink w:anchor="_Toc4153524" w:history="1">
        <w:r w:rsidRPr="00BE3DF4">
          <w:rPr>
            <w:rStyle w:val="a9"/>
            <w:b/>
            <w:bCs/>
            <w:noProof/>
          </w:rPr>
          <w:t xml:space="preserve">§2  </w:t>
        </w:r>
        <w:r w:rsidRPr="00BE3DF4">
          <w:rPr>
            <w:rStyle w:val="a9"/>
            <w:rFonts w:hint="eastAsia"/>
            <w:b/>
            <w:bCs/>
            <w:noProof/>
          </w:rPr>
          <w:t>基金简介</w:t>
        </w:r>
        <w:r>
          <w:rPr>
            <w:noProof/>
            <w:webHidden/>
          </w:rPr>
          <w:tab/>
        </w:r>
        <w:r>
          <w:rPr>
            <w:noProof/>
            <w:webHidden/>
          </w:rPr>
          <w:fldChar w:fldCharType="begin"/>
        </w:r>
        <w:r>
          <w:rPr>
            <w:noProof/>
            <w:webHidden/>
          </w:rPr>
          <w:instrText xml:space="preserve"> PAGEREF _Toc4153524 \h </w:instrText>
        </w:r>
        <w:r>
          <w:rPr>
            <w:noProof/>
            <w:webHidden/>
          </w:rPr>
        </w:r>
        <w:r>
          <w:rPr>
            <w:noProof/>
            <w:webHidden/>
          </w:rPr>
          <w:fldChar w:fldCharType="separate"/>
        </w:r>
        <w:r>
          <w:rPr>
            <w:noProof/>
            <w:webHidden/>
          </w:rPr>
          <w:t>7</w:t>
        </w:r>
        <w:r>
          <w:rPr>
            <w:noProof/>
            <w:webHidden/>
          </w:rPr>
          <w:fldChar w:fldCharType="end"/>
        </w:r>
      </w:hyperlink>
    </w:p>
    <w:p w:rsidR="00612550" w:rsidRDefault="00612550">
      <w:pPr>
        <w:pStyle w:val="22"/>
        <w:tabs>
          <w:tab w:val="left" w:pos="1050"/>
        </w:tabs>
        <w:rPr>
          <w:rFonts w:asciiTheme="minorHAnsi" w:eastAsiaTheme="minorEastAsia" w:hAnsiTheme="minorHAnsi" w:cstheme="minorBidi"/>
          <w:noProof/>
          <w:kern w:val="2"/>
          <w:szCs w:val="22"/>
        </w:rPr>
      </w:pPr>
      <w:hyperlink w:anchor="_Toc4153525" w:history="1">
        <w:r w:rsidRPr="00BE3DF4">
          <w:rPr>
            <w:rStyle w:val="a9"/>
            <w:noProof/>
          </w:rPr>
          <w:t>2.1</w:t>
        </w:r>
        <w:r>
          <w:rPr>
            <w:rFonts w:asciiTheme="minorHAnsi" w:eastAsiaTheme="minorEastAsia" w:hAnsiTheme="minorHAnsi" w:cstheme="minorBidi"/>
            <w:noProof/>
            <w:kern w:val="2"/>
            <w:szCs w:val="22"/>
          </w:rPr>
          <w:t xml:space="preserve"> </w:t>
        </w:r>
        <w:r w:rsidRPr="00BE3DF4">
          <w:rPr>
            <w:rStyle w:val="a9"/>
            <w:rFonts w:hint="eastAsia"/>
            <w:noProof/>
          </w:rPr>
          <w:t>基金基本情况</w:t>
        </w:r>
        <w:r>
          <w:rPr>
            <w:noProof/>
            <w:webHidden/>
          </w:rPr>
          <w:tab/>
        </w:r>
        <w:r>
          <w:rPr>
            <w:noProof/>
            <w:webHidden/>
          </w:rPr>
          <w:fldChar w:fldCharType="begin"/>
        </w:r>
        <w:r>
          <w:rPr>
            <w:noProof/>
            <w:webHidden/>
          </w:rPr>
          <w:instrText xml:space="preserve"> PAGEREF _Toc4153525 \h </w:instrText>
        </w:r>
        <w:r>
          <w:rPr>
            <w:noProof/>
            <w:webHidden/>
          </w:rPr>
        </w:r>
        <w:r>
          <w:rPr>
            <w:noProof/>
            <w:webHidden/>
          </w:rPr>
          <w:fldChar w:fldCharType="separate"/>
        </w:r>
        <w:r>
          <w:rPr>
            <w:noProof/>
            <w:webHidden/>
          </w:rPr>
          <w:t>7</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26" w:history="1">
        <w:r w:rsidRPr="00BE3DF4">
          <w:rPr>
            <w:rStyle w:val="a9"/>
            <w:noProof/>
          </w:rPr>
          <w:t xml:space="preserve">2.2 </w:t>
        </w:r>
        <w:r w:rsidRPr="00BE3DF4">
          <w:rPr>
            <w:rStyle w:val="a9"/>
            <w:rFonts w:hint="eastAsia"/>
            <w:noProof/>
          </w:rPr>
          <w:t>基金产品说明</w:t>
        </w:r>
        <w:r>
          <w:rPr>
            <w:noProof/>
            <w:webHidden/>
          </w:rPr>
          <w:tab/>
        </w:r>
        <w:r>
          <w:rPr>
            <w:noProof/>
            <w:webHidden/>
          </w:rPr>
          <w:fldChar w:fldCharType="begin"/>
        </w:r>
        <w:r>
          <w:rPr>
            <w:noProof/>
            <w:webHidden/>
          </w:rPr>
          <w:instrText xml:space="preserve"> PAGEREF _Toc4153526 \h </w:instrText>
        </w:r>
        <w:r>
          <w:rPr>
            <w:noProof/>
            <w:webHidden/>
          </w:rPr>
        </w:r>
        <w:r>
          <w:rPr>
            <w:noProof/>
            <w:webHidden/>
          </w:rPr>
          <w:fldChar w:fldCharType="separate"/>
        </w:r>
        <w:r>
          <w:rPr>
            <w:noProof/>
            <w:webHidden/>
          </w:rPr>
          <w:t>7</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27" w:history="1">
        <w:r w:rsidRPr="00BE3DF4">
          <w:rPr>
            <w:rStyle w:val="a9"/>
            <w:noProof/>
          </w:rPr>
          <w:t xml:space="preserve">2.3 </w:t>
        </w:r>
        <w:r w:rsidRPr="00BE3DF4">
          <w:rPr>
            <w:rStyle w:val="a9"/>
            <w:rFonts w:hint="eastAsia"/>
            <w:noProof/>
          </w:rPr>
          <w:t>基金管理人和基金托管人</w:t>
        </w:r>
        <w:r>
          <w:rPr>
            <w:noProof/>
            <w:webHidden/>
          </w:rPr>
          <w:tab/>
        </w:r>
        <w:r>
          <w:rPr>
            <w:noProof/>
            <w:webHidden/>
          </w:rPr>
          <w:fldChar w:fldCharType="begin"/>
        </w:r>
        <w:r>
          <w:rPr>
            <w:noProof/>
            <w:webHidden/>
          </w:rPr>
          <w:instrText xml:space="preserve"> PAGEREF _Toc4153527 \h </w:instrText>
        </w:r>
        <w:r>
          <w:rPr>
            <w:noProof/>
            <w:webHidden/>
          </w:rPr>
        </w:r>
        <w:r>
          <w:rPr>
            <w:noProof/>
            <w:webHidden/>
          </w:rPr>
          <w:fldChar w:fldCharType="separate"/>
        </w:r>
        <w:r>
          <w:rPr>
            <w:noProof/>
            <w:webHidden/>
          </w:rPr>
          <w:t>7</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28" w:history="1">
        <w:r w:rsidRPr="00BE3DF4">
          <w:rPr>
            <w:rStyle w:val="a9"/>
            <w:noProof/>
          </w:rPr>
          <w:t xml:space="preserve">2.4 </w:t>
        </w:r>
        <w:r w:rsidRPr="00BE3DF4">
          <w:rPr>
            <w:rStyle w:val="a9"/>
            <w:rFonts w:hint="eastAsia"/>
            <w:noProof/>
          </w:rPr>
          <w:t>信息披露方式</w:t>
        </w:r>
        <w:r>
          <w:rPr>
            <w:noProof/>
            <w:webHidden/>
          </w:rPr>
          <w:tab/>
        </w:r>
        <w:r>
          <w:rPr>
            <w:noProof/>
            <w:webHidden/>
          </w:rPr>
          <w:fldChar w:fldCharType="begin"/>
        </w:r>
        <w:r>
          <w:rPr>
            <w:noProof/>
            <w:webHidden/>
          </w:rPr>
          <w:instrText xml:space="preserve"> PAGEREF _Toc4153528 \h </w:instrText>
        </w:r>
        <w:r>
          <w:rPr>
            <w:noProof/>
            <w:webHidden/>
          </w:rPr>
        </w:r>
        <w:r>
          <w:rPr>
            <w:noProof/>
            <w:webHidden/>
          </w:rPr>
          <w:fldChar w:fldCharType="separate"/>
        </w:r>
        <w:r>
          <w:rPr>
            <w:noProof/>
            <w:webHidden/>
          </w:rPr>
          <w:t>8</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29" w:history="1">
        <w:r w:rsidRPr="00BE3DF4">
          <w:rPr>
            <w:rStyle w:val="a9"/>
            <w:noProof/>
          </w:rPr>
          <w:t xml:space="preserve">2.5 </w:t>
        </w:r>
        <w:r w:rsidRPr="00BE3DF4">
          <w:rPr>
            <w:rStyle w:val="a9"/>
            <w:rFonts w:hint="eastAsia"/>
            <w:noProof/>
          </w:rPr>
          <w:t>其他相关资料</w:t>
        </w:r>
        <w:r>
          <w:rPr>
            <w:noProof/>
            <w:webHidden/>
          </w:rPr>
          <w:tab/>
        </w:r>
        <w:r>
          <w:rPr>
            <w:noProof/>
            <w:webHidden/>
          </w:rPr>
          <w:fldChar w:fldCharType="begin"/>
        </w:r>
        <w:r>
          <w:rPr>
            <w:noProof/>
            <w:webHidden/>
          </w:rPr>
          <w:instrText xml:space="preserve"> PAGEREF _Toc4153529 \h </w:instrText>
        </w:r>
        <w:r>
          <w:rPr>
            <w:noProof/>
            <w:webHidden/>
          </w:rPr>
        </w:r>
        <w:r>
          <w:rPr>
            <w:noProof/>
            <w:webHidden/>
          </w:rPr>
          <w:fldChar w:fldCharType="separate"/>
        </w:r>
        <w:r>
          <w:rPr>
            <w:noProof/>
            <w:webHidden/>
          </w:rPr>
          <w:t>8</w:t>
        </w:r>
        <w:r>
          <w:rPr>
            <w:noProof/>
            <w:webHidden/>
          </w:rPr>
          <w:fldChar w:fldCharType="end"/>
        </w:r>
      </w:hyperlink>
    </w:p>
    <w:p w:rsidR="00612550" w:rsidRDefault="00612550">
      <w:pPr>
        <w:pStyle w:val="11"/>
        <w:rPr>
          <w:rFonts w:asciiTheme="minorHAnsi" w:eastAsiaTheme="minorEastAsia" w:hAnsiTheme="minorHAnsi" w:cstheme="minorBidi"/>
          <w:noProof/>
          <w:szCs w:val="22"/>
        </w:rPr>
      </w:pPr>
      <w:hyperlink w:anchor="_Toc4153530" w:history="1">
        <w:r w:rsidRPr="00BE3DF4">
          <w:rPr>
            <w:rStyle w:val="a9"/>
            <w:b/>
            <w:bCs/>
            <w:noProof/>
          </w:rPr>
          <w:t xml:space="preserve">§3 </w:t>
        </w:r>
        <w:r w:rsidRPr="00BE3DF4">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_Toc4153530 \h </w:instrText>
        </w:r>
        <w:r>
          <w:rPr>
            <w:noProof/>
            <w:webHidden/>
          </w:rPr>
        </w:r>
        <w:r>
          <w:rPr>
            <w:noProof/>
            <w:webHidden/>
          </w:rPr>
          <w:fldChar w:fldCharType="separate"/>
        </w:r>
        <w:r>
          <w:rPr>
            <w:noProof/>
            <w:webHidden/>
          </w:rPr>
          <w:t>8</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31" w:history="1">
        <w:r w:rsidRPr="00BE3DF4">
          <w:rPr>
            <w:rStyle w:val="a9"/>
            <w:noProof/>
          </w:rPr>
          <w:t xml:space="preserve">3.1 </w:t>
        </w:r>
        <w:r w:rsidRPr="00BE3DF4">
          <w:rPr>
            <w:rStyle w:val="a9"/>
            <w:rFonts w:hint="eastAsia"/>
            <w:noProof/>
          </w:rPr>
          <w:t>主要会计数据和财务指标</w:t>
        </w:r>
        <w:r>
          <w:rPr>
            <w:noProof/>
            <w:webHidden/>
          </w:rPr>
          <w:tab/>
        </w:r>
        <w:r>
          <w:rPr>
            <w:noProof/>
            <w:webHidden/>
          </w:rPr>
          <w:fldChar w:fldCharType="begin"/>
        </w:r>
        <w:r>
          <w:rPr>
            <w:noProof/>
            <w:webHidden/>
          </w:rPr>
          <w:instrText xml:space="preserve"> PAGEREF _Toc4153531 \h </w:instrText>
        </w:r>
        <w:r>
          <w:rPr>
            <w:noProof/>
            <w:webHidden/>
          </w:rPr>
        </w:r>
        <w:r>
          <w:rPr>
            <w:noProof/>
            <w:webHidden/>
          </w:rPr>
          <w:fldChar w:fldCharType="separate"/>
        </w:r>
        <w:r>
          <w:rPr>
            <w:noProof/>
            <w:webHidden/>
          </w:rPr>
          <w:t>8</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32" w:history="1">
        <w:r w:rsidRPr="00BE3DF4">
          <w:rPr>
            <w:rStyle w:val="a9"/>
            <w:noProof/>
          </w:rPr>
          <w:t xml:space="preserve">3.2 </w:t>
        </w:r>
        <w:r w:rsidRPr="00BE3DF4">
          <w:rPr>
            <w:rStyle w:val="a9"/>
            <w:rFonts w:hint="eastAsia"/>
            <w:noProof/>
          </w:rPr>
          <w:t>基金净值表现</w:t>
        </w:r>
        <w:r>
          <w:rPr>
            <w:noProof/>
            <w:webHidden/>
          </w:rPr>
          <w:tab/>
        </w:r>
        <w:r>
          <w:rPr>
            <w:noProof/>
            <w:webHidden/>
          </w:rPr>
          <w:fldChar w:fldCharType="begin"/>
        </w:r>
        <w:r>
          <w:rPr>
            <w:noProof/>
            <w:webHidden/>
          </w:rPr>
          <w:instrText xml:space="preserve"> PAGEREF _Toc4153532 \h </w:instrText>
        </w:r>
        <w:r>
          <w:rPr>
            <w:noProof/>
            <w:webHidden/>
          </w:rPr>
        </w:r>
        <w:r>
          <w:rPr>
            <w:noProof/>
            <w:webHidden/>
          </w:rPr>
          <w:fldChar w:fldCharType="separate"/>
        </w:r>
        <w:r>
          <w:rPr>
            <w:noProof/>
            <w:webHidden/>
          </w:rPr>
          <w:t>9</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34" w:history="1">
        <w:r w:rsidRPr="00BE3DF4">
          <w:rPr>
            <w:rStyle w:val="a9"/>
            <w:noProof/>
          </w:rPr>
          <w:t>3.3</w:t>
        </w:r>
        <w:r w:rsidRPr="00BE3DF4">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_Toc4153534 \h </w:instrText>
        </w:r>
        <w:r>
          <w:rPr>
            <w:noProof/>
            <w:webHidden/>
          </w:rPr>
        </w:r>
        <w:r>
          <w:rPr>
            <w:noProof/>
            <w:webHidden/>
          </w:rPr>
          <w:fldChar w:fldCharType="separate"/>
        </w:r>
        <w:r>
          <w:rPr>
            <w:noProof/>
            <w:webHidden/>
          </w:rPr>
          <w:t>11</w:t>
        </w:r>
        <w:r>
          <w:rPr>
            <w:noProof/>
            <w:webHidden/>
          </w:rPr>
          <w:fldChar w:fldCharType="end"/>
        </w:r>
      </w:hyperlink>
    </w:p>
    <w:p w:rsidR="00612550" w:rsidRDefault="00612550">
      <w:pPr>
        <w:pStyle w:val="11"/>
        <w:rPr>
          <w:rFonts w:asciiTheme="minorHAnsi" w:eastAsiaTheme="minorEastAsia" w:hAnsiTheme="minorHAnsi" w:cstheme="minorBidi"/>
          <w:noProof/>
          <w:szCs w:val="22"/>
        </w:rPr>
      </w:pPr>
      <w:hyperlink w:anchor="_Toc4153535" w:history="1">
        <w:r w:rsidRPr="00BE3DF4">
          <w:rPr>
            <w:rStyle w:val="a9"/>
            <w:b/>
            <w:bCs/>
            <w:noProof/>
          </w:rPr>
          <w:t xml:space="preserve">§4  </w:t>
        </w:r>
        <w:r w:rsidRPr="00BE3DF4">
          <w:rPr>
            <w:rStyle w:val="a9"/>
            <w:rFonts w:hint="eastAsia"/>
            <w:b/>
            <w:bCs/>
            <w:noProof/>
          </w:rPr>
          <w:t>管理人报告</w:t>
        </w:r>
        <w:r>
          <w:rPr>
            <w:noProof/>
            <w:webHidden/>
          </w:rPr>
          <w:tab/>
        </w:r>
        <w:r>
          <w:rPr>
            <w:noProof/>
            <w:webHidden/>
          </w:rPr>
          <w:fldChar w:fldCharType="begin"/>
        </w:r>
        <w:r>
          <w:rPr>
            <w:noProof/>
            <w:webHidden/>
          </w:rPr>
          <w:instrText xml:space="preserve"> PAGEREF _Toc4153535 \h </w:instrText>
        </w:r>
        <w:r>
          <w:rPr>
            <w:noProof/>
            <w:webHidden/>
          </w:rPr>
        </w:r>
        <w:r>
          <w:rPr>
            <w:noProof/>
            <w:webHidden/>
          </w:rPr>
          <w:fldChar w:fldCharType="separate"/>
        </w:r>
        <w:r>
          <w:rPr>
            <w:noProof/>
            <w:webHidden/>
          </w:rPr>
          <w:t>11</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36" w:history="1">
        <w:r w:rsidRPr="00BE3DF4">
          <w:rPr>
            <w:rStyle w:val="a9"/>
            <w:noProof/>
          </w:rPr>
          <w:t xml:space="preserve">4.1 </w:t>
        </w:r>
        <w:r w:rsidRPr="00BE3DF4">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_Toc4153536 \h </w:instrText>
        </w:r>
        <w:r>
          <w:rPr>
            <w:noProof/>
            <w:webHidden/>
          </w:rPr>
        </w:r>
        <w:r>
          <w:rPr>
            <w:noProof/>
            <w:webHidden/>
          </w:rPr>
          <w:fldChar w:fldCharType="separate"/>
        </w:r>
        <w:r>
          <w:rPr>
            <w:noProof/>
            <w:webHidden/>
          </w:rPr>
          <w:t>11</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39" w:history="1">
        <w:r w:rsidRPr="00BE3DF4">
          <w:rPr>
            <w:rStyle w:val="a9"/>
            <w:noProof/>
          </w:rPr>
          <w:t xml:space="preserve">4.2 </w:t>
        </w:r>
        <w:r w:rsidRPr="00BE3DF4">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_Toc4153539 \h </w:instrText>
        </w:r>
        <w:r>
          <w:rPr>
            <w:noProof/>
            <w:webHidden/>
          </w:rPr>
        </w:r>
        <w:r>
          <w:rPr>
            <w:noProof/>
            <w:webHidden/>
          </w:rPr>
          <w:fldChar w:fldCharType="separate"/>
        </w:r>
        <w:r>
          <w:rPr>
            <w:noProof/>
            <w:webHidden/>
          </w:rPr>
          <w:t>13</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40" w:history="1">
        <w:r w:rsidRPr="00BE3DF4">
          <w:rPr>
            <w:rStyle w:val="a9"/>
            <w:noProof/>
          </w:rPr>
          <w:t xml:space="preserve">4.3 </w:t>
        </w:r>
        <w:r w:rsidRPr="00BE3DF4">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_Toc4153540 \h </w:instrText>
        </w:r>
        <w:r>
          <w:rPr>
            <w:noProof/>
            <w:webHidden/>
          </w:rPr>
        </w:r>
        <w:r>
          <w:rPr>
            <w:noProof/>
            <w:webHidden/>
          </w:rPr>
          <w:fldChar w:fldCharType="separate"/>
        </w:r>
        <w:r>
          <w:rPr>
            <w:noProof/>
            <w:webHidden/>
          </w:rPr>
          <w:t>13</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44" w:history="1">
        <w:r w:rsidRPr="00BE3DF4">
          <w:rPr>
            <w:rStyle w:val="a9"/>
            <w:noProof/>
          </w:rPr>
          <w:t xml:space="preserve">4.4 </w:t>
        </w:r>
        <w:r w:rsidRPr="00BE3DF4">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_Toc4153544 \h </w:instrText>
        </w:r>
        <w:r>
          <w:rPr>
            <w:noProof/>
            <w:webHidden/>
          </w:rPr>
        </w:r>
        <w:r>
          <w:rPr>
            <w:noProof/>
            <w:webHidden/>
          </w:rPr>
          <w:fldChar w:fldCharType="separate"/>
        </w:r>
        <w:r>
          <w:rPr>
            <w:noProof/>
            <w:webHidden/>
          </w:rPr>
          <w:t>14</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47" w:history="1">
        <w:r w:rsidRPr="00BE3DF4">
          <w:rPr>
            <w:rStyle w:val="a9"/>
            <w:noProof/>
          </w:rPr>
          <w:t xml:space="preserve">4.5 </w:t>
        </w:r>
        <w:r w:rsidRPr="00BE3DF4">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_Toc4153547 \h </w:instrText>
        </w:r>
        <w:r>
          <w:rPr>
            <w:noProof/>
            <w:webHidden/>
          </w:rPr>
        </w:r>
        <w:r>
          <w:rPr>
            <w:noProof/>
            <w:webHidden/>
          </w:rPr>
          <w:fldChar w:fldCharType="separate"/>
        </w:r>
        <w:r>
          <w:rPr>
            <w:noProof/>
            <w:webHidden/>
          </w:rPr>
          <w:t>15</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48" w:history="1">
        <w:r w:rsidRPr="00BE3DF4">
          <w:rPr>
            <w:rStyle w:val="a9"/>
            <w:noProof/>
          </w:rPr>
          <w:t xml:space="preserve">4.6 </w:t>
        </w:r>
        <w:r w:rsidRPr="00BE3DF4">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_Toc4153548 \h </w:instrText>
        </w:r>
        <w:r>
          <w:rPr>
            <w:noProof/>
            <w:webHidden/>
          </w:rPr>
        </w:r>
        <w:r>
          <w:rPr>
            <w:noProof/>
            <w:webHidden/>
          </w:rPr>
          <w:fldChar w:fldCharType="separate"/>
        </w:r>
        <w:r>
          <w:rPr>
            <w:noProof/>
            <w:webHidden/>
          </w:rPr>
          <w:t>15</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49" w:history="1">
        <w:r w:rsidRPr="00BE3DF4">
          <w:rPr>
            <w:rStyle w:val="a9"/>
            <w:noProof/>
          </w:rPr>
          <w:t xml:space="preserve">4.7 </w:t>
        </w:r>
        <w:r w:rsidRPr="00BE3DF4">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_Toc4153549 \h </w:instrText>
        </w:r>
        <w:r>
          <w:rPr>
            <w:noProof/>
            <w:webHidden/>
          </w:rPr>
        </w:r>
        <w:r>
          <w:rPr>
            <w:noProof/>
            <w:webHidden/>
          </w:rPr>
          <w:fldChar w:fldCharType="separate"/>
        </w:r>
        <w:r>
          <w:rPr>
            <w:noProof/>
            <w:webHidden/>
          </w:rPr>
          <w:t>16</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50" w:history="1">
        <w:r w:rsidRPr="00BE3DF4">
          <w:rPr>
            <w:rStyle w:val="a9"/>
            <w:noProof/>
          </w:rPr>
          <w:t>4.8</w:t>
        </w:r>
        <w:r w:rsidRPr="00BE3DF4">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_Toc4153550 \h </w:instrText>
        </w:r>
        <w:r>
          <w:rPr>
            <w:noProof/>
            <w:webHidden/>
          </w:rPr>
        </w:r>
        <w:r>
          <w:rPr>
            <w:noProof/>
            <w:webHidden/>
          </w:rPr>
          <w:fldChar w:fldCharType="separate"/>
        </w:r>
        <w:r>
          <w:rPr>
            <w:noProof/>
            <w:webHidden/>
          </w:rPr>
          <w:t>16</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51" w:history="1">
        <w:r w:rsidRPr="00BE3DF4">
          <w:rPr>
            <w:rStyle w:val="a9"/>
            <w:noProof/>
          </w:rPr>
          <w:t>4.9</w:t>
        </w:r>
        <w:r w:rsidRPr="00BE3DF4">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_Toc4153551 \h </w:instrText>
        </w:r>
        <w:r>
          <w:rPr>
            <w:noProof/>
            <w:webHidden/>
          </w:rPr>
        </w:r>
        <w:r>
          <w:rPr>
            <w:noProof/>
            <w:webHidden/>
          </w:rPr>
          <w:fldChar w:fldCharType="separate"/>
        </w:r>
        <w:r>
          <w:rPr>
            <w:noProof/>
            <w:webHidden/>
          </w:rPr>
          <w:t>16</w:t>
        </w:r>
        <w:r>
          <w:rPr>
            <w:noProof/>
            <w:webHidden/>
          </w:rPr>
          <w:fldChar w:fldCharType="end"/>
        </w:r>
      </w:hyperlink>
    </w:p>
    <w:p w:rsidR="00612550" w:rsidRDefault="00612550">
      <w:pPr>
        <w:pStyle w:val="11"/>
        <w:rPr>
          <w:rFonts w:asciiTheme="minorHAnsi" w:eastAsiaTheme="minorEastAsia" w:hAnsiTheme="minorHAnsi" w:cstheme="minorBidi"/>
          <w:noProof/>
          <w:szCs w:val="22"/>
        </w:rPr>
      </w:pPr>
      <w:hyperlink w:anchor="_Toc4153552" w:history="1">
        <w:r w:rsidRPr="00BE3DF4">
          <w:rPr>
            <w:rStyle w:val="a9"/>
            <w:b/>
            <w:bCs/>
            <w:noProof/>
          </w:rPr>
          <w:t xml:space="preserve">§5  </w:t>
        </w:r>
        <w:r w:rsidRPr="00BE3DF4">
          <w:rPr>
            <w:rStyle w:val="a9"/>
            <w:rFonts w:hint="eastAsia"/>
            <w:b/>
            <w:bCs/>
            <w:noProof/>
          </w:rPr>
          <w:t>托管人报告</w:t>
        </w:r>
        <w:r>
          <w:rPr>
            <w:noProof/>
            <w:webHidden/>
          </w:rPr>
          <w:tab/>
        </w:r>
        <w:r>
          <w:rPr>
            <w:noProof/>
            <w:webHidden/>
          </w:rPr>
          <w:fldChar w:fldCharType="begin"/>
        </w:r>
        <w:r>
          <w:rPr>
            <w:noProof/>
            <w:webHidden/>
          </w:rPr>
          <w:instrText xml:space="preserve"> PAGEREF _Toc4153552 \h </w:instrText>
        </w:r>
        <w:r>
          <w:rPr>
            <w:noProof/>
            <w:webHidden/>
          </w:rPr>
        </w:r>
        <w:r>
          <w:rPr>
            <w:noProof/>
            <w:webHidden/>
          </w:rPr>
          <w:fldChar w:fldCharType="separate"/>
        </w:r>
        <w:r>
          <w:rPr>
            <w:noProof/>
            <w:webHidden/>
          </w:rPr>
          <w:t>17</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53" w:history="1">
        <w:r w:rsidRPr="00BE3DF4">
          <w:rPr>
            <w:rStyle w:val="a9"/>
            <w:noProof/>
          </w:rPr>
          <w:t xml:space="preserve">5.1 </w:t>
        </w:r>
        <w:r w:rsidRPr="00BE3DF4">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_Toc4153553 \h </w:instrText>
        </w:r>
        <w:r>
          <w:rPr>
            <w:noProof/>
            <w:webHidden/>
          </w:rPr>
        </w:r>
        <w:r>
          <w:rPr>
            <w:noProof/>
            <w:webHidden/>
          </w:rPr>
          <w:fldChar w:fldCharType="separate"/>
        </w:r>
        <w:r>
          <w:rPr>
            <w:noProof/>
            <w:webHidden/>
          </w:rPr>
          <w:t>17</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54" w:history="1">
        <w:r w:rsidRPr="00BE3DF4">
          <w:rPr>
            <w:rStyle w:val="a9"/>
            <w:noProof/>
          </w:rPr>
          <w:t xml:space="preserve">5.2 </w:t>
        </w:r>
        <w:r w:rsidRPr="00BE3DF4">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_Toc4153554 \h </w:instrText>
        </w:r>
        <w:r>
          <w:rPr>
            <w:noProof/>
            <w:webHidden/>
          </w:rPr>
        </w:r>
        <w:r>
          <w:rPr>
            <w:noProof/>
            <w:webHidden/>
          </w:rPr>
          <w:fldChar w:fldCharType="separate"/>
        </w:r>
        <w:r>
          <w:rPr>
            <w:noProof/>
            <w:webHidden/>
          </w:rPr>
          <w:t>17</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55" w:history="1">
        <w:r w:rsidRPr="00BE3DF4">
          <w:rPr>
            <w:rStyle w:val="a9"/>
            <w:noProof/>
          </w:rPr>
          <w:t xml:space="preserve">5.3 </w:t>
        </w:r>
        <w:r w:rsidRPr="00BE3DF4">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_Toc4153555 \h </w:instrText>
        </w:r>
        <w:r>
          <w:rPr>
            <w:noProof/>
            <w:webHidden/>
          </w:rPr>
        </w:r>
        <w:r>
          <w:rPr>
            <w:noProof/>
            <w:webHidden/>
          </w:rPr>
          <w:fldChar w:fldCharType="separate"/>
        </w:r>
        <w:r>
          <w:rPr>
            <w:noProof/>
            <w:webHidden/>
          </w:rPr>
          <w:t>17</w:t>
        </w:r>
        <w:r>
          <w:rPr>
            <w:noProof/>
            <w:webHidden/>
          </w:rPr>
          <w:fldChar w:fldCharType="end"/>
        </w:r>
      </w:hyperlink>
    </w:p>
    <w:p w:rsidR="00612550" w:rsidRDefault="00612550">
      <w:pPr>
        <w:pStyle w:val="11"/>
        <w:rPr>
          <w:rFonts w:asciiTheme="minorHAnsi" w:eastAsiaTheme="minorEastAsia" w:hAnsiTheme="minorHAnsi" w:cstheme="minorBidi"/>
          <w:noProof/>
          <w:szCs w:val="22"/>
        </w:rPr>
      </w:pPr>
      <w:hyperlink w:anchor="_Toc4153556" w:history="1">
        <w:r w:rsidRPr="00BE3DF4">
          <w:rPr>
            <w:rStyle w:val="a9"/>
            <w:b/>
            <w:bCs/>
            <w:noProof/>
          </w:rPr>
          <w:t xml:space="preserve">§6  </w:t>
        </w:r>
        <w:r w:rsidRPr="00BE3DF4">
          <w:rPr>
            <w:rStyle w:val="a9"/>
            <w:rFonts w:hint="eastAsia"/>
            <w:b/>
            <w:bCs/>
            <w:noProof/>
          </w:rPr>
          <w:t>审计报告</w:t>
        </w:r>
        <w:r>
          <w:rPr>
            <w:noProof/>
            <w:webHidden/>
          </w:rPr>
          <w:tab/>
        </w:r>
        <w:r>
          <w:rPr>
            <w:noProof/>
            <w:webHidden/>
          </w:rPr>
          <w:fldChar w:fldCharType="begin"/>
        </w:r>
        <w:r>
          <w:rPr>
            <w:noProof/>
            <w:webHidden/>
          </w:rPr>
          <w:instrText xml:space="preserve"> PAGEREF _Toc4153556 \h </w:instrText>
        </w:r>
        <w:r>
          <w:rPr>
            <w:noProof/>
            <w:webHidden/>
          </w:rPr>
        </w:r>
        <w:r>
          <w:rPr>
            <w:noProof/>
            <w:webHidden/>
          </w:rPr>
          <w:fldChar w:fldCharType="separate"/>
        </w:r>
        <w:r>
          <w:rPr>
            <w:noProof/>
            <w:webHidden/>
          </w:rPr>
          <w:t>17</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57" w:history="1">
        <w:r w:rsidRPr="00BE3DF4">
          <w:rPr>
            <w:rStyle w:val="a9"/>
            <w:noProof/>
          </w:rPr>
          <w:t xml:space="preserve">6.1 </w:t>
        </w:r>
        <w:r w:rsidRPr="00BE3DF4">
          <w:rPr>
            <w:rStyle w:val="a9"/>
            <w:rFonts w:hint="eastAsia"/>
            <w:noProof/>
          </w:rPr>
          <w:t>审计意见</w:t>
        </w:r>
        <w:r>
          <w:rPr>
            <w:noProof/>
            <w:webHidden/>
          </w:rPr>
          <w:tab/>
        </w:r>
        <w:r>
          <w:rPr>
            <w:noProof/>
            <w:webHidden/>
          </w:rPr>
          <w:fldChar w:fldCharType="begin"/>
        </w:r>
        <w:r>
          <w:rPr>
            <w:noProof/>
            <w:webHidden/>
          </w:rPr>
          <w:instrText xml:space="preserve"> PAGEREF _Toc4153557 \h </w:instrText>
        </w:r>
        <w:r>
          <w:rPr>
            <w:noProof/>
            <w:webHidden/>
          </w:rPr>
        </w:r>
        <w:r>
          <w:rPr>
            <w:noProof/>
            <w:webHidden/>
          </w:rPr>
          <w:fldChar w:fldCharType="separate"/>
        </w:r>
        <w:r>
          <w:rPr>
            <w:noProof/>
            <w:webHidden/>
          </w:rPr>
          <w:t>17</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58" w:history="1">
        <w:r w:rsidRPr="00BE3DF4">
          <w:rPr>
            <w:rStyle w:val="a9"/>
            <w:noProof/>
          </w:rPr>
          <w:t xml:space="preserve">6.2 </w:t>
        </w:r>
        <w:r w:rsidRPr="00BE3DF4">
          <w:rPr>
            <w:rStyle w:val="a9"/>
            <w:rFonts w:hint="eastAsia"/>
            <w:noProof/>
          </w:rPr>
          <w:t>形成审计意见的基础</w:t>
        </w:r>
        <w:r>
          <w:rPr>
            <w:noProof/>
            <w:webHidden/>
          </w:rPr>
          <w:tab/>
        </w:r>
        <w:r>
          <w:rPr>
            <w:noProof/>
            <w:webHidden/>
          </w:rPr>
          <w:fldChar w:fldCharType="begin"/>
        </w:r>
        <w:r>
          <w:rPr>
            <w:noProof/>
            <w:webHidden/>
          </w:rPr>
          <w:instrText xml:space="preserve"> PAGEREF _Toc4153558 \h </w:instrText>
        </w:r>
        <w:r>
          <w:rPr>
            <w:noProof/>
            <w:webHidden/>
          </w:rPr>
        </w:r>
        <w:r>
          <w:rPr>
            <w:noProof/>
            <w:webHidden/>
          </w:rPr>
          <w:fldChar w:fldCharType="separate"/>
        </w:r>
        <w:r>
          <w:rPr>
            <w:noProof/>
            <w:webHidden/>
          </w:rPr>
          <w:t>18</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59" w:history="1">
        <w:r w:rsidRPr="00BE3DF4">
          <w:rPr>
            <w:rStyle w:val="a9"/>
            <w:noProof/>
          </w:rPr>
          <w:t xml:space="preserve">6.3 </w:t>
        </w:r>
        <w:r w:rsidRPr="00BE3DF4">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_Toc4153559 \h </w:instrText>
        </w:r>
        <w:r>
          <w:rPr>
            <w:noProof/>
            <w:webHidden/>
          </w:rPr>
        </w:r>
        <w:r>
          <w:rPr>
            <w:noProof/>
            <w:webHidden/>
          </w:rPr>
          <w:fldChar w:fldCharType="separate"/>
        </w:r>
        <w:r>
          <w:rPr>
            <w:noProof/>
            <w:webHidden/>
          </w:rPr>
          <w:t>18</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60" w:history="1">
        <w:r w:rsidRPr="00BE3DF4">
          <w:rPr>
            <w:rStyle w:val="a9"/>
            <w:noProof/>
          </w:rPr>
          <w:t xml:space="preserve">6.4 </w:t>
        </w:r>
        <w:r w:rsidRPr="00BE3DF4">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_Toc4153560 \h </w:instrText>
        </w:r>
        <w:r>
          <w:rPr>
            <w:noProof/>
            <w:webHidden/>
          </w:rPr>
        </w:r>
        <w:r>
          <w:rPr>
            <w:noProof/>
            <w:webHidden/>
          </w:rPr>
          <w:fldChar w:fldCharType="separate"/>
        </w:r>
        <w:r>
          <w:rPr>
            <w:noProof/>
            <w:webHidden/>
          </w:rPr>
          <w:t>18</w:t>
        </w:r>
        <w:r>
          <w:rPr>
            <w:noProof/>
            <w:webHidden/>
          </w:rPr>
          <w:fldChar w:fldCharType="end"/>
        </w:r>
      </w:hyperlink>
    </w:p>
    <w:p w:rsidR="00612550" w:rsidRDefault="00612550">
      <w:pPr>
        <w:pStyle w:val="11"/>
        <w:rPr>
          <w:rFonts w:asciiTheme="minorHAnsi" w:eastAsiaTheme="minorEastAsia" w:hAnsiTheme="minorHAnsi" w:cstheme="minorBidi"/>
          <w:noProof/>
          <w:szCs w:val="22"/>
        </w:rPr>
      </w:pPr>
      <w:hyperlink w:anchor="_Toc4153561" w:history="1">
        <w:r w:rsidRPr="00BE3DF4">
          <w:rPr>
            <w:rStyle w:val="a9"/>
            <w:b/>
            <w:bCs/>
            <w:noProof/>
          </w:rPr>
          <w:t>§7</w:t>
        </w:r>
        <w:r w:rsidRPr="00BE3DF4">
          <w:rPr>
            <w:rStyle w:val="a9"/>
            <w:rFonts w:hint="eastAsia"/>
            <w:b/>
            <w:bCs/>
            <w:noProof/>
          </w:rPr>
          <w:t>年度财务报表</w:t>
        </w:r>
        <w:r>
          <w:rPr>
            <w:noProof/>
            <w:webHidden/>
          </w:rPr>
          <w:tab/>
        </w:r>
        <w:r>
          <w:rPr>
            <w:noProof/>
            <w:webHidden/>
          </w:rPr>
          <w:fldChar w:fldCharType="begin"/>
        </w:r>
        <w:r>
          <w:rPr>
            <w:noProof/>
            <w:webHidden/>
          </w:rPr>
          <w:instrText xml:space="preserve"> PAGEREF _Toc4153561 \h </w:instrText>
        </w:r>
        <w:r>
          <w:rPr>
            <w:noProof/>
            <w:webHidden/>
          </w:rPr>
        </w:r>
        <w:r>
          <w:rPr>
            <w:noProof/>
            <w:webHidden/>
          </w:rPr>
          <w:fldChar w:fldCharType="separate"/>
        </w:r>
        <w:r>
          <w:rPr>
            <w:noProof/>
            <w:webHidden/>
          </w:rPr>
          <w:t>19</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62" w:history="1">
        <w:r w:rsidRPr="00BE3DF4">
          <w:rPr>
            <w:rStyle w:val="a9"/>
            <w:noProof/>
          </w:rPr>
          <w:t xml:space="preserve">7.1 </w:t>
        </w:r>
        <w:r w:rsidRPr="00BE3DF4">
          <w:rPr>
            <w:rStyle w:val="a9"/>
            <w:rFonts w:hint="eastAsia"/>
            <w:noProof/>
          </w:rPr>
          <w:t>资产负债表</w:t>
        </w:r>
        <w:r>
          <w:rPr>
            <w:noProof/>
            <w:webHidden/>
          </w:rPr>
          <w:tab/>
        </w:r>
        <w:r>
          <w:rPr>
            <w:noProof/>
            <w:webHidden/>
          </w:rPr>
          <w:fldChar w:fldCharType="begin"/>
        </w:r>
        <w:r>
          <w:rPr>
            <w:noProof/>
            <w:webHidden/>
          </w:rPr>
          <w:instrText xml:space="preserve"> PAGEREF _Toc4153562 \h </w:instrText>
        </w:r>
        <w:r>
          <w:rPr>
            <w:noProof/>
            <w:webHidden/>
          </w:rPr>
        </w:r>
        <w:r>
          <w:rPr>
            <w:noProof/>
            <w:webHidden/>
          </w:rPr>
          <w:fldChar w:fldCharType="separate"/>
        </w:r>
        <w:r>
          <w:rPr>
            <w:noProof/>
            <w:webHidden/>
          </w:rPr>
          <w:t>19</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63" w:history="1">
        <w:r w:rsidRPr="00BE3DF4">
          <w:rPr>
            <w:rStyle w:val="a9"/>
            <w:noProof/>
          </w:rPr>
          <w:t xml:space="preserve">7.2 </w:t>
        </w:r>
        <w:r w:rsidRPr="00BE3DF4">
          <w:rPr>
            <w:rStyle w:val="a9"/>
            <w:rFonts w:hint="eastAsia"/>
            <w:noProof/>
          </w:rPr>
          <w:t>利润表</w:t>
        </w:r>
        <w:r>
          <w:rPr>
            <w:noProof/>
            <w:webHidden/>
          </w:rPr>
          <w:tab/>
        </w:r>
        <w:r>
          <w:rPr>
            <w:noProof/>
            <w:webHidden/>
          </w:rPr>
          <w:fldChar w:fldCharType="begin"/>
        </w:r>
        <w:r>
          <w:rPr>
            <w:noProof/>
            <w:webHidden/>
          </w:rPr>
          <w:instrText xml:space="preserve"> PAGEREF _Toc4153563 \h </w:instrText>
        </w:r>
        <w:r>
          <w:rPr>
            <w:noProof/>
            <w:webHidden/>
          </w:rPr>
        </w:r>
        <w:r>
          <w:rPr>
            <w:noProof/>
            <w:webHidden/>
          </w:rPr>
          <w:fldChar w:fldCharType="separate"/>
        </w:r>
        <w:r>
          <w:rPr>
            <w:noProof/>
            <w:webHidden/>
          </w:rPr>
          <w:t>21</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64" w:history="1">
        <w:r w:rsidRPr="00BE3DF4">
          <w:rPr>
            <w:rStyle w:val="a9"/>
            <w:noProof/>
          </w:rPr>
          <w:t xml:space="preserve">7.3 </w:t>
        </w:r>
        <w:r w:rsidRPr="00BE3DF4">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_Toc4153564 \h </w:instrText>
        </w:r>
        <w:r>
          <w:rPr>
            <w:noProof/>
            <w:webHidden/>
          </w:rPr>
        </w:r>
        <w:r>
          <w:rPr>
            <w:noProof/>
            <w:webHidden/>
          </w:rPr>
          <w:fldChar w:fldCharType="separate"/>
        </w:r>
        <w:r>
          <w:rPr>
            <w:noProof/>
            <w:webHidden/>
          </w:rPr>
          <w:t>22</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565" w:history="1">
        <w:r w:rsidRPr="00BE3DF4">
          <w:rPr>
            <w:rStyle w:val="a9"/>
            <w:noProof/>
          </w:rPr>
          <w:t xml:space="preserve">7.4 </w:t>
        </w:r>
        <w:r w:rsidRPr="00BE3DF4">
          <w:rPr>
            <w:rStyle w:val="a9"/>
            <w:rFonts w:hint="eastAsia"/>
            <w:noProof/>
          </w:rPr>
          <w:t>报表附注</w:t>
        </w:r>
        <w:r>
          <w:rPr>
            <w:noProof/>
            <w:webHidden/>
          </w:rPr>
          <w:tab/>
        </w:r>
        <w:r>
          <w:rPr>
            <w:noProof/>
            <w:webHidden/>
          </w:rPr>
          <w:fldChar w:fldCharType="begin"/>
        </w:r>
        <w:r>
          <w:rPr>
            <w:noProof/>
            <w:webHidden/>
          </w:rPr>
          <w:instrText xml:space="preserve"> PAGEREF _Toc4153565 \h </w:instrText>
        </w:r>
        <w:r>
          <w:rPr>
            <w:noProof/>
            <w:webHidden/>
          </w:rPr>
        </w:r>
        <w:r>
          <w:rPr>
            <w:noProof/>
            <w:webHidden/>
          </w:rPr>
          <w:fldChar w:fldCharType="separate"/>
        </w:r>
        <w:r>
          <w:rPr>
            <w:noProof/>
            <w:webHidden/>
          </w:rPr>
          <w:t>23</w:t>
        </w:r>
        <w:r>
          <w:rPr>
            <w:noProof/>
            <w:webHidden/>
          </w:rPr>
          <w:fldChar w:fldCharType="end"/>
        </w:r>
      </w:hyperlink>
    </w:p>
    <w:p w:rsidR="00612550" w:rsidRDefault="00612550">
      <w:pPr>
        <w:pStyle w:val="11"/>
        <w:rPr>
          <w:rFonts w:asciiTheme="minorHAnsi" w:eastAsiaTheme="minorEastAsia" w:hAnsiTheme="minorHAnsi" w:cstheme="minorBidi"/>
          <w:noProof/>
          <w:szCs w:val="22"/>
        </w:rPr>
      </w:pPr>
      <w:hyperlink w:anchor="_Toc4153637" w:history="1">
        <w:r w:rsidRPr="00BE3DF4">
          <w:rPr>
            <w:rStyle w:val="a9"/>
            <w:b/>
            <w:noProof/>
          </w:rPr>
          <w:t>§8</w:t>
        </w:r>
        <w:r w:rsidRPr="00BE3DF4">
          <w:rPr>
            <w:rStyle w:val="a9"/>
            <w:rFonts w:hint="eastAsia"/>
            <w:b/>
            <w:noProof/>
          </w:rPr>
          <w:t>投资组合报告</w:t>
        </w:r>
        <w:r>
          <w:rPr>
            <w:noProof/>
            <w:webHidden/>
          </w:rPr>
          <w:tab/>
        </w:r>
        <w:r>
          <w:rPr>
            <w:noProof/>
            <w:webHidden/>
          </w:rPr>
          <w:fldChar w:fldCharType="begin"/>
        </w:r>
        <w:r>
          <w:rPr>
            <w:noProof/>
            <w:webHidden/>
          </w:rPr>
          <w:instrText xml:space="preserve"> PAGEREF _Toc4153637 \h </w:instrText>
        </w:r>
        <w:r>
          <w:rPr>
            <w:noProof/>
            <w:webHidden/>
          </w:rPr>
        </w:r>
        <w:r>
          <w:rPr>
            <w:noProof/>
            <w:webHidden/>
          </w:rPr>
          <w:fldChar w:fldCharType="separate"/>
        </w:r>
        <w:r>
          <w:rPr>
            <w:noProof/>
            <w:webHidden/>
          </w:rPr>
          <w:t>49</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38" w:history="1">
        <w:r w:rsidRPr="00BE3DF4">
          <w:rPr>
            <w:rStyle w:val="a9"/>
            <w:noProof/>
          </w:rPr>
          <w:t xml:space="preserve">8.1 </w:t>
        </w:r>
        <w:r w:rsidRPr="00BE3DF4">
          <w:rPr>
            <w:rStyle w:val="a9"/>
            <w:rFonts w:hint="eastAsia"/>
            <w:noProof/>
          </w:rPr>
          <w:t>期末基金资产组合情况</w:t>
        </w:r>
        <w:r>
          <w:rPr>
            <w:noProof/>
            <w:webHidden/>
          </w:rPr>
          <w:tab/>
        </w:r>
        <w:r>
          <w:rPr>
            <w:noProof/>
            <w:webHidden/>
          </w:rPr>
          <w:fldChar w:fldCharType="begin"/>
        </w:r>
        <w:r>
          <w:rPr>
            <w:noProof/>
            <w:webHidden/>
          </w:rPr>
          <w:instrText xml:space="preserve"> PAGEREF _Toc4153638 \h </w:instrText>
        </w:r>
        <w:r>
          <w:rPr>
            <w:noProof/>
            <w:webHidden/>
          </w:rPr>
        </w:r>
        <w:r>
          <w:rPr>
            <w:noProof/>
            <w:webHidden/>
          </w:rPr>
          <w:fldChar w:fldCharType="separate"/>
        </w:r>
        <w:r>
          <w:rPr>
            <w:noProof/>
            <w:webHidden/>
          </w:rPr>
          <w:t>49</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39" w:history="1">
        <w:r w:rsidRPr="00BE3DF4">
          <w:rPr>
            <w:rStyle w:val="a9"/>
            <w:noProof/>
          </w:rPr>
          <w:t>8.2</w:t>
        </w:r>
        <w:r w:rsidRPr="00BE3DF4">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_Toc4153639 \h </w:instrText>
        </w:r>
        <w:r>
          <w:rPr>
            <w:noProof/>
            <w:webHidden/>
          </w:rPr>
        </w:r>
        <w:r>
          <w:rPr>
            <w:noProof/>
            <w:webHidden/>
          </w:rPr>
          <w:fldChar w:fldCharType="separate"/>
        </w:r>
        <w:r>
          <w:rPr>
            <w:noProof/>
            <w:webHidden/>
          </w:rPr>
          <w:t>49</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40" w:history="1">
        <w:r w:rsidRPr="00BE3DF4">
          <w:rPr>
            <w:rStyle w:val="a9"/>
            <w:noProof/>
          </w:rPr>
          <w:t>8.3</w:t>
        </w:r>
        <w:r w:rsidRPr="00BE3DF4">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_Toc4153640 \h </w:instrText>
        </w:r>
        <w:r>
          <w:rPr>
            <w:noProof/>
            <w:webHidden/>
          </w:rPr>
        </w:r>
        <w:r>
          <w:rPr>
            <w:noProof/>
            <w:webHidden/>
          </w:rPr>
          <w:fldChar w:fldCharType="separate"/>
        </w:r>
        <w:r>
          <w:rPr>
            <w:noProof/>
            <w:webHidden/>
          </w:rPr>
          <w:t>50</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41" w:history="1">
        <w:r w:rsidRPr="00BE3DF4">
          <w:rPr>
            <w:rStyle w:val="a9"/>
            <w:noProof/>
          </w:rPr>
          <w:t>8.4</w:t>
        </w:r>
        <w:r w:rsidRPr="00BE3DF4">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_Toc4153641 \h </w:instrText>
        </w:r>
        <w:r>
          <w:rPr>
            <w:noProof/>
            <w:webHidden/>
          </w:rPr>
        </w:r>
        <w:r>
          <w:rPr>
            <w:noProof/>
            <w:webHidden/>
          </w:rPr>
          <w:fldChar w:fldCharType="separate"/>
        </w:r>
        <w:r>
          <w:rPr>
            <w:noProof/>
            <w:webHidden/>
          </w:rPr>
          <w:t>51</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45" w:history="1">
        <w:r w:rsidRPr="00BE3DF4">
          <w:rPr>
            <w:rStyle w:val="a9"/>
            <w:noProof/>
          </w:rPr>
          <w:t>8.5</w:t>
        </w:r>
        <w:r w:rsidRPr="00BE3DF4">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_Toc4153645 \h </w:instrText>
        </w:r>
        <w:r>
          <w:rPr>
            <w:noProof/>
            <w:webHidden/>
          </w:rPr>
        </w:r>
        <w:r>
          <w:rPr>
            <w:noProof/>
            <w:webHidden/>
          </w:rPr>
          <w:fldChar w:fldCharType="separate"/>
        </w:r>
        <w:r>
          <w:rPr>
            <w:noProof/>
            <w:webHidden/>
          </w:rPr>
          <w:t>52</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46" w:history="1">
        <w:r w:rsidRPr="00BE3DF4">
          <w:rPr>
            <w:rStyle w:val="a9"/>
            <w:noProof/>
          </w:rPr>
          <w:t>8.6</w:t>
        </w:r>
        <w:r w:rsidRPr="00BE3DF4">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_Toc4153646 \h </w:instrText>
        </w:r>
        <w:r>
          <w:rPr>
            <w:noProof/>
            <w:webHidden/>
          </w:rPr>
        </w:r>
        <w:r>
          <w:rPr>
            <w:noProof/>
            <w:webHidden/>
          </w:rPr>
          <w:fldChar w:fldCharType="separate"/>
        </w:r>
        <w:r>
          <w:rPr>
            <w:noProof/>
            <w:webHidden/>
          </w:rPr>
          <w:t>53</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47" w:history="1">
        <w:r w:rsidRPr="00BE3DF4">
          <w:rPr>
            <w:rStyle w:val="a9"/>
            <w:noProof/>
          </w:rPr>
          <w:t>8.7</w:t>
        </w:r>
        <w:r w:rsidRPr="00BE3DF4">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_Toc4153647 \h </w:instrText>
        </w:r>
        <w:r>
          <w:rPr>
            <w:noProof/>
            <w:webHidden/>
          </w:rPr>
        </w:r>
        <w:r>
          <w:rPr>
            <w:noProof/>
            <w:webHidden/>
          </w:rPr>
          <w:fldChar w:fldCharType="separate"/>
        </w:r>
        <w:r>
          <w:rPr>
            <w:noProof/>
            <w:webHidden/>
          </w:rPr>
          <w:t>53</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48" w:history="1">
        <w:r w:rsidRPr="00BE3DF4">
          <w:rPr>
            <w:rStyle w:val="a9"/>
            <w:noProof/>
          </w:rPr>
          <w:t>8.8</w:t>
        </w:r>
        <w:r w:rsidRPr="00BE3DF4">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_Toc4153648 \h </w:instrText>
        </w:r>
        <w:r>
          <w:rPr>
            <w:noProof/>
            <w:webHidden/>
          </w:rPr>
        </w:r>
        <w:r>
          <w:rPr>
            <w:noProof/>
            <w:webHidden/>
          </w:rPr>
          <w:fldChar w:fldCharType="separate"/>
        </w:r>
        <w:r>
          <w:rPr>
            <w:noProof/>
            <w:webHidden/>
          </w:rPr>
          <w:t>53</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49" w:history="1">
        <w:r w:rsidRPr="00BE3DF4">
          <w:rPr>
            <w:rStyle w:val="a9"/>
            <w:noProof/>
          </w:rPr>
          <w:t>8.9</w:t>
        </w:r>
        <w:r w:rsidRPr="00BE3DF4">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_Toc4153649 \h </w:instrText>
        </w:r>
        <w:r>
          <w:rPr>
            <w:noProof/>
            <w:webHidden/>
          </w:rPr>
        </w:r>
        <w:r>
          <w:rPr>
            <w:noProof/>
            <w:webHidden/>
          </w:rPr>
          <w:fldChar w:fldCharType="separate"/>
        </w:r>
        <w:r>
          <w:rPr>
            <w:noProof/>
            <w:webHidden/>
          </w:rPr>
          <w:t>53</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50" w:history="1">
        <w:r w:rsidRPr="00BE3DF4">
          <w:rPr>
            <w:rStyle w:val="a9"/>
            <w:noProof/>
          </w:rPr>
          <w:t xml:space="preserve">8.10 </w:t>
        </w:r>
        <w:r w:rsidRPr="00BE3DF4">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_Toc4153650 \h </w:instrText>
        </w:r>
        <w:r>
          <w:rPr>
            <w:noProof/>
            <w:webHidden/>
          </w:rPr>
        </w:r>
        <w:r>
          <w:rPr>
            <w:noProof/>
            <w:webHidden/>
          </w:rPr>
          <w:fldChar w:fldCharType="separate"/>
        </w:r>
        <w:r>
          <w:rPr>
            <w:noProof/>
            <w:webHidden/>
          </w:rPr>
          <w:t>53</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51" w:history="1">
        <w:r w:rsidRPr="00BE3DF4">
          <w:rPr>
            <w:rStyle w:val="a9"/>
            <w:noProof/>
          </w:rPr>
          <w:t>8.11</w:t>
        </w:r>
        <w:r w:rsidRPr="00BE3DF4">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_Toc4153651 \h </w:instrText>
        </w:r>
        <w:r>
          <w:rPr>
            <w:noProof/>
            <w:webHidden/>
          </w:rPr>
        </w:r>
        <w:r>
          <w:rPr>
            <w:noProof/>
            <w:webHidden/>
          </w:rPr>
          <w:fldChar w:fldCharType="separate"/>
        </w:r>
        <w:r>
          <w:rPr>
            <w:noProof/>
            <w:webHidden/>
          </w:rPr>
          <w:t>54</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52" w:history="1">
        <w:r w:rsidRPr="00BE3DF4">
          <w:rPr>
            <w:rStyle w:val="a9"/>
            <w:noProof/>
          </w:rPr>
          <w:t xml:space="preserve">8.12 </w:t>
        </w:r>
        <w:r w:rsidRPr="00BE3DF4">
          <w:rPr>
            <w:rStyle w:val="a9"/>
            <w:rFonts w:hint="eastAsia"/>
            <w:noProof/>
          </w:rPr>
          <w:t>投资组合报告附注</w:t>
        </w:r>
        <w:r>
          <w:rPr>
            <w:noProof/>
            <w:webHidden/>
          </w:rPr>
          <w:tab/>
        </w:r>
        <w:r>
          <w:rPr>
            <w:noProof/>
            <w:webHidden/>
          </w:rPr>
          <w:fldChar w:fldCharType="begin"/>
        </w:r>
        <w:r>
          <w:rPr>
            <w:noProof/>
            <w:webHidden/>
          </w:rPr>
          <w:instrText xml:space="preserve"> PAGEREF _Toc4153652 \h </w:instrText>
        </w:r>
        <w:r>
          <w:rPr>
            <w:noProof/>
            <w:webHidden/>
          </w:rPr>
        </w:r>
        <w:r>
          <w:rPr>
            <w:noProof/>
            <w:webHidden/>
          </w:rPr>
          <w:fldChar w:fldCharType="separate"/>
        </w:r>
        <w:r>
          <w:rPr>
            <w:noProof/>
            <w:webHidden/>
          </w:rPr>
          <w:t>54</w:t>
        </w:r>
        <w:r>
          <w:rPr>
            <w:noProof/>
            <w:webHidden/>
          </w:rPr>
          <w:fldChar w:fldCharType="end"/>
        </w:r>
      </w:hyperlink>
    </w:p>
    <w:bookmarkStart w:id="9" w:name="_GoBack"/>
    <w:bookmarkEnd w:id="9"/>
    <w:p w:rsidR="00612550" w:rsidRDefault="00612550">
      <w:pPr>
        <w:pStyle w:val="11"/>
        <w:rPr>
          <w:rFonts w:asciiTheme="minorHAnsi" w:eastAsiaTheme="minorEastAsia" w:hAnsiTheme="minorHAnsi" w:cstheme="minorBidi"/>
          <w:noProof/>
          <w:szCs w:val="22"/>
        </w:rPr>
      </w:pPr>
      <w:r w:rsidRPr="00BE3DF4">
        <w:rPr>
          <w:rStyle w:val="a9"/>
          <w:noProof/>
        </w:rPr>
        <w:fldChar w:fldCharType="begin"/>
      </w:r>
      <w:r w:rsidRPr="00BE3DF4">
        <w:rPr>
          <w:rStyle w:val="a9"/>
          <w:noProof/>
        </w:rPr>
        <w:instrText xml:space="preserve"> </w:instrText>
      </w:r>
      <w:r>
        <w:rPr>
          <w:noProof/>
        </w:rPr>
        <w:instrText>HYPERLINK \l "_Toc4153657"</w:instrText>
      </w:r>
      <w:r w:rsidRPr="00BE3DF4">
        <w:rPr>
          <w:rStyle w:val="a9"/>
          <w:noProof/>
        </w:rPr>
        <w:instrText xml:space="preserve"> </w:instrText>
      </w:r>
      <w:r w:rsidRPr="00BE3DF4">
        <w:rPr>
          <w:rStyle w:val="a9"/>
          <w:noProof/>
        </w:rPr>
      </w:r>
      <w:r w:rsidRPr="00BE3DF4">
        <w:rPr>
          <w:rStyle w:val="a9"/>
          <w:noProof/>
        </w:rPr>
        <w:fldChar w:fldCharType="separate"/>
      </w:r>
      <w:r w:rsidRPr="00BE3DF4">
        <w:rPr>
          <w:rStyle w:val="a9"/>
          <w:b/>
          <w:noProof/>
        </w:rPr>
        <w:t>§9</w:t>
      </w:r>
      <w:r w:rsidRPr="00BE3DF4">
        <w:rPr>
          <w:rStyle w:val="a9"/>
          <w:rFonts w:hint="eastAsia"/>
          <w:b/>
          <w:noProof/>
        </w:rPr>
        <w:t>基金份额持有人信息</w:t>
      </w:r>
      <w:r>
        <w:rPr>
          <w:noProof/>
          <w:webHidden/>
        </w:rPr>
        <w:tab/>
      </w:r>
      <w:r>
        <w:rPr>
          <w:noProof/>
          <w:webHidden/>
        </w:rPr>
        <w:fldChar w:fldCharType="begin"/>
      </w:r>
      <w:r>
        <w:rPr>
          <w:noProof/>
          <w:webHidden/>
        </w:rPr>
        <w:instrText xml:space="preserve"> PAGEREF _Toc4153657 \h </w:instrText>
      </w:r>
      <w:r>
        <w:rPr>
          <w:noProof/>
          <w:webHidden/>
        </w:rPr>
      </w:r>
      <w:r>
        <w:rPr>
          <w:noProof/>
          <w:webHidden/>
        </w:rPr>
        <w:fldChar w:fldCharType="separate"/>
      </w:r>
      <w:r>
        <w:rPr>
          <w:noProof/>
          <w:webHidden/>
        </w:rPr>
        <w:t>54</w:t>
      </w:r>
      <w:r>
        <w:rPr>
          <w:noProof/>
          <w:webHidden/>
        </w:rPr>
        <w:fldChar w:fldCharType="end"/>
      </w:r>
      <w:r w:rsidRPr="00BE3DF4">
        <w:rPr>
          <w:rStyle w:val="a9"/>
          <w:noProof/>
        </w:rPr>
        <w:fldChar w:fldCharType="end"/>
      </w:r>
    </w:p>
    <w:p w:rsidR="00612550" w:rsidRDefault="00612550">
      <w:pPr>
        <w:pStyle w:val="22"/>
        <w:rPr>
          <w:rFonts w:asciiTheme="minorHAnsi" w:eastAsiaTheme="minorEastAsia" w:hAnsiTheme="minorHAnsi" w:cstheme="minorBidi"/>
          <w:noProof/>
          <w:kern w:val="2"/>
          <w:szCs w:val="22"/>
        </w:rPr>
      </w:pPr>
      <w:hyperlink w:anchor="_Toc4153658" w:history="1">
        <w:r w:rsidRPr="00BE3DF4">
          <w:rPr>
            <w:rStyle w:val="a9"/>
            <w:noProof/>
          </w:rPr>
          <w:t xml:space="preserve">9.1 </w:t>
        </w:r>
        <w:r w:rsidRPr="00BE3DF4">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_Toc4153658 \h </w:instrText>
        </w:r>
        <w:r>
          <w:rPr>
            <w:noProof/>
            <w:webHidden/>
          </w:rPr>
        </w:r>
        <w:r>
          <w:rPr>
            <w:noProof/>
            <w:webHidden/>
          </w:rPr>
          <w:fldChar w:fldCharType="separate"/>
        </w:r>
        <w:r>
          <w:rPr>
            <w:noProof/>
            <w:webHidden/>
          </w:rPr>
          <w:t>54</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59" w:history="1">
        <w:r w:rsidRPr="00BE3DF4">
          <w:rPr>
            <w:rStyle w:val="a9"/>
            <w:noProof/>
          </w:rPr>
          <w:t>9.2</w:t>
        </w:r>
        <w:r w:rsidRPr="00BE3DF4">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_Toc4153659 \h </w:instrText>
        </w:r>
        <w:r>
          <w:rPr>
            <w:noProof/>
            <w:webHidden/>
          </w:rPr>
        </w:r>
        <w:r>
          <w:rPr>
            <w:noProof/>
            <w:webHidden/>
          </w:rPr>
          <w:fldChar w:fldCharType="separate"/>
        </w:r>
        <w:r>
          <w:rPr>
            <w:noProof/>
            <w:webHidden/>
          </w:rPr>
          <w:t>55</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60" w:history="1">
        <w:r w:rsidRPr="00BE3DF4">
          <w:rPr>
            <w:rStyle w:val="a9"/>
            <w:noProof/>
          </w:rPr>
          <w:t>9.3</w:t>
        </w:r>
        <w:r w:rsidRPr="00BE3DF4">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_Toc4153660 \h </w:instrText>
        </w:r>
        <w:r>
          <w:rPr>
            <w:noProof/>
            <w:webHidden/>
          </w:rPr>
        </w:r>
        <w:r>
          <w:rPr>
            <w:noProof/>
            <w:webHidden/>
          </w:rPr>
          <w:fldChar w:fldCharType="separate"/>
        </w:r>
        <w:r>
          <w:rPr>
            <w:noProof/>
            <w:webHidden/>
          </w:rPr>
          <w:t>55</w:t>
        </w:r>
        <w:r>
          <w:rPr>
            <w:noProof/>
            <w:webHidden/>
          </w:rPr>
          <w:fldChar w:fldCharType="end"/>
        </w:r>
      </w:hyperlink>
    </w:p>
    <w:p w:rsidR="00612550" w:rsidRDefault="00612550">
      <w:pPr>
        <w:pStyle w:val="11"/>
        <w:rPr>
          <w:rFonts w:asciiTheme="minorHAnsi" w:eastAsiaTheme="minorEastAsia" w:hAnsiTheme="minorHAnsi" w:cstheme="minorBidi"/>
          <w:noProof/>
          <w:szCs w:val="22"/>
        </w:rPr>
      </w:pPr>
      <w:hyperlink w:anchor="_Toc4153661" w:history="1">
        <w:r w:rsidRPr="00BE3DF4">
          <w:rPr>
            <w:rStyle w:val="a9"/>
            <w:b/>
            <w:bCs/>
            <w:noProof/>
          </w:rPr>
          <w:t>§10</w:t>
        </w:r>
        <w:r w:rsidRPr="00BE3DF4">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_Toc4153661 \h </w:instrText>
        </w:r>
        <w:r>
          <w:rPr>
            <w:noProof/>
            <w:webHidden/>
          </w:rPr>
        </w:r>
        <w:r>
          <w:rPr>
            <w:noProof/>
            <w:webHidden/>
          </w:rPr>
          <w:fldChar w:fldCharType="separate"/>
        </w:r>
        <w:r>
          <w:rPr>
            <w:noProof/>
            <w:webHidden/>
          </w:rPr>
          <w:t>55</w:t>
        </w:r>
        <w:r>
          <w:rPr>
            <w:noProof/>
            <w:webHidden/>
          </w:rPr>
          <w:fldChar w:fldCharType="end"/>
        </w:r>
      </w:hyperlink>
    </w:p>
    <w:p w:rsidR="00612550" w:rsidRDefault="00612550">
      <w:pPr>
        <w:pStyle w:val="11"/>
        <w:rPr>
          <w:rFonts w:asciiTheme="minorHAnsi" w:eastAsiaTheme="minorEastAsia" w:hAnsiTheme="minorHAnsi" w:cstheme="minorBidi"/>
          <w:noProof/>
          <w:szCs w:val="22"/>
        </w:rPr>
      </w:pPr>
      <w:hyperlink w:anchor="_Toc4153662" w:history="1">
        <w:r w:rsidRPr="00BE3DF4">
          <w:rPr>
            <w:rStyle w:val="a9"/>
            <w:b/>
            <w:bCs/>
            <w:noProof/>
          </w:rPr>
          <w:t>§11</w:t>
        </w:r>
        <w:r w:rsidRPr="00BE3DF4">
          <w:rPr>
            <w:rStyle w:val="a9"/>
            <w:rFonts w:hint="eastAsia"/>
            <w:b/>
            <w:bCs/>
            <w:noProof/>
          </w:rPr>
          <w:t>重大事件揭示</w:t>
        </w:r>
        <w:r>
          <w:rPr>
            <w:noProof/>
            <w:webHidden/>
          </w:rPr>
          <w:tab/>
        </w:r>
        <w:r>
          <w:rPr>
            <w:noProof/>
            <w:webHidden/>
          </w:rPr>
          <w:fldChar w:fldCharType="begin"/>
        </w:r>
        <w:r>
          <w:rPr>
            <w:noProof/>
            <w:webHidden/>
          </w:rPr>
          <w:instrText xml:space="preserve"> PAGEREF _Toc4153662 \h </w:instrText>
        </w:r>
        <w:r>
          <w:rPr>
            <w:noProof/>
            <w:webHidden/>
          </w:rPr>
        </w:r>
        <w:r>
          <w:rPr>
            <w:noProof/>
            <w:webHidden/>
          </w:rPr>
          <w:fldChar w:fldCharType="separate"/>
        </w:r>
        <w:r>
          <w:rPr>
            <w:noProof/>
            <w:webHidden/>
          </w:rPr>
          <w:t>55</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63" w:history="1">
        <w:r w:rsidRPr="00BE3DF4">
          <w:rPr>
            <w:rStyle w:val="a9"/>
            <w:noProof/>
          </w:rPr>
          <w:t>11.1</w:t>
        </w:r>
        <w:r w:rsidRPr="00BE3DF4">
          <w:rPr>
            <w:rStyle w:val="a9"/>
            <w:rFonts w:hint="eastAsia"/>
            <w:noProof/>
          </w:rPr>
          <w:t>基金份额持有人大会决议</w:t>
        </w:r>
        <w:r>
          <w:rPr>
            <w:noProof/>
            <w:webHidden/>
          </w:rPr>
          <w:tab/>
        </w:r>
        <w:r>
          <w:rPr>
            <w:noProof/>
            <w:webHidden/>
          </w:rPr>
          <w:fldChar w:fldCharType="begin"/>
        </w:r>
        <w:r>
          <w:rPr>
            <w:noProof/>
            <w:webHidden/>
          </w:rPr>
          <w:instrText xml:space="preserve"> PAGEREF _Toc4153663 \h </w:instrText>
        </w:r>
        <w:r>
          <w:rPr>
            <w:noProof/>
            <w:webHidden/>
          </w:rPr>
        </w:r>
        <w:r>
          <w:rPr>
            <w:noProof/>
            <w:webHidden/>
          </w:rPr>
          <w:fldChar w:fldCharType="separate"/>
        </w:r>
        <w:r>
          <w:rPr>
            <w:noProof/>
            <w:webHidden/>
          </w:rPr>
          <w:t>56</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64" w:history="1">
        <w:r w:rsidRPr="00BE3DF4">
          <w:rPr>
            <w:rStyle w:val="a9"/>
            <w:noProof/>
          </w:rPr>
          <w:t xml:space="preserve">11.2 </w:t>
        </w:r>
        <w:r w:rsidRPr="00BE3DF4">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_Toc4153664 \h </w:instrText>
        </w:r>
        <w:r>
          <w:rPr>
            <w:noProof/>
            <w:webHidden/>
          </w:rPr>
        </w:r>
        <w:r>
          <w:rPr>
            <w:noProof/>
            <w:webHidden/>
          </w:rPr>
          <w:fldChar w:fldCharType="separate"/>
        </w:r>
        <w:r>
          <w:rPr>
            <w:noProof/>
            <w:webHidden/>
          </w:rPr>
          <w:t>56</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65" w:history="1">
        <w:r w:rsidRPr="00BE3DF4">
          <w:rPr>
            <w:rStyle w:val="a9"/>
            <w:noProof/>
          </w:rPr>
          <w:t xml:space="preserve">11.3 </w:t>
        </w:r>
        <w:r w:rsidRPr="00BE3DF4">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_Toc4153665 \h </w:instrText>
        </w:r>
        <w:r>
          <w:rPr>
            <w:noProof/>
            <w:webHidden/>
          </w:rPr>
        </w:r>
        <w:r>
          <w:rPr>
            <w:noProof/>
            <w:webHidden/>
          </w:rPr>
          <w:fldChar w:fldCharType="separate"/>
        </w:r>
        <w:r>
          <w:rPr>
            <w:noProof/>
            <w:webHidden/>
          </w:rPr>
          <w:t>56</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66" w:history="1">
        <w:r w:rsidRPr="00BE3DF4">
          <w:rPr>
            <w:rStyle w:val="a9"/>
            <w:noProof/>
          </w:rPr>
          <w:t xml:space="preserve">11.4 </w:t>
        </w:r>
        <w:r w:rsidRPr="00BE3DF4">
          <w:rPr>
            <w:rStyle w:val="a9"/>
            <w:rFonts w:hint="eastAsia"/>
            <w:noProof/>
          </w:rPr>
          <w:t>基金投资策略的改变</w:t>
        </w:r>
        <w:r>
          <w:rPr>
            <w:noProof/>
            <w:webHidden/>
          </w:rPr>
          <w:tab/>
        </w:r>
        <w:r>
          <w:rPr>
            <w:noProof/>
            <w:webHidden/>
          </w:rPr>
          <w:fldChar w:fldCharType="begin"/>
        </w:r>
        <w:r>
          <w:rPr>
            <w:noProof/>
            <w:webHidden/>
          </w:rPr>
          <w:instrText xml:space="preserve"> PAGEREF _Toc4153666 \h </w:instrText>
        </w:r>
        <w:r>
          <w:rPr>
            <w:noProof/>
            <w:webHidden/>
          </w:rPr>
        </w:r>
        <w:r>
          <w:rPr>
            <w:noProof/>
            <w:webHidden/>
          </w:rPr>
          <w:fldChar w:fldCharType="separate"/>
        </w:r>
        <w:r>
          <w:rPr>
            <w:noProof/>
            <w:webHidden/>
          </w:rPr>
          <w:t>56</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67" w:history="1">
        <w:r w:rsidRPr="00BE3DF4">
          <w:rPr>
            <w:rStyle w:val="a9"/>
            <w:noProof/>
          </w:rPr>
          <w:t xml:space="preserve">11.5 </w:t>
        </w:r>
        <w:r w:rsidRPr="00BE3DF4">
          <w:rPr>
            <w:rStyle w:val="a9"/>
            <w:rFonts w:hint="eastAsia"/>
            <w:noProof/>
          </w:rPr>
          <w:t>本报告期持有的基金发生的重大影响事件</w:t>
        </w:r>
        <w:r>
          <w:rPr>
            <w:noProof/>
            <w:webHidden/>
          </w:rPr>
          <w:tab/>
        </w:r>
        <w:r>
          <w:rPr>
            <w:noProof/>
            <w:webHidden/>
          </w:rPr>
          <w:fldChar w:fldCharType="begin"/>
        </w:r>
        <w:r>
          <w:rPr>
            <w:noProof/>
            <w:webHidden/>
          </w:rPr>
          <w:instrText xml:space="preserve"> PAGEREF _Toc4153667 \h </w:instrText>
        </w:r>
        <w:r>
          <w:rPr>
            <w:noProof/>
            <w:webHidden/>
          </w:rPr>
        </w:r>
        <w:r>
          <w:rPr>
            <w:noProof/>
            <w:webHidden/>
          </w:rPr>
          <w:fldChar w:fldCharType="separate"/>
        </w:r>
        <w:r>
          <w:rPr>
            <w:noProof/>
            <w:webHidden/>
          </w:rPr>
          <w:t>56</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68" w:history="1">
        <w:r w:rsidRPr="00BE3DF4">
          <w:rPr>
            <w:rStyle w:val="a9"/>
            <w:noProof/>
          </w:rPr>
          <w:t>11.6</w:t>
        </w:r>
        <w:r w:rsidRPr="00BE3DF4">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_Toc4153668 \h </w:instrText>
        </w:r>
        <w:r>
          <w:rPr>
            <w:noProof/>
            <w:webHidden/>
          </w:rPr>
        </w:r>
        <w:r>
          <w:rPr>
            <w:noProof/>
            <w:webHidden/>
          </w:rPr>
          <w:fldChar w:fldCharType="separate"/>
        </w:r>
        <w:r>
          <w:rPr>
            <w:noProof/>
            <w:webHidden/>
          </w:rPr>
          <w:t>56</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69" w:history="1">
        <w:r w:rsidRPr="00BE3DF4">
          <w:rPr>
            <w:rStyle w:val="a9"/>
            <w:noProof/>
          </w:rPr>
          <w:t xml:space="preserve">11.7 </w:t>
        </w:r>
        <w:r w:rsidRPr="00BE3DF4">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_Toc4153669 \h </w:instrText>
        </w:r>
        <w:r>
          <w:rPr>
            <w:noProof/>
            <w:webHidden/>
          </w:rPr>
        </w:r>
        <w:r>
          <w:rPr>
            <w:noProof/>
            <w:webHidden/>
          </w:rPr>
          <w:fldChar w:fldCharType="separate"/>
        </w:r>
        <w:r>
          <w:rPr>
            <w:noProof/>
            <w:webHidden/>
          </w:rPr>
          <w:t>56</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70" w:history="1">
        <w:r w:rsidRPr="00BE3DF4">
          <w:rPr>
            <w:rStyle w:val="a9"/>
            <w:noProof/>
          </w:rPr>
          <w:t xml:space="preserve">11.8 </w:t>
        </w:r>
        <w:r w:rsidRPr="00BE3DF4">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_Toc4153670 \h </w:instrText>
        </w:r>
        <w:r>
          <w:rPr>
            <w:noProof/>
            <w:webHidden/>
          </w:rPr>
        </w:r>
        <w:r>
          <w:rPr>
            <w:noProof/>
            <w:webHidden/>
          </w:rPr>
          <w:fldChar w:fldCharType="separate"/>
        </w:r>
        <w:r>
          <w:rPr>
            <w:noProof/>
            <w:webHidden/>
          </w:rPr>
          <w:t>57</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71" w:history="1">
        <w:r w:rsidRPr="00BE3DF4">
          <w:rPr>
            <w:rStyle w:val="a9"/>
            <w:noProof/>
          </w:rPr>
          <w:t>11.9</w:t>
        </w:r>
        <w:r w:rsidRPr="00BE3DF4">
          <w:rPr>
            <w:rStyle w:val="a9"/>
            <w:rFonts w:hint="eastAsia"/>
            <w:noProof/>
          </w:rPr>
          <w:t>其他重大事件</w:t>
        </w:r>
        <w:r>
          <w:rPr>
            <w:noProof/>
            <w:webHidden/>
          </w:rPr>
          <w:tab/>
        </w:r>
        <w:r>
          <w:rPr>
            <w:noProof/>
            <w:webHidden/>
          </w:rPr>
          <w:fldChar w:fldCharType="begin"/>
        </w:r>
        <w:r>
          <w:rPr>
            <w:noProof/>
            <w:webHidden/>
          </w:rPr>
          <w:instrText xml:space="preserve"> PAGEREF _Toc4153671 \h </w:instrText>
        </w:r>
        <w:r>
          <w:rPr>
            <w:noProof/>
            <w:webHidden/>
          </w:rPr>
        </w:r>
        <w:r>
          <w:rPr>
            <w:noProof/>
            <w:webHidden/>
          </w:rPr>
          <w:fldChar w:fldCharType="separate"/>
        </w:r>
        <w:r>
          <w:rPr>
            <w:noProof/>
            <w:webHidden/>
          </w:rPr>
          <w:t>58</w:t>
        </w:r>
        <w:r>
          <w:rPr>
            <w:noProof/>
            <w:webHidden/>
          </w:rPr>
          <w:fldChar w:fldCharType="end"/>
        </w:r>
      </w:hyperlink>
    </w:p>
    <w:p w:rsidR="00612550" w:rsidRDefault="00612550">
      <w:pPr>
        <w:pStyle w:val="11"/>
        <w:rPr>
          <w:rFonts w:asciiTheme="minorHAnsi" w:eastAsiaTheme="minorEastAsia" w:hAnsiTheme="minorHAnsi" w:cstheme="minorBidi"/>
          <w:noProof/>
          <w:szCs w:val="22"/>
        </w:rPr>
      </w:pPr>
      <w:hyperlink w:anchor="_Toc4153672" w:history="1">
        <w:r w:rsidRPr="00BE3DF4">
          <w:rPr>
            <w:rStyle w:val="a9"/>
            <w:b/>
            <w:bCs/>
            <w:noProof/>
          </w:rPr>
          <w:t xml:space="preserve">12  </w:t>
        </w:r>
        <w:r w:rsidRPr="00BE3DF4">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_Toc4153672 \h </w:instrText>
        </w:r>
        <w:r>
          <w:rPr>
            <w:noProof/>
            <w:webHidden/>
          </w:rPr>
        </w:r>
        <w:r>
          <w:rPr>
            <w:noProof/>
            <w:webHidden/>
          </w:rPr>
          <w:fldChar w:fldCharType="separate"/>
        </w:r>
        <w:r>
          <w:rPr>
            <w:noProof/>
            <w:webHidden/>
          </w:rPr>
          <w:t>59</w:t>
        </w:r>
        <w:r>
          <w:rPr>
            <w:noProof/>
            <w:webHidden/>
          </w:rPr>
          <w:fldChar w:fldCharType="end"/>
        </w:r>
      </w:hyperlink>
    </w:p>
    <w:p w:rsidR="00612550" w:rsidRDefault="00612550">
      <w:pPr>
        <w:pStyle w:val="11"/>
        <w:rPr>
          <w:rFonts w:asciiTheme="minorHAnsi" w:eastAsiaTheme="minorEastAsia" w:hAnsiTheme="minorHAnsi" w:cstheme="minorBidi"/>
          <w:noProof/>
          <w:szCs w:val="22"/>
        </w:rPr>
      </w:pPr>
      <w:hyperlink w:anchor="_Toc4153673" w:history="1">
        <w:r w:rsidRPr="00BE3DF4">
          <w:rPr>
            <w:rStyle w:val="a9"/>
            <w:b/>
            <w:bCs/>
            <w:noProof/>
          </w:rPr>
          <w:t>§13</w:t>
        </w:r>
        <w:r w:rsidRPr="00BE3DF4">
          <w:rPr>
            <w:rStyle w:val="a9"/>
            <w:rFonts w:hint="eastAsia"/>
            <w:b/>
            <w:bCs/>
            <w:noProof/>
          </w:rPr>
          <w:t>备查文件目录</w:t>
        </w:r>
        <w:r>
          <w:rPr>
            <w:noProof/>
            <w:webHidden/>
          </w:rPr>
          <w:tab/>
        </w:r>
        <w:r>
          <w:rPr>
            <w:noProof/>
            <w:webHidden/>
          </w:rPr>
          <w:fldChar w:fldCharType="begin"/>
        </w:r>
        <w:r>
          <w:rPr>
            <w:noProof/>
            <w:webHidden/>
          </w:rPr>
          <w:instrText xml:space="preserve"> PAGEREF _Toc4153673 \h </w:instrText>
        </w:r>
        <w:r>
          <w:rPr>
            <w:noProof/>
            <w:webHidden/>
          </w:rPr>
        </w:r>
        <w:r>
          <w:rPr>
            <w:noProof/>
            <w:webHidden/>
          </w:rPr>
          <w:fldChar w:fldCharType="separate"/>
        </w:r>
        <w:r>
          <w:rPr>
            <w:noProof/>
            <w:webHidden/>
          </w:rPr>
          <w:t>59</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74" w:history="1">
        <w:r w:rsidRPr="00BE3DF4">
          <w:rPr>
            <w:rStyle w:val="a9"/>
            <w:noProof/>
          </w:rPr>
          <w:t xml:space="preserve">13.1 </w:t>
        </w:r>
        <w:r w:rsidRPr="00BE3DF4">
          <w:rPr>
            <w:rStyle w:val="a9"/>
            <w:rFonts w:hint="eastAsia"/>
            <w:noProof/>
          </w:rPr>
          <w:t>备查文件目录</w:t>
        </w:r>
        <w:r>
          <w:rPr>
            <w:noProof/>
            <w:webHidden/>
          </w:rPr>
          <w:tab/>
        </w:r>
        <w:r>
          <w:rPr>
            <w:noProof/>
            <w:webHidden/>
          </w:rPr>
          <w:fldChar w:fldCharType="begin"/>
        </w:r>
        <w:r>
          <w:rPr>
            <w:noProof/>
            <w:webHidden/>
          </w:rPr>
          <w:instrText xml:space="preserve"> PAGEREF _Toc4153674 \h </w:instrText>
        </w:r>
        <w:r>
          <w:rPr>
            <w:noProof/>
            <w:webHidden/>
          </w:rPr>
        </w:r>
        <w:r>
          <w:rPr>
            <w:noProof/>
            <w:webHidden/>
          </w:rPr>
          <w:fldChar w:fldCharType="separate"/>
        </w:r>
        <w:r>
          <w:rPr>
            <w:noProof/>
            <w:webHidden/>
          </w:rPr>
          <w:t>59</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75" w:history="1">
        <w:r w:rsidRPr="00BE3DF4">
          <w:rPr>
            <w:rStyle w:val="a9"/>
            <w:noProof/>
          </w:rPr>
          <w:t>13.2</w:t>
        </w:r>
        <w:r w:rsidRPr="00BE3DF4">
          <w:rPr>
            <w:rStyle w:val="a9"/>
            <w:rFonts w:hint="eastAsia"/>
            <w:noProof/>
          </w:rPr>
          <w:t>存放地点</w:t>
        </w:r>
        <w:r>
          <w:rPr>
            <w:noProof/>
            <w:webHidden/>
          </w:rPr>
          <w:tab/>
        </w:r>
        <w:r>
          <w:rPr>
            <w:noProof/>
            <w:webHidden/>
          </w:rPr>
          <w:fldChar w:fldCharType="begin"/>
        </w:r>
        <w:r>
          <w:rPr>
            <w:noProof/>
            <w:webHidden/>
          </w:rPr>
          <w:instrText xml:space="preserve"> PAGEREF _Toc4153675 \h </w:instrText>
        </w:r>
        <w:r>
          <w:rPr>
            <w:noProof/>
            <w:webHidden/>
          </w:rPr>
        </w:r>
        <w:r>
          <w:rPr>
            <w:noProof/>
            <w:webHidden/>
          </w:rPr>
          <w:fldChar w:fldCharType="separate"/>
        </w:r>
        <w:r>
          <w:rPr>
            <w:noProof/>
            <w:webHidden/>
          </w:rPr>
          <w:t>60</w:t>
        </w:r>
        <w:r>
          <w:rPr>
            <w:noProof/>
            <w:webHidden/>
          </w:rPr>
          <w:fldChar w:fldCharType="end"/>
        </w:r>
      </w:hyperlink>
    </w:p>
    <w:p w:rsidR="00612550" w:rsidRDefault="00612550">
      <w:pPr>
        <w:pStyle w:val="22"/>
        <w:rPr>
          <w:rFonts w:asciiTheme="minorHAnsi" w:eastAsiaTheme="minorEastAsia" w:hAnsiTheme="minorHAnsi" w:cstheme="minorBidi"/>
          <w:noProof/>
          <w:kern w:val="2"/>
          <w:szCs w:val="22"/>
        </w:rPr>
      </w:pPr>
      <w:hyperlink w:anchor="_Toc4153676" w:history="1">
        <w:r w:rsidRPr="00BE3DF4">
          <w:rPr>
            <w:rStyle w:val="a9"/>
            <w:noProof/>
          </w:rPr>
          <w:t>13.3</w:t>
        </w:r>
        <w:r w:rsidRPr="00BE3DF4">
          <w:rPr>
            <w:rStyle w:val="a9"/>
            <w:rFonts w:hint="eastAsia"/>
            <w:noProof/>
          </w:rPr>
          <w:t>查阅方式</w:t>
        </w:r>
        <w:r>
          <w:rPr>
            <w:noProof/>
            <w:webHidden/>
          </w:rPr>
          <w:tab/>
        </w:r>
        <w:r>
          <w:rPr>
            <w:noProof/>
            <w:webHidden/>
          </w:rPr>
          <w:fldChar w:fldCharType="begin"/>
        </w:r>
        <w:r>
          <w:rPr>
            <w:noProof/>
            <w:webHidden/>
          </w:rPr>
          <w:instrText xml:space="preserve"> PAGEREF _Toc4153676 \h </w:instrText>
        </w:r>
        <w:r>
          <w:rPr>
            <w:noProof/>
            <w:webHidden/>
          </w:rPr>
        </w:r>
        <w:r>
          <w:rPr>
            <w:noProof/>
            <w:webHidden/>
          </w:rPr>
          <w:fldChar w:fldCharType="separate"/>
        </w:r>
        <w:r>
          <w:rPr>
            <w:noProof/>
            <w:webHidden/>
          </w:rPr>
          <w:t>60</w:t>
        </w:r>
        <w:r>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0" w:name="_Toc225498244"/>
      <w:bookmarkStart w:id="11" w:name="_Toc361324844"/>
      <w:bookmarkStart w:id="12" w:name="_Toc4153524"/>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10"/>
      <w:bookmarkEnd w:id="11"/>
      <w:bookmarkEnd w:id="12"/>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3" w:name="_Toc361324845"/>
      <w:bookmarkStart w:id="14" w:name="_Toc415352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交银施罗德瑞</w:t>
            </w:r>
            <w:proofErr w:type="gramStart"/>
            <w:r w:rsidRPr="0038115A">
              <w:rPr>
                <w:sz w:val="24"/>
              </w:rPr>
              <w:t>鑫</w:t>
            </w:r>
            <w:proofErr w:type="gramEnd"/>
            <w:r w:rsidRPr="0038115A">
              <w:rPr>
                <w:sz w:val="24"/>
              </w:rPr>
              <w:t>定期开放灵活配置混合型证券投资基金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交银瑞</w:t>
            </w:r>
            <w:proofErr w:type="gramStart"/>
            <w:r w:rsidRPr="0038115A">
              <w:rPr>
                <w:sz w:val="24"/>
              </w:rPr>
              <w:t>鑫</w:t>
            </w:r>
            <w:proofErr w:type="gramEnd"/>
            <w:r w:rsidRPr="0038115A">
              <w:rPr>
                <w:sz w:val="24"/>
              </w:rPr>
              <w:t>定期开放灵活配置混合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003900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003900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12</w:t>
            </w:r>
            <w:r w:rsidRPr="0038115A">
              <w:rPr>
                <w:sz w:val="24"/>
              </w:rPr>
              <w:t>月</w:t>
            </w:r>
            <w:r w:rsidRPr="0038115A">
              <w:rPr>
                <w:sz w:val="24"/>
              </w:rPr>
              <w:t>14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招商银行股份有限公司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300,204,259.10</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D91C0D" w:rsidRDefault="001A59F9" w:rsidP="00D91C0D">
      <w:pPr>
        <w:pStyle w:val="20"/>
        <w:spacing w:before="29" w:after="0" w:line="288" w:lineRule="auto"/>
        <w:rPr>
          <w:rFonts w:ascii="Times New Roman" w:hAnsi="Times New Roman"/>
          <w:kern w:val="0"/>
          <w:szCs w:val="24"/>
        </w:rPr>
      </w:pPr>
      <w:bookmarkStart w:id="15" w:name="_Toc361324846"/>
      <w:bookmarkStart w:id="16" w:name="_Toc4153526"/>
      <w:r w:rsidRPr="00D91C0D">
        <w:rPr>
          <w:rFonts w:ascii="Times New Roman" w:hAnsi="Times New Roman"/>
          <w:kern w:val="0"/>
          <w:szCs w:val="24"/>
        </w:rPr>
        <w:t xml:space="preserve">2.2 </w:t>
      </w:r>
      <w:r w:rsidRPr="00D91C0D">
        <w:rPr>
          <w:rFonts w:ascii="Times New Roman" w:hAnsi="Times New Roman" w:hint="eastAsia"/>
          <w:kern w:val="0"/>
          <w:szCs w:val="24"/>
        </w:rPr>
        <w:t>基金产品说明</w:t>
      </w:r>
      <w:bookmarkEnd w:id="15"/>
      <w:bookmarkEnd w:id="1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本基金在控制风险的前提下，力争为投资者提供长期稳健的投资回报。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2A7419">
              <w:rPr>
                <w:sz w:val="24"/>
              </w:rPr>
              <w:t>组合久期和</w:t>
            </w:r>
            <w:proofErr w:type="gramEnd"/>
            <w:r w:rsidRPr="002A7419">
              <w:rPr>
                <w:sz w:val="24"/>
              </w:rPr>
              <w:t>债券类别配置；在严谨深入的股票和债券研究分析基础上，自下而上精选股票和债券；在保持总体风险水平相对稳定的基础上，力争获取投资组合的较高回报。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50%×</w:t>
            </w:r>
            <w:r w:rsidRPr="002A7419">
              <w:rPr>
                <w:sz w:val="24"/>
              </w:rPr>
              <w:t>沪深</w:t>
            </w:r>
            <w:r w:rsidRPr="002A7419">
              <w:rPr>
                <w:sz w:val="24"/>
              </w:rPr>
              <w:t>300</w:t>
            </w:r>
            <w:r w:rsidRPr="002A7419">
              <w:rPr>
                <w:sz w:val="24"/>
              </w:rPr>
              <w:t>指数收益率</w:t>
            </w:r>
            <w:r w:rsidRPr="002A7419">
              <w:rPr>
                <w:sz w:val="24"/>
              </w:rPr>
              <w:t>+50%×</w:t>
            </w:r>
            <w:r w:rsidRPr="002A7419">
              <w:rPr>
                <w:sz w:val="24"/>
              </w:rPr>
              <w:t>中</w:t>
            </w:r>
            <w:proofErr w:type="gramStart"/>
            <w:r w:rsidRPr="002A7419">
              <w:rPr>
                <w:sz w:val="24"/>
              </w:rPr>
              <w:t>债综合全价指数</w:t>
            </w:r>
            <w:proofErr w:type="gramEnd"/>
            <w:r w:rsidRPr="002A7419">
              <w:rPr>
                <w:sz w:val="24"/>
              </w:rPr>
              <w:t>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D91C0D" w:rsidRDefault="001A59F9" w:rsidP="00D91C0D">
      <w:pPr>
        <w:pStyle w:val="20"/>
        <w:spacing w:before="29" w:after="0" w:line="288" w:lineRule="auto"/>
        <w:rPr>
          <w:rFonts w:ascii="Times New Roman" w:hAnsi="Times New Roman"/>
          <w:kern w:val="0"/>
          <w:szCs w:val="24"/>
        </w:rPr>
      </w:pPr>
      <w:bookmarkStart w:id="17" w:name="_Toc225498247"/>
      <w:bookmarkStart w:id="18" w:name="_Toc361324847"/>
      <w:bookmarkStart w:id="19" w:name="_Toc4153527"/>
      <w:r w:rsidRPr="00D91C0D">
        <w:rPr>
          <w:rFonts w:ascii="Times New Roman" w:hAnsi="Times New Roman"/>
          <w:kern w:val="0"/>
          <w:szCs w:val="24"/>
        </w:rPr>
        <w:t xml:space="preserve">2.3 </w:t>
      </w:r>
      <w:r w:rsidRPr="00D91C0D">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招商银行股份有限公司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张燕</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0755-83199084</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yan_zhang@cmbchina.com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95555</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0755-83195201</w:t>
            </w:r>
          </w:p>
        </w:tc>
      </w:tr>
      <w:tr w:rsidR="00B8346A" w:rsidRPr="0091212A" w:rsidTr="00BE3EBF">
        <w:tc>
          <w:tcPr>
            <w:tcW w:w="2552" w:type="dxa"/>
            <w:gridSpan w:val="2"/>
            <w:vAlign w:val="center"/>
          </w:tcPr>
          <w:p w:rsidR="00B8346A" w:rsidRPr="002A7419" w:rsidRDefault="00B8346A" w:rsidP="00B8346A">
            <w:pPr>
              <w:spacing w:before="29" w:line="288" w:lineRule="auto"/>
              <w:rPr>
                <w:sz w:val="24"/>
              </w:rPr>
            </w:pPr>
            <w:r w:rsidRPr="002A7419">
              <w:rPr>
                <w:rFonts w:hint="eastAsia"/>
                <w:sz w:val="24"/>
              </w:rPr>
              <w:t>注册地址</w:t>
            </w:r>
          </w:p>
        </w:tc>
        <w:tc>
          <w:tcPr>
            <w:tcW w:w="3118" w:type="dxa"/>
            <w:vAlign w:val="center"/>
          </w:tcPr>
          <w:p w:rsidR="00B8346A" w:rsidRDefault="00B8346A" w:rsidP="00B8346A">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B8346A" w:rsidRPr="002A7419" w:rsidRDefault="00B8346A" w:rsidP="00B8346A">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B8346A" w:rsidRPr="0091212A" w:rsidTr="00BE3EBF">
        <w:tc>
          <w:tcPr>
            <w:tcW w:w="2552" w:type="dxa"/>
            <w:gridSpan w:val="2"/>
            <w:vAlign w:val="center"/>
          </w:tcPr>
          <w:p w:rsidR="00B8346A" w:rsidRPr="002A7419" w:rsidRDefault="00B8346A" w:rsidP="00B8346A">
            <w:pPr>
              <w:spacing w:before="29" w:line="288" w:lineRule="auto"/>
              <w:rPr>
                <w:sz w:val="24"/>
              </w:rPr>
            </w:pPr>
            <w:r w:rsidRPr="002A7419">
              <w:rPr>
                <w:rFonts w:hint="eastAsia"/>
                <w:sz w:val="24"/>
              </w:rPr>
              <w:t>办公地址</w:t>
            </w:r>
          </w:p>
        </w:tc>
        <w:tc>
          <w:tcPr>
            <w:tcW w:w="3118" w:type="dxa"/>
            <w:vAlign w:val="center"/>
          </w:tcPr>
          <w:p w:rsidR="00B8346A" w:rsidRDefault="00B8346A" w:rsidP="00B8346A">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B8346A" w:rsidRPr="002A7419" w:rsidRDefault="00B8346A" w:rsidP="00B8346A">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B8346A" w:rsidRPr="0091212A" w:rsidTr="00BE3EBF">
        <w:tc>
          <w:tcPr>
            <w:tcW w:w="2552" w:type="dxa"/>
            <w:gridSpan w:val="2"/>
            <w:vAlign w:val="center"/>
          </w:tcPr>
          <w:p w:rsidR="00B8346A" w:rsidRPr="002A7419" w:rsidRDefault="00B8346A" w:rsidP="00B8346A">
            <w:pPr>
              <w:spacing w:before="29" w:line="288" w:lineRule="auto"/>
              <w:rPr>
                <w:sz w:val="24"/>
              </w:rPr>
            </w:pPr>
            <w:r w:rsidRPr="002A7419">
              <w:rPr>
                <w:rFonts w:hint="eastAsia"/>
                <w:sz w:val="24"/>
              </w:rPr>
              <w:t>邮政编码</w:t>
            </w:r>
          </w:p>
        </w:tc>
        <w:tc>
          <w:tcPr>
            <w:tcW w:w="3118" w:type="dxa"/>
            <w:vAlign w:val="center"/>
          </w:tcPr>
          <w:p w:rsidR="00B8346A" w:rsidRDefault="00B8346A" w:rsidP="00B8346A">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B8346A" w:rsidRPr="002A7419" w:rsidRDefault="00B8346A" w:rsidP="00B8346A">
            <w:pPr>
              <w:spacing w:before="29" w:line="288" w:lineRule="auto"/>
              <w:jc w:val="center"/>
              <w:rPr>
                <w:sz w:val="24"/>
              </w:rPr>
            </w:pPr>
            <w:r w:rsidRPr="002A7419">
              <w:rPr>
                <w:sz w:val="24"/>
              </w:rPr>
              <w:t>518040</w:t>
            </w:r>
          </w:p>
        </w:tc>
      </w:tr>
      <w:tr w:rsidR="00B8346A" w:rsidRPr="0091212A" w:rsidTr="00BE3EBF">
        <w:tc>
          <w:tcPr>
            <w:tcW w:w="2552" w:type="dxa"/>
            <w:gridSpan w:val="2"/>
            <w:vAlign w:val="center"/>
          </w:tcPr>
          <w:p w:rsidR="00B8346A" w:rsidRPr="002A7419" w:rsidRDefault="00B8346A" w:rsidP="00B8346A">
            <w:pPr>
              <w:spacing w:before="29" w:line="288" w:lineRule="auto"/>
              <w:rPr>
                <w:sz w:val="24"/>
              </w:rPr>
            </w:pPr>
            <w:r w:rsidRPr="002A7419">
              <w:rPr>
                <w:rFonts w:hint="eastAsia"/>
                <w:sz w:val="24"/>
              </w:rPr>
              <w:t>法定代表人</w:t>
            </w:r>
          </w:p>
        </w:tc>
        <w:tc>
          <w:tcPr>
            <w:tcW w:w="3118" w:type="dxa"/>
            <w:vAlign w:val="center"/>
          </w:tcPr>
          <w:p w:rsidR="00B8346A" w:rsidRDefault="00B8346A" w:rsidP="00B8346A">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B8346A" w:rsidRPr="002A7419" w:rsidRDefault="00B8346A" w:rsidP="00B8346A">
            <w:pPr>
              <w:spacing w:before="29" w:line="288" w:lineRule="auto"/>
              <w:jc w:val="center"/>
              <w:rPr>
                <w:sz w:val="24"/>
              </w:rPr>
            </w:pPr>
            <w:r w:rsidRPr="002A7419">
              <w:rPr>
                <w:sz w:val="24"/>
              </w:rPr>
              <w:t>李建红</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D91C0D" w:rsidRDefault="001A59F9" w:rsidP="00D91C0D">
      <w:pPr>
        <w:pStyle w:val="20"/>
        <w:spacing w:before="29" w:after="0" w:line="288" w:lineRule="auto"/>
        <w:rPr>
          <w:rFonts w:ascii="Times New Roman" w:hAnsi="Times New Roman"/>
          <w:kern w:val="0"/>
          <w:szCs w:val="24"/>
        </w:rPr>
      </w:pPr>
      <w:bookmarkStart w:id="20" w:name="_Toc225498248"/>
      <w:bookmarkStart w:id="21" w:name="_Toc361324848"/>
      <w:bookmarkStart w:id="22" w:name="_Toc4153528"/>
      <w:r w:rsidRPr="00D91C0D">
        <w:rPr>
          <w:rFonts w:ascii="Times New Roman" w:hAnsi="Times New Roman"/>
          <w:kern w:val="0"/>
          <w:szCs w:val="24"/>
        </w:rPr>
        <w:t xml:space="preserve">2.4 </w:t>
      </w:r>
      <w:r w:rsidRPr="00D91C0D">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D91C0D" w:rsidRDefault="001A59F9" w:rsidP="00D91C0D">
      <w:pPr>
        <w:pStyle w:val="20"/>
        <w:spacing w:before="29" w:after="0" w:line="288" w:lineRule="auto"/>
        <w:rPr>
          <w:rFonts w:ascii="Times New Roman" w:hAnsi="Times New Roman"/>
          <w:kern w:val="0"/>
          <w:szCs w:val="24"/>
        </w:rPr>
      </w:pPr>
      <w:bookmarkStart w:id="23" w:name="_Toc225498249"/>
      <w:bookmarkStart w:id="24" w:name="_Toc361324849"/>
      <w:bookmarkStart w:id="25" w:name="_Toc4153529"/>
      <w:r w:rsidRPr="00D91C0D">
        <w:rPr>
          <w:rFonts w:ascii="Times New Roman" w:hAnsi="Times New Roman"/>
          <w:kern w:val="0"/>
          <w:szCs w:val="24"/>
        </w:rPr>
        <w:t xml:space="preserve">2.5 </w:t>
      </w:r>
      <w:r w:rsidRPr="00D91C0D">
        <w:rPr>
          <w:rFonts w:ascii="Times New Roman" w:hAnsi="Times New Roman" w:hint="eastAsia"/>
          <w:kern w:val="0"/>
          <w:szCs w:val="24"/>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4153530"/>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6"/>
      <w:r w:rsidRPr="000F7358">
        <w:rPr>
          <w:rFonts w:hint="eastAsia"/>
          <w:b/>
          <w:bCs/>
          <w:szCs w:val="24"/>
          <w:lang w:val="en-US"/>
        </w:rPr>
        <w:t>及利润分配情况</w:t>
      </w:r>
      <w:bookmarkEnd w:id="27"/>
      <w:bookmarkEnd w:id="28"/>
    </w:p>
    <w:p w:rsidR="00A8283B" w:rsidRPr="00A8283B" w:rsidRDefault="00A8283B" w:rsidP="00A8283B"/>
    <w:p w:rsidR="001A59F9" w:rsidRPr="00D91C0D" w:rsidRDefault="001A59F9" w:rsidP="00D91C0D">
      <w:pPr>
        <w:pStyle w:val="20"/>
        <w:spacing w:before="29" w:after="0" w:line="288" w:lineRule="auto"/>
        <w:rPr>
          <w:rFonts w:ascii="Times New Roman" w:hAnsi="Times New Roman"/>
          <w:kern w:val="0"/>
          <w:szCs w:val="24"/>
        </w:rPr>
      </w:pPr>
      <w:bookmarkStart w:id="29" w:name="_Toc286996129"/>
      <w:bookmarkStart w:id="30" w:name="_Toc361324851"/>
      <w:bookmarkStart w:id="31" w:name="_Toc4153531"/>
      <w:r w:rsidRPr="00D91C0D">
        <w:rPr>
          <w:rFonts w:ascii="Times New Roman" w:hAnsi="Times New Roman"/>
          <w:kern w:val="0"/>
          <w:szCs w:val="24"/>
        </w:rPr>
        <w:t xml:space="preserve">3.1 </w:t>
      </w:r>
      <w:r w:rsidRPr="00D91C0D">
        <w:rPr>
          <w:rFonts w:ascii="Times New Roman" w:hAnsi="Times New Roman" w:hint="eastAsia"/>
          <w:kern w:val="0"/>
          <w:szCs w:val="24"/>
        </w:rPr>
        <w:t>主要会计数据和财务指标</w:t>
      </w:r>
      <w:bookmarkEnd w:id="29"/>
      <w:bookmarkEnd w:id="30"/>
      <w:bookmarkEnd w:id="31"/>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r w:rsidRPr="00251D94">
              <w:rPr>
                <w:b/>
                <w:szCs w:val="21"/>
              </w:rPr>
              <w:t>12</w:t>
            </w:r>
            <w:r w:rsidRPr="00251D94">
              <w:rPr>
                <w:b/>
                <w:szCs w:val="21"/>
              </w:rPr>
              <w:t>月</w:t>
            </w:r>
            <w:r w:rsidRPr="00251D94">
              <w:rPr>
                <w:b/>
                <w:szCs w:val="21"/>
              </w:rPr>
              <w:t>14</w:t>
            </w:r>
            <w:r w:rsidRPr="00251D94">
              <w:rPr>
                <w:b/>
                <w:szCs w:val="21"/>
              </w:rPr>
              <w:t>日（基金合同生效日）至</w:t>
            </w:r>
            <w:r w:rsidRPr="00251D94">
              <w:rPr>
                <w:b/>
                <w:szCs w:val="21"/>
              </w:rPr>
              <w:t>2016</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12,799,222.16</w:t>
            </w:r>
          </w:p>
        </w:tc>
        <w:tc>
          <w:tcPr>
            <w:tcW w:w="1297" w:type="pct"/>
            <w:vAlign w:val="center"/>
          </w:tcPr>
          <w:p w:rsidR="0040141B" w:rsidRPr="00251D94" w:rsidRDefault="0040141B" w:rsidP="004E3EF9">
            <w:pPr>
              <w:spacing w:before="29" w:line="288" w:lineRule="auto"/>
              <w:jc w:val="right"/>
              <w:rPr>
                <w:szCs w:val="21"/>
              </w:rPr>
            </w:pPr>
            <w:r w:rsidRPr="00251D94">
              <w:rPr>
                <w:szCs w:val="21"/>
              </w:rPr>
              <w:t>16,883,216.79</w:t>
            </w:r>
          </w:p>
        </w:tc>
        <w:tc>
          <w:tcPr>
            <w:tcW w:w="1278" w:type="pct"/>
            <w:vAlign w:val="center"/>
          </w:tcPr>
          <w:p w:rsidR="0040141B" w:rsidRPr="00251D94" w:rsidRDefault="0040141B" w:rsidP="004E3EF9">
            <w:pPr>
              <w:spacing w:before="29" w:line="288" w:lineRule="auto"/>
              <w:jc w:val="right"/>
              <w:rPr>
                <w:szCs w:val="21"/>
              </w:rPr>
            </w:pPr>
            <w:r w:rsidRPr="00251D94">
              <w:rPr>
                <w:szCs w:val="21"/>
              </w:rPr>
              <w:t>559,163.25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5,688,490.82</w:t>
            </w:r>
          </w:p>
        </w:tc>
        <w:tc>
          <w:tcPr>
            <w:tcW w:w="1297" w:type="pct"/>
            <w:vAlign w:val="center"/>
          </w:tcPr>
          <w:p w:rsidR="0040141B" w:rsidRPr="00251D94" w:rsidRDefault="0040141B" w:rsidP="004E3EF9">
            <w:pPr>
              <w:spacing w:before="29" w:line="288" w:lineRule="auto"/>
              <w:jc w:val="right"/>
              <w:rPr>
                <w:szCs w:val="21"/>
              </w:rPr>
            </w:pPr>
            <w:r w:rsidRPr="00251D94">
              <w:rPr>
                <w:szCs w:val="21"/>
              </w:rPr>
              <w:t>28,928,140.44</w:t>
            </w:r>
          </w:p>
        </w:tc>
        <w:tc>
          <w:tcPr>
            <w:tcW w:w="1278" w:type="pct"/>
            <w:vAlign w:val="center"/>
          </w:tcPr>
          <w:p w:rsidR="0040141B" w:rsidRPr="00251D94" w:rsidRDefault="0040141B" w:rsidP="004E3EF9">
            <w:pPr>
              <w:spacing w:before="29" w:line="288" w:lineRule="auto"/>
              <w:jc w:val="right"/>
              <w:rPr>
                <w:szCs w:val="21"/>
              </w:rPr>
            </w:pPr>
            <w:r w:rsidRPr="00251D94">
              <w:rPr>
                <w:szCs w:val="21"/>
              </w:rPr>
              <w:t>602,967.25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0.0190</w:t>
            </w:r>
          </w:p>
        </w:tc>
        <w:tc>
          <w:tcPr>
            <w:tcW w:w="1297" w:type="pct"/>
            <w:vAlign w:val="center"/>
          </w:tcPr>
          <w:p w:rsidR="0040141B" w:rsidRPr="00251D94" w:rsidRDefault="0040141B" w:rsidP="004E3EF9">
            <w:pPr>
              <w:spacing w:before="29" w:line="288" w:lineRule="auto"/>
              <w:jc w:val="right"/>
              <w:rPr>
                <w:szCs w:val="21"/>
              </w:rPr>
            </w:pPr>
            <w:r w:rsidRPr="00251D94">
              <w:rPr>
                <w:szCs w:val="21"/>
              </w:rPr>
              <w:t>0.0964</w:t>
            </w:r>
          </w:p>
        </w:tc>
        <w:tc>
          <w:tcPr>
            <w:tcW w:w="1278" w:type="pct"/>
            <w:vAlign w:val="center"/>
          </w:tcPr>
          <w:p w:rsidR="0040141B" w:rsidRPr="00251D94" w:rsidRDefault="0040141B" w:rsidP="004E3EF9">
            <w:pPr>
              <w:spacing w:before="29" w:line="288" w:lineRule="auto"/>
              <w:jc w:val="right"/>
              <w:rPr>
                <w:szCs w:val="21"/>
              </w:rPr>
            </w:pPr>
            <w:r w:rsidRPr="00251D94">
              <w:rPr>
                <w:szCs w:val="21"/>
              </w:rPr>
              <w:t>0.0020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1.69%</w:t>
            </w:r>
          </w:p>
        </w:tc>
        <w:tc>
          <w:tcPr>
            <w:tcW w:w="1297" w:type="pct"/>
            <w:vAlign w:val="center"/>
          </w:tcPr>
          <w:p w:rsidR="0040141B" w:rsidRPr="00251D94" w:rsidRDefault="0040141B" w:rsidP="004E3EF9">
            <w:pPr>
              <w:spacing w:before="29" w:line="288" w:lineRule="auto"/>
              <w:jc w:val="right"/>
              <w:rPr>
                <w:szCs w:val="21"/>
              </w:rPr>
            </w:pPr>
            <w:r w:rsidRPr="00251D94">
              <w:rPr>
                <w:szCs w:val="21"/>
              </w:rPr>
              <w:t>9.24%</w:t>
            </w:r>
          </w:p>
        </w:tc>
        <w:tc>
          <w:tcPr>
            <w:tcW w:w="1278" w:type="pct"/>
            <w:vAlign w:val="center"/>
          </w:tcPr>
          <w:p w:rsidR="0040141B" w:rsidRPr="00251D94" w:rsidRDefault="0040141B" w:rsidP="004E3EF9">
            <w:pPr>
              <w:spacing w:before="29" w:line="288" w:lineRule="auto"/>
              <w:jc w:val="right"/>
              <w:rPr>
                <w:szCs w:val="21"/>
              </w:rPr>
            </w:pPr>
            <w:r w:rsidRPr="00251D94">
              <w:rPr>
                <w:szCs w:val="21"/>
              </w:rPr>
              <w:t>0.20%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1.73%</w:t>
            </w:r>
          </w:p>
        </w:tc>
        <w:tc>
          <w:tcPr>
            <w:tcW w:w="1297" w:type="pct"/>
            <w:vAlign w:val="center"/>
          </w:tcPr>
          <w:p w:rsidR="0040141B" w:rsidRPr="00251D94" w:rsidRDefault="0040141B" w:rsidP="004E3EF9">
            <w:pPr>
              <w:spacing w:before="29" w:line="288" w:lineRule="auto"/>
              <w:jc w:val="right"/>
              <w:rPr>
                <w:szCs w:val="21"/>
              </w:rPr>
            </w:pPr>
            <w:r w:rsidRPr="00251D94">
              <w:rPr>
                <w:szCs w:val="21"/>
              </w:rPr>
              <w:t>9.62%</w:t>
            </w:r>
          </w:p>
        </w:tc>
        <w:tc>
          <w:tcPr>
            <w:tcW w:w="1278" w:type="pct"/>
            <w:vAlign w:val="center"/>
          </w:tcPr>
          <w:p w:rsidR="0040141B" w:rsidRPr="00251D94" w:rsidRDefault="0040141B" w:rsidP="004E3EF9">
            <w:pPr>
              <w:spacing w:before="29" w:line="288" w:lineRule="auto"/>
              <w:jc w:val="right"/>
              <w:rPr>
                <w:szCs w:val="21"/>
              </w:rPr>
            </w:pPr>
            <w:r w:rsidRPr="00251D94">
              <w:rPr>
                <w:szCs w:val="21"/>
              </w:rPr>
              <w:t>0.20%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30,259,057.22</w:t>
            </w:r>
          </w:p>
        </w:tc>
        <w:tc>
          <w:tcPr>
            <w:tcW w:w="1297" w:type="pct"/>
            <w:vAlign w:val="center"/>
          </w:tcPr>
          <w:p w:rsidR="0040141B" w:rsidRPr="00251D94" w:rsidRDefault="0040141B" w:rsidP="004E3EF9">
            <w:pPr>
              <w:spacing w:before="29" w:line="288" w:lineRule="auto"/>
              <w:jc w:val="right"/>
              <w:rPr>
                <w:szCs w:val="21"/>
              </w:rPr>
            </w:pPr>
            <w:r w:rsidRPr="00251D94">
              <w:rPr>
                <w:szCs w:val="21"/>
              </w:rPr>
              <w:t>17,442,370.96</w:t>
            </w:r>
          </w:p>
        </w:tc>
        <w:tc>
          <w:tcPr>
            <w:tcW w:w="1278" w:type="pct"/>
            <w:vAlign w:val="center"/>
          </w:tcPr>
          <w:p w:rsidR="0040141B" w:rsidRPr="00251D94" w:rsidRDefault="0040141B" w:rsidP="004E3EF9">
            <w:pPr>
              <w:spacing w:before="29" w:line="288" w:lineRule="auto"/>
              <w:jc w:val="right"/>
              <w:rPr>
                <w:szCs w:val="21"/>
              </w:rPr>
            </w:pPr>
            <w:r w:rsidRPr="00251D94">
              <w:rPr>
                <w:szCs w:val="21"/>
              </w:rPr>
              <w:t>559,163.25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0.1008</w:t>
            </w:r>
          </w:p>
        </w:tc>
        <w:tc>
          <w:tcPr>
            <w:tcW w:w="1297" w:type="pct"/>
            <w:vAlign w:val="center"/>
          </w:tcPr>
          <w:p w:rsidR="0040141B" w:rsidRPr="00251D94" w:rsidRDefault="0040141B" w:rsidP="004E3EF9">
            <w:pPr>
              <w:spacing w:before="29" w:line="288" w:lineRule="auto"/>
              <w:jc w:val="right"/>
              <w:rPr>
                <w:szCs w:val="21"/>
              </w:rPr>
            </w:pPr>
            <w:r w:rsidRPr="00251D94">
              <w:rPr>
                <w:szCs w:val="21"/>
              </w:rPr>
              <w:t>0.0581</w:t>
            </w:r>
          </w:p>
        </w:tc>
        <w:tc>
          <w:tcPr>
            <w:tcW w:w="1278" w:type="pct"/>
            <w:vAlign w:val="center"/>
          </w:tcPr>
          <w:p w:rsidR="0040141B" w:rsidRPr="00251D94" w:rsidRDefault="0040141B" w:rsidP="004E3EF9">
            <w:pPr>
              <w:spacing w:before="29" w:line="288" w:lineRule="auto"/>
              <w:jc w:val="right"/>
              <w:rPr>
                <w:szCs w:val="21"/>
              </w:rPr>
            </w:pPr>
            <w:r w:rsidRPr="00251D94">
              <w:rPr>
                <w:szCs w:val="21"/>
              </w:rPr>
              <w:t>0.0019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335,446,521.81</w:t>
            </w:r>
          </w:p>
        </w:tc>
        <w:tc>
          <w:tcPr>
            <w:tcW w:w="1297" w:type="pct"/>
            <w:vAlign w:val="center"/>
          </w:tcPr>
          <w:p w:rsidR="0040141B" w:rsidRPr="00251D94" w:rsidRDefault="0040141B" w:rsidP="004E3EF9">
            <w:pPr>
              <w:spacing w:before="29" w:line="288" w:lineRule="auto"/>
              <w:jc w:val="right"/>
              <w:rPr>
                <w:szCs w:val="21"/>
              </w:rPr>
            </w:pPr>
            <w:r w:rsidRPr="00251D94">
              <w:rPr>
                <w:szCs w:val="21"/>
              </w:rPr>
              <w:t>329,553,694.13</w:t>
            </w:r>
          </w:p>
        </w:tc>
        <w:tc>
          <w:tcPr>
            <w:tcW w:w="1278" w:type="pct"/>
            <w:vAlign w:val="center"/>
          </w:tcPr>
          <w:p w:rsidR="0040141B" w:rsidRPr="00251D94" w:rsidRDefault="0040141B" w:rsidP="004E3EF9">
            <w:pPr>
              <w:spacing w:before="29" w:line="288" w:lineRule="auto"/>
              <w:jc w:val="right"/>
              <w:rPr>
                <w:szCs w:val="21"/>
              </w:rPr>
            </w:pPr>
            <w:r w:rsidRPr="00251D94">
              <w:rPr>
                <w:szCs w:val="21"/>
              </w:rPr>
              <w:t>300,625,809.77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1.1174</w:t>
            </w:r>
          </w:p>
        </w:tc>
        <w:tc>
          <w:tcPr>
            <w:tcW w:w="1297" w:type="pct"/>
            <w:vAlign w:val="center"/>
          </w:tcPr>
          <w:p w:rsidR="0040141B" w:rsidRPr="00251D94" w:rsidRDefault="0040141B" w:rsidP="004E3EF9">
            <w:pPr>
              <w:spacing w:before="29" w:line="288" w:lineRule="auto"/>
              <w:jc w:val="right"/>
              <w:rPr>
                <w:szCs w:val="21"/>
              </w:rPr>
            </w:pPr>
            <w:r w:rsidRPr="00251D94">
              <w:rPr>
                <w:szCs w:val="21"/>
              </w:rPr>
              <w:t>1.0984</w:t>
            </w:r>
          </w:p>
        </w:tc>
        <w:tc>
          <w:tcPr>
            <w:tcW w:w="1278" w:type="pct"/>
            <w:vAlign w:val="center"/>
          </w:tcPr>
          <w:p w:rsidR="0040141B" w:rsidRPr="00251D94" w:rsidRDefault="0040141B" w:rsidP="004E3EF9">
            <w:pPr>
              <w:spacing w:before="29" w:line="288" w:lineRule="auto"/>
              <w:jc w:val="right"/>
              <w:rPr>
                <w:szCs w:val="21"/>
              </w:rPr>
            </w:pPr>
            <w:r w:rsidRPr="00251D94">
              <w:rPr>
                <w:szCs w:val="21"/>
              </w:rPr>
              <w:t>1.0020</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11.74%</w:t>
            </w:r>
          </w:p>
        </w:tc>
        <w:tc>
          <w:tcPr>
            <w:tcW w:w="1297" w:type="pct"/>
            <w:vAlign w:val="center"/>
          </w:tcPr>
          <w:p w:rsidR="0040141B" w:rsidRPr="00251D94" w:rsidRDefault="0040141B" w:rsidP="004E3EF9">
            <w:pPr>
              <w:spacing w:before="29" w:line="288" w:lineRule="auto"/>
              <w:jc w:val="right"/>
              <w:rPr>
                <w:szCs w:val="21"/>
              </w:rPr>
            </w:pPr>
            <w:r w:rsidRPr="00251D94">
              <w:rPr>
                <w:szCs w:val="21"/>
              </w:rPr>
              <w:t>9.84%</w:t>
            </w:r>
          </w:p>
        </w:tc>
        <w:tc>
          <w:tcPr>
            <w:tcW w:w="1278" w:type="pct"/>
            <w:vAlign w:val="center"/>
          </w:tcPr>
          <w:p w:rsidR="0040141B" w:rsidRPr="00251D94" w:rsidRDefault="0040141B" w:rsidP="004E3EF9">
            <w:pPr>
              <w:spacing w:before="29" w:line="288" w:lineRule="auto"/>
              <w:jc w:val="right"/>
              <w:rPr>
                <w:szCs w:val="21"/>
              </w:rPr>
            </w:pPr>
            <w:r w:rsidRPr="00251D94">
              <w:rPr>
                <w:szCs w:val="21"/>
              </w:rPr>
              <w:t>0.20%</w:t>
            </w:r>
          </w:p>
        </w:tc>
      </w:tr>
    </w:tbl>
    <w:p w:rsidR="00A60CD8" w:rsidRDefault="008D5561">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2" w:name="_Toc225498252"/>
      <w:bookmarkStart w:id="33" w:name="_Toc361324852"/>
      <w:bookmarkStart w:id="34" w:name="_Toc415353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2"/>
      <w:bookmarkEnd w:id="33"/>
      <w:bookmarkEnd w:id="34"/>
    </w:p>
    <w:p w:rsidR="001A59F9" w:rsidRPr="009421FD" w:rsidRDefault="001A59F9" w:rsidP="009421FD">
      <w:pPr>
        <w:pStyle w:val="20"/>
        <w:spacing w:before="29" w:after="0" w:line="288" w:lineRule="auto"/>
        <w:rPr>
          <w:rFonts w:ascii="Times New Roman" w:hAnsi="Times New Roman"/>
          <w:kern w:val="0"/>
          <w:szCs w:val="24"/>
        </w:rPr>
      </w:pPr>
      <w:bookmarkStart w:id="35" w:name="_Toc4153533"/>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A60CD8">
        <w:tc>
          <w:tcPr>
            <w:tcW w:w="1286" w:type="dxa"/>
            <w:vAlign w:val="center"/>
          </w:tcPr>
          <w:p w:rsidR="00A60CD8" w:rsidRDefault="008D5561">
            <w:pPr>
              <w:jc w:val="left"/>
            </w:pPr>
            <w:r>
              <w:rPr>
                <w:color w:val="000000"/>
                <w:sz w:val="24"/>
              </w:rPr>
              <w:t>过去三个月</w:t>
            </w:r>
          </w:p>
        </w:tc>
        <w:tc>
          <w:tcPr>
            <w:tcW w:w="1286" w:type="dxa"/>
            <w:vAlign w:val="center"/>
          </w:tcPr>
          <w:p w:rsidR="00A60CD8" w:rsidRDefault="008D5561">
            <w:pPr>
              <w:jc w:val="center"/>
            </w:pPr>
            <w:r>
              <w:rPr>
                <w:color w:val="000000"/>
                <w:sz w:val="24"/>
              </w:rPr>
              <w:t>-1.52%</w:t>
            </w:r>
          </w:p>
        </w:tc>
        <w:tc>
          <w:tcPr>
            <w:tcW w:w="1286" w:type="dxa"/>
            <w:vAlign w:val="center"/>
          </w:tcPr>
          <w:p w:rsidR="00A60CD8" w:rsidRDefault="008D5561">
            <w:pPr>
              <w:jc w:val="center"/>
            </w:pPr>
            <w:r>
              <w:rPr>
                <w:color w:val="000000"/>
                <w:sz w:val="24"/>
              </w:rPr>
              <w:t>0.29%</w:t>
            </w:r>
          </w:p>
        </w:tc>
        <w:tc>
          <w:tcPr>
            <w:tcW w:w="1285" w:type="dxa"/>
            <w:vAlign w:val="center"/>
          </w:tcPr>
          <w:p w:rsidR="00A60CD8" w:rsidRDefault="008D5561">
            <w:pPr>
              <w:jc w:val="center"/>
            </w:pPr>
            <w:r>
              <w:rPr>
                <w:color w:val="000000"/>
                <w:sz w:val="24"/>
              </w:rPr>
              <w:t>-5.31%</w:t>
            </w:r>
          </w:p>
        </w:tc>
        <w:tc>
          <w:tcPr>
            <w:tcW w:w="1285" w:type="dxa"/>
            <w:vAlign w:val="center"/>
          </w:tcPr>
          <w:p w:rsidR="00A60CD8" w:rsidRDefault="008D5561">
            <w:pPr>
              <w:jc w:val="center"/>
            </w:pPr>
            <w:r>
              <w:rPr>
                <w:color w:val="000000"/>
                <w:sz w:val="24"/>
              </w:rPr>
              <w:t>0.81%</w:t>
            </w:r>
          </w:p>
        </w:tc>
        <w:tc>
          <w:tcPr>
            <w:tcW w:w="1285" w:type="dxa"/>
            <w:vAlign w:val="center"/>
          </w:tcPr>
          <w:p w:rsidR="00A60CD8" w:rsidRDefault="008D5561">
            <w:pPr>
              <w:jc w:val="center"/>
            </w:pPr>
            <w:r>
              <w:rPr>
                <w:color w:val="000000"/>
                <w:sz w:val="24"/>
              </w:rPr>
              <w:t>3.79%</w:t>
            </w:r>
          </w:p>
        </w:tc>
        <w:tc>
          <w:tcPr>
            <w:tcW w:w="1285" w:type="dxa"/>
            <w:vAlign w:val="center"/>
          </w:tcPr>
          <w:p w:rsidR="00A60CD8" w:rsidRDefault="008D5561">
            <w:pPr>
              <w:jc w:val="center"/>
            </w:pPr>
            <w:r>
              <w:rPr>
                <w:color w:val="000000"/>
                <w:sz w:val="24"/>
              </w:rPr>
              <w:t>-0.52%</w:t>
            </w:r>
          </w:p>
        </w:tc>
      </w:tr>
      <w:tr w:rsidR="00A60CD8">
        <w:tc>
          <w:tcPr>
            <w:tcW w:w="1286" w:type="dxa"/>
            <w:vAlign w:val="center"/>
          </w:tcPr>
          <w:p w:rsidR="00A60CD8" w:rsidRDefault="008D5561">
            <w:pPr>
              <w:jc w:val="left"/>
            </w:pPr>
            <w:r>
              <w:rPr>
                <w:color w:val="000000"/>
                <w:sz w:val="24"/>
              </w:rPr>
              <w:t>过去六个月</w:t>
            </w:r>
          </w:p>
        </w:tc>
        <w:tc>
          <w:tcPr>
            <w:tcW w:w="1286" w:type="dxa"/>
            <w:vAlign w:val="center"/>
          </w:tcPr>
          <w:p w:rsidR="00A60CD8" w:rsidRDefault="008D5561">
            <w:pPr>
              <w:jc w:val="center"/>
            </w:pPr>
            <w:r>
              <w:rPr>
                <w:color w:val="000000"/>
                <w:sz w:val="24"/>
              </w:rPr>
              <w:t>-0.71%</w:t>
            </w:r>
          </w:p>
        </w:tc>
        <w:tc>
          <w:tcPr>
            <w:tcW w:w="1286" w:type="dxa"/>
            <w:vAlign w:val="center"/>
          </w:tcPr>
          <w:p w:rsidR="00A60CD8" w:rsidRDefault="008D5561">
            <w:pPr>
              <w:jc w:val="center"/>
            </w:pPr>
            <w:r>
              <w:rPr>
                <w:color w:val="000000"/>
                <w:sz w:val="24"/>
              </w:rPr>
              <w:t>0.28%</w:t>
            </w:r>
          </w:p>
        </w:tc>
        <w:tc>
          <w:tcPr>
            <w:tcW w:w="1285" w:type="dxa"/>
            <w:vAlign w:val="center"/>
          </w:tcPr>
          <w:p w:rsidR="00A60CD8" w:rsidRDefault="008D5561">
            <w:pPr>
              <w:jc w:val="center"/>
            </w:pPr>
            <w:r>
              <w:rPr>
                <w:color w:val="000000"/>
                <w:sz w:val="24"/>
              </w:rPr>
              <w:t>-5.87%</w:t>
            </w:r>
          </w:p>
        </w:tc>
        <w:tc>
          <w:tcPr>
            <w:tcW w:w="1285" w:type="dxa"/>
            <w:vAlign w:val="center"/>
          </w:tcPr>
          <w:p w:rsidR="00A60CD8" w:rsidRDefault="008D5561">
            <w:pPr>
              <w:jc w:val="center"/>
            </w:pPr>
            <w:r>
              <w:rPr>
                <w:color w:val="000000"/>
                <w:sz w:val="24"/>
              </w:rPr>
              <w:t>0.74%</w:t>
            </w:r>
          </w:p>
        </w:tc>
        <w:tc>
          <w:tcPr>
            <w:tcW w:w="1285" w:type="dxa"/>
            <w:vAlign w:val="center"/>
          </w:tcPr>
          <w:p w:rsidR="00A60CD8" w:rsidRDefault="008D5561">
            <w:pPr>
              <w:jc w:val="center"/>
            </w:pPr>
            <w:r>
              <w:rPr>
                <w:color w:val="000000"/>
                <w:sz w:val="24"/>
              </w:rPr>
              <w:t>5.16%</w:t>
            </w:r>
          </w:p>
        </w:tc>
        <w:tc>
          <w:tcPr>
            <w:tcW w:w="1285" w:type="dxa"/>
            <w:vAlign w:val="center"/>
          </w:tcPr>
          <w:p w:rsidR="00A60CD8" w:rsidRDefault="008D5561">
            <w:pPr>
              <w:jc w:val="center"/>
            </w:pPr>
            <w:r>
              <w:rPr>
                <w:color w:val="000000"/>
                <w:sz w:val="24"/>
              </w:rPr>
              <w:t>-0.46%</w:t>
            </w:r>
          </w:p>
        </w:tc>
      </w:tr>
      <w:tr w:rsidR="00A60CD8">
        <w:tc>
          <w:tcPr>
            <w:tcW w:w="1286" w:type="dxa"/>
            <w:vAlign w:val="center"/>
          </w:tcPr>
          <w:p w:rsidR="00A60CD8" w:rsidRDefault="008D5561">
            <w:pPr>
              <w:jc w:val="left"/>
            </w:pPr>
            <w:r>
              <w:rPr>
                <w:color w:val="000000"/>
                <w:sz w:val="24"/>
              </w:rPr>
              <w:t>过去一年</w:t>
            </w:r>
          </w:p>
        </w:tc>
        <w:tc>
          <w:tcPr>
            <w:tcW w:w="1286" w:type="dxa"/>
            <w:vAlign w:val="center"/>
          </w:tcPr>
          <w:p w:rsidR="00A60CD8" w:rsidRDefault="008D5561">
            <w:pPr>
              <w:jc w:val="center"/>
            </w:pPr>
            <w:r>
              <w:rPr>
                <w:color w:val="000000"/>
                <w:sz w:val="24"/>
              </w:rPr>
              <w:t>1.73%</w:t>
            </w:r>
          </w:p>
        </w:tc>
        <w:tc>
          <w:tcPr>
            <w:tcW w:w="1286" w:type="dxa"/>
            <w:vAlign w:val="center"/>
          </w:tcPr>
          <w:p w:rsidR="00A60CD8" w:rsidRDefault="008D5561">
            <w:pPr>
              <w:jc w:val="center"/>
            </w:pPr>
            <w:r>
              <w:rPr>
                <w:color w:val="000000"/>
                <w:sz w:val="24"/>
              </w:rPr>
              <w:t>0.26%</w:t>
            </w:r>
          </w:p>
        </w:tc>
        <w:tc>
          <w:tcPr>
            <w:tcW w:w="1285" w:type="dxa"/>
            <w:vAlign w:val="center"/>
          </w:tcPr>
          <w:p w:rsidR="00A60CD8" w:rsidRDefault="008D5561">
            <w:pPr>
              <w:jc w:val="center"/>
            </w:pPr>
            <w:r>
              <w:rPr>
                <w:color w:val="000000"/>
                <w:sz w:val="24"/>
              </w:rPr>
              <w:t>-11.03%</w:t>
            </w:r>
          </w:p>
        </w:tc>
        <w:tc>
          <w:tcPr>
            <w:tcW w:w="1285" w:type="dxa"/>
            <w:vAlign w:val="center"/>
          </w:tcPr>
          <w:p w:rsidR="00A60CD8" w:rsidRDefault="008D5561">
            <w:pPr>
              <w:jc w:val="center"/>
            </w:pPr>
            <w:r>
              <w:rPr>
                <w:color w:val="000000"/>
                <w:sz w:val="24"/>
              </w:rPr>
              <w:t>0.66%</w:t>
            </w:r>
          </w:p>
        </w:tc>
        <w:tc>
          <w:tcPr>
            <w:tcW w:w="1285" w:type="dxa"/>
            <w:vAlign w:val="center"/>
          </w:tcPr>
          <w:p w:rsidR="00A60CD8" w:rsidRDefault="008D5561">
            <w:pPr>
              <w:jc w:val="center"/>
            </w:pPr>
            <w:r>
              <w:rPr>
                <w:color w:val="000000"/>
                <w:sz w:val="24"/>
              </w:rPr>
              <w:t>12.76%</w:t>
            </w:r>
          </w:p>
        </w:tc>
        <w:tc>
          <w:tcPr>
            <w:tcW w:w="1285" w:type="dxa"/>
            <w:vAlign w:val="center"/>
          </w:tcPr>
          <w:p w:rsidR="00A60CD8" w:rsidRDefault="008D5561">
            <w:pPr>
              <w:jc w:val="center"/>
            </w:pPr>
            <w:r>
              <w:rPr>
                <w:color w:val="000000"/>
                <w:sz w:val="24"/>
              </w:rPr>
              <w:t>-0.40%</w:t>
            </w:r>
          </w:p>
        </w:tc>
      </w:tr>
      <w:tr w:rsidR="00A60CD8">
        <w:tc>
          <w:tcPr>
            <w:tcW w:w="1286" w:type="dxa"/>
            <w:vAlign w:val="center"/>
          </w:tcPr>
          <w:p w:rsidR="00A60CD8" w:rsidRDefault="008D5561">
            <w:pPr>
              <w:jc w:val="left"/>
            </w:pPr>
            <w:r>
              <w:rPr>
                <w:color w:val="000000"/>
                <w:sz w:val="24"/>
              </w:rPr>
              <w:t>自基金合同生效起至今</w:t>
            </w:r>
          </w:p>
        </w:tc>
        <w:tc>
          <w:tcPr>
            <w:tcW w:w="1286" w:type="dxa"/>
            <w:vAlign w:val="center"/>
          </w:tcPr>
          <w:p w:rsidR="00A60CD8" w:rsidRDefault="008D5561">
            <w:pPr>
              <w:jc w:val="center"/>
            </w:pPr>
            <w:r>
              <w:rPr>
                <w:color w:val="000000"/>
                <w:sz w:val="24"/>
              </w:rPr>
              <w:t>11.74%</w:t>
            </w:r>
          </w:p>
        </w:tc>
        <w:tc>
          <w:tcPr>
            <w:tcW w:w="1286" w:type="dxa"/>
            <w:vAlign w:val="center"/>
          </w:tcPr>
          <w:p w:rsidR="00A60CD8" w:rsidRDefault="008D5561">
            <w:pPr>
              <w:jc w:val="center"/>
            </w:pPr>
            <w:r>
              <w:rPr>
                <w:color w:val="000000"/>
                <w:sz w:val="24"/>
              </w:rPr>
              <w:t>0.21%</w:t>
            </w:r>
          </w:p>
        </w:tc>
        <w:tc>
          <w:tcPr>
            <w:tcW w:w="1285" w:type="dxa"/>
            <w:vAlign w:val="center"/>
          </w:tcPr>
          <w:p w:rsidR="00A60CD8" w:rsidRDefault="008D5561">
            <w:pPr>
              <w:jc w:val="center"/>
            </w:pPr>
            <w:r>
              <w:rPr>
                <w:color w:val="000000"/>
                <w:sz w:val="24"/>
              </w:rPr>
              <w:t>-4.79%</w:t>
            </w:r>
          </w:p>
        </w:tc>
        <w:tc>
          <w:tcPr>
            <w:tcW w:w="1285" w:type="dxa"/>
            <w:vAlign w:val="center"/>
          </w:tcPr>
          <w:p w:rsidR="00A60CD8" w:rsidRDefault="008D5561">
            <w:pPr>
              <w:jc w:val="center"/>
            </w:pPr>
            <w:r>
              <w:rPr>
                <w:color w:val="000000"/>
                <w:sz w:val="24"/>
              </w:rPr>
              <w:t>0.52%</w:t>
            </w:r>
          </w:p>
        </w:tc>
        <w:tc>
          <w:tcPr>
            <w:tcW w:w="1285" w:type="dxa"/>
            <w:vAlign w:val="center"/>
          </w:tcPr>
          <w:p w:rsidR="00A60CD8" w:rsidRDefault="008D5561">
            <w:pPr>
              <w:jc w:val="center"/>
            </w:pPr>
            <w:r>
              <w:rPr>
                <w:color w:val="000000"/>
                <w:sz w:val="24"/>
              </w:rPr>
              <w:t>16.53%</w:t>
            </w:r>
          </w:p>
        </w:tc>
        <w:tc>
          <w:tcPr>
            <w:tcW w:w="1285" w:type="dxa"/>
            <w:vAlign w:val="center"/>
          </w:tcPr>
          <w:p w:rsidR="00A60CD8" w:rsidRDefault="008D5561">
            <w:pPr>
              <w:jc w:val="center"/>
            </w:pPr>
            <w:r>
              <w:rPr>
                <w:color w:val="000000"/>
                <w:sz w:val="24"/>
              </w:rPr>
              <w:t>-0.31%</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50%×</w:t>
      </w:r>
      <w:r w:rsidRPr="00EF1D48">
        <w:rPr>
          <w:kern w:val="0"/>
          <w:sz w:val="24"/>
        </w:rPr>
        <w:t>沪深</w:t>
      </w:r>
      <w:r w:rsidRPr="00EF1D48">
        <w:rPr>
          <w:kern w:val="0"/>
          <w:sz w:val="24"/>
        </w:rPr>
        <w:t>300</w:t>
      </w:r>
      <w:r w:rsidRPr="00EF1D48">
        <w:rPr>
          <w:kern w:val="0"/>
          <w:sz w:val="24"/>
        </w:rPr>
        <w:t>指数收益率</w:t>
      </w:r>
      <w:r w:rsidRPr="00EF1D48">
        <w:rPr>
          <w:kern w:val="0"/>
          <w:sz w:val="24"/>
        </w:rPr>
        <w:t>+50%×</w:t>
      </w:r>
      <w:r w:rsidRPr="00EF1D48">
        <w:rPr>
          <w:kern w:val="0"/>
          <w:sz w:val="24"/>
        </w:rPr>
        <w:t>中</w:t>
      </w:r>
      <w:proofErr w:type="gramStart"/>
      <w:r w:rsidRPr="00EF1D48">
        <w:rPr>
          <w:kern w:val="0"/>
          <w:sz w:val="24"/>
        </w:rPr>
        <w:t>债综合全价指数</w:t>
      </w:r>
      <w:proofErr w:type="gramEnd"/>
      <w:r w:rsidRPr="00EF1D48">
        <w:rPr>
          <w:kern w:val="0"/>
          <w:sz w:val="24"/>
        </w:rPr>
        <w:t>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14</w:t>
      </w:r>
      <w:r w:rsidRPr="00E15CED">
        <w:rPr>
          <w:kern w:val="0"/>
          <w:sz w:val="24"/>
        </w:rPr>
        <w:t>日至</w:t>
      </w:r>
      <w:r w:rsidRPr="00E15CED">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1212A" w:rsidRDefault="00E63239" w:rsidP="00D91C0D">
      <w:pPr>
        <w:pStyle w:val="20"/>
        <w:spacing w:before="29" w:after="0" w:line="288" w:lineRule="auto"/>
        <w:rPr>
          <w:rFonts w:asciiTheme="minorEastAsia" w:eastAsiaTheme="minorEastAsia" w:hAnsiTheme="minorEastAsia"/>
          <w:color w:val="000000"/>
          <w:szCs w:val="21"/>
        </w:rPr>
      </w:pPr>
      <w:bookmarkStart w:id="36" w:name="_Toc249760033"/>
      <w:bookmarkStart w:id="37" w:name="_Toc361324853"/>
      <w:bookmarkStart w:id="38" w:name="_Toc4153534"/>
      <w:r w:rsidRPr="00D91C0D">
        <w:rPr>
          <w:rFonts w:ascii="Times New Roman" w:hAnsi="Times New Roman"/>
          <w:kern w:val="0"/>
          <w:szCs w:val="24"/>
        </w:rPr>
        <w:t>3.3</w:t>
      </w:r>
      <w:r w:rsidRPr="00D91C0D">
        <w:rPr>
          <w:rFonts w:ascii="Times New Roman" w:hAnsi="Times New Roman" w:hint="eastAsia"/>
          <w:kern w:val="0"/>
          <w:szCs w:val="24"/>
        </w:rPr>
        <w:t>过去三年基金的利润分配情况</w:t>
      </w:r>
      <w:bookmarkEnd w:id="36"/>
      <w:bookmarkEnd w:id="37"/>
      <w:bookmarkEnd w:id="38"/>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A60CD8">
        <w:trPr>
          <w:jc w:val="center"/>
        </w:trPr>
        <w:tc>
          <w:tcPr>
            <w:tcW w:w="1157" w:type="dxa"/>
            <w:vAlign w:val="center"/>
          </w:tcPr>
          <w:p w:rsidR="00A60CD8" w:rsidRDefault="008D5561">
            <w:pPr>
              <w:jc w:val="center"/>
            </w:pPr>
            <w:r>
              <w:rPr>
                <w:color w:val="000000"/>
                <w:sz w:val="24"/>
              </w:rPr>
              <w:t>2018</w:t>
            </w:r>
          </w:p>
        </w:tc>
        <w:tc>
          <w:tcPr>
            <w:tcW w:w="1378" w:type="dxa"/>
            <w:vAlign w:val="center"/>
          </w:tcPr>
          <w:p w:rsidR="00A60CD8" w:rsidRDefault="008D5561">
            <w:pPr>
              <w:jc w:val="right"/>
            </w:pPr>
            <w:r>
              <w:rPr>
                <w:color w:val="000000"/>
                <w:sz w:val="24"/>
              </w:rPr>
              <w:t>-</w:t>
            </w:r>
          </w:p>
        </w:tc>
        <w:tc>
          <w:tcPr>
            <w:tcW w:w="1839" w:type="dxa"/>
            <w:vAlign w:val="center"/>
          </w:tcPr>
          <w:p w:rsidR="00A60CD8" w:rsidRDefault="008D5561">
            <w:pPr>
              <w:jc w:val="right"/>
            </w:pPr>
            <w:r>
              <w:rPr>
                <w:color w:val="000000"/>
                <w:sz w:val="24"/>
              </w:rPr>
              <w:t>-</w:t>
            </w:r>
          </w:p>
        </w:tc>
        <w:tc>
          <w:tcPr>
            <w:tcW w:w="1950" w:type="dxa"/>
            <w:vAlign w:val="center"/>
          </w:tcPr>
          <w:p w:rsidR="00A60CD8" w:rsidRDefault="008D5561">
            <w:pPr>
              <w:jc w:val="right"/>
            </w:pPr>
            <w:r>
              <w:rPr>
                <w:color w:val="000000"/>
                <w:sz w:val="24"/>
              </w:rPr>
              <w:t>-</w:t>
            </w:r>
          </w:p>
        </w:tc>
        <w:tc>
          <w:tcPr>
            <w:tcW w:w="1894" w:type="dxa"/>
            <w:vAlign w:val="center"/>
          </w:tcPr>
          <w:p w:rsidR="00A60CD8" w:rsidRDefault="008D5561">
            <w:pPr>
              <w:jc w:val="right"/>
            </w:pPr>
            <w:r>
              <w:rPr>
                <w:color w:val="000000"/>
                <w:sz w:val="24"/>
              </w:rPr>
              <w:t>-</w:t>
            </w:r>
          </w:p>
        </w:tc>
        <w:tc>
          <w:tcPr>
            <w:tcW w:w="1068" w:type="dxa"/>
            <w:vAlign w:val="center"/>
          </w:tcPr>
          <w:p w:rsidR="00A60CD8" w:rsidRDefault="008D5561">
            <w:pPr>
              <w:jc w:val="left"/>
            </w:pPr>
            <w:r>
              <w:rPr>
                <w:color w:val="000000"/>
                <w:sz w:val="24"/>
              </w:rPr>
              <w:t>-</w:t>
            </w:r>
          </w:p>
        </w:tc>
      </w:tr>
      <w:tr w:rsidR="00A60CD8">
        <w:trPr>
          <w:jc w:val="center"/>
        </w:trPr>
        <w:tc>
          <w:tcPr>
            <w:tcW w:w="1157" w:type="dxa"/>
            <w:vAlign w:val="center"/>
          </w:tcPr>
          <w:p w:rsidR="00A60CD8" w:rsidRDefault="008D5561">
            <w:pPr>
              <w:jc w:val="center"/>
            </w:pPr>
            <w:r>
              <w:rPr>
                <w:color w:val="000000"/>
                <w:sz w:val="24"/>
              </w:rPr>
              <w:t>2017</w:t>
            </w:r>
          </w:p>
        </w:tc>
        <w:tc>
          <w:tcPr>
            <w:tcW w:w="1378" w:type="dxa"/>
            <w:vAlign w:val="center"/>
          </w:tcPr>
          <w:p w:rsidR="00A60CD8" w:rsidRDefault="008D5561">
            <w:pPr>
              <w:jc w:val="right"/>
            </w:pPr>
            <w:r>
              <w:rPr>
                <w:color w:val="000000"/>
                <w:sz w:val="24"/>
              </w:rPr>
              <w:t>-</w:t>
            </w:r>
          </w:p>
        </w:tc>
        <w:tc>
          <w:tcPr>
            <w:tcW w:w="1839" w:type="dxa"/>
            <w:vAlign w:val="center"/>
          </w:tcPr>
          <w:p w:rsidR="00A60CD8" w:rsidRDefault="008D5561">
            <w:pPr>
              <w:jc w:val="right"/>
            </w:pPr>
            <w:r>
              <w:rPr>
                <w:color w:val="000000"/>
                <w:sz w:val="24"/>
              </w:rPr>
              <w:t>-</w:t>
            </w:r>
          </w:p>
        </w:tc>
        <w:tc>
          <w:tcPr>
            <w:tcW w:w="1950" w:type="dxa"/>
            <w:vAlign w:val="center"/>
          </w:tcPr>
          <w:p w:rsidR="00A60CD8" w:rsidRDefault="008D5561">
            <w:pPr>
              <w:jc w:val="right"/>
            </w:pPr>
            <w:r>
              <w:rPr>
                <w:color w:val="000000"/>
                <w:sz w:val="24"/>
              </w:rPr>
              <w:t>-</w:t>
            </w:r>
          </w:p>
        </w:tc>
        <w:tc>
          <w:tcPr>
            <w:tcW w:w="1894" w:type="dxa"/>
            <w:vAlign w:val="center"/>
          </w:tcPr>
          <w:p w:rsidR="00A60CD8" w:rsidRDefault="008D5561">
            <w:pPr>
              <w:jc w:val="right"/>
            </w:pPr>
            <w:r>
              <w:rPr>
                <w:color w:val="000000"/>
                <w:sz w:val="24"/>
              </w:rPr>
              <w:t>-</w:t>
            </w:r>
          </w:p>
        </w:tc>
        <w:tc>
          <w:tcPr>
            <w:tcW w:w="1068" w:type="dxa"/>
            <w:vAlign w:val="center"/>
          </w:tcPr>
          <w:p w:rsidR="00A60CD8" w:rsidRDefault="008D5561">
            <w:pPr>
              <w:jc w:val="left"/>
            </w:pPr>
            <w:r>
              <w:rPr>
                <w:color w:val="000000"/>
                <w:sz w:val="24"/>
              </w:rPr>
              <w:t>-</w:t>
            </w:r>
          </w:p>
        </w:tc>
      </w:tr>
      <w:tr w:rsidR="00A60CD8">
        <w:trPr>
          <w:jc w:val="center"/>
        </w:trPr>
        <w:tc>
          <w:tcPr>
            <w:tcW w:w="1157" w:type="dxa"/>
            <w:vAlign w:val="center"/>
          </w:tcPr>
          <w:p w:rsidR="00A60CD8" w:rsidRDefault="008D5561">
            <w:pPr>
              <w:jc w:val="center"/>
            </w:pPr>
            <w:r>
              <w:rPr>
                <w:color w:val="000000"/>
                <w:sz w:val="24"/>
              </w:rPr>
              <w:t>2016</w:t>
            </w:r>
          </w:p>
        </w:tc>
        <w:tc>
          <w:tcPr>
            <w:tcW w:w="1378" w:type="dxa"/>
            <w:vAlign w:val="center"/>
          </w:tcPr>
          <w:p w:rsidR="00A60CD8" w:rsidRDefault="008D5561">
            <w:pPr>
              <w:jc w:val="right"/>
            </w:pPr>
            <w:r>
              <w:rPr>
                <w:color w:val="000000"/>
                <w:sz w:val="24"/>
              </w:rPr>
              <w:t>-</w:t>
            </w:r>
          </w:p>
        </w:tc>
        <w:tc>
          <w:tcPr>
            <w:tcW w:w="1839" w:type="dxa"/>
            <w:vAlign w:val="center"/>
          </w:tcPr>
          <w:p w:rsidR="00A60CD8" w:rsidRDefault="008D5561">
            <w:pPr>
              <w:jc w:val="right"/>
            </w:pPr>
            <w:r>
              <w:rPr>
                <w:color w:val="000000"/>
                <w:sz w:val="24"/>
              </w:rPr>
              <w:t>-</w:t>
            </w:r>
          </w:p>
        </w:tc>
        <w:tc>
          <w:tcPr>
            <w:tcW w:w="1950" w:type="dxa"/>
            <w:vAlign w:val="center"/>
          </w:tcPr>
          <w:p w:rsidR="00A60CD8" w:rsidRDefault="008D5561">
            <w:pPr>
              <w:jc w:val="right"/>
            </w:pPr>
            <w:r>
              <w:rPr>
                <w:color w:val="000000"/>
                <w:sz w:val="24"/>
              </w:rPr>
              <w:t>-</w:t>
            </w:r>
          </w:p>
        </w:tc>
        <w:tc>
          <w:tcPr>
            <w:tcW w:w="1894" w:type="dxa"/>
            <w:vAlign w:val="center"/>
          </w:tcPr>
          <w:p w:rsidR="00A60CD8" w:rsidRDefault="008D5561">
            <w:pPr>
              <w:jc w:val="right"/>
            </w:pPr>
            <w:r>
              <w:rPr>
                <w:color w:val="000000"/>
                <w:sz w:val="24"/>
              </w:rPr>
              <w:t>-</w:t>
            </w:r>
          </w:p>
        </w:tc>
        <w:tc>
          <w:tcPr>
            <w:tcW w:w="1068" w:type="dxa"/>
            <w:vAlign w:val="center"/>
          </w:tcPr>
          <w:p w:rsidR="00A60CD8" w:rsidRDefault="008D5561">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153535"/>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9"/>
      <w:bookmarkEnd w:id="40"/>
      <w:bookmarkEnd w:id="41"/>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361324855"/>
      <w:bookmarkStart w:id="43" w:name="_Toc4153536"/>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2"/>
      <w:bookmarkEnd w:id="43"/>
    </w:p>
    <w:p w:rsidR="001A59F9" w:rsidRPr="000E6433" w:rsidRDefault="001A59F9" w:rsidP="000E6433">
      <w:pPr>
        <w:pStyle w:val="20"/>
        <w:spacing w:before="29" w:after="0" w:line="288" w:lineRule="auto"/>
        <w:rPr>
          <w:rFonts w:ascii="Times New Roman" w:hAnsi="Times New Roman"/>
          <w:kern w:val="0"/>
          <w:szCs w:val="24"/>
        </w:rPr>
      </w:pPr>
      <w:bookmarkStart w:id="44" w:name="_Toc4153537"/>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4"/>
    </w:p>
    <w:p w:rsidR="00A60CD8" w:rsidRDefault="008D5561">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4153538"/>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A60CD8">
        <w:tc>
          <w:tcPr>
            <w:tcW w:w="1032" w:type="dxa"/>
            <w:vAlign w:val="center"/>
          </w:tcPr>
          <w:p w:rsidR="00A60CD8" w:rsidRDefault="008D5561">
            <w:pPr>
              <w:jc w:val="center"/>
            </w:pPr>
            <w:r>
              <w:rPr>
                <w:color w:val="000000"/>
                <w:sz w:val="24"/>
              </w:rPr>
              <w:t>李娜</w:t>
            </w:r>
          </w:p>
        </w:tc>
        <w:tc>
          <w:tcPr>
            <w:tcW w:w="1416" w:type="dxa"/>
            <w:vAlign w:val="center"/>
          </w:tcPr>
          <w:p w:rsidR="00A60CD8" w:rsidRDefault="008D5561">
            <w:pPr>
              <w:jc w:val="center"/>
            </w:pPr>
            <w:r>
              <w:rPr>
                <w:color w:val="000000"/>
                <w:sz w:val="24"/>
              </w:rPr>
              <w:t>交银周期回报灵活配置混合、交银新回报灵活配置混合、交银多策略回报灵活配置混合、交银优选回报灵活配置混合、交</w:t>
            </w:r>
            <w:proofErr w:type="gramStart"/>
            <w:r>
              <w:rPr>
                <w:color w:val="000000"/>
                <w:sz w:val="24"/>
              </w:rPr>
              <w:t>银优择</w:t>
            </w:r>
            <w:proofErr w:type="gramEnd"/>
            <w:r>
              <w:rPr>
                <w:color w:val="000000"/>
                <w:sz w:val="24"/>
              </w:rPr>
              <w:t>回报灵活配置混合、交银瑞</w:t>
            </w:r>
            <w:proofErr w:type="gramStart"/>
            <w:r>
              <w:rPr>
                <w:color w:val="000000"/>
                <w:sz w:val="24"/>
              </w:rPr>
              <w:t>鑫</w:t>
            </w:r>
            <w:proofErr w:type="gramEnd"/>
            <w:r>
              <w:rPr>
                <w:color w:val="000000"/>
                <w:sz w:val="24"/>
              </w:rPr>
              <w:t>定期开放灵活配置混合、交银裕</w:t>
            </w:r>
            <w:proofErr w:type="gramStart"/>
            <w:r>
              <w:rPr>
                <w:color w:val="000000"/>
                <w:sz w:val="24"/>
              </w:rPr>
              <w:t>祥纯债</w:t>
            </w:r>
            <w:proofErr w:type="gramEnd"/>
            <w:r>
              <w:rPr>
                <w:color w:val="000000"/>
                <w:sz w:val="24"/>
              </w:rPr>
              <w:t>债券的基金经理</w:t>
            </w:r>
          </w:p>
        </w:tc>
        <w:tc>
          <w:tcPr>
            <w:tcW w:w="1238" w:type="dxa"/>
            <w:vAlign w:val="center"/>
          </w:tcPr>
          <w:p w:rsidR="00A60CD8" w:rsidRDefault="008D5561">
            <w:pPr>
              <w:jc w:val="center"/>
            </w:pPr>
            <w:r>
              <w:rPr>
                <w:color w:val="000000"/>
                <w:sz w:val="24"/>
              </w:rPr>
              <w:t>2016-12-14</w:t>
            </w:r>
          </w:p>
        </w:tc>
        <w:tc>
          <w:tcPr>
            <w:tcW w:w="1276" w:type="dxa"/>
            <w:vAlign w:val="center"/>
          </w:tcPr>
          <w:p w:rsidR="00A60CD8" w:rsidRDefault="008D5561">
            <w:pPr>
              <w:jc w:val="center"/>
            </w:pPr>
            <w:r>
              <w:rPr>
                <w:color w:val="000000"/>
                <w:sz w:val="24"/>
              </w:rPr>
              <w:t>-</w:t>
            </w:r>
          </w:p>
        </w:tc>
        <w:tc>
          <w:tcPr>
            <w:tcW w:w="996" w:type="dxa"/>
            <w:vAlign w:val="center"/>
          </w:tcPr>
          <w:p w:rsidR="00A60CD8" w:rsidRDefault="008D5561">
            <w:pPr>
              <w:jc w:val="center"/>
            </w:pPr>
            <w:r>
              <w:rPr>
                <w:color w:val="000000"/>
                <w:sz w:val="24"/>
              </w:rPr>
              <w:t>8</w:t>
            </w:r>
            <w:r>
              <w:rPr>
                <w:color w:val="000000"/>
                <w:sz w:val="24"/>
              </w:rPr>
              <w:t>年</w:t>
            </w:r>
          </w:p>
        </w:tc>
        <w:tc>
          <w:tcPr>
            <w:tcW w:w="3040" w:type="dxa"/>
            <w:vAlign w:val="center"/>
          </w:tcPr>
          <w:p w:rsidR="00A60CD8" w:rsidRDefault="008D5561">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w:t>
            </w:r>
            <w:proofErr w:type="gramStart"/>
            <w:r>
              <w:rPr>
                <w:color w:val="000000"/>
                <w:sz w:val="24"/>
              </w:rPr>
              <w:t>期开放</w:t>
            </w:r>
            <w:proofErr w:type="gramEnd"/>
            <w:r>
              <w:rPr>
                <w:color w:val="000000"/>
                <w:sz w:val="24"/>
              </w:rPr>
              <w:t>灵活配置混合型证券投资</w:t>
            </w:r>
            <w:proofErr w:type="gramStart"/>
            <w:r>
              <w:rPr>
                <w:color w:val="000000"/>
                <w:sz w:val="24"/>
              </w:rPr>
              <w:t>基金基金</w:t>
            </w:r>
            <w:proofErr w:type="gramEnd"/>
            <w:r>
              <w:rPr>
                <w:color w:val="000000"/>
                <w:sz w:val="24"/>
              </w:rPr>
              <w:t>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w:t>
            </w:r>
            <w:proofErr w:type="gramStart"/>
            <w:r>
              <w:rPr>
                <w:color w:val="000000"/>
                <w:sz w:val="24"/>
              </w:rPr>
              <w:t>施罗德启通灵活</w:t>
            </w:r>
            <w:proofErr w:type="gramEnd"/>
            <w:r>
              <w:rPr>
                <w:color w:val="000000"/>
                <w:sz w:val="24"/>
              </w:rPr>
              <w:t>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A60CD8" w:rsidRDefault="008D5561">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A60CD8" w:rsidRDefault="008D5561">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225498256"/>
      <w:bookmarkStart w:id="47" w:name="_Toc361324856"/>
      <w:bookmarkStart w:id="48" w:name="_Toc4153539"/>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6"/>
      <w:bookmarkEnd w:id="47"/>
      <w:bookmarkEnd w:id="48"/>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9" w:name="_Toc225498257"/>
      <w:bookmarkStart w:id="50" w:name="_Toc361324857"/>
      <w:bookmarkStart w:id="51" w:name="_Toc4153540"/>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9"/>
      <w:bookmarkEnd w:id="50"/>
      <w:bookmarkEnd w:id="51"/>
    </w:p>
    <w:p w:rsidR="001A59F9" w:rsidRPr="000E6433" w:rsidRDefault="001A59F9" w:rsidP="000E6433">
      <w:pPr>
        <w:pStyle w:val="20"/>
        <w:spacing w:before="29" w:after="0" w:line="288" w:lineRule="auto"/>
        <w:rPr>
          <w:rFonts w:ascii="Times New Roman" w:hAnsi="Times New Roman"/>
          <w:kern w:val="0"/>
          <w:szCs w:val="24"/>
        </w:rPr>
      </w:pPr>
      <w:bookmarkStart w:id="52" w:name="_Toc4153541"/>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2"/>
    </w:p>
    <w:p w:rsidR="00A60CD8" w:rsidRDefault="008D556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60CD8" w:rsidRDefault="008D556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60CD8" w:rsidRDefault="008D556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60CD8" w:rsidRDefault="008D556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60CD8" w:rsidRDefault="008D556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3542"/>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3"/>
    </w:p>
    <w:p w:rsidR="00A60CD8" w:rsidRDefault="008D5561">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60CD8" w:rsidRDefault="008D5561">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60CD8" w:rsidRDefault="008D5561">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4153543"/>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4"/>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225498258"/>
      <w:bookmarkStart w:id="56" w:name="_Toc361324858"/>
      <w:bookmarkStart w:id="57" w:name="_Toc4153544"/>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5"/>
      <w:bookmarkEnd w:id="56"/>
      <w:bookmarkEnd w:id="57"/>
    </w:p>
    <w:p w:rsidR="001A59F9" w:rsidRPr="000E6433" w:rsidRDefault="001A59F9" w:rsidP="000E6433">
      <w:pPr>
        <w:pStyle w:val="20"/>
        <w:spacing w:before="29" w:after="0" w:line="288" w:lineRule="auto"/>
        <w:rPr>
          <w:rFonts w:ascii="Times New Roman" w:hAnsi="Times New Roman"/>
          <w:kern w:val="0"/>
          <w:szCs w:val="24"/>
        </w:rPr>
      </w:pPr>
      <w:bookmarkStart w:id="58" w:name="_Toc4153545"/>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8"/>
    </w:p>
    <w:p w:rsidR="00A60CD8" w:rsidRDefault="008D5561">
      <w:pPr>
        <w:spacing w:before="29" w:line="288" w:lineRule="auto"/>
        <w:ind w:firstLineChars="200" w:firstLine="480"/>
        <w:rPr>
          <w:color w:val="000000"/>
          <w:sz w:val="24"/>
        </w:rPr>
      </w:pPr>
      <w:r>
        <w:rPr>
          <w:color w:val="000000"/>
          <w:sz w:val="24"/>
        </w:rPr>
        <w:t>本报告期内，国内经济增速呈现韧性中有所下行态势，通胀维持低位，市场在两条逻辑线条相互交错下演进，一方面是在经济增长预期下行，货币政策边际宽松，贸易争端反复发酵以及金融数据持续下滑等因素推动下，债券市场持续上涨。另一方面是</w:t>
      </w:r>
      <w:r>
        <w:rPr>
          <w:color w:val="000000"/>
          <w:sz w:val="24"/>
        </w:rPr>
        <w:t>“</w:t>
      </w:r>
      <w:r>
        <w:rPr>
          <w:color w:val="000000"/>
          <w:sz w:val="24"/>
        </w:rPr>
        <w:t>宽信用</w:t>
      </w:r>
      <w:r>
        <w:rPr>
          <w:color w:val="000000"/>
          <w:sz w:val="24"/>
        </w:rPr>
        <w:t>”</w:t>
      </w:r>
      <w:r>
        <w:rPr>
          <w:color w:val="000000"/>
          <w:sz w:val="24"/>
        </w:rPr>
        <w:t>政策陆续出台，影响基本面预期，叠加资金面阶段性紧张，信用违约频发，通胀预期阶段性回升以及地方债供给增加等因素，从而对债券市场形成数次阶段性扰动。</w:t>
      </w:r>
      <w:r>
        <w:rPr>
          <w:color w:val="000000"/>
          <w:sz w:val="24"/>
        </w:rPr>
        <w:t>2018</w:t>
      </w:r>
      <w:r>
        <w:rPr>
          <w:color w:val="000000"/>
          <w:sz w:val="24"/>
        </w:rPr>
        <w:t>年全年利率债收益率大幅下行，期限利差总体走高，高等级信用利差随利率债收益率下行而压缩，低等级信用债在违约频发下有所走扩。权益市场在基本面预期下，风险偏好回落，呈现震荡下行态势。报告期内，上证综指和创业板指分别下行</w:t>
      </w:r>
      <w:r>
        <w:rPr>
          <w:color w:val="000000"/>
          <w:sz w:val="24"/>
        </w:rPr>
        <w:t>24.59%</w:t>
      </w:r>
      <w:r>
        <w:rPr>
          <w:color w:val="000000"/>
          <w:sz w:val="24"/>
        </w:rPr>
        <w:t>和</w:t>
      </w:r>
      <w:r>
        <w:rPr>
          <w:color w:val="000000"/>
          <w:sz w:val="24"/>
        </w:rPr>
        <w:t>28.65%</w:t>
      </w:r>
      <w:r>
        <w:rPr>
          <w:color w:val="000000"/>
          <w:sz w:val="24"/>
        </w:rPr>
        <w:t>，十年期国债收益率大幅下行</w:t>
      </w:r>
      <w:r>
        <w:rPr>
          <w:color w:val="000000"/>
          <w:sz w:val="24"/>
        </w:rPr>
        <w:t>65BP</w:t>
      </w:r>
      <w:r>
        <w:rPr>
          <w:color w:val="000000"/>
          <w:sz w:val="24"/>
        </w:rPr>
        <w:t>至</w:t>
      </w:r>
      <w:r>
        <w:rPr>
          <w:color w:val="000000"/>
          <w:sz w:val="24"/>
        </w:rPr>
        <w:t>3.22%</w:t>
      </w:r>
      <w:r>
        <w:rPr>
          <w:color w:val="000000"/>
          <w:sz w:val="24"/>
        </w:rPr>
        <w:t>，十年期</w:t>
      </w:r>
      <w:proofErr w:type="gramStart"/>
      <w:r>
        <w:rPr>
          <w:color w:val="000000"/>
          <w:sz w:val="24"/>
        </w:rPr>
        <w:t>国开债收益率</w:t>
      </w:r>
      <w:proofErr w:type="gramEnd"/>
      <w:r>
        <w:rPr>
          <w:color w:val="000000"/>
          <w:sz w:val="24"/>
        </w:rPr>
        <w:t>大幅下行</w:t>
      </w:r>
      <w:r>
        <w:rPr>
          <w:color w:val="000000"/>
          <w:sz w:val="24"/>
        </w:rPr>
        <w:t>118BP</w:t>
      </w:r>
      <w:r>
        <w:rPr>
          <w:color w:val="000000"/>
          <w:sz w:val="24"/>
        </w:rPr>
        <w:t>至</w:t>
      </w:r>
      <w:r>
        <w:rPr>
          <w:color w:val="000000"/>
          <w:sz w:val="24"/>
        </w:rPr>
        <w:t>3.65%</w:t>
      </w:r>
      <w:r>
        <w:rPr>
          <w:color w:val="000000"/>
          <w:sz w:val="24"/>
        </w:rPr>
        <w:t>。</w:t>
      </w:r>
    </w:p>
    <w:p w:rsidR="001A59F9" w:rsidRPr="00125363" w:rsidRDefault="001A59F9" w:rsidP="00125363">
      <w:pPr>
        <w:spacing w:before="29" w:line="288" w:lineRule="auto"/>
        <w:ind w:firstLineChars="200" w:firstLine="480"/>
        <w:rPr>
          <w:color w:val="000000"/>
          <w:sz w:val="24"/>
        </w:rPr>
      </w:pPr>
      <w:r w:rsidRPr="00125363">
        <w:rPr>
          <w:color w:val="000000"/>
          <w:sz w:val="24"/>
        </w:rPr>
        <w:t>策略层面，本基金重点关注中</w:t>
      </w:r>
      <w:proofErr w:type="gramStart"/>
      <w:r w:rsidRPr="00125363">
        <w:rPr>
          <w:color w:val="000000"/>
          <w:sz w:val="24"/>
        </w:rPr>
        <w:t>短久期</w:t>
      </w:r>
      <w:proofErr w:type="gramEnd"/>
      <w:r w:rsidRPr="00125363">
        <w:rPr>
          <w:color w:val="000000"/>
          <w:sz w:val="24"/>
        </w:rPr>
        <w:t>信用债的配置价值，保持适度久期，同时保持组合流动性。积极关注新股发行动态，进行权益一级市场投资，同时也关注二级市场的投资机会，从各方面争取为持有人赚取回报。</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4153546"/>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9"/>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225498259"/>
      <w:bookmarkStart w:id="61" w:name="_Toc361324859"/>
      <w:bookmarkStart w:id="62" w:name="_Toc415354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0"/>
      <w:bookmarkEnd w:id="61"/>
      <w:bookmarkEnd w:id="62"/>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年，市场对于</w:t>
      </w:r>
      <w:r w:rsidRPr="00125363">
        <w:rPr>
          <w:color w:val="000000"/>
          <w:sz w:val="24"/>
        </w:rPr>
        <w:t>2019</w:t>
      </w:r>
      <w:r w:rsidRPr="00125363">
        <w:rPr>
          <w:color w:val="000000"/>
          <w:sz w:val="24"/>
        </w:rPr>
        <w:t>年一季度基本面下滑的预期相对较为充分，需要关注基本面下滑预期的兑现路径；</w:t>
      </w:r>
      <w:r w:rsidRPr="00125363">
        <w:rPr>
          <w:color w:val="000000"/>
          <w:sz w:val="24"/>
        </w:rPr>
        <w:t>2019</w:t>
      </w:r>
      <w:r w:rsidRPr="00125363">
        <w:rPr>
          <w:color w:val="000000"/>
          <w:sz w:val="24"/>
        </w:rPr>
        <w:t>年二季度是重要时间窗口，重点关注政策取向以及对于通胀的再</w:t>
      </w:r>
      <w:proofErr w:type="gramStart"/>
      <w:r w:rsidRPr="00125363">
        <w:rPr>
          <w:color w:val="000000"/>
          <w:sz w:val="24"/>
        </w:rPr>
        <w:t>研</w:t>
      </w:r>
      <w:proofErr w:type="gramEnd"/>
      <w:r w:rsidRPr="00125363">
        <w:rPr>
          <w:color w:val="000000"/>
          <w:sz w:val="24"/>
        </w:rPr>
        <w:t>判；中性的货币政策下，重点关注融资渠道疏导的发力方式及融资需求的边际变化；海外方面关注美国基本面变化、联储加息路径以及欧元</w:t>
      </w:r>
      <w:proofErr w:type="gramStart"/>
      <w:r w:rsidRPr="00125363">
        <w:rPr>
          <w:color w:val="000000"/>
          <w:sz w:val="24"/>
        </w:rPr>
        <w:t>区缩表</w:t>
      </w:r>
      <w:proofErr w:type="gramEnd"/>
      <w:r w:rsidRPr="00125363">
        <w:rPr>
          <w:color w:val="000000"/>
          <w:sz w:val="24"/>
        </w:rPr>
        <w:t>预期。此外，我们还将密切关注低评级信用债违约风险的演化及相对应信用利差的变化。股票方面，力争继续保持稳健、审慎投资，积极关注一级市场动态。债券方面，在保持组合流动性的前提下积极关注交易机会，把握适度久期，同时特别关注信用风险。</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415354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rsidR="00A60CD8" w:rsidRDefault="008D5561">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A60CD8" w:rsidRDefault="008D5561">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A60CD8" w:rsidRDefault="008D5561">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A60CD8" w:rsidRDefault="008D5561">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A60CD8" w:rsidRDefault="008D5561">
      <w:pPr>
        <w:spacing w:before="29" w:line="288" w:lineRule="auto"/>
        <w:ind w:firstLineChars="200" w:firstLine="480"/>
        <w:rPr>
          <w:color w:val="000000"/>
          <w:sz w:val="24"/>
        </w:rPr>
      </w:pPr>
      <w:r>
        <w:rPr>
          <w:color w:val="000000"/>
          <w:sz w:val="24"/>
        </w:rPr>
        <w:t>（二）继续深化全面风险管理，提高风险控制有效性。</w:t>
      </w:r>
    </w:p>
    <w:p w:rsidR="00A60CD8" w:rsidRDefault="008D5561">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A60CD8" w:rsidRDefault="008D5561">
      <w:pPr>
        <w:spacing w:before="29" w:line="288" w:lineRule="auto"/>
        <w:ind w:firstLineChars="200" w:firstLine="480"/>
        <w:rPr>
          <w:color w:val="000000"/>
          <w:sz w:val="24"/>
        </w:rPr>
      </w:pPr>
      <w:r>
        <w:rPr>
          <w:color w:val="000000"/>
          <w:sz w:val="24"/>
        </w:rPr>
        <w:t>（三）全面开展内部监督检查，强化公司内部控制。</w:t>
      </w:r>
    </w:p>
    <w:p w:rsidR="00A60CD8" w:rsidRDefault="008D5561">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A60CD8" w:rsidRDefault="008D5561">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415354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rsidR="00A60CD8" w:rsidRDefault="008D5561">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A60CD8" w:rsidRDefault="008D556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D91C0D">
      <w:pPr>
        <w:pStyle w:val="20"/>
        <w:spacing w:before="29" w:after="0" w:line="288" w:lineRule="auto"/>
        <w:rPr>
          <w:rFonts w:eastAsiaTheme="minorEastAsia"/>
          <w:b w:val="0"/>
        </w:rPr>
      </w:pPr>
      <w:bookmarkStart w:id="71" w:name="_Toc247959458"/>
      <w:bookmarkStart w:id="72" w:name="_Toc225570084"/>
      <w:bookmarkStart w:id="73" w:name="_Toc361324862"/>
      <w:bookmarkStart w:id="74" w:name="_Toc374374942"/>
      <w:bookmarkStart w:id="75" w:name="_Toc4153550"/>
      <w:r w:rsidRPr="00D91C0D">
        <w:rPr>
          <w:bCs w:val="0"/>
          <w:kern w:val="0"/>
        </w:rPr>
        <w:t>4.</w:t>
      </w:r>
      <w:r w:rsidRPr="00D91C0D">
        <w:rPr>
          <w:rFonts w:hint="eastAsia"/>
          <w:bCs w:val="0"/>
          <w:kern w:val="0"/>
        </w:rPr>
        <w:t>8</w:t>
      </w:r>
      <w:r w:rsidRPr="00D91C0D">
        <w:rPr>
          <w:bCs w:val="0"/>
          <w:kern w:val="0"/>
        </w:rPr>
        <w:t>管理人对报告期内基金利润分配情况的说</w:t>
      </w:r>
      <w:r w:rsidRPr="00BB731C">
        <w:rPr>
          <w:rFonts w:eastAsiaTheme="minorEastAsia"/>
        </w:rPr>
        <w:t>明</w:t>
      </w:r>
      <w:bookmarkEnd w:id="71"/>
      <w:bookmarkEnd w:id="72"/>
      <w:bookmarkEnd w:id="73"/>
      <w:bookmarkEnd w:id="74"/>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D91C0D" w:rsidRDefault="00486CC6" w:rsidP="00D91C0D">
      <w:pPr>
        <w:pStyle w:val="20"/>
        <w:spacing w:before="29" w:after="0" w:line="288" w:lineRule="auto"/>
        <w:rPr>
          <w:rFonts w:ascii="Times New Roman" w:hAnsi="Times New Roman"/>
          <w:kern w:val="0"/>
          <w:szCs w:val="24"/>
        </w:rPr>
      </w:pPr>
      <w:bookmarkStart w:id="76" w:name="_Toc4153551"/>
      <w:r w:rsidRPr="00D91C0D">
        <w:rPr>
          <w:rFonts w:ascii="Times New Roman" w:hAnsi="Times New Roman"/>
          <w:kern w:val="0"/>
          <w:szCs w:val="24"/>
        </w:rPr>
        <w:t>4.9</w:t>
      </w:r>
      <w:r w:rsidRPr="00D91C0D">
        <w:rPr>
          <w:rFonts w:ascii="Times New Roman" w:hAnsi="Times New Roman" w:hint="eastAsia"/>
          <w:kern w:val="0"/>
          <w:szCs w:val="24"/>
        </w:rPr>
        <w:t>报告期内管理人对本基金持有人数或基金资产净值预警情形的说明</w:t>
      </w:r>
      <w:bookmarkEnd w:id="76"/>
    </w:p>
    <w:p w:rsidR="00B1135A" w:rsidRPr="005B5FB9" w:rsidRDefault="005B5FB9" w:rsidP="00F66A0C">
      <w:pPr>
        <w:spacing w:line="360" w:lineRule="auto"/>
        <w:ind w:firstLineChars="200" w:firstLine="480"/>
        <w:rPr>
          <w:rFonts w:asciiTheme="minorEastAsia" w:eastAsiaTheme="minorEastAsia" w:hAnsiTheme="minorEastAsia"/>
          <w:color w:val="000000"/>
          <w:szCs w:val="21"/>
        </w:rPr>
      </w:pPr>
      <w:r w:rsidRPr="005B5FB9">
        <w:rPr>
          <w:rFonts w:hint="eastAsia"/>
          <w:kern w:val="0"/>
          <w:sz w:val="24"/>
        </w:rPr>
        <w:t>本基金本报告期内曾连续六十个工作日以上出现基金份额持有人数量不满</w:t>
      </w:r>
      <w:r w:rsidRPr="005B5FB9">
        <w:rPr>
          <w:rFonts w:hint="eastAsia"/>
          <w:kern w:val="0"/>
          <w:sz w:val="24"/>
        </w:rPr>
        <w:t>200</w:t>
      </w:r>
      <w:r w:rsidRPr="005B5FB9">
        <w:rPr>
          <w:rFonts w:hint="eastAsia"/>
          <w:kern w:val="0"/>
          <w:sz w:val="24"/>
        </w:rPr>
        <w:t>人的情形，截至本报告期末，本</w:t>
      </w:r>
      <w:proofErr w:type="gramStart"/>
      <w:r w:rsidRPr="005B5FB9">
        <w:rPr>
          <w:rFonts w:hint="eastAsia"/>
          <w:kern w:val="0"/>
          <w:sz w:val="24"/>
        </w:rPr>
        <w:t>基金基金</w:t>
      </w:r>
      <w:proofErr w:type="gramEnd"/>
      <w:r w:rsidRPr="005B5FB9">
        <w:rPr>
          <w:rFonts w:hint="eastAsia"/>
          <w:kern w:val="0"/>
          <w:sz w:val="24"/>
        </w:rPr>
        <w:t>份额持有人数量已高于</w:t>
      </w:r>
      <w:r w:rsidRPr="005B5FB9">
        <w:rPr>
          <w:rFonts w:hint="eastAsia"/>
          <w:kern w:val="0"/>
          <w:sz w:val="24"/>
        </w:rPr>
        <w:t>200</w:t>
      </w:r>
      <w:r w:rsidRPr="005B5FB9">
        <w:rPr>
          <w:rFonts w:hint="eastAsia"/>
          <w:kern w:val="0"/>
          <w:sz w:val="24"/>
        </w:rPr>
        <w:t>人。</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415355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415355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9A538E" w:rsidRPr="007455A2" w:rsidRDefault="009A538E" w:rsidP="009A538E">
      <w:pPr>
        <w:spacing w:before="29" w:line="288" w:lineRule="auto"/>
        <w:ind w:firstLineChars="200" w:firstLine="480"/>
        <w:rPr>
          <w:color w:val="000000"/>
          <w:sz w:val="24"/>
        </w:rPr>
      </w:pPr>
      <w:r w:rsidRPr="00FC6260">
        <w:rPr>
          <w:rFonts w:hint="eastAsia"/>
          <w:color w:val="000000"/>
          <w:sz w:val="24"/>
        </w:rPr>
        <w:t>招商银行具备完善的公司治理结构、内部稽核监控制度和风险控制制度，我行在履行托管职责中，严格遵守有关法律法规、托管协议的规定，尽职尽责地履行托管义务并安全保管托管资产</w:t>
      </w:r>
      <w:r w:rsidRPr="007455A2">
        <w:rPr>
          <w:color w:val="000000"/>
          <w:sz w:val="24"/>
        </w:rPr>
        <w:t>。</w:t>
      </w:r>
    </w:p>
    <w:p w:rsidR="001A59F9" w:rsidRPr="009A538E"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415355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9A538E" w:rsidRPr="00FC6260" w:rsidRDefault="009A538E" w:rsidP="009A538E">
      <w:pPr>
        <w:spacing w:before="29" w:line="288" w:lineRule="auto"/>
        <w:ind w:firstLineChars="200" w:firstLine="480"/>
        <w:rPr>
          <w:color w:val="000000"/>
          <w:sz w:val="24"/>
        </w:rPr>
      </w:pPr>
      <w:r w:rsidRPr="00FC6260">
        <w:rPr>
          <w:rFonts w:hint="eastAsia"/>
          <w:color w:val="000000"/>
          <w:sz w:val="24"/>
        </w:rPr>
        <w:t>招商银行根据法律法规、托管协议约定的投资监督条款，对托管产品的投资行为进行监督，并根据监管要求履行报告义务。</w:t>
      </w:r>
    </w:p>
    <w:p w:rsidR="009A538E" w:rsidRPr="00FC6260" w:rsidRDefault="009A538E" w:rsidP="009A538E">
      <w:pPr>
        <w:spacing w:before="29" w:line="288" w:lineRule="auto"/>
        <w:ind w:firstLineChars="200" w:firstLine="480"/>
        <w:rPr>
          <w:color w:val="000000"/>
          <w:sz w:val="24"/>
        </w:rPr>
      </w:pPr>
      <w:r w:rsidRPr="00FC6260">
        <w:rPr>
          <w:rFonts w:hint="eastAsia"/>
          <w:color w:val="000000"/>
          <w:sz w:val="24"/>
        </w:rPr>
        <w:t>招商银行按照托管协议约定的统一记账方法和会计处理原则，独立地设置、登录和保管本产品的全套账册，进行会计核算和资产估值并与管理人建立对账机制。</w:t>
      </w:r>
    </w:p>
    <w:p w:rsidR="009A538E" w:rsidRPr="007455A2" w:rsidRDefault="009A538E" w:rsidP="009A538E">
      <w:pPr>
        <w:spacing w:before="29" w:line="288" w:lineRule="auto"/>
        <w:ind w:firstLineChars="200" w:firstLine="480"/>
        <w:rPr>
          <w:color w:val="000000"/>
          <w:sz w:val="24"/>
        </w:rPr>
      </w:pPr>
      <w:r w:rsidRPr="00FC6260">
        <w:rPr>
          <w:rFonts w:hint="eastAsia"/>
          <w:color w:val="000000"/>
          <w:sz w:val="24"/>
        </w:rPr>
        <w:t>本年度报告中利润分配情况真实、准确</w:t>
      </w:r>
      <w:r w:rsidRPr="007455A2">
        <w:rPr>
          <w:color w:val="000000"/>
          <w:sz w:val="24"/>
        </w:rPr>
        <w:t>。</w:t>
      </w:r>
    </w:p>
    <w:p w:rsidR="001A59F9" w:rsidRPr="009A538E"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415355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9A538E" w:rsidRDefault="009A538E" w:rsidP="009A538E">
      <w:pPr>
        <w:spacing w:before="29" w:line="288" w:lineRule="auto"/>
        <w:ind w:firstLineChars="200" w:firstLine="480"/>
        <w:rPr>
          <w:color w:val="000000"/>
          <w:sz w:val="24"/>
        </w:rPr>
      </w:pPr>
      <w:r w:rsidRPr="00FC6260">
        <w:rPr>
          <w:rFonts w:hint="eastAsia"/>
          <w:color w:val="000000"/>
          <w:sz w:val="24"/>
        </w:rPr>
        <w:t>本年度报告中财务指标、净值表现、财务会计报告、投资组合报告内容真实、准确，不存在虚假记载、误导性陈述或者重大遗漏</w:t>
      </w:r>
      <w:r w:rsidRPr="007455A2">
        <w:rPr>
          <w:color w:val="000000"/>
          <w:sz w:val="24"/>
        </w:rPr>
        <w:t>。</w:t>
      </w:r>
    </w:p>
    <w:p w:rsidR="00F41B52" w:rsidRPr="009A538E"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9" w:name="_Toc245801814"/>
      <w:bookmarkStart w:id="90" w:name="_Toc247959464"/>
      <w:bookmarkStart w:id="91" w:name="_Toc352255986"/>
      <w:bookmarkStart w:id="92" w:name="_Toc352256054"/>
      <w:bookmarkStart w:id="93" w:name="_Toc352331232"/>
      <w:bookmarkStart w:id="94" w:name="_Toc362424010"/>
      <w:bookmarkStart w:id="95" w:name="_Toc374459272"/>
      <w:bookmarkStart w:id="96" w:name="_Toc361324872"/>
      <w:bookmarkStart w:id="97" w:name="_Toc4153556"/>
      <w:r w:rsidRPr="00E62260">
        <w:rPr>
          <w:rFonts w:eastAsiaTheme="minorEastAsia"/>
          <w:b/>
          <w:bCs/>
          <w:szCs w:val="24"/>
          <w:lang w:val="en-US"/>
        </w:rPr>
        <w:t xml:space="preserve">§6  </w:t>
      </w:r>
      <w:r w:rsidRPr="00E62260">
        <w:rPr>
          <w:rFonts w:eastAsiaTheme="minorEastAsia"/>
          <w:b/>
          <w:bCs/>
          <w:szCs w:val="24"/>
          <w:lang w:val="en-US"/>
        </w:rPr>
        <w:t>审计报告</w:t>
      </w:r>
      <w:bookmarkEnd w:id="89"/>
      <w:bookmarkEnd w:id="90"/>
      <w:bookmarkEnd w:id="91"/>
      <w:bookmarkEnd w:id="92"/>
      <w:bookmarkEnd w:id="93"/>
      <w:bookmarkEnd w:id="94"/>
      <w:bookmarkEnd w:id="95"/>
      <w:bookmarkEnd w:id="97"/>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21565</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交银施罗德瑞</w:t>
      </w:r>
      <w:proofErr w:type="gramStart"/>
      <w:r w:rsidRPr="00E62260">
        <w:rPr>
          <w:rFonts w:eastAsiaTheme="minorEastAsia"/>
          <w:kern w:val="0"/>
          <w:sz w:val="24"/>
        </w:rPr>
        <w:t>鑫</w:t>
      </w:r>
      <w:proofErr w:type="gramEnd"/>
      <w:r w:rsidRPr="00E62260">
        <w:rPr>
          <w:rFonts w:eastAsiaTheme="minorEastAsia"/>
          <w:kern w:val="0"/>
          <w:sz w:val="24"/>
        </w:rPr>
        <w:t>定期开放灵活配置混合型证券投资基金全体基金份额持有人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8" w:name="_Toc286996149"/>
      <w:bookmarkStart w:id="99" w:name="_Toc352255989"/>
      <w:bookmarkStart w:id="100" w:name="_Toc352256057"/>
      <w:bookmarkStart w:id="101" w:name="_Toc352331235"/>
      <w:bookmarkStart w:id="102" w:name="_Toc362424013"/>
      <w:bookmarkStart w:id="103" w:name="_Toc374459275"/>
      <w:bookmarkStart w:id="104" w:name="_Toc286996147"/>
      <w:bookmarkStart w:id="105" w:name="_Toc352255987"/>
      <w:bookmarkStart w:id="106" w:name="_Toc352256055"/>
      <w:bookmarkStart w:id="107" w:name="_Toc352331233"/>
      <w:bookmarkStart w:id="108" w:name="_Toc362424011"/>
      <w:bookmarkStart w:id="109" w:name="_Toc374459273"/>
      <w:bookmarkStart w:id="110" w:name="_Toc4153557"/>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8"/>
      <w:bookmarkEnd w:id="99"/>
      <w:bookmarkEnd w:id="100"/>
      <w:bookmarkEnd w:id="101"/>
      <w:bookmarkEnd w:id="102"/>
      <w:bookmarkEnd w:id="103"/>
      <w:bookmarkEnd w:id="110"/>
    </w:p>
    <w:p w:rsidR="00A60CD8" w:rsidRDefault="008D5561">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A60CD8" w:rsidRDefault="008D5561">
      <w:pPr>
        <w:widowControl/>
        <w:spacing w:line="288" w:lineRule="auto"/>
        <w:ind w:firstLine="420"/>
        <w:rPr>
          <w:rFonts w:eastAsiaTheme="minorEastAsia"/>
          <w:kern w:val="0"/>
          <w:sz w:val="24"/>
        </w:rPr>
      </w:pPr>
      <w:r>
        <w:rPr>
          <w:rFonts w:eastAsiaTheme="minorEastAsia"/>
          <w:kern w:val="0"/>
          <w:sz w:val="24"/>
        </w:rPr>
        <w:t>我们审计了交银施罗德瑞</w:t>
      </w:r>
      <w:proofErr w:type="gramStart"/>
      <w:r>
        <w:rPr>
          <w:rFonts w:eastAsiaTheme="minorEastAsia"/>
          <w:kern w:val="0"/>
          <w:sz w:val="24"/>
        </w:rPr>
        <w:t>鑫</w:t>
      </w:r>
      <w:proofErr w:type="gramEnd"/>
      <w:r>
        <w:rPr>
          <w:rFonts w:eastAsiaTheme="minorEastAsia"/>
          <w:kern w:val="0"/>
          <w:sz w:val="24"/>
        </w:rPr>
        <w:t>定期开放灵活配置混合型证券投资基金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交银瑞</w:t>
      </w:r>
      <w:proofErr w:type="gramStart"/>
      <w:r>
        <w:rPr>
          <w:rFonts w:eastAsiaTheme="minorEastAsia"/>
          <w:kern w:val="0"/>
          <w:sz w:val="24"/>
        </w:rPr>
        <w:t>鑫</w:t>
      </w:r>
      <w:proofErr w:type="gramEnd"/>
      <w:r>
        <w:rPr>
          <w:rFonts w:eastAsiaTheme="minorEastAsia"/>
          <w:kern w:val="0"/>
          <w:sz w:val="24"/>
        </w:rPr>
        <w:t>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A60CD8" w:rsidRDefault="00A60CD8">
      <w:pPr>
        <w:widowControl/>
        <w:spacing w:line="288" w:lineRule="auto"/>
        <w:ind w:firstLine="420"/>
        <w:rPr>
          <w:rFonts w:eastAsiaTheme="minorEastAsia"/>
          <w:kern w:val="0"/>
          <w:sz w:val="24"/>
        </w:rPr>
      </w:pPr>
    </w:p>
    <w:p w:rsidR="00A60CD8" w:rsidRDefault="008D5561">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发布的有关规定及允许的基金行业实务操作编制，公允反映了交银瑞</w:t>
      </w:r>
      <w:proofErr w:type="gramStart"/>
      <w:r w:rsidRPr="00E62260">
        <w:rPr>
          <w:rFonts w:eastAsiaTheme="minorEastAsia"/>
          <w:kern w:val="0"/>
          <w:sz w:val="24"/>
        </w:rPr>
        <w:t>鑫</w:t>
      </w:r>
      <w:proofErr w:type="gramEnd"/>
      <w:r w:rsidRPr="00E62260">
        <w:rPr>
          <w:rFonts w:eastAsiaTheme="minorEastAsia"/>
          <w:kern w:val="0"/>
          <w:sz w:val="24"/>
        </w:rPr>
        <w:t>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4153558"/>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11"/>
    </w:p>
    <w:p w:rsidR="00A60CD8" w:rsidRDefault="008D5561">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A60CD8" w:rsidRDefault="00A60CD8">
      <w:pPr>
        <w:spacing w:line="288" w:lineRule="auto"/>
        <w:ind w:firstLineChars="200" w:firstLine="480"/>
        <w:rPr>
          <w:rFonts w:eastAsiaTheme="minorEastAsia"/>
          <w:sz w:val="24"/>
        </w:rPr>
      </w:pPr>
    </w:p>
    <w:p w:rsidR="00A60CD8" w:rsidRDefault="008D5561">
      <w:pPr>
        <w:spacing w:line="288" w:lineRule="auto"/>
        <w:ind w:firstLineChars="200" w:firstLine="480"/>
        <w:rPr>
          <w:rFonts w:eastAsiaTheme="minorEastAsia"/>
          <w:sz w:val="24"/>
        </w:rPr>
      </w:pPr>
      <w:r>
        <w:rPr>
          <w:rFonts w:eastAsiaTheme="minorEastAsia" w:hint="eastAsia"/>
          <w:sz w:val="24"/>
        </w:rPr>
        <w:t>按照中国注册会计师职业道德守则，我们独立于交银瑞</w:t>
      </w:r>
      <w:proofErr w:type="gramStart"/>
      <w:r>
        <w:rPr>
          <w:rFonts w:eastAsiaTheme="minorEastAsia" w:hint="eastAsia"/>
          <w:sz w:val="24"/>
        </w:rPr>
        <w:t>鑫</w:t>
      </w:r>
      <w:proofErr w:type="gramEnd"/>
      <w:r>
        <w:rPr>
          <w:rFonts w:eastAsiaTheme="minorEastAsia" w:hint="eastAsia"/>
          <w:sz w:val="24"/>
        </w:rPr>
        <w:t>混合基金，并履行了职业道德方面的其他责任。</w:t>
      </w: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 xml:space="preserve"> </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2" w:name="_Toc4153559"/>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4"/>
      <w:bookmarkEnd w:id="105"/>
      <w:bookmarkEnd w:id="106"/>
      <w:bookmarkEnd w:id="107"/>
      <w:bookmarkEnd w:id="108"/>
      <w:bookmarkEnd w:id="109"/>
      <w:r w:rsidR="00463320" w:rsidRPr="00463320">
        <w:rPr>
          <w:rFonts w:ascii="Times New Roman" w:eastAsiaTheme="minorEastAsia" w:hAnsi="Times New Roman" w:hint="eastAsia"/>
          <w:kern w:val="0"/>
          <w:szCs w:val="24"/>
        </w:rPr>
        <w:t>管理层和治理层对财务报表的责任</w:t>
      </w:r>
      <w:bookmarkEnd w:id="112"/>
    </w:p>
    <w:p w:rsidR="00A60CD8" w:rsidRDefault="008D5561">
      <w:pPr>
        <w:spacing w:line="288" w:lineRule="auto"/>
        <w:ind w:firstLineChars="200" w:firstLine="480"/>
        <w:rPr>
          <w:rFonts w:eastAsiaTheme="minorEastAsia"/>
          <w:sz w:val="24"/>
        </w:rPr>
      </w:pPr>
      <w:r>
        <w:rPr>
          <w:rFonts w:eastAsiaTheme="minorEastAsia"/>
          <w:sz w:val="24"/>
        </w:rPr>
        <w:t>交银瑞</w:t>
      </w:r>
      <w:proofErr w:type="gramStart"/>
      <w:r>
        <w:rPr>
          <w:rFonts w:eastAsiaTheme="minorEastAsia"/>
          <w:sz w:val="24"/>
        </w:rPr>
        <w:t>鑫</w:t>
      </w:r>
      <w:proofErr w:type="gramEnd"/>
      <w:r>
        <w:rPr>
          <w:rFonts w:eastAsiaTheme="minorEastAsia"/>
          <w:sz w:val="24"/>
        </w:rPr>
        <w:t>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60CD8" w:rsidRDefault="00A60CD8">
      <w:pPr>
        <w:spacing w:line="288" w:lineRule="auto"/>
        <w:ind w:firstLineChars="200" w:firstLine="480"/>
        <w:rPr>
          <w:rFonts w:eastAsiaTheme="minorEastAsia"/>
          <w:sz w:val="24"/>
        </w:rPr>
      </w:pPr>
    </w:p>
    <w:p w:rsidR="00A60CD8" w:rsidRDefault="008D5561">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评估交银瑞</w:t>
      </w:r>
      <w:proofErr w:type="gramStart"/>
      <w:r>
        <w:rPr>
          <w:rFonts w:eastAsiaTheme="minorEastAsia"/>
          <w:sz w:val="24"/>
        </w:rPr>
        <w:t>鑫</w:t>
      </w:r>
      <w:proofErr w:type="gramEnd"/>
      <w:r>
        <w:rPr>
          <w:rFonts w:eastAsiaTheme="minorEastAsia"/>
          <w:sz w:val="24"/>
        </w:rPr>
        <w:t>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清算交银瑞</w:t>
      </w:r>
      <w:proofErr w:type="gramStart"/>
      <w:r>
        <w:rPr>
          <w:rFonts w:eastAsiaTheme="minorEastAsia"/>
          <w:sz w:val="24"/>
        </w:rPr>
        <w:t>鑫</w:t>
      </w:r>
      <w:proofErr w:type="gramEnd"/>
      <w:r>
        <w:rPr>
          <w:rFonts w:eastAsiaTheme="minorEastAsia"/>
          <w:sz w:val="24"/>
        </w:rPr>
        <w:t>混合基金、终止运营或别无其他现实的选择。</w:t>
      </w:r>
    </w:p>
    <w:p w:rsidR="00A60CD8" w:rsidRDefault="00A60CD8">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监督交银瑞</w:t>
      </w:r>
      <w:proofErr w:type="gramStart"/>
      <w:r w:rsidRPr="00E62260">
        <w:rPr>
          <w:rFonts w:eastAsiaTheme="minorEastAsia"/>
          <w:sz w:val="24"/>
        </w:rPr>
        <w:t>鑫</w:t>
      </w:r>
      <w:proofErr w:type="gramEnd"/>
      <w:r w:rsidRPr="00E62260">
        <w:rPr>
          <w:rFonts w:eastAsiaTheme="minorEastAsia"/>
          <w:sz w:val="24"/>
        </w:rPr>
        <w:t>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3" w:name="_Toc286996148"/>
      <w:bookmarkStart w:id="114" w:name="_Toc352255988"/>
      <w:bookmarkStart w:id="115" w:name="_Toc352256056"/>
      <w:bookmarkStart w:id="116" w:name="_Toc352331234"/>
      <w:bookmarkStart w:id="117" w:name="_Toc362424012"/>
      <w:bookmarkStart w:id="118" w:name="_Toc374459274"/>
      <w:bookmarkStart w:id="119" w:name="_Toc4153560"/>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3"/>
      <w:bookmarkEnd w:id="114"/>
      <w:bookmarkEnd w:id="115"/>
      <w:bookmarkEnd w:id="116"/>
      <w:bookmarkEnd w:id="117"/>
      <w:bookmarkEnd w:id="118"/>
      <w:r w:rsidR="00F808BA" w:rsidRPr="00F808BA">
        <w:rPr>
          <w:rFonts w:ascii="Times New Roman" w:eastAsiaTheme="minorEastAsia" w:hAnsi="Times New Roman" w:hint="eastAsia"/>
          <w:kern w:val="0"/>
          <w:szCs w:val="24"/>
        </w:rPr>
        <w:t>注册会计师对财务报表审计的责任</w:t>
      </w:r>
      <w:bookmarkEnd w:id="119"/>
    </w:p>
    <w:p w:rsidR="00A60CD8" w:rsidRDefault="008D5561">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A60CD8" w:rsidRDefault="00A60CD8">
      <w:pPr>
        <w:spacing w:line="288" w:lineRule="auto"/>
        <w:ind w:firstLineChars="200" w:firstLine="480"/>
        <w:rPr>
          <w:rFonts w:eastAsiaTheme="minorEastAsia"/>
          <w:sz w:val="24"/>
        </w:rPr>
      </w:pPr>
    </w:p>
    <w:p w:rsidR="00A60CD8" w:rsidRDefault="008D5561">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A60CD8" w:rsidRDefault="00A60CD8">
      <w:pPr>
        <w:spacing w:line="288" w:lineRule="auto"/>
        <w:ind w:firstLineChars="200" w:firstLine="480"/>
        <w:rPr>
          <w:rFonts w:eastAsiaTheme="minorEastAsia"/>
          <w:sz w:val="24"/>
        </w:rPr>
      </w:pPr>
    </w:p>
    <w:p w:rsidR="00A60CD8" w:rsidRDefault="008D5561">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60CD8" w:rsidRDefault="008D5561">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A60CD8" w:rsidRDefault="00A60CD8">
      <w:pPr>
        <w:spacing w:line="288" w:lineRule="auto"/>
        <w:ind w:firstLineChars="200" w:firstLine="480"/>
        <w:rPr>
          <w:rFonts w:eastAsiaTheme="minorEastAsia"/>
          <w:sz w:val="24"/>
        </w:rPr>
      </w:pPr>
    </w:p>
    <w:p w:rsidR="00A60CD8" w:rsidRDefault="008D5561">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A60CD8" w:rsidRDefault="00A60CD8">
      <w:pPr>
        <w:spacing w:line="288" w:lineRule="auto"/>
        <w:ind w:firstLineChars="200" w:firstLine="480"/>
        <w:rPr>
          <w:rFonts w:eastAsiaTheme="minorEastAsia"/>
          <w:sz w:val="24"/>
        </w:rPr>
      </w:pPr>
    </w:p>
    <w:p w:rsidR="00A60CD8" w:rsidRDefault="008D5561">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对基金管理人管理层使用持续经营假设的恰当性得出结论。同时，根据获取的审计证据，就可能导致对交银瑞</w:t>
      </w:r>
      <w:proofErr w:type="gramStart"/>
      <w:r>
        <w:rPr>
          <w:rFonts w:eastAsiaTheme="minorEastAsia"/>
          <w:sz w:val="24"/>
        </w:rPr>
        <w:t>鑫</w:t>
      </w:r>
      <w:proofErr w:type="gramEnd"/>
      <w:r>
        <w:rPr>
          <w:rFonts w:eastAsiaTheme="minorEastAsia"/>
          <w:sz w:val="24"/>
        </w:rPr>
        <w:t>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瑞</w:t>
      </w:r>
      <w:proofErr w:type="gramStart"/>
      <w:r>
        <w:rPr>
          <w:rFonts w:eastAsiaTheme="minorEastAsia"/>
          <w:sz w:val="24"/>
        </w:rPr>
        <w:t>鑫</w:t>
      </w:r>
      <w:proofErr w:type="gramEnd"/>
      <w:r>
        <w:rPr>
          <w:rFonts w:eastAsiaTheme="minorEastAsia"/>
          <w:sz w:val="24"/>
        </w:rPr>
        <w:t>混合基金不能持续经营。</w:t>
      </w:r>
    </w:p>
    <w:p w:rsidR="00A60CD8" w:rsidRDefault="00A60CD8">
      <w:pPr>
        <w:spacing w:line="288" w:lineRule="auto"/>
        <w:ind w:firstLineChars="200" w:firstLine="480"/>
        <w:rPr>
          <w:rFonts w:eastAsiaTheme="minorEastAsia"/>
          <w:sz w:val="24"/>
        </w:rPr>
      </w:pPr>
    </w:p>
    <w:p w:rsidR="00A60CD8" w:rsidRDefault="008D5561">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A60CD8" w:rsidRDefault="00A60CD8">
      <w:pPr>
        <w:spacing w:line="288" w:lineRule="auto"/>
        <w:ind w:firstLineChars="200" w:firstLine="480"/>
        <w:rPr>
          <w:rFonts w:eastAsiaTheme="minorEastAsia"/>
          <w:sz w:val="24"/>
        </w:rPr>
      </w:pP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20" w:name="_Toc4153561"/>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6"/>
      <w:bookmarkEnd w:id="12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415356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1"/>
      <w:bookmarkEnd w:id="122"/>
      <w:bookmarkEnd w:id="12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交银施罗德瑞</w:t>
      </w:r>
      <w:proofErr w:type="gramStart"/>
      <w:r w:rsidRPr="00753490">
        <w:rPr>
          <w:color w:val="000000"/>
          <w:sz w:val="24"/>
        </w:rPr>
        <w:t>鑫</w:t>
      </w:r>
      <w:proofErr w:type="gramEnd"/>
      <w:r w:rsidRPr="00753490">
        <w:rPr>
          <w:color w:val="000000"/>
          <w:sz w:val="24"/>
        </w:rPr>
        <w:t>定期开放灵活配置混合型证券投资基金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20,765,229.01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398,853.85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537,706.14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802,340.91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7,861.38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5,426.71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395,417,993.64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396,266,010.07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58,322,993.64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64,097,510.37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337,095,000.00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332,168,499.70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27,515.07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5,395,933.15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5,279,124.18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422,124,723.32</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402,779,270.79</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86,200,000.00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72,900,000.00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10.87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171,649.06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167,084.11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28,608.17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27,847.35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46,174.10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21,610.22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22,764.68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79,705.50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-16,975.89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129,300.00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126,000.00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86,678,201.51</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73,225,576.66</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300,204,259.10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300,022,602.93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35,242,262.71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29,531,091.20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335,446,521.81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329,553,694.13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422,124,723.32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402,779,270.79</w:t>
            </w:r>
          </w:p>
        </w:tc>
      </w:tr>
    </w:tbl>
    <w:p w:rsidR="001A59F9" w:rsidRPr="00BF6D11" w:rsidRDefault="008D5561" w:rsidP="00BF6D11">
      <w:pPr>
        <w:tabs>
          <w:tab w:val="left" w:pos="426"/>
        </w:tabs>
        <w:spacing w:before="29" w:line="288" w:lineRule="auto"/>
        <w:jc w:val="left"/>
        <w:rPr>
          <w:kern w:val="0"/>
          <w:sz w:val="24"/>
        </w:rPr>
      </w:pPr>
      <w:r>
        <w:rPr>
          <w:kern w:val="0"/>
          <w:sz w:val="24"/>
        </w:rPr>
        <w:t>注：报告截止日</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1.1174</w:t>
      </w:r>
      <w:r>
        <w:rPr>
          <w:kern w:val="0"/>
          <w:sz w:val="24"/>
        </w:rPr>
        <w:t>元，基金份额总额</w:t>
      </w:r>
      <w:r>
        <w:rPr>
          <w:kern w:val="0"/>
          <w:sz w:val="24"/>
        </w:rPr>
        <w:t>300,204,259.10</w:t>
      </w:r>
      <w:r>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415356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4"/>
      <w:bookmarkEnd w:id="125"/>
      <w:bookmarkEnd w:id="12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交银施罗德瑞</w:t>
      </w:r>
      <w:proofErr w:type="gramStart"/>
      <w:r w:rsidRPr="00471EEB">
        <w:rPr>
          <w:color w:val="000000"/>
          <w:sz w:val="24"/>
        </w:rPr>
        <w:t>鑫</w:t>
      </w:r>
      <w:proofErr w:type="gramEnd"/>
      <w:r w:rsidRPr="00471EEB">
        <w:rPr>
          <w:color w:val="000000"/>
          <w:sz w:val="24"/>
        </w:rPr>
        <w:t>定期开放灵活配置混合型证券投资基金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9,814,151.91</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34,757,195.31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13,705,518.41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13,057,907.11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78,489.56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596,419.87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13,537,997.19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12,351,349.50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89,031.66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110,137.74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3,219,364.84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9,654,364.55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1,507,285.32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7,387,908.59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472,476.46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602,772.06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1,239,603.06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1,663,683.90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-7,110,731.34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12,044,923.65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4,125,661.09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5,829,054.87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2,017,753.30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1,876,850.22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336,292.19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312,808.37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150,621.00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220,629.30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1,420,778.80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3,253,095.26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1,420,778.80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3,253,095.26</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22,073.28</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178,142.52</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165,671.72</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5,688,490.82</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28,928,140.44</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5,688,490.82</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28,928,140.44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415356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7"/>
      <w:bookmarkEnd w:id="128"/>
      <w:bookmarkEnd w:id="12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交银施罗德瑞</w:t>
      </w:r>
      <w:proofErr w:type="gramStart"/>
      <w:r w:rsidRPr="00480B3C">
        <w:rPr>
          <w:color w:val="000000"/>
          <w:sz w:val="24"/>
        </w:rPr>
        <w:t>鑫</w:t>
      </w:r>
      <w:proofErr w:type="gramEnd"/>
      <w:r w:rsidRPr="00480B3C">
        <w:rPr>
          <w:color w:val="000000"/>
          <w:sz w:val="24"/>
        </w:rPr>
        <w:t>定期开放灵活配置混合型证券投资基金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300,022,602.93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29,531,091.20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329,553,694.13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5,688,490.82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5,688,490.82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181,656.17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22,680.69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204,336.86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190,702.94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23,769.86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214,472.80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-9,046.77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-1,089.17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-10,135.94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300,204,259.10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35,242,262.71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335,446,521.81</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300,022,842.52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602,967.25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300,625,809.77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28,928,140.44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28,928,140.44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-239.59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-256.08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-239.59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-256.08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300,022,602.93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29,531,091.20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329,553,694.13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 xml:space="preserve"> 7.1</w:t>
      </w:r>
      <w:r w:rsidRPr="00480B3C">
        <w:rPr>
          <w:rFonts w:hint="eastAsia"/>
          <w:sz w:val="24"/>
        </w:rPr>
        <w:t>至</w:t>
      </w:r>
      <w:r w:rsidRPr="00480B3C">
        <w:rPr>
          <w:rFonts w:hint="eastAsia"/>
          <w:sz w:val="24"/>
        </w:rPr>
        <w:t xml:space="preserve"> 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1F790F" w:rsidRPr="00480B3C">
        <w:rPr>
          <w:rFonts w:hint="eastAsia"/>
          <w:sz w:val="24"/>
        </w:rPr>
        <w:t xml:space="preserve"> </w:t>
      </w:r>
      <w:r w:rsidR="007A5D07">
        <w:rPr>
          <w:rFonts w:hint="eastAsia"/>
          <w:sz w:val="24"/>
        </w:rPr>
        <w:t>谢卫</w:t>
      </w:r>
      <w:r w:rsidR="001F790F" w:rsidRPr="00480B3C">
        <w:rPr>
          <w:rFonts w:hint="eastAsia"/>
          <w:sz w:val="24"/>
        </w:rPr>
        <w:t xml:space="preserve"> </w:t>
      </w:r>
      <w:r w:rsidR="001F790F" w:rsidRPr="00480B3C">
        <w:rPr>
          <w:rFonts w:hint="eastAsia"/>
          <w:sz w:val="24"/>
        </w:rPr>
        <w:t>，主管会计工作负责人：</w:t>
      </w:r>
      <w:r w:rsidR="001F790F" w:rsidRPr="00480B3C">
        <w:rPr>
          <w:rFonts w:hint="eastAsia"/>
          <w:sz w:val="24"/>
        </w:rPr>
        <w:t xml:space="preserve"> </w:t>
      </w:r>
      <w:proofErr w:type="gramStart"/>
      <w:r w:rsidR="001F790F" w:rsidRPr="00480B3C">
        <w:rPr>
          <w:rFonts w:hint="eastAsia"/>
          <w:sz w:val="24"/>
        </w:rPr>
        <w:t>夏华龙</w:t>
      </w:r>
      <w:proofErr w:type="gramEnd"/>
      <w:r w:rsidR="001F790F" w:rsidRPr="00480B3C">
        <w:rPr>
          <w:rFonts w:hint="eastAsia"/>
          <w:sz w:val="24"/>
        </w:rPr>
        <w:t xml:space="preserve"> </w:t>
      </w:r>
      <w:r w:rsidR="001F790F" w:rsidRPr="00480B3C">
        <w:rPr>
          <w:rFonts w:hint="eastAsia"/>
          <w:sz w:val="24"/>
        </w:rPr>
        <w:t>，会计机构负责人：</w:t>
      </w:r>
      <w:r w:rsidR="001F790F" w:rsidRPr="00480B3C">
        <w:rPr>
          <w:rFonts w:hint="eastAsia"/>
          <w:sz w:val="24"/>
        </w:rPr>
        <w:t xml:space="preserve"> </w:t>
      </w:r>
      <w:r w:rsidR="001F790F" w:rsidRPr="00480B3C">
        <w:rPr>
          <w:rFonts w:hint="eastAsia"/>
          <w:sz w:val="24"/>
        </w:rPr>
        <w:t>单江</w:t>
      </w:r>
      <w:r w:rsidR="001F790F" w:rsidRPr="00480B3C">
        <w:rPr>
          <w:rFonts w:hint="eastAsia"/>
          <w:sz w:val="24"/>
        </w:rPr>
        <w:t xml:space="preserve"> </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4153565"/>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0"/>
      <w:bookmarkEnd w:id="131"/>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4153566"/>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3"/>
    </w:p>
    <w:p w:rsidR="00A60CD8" w:rsidRDefault="008D5561">
      <w:pPr>
        <w:spacing w:before="29" w:line="288" w:lineRule="auto"/>
        <w:ind w:firstLineChars="200" w:firstLine="480"/>
        <w:rPr>
          <w:color w:val="000000"/>
          <w:sz w:val="24"/>
        </w:rPr>
      </w:pPr>
      <w:r>
        <w:rPr>
          <w:color w:val="000000"/>
          <w:sz w:val="24"/>
        </w:rPr>
        <w:t>交银施罗德瑞</w:t>
      </w:r>
      <w:proofErr w:type="gramStart"/>
      <w:r>
        <w:rPr>
          <w:color w:val="000000"/>
          <w:sz w:val="24"/>
        </w:rPr>
        <w:t>鑫</w:t>
      </w:r>
      <w:proofErr w:type="gramEnd"/>
      <w:r>
        <w:rPr>
          <w:color w:val="000000"/>
          <w:sz w:val="24"/>
        </w:rPr>
        <w:t>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[2016]2697</w:t>
      </w:r>
      <w:r>
        <w:rPr>
          <w:color w:val="000000"/>
          <w:sz w:val="24"/>
        </w:rPr>
        <w:t>号《关于准予交银施罗德瑞鑫定期开放灵活配置混合型证券投资基金注册的批复》核准，由交银施罗德基金管理有限公司依照《中华人民共和国证券投资基金法》和《交银施罗德瑞鑫定期开放灵活配置混合型证券投资基金基金合同》负责公开募集。本基金为契约型开放式，存续期限不定，首次设立募集不包括认购资金利息共募集人民币</w:t>
      </w:r>
      <w:r>
        <w:rPr>
          <w:color w:val="000000"/>
          <w:sz w:val="24"/>
        </w:rPr>
        <w:t>300,022,839.97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1600</w:t>
      </w:r>
      <w:r>
        <w:rPr>
          <w:color w:val="000000"/>
          <w:sz w:val="24"/>
        </w:rPr>
        <w:t>号验资报告予以验证。经向中国证监会备案，《交银施罗德瑞鑫定期开放灵活配置混合型证券投资基金基金合同》于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日正式生效，基金合同生效日的基金份额总额为</w:t>
      </w:r>
      <w:r>
        <w:rPr>
          <w:color w:val="000000"/>
          <w:sz w:val="24"/>
        </w:rPr>
        <w:t>300,022,842.52</w:t>
      </w:r>
      <w:r>
        <w:rPr>
          <w:color w:val="000000"/>
          <w:sz w:val="24"/>
        </w:rPr>
        <w:t>份基金份额，其中认购资金利息折合</w:t>
      </w:r>
      <w:r>
        <w:rPr>
          <w:color w:val="000000"/>
          <w:sz w:val="24"/>
        </w:rPr>
        <w:t>2.55</w:t>
      </w:r>
      <w:r>
        <w:rPr>
          <w:color w:val="000000"/>
          <w:sz w:val="24"/>
        </w:rPr>
        <w:t>份基金份额。本基金的基金管理人为交银施罗德基金管理有限公司，基金托管人为招商银行股份有限公司。</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根据《交银施罗德瑞鑫定期开放灵活配置混合型证券投资基金基金合同》的相关规定，本基金以定期开放的方式运作，即采用封闭期和开放期滚动的方式运作。封闭期为自基金合同生效日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proofErr w:type="gramStart"/>
      <w:r>
        <w:rPr>
          <w:color w:val="000000"/>
          <w:sz w:val="24"/>
        </w:rPr>
        <w:t>起或者</w:t>
      </w:r>
      <w:proofErr w:type="gramEnd"/>
      <w:r>
        <w:rPr>
          <w:color w:val="000000"/>
          <w:sz w:val="24"/>
        </w:rPr>
        <w:t>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w:t>
      </w:r>
      <w:proofErr w:type="gramStart"/>
      <w:r>
        <w:rPr>
          <w:color w:val="000000"/>
          <w:sz w:val="24"/>
        </w:rPr>
        <w:t>期办理</w:t>
      </w:r>
      <w:proofErr w:type="gramEnd"/>
      <w:r>
        <w:rPr>
          <w:color w:val="000000"/>
          <w:sz w:val="24"/>
        </w:rPr>
        <w:t>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日前对开放期的具体时间进行公告。如封闭期结束后或在开放期内发生不可抗力或其他情形致使基金无法按时开放申购与赎回业务的，开放</w:t>
      </w:r>
      <w:proofErr w:type="gramStart"/>
      <w:r>
        <w:rPr>
          <w:color w:val="000000"/>
          <w:sz w:val="24"/>
        </w:rPr>
        <w:t>期时间</w:t>
      </w:r>
      <w:proofErr w:type="gramEnd"/>
      <w:r>
        <w:rPr>
          <w:color w:val="000000"/>
          <w:sz w:val="24"/>
        </w:rPr>
        <w:t>中止计算，在不可抗力或其他情形影响因素消除之日次</w:t>
      </w:r>
      <w:proofErr w:type="gramStart"/>
      <w:r>
        <w:rPr>
          <w:color w:val="000000"/>
          <w:sz w:val="24"/>
        </w:rPr>
        <w:t>一</w:t>
      </w:r>
      <w:proofErr w:type="gramEnd"/>
      <w:r>
        <w:rPr>
          <w:color w:val="000000"/>
          <w:sz w:val="24"/>
        </w:rPr>
        <w:t>工作日起，继续计算该开放期时间，直至满足开放期的时间要求。</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根据《中华人民共和国证券投资基金法》和《交银施罗德瑞鑫定期开放灵活配置混合型证券投资基金基金合同》的相关规定，本基金的投资范围为具有良好流动性的金融工具，包括国内依法发行上市的股票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proofErr w:type="gramStart"/>
      <w:r>
        <w:rPr>
          <w:color w:val="000000"/>
          <w:sz w:val="24"/>
        </w:rPr>
        <w:t>含可分离</w:t>
      </w:r>
      <w:proofErr w:type="gramEnd"/>
      <w:r>
        <w:rPr>
          <w:color w:val="000000"/>
          <w:sz w:val="24"/>
        </w:rPr>
        <w:t>交易可转换债券</w:t>
      </w:r>
      <w:r>
        <w:rPr>
          <w:color w:val="000000"/>
          <w:sz w:val="24"/>
        </w:rPr>
        <w:t>)</w:t>
      </w:r>
      <w:r>
        <w:rPr>
          <w:color w:val="000000"/>
          <w:sz w:val="24"/>
        </w:rPr>
        <w:t>、可交换公司债券、次级债券、中期票据、短期融资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、中小企业私募债券等</w:t>
      </w:r>
      <w:r>
        <w:rPr>
          <w:color w:val="000000"/>
          <w:sz w:val="24"/>
        </w:rPr>
        <w:t>)</w:t>
      </w:r>
      <w:r>
        <w:rPr>
          <w:color w:val="000000"/>
          <w:sz w:val="24"/>
        </w:rPr>
        <w:t>、资产支持证券、货币市场工具、债券回购、同业存单、银行存款</w:t>
      </w:r>
      <w:r>
        <w:rPr>
          <w:color w:val="000000"/>
          <w:sz w:val="24"/>
        </w:rPr>
        <w:t>(</w:t>
      </w:r>
      <w:proofErr w:type="gramStart"/>
      <w:r>
        <w:rPr>
          <w:color w:val="000000"/>
          <w:sz w:val="24"/>
        </w:rPr>
        <w:t>含协议</w:t>
      </w:r>
      <w:proofErr w:type="gramEnd"/>
      <w:r>
        <w:rPr>
          <w:color w:val="000000"/>
          <w:sz w:val="24"/>
        </w:rPr>
        <w:t>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。如法律法规或监管机构以后允许基金投资其他品种，基金管理人在履行适当程序后，可以将其纳入投资范围。本基金的投资组合比例为：封闭期内，本基金投资于股票资产的比例为</w:t>
      </w:r>
      <w:r>
        <w:rPr>
          <w:color w:val="000000"/>
          <w:sz w:val="24"/>
        </w:rPr>
        <w:t>0-100%</w:t>
      </w:r>
      <w:r>
        <w:rPr>
          <w:color w:val="000000"/>
          <w:sz w:val="24"/>
        </w:rPr>
        <w:t>；开放期内，投资于股票资产的比例则为</w:t>
      </w:r>
      <w:r>
        <w:rPr>
          <w:color w:val="000000"/>
          <w:sz w:val="24"/>
        </w:rPr>
        <w:t>0-95%</w:t>
      </w:r>
      <w:r>
        <w:rPr>
          <w:color w:val="000000"/>
          <w:sz w:val="24"/>
        </w:rPr>
        <w:t>。开放期内每个交易日日终，在扣除股指期货合约需缴纳的交易保证金后，本基金持有的现金或到期日在一年以内的政府债券不低于基金资产净值的</w:t>
      </w:r>
      <w:r>
        <w:rPr>
          <w:color w:val="000000"/>
          <w:sz w:val="24"/>
        </w:rPr>
        <w:t>5%</w:t>
      </w:r>
      <w:r>
        <w:rPr>
          <w:color w:val="000000"/>
          <w:sz w:val="24"/>
        </w:rPr>
        <w:t>，其中现金不包括结算备付金、存出保证金和应收申购款等；在封闭期内，本基金不受上述</w:t>
      </w:r>
      <w:r>
        <w:rPr>
          <w:color w:val="000000"/>
          <w:sz w:val="24"/>
        </w:rPr>
        <w:t>5%</w:t>
      </w:r>
      <w:r>
        <w:rPr>
          <w:color w:val="000000"/>
          <w:sz w:val="24"/>
        </w:rPr>
        <w:t>的限制，但每个交易日日终在扣除股指期货合约需缴纳的交易保证金后，应当保持不低于交易保证金一倍的现金。本基金的业绩比较基准为：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w:t>
      </w:r>
      <w:proofErr w:type="gramStart"/>
      <w:r>
        <w:rPr>
          <w:color w:val="000000"/>
          <w:sz w:val="24"/>
        </w:rPr>
        <w:t>债综合全价指数</w:t>
      </w:r>
      <w:proofErr w:type="gramEnd"/>
      <w:r>
        <w:rPr>
          <w:color w:val="000000"/>
          <w:sz w:val="24"/>
        </w:rPr>
        <w:t>收益率。</w:t>
      </w:r>
    </w:p>
    <w:p w:rsidR="00A60CD8" w:rsidRDefault="00A60CD8">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3567"/>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4"/>
    </w:p>
    <w:p w:rsidR="00A60CD8" w:rsidRDefault="008D556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颁布的《证券投资基金会计核算业务指引》、《交银施罗德瑞鑫定期开放灵活配置混合型证券投资基金基金合同》和在财务报表附注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A60CD8" w:rsidRDefault="00A60CD8">
      <w:pPr>
        <w:spacing w:before="29" w:line="288" w:lineRule="auto"/>
        <w:ind w:firstLineChars="200" w:firstLine="480"/>
        <w:rPr>
          <w:color w:val="000000"/>
          <w:sz w:val="24"/>
        </w:rPr>
      </w:pPr>
    </w:p>
    <w:p w:rsidR="001A59F9" w:rsidRDefault="001C7B64" w:rsidP="001A1740">
      <w:pPr>
        <w:spacing w:line="360" w:lineRule="auto"/>
        <w:ind w:firstLineChars="200" w:firstLine="480"/>
        <w:rPr>
          <w:color w:val="000000"/>
          <w:sz w:val="24"/>
        </w:rPr>
      </w:pPr>
      <w:r w:rsidRPr="001C7B64">
        <w:rPr>
          <w:rFonts w:hint="eastAsia"/>
          <w:color w:val="000000"/>
          <w:sz w:val="24"/>
        </w:rPr>
        <w:t>根据《公开募集证券投资基金运作管理办法》的相关规定，开放式基金在基金合同生效后，连续</w:t>
      </w:r>
      <w:r w:rsidRPr="001C7B64">
        <w:rPr>
          <w:rFonts w:hint="eastAsia"/>
          <w:color w:val="000000"/>
          <w:sz w:val="24"/>
        </w:rPr>
        <w:t>60</w:t>
      </w:r>
      <w:r w:rsidRPr="001C7B64">
        <w:rPr>
          <w:rFonts w:hint="eastAsia"/>
          <w:color w:val="000000"/>
          <w:sz w:val="24"/>
        </w:rPr>
        <w:t>个工作日出现基金份额持有人数量不满</w:t>
      </w:r>
      <w:r w:rsidRPr="001C7B64">
        <w:rPr>
          <w:rFonts w:hint="eastAsia"/>
          <w:color w:val="000000"/>
          <w:sz w:val="24"/>
        </w:rPr>
        <w:t>200</w:t>
      </w:r>
      <w:r w:rsidRPr="001C7B64">
        <w:rPr>
          <w:rFonts w:hint="eastAsia"/>
          <w:color w:val="000000"/>
          <w:sz w:val="24"/>
        </w:rPr>
        <w:t>人或者基金资产净值低于</w:t>
      </w:r>
      <w:r w:rsidRPr="001C7B64">
        <w:rPr>
          <w:rFonts w:hint="eastAsia"/>
          <w:color w:val="000000"/>
          <w:sz w:val="24"/>
        </w:rPr>
        <w:t>5,000</w:t>
      </w:r>
      <w:r w:rsidRPr="001C7B64">
        <w:rPr>
          <w:rFonts w:hint="eastAsia"/>
          <w:color w:val="000000"/>
          <w:sz w:val="24"/>
        </w:rPr>
        <w:t>万元情形的，基金管理人应当向中国证监会报告并提出解决方案，如转换运作方式、与其他基金合并或者终止基金合同等，并召开基金份额持有人大会进行表决。于</w:t>
      </w:r>
      <w:r w:rsidRPr="001C7B64">
        <w:rPr>
          <w:rFonts w:hint="eastAsia"/>
          <w:color w:val="000000"/>
          <w:sz w:val="24"/>
        </w:rPr>
        <w:t>2018</w:t>
      </w:r>
      <w:r w:rsidRPr="001C7B64">
        <w:rPr>
          <w:rFonts w:hint="eastAsia"/>
          <w:color w:val="000000"/>
          <w:sz w:val="24"/>
        </w:rPr>
        <w:t>年</w:t>
      </w:r>
      <w:r w:rsidRPr="001C7B64">
        <w:rPr>
          <w:rFonts w:hint="eastAsia"/>
          <w:color w:val="000000"/>
          <w:sz w:val="24"/>
        </w:rPr>
        <w:t>12</w:t>
      </w:r>
      <w:r w:rsidRPr="001C7B64">
        <w:rPr>
          <w:rFonts w:hint="eastAsia"/>
          <w:color w:val="000000"/>
          <w:sz w:val="24"/>
        </w:rPr>
        <w:t>月</w:t>
      </w:r>
      <w:r w:rsidRPr="001C7B64">
        <w:rPr>
          <w:rFonts w:hint="eastAsia"/>
          <w:color w:val="000000"/>
          <w:sz w:val="24"/>
        </w:rPr>
        <w:t>31</w:t>
      </w:r>
      <w:r w:rsidRPr="001C7B64">
        <w:rPr>
          <w:rFonts w:hint="eastAsia"/>
          <w:color w:val="000000"/>
          <w:sz w:val="24"/>
        </w:rPr>
        <w:t>日，本基金出现连续</w:t>
      </w:r>
      <w:r w:rsidRPr="001C7B64">
        <w:rPr>
          <w:rFonts w:hint="eastAsia"/>
          <w:color w:val="000000"/>
          <w:sz w:val="24"/>
        </w:rPr>
        <w:t>60</w:t>
      </w:r>
      <w:r w:rsidRPr="001C7B64">
        <w:rPr>
          <w:rFonts w:hint="eastAsia"/>
          <w:color w:val="000000"/>
          <w:sz w:val="24"/>
        </w:rPr>
        <w:t>个工作日基金资产净值低于</w:t>
      </w:r>
      <w:r w:rsidRPr="001C7B64">
        <w:rPr>
          <w:rFonts w:hint="eastAsia"/>
          <w:color w:val="000000"/>
          <w:sz w:val="24"/>
        </w:rPr>
        <w:t>5,000</w:t>
      </w:r>
      <w:r w:rsidRPr="001C7B64">
        <w:rPr>
          <w:rFonts w:hint="eastAsia"/>
          <w:color w:val="000000"/>
          <w:sz w:val="24"/>
        </w:rPr>
        <w:t>万元的情形，本基金的基金管理人已向中国证监会报告并在评估后续处理方案，故本财务报表仍以持续经营为基础编制。</w:t>
      </w:r>
    </w:p>
    <w:p w:rsidR="001C7B64" w:rsidRPr="0091212A" w:rsidRDefault="001C7B64"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153568"/>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3569"/>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4153570"/>
      <w:r w:rsidRPr="00AD0E47">
        <w:rPr>
          <w:rFonts w:ascii="Times New Roman" w:hAnsi="Times New Roman"/>
          <w:kern w:val="0"/>
          <w:szCs w:val="24"/>
        </w:rPr>
        <w:t>7.4.4.1</w:t>
      </w:r>
      <w:r w:rsidRPr="00AD0E47">
        <w:rPr>
          <w:rFonts w:ascii="Times New Roman" w:hAnsi="Times New Roman" w:hint="eastAsia"/>
          <w:kern w:val="0"/>
          <w:szCs w:val="24"/>
        </w:rPr>
        <w:t>会计年度</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3571"/>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3572"/>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9"/>
    </w:p>
    <w:p w:rsidR="00A60CD8" w:rsidRDefault="008D5561">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A60CD8" w:rsidRDefault="008D5561">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3573"/>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0"/>
    </w:p>
    <w:p w:rsidR="00A60CD8" w:rsidRDefault="008D5561">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60CD8" w:rsidRDefault="00A60CD8">
      <w:pPr>
        <w:spacing w:before="29" w:line="288" w:lineRule="auto"/>
        <w:ind w:firstLineChars="200" w:firstLine="420"/>
        <w:rPr>
          <w:rFonts w:asciiTheme="minorEastAsia" w:eastAsiaTheme="minorEastAsia" w:hAnsiTheme="minorEastAsia"/>
          <w:color w:val="000000"/>
          <w:szCs w:val="21"/>
        </w:rPr>
      </w:pPr>
    </w:p>
    <w:p w:rsidR="00A60CD8" w:rsidRDefault="008D5561">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A60CD8" w:rsidRDefault="00A60CD8">
      <w:pPr>
        <w:spacing w:before="29" w:line="288" w:lineRule="auto"/>
        <w:ind w:firstLineChars="200" w:firstLine="420"/>
        <w:rPr>
          <w:rFonts w:asciiTheme="minorEastAsia" w:eastAsiaTheme="minorEastAsia" w:hAnsiTheme="minorEastAsia"/>
          <w:color w:val="000000"/>
          <w:szCs w:val="21"/>
        </w:rPr>
      </w:pPr>
    </w:p>
    <w:p w:rsidR="00A60CD8" w:rsidRDefault="008D5561">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A60CD8" w:rsidRDefault="00A60CD8">
      <w:pPr>
        <w:spacing w:before="29" w:line="288" w:lineRule="auto"/>
        <w:ind w:firstLineChars="200" w:firstLine="420"/>
        <w:rPr>
          <w:rFonts w:asciiTheme="minorEastAsia" w:eastAsiaTheme="minorEastAsia" w:hAnsiTheme="minorEastAsia"/>
          <w:color w:val="000000"/>
          <w:szCs w:val="21"/>
        </w:rPr>
      </w:pPr>
    </w:p>
    <w:p w:rsidR="00A60CD8" w:rsidRDefault="008D5561">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A60CD8" w:rsidRDefault="00A60CD8">
      <w:pPr>
        <w:spacing w:before="29" w:line="288" w:lineRule="auto"/>
        <w:ind w:firstLineChars="200" w:firstLine="420"/>
        <w:rPr>
          <w:rFonts w:asciiTheme="minorEastAsia" w:eastAsiaTheme="minorEastAsia" w:hAnsiTheme="minorEastAsia"/>
          <w:color w:val="000000"/>
          <w:szCs w:val="21"/>
        </w:rPr>
      </w:pP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3574"/>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1"/>
    </w:p>
    <w:p w:rsidR="00A60CD8" w:rsidRDefault="008D5561">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w:t>
      </w:r>
      <w:r w:rsidR="00765D22">
        <w:rPr>
          <w:color w:val="000000"/>
          <w:sz w:val="24"/>
        </w:rPr>
        <w:t>确定公允价值；估值日无交易且最近交易日后未发生影响公允价值计量</w:t>
      </w:r>
      <w:r>
        <w:rPr>
          <w:color w:val="000000"/>
          <w:sz w:val="24"/>
        </w:rPr>
        <w:t>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A60CD8" w:rsidRDefault="00A60CD8">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3575"/>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2"/>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153576"/>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3577"/>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4"/>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4153578"/>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5"/>
    </w:p>
    <w:p w:rsidR="00A60CD8" w:rsidRDefault="008D5561">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A60CD8" w:rsidRDefault="00A60CD8">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3579"/>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6"/>
    </w:p>
    <w:p w:rsidR="00A60CD8" w:rsidRDefault="008D5561">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A60CD8" w:rsidRDefault="00A60CD8">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3580"/>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7"/>
    </w:p>
    <w:p w:rsidR="00A60CD8" w:rsidRDefault="008D5561">
      <w:pPr>
        <w:spacing w:before="29" w:line="288" w:lineRule="auto"/>
        <w:ind w:firstLineChars="200" w:firstLine="480"/>
        <w:rPr>
          <w:color w:val="000000"/>
          <w:sz w:val="24"/>
        </w:rPr>
      </w:pPr>
      <w:r>
        <w:rPr>
          <w:color w:val="000000"/>
          <w:sz w:val="24"/>
        </w:rPr>
        <w:t>每一基金份额享有同等分配权。本基金仅采取现金分红一种收益分配方式。若期末未分配利润中的未实现部分为正数，包括基金经营活动产生的未实现损益以及基金份额交易产生的未实现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A60CD8" w:rsidRDefault="00A60CD8">
      <w:pPr>
        <w:spacing w:before="29" w:line="288" w:lineRule="auto"/>
        <w:ind w:firstLineChars="200" w:firstLine="480"/>
        <w:rPr>
          <w:color w:val="000000"/>
          <w:sz w:val="24"/>
        </w:rPr>
      </w:pP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3581"/>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8"/>
    </w:p>
    <w:p w:rsidR="00A60CD8" w:rsidRDefault="008D5561">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A60CD8" w:rsidRDefault="00A60CD8">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153582"/>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9"/>
    </w:p>
    <w:p w:rsidR="00A60CD8" w:rsidRDefault="008D5561">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w:t>
      </w:r>
      <w:r w:rsidR="003C75EA">
        <w:rPr>
          <w:rFonts w:hint="eastAsia"/>
          <w:color w:val="000000"/>
          <w:sz w:val="24"/>
        </w:rPr>
        <w:t>、</w:t>
      </w:r>
      <w:r>
        <w:rPr>
          <w:color w:val="000000"/>
          <w:sz w:val="24"/>
        </w:rPr>
        <w:t>债券投资</w:t>
      </w:r>
      <w:r w:rsidR="003C75EA" w:rsidRPr="003C75EA">
        <w:rPr>
          <w:rFonts w:hint="eastAsia"/>
          <w:color w:val="000000"/>
          <w:sz w:val="24"/>
        </w:rPr>
        <w:t>和资产支持证券投资</w:t>
      </w:r>
      <w:r>
        <w:rPr>
          <w:color w:val="000000"/>
          <w:sz w:val="24"/>
        </w:rPr>
        <w:t>的公允价值时采用的估值方法及其关键假设如下：</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A60CD8" w:rsidRDefault="00A60CD8">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w:t>
      </w:r>
      <w:proofErr w:type="gramStart"/>
      <w:r w:rsidRPr="00AC056D">
        <w:rPr>
          <w:color w:val="000000"/>
          <w:sz w:val="24"/>
        </w:rPr>
        <w:t>债金融</w:t>
      </w:r>
      <w:proofErr w:type="gramEnd"/>
      <w:r w:rsidRPr="00AC056D">
        <w:rPr>
          <w:color w:val="000000"/>
          <w:sz w:val="24"/>
        </w:rPr>
        <w:t>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3583"/>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4153584"/>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3585"/>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3586"/>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4153587"/>
      <w:r w:rsidRPr="00AD0E47">
        <w:rPr>
          <w:rFonts w:ascii="Times New Roman" w:hAnsi="Times New Roman"/>
          <w:kern w:val="0"/>
          <w:szCs w:val="24"/>
        </w:rPr>
        <w:t>7.4.6</w:t>
      </w:r>
      <w:r w:rsidRPr="00AD0E47">
        <w:rPr>
          <w:rFonts w:ascii="Times New Roman" w:hAnsi="Times New Roman" w:hint="eastAsia"/>
          <w:kern w:val="0"/>
          <w:szCs w:val="24"/>
        </w:rPr>
        <w:t>税项</w:t>
      </w:r>
      <w:bookmarkEnd w:id="154"/>
    </w:p>
    <w:p w:rsidR="00A60CD8" w:rsidRDefault="008D5561">
      <w:pPr>
        <w:spacing w:before="29" w:line="288" w:lineRule="auto"/>
        <w:ind w:firstLineChars="200" w:firstLine="480"/>
        <w:rPr>
          <w:color w:val="000000"/>
          <w:sz w:val="24"/>
        </w:rPr>
      </w:pPr>
      <w:r>
        <w:rPr>
          <w:color w:val="000000"/>
          <w:sz w:val="24"/>
        </w:rPr>
        <w:t>根据财政部、国家税务总局财税</w:t>
      </w:r>
      <w:proofErr w:type="gramStart"/>
      <w:r>
        <w:rPr>
          <w:color w:val="000000"/>
          <w:sz w:val="24"/>
        </w:rPr>
        <w:t>财税</w:t>
      </w:r>
      <w:proofErr w:type="gramEnd"/>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A60CD8" w:rsidRDefault="00A60CD8">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20,765,229.01</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398,853.85</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20,765,229.01</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398,853.85</w:t>
            </w:r>
          </w:p>
        </w:tc>
      </w:tr>
    </w:tbl>
    <w:p w:rsidR="00791774" w:rsidRPr="00063F90" w:rsidRDefault="00791774" w:rsidP="00791774">
      <w:pPr>
        <w:tabs>
          <w:tab w:val="left" w:pos="426"/>
        </w:tabs>
        <w:spacing w:line="360" w:lineRule="auto"/>
        <w:ind w:firstLineChars="200" w:firstLine="480"/>
        <w:jc w:val="left"/>
        <w:rPr>
          <w:rFonts w:eastAsiaTheme="minorEastAsia"/>
          <w:kern w:val="0"/>
          <w:sz w:val="24"/>
        </w:rPr>
      </w:pPr>
      <w:r w:rsidRPr="00791774">
        <w:rPr>
          <w:rFonts w:eastAsiaTheme="minorEastAsia"/>
          <w:kern w:val="0"/>
          <w:sz w:val="24"/>
        </w:rPr>
        <w:t>注：本基金持有的其他存款，均为有存款期限，但根据协议可提前支取且没有利息损失的银行存款。</w:t>
      </w:r>
    </w:p>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4153588"/>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54,594,900.08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58,322,993.64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3,728,093.56</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154,754,056.99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154,711,000.00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-43,056.99</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181,091,040.26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182,384,000.00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1,292,959.74</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335,845,097.25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337,095,000.00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1,249,902.75</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390,439,997.33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395,417,993.64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4,977,996.31</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46,439,775.24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64,097,510.37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17,657,735.13</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160,843,557.18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158,562,499.70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-2,281,057.48</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176,893,950.00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173,606,000.00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-3,287,950.00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337,737,507.18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332,168,499.70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-5,569,007.48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384,177,282.42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396,266,010.07</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12,088,727.65</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3589"/>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1A59F9" w:rsidRDefault="0021144B" w:rsidP="00026C9C">
      <w:pPr>
        <w:spacing w:line="360" w:lineRule="auto"/>
        <w:rPr>
          <w:rFonts w:asciiTheme="minorEastAsia" w:eastAsiaTheme="minorEastAsia" w:hAnsiTheme="minorEastAsia"/>
          <w:color w:val="000000"/>
          <w:szCs w:val="21"/>
        </w:rPr>
      </w:pPr>
      <w:r w:rsidRPr="0021144B">
        <w:rPr>
          <w:rFonts w:asciiTheme="minorEastAsia" w:eastAsiaTheme="minorEastAsia" w:hAnsiTheme="minorEastAsia" w:hint="eastAsia"/>
          <w:color w:val="000000"/>
          <w:szCs w:val="21"/>
        </w:rPr>
        <w:t>本基金本报告期末及上年度末未持有买入返售金融资产。</w:t>
      </w:r>
    </w:p>
    <w:p w:rsidR="0021144B" w:rsidRPr="0091212A" w:rsidRDefault="0021144B"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884.09</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135.96</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266.09</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397.21</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5,394,779.12</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5,285,930.98</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-7,342.61</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3.85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2.64</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5,395,933.15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5,279,124.18</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4E5AD6" w:rsidRDefault="004E5AD6" w:rsidP="00990513">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990513" w:rsidRPr="00990513">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7" w:name="_Toc4153590"/>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44,009.10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16,657.34</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2,165.00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4,952.88</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46,174.10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21,610.22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53591"/>
      <w:r w:rsidRPr="00AD0E47">
        <w:rPr>
          <w:rFonts w:ascii="Times New Roman" w:hAnsi="Times New Roman"/>
          <w:kern w:val="0"/>
          <w:szCs w:val="24"/>
        </w:rPr>
        <w:t>7.4.7.8</w:t>
      </w:r>
      <w:r w:rsidRPr="00AD0E47">
        <w:rPr>
          <w:rFonts w:ascii="Times New Roman" w:hAnsi="Times New Roman" w:hint="eastAsia"/>
          <w:kern w:val="0"/>
          <w:szCs w:val="24"/>
        </w:rPr>
        <w:t>其他负债</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A60CD8">
        <w:tc>
          <w:tcPr>
            <w:tcW w:w="2715" w:type="dxa"/>
            <w:vAlign w:val="center"/>
          </w:tcPr>
          <w:p w:rsidR="00A60CD8" w:rsidRDefault="008D5561">
            <w:pPr>
              <w:jc w:val="left"/>
            </w:pPr>
            <w:r>
              <w:rPr>
                <w:kern w:val="0"/>
                <w:sz w:val="24"/>
              </w:rPr>
              <w:t>预提审计费</w:t>
            </w:r>
          </w:p>
        </w:tc>
        <w:tc>
          <w:tcPr>
            <w:tcW w:w="3150" w:type="dxa"/>
            <w:vAlign w:val="center"/>
          </w:tcPr>
          <w:p w:rsidR="00A60CD8" w:rsidRDefault="008D5561">
            <w:pPr>
              <w:jc w:val="right"/>
            </w:pPr>
            <w:r>
              <w:rPr>
                <w:kern w:val="0"/>
                <w:sz w:val="24"/>
              </w:rPr>
              <w:t>60,000.00</w:t>
            </w:r>
          </w:p>
        </w:tc>
        <w:tc>
          <w:tcPr>
            <w:tcW w:w="3150" w:type="dxa"/>
            <w:vAlign w:val="center"/>
          </w:tcPr>
          <w:p w:rsidR="00A60CD8" w:rsidRDefault="008D5561">
            <w:pPr>
              <w:jc w:val="right"/>
            </w:pPr>
            <w:r>
              <w:rPr>
                <w:kern w:val="0"/>
                <w:sz w:val="24"/>
              </w:rPr>
              <w:t>66,000.00</w:t>
            </w:r>
          </w:p>
        </w:tc>
      </w:tr>
      <w:tr w:rsidR="00A60CD8">
        <w:tc>
          <w:tcPr>
            <w:tcW w:w="2715" w:type="dxa"/>
            <w:vAlign w:val="center"/>
          </w:tcPr>
          <w:p w:rsidR="00A60CD8" w:rsidRDefault="008D5561">
            <w:pPr>
              <w:jc w:val="left"/>
            </w:pPr>
            <w:r>
              <w:rPr>
                <w:kern w:val="0"/>
                <w:sz w:val="24"/>
              </w:rPr>
              <w:t>预提信息披露费</w:t>
            </w:r>
          </w:p>
        </w:tc>
        <w:tc>
          <w:tcPr>
            <w:tcW w:w="3150" w:type="dxa"/>
            <w:vAlign w:val="center"/>
          </w:tcPr>
          <w:p w:rsidR="00A60CD8" w:rsidRDefault="008D5561">
            <w:pPr>
              <w:jc w:val="right"/>
            </w:pPr>
            <w:r>
              <w:rPr>
                <w:kern w:val="0"/>
                <w:sz w:val="24"/>
              </w:rPr>
              <w:t>60,000.00</w:t>
            </w:r>
          </w:p>
        </w:tc>
        <w:tc>
          <w:tcPr>
            <w:tcW w:w="3150" w:type="dxa"/>
            <w:vAlign w:val="center"/>
          </w:tcPr>
          <w:p w:rsidR="00A60CD8" w:rsidRDefault="008D5561">
            <w:pPr>
              <w:jc w:val="right"/>
            </w:pPr>
            <w:r>
              <w:rPr>
                <w:kern w:val="0"/>
                <w:sz w:val="24"/>
              </w:rPr>
              <w:t>60,000.00</w:t>
            </w:r>
          </w:p>
        </w:tc>
      </w:tr>
      <w:tr w:rsidR="00A60CD8">
        <w:tc>
          <w:tcPr>
            <w:tcW w:w="2715" w:type="dxa"/>
            <w:vAlign w:val="center"/>
          </w:tcPr>
          <w:p w:rsidR="00A60CD8" w:rsidRDefault="008D5561">
            <w:pPr>
              <w:jc w:val="left"/>
            </w:pPr>
            <w:r>
              <w:rPr>
                <w:kern w:val="0"/>
                <w:sz w:val="24"/>
              </w:rPr>
              <w:t>预提账户维护费</w:t>
            </w:r>
          </w:p>
        </w:tc>
        <w:tc>
          <w:tcPr>
            <w:tcW w:w="3150" w:type="dxa"/>
            <w:vAlign w:val="center"/>
          </w:tcPr>
          <w:p w:rsidR="00A60CD8" w:rsidRDefault="008D5561">
            <w:pPr>
              <w:jc w:val="right"/>
            </w:pPr>
            <w:r>
              <w:rPr>
                <w:kern w:val="0"/>
                <w:sz w:val="24"/>
              </w:rPr>
              <w:t>9,300.00</w:t>
            </w:r>
          </w:p>
        </w:tc>
        <w:tc>
          <w:tcPr>
            <w:tcW w:w="3150" w:type="dxa"/>
            <w:vAlign w:val="center"/>
          </w:tcPr>
          <w:p w:rsidR="00A60CD8" w:rsidRDefault="008D5561">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129,300.00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126,000.00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3592"/>
      <w:r w:rsidRPr="00AD0E47">
        <w:rPr>
          <w:rFonts w:ascii="Times New Roman" w:hAnsi="Times New Roman"/>
          <w:kern w:val="0"/>
          <w:szCs w:val="24"/>
        </w:rPr>
        <w:t>7.4.7.9</w:t>
      </w:r>
      <w:r w:rsidRPr="00AD0E47">
        <w:rPr>
          <w:rFonts w:ascii="Times New Roman" w:hAnsi="Times New Roman" w:hint="eastAsia"/>
          <w:kern w:val="0"/>
          <w:szCs w:val="24"/>
        </w:rPr>
        <w:t>实收基金</w:t>
      </w:r>
      <w:bookmarkEnd w:id="15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300,022,602.93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300,022,602.93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190,702.94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190,702.94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-9,046.77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-9,046.77</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300,204,259.10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300,204,259.10</w:t>
            </w:r>
          </w:p>
        </w:tc>
      </w:tr>
    </w:tbl>
    <w:p w:rsidR="00A60CD8" w:rsidRDefault="008D556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667B21" w:rsidRDefault="00667B21" w:rsidP="00667B21">
      <w:pPr>
        <w:tabs>
          <w:tab w:val="left" w:pos="426"/>
        </w:tabs>
        <w:spacing w:before="29" w:line="288" w:lineRule="auto"/>
        <w:jc w:val="left"/>
        <w:rPr>
          <w:kern w:val="0"/>
          <w:sz w:val="24"/>
        </w:rPr>
      </w:pPr>
      <w:r>
        <w:rPr>
          <w:rFonts w:hint="eastAsia"/>
          <w:kern w:val="0"/>
          <w:sz w:val="24"/>
        </w:rPr>
        <w:t>3</w:t>
      </w:r>
      <w:r>
        <w:rPr>
          <w:rFonts w:hint="eastAsia"/>
          <w:kern w:val="0"/>
          <w:sz w:val="24"/>
        </w:rPr>
        <w:t>、</w:t>
      </w:r>
      <w:r w:rsidRPr="00117CA5">
        <w:rPr>
          <w:rFonts w:hint="eastAsia"/>
          <w:kern w:val="0"/>
          <w:sz w:val="24"/>
        </w:rPr>
        <w:t>根据《交银施罗德瑞鑫定期开放灵活配置混合型证券投资基金基金合同》和《交银施罗德瑞鑫定期开放灵活配置混合型证券投资基金招募说明书》的相关规定，本基金以定期开放方式运作，每个封闭期为自基金合同生效日</w:t>
      </w:r>
      <w:r w:rsidRPr="00117CA5">
        <w:rPr>
          <w:rFonts w:hint="eastAsia"/>
          <w:kern w:val="0"/>
          <w:sz w:val="24"/>
        </w:rPr>
        <w:t>(</w:t>
      </w:r>
      <w:r w:rsidRPr="00117CA5">
        <w:rPr>
          <w:rFonts w:hint="eastAsia"/>
          <w:kern w:val="0"/>
          <w:sz w:val="24"/>
        </w:rPr>
        <w:t>包括基金合同生效日</w:t>
      </w:r>
      <w:r w:rsidRPr="00117CA5">
        <w:rPr>
          <w:rFonts w:hint="eastAsia"/>
          <w:kern w:val="0"/>
          <w:sz w:val="24"/>
        </w:rPr>
        <w:t>)</w:t>
      </w:r>
      <w:r w:rsidRPr="00117CA5">
        <w:rPr>
          <w:rFonts w:hint="eastAsia"/>
          <w:kern w:val="0"/>
          <w:sz w:val="24"/>
        </w:rPr>
        <w:t>或每个到期开放期结束之日次日起</w:t>
      </w:r>
      <w:r w:rsidRPr="00117CA5">
        <w:rPr>
          <w:rFonts w:hint="eastAsia"/>
          <w:kern w:val="0"/>
          <w:sz w:val="24"/>
        </w:rPr>
        <w:t>(</w:t>
      </w:r>
      <w:r w:rsidRPr="00117CA5">
        <w:rPr>
          <w:rFonts w:hint="eastAsia"/>
          <w:kern w:val="0"/>
          <w:sz w:val="24"/>
        </w:rPr>
        <w:t>包括该日</w:t>
      </w:r>
      <w:r w:rsidRPr="00117CA5">
        <w:rPr>
          <w:rFonts w:hint="eastAsia"/>
          <w:kern w:val="0"/>
          <w:sz w:val="24"/>
        </w:rPr>
        <w:t>)</w:t>
      </w:r>
      <w:r w:rsidRPr="00117CA5">
        <w:rPr>
          <w:rFonts w:hint="eastAsia"/>
          <w:kern w:val="0"/>
          <w:sz w:val="24"/>
        </w:rPr>
        <w:t>至</w:t>
      </w:r>
      <w:r w:rsidRPr="00117CA5">
        <w:rPr>
          <w:rFonts w:hint="eastAsia"/>
          <w:kern w:val="0"/>
          <w:sz w:val="24"/>
        </w:rPr>
        <w:t>6</w:t>
      </w:r>
      <w:r w:rsidRPr="00117CA5">
        <w:rPr>
          <w:rFonts w:hint="eastAsia"/>
          <w:kern w:val="0"/>
          <w:sz w:val="24"/>
        </w:rPr>
        <w:t>个月后月度对日的前一日止，每个开放</w:t>
      </w:r>
      <w:proofErr w:type="gramStart"/>
      <w:r w:rsidRPr="00117CA5">
        <w:rPr>
          <w:rFonts w:hint="eastAsia"/>
          <w:kern w:val="0"/>
          <w:sz w:val="24"/>
        </w:rPr>
        <w:t>期办理</w:t>
      </w:r>
      <w:proofErr w:type="gramEnd"/>
      <w:r w:rsidRPr="00117CA5">
        <w:rPr>
          <w:rFonts w:hint="eastAsia"/>
          <w:kern w:val="0"/>
          <w:sz w:val="24"/>
        </w:rPr>
        <w:t>申购或赎回业务的时间分别至少为</w:t>
      </w:r>
      <w:r w:rsidRPr="00117CA5">
        <w:rPr>
          <w:rFonts w:hint="eastAsia"/>
          <w:kern w:val="0"/>
          <w:sz w:val="24"/>
        </w:rPr>
        <w:t>5</w:t>
      </w:r>
      <w:r w:rsidRPr="00117CA5">
        <w:rPr>
          <w:rFonts w:hint="eastAsia"/>
          <w:kern w:val="0"/>
          <w:sz w:val="24"/>
        </w:rPr>
        <w:t>个工作日最长不超过</w:t>
      </w:r>
      <w:r w:rsidRPr="00117CA5">
        <w:rPr>
          <w:rFonts w:hint="eastAsia"/>
          <w:kern w:val="0"/>
          <w:sz w:val="24"/>
        </w:rPr>
        <w:t>20</w:t>
      </w:r>
      <w:r w:rsidRPr="00117CA5">
        <w:rPr>
          <w:rFonts w:hint="eastAsia"/>
          <w:kern w:val="0"/>
          <w:sz w:val="24"/>
        </w:rPr>
        <w:t>个工作日。本期本基金开放期为自</w:t>
      </w:r>
      <w:r w:rsidRPr="00117CA5">
        <w:rPr>
          <w:rFonts w:hint="eastAsia"/>
          <w:kern w:val="0"/>
          <w:sz w:val="24"/>
        </w:rPr>
        <w:t>2018</w:t>
      </w:r>
      <w:r w:rsidRPr="00117CA5">
        <w:rPr>
          <w:rFonts w:hint="eastAsia"/>
          <w:kern w:val="0"/>
          <w:sz w:val="24"/>
        </w:rPr>
        <w:t>年</w:t>
      </w:r>
      <w:r w:rsidRPr="00117CA5">
        <w:rPr>
          <w:rFonts w:hint="eastAsia"/>
          <w:kern w:val="0"/>
          <w:sz w:val="24"/>
        </w:rPr>
        <w:t>6</w:t>
      </w:r>
      <w:r w:rsidRPr="00117CA5">
        <w:rPr>
          <w:rFonts w:hint="eastAsia"/>
          <w:kern w:val="0"/>
          <w:sz w:val="24"/>
        </w:rPr>
        <w:t>月</w:t>
      </w:r>
      <w:r w:rsidRPr="00117CA5">
        <w:rPr>
          <w:rFonts w:hint="eastAsia"/>
          <w:kern w:val="0"/>
          <w:sz w:val="24"/>
        </w:rPr>
        <w:t>28</w:t>
      </w:r>
      <w:r w:rsidRPr="00117CA5">
        <w:rPr>
          <w:rFonts w:hint="eastAsia"/>
          <w:kern w:val="0"/>
          <w:sz w:val="24"/>
        </w:rPr>
        <w:t>日起</w:t>
      </w:r>
      <w:r w:rsidRPr="00117CA5">
        <w:rPr>
          <w:rFonts w:hint="eastAsia"/>
          <w:kern w:val="0"/>
          <w:sz w:val="24"/>
        </w:rPr>
        <w:t>(</w:t>
      </w:r>
      <w:r w:rsidRPr="00117CA5">
        <w:rPr>
          <w:rFonts w:hint="eastAsia"/>
          <w:kern w:val="0"/>
          <w:sz w:val="24"/>
        </w:rPr>
        <w:t>含</w:t>
      </w:r>
      <w:r w:rsidRPr="00117CA5">
        <w:rPr>
          <w:rFonts w:hint="eastAsia"/>
          <w:kern w:val="0"/>
          <w:sz w:val="24"/>
        </w:rPr>
        <w:t>)</w:t>
      </w:r>
      <w:r w:rsidRPr="00117CA5">
        <w:rPr>
          <w:rFonts w:hint="eastAsia"/>
          <w:kern w:val="0"/>
          <w:sz w:val="24"/>
        </w:rPr>
        <w:t>至</w:t>
      </w:r>
      <w:r w:rsidRPr="00117CA5">
        <w:rPr>
          <w:rFonts w:hint="eastAsia"/>
          <w:kern w:val="0"/>
          <w:sz w:val="24"/>
        </w:rPr>
        <w:t>2018</w:t>
      </w:r>
      <w:r w:rsidRPr="00117CA5">
        <w:rPr>
          <w:rFonts w:hint="eastAsia"/>
          <w:kern w:val="0"/>
          <w:sz w:val="24"/>
        </w:rPr>
        <w:t>年</w:t>
      </w:r>
      <w:r w:rsidRPr="00117CA5">
        <w:rPr>
          <w:rFonts w:hint="eastAsia"/>
          <w:kern w:val="0"/>
          <w:sz w:val="24"/>
        </w:rPr>
        <w:t>7</w:t>
      </w:r>
      <w:r w:rsidRPr="00117CA5">
        <w:rPr>
          <w:rFonts w:hint="eastAsia"/>
          <w:kern w:val="0"/>
          <w:sz w:val="24"/>
        </w:rPr>
        <w:t>月</w:t>
      </w:r>
      <w:r w:rsidRPr="00117CA5">
        <w:rPr>
          <w:rFonts w:hint="eastAsia"/>
          <w:kern w:val="0"/>
          <w:sz w:val="24"/>
        </w:rPr>
        <w:t>26</w:t>
      </w:r>
      <w:r w:rsidRPr="00117CA5">
        <w:rPr>
          <w:rFonts w:hint="eastAsia"/>
          <w:kern w:val="0"/>
          <w:sz w:val="24"/>
        </w:rPr>
        <w:t>日</w:t>
      </w:r>
      <w:r w:rsidRPr="00117CA5">
        <w:rPr>
          <w:rFonts w:hint="eastAsia"/>
          <w:kern w:val="0"/>
          <w:sz w:val="24"/>
        </w:rPr>
        <w:t>(</w:t>
      </w:r>
      <w:r w:rsidRPr="00117CA5">
        <w:rPr>
          <w:rFonts w:hint="eastAsia"/>
          <w:kern w:val="0"/>
          <w:sz w:val="24"/>
        </w:rPr>
        <w:t>含</w:t>
      </w:r>
      <w:r w:rsidRPr="00117CA5">
        <w:rPr>
          <w:rFonts w:hint="eastAsia"/>
          <w:kern w:val="0"/>
          <w:sz w:val="24"/>
        </w:rPr>
        <w:t>)</w:t>
      </w:r>
      <w:r w:rsidRPr="00117CA5">
        <w:rPr>
          <w:rFonts w:hint="eastAsia"/>
          <w:kern w:val="0"/>
          <w:sz w:val="24"/>
        </w:rPr>
        <w:t>。</w:t>
      </w:r>
    </w:p>
    <w:p w:rsidR="00667B21" w:rsidRPr="00667B21" w:rsidRDefault="00667B21"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3593"/>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17,442,370.96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12,088,720.24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29,531,091.20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12,799,222.16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-7,110,731.34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5,688,490.82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17,464.10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5,216.59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22,680.69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18,319.18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5,450.68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23,769.86</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-855.08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-234.09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-1,089.17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30,259,057.22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4,983,205.49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35,242,262.71</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3594"/>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12,196.26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30,842.64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485,624.86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66,174.80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79,575.83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118.50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376.54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78,489.56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596,419.87</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4153595"/>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46,561,665.60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57,702,720.61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45,054,380.28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50,314,812.02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1,507,285.32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7,387,908.59</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3" w:name="_Toc4153596"/>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3"/>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517,978,367.82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591,717,540.35</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504,395,548.85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583,823,760.47</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13,110,342.51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7,291,007.82</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472,476.46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602,772.06</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3597"/>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3598"/>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5"/>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6" w:name="_Toc4153599"/>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1,239,603.06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1,663,683.90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1,239,603.06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1,663,683.90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-7,110,731.34</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12,044,923.65</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-13,929,641.57</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17,657,735.13</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6,818,910.23</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-5,612,811.48</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-7,110,731.34</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12,044,923.65</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153600"/>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本基金本报告期内及上年度可比期间无其他收入。</w:t>
      </w: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146,636.00</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212,779.30</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3,985.00</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7,850.00</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150,621.00</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220,629.30</w:t>
            </w:r>
          </w:p>
        </w:tc>
      </w:tr>
    </w:tbl>
    <w:p w:rsidR="001A59F9" w:rsidRPr="00AD0E47" w:rsidRDefault="001A59F9" w:rsidP="00AD0E47">
      <w:pPr>
        <w:pStyle w:val="20"/>
        <w:spacing w:before="29" w:after="0" w:line="288" w:lineRule="auto"/>
        <w:rPr>
          <w:rFonts w:ascii="Times New Roman" w:hAnsi="Times New Roman"/>
          <w:kern w:val="0"/>
          <w:szCs w:val="24"/>
        </w:rPr>
      </w:pPr>
      <w:bookmarkStart w:id="168" w:name="_Toc4153601"/>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62,898.24</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A60CD8">
        <w:trPr>
          <w:jc w:val="center"/>
        </w:trPr>
        <w:tc>
          <w:tcPr>
            <w:tcW w:w="2855" w:type="dxa"/>
            <w:vAlign w:val="center"/>
          </w:tcPr>
          <w:p w:rsidR="00A60CD8" w:rsidRDefault="008D5561">
            <w:pPr>
              <w:jc w:val="left"/>
            </w:pPr>
            <w:r>
              <w:rPr>
                <w:sz w:val="24"/>
              </w:rPr>
              <w:t>银行费用</w:t>
            </w:r>
          </w:p>
        </w:tc>
        <w:tc>
          <w:tcPr>
            <w:tcW w:w="2893" w:type="dxa"/>
            <w:vAlign w:val="center"/>
          </w:tcPr>
          <w:p w:rsidR="00A60CD8" w:rsidRDefault="008D5561">
            <w:pPr>
              <w:jc w:val="right"/>
            </w:pPr>
            <w:r>
              <w:rPr>
                <w:sz w:val="24"/>
              </w:rPr>
              <w:t>11,642.52</w:t>
            </w:r>
          </w:p>
        </w:tc>
        <w:tc>
          <w:tcPr>
            <w:tcW w:w="3367" w:type="dxa"/>
            <w:vAlign w:val="center"/>
          </w:tcPr>
          <w:p w:rsidR="00A60CD8" w:rsidRDefault="008D5561">
            <w:pPr>
              <w:jc w:val="right"/>
            </w:pPr>
            <w:r>
              <w:rPr>
                <w:sz w:val="24"/>
              </w:rPr>
              <w:t>16,473.48</w:t>
            </w:r>
          </w:p>
        </w:tc>
      </w:tr>
      <w:tr w:rsidR="00A60CD8">
        <w:trPr>
          <w:jc w:val="center"/>
        </w:trPr>
        <w:tc>
          <w:tcPr>
            <w:tcW w:w="2855" w:type="dxa"/>
            <w:vAlign w:val="center"/>
          </w:tcPr>
          <w:p w:rsidR="00A60CD8" w:rsidRDefault="008D5561">
            <w:pPr>
              <w:jc w:val="left"/>
            </w:pPr>
            <w:r>
              <w:rPr>
                <w:sz w:val="24"/>
              </w:rPr>
              <w:t>债券账户费用</w:t>
            </w:r>
          </w:p>
        </w:tc>
        <w:tc>
          <w:tcPr>
            <w:tcW w:w="2893" w:type="dxa"/>
            <w:vAlign w:val="center"/>
          </w:tcPr>
          <w:p w:rsidR="00A60CD8" w:rsidRDefault="008D5561">
            <w:pPr>
              <w:jc w:val="right"/>
            </w:pPr>
            <w:r>
              <w:rPr>
                <w:sz w:val="24"/>
              </w:rPr>
              <w:t>46,500.00</w:t>
            </w:r>
          </w:p>
        </w:tc>
        <w:tc>
          <w:tcPr>
            <w:tcW w:w="3367" w:type="dxa"/>
            <w:vAlign w:val="center"/>
          </w:tcPr>
          <w:p w:rsidR="00A60CD8" w:rsidRDefault="008D5561">
            <w:pPr>
              <w:jc w:val="right"/>
            </w:pPr>
            <w:r>
              <w:rPr>
                <w:sz w:val="24"/>
              </w:rPr>
              <w:t>26,300.00</w:t>
            </w:r>
          </w:p>
        </w:tc>
      </w:tr>
      <w:tr w:rsidR="00A60CD8">
        <w:trPr>
          <w:jc w:val="center"/>
        </w:trPr>
        <w:tc>
          <w:tcPr>
            <w:tcW w:w="2855" w:type="dxa"/>
            <w:vAlign w:val="center"/>
          </w:tcPr>
          <w:p w:rsidR="00A60CD8" w:rsidRDefault="008D5561">
            <w:pPr>
              <w:jc w:val="left"/>
            </w:pPr>
            <w:r>
              <w:rPr>
                <w:sz w:val="24"/>
              </w:rPr>
              <w:t>其他</w:t>
            </w:r>
          </w:p>
        </w:tc>
        <w:tc>
          <w:tcPr>
            <w:tcW w:w="2893" w:type="dxa"/>
            <w:vAlign w:val="center"/>
          </w:tcPr>
          <w:p w:rsidR="00A60CD8" w:rsidRDefault="008D5561">
            <w:pPr>
              <w:jc w:val="right"/>
            </w:pPr>
            <w:r>
              <w:rPr>
                <w:sz w:val="24"/>
              </w:rPr>
              <w:t>-</w:t>
            </w:r>
          </w:p>
        </w:tc>
        <w:tc>
          <w:tcPr>
            <w:tcW w:w="3367" w:type="dxa"/>
            <w:vAlign w:val="center"/>
          </w:tcPr>
          <w:p w:rsidR="00A60CD8" w:rsidRDefault="008D5561">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178,142.52</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165,671.72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3602"/>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4153603"/>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3604"/>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p w:rsidR="00F469F4" w:rsidRPr="00CC3C05" w:rsidRDefault="00F469F4" w:rsidP="00F469F4">
      <w:pPr>
        <w:spacing w:before="29" w:line="288" w:lineRule="auto"/>
        <w:rPr>
          <w:b/>
          <w:bCs/>
          <w:color w:val="000000"/>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7C601E">
        <w:tc>
          <w:tcPr>
            <w:tcW w:w="5220" w:type="dxa"/>
          </w:tcPr>
          <w:p w:rsidR="00F469F4" w:rsidRPr="004E7650" w:rsidRDefault="00F469F4" w:rsidP="007C601E">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7C601E">
            <w:pPr>
              <w:spacing w:before="29" w:line="288" w:lineRule="auto"/>
              <w:jc w:val="center"/>
              <w:rPr>
                <w:color w:val="000000"/>
                <w:sz w:val="24"/>
              </w:rPr>
            </w:pPr>
            <w:r w:rsidRPr="004E7650">
              <w:rPr>
                <w:rFonts w:hint="eastAsia"/>
                <w:color w:val="000000"/>
                <w:sz w:val="24"/>
              </w:rPr>
              <w:t>与本基金的关系</w:t>
            </w:r>
          </w:p>
        </w:tc>
      </w:tr>
      <w:tr w:rsidR="00A60CD8">
        <w:tc>
          <w:tcPr>
            <w:tcW w:w="5220" w:type="dxa"/>
            <w:vAlign w:val="center"/>
          </w:tcPr>
          <w:p w:rsidR="00A60CD8" w:rsidRDefault="008D556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60CD8" w:rsidRDefault="008D5561">
            <w:pPr>
              <w:jc w:val="center"/>
            </w:pPr>
            <w:r>
              <w:rPr>
                <w:color w:val="000000"/>
                <w:sz w:val="24"/>
              </w:rPr>
              <w:t>基金管理人、基金销售机构</w:t>
            </w:r>
          </w:p>
        </w:tc>
      </w:tr>
      <w:tr w:rsidR="00A60CD8">
        <w:tc>
          <w:tcPr>
            <w:tcW w:w="5220" w:type="dxa"/>
            <w:vAlign w:val="center"/>
          </w:tcPr>
          <w:p w:rsidR="00A60CD8" w:rsidRDefault="008D5561">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A60CD8" w:rsidRDefault="008D5561">
            <w:pPr>
              <w:jc w:val="center"/>
            </w:pPr>
            <w:r>
              <w:rPr>
                <w:color w:val="000000"/>
                <w:sz w:val="24"/>
              </w:rPr>
              <w:t>基金托管人</w:t>
            </w:r>
          </w:p>
        </w:tc>
      </w:tr>
      <w:tr w:rsidR="00A60CD8">
        <w:tc>
          <w:tcPr>
            <w:tcW w:w="5220" w:type="dxa"/>
            <w:vAlign w:val="center"/>
          </w:tcPr>
          <w:p w:rsidR="00A60CD8" w:rsidRDefault="008D5561">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A60CD8" w:rsidRDefault="008D5561">
            <w:pPr>
              <w:jc w:val="center"/>
            </w:pPr>
            <w:r>
              <w:rPr>
                <w:color w:val="000000"/>
                <w:sz w:val="24"/>
              </w:rPr>
              <w:t>基金管理人的股东</w:t>
            </w:r>
          </w:p>
        </w:tc>
      </w:tr>
      <w:tr w:rsidR="00A60CD8">
        <w:tc>
          <w:tcPr>
            <w:tcW w:w="5220" w:type="dxa"/>
            <w:vAlign w:val="center"/>
          </w:tcPr>
          <w:p w:rsidR="00A60CD8" w:rsidRDefault="008D5561">
            <w:pPr>
              <w:jc w:val="left"/>
            </w:pPr>
            <w:r>
              <w:rPr>
                <w:color w:val="000000"/>
                <w:sz w:val="24"/>
              </w:rPr>
              <w:t>施罗德投资管理有限公司</w:t>
            </w:r>
          </w:p>
        </w:tc>
        <w:tc>
          <w:tcPr>
            <w:tcW w:w="3780" w:type="dxa"/>
            <w:vAlign w:val="center"/>
          </w:tcPr>
          <w:p w:rsidR="00A60CD8" w:rsidRDefault="008D5561">
            <w:pPr>
              <w:jc w:val="center"/>
            </w:pPr>
            <w:r>
              <w:rPr>
                <w:color w:val="000000"/>
                <w:sz w:val="24"/>
              </w:rPr>
              <w:t>基金管理人的股东</w:t>
            </w:r>
          </w:p>
        </w:tc>
      </w:tr>
      <w:tr w:rsidR="00A60CD8">
        <w:tc>
          <w:tcPr>
            <w:tcW w:w="5220" w:type="dxa"/>
            <w:vAlign w:val="center"/>
          </w:tcPr>
          <w:p w:rsidR="00A60CD8" w:rsidRDefault="008D556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60CD8" w:rsidRDefault="008D5561">
            <w:pPr>
              <w:jc w:val="center"/>
            </w:pPr>
            <w:r>
              <w:rPr>
                <w:color w:val="000000"/>
                <w:sz w:val="24"/>
              </w:rPr>
              <w:t>基金管理人的股东</w:t>
            </w:r>
          </w:p>
        </w:tc>
      </w:tr>
      <w:tr w:rsidR="00A60CD8">
        <w:tc>
          <w:tcPr>
            <w:tcW w:w="5220" w:type="dxa"/>
            <w:vAlign w:val="center"/>
          </w:tcPr>
          <w:p w:rsidR="00A60CD8" w:rsidRDefault="008D5561">
            <w:pPr>
              <w:jc w:val="left"/>
            </w:pPr>
            <w:r>
              <w:rPr>
                <w:color w:val="000000"/>
                <w:sz w:val="24"/>
              </w:rPr>
              <w:t>交银施罗德资产管理有限公司</w:t>
            </w:r>
          </w:p>
        </w:tc>
        <w:tc>
          <w:tcPr>
            <w:tcW w:w="3780" w:type="dxa"/>
            <w:vAlign w:val="center"/>
          </w:tcPr>
          <w:p w:rsidR="00A60CD8" w:rsidRDefault="008D5561">
            <w:pPr>
              <w:jc w:val="center"/>
            </w:pPr>
            <w:r>
              <w:rPr>
                <w:color w:val="000000"/>
                <w:sz w:val="24"/>
              </w:rPr>
              <w:t>基金管理人的子公司</w:t>
            </w:r>
          </w:p>
        </w:tc>
      </w:tr>
      <w:tr w:rsidR="00A60CD8">
        <w:tc>
          <w:tcPr>
            <w:tcW w:w="5220" w:type="dxa"/>
            <w:vAlign w:val="center"/>
          </w:tcPr>
          <w:p w:rsidR="00A60CD8" w:rsidRDefault="008D5561">
            <w:pPr>
              <w:jc w:val="left"/>
            </w:pPr>
            <w:r>
              <w:rPr>
                <w:color w:val="000000"/>
                <w:sz w:val="24"/>
              </w:rPr>
              <w:t>上海直源投资管理有限公司</w:t>
            </w:r>
          </w:p>
        </w:tc>
        <w:tc>
          <w:tcPr>
            <w:tcW w:w="3780" w:type="dxa"/>
            <w:vAlign w:val="center"/>
          </w:tcPr>
          <w:p w:rsidR="00A60CD8" w:rsidRDefault="008D5561">
            <w:pPr>
              <w:jc w:val="center"/>
            </w:pPr>
            <w:r>
              <w:rPr>
                <w:color w:val="000000"/>
                <w:sz w:val="24"/>
              </w:rPr>
              <w:t>受基金管理人控制的公司</w:t>
            </w:r>
          </w:p>
        </w:tc>
      </w:tr>
      <w:tr w:rsidR="00A60CD8">
        <w:tc>
          <w:tcPr>
            <w:tcW w:w="5220" w:type="dxa"/>
            <w:vAlign w:val="center"/>
          </w:tcPr>
          <w:p w:rsidR="00A60CD8" w:rsidRDefault="008D5561">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A60CD8" w:rsidRDefault="008D5561">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注：下述关联方交易均在正常业务范围内按一般商业条款订立。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4153605"/>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4153606"/>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153607"/>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4153608"/>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2,017,753.30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1,876,850.22</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63.74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A60CD8" w:rsidRDefault="008D556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0.60%÷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3609"/>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336,292.19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312,808.37</w:t>
            </w:r>
          </w:p>
        </w:tc>
      </w:tr>
    </w:tbl>
    <w:p w:rsidR="00A60CD8" w:rsidRDefault="008D556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0.10%÷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7" w:name="_Toc4153610"/>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7"/>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3611"/>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8"/>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153612"/>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153613"/>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0"/>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4153614"/>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1"/>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2" w:name="_Toc4153615"/>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A60CD8">
        <w:tc>
          <w:tcPr>
            <w:tcW w:w="2268" w:type="dxa"/>
            <w:vAlign w:val="center"/>
          </w:tcPr>
          <w:p w:rsidR="00A60CD8" w:rsidRDefault="008D5561">
            <w:pPr>
              <w:jc w:val="left"/>
            </w:pPr>
            <w:r>
              <w:rPr>
                <w:szCs w:val="21"/>
              </w:rPr>
              <w:t>招商银行股份有限公司</w:t>
            </w:r>
          </w:p>
        </w:tc>
        <w:tc>
          <w:tcPr>
            <w:tcW w:w="1683" w:type="dxa"/>
            <w:vAlign w:val="center"/>
          </w:tcPr>
          <w:p w:rsidR="00A60CD8" w:rsidRDefault="008D5561">
            <w:pPr>
              <w:jc w:val="right"/>
            </w:pPr>
            <w:r>
              <w:rPr>
                <w:szCs w:val="21"/>
              </w:rPr>
              <w:t>20,765,229.01</w:t>
            </w:r>
          </w:p>
        </w:tc>
        <w:tc>
          <w:tcPr>
            <w:tcW w:w="1683" w:type="dxa"/>
            <w:vAlign w:val="center"/>
          </w:tcPr>
          <w:p w:rsidR="00A60CD8" w:rsidRDefault="008D5561">
            <w:pPr>
              <w:jc w:val="right"/>
            </w:pPr>
            <w:r>
              <w:rPr>
                <w:szCs w:val="21"/>
              </w:rPr>
              <w:t>12,196.26</w:t>
            </w:r>
          </w:p>
        </w:tc>
        <w:tc>
          <w:tcPr>
            <w:tcW w:w="1683" w:type="dxa"/>
            <w:vAlign w:val="center"/>
          </w:tcPr>
          <w:p w:rsidR="00A60CD8" w:rsidRDefault="008D5561">
            <w:pPr>
              <w:jc w:val="right"/>
            </w:pPr>
            <w:r>
              <w:rPr>
                <w:szCs w:val="21"/>
              </w:rPr>
              <w:t>398,853.85</w:t>
            </w:r>
          </w:p>
        </w:tc>
        <w:tc>
          <w:tcPr>
            <w:tcW w:w="1683" w:type="dxa"/>
            <w:vAlign w:val="center"/>
          </w:tcPr>
          <w:p w:rsidR="00A60CD8" w:rsidRDefault="008D5561">
            <w:pPr>
              <w:jc w:val="right"/>
            </w:pPr>
            <w:r>
              <w:rPr>
                <w:szCs w:val="21"/>
              </w:rPr>
              <w:t>30,842.64</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注：本基金的银行存款由基金托管人招商银行保管，按银行同业利率计息。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3616"/>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4" w:name="_Toc4153617"/>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4"/>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5" w:name="_Toc4153618"/>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4153619"/>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7.4.12.1.1</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proofErr w:type="gramStart"/>
            <w:r w:rsidRPr="00112CA0">
              <w:rPr>
                <w:rFonts w:hint="eastAsia"/>
                <w:sz w:val="24"/>
              </w:rPr>
              <w:t>通日</w:t>
            </w:r>
            <w:proofErr w:type="gramEnd"/>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proofErr w:type="gramStart"/>
            <w:r w:rsidRPr="00112CA0">
              <w:rPr>
                <w:rFonts w:hint="eastAsia"/>
                <w:sz w:val="24"/>
              </w:rPr>
              <w:t>限类型</w:t>
            </w:r>
            <w:proofErr w:type="gramEnd"/>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w:t>
            </w:r>
            <w:proofErr w:type="gramStart"/>
            <w:r w:rsidRPr="00112CA0">
              <w:rPr>
                <w:rFonts w:hint="eastAsia"/>
                <w:sz w:val="24"/>
              </w:rPr>
              <w:t>估</w:t>
            </w:r>
            <w:proofErr w:type="gramEnd"/>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A60CD8">
        <w:tc>
          <w:tcPr>
            <w:tcW w:w="834" w:type="dxa"/>
            <w:vAlign w:val="center"/>
          </w:tcPr>
          <w:p w:rsidR="00A60CD8" w:rsidRDefault="008D5561">
            <w:pPr>
              <w:jc w:val="center"/>
            </w:pPr>
            <w:r>
              <w:rPr>
                <w:sz w:val="24"/>
              </w:rPr>
              <w:t>110049</w:t>
            </w:r>
          </w:p>
        </w:tc>
        <w:tc>
          <w:tcPr>
            <w:tcW w:w="835" w:type="dxa"/>
            <w:vAlign w:val="center"/>
          </w:tcPr>
          <w:p w:rsidR="00A60CD8" w:rsidRDefault="008D5561">
            <w:pPr>
              <w:jc w:val="center"/>
            </w:pPr>
            <w:proofErr w:type="gramStart"/>
            <w:r>
              <w:rPr>
                <w:sz w:val="24"/>
              </w:rPr>
              <w:t>海尔转</w:t>
            </w:r>
            <w:proofErr w:type="gramEnd"/>
            <w:r>
              <w:rPr>
                <w:sz w:val="24"/>
              </w:rPr>
              <w:t>债</w:t>
            </w:r>
          </w:p>
        </w:tc>
        <w:tc>
          <w:tcPr>
            <w:tcW w:w="834" w:type="dxa"/>
            <w:vAlign w:val="center"/>
          </w:tcPr>
          <w:p w:rsidR="00A60CD8" w:rsidRDefault="008D5561">
            <w:pPr>
              <w:jc w:val="center"/>
            </w:pPr>
            <w:r>
              <w:rPr>
                <w:sz w:val="24"/>
              </w:rPr>
              <w:t>2018-12-19</w:t>
            </w:r>
          </w:p>
        </w:tc>
        <w:tc>
          <w:tcPr>
            <w:tcW w:w="835" w:type="dxa"/>
            <w:vAlign w:val="center"/>
          </w:tcPr>
          <w:p w:rsidR="00A60CD8" w:rsidRDefault="008D5561">
            <w:pPr>
              <w:jc w:val="center"/>
            </w:pPr>
            <w:r>
              <w:rPr>
                <w:sz w:val="24"/>
              </w:rPr>
              <w:t>2019-01-18</w:t>
            </w:r>
          </w:p>
        </w:tc>
        <w:tc>
          <w:tcPr>
            <w:tcW w:w="834" w:type="dxa"/>
            <w:vAlign w:val="center"/>
          </w:tcPr>
          <w:p w:rsidR="00A60CD8" w:rsidRDefault="008D5561">
            <w:pPr>
              <w:jc w:val="center"/>
            </w:pPr>
            <w:r>
              <w:rPr>
                <w:sz w:val="24"/>
              </w:rPr>
              <w:t>新债未上市</w:t>
            </w:r>
          </w:p>
        </w:tc>
        <w:tc>
          <w:tcPr>
            <w:tcW w:w="835" w:type="dxa"/>
            <w:vAlign w:val="center"/>
          </w:tcPr>
          <w:p w:rsidR="00A60CD8" w:rsidRDefault="008D5561">
            <w:pPr>
              <w:jc w:val="right"/>
            </w:pPr>
            <w:r>
              <w:rPr>
                <w:sz w:val="24"/>
              </w:rPr>
              <w:t>100.00</w:t>
            </w:r>
          </w:p>
        </w:tc>
        <w:tc>
          <w:tcPr>
            <w:tcW w:w="834" w:type="dxa"/>
            <w:vAlign w:val="center"/>
          </w:tcPr>
          <w:p w:rsidR="00A60CD8" w:rsidRDefault="008D5561">
            <w:pPr>
              <w:jc w:val="right"/>
            </w:pPr>
            <w:r>
              <w:rPr>
                <w:sz w:val="24"/>
              </w:rPr>
              <w:t>100.00</w:t>
            </w:r>
          </w:p>
        </w:tc>
        <w:tc>
          <w:tcPr>
            <w:tcW w:w="835" w:type="dxa"/>
            <w:vAlign w:val="center"/>
          </w:tcPr>
          <w:p w:rsidR="00A60CD8" w:rsidRDefault="008D5561">
            <w:pPr>
              <w:jc w:val="right"/>
            </w:pPr>
            <w:r>
              <w:rPr>
                <w:sz w:val="24"/>
              </w:rPr>
              <w:t>740</w:t>
            </w:r>
          </w:p>
        </w:tc>
        <w:tc>
          <w:tcPr>
            <w:tcW w:w="834" w:type="dxa"/>
            <w:vAlign w:val="center"/>
          </w:tcPr>
          <w:p w:rsidR="00A60CD8" w:rsidRDefault="008D5561">
            <w:pPr>
              <w:jc w:val="right"/>
            </w:pPr>
            <w:r>
              <w:rPr>
                <w:sz w:val="24"/>
              </w:rPr>
              <w:t>74,000.00</w:t>
            </w:r>
          </w:p>
        </w:tc>
        <w:tc>
          <w:tcPr>
            <w:tcW w:w="835" w:type="dxa"/>
            <w:vAlign w:val="center"/>
          </w:tcPr>
          <w:p w:rsidR="00A60CD8" w:rsidRDefault="008D5561">
            <w:pPr>
              <w:jc w:val="right"/>
            </w:pPr>
            <w:r>
              <w:rPr>
                <w:sz w:val="24"/>
              </w:rPr>
              <w:t>74,000.00</w:t>
            </w:r>
          </w:p>
        </w:tc>
        <w:tc>
          <w:tcPr>
            <w:tcW w:w="835" w:type="dxa"/>
            <w:vAlign w:val="center"/>
          </w:tcPr>
          <w:p w:rsidR="00A60CD8" w:rsidRDefault="008D5561">
            <w:pPr>
              <w:jc w:val="center"/>
            </w:pPr>
            <w:r>
              <w:rPr>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153620"/>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153621"/>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4153622"/>
      <w:r w:rsidRPr="00AD0E47">
        <w:rPr>
          <w:rFonts w:ascii="Times New Roman" w:hAnsi="Times New Roman"/>
          <w:kern w:val="0"/>
          <w:szCs w:val="24"/>
        </w:rPr>
        <w:t>7.4.12.3.1</w:t>
      </w:r>
      <w:r w:rsidRPr="00AD0E47">
        <w:rPr>
          <w:rFonts w:ascii="Times New Roman" w:hAnsi="Times New Roman" w:hint="eastAsia"/>
          <w:kern w:val="0"/>
          <w:szCs w:val="24"/>
        </w:rPr>
        <w:t>银行间市场债券正回购</w:t>
      </w:r>
      <w:bookmarkEnd w:id="189"/>
    </w:p>
    <w:p w:rsidR="001A59F9" w:rsidRDefault="001A59F9" w:rsidP="00531CF3">
      <w:pPr>
        <w:spacing w:before="29" w:line="288" w:lineRule="auto"/>
        <w:rPr>
          <w:color w:val="000000"/>
          <w:sz w:val="24"/>
        </w:rPr>
      </w:pPr>
      <w:r w:rsidRPr="00531CF3">
        <w:rPr>
          <w:color w:val="000000"/>
          <w:sz w:val="24"/>
        </w:rPr>
        <w:t>本基金本报告期末无从事银行间债券正回购交易形成的卖出回购证券款余额。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3623"/>
      <w:r w:rsidRPr="00AD0E47">
        <w:rPr>
          <w:rFonts w:ascii="Times New Roman" w:hAnsi="Times New Roman"/>
          <w:kern w:val="0"/>
          <w:szCs w:val="24"/>
        </w:rPr>
        <w:t>7.4.12.3.2</w:t>
      </w:r>
      <w:r w:rsidRPr="00AD0E47">
        <w:rPr>
          <w:rFonts w:ascii="Times New Roman" w:hAnsi="Times New Roman" w:hint="eastAsia"/>
          <w:kern w:val="0"/>
          <w:szCs w:val="24"/>
        </w:rPr>
        <w:t>交易所市场债券正回购</w:t>
      </w:r>
      <w:bookmarkEnd w:id="190"/>
    </w:p>
    <w:p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86,200,000.00</w:t>
      </w:r>
      <w:r w:rsidRPr="00EB2750">
        <w:rPr>
          <w:color w:val="000000"/>
          <w:sz w:val="24"/>
        </w:rPr>
        <w:t>元，于</w:t>
      </w:r>
      <w:r w:rsidRPr="00EB2750">
        <w:rPr>
          <w:color w:val="000000"/>
          <w:sz w:val="24"/>
        </w:rPr>
        <w:t>2019</w:t>
      </w:r>
      <w:r w:rsidRPr="00EB2750">
        <w:rPr>
          <w:color w:val="000000"/>
          <w:sz w:val="24"/>
        </w:rPr>
        <w:t>年</w:t>
      </w:r>
      <w:r w:rsidRPr="00EB2750">
        <w:rPr>
          <w:color w:val="000000"/>
          <w:sz w:val="24"/>
        </w:rPr>
        <w:t>1</w:t>
      </w:r>
      <w:r w:rsidRPr="00EB2750">
        <w:rPr>
          <w:color w:val="000000"/>
          <w:sz w:val="24"/>
        </w:rPr>
        <w:t>月</w:t>
      </w:r>
      <w:r w:rsidRPr="00EB2750">
        <w:rPr>
          <w:color w:val="000000"/>
          <w:sz w:val="24"/>
        </w:rPr>
        <w:t>2</w:t>
      </w:r>
      <w:r w:rsidRPr="00EB2750">
        <w:rPr>
          <w:color w:val="000000"/>
          <w:sz w:val="24"/>
        </w:rPr>
        <w:t>日到期。该类交易要求本基金转入质押库的债券，按证券交易所规定的比例折算为标准</w:t>
      </w:r>
      <w:proofErr w:type="gramStart"/>
      <w:r w:rsidRPr="00EB2750">
        <w:rPr>
          <w:color w:val="000000"/>
          <w:sz w:val="24"/>
        </w:rPr>
        <w:t>券</w:t>
      </w:r>
      <w:proofErr w:type="gramEnd"/>
      <w:r w:rsidRPr="00EB2750">
        <w:rPr>
          <w:color w:val="000000"/>
          <w:sz w:val="24"/>
        </w:rPr>
        <w:t>后，不低于债券回购交易的余额。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3624"/>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1"/>
    </w:p>
    <w:p w:rsidR="001A59F9" w:rsidRPr="00AD0E47" w:rsidRDefault="001A59F9" w:rsidP="00AD0E47">
      <w:pPr>
        <w:pStyle w:val="20"/>
        <w:spacing w:before="29" w:after="0" w:line="288" w:lineRule="auto"/>
        <w:rPr>
          <w:rFonts w:ascii="Times New Roman" w:hAnsi="Times New Roman"/>
          <w:kern w:val="0"/>
          <w:szCs w:val="24"/>
        </w:rPr>
      </w:pPr>
      <w:bookmarkStart w:id="192" w:name="_Toc4153625"/>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2"/>
    </w:p>
    <w:p w:rsidR="00A60CD8" w:rsidRDefault="008D5561">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w:t>
      </w:r>
      <w:proofErr w:type="gramStart"/>
      <w:r>
        <w:rPr>
          <w:color w:val="000000"/>
          <w:sz w:val="24"/>
        </w:rPr>
        <w:t>含可分离</w:t>
      </w:r>
      <w:proofErr w:type="gramEnd"/>
      <w:r>
        <w:rPr>
          <w:color w:val="000000"/>
          <w:sz w:val="24"/>
        </w:rPr>
        <w:t>交易可转换债券）、可交换公司债券、次级债券、中期票据、短期融资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、中小企业私募债券等）、资产支持证券、货币市场工具、债券回购、同业存单、银行存款（</w:t>
      </w:r>
      <w:proofErr w:type="gramStart"/>
      <w:r>
        <w:rPr>
          <w:color w:val="000000"/>
          <w:sz w:val="24"/>
        </w:rPr>
        <w:t>含协议</w:t>
      </w:r>
      <w:proofErr w:type="gramEnd"/>
      <w:r>
        <w:rPr>
          <w:color w:val="000000"/>
          <w:sz w:val="24"/>
        </w:rPr>
        <w:t>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A60CD8" w:rsidRDefault="008D5561">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A60CD8" w:rsidRDefault="008D5561">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153626"/>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3"/>
    </w:p>
    <w:p w:rsidR="00A60CD8" w:rsidRDefault="008D556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60CD8" w:rsidRDefault="008D556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3D5F54" w:rsidRPr="00271758" w:rsidRDefault="003D5F54" w:rsidP="003D5F54">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3D5F54" w:rsidRPr="00271758" w:rsidRDefault="003D5F54" w:rsidP="003D5F54">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3D5F54" w:rsidRPr="00271758" w:rsidTr="0059358E">
        <w:tc>
          <w:tcPr>
            <w:tcW w:w="2590" w:type="dxa"/>
            <w:vAlign w:val="center"/>
          </w:tcPr>
          <w:p w:rsidR="003D5F54" w:rsidRPr="00271758" w:rsidRDefault="003D5F54" w:rsidP="0059358E">
            <w:pPr>
              <w:spacing w:line="360" w:lineRule="auto"/>
              <w:jc w:val="center"/>
              <w:rPr>
                <w:rFonts w:eastAsiaTheme="minorEastAsia"/>
                <w:sz w:val="24"/>
              </w:rPr>
            </w:pPr>
            <w:r w:rsidRPr="00271758">
              <w:rPr>
                <w:rFonts w:eastAsiaTheme="minorEastAsia"/>
                <w:sz w:val="24"/>
              </w:rPr>
              <w:t>短期信用评级</w:t>
            </w:r>
          </w:p>
        </w:tc>
        <w:tc>
          <w:tcPr>
            <w:tcW w:w="2797" w:type="dxa"/>
          </w:tcPr>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D5F54" w:rsidRPr="00271758" w:rsidTr="0059358E">
        <w:tc>
          <w:tcPr>
            <w:tcW w:w="2590" w:type="dxa"/>
          </w:tcPr>
          <w:p w:rsidR="003D5F54" w:rsidRPr="00271758" w:rsidRDefault="003D5F54" w:rsidP="0059358E">
            <w:pPr>
              <w:spacing w:line="360" w:lineRule="auto"/>
              <w:rPr>
                <w:rFonts w:eastAsiaTheme="minorEastAsia"/>
                <w:sz w:val="24"/>
              </w:rPr>
            </w:pPr>
            <w:r w:rsidRPr="00271758">
              <w:rPr>
                <w:rFonts w:eastAsiaTheme="minorEastAsia"/>
                <w:sz w:val="24"/>
              </w:rPr>
              <w:t>A-1</w:t>
            </w:r>
          </w:p>
        </w:tc>
        <w:tc>
          <w:tcPr>
            <w:tcW w:w="2797"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20,144,000.00</w:t>
            </w:r>
          </w:p>
        </w:tc>
      </w:tr>
      <w:tr w:rsidR="003D5F54" w:rsidRPr="00271758" w:rsidTr="0059358E">
        <w:tc>
          <w:tcPr>
            <w:tcW w:w="2590" w:type="dxa"/>
          </w:tcPr>
          <w:p w:rsidR="003D5F54" w:rsidRPr="00271758" w:rsidRDefault="003D5F54" w:rsidP="0059358E">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3D5F54" w:rsidRPr="00271758" w:rsidTr="0059358E">
        <w:tc>
          <w:tcPr>
            <w:tcW w:w="2590" w:type="dxa"/>
            <w:vAlign w:val="center"/>
          </w:tcPr>
          <w:p w:rsidR="003D5F54" w:rsidRPr="00271758" w:rsidRDefault="003D5F54" w:rsidP="0059358E">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60,420,000.00</w:t>
            </w:r>
          </w:p>
        </w:tc>
        <w:tc>
          <w:tcPr>
            <w:tcW w:w="3260"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3D5F54" w:rsidRPr="00271758" w:rsidTr="0059358E">
        <w:tc>
          <w:tcPr>
            <w:tcW w:w="2590" w:type="dxa"/>
            <w:vAlign w:val="center"/>
          </w:tcPr>
          <w:p w:rsidR="003D5F54" w:rsidRPr="00271758" w:rsidRDefault="003D5F54" w:rsidP="0059358E">
            <w:pPr>
              <w:spacing w:line="360" w:lineRule="auto"/>
              <w:rPr>
                <w:rFonts w:eastAsiaTheme="minorEastAsia"/>
                <w:sz w:val="24"/>
              </w:rPr>
            </w:pPr>
            <w:r w:rsidRPr="00271758">
              <w:rPr>
                <w:rFonts w:eastAsiaTheme="minorEastAsia"/>
                <w:kern w:val="0"/>
                <w:sz w:val="24"/>
              </w:rPr>
              <w:t>合计</w:t>
            </w:r>
          </w:p>
        </w:tc>
        <w:tc>
          <w:tcPr>
            <w:tcW w:w="2797"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60,420,000.00</w:t>
            </w:r>
          </w:p>
        </w:tc>
        <w:tc>
          <w:tcPr>
            <w:tcW w:w="3260"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20,144,000.00</w:t>
            </w:r>
          </w:p>
        </w:tc>
      </w:tr>
    </w:tbl>
    <w:p w:rsidR="003D5F54" w:rsidRPr="00271758" w:rsidRDefault="003D5F54" w:rsidP="003D5F54">
      <w:pPr>
        <w:tabs>
          <w:tab w:val="left" w:pos="426"/>
        </w:tabs>
        <w:spacing w:line="360" w:lineRule="auto"/>
        <w:ind w:firstLineChars="200" w:firstLine="480"/>
        <w:jc w:val="left"/>
        <w:rPr>
          <w:kern w:val="0"/>
          <w:sz w:val="24"/>
        </w:rPr>
      </w:pPr>
      <w:r w:rsidRPr="00271758">
        <w:rPr>
          <w:kern w:val="0"/>
          <w:sz w:val="24"/>
        </w:rPr>
        <w:t>注：未评级部分为企业超短期融资</w:t>
      </w:r>
      <w:proofErr w:type="gramStart"/>
      <w:r w:rsidRPr="00271758">
        <w:rPr>
          <w:kern w:val="0"/>
          <w:sz w:val="24"/>
        </w:rPr>
        <w:t>券</w:t>
      </w:r>
      <w:proofErr w:type="gramEnd"/>
      <w:r w:rsidRPr="00271758">
        <w:rPr>
          <w:kern w:val="0"/>
          <w:sz w:val="24"/>
        </w:rPr>
        <w:t>。</w:t>
      </w:r>
    </w:p>
    <w:p w:rsidR="003D5F54" w:rsidRPr="00271758" w:rsidRDefault="003D5F54" w:rsidP="003D5F54">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3D5F54" w:rsidRPr="00271758" w:rsidRDefault="003D5F54" w:rsidP="003D5F54">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D5F54" w:rsidRPr="00271758" w:rsidTr="0059358E">
        <w:tc>
          <w:tcPr>
            <w:tcW w:w="2552" w:type="dxa"/>
            <w:vAlign w:val="center"/>
          </w:tcPr>
          <w:p w:rsidR="003D5F54" w:rsidRPr="00271758" w:rsidRDefault="003D5F54" w:rsidP="0059358E">
            <w:pPr>
              <w:spacing w:line="360" w:lineRule="auto"/>
              <w:jc w:val="center"/>
              <w:rPr>
                <w:rFonts w:eastAsiaTheme="minorEastAsia"/>
                <w:sz w:val="24"/>
              </w:rPr>
            </w:pPr>
            <w:r w:rsidRPr="00271758">
              <w:rPr>
                <w:rFonts w:eastAsiaTheme="minorEastAsia"/>
                <w:sz w:val="24"/>
              </w:rPr>
              <w:t>短期信用评级</w:t>
            </w:r>
          </w:p>
        </w:tc>
        <w:tc>
          <w:tcPr>
            <w:tcW w:w="2835" w:type="dxa"/>
          </w:tcPr>
          <w:p w:rsidR="003D5F54" w:rsidRPr="00271758" w:rsidRDefault="003D5F54" w:rsidP="0059358E">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3D5F54" w:rsidRPr="00271758" w:rsidRDefault="003D5F54" w:rsidP="0059358E">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D5F54" w:rsidRPr="00271758" w:rsidRDefault="003D5F54" w:rsidP="0059358E">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3D5F54" w:rsidRPr="00271758" w:rsidRDefault="003D5F54" w:rsidP="0059358E">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D5F54" w:rsidRPr="00271758" w:rsidTr="0059358E">
        <w:tc>
          <w:tcPr>
            <w:tcW w:w="2552" w:type="dxa"/>
          </w:tcPr>
          <w:p w:rsidR="003D5F54" w:rsidRPr="00271758" w:rsidRDefault="003D5F54" w:rsidP="0059358E">
            <w:pPr>
              <w:spacing w:line="360" w:lineRule="auto"/>
              <w:rPr>
                <w:rFonts w:eastAsiaTheme="minorEastAsia"/>
                <w:sz w:val="24"/>
              </w:rPr>
            </w:pPr>
            <w:r w:rsidRPr="00271758">
              <w:rPr>
                <w:rFonts w:eastAsiaTheme="minorEastAsia"/>
                <w:sz w:val="24"/>
              </w:rPr>
              <w:t>A-1</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3D5F54" w:rsidRPr="00271758" w:rsidTr="0059358E">
        <w:tc>
          <w:tcPr>
            <w:tcW w:w="2552" w:type="dxa"/>
          </w:tcPr>
          <w:p w:rsidR="003D5F54" w:rsidRPr="00271758" w:rsidRDefault="003D5F54" w:rsidP="0059358E">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3D5F54" w:rsidRPr="00271758" w:rsidTr="0059358E">
        <w:tc>
          <w:tcPr>
            <w:tcW w:w="2552" w:type="dxa"/>
            <w:vAlign w:val="center"/>
          </w:tcPr>
          <w:p w:rsidR="003D5F54" w:rsidRPr="00271758" w:rsidRDefault="003D5F54" w:rsidP="0059358E">
            <w:pPr>
              <w:spacing w:line="360" w:lineRule="auto"/>
              <w:rPr>
                <w:rFonts w:eastAsiaTheme="minorEastAsia"/>
                <w:sz w:val="24"/>
              </w:rPr>
            </w:pPr>
            <w:r w:rsidRPr="00271758">
              <w:rPr>
                <w:rFonts w:eastAsiaTheme="minorEastAsia"/>
                <w:sz w:val="24"/>
              </w:rPr>
              <w:t>未评级</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58,014,000.00</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97,458,000.00</w:t>
            </w:r>
          </w:p>
        </w:tc>
      </w:tr>
      <w:tr w:rsidR="003D5F54" w:rsidRPr="00271758" w:rsidTr="0059358E">
        <w:tc>
          <w:tcPr>
            <w:tcW w:w="2552" w:type="dxa"/>
            <w:vAlign w:val="center"/>
          </w:tcPr>
          <w:p w:rsidR="003D5F54" w:rsidRPr="00271758" w:rsidRDefault="003D5F54" w:rsidP="0059358E">
            <w:pPr>
              <w:spacing w:line="360" w:lineRule="auto"/>
              <w:rPr>
                <w:rFonts w:eastAsiaTheme="minorEastAsia"/>
                <w:sz w:val="24"/>
              </w:rPr>
            </w:pPr>
            <w:r w:rsidRPr="00271758">
              <w:rPr>
                <w:rFonts w:eastAsiaTheme="minorEastAsia"/>
                <w:sz w:val="24"/>
              </w:rPr>
              <w:t>合计</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58,014,000.00</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97,458,000.00</w:t>
            </w:r>
          </w:p>
        </w:tc>
      </w:tr>
    </w:tbl>
    <w:p w:rsidR="003D5F54" w:rsidRPr="00271758" w:rsidRDefault="003D5F54" w:rsidP="003D5F54">
      <w:pPr>
        <w:spacing w:before="29" w:line="288" w:lineRule="auto"/>
        <w:rPr>
          <w:rFonts w:eastAsiaTheme="minorEastAsia"/>
          <w:b/>
          <w:sz w:val="24"/>
        </w:rPr>
      </w:pPr>
      <w:r w:rsidRPr="00271758">
        <w:rPr>
          <w:rFonts w:eastAsiaTheme="minorEastAsia"/>
          <w:b/>
          <w:sz w:val="24"/>
        </w:rPr>
        <w:t>7.4.13.2.3</w:t>
      </w:r>
      <w:proofErr w:type="gramStart"/>
      <w:r w:rsidRPr="00271758">
        <w:rPr>
          <w:rFonts w:eastAsiaTheme="minorEastAsia"/>
          <w:b/>
          <w:sz w:val="24"/>
        </w:rPr>
        <w:t>按长期</w:t>
      </w:r>
      <w:proofErr w:type="gramEnd"/>
      <w:r w:rsidRPr="00271758">
        <w:rPr>
          <w:rFonts w:eastAsiaTheme="minorEastAsia"/>
          <w:b/>
          <w:sz w:val="24"/>
        </w:rPr>
        <w:t>信用评级列示的债券投资</w:t>
      </w:r>
    </w:p>
    <w:p w:rsidR="003D5F54" w:rsidRPr="00271758" w:rsidRDefault="003D5F54" w:rsidP="003D5F54">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D5F54" w:rsidRPr="00271758" w:rsidTr="0059358E">
        <w:tc>
          <w:tcPr>
            <w:tcW w:w="2552" w:type="dxa"/>
            <w:vAlign w:val="center"/>
          </w:tcPr>
          <w:p w:rsidR="003D5F54" w:rsidRPr="00271758" w:rsidRDefault="003D5F54" w:rsidP="0059358E">
            <w:pPr>
              <w:spacing w:line="360" w:lineRule="auto"/>
              <w:jc w:val="center"/>
              <w:rPr>
                <w:rFonts w:eastAsiaTheme="minorEastAsia"/>
                <w:sz w:val="24"/>
              </w:rPr>
            </w:pPr>
            <w:r w:rsidRPr="00271758">
              <w:rPr>
                <w:rFonts w:eastAsiaTheme="minorEastAsia"/>
                <w:sz w:val="24"/>
              </w:rPr>
              <w:t>长期信用评级</w:t>
            </w:r>
          </w:p>
        </w:tc>
        <w:tc>
          <w:tcPr>
            <w:tcW w:w="2835" w:type="dxa"/>
          </w:tcPr>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D5F54" w:rsidRPr="00271758" w:rsidRDefault="003D5F54" w:rsidP="0059358E">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D5F54" w:rsidRPr="00271758" w:rsidTr="0059358E">
        <w:tc>
          <w:tcPr>
            <w:tcW w:w="2552" w:type="dxa"/>
          </w:tcPr>
          <w:p w:rsidR="003D5F54" w:rsidRPr="00271758" w:rsidRDefault="003D5F54" w:rsidP="0059358E">
            <w:pPr>
              <w:spacing w:line="360" w:lineRule="auto"/>
              <w:rPr>
                <w:rFonts w:eastAsiaTheme="minorEastAsia"/>
                <w:sz w:val="24"/>
              </w:rPr>
            </w:pPr>
            <w:r w:rsidRPr="00271758">
              <w:rPr>
                <w:rFonts w:eastAsiaTheme="minorEastAsia"/>
                <w:sz w:val="24"/>
              </w:rPr>
              <w:t>AAA</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154,711,000.00</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158,562,499.70</w:t>
            </w:r>
          </w:p>
        </w:tc>
      </w:tr>
      <w:tr w:rsidR="003D5F54" w:rsidRPr="00271758" w:rsidTr="0059358E">
        <w:tc>
          <w:tcPr>
            <w:tcW w:w="2552" w:type="dxa"/>
          </w:tcPr>
          <w:p w:rsidR="003D5F54" w:rsidRPr="00271758" w:rsidRDefault="003D5F54" w:rsidP="0059358E">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w:t>
            </w:r>
          </w:p>
        </w:tc>
      </w:tr>
      <w:tr w:rsidR="003D5F54" w:rsidRPr="00271758" w:rsidTr="0059358E">
        <w:tc>
          <w:tcPr>
            <w:tcW w:w="2552" w:type="dxa"/>
            <w:vAlign w:val="center"/>
          </w:tcPr>
          <w:p w:rsidR="003D5F54" w:rsidRPr="00271758" w:rsidRDefault="003D5F54" w:rsidP="0059358E">
            <w:pPr>
              <w:spacing w:line="360" w:lineRule="auto"/>
              <w:rPr>
                <w:rFonts w:eastAsiaTheme="minorEastAsia"/>
                <w:sz w:val="24"/>
              </w:rPr>
            </w:pPr>
            <w:r w:rsidRPr="00271758">
              <w:rPr>
                <w:rFonts w:eastAsiaTheme="minorEastAsia"/>
                <w:kern w:val="0"/>
                <w:sz w:val="24"/>
              </w:rPr>
              <w:t>未评级</w:t>
            </w:r>
          </w:p>
        </w:tc>
        <w:tc>
          <w:tcPr>
            <w:tcW w:w="2835"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63,950,000.00</w:t>
            </w:r>
          </w:p>
        </w:tc>
        <w:tc>
          <w:tcPr>
            <w:tcW w:w="3260" w:type="dxa"/>
          </w:tcPr>
          <w:p w:rsidR="003D5F54" w:rsidRPr="00271758" w:rsidRDefault="003D5F54" w:rsidP="0059358E">
            <w:pPr>
              <w:spacing w:line="360" w:lineRule="auto"/>
              <w:jc w:val="right"/>
              <w:rPr>
                <w:rFonts w:eastAsiaTheme="minorEastAsia"/>
                <w:sz w:val="24"/>
              </w:rPr>
            </w:pPr>
            <w:r w:rsidRPr="00271758">
              <w:rPr>
                <w:rFonts w:eastAsiaTheme="minorEastAsia"/>
                <w:sz w:val="24"/>
              </w:rPr>
              <w:t>56,004,000.00</w:t>
            </w:r>
          </w:p>
        </w:tc>
      </w:tr>
      <w:tr w:rsidR="003D5F54" w:rsidRPr="00271758" w:rsidTr="0059358E">
        <w:tc>
          <w:tcPr>
            <w:tcW w:w="2552" w:type="dxa"/>
            <w:vAlign w:val="center"/>
          </w:tcPr>
          <w:p w:rsidR="003D5F54" w:rsidRPr="00271758" w:rsidRDefault="003D5F54" w:rsidP="0059358E">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218,661,000.00</w:t>
            </w:r>
          </w:p>
        </w:tc>
        <w:tc>
          <w:tcPr>
            <w:tcW w:w="3260" w:type="dxa"/>
            <w:vAlign w:val="center"/>
          </w:tcPr>
          <w:p w:rsidR="003D5F54" w:rsidRPr="00271758" w:rsidRDefault="003D5F54" w:rsidP="0059358E">
            <w:pPr>
              <w:spacing w:line="360" w:lineRule="auto"/>
              <w:jc w:val="right"/>
              <w:rPr>
                <w:rFonts w:eastAsiaTheme="minorEastAsia"/>
                <w:sz w:val="24"/>
              </w:rPr>
            </w:pPr>
            <w:r w:rsidRPr="00271758">
              <w:rPr>
                <w:rFonts w:eastAsiaTheme="minorEastAsia"/>
                <w:sz w:val="24"/>
              </w:rPr>
              <w:t>214,566,499.70</w:t>
            </w:r>
          </w:p>
        </w:tc>
      </w:tr>
    </w:tbl>
    <w:p w:rsidR="003D5F54" w:rsidRPr="00271758" w:rsidRDefault="003D5F54" w:rsidP="003D5F54">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AD0E47" w:rsidRDefault="001A59F9" w:rsidP="00AD0E47">
      <w:pPr>
        <w:pStyle w:val="20"/>
        <w:spacing w:before="29" w:after="0" w:line="288" w:lineRule="auto"/>
        <w:rPr>
          <w:rFonts w:ascii="Times New Roman" w:hAnsi="Times New Roman"/>
          <w:kern w:val="0"/>
          <w:szCs w:val="24"/>
        </w:rPr>
      </w:pPr>
      <w:bookmarkStart w:id="194" w:name="_Toc4153627"/>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4"/>
    </w:p>
    <w:p w:rsidR="00A60CD8" w:rsidRDefault="008D556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于约定开放日要求赎回其持有的基金份额，另一方面来自于投资品种所处的交易市场不活跃而带来的变现困难或因投资集中而无法在市场出现剧烈波动的情况下以合理的价格变现。</w:t>
      </w:r>
    </w:p>
    <w:p w:rsidR="00A60CD8" w:rsidRDefault="008D5561">
      <w:pPr>
        <w:spacing w:before="29" w:line="288" w:lineRule="auto"/>
        <w:ind w:firstLineChars="200" w:firstLine="480"/>
        <w:rPr>
          <w:color w:val="000000"/>
          <w:sz w:val="24"/>
        </w:rPr>
      </w:pPr>
      <w:r>
        <w:rPr>
          <w:color w:val="000000"/>
          <w:sz w:val="24"/>
        </w:rPr>
        <w:t>针对兑付赎回资金的流动性风险，本基金的基金管理人于约定开放日对本基金的申购赎回情况进行严密监控并预测流动性需求，保持基金投资组合中的可用现金头寸与之相匹配。本基金的基金管理人在基金合同中设计了巨额赎回条款，约定在非常情况下赎回申请的处理方式，控制因定期开放申购赎回模式带来的流动性风险，有效保障基金持有人利益。</w:t>
      </w:r>
    </w:p>
    <w:p w:rsidR="00A60CD8" w:rsidRDefault="008D556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日，除卖出回购金融资产款余额中有</w:t>
      </w:r>
      <w:r>
        <w:rPr>
          <w:color w:val="000000"/>
          <w:sz w:val="24"/>
        </w:rPr>
        <w:t>86,200,000.00</w:t>
      </w:r>
      <w:r>
        <w:rPr>
          <w:color w:val="000000"/>
          <w:sz w:val="24"/>
        </w:rPr>
        <w:t>元将在一个月以内到期且计息</w:t>
      </w:r>
      <w:r>
        <w:rPr>
          <w:color w:val="000000"/>
          <w:sz w:val="24"/>
        </w:rPr>
        <w:t>(</w:t>
      </w:r>
      <w:r>
        <w:rPr>
          <w:color w:val="000000"/>
          <w:sz w:val="24"/>
        </w:rPr>
        <w:t>该利息金额</w:t>
      </w:r>
      <w:proofErr w:type="gramStart"/>
      <w:r>
        <w:rPr>
          <w:color w:val="000000"/>
          <w:sz w:val="24"/>
        </w:rPr>
        <w:t>不重大</w:t>
      </w:r>
      <w:proofErr w:type="gramEnd"/>
      <w:r>
        <w:rPr>
          <w:color w:val="000000"/>
          <w:sz w:val="24"/>
        </w:rPr>
        <w:t>)</w:t>
      </w:r>
      <w:r>
        <w:rPr>
          <w:color w:val="000000"/>
          <w:sz w:val="24"/>
        </w:rPr>
        <w:t>外，本基金所承担的其他金融负债的合约约定到期日均为一个月以内且不计息，因此账面余额约为未折现的合约到期现金流量。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A60CD8" w:rsidRDefault="008D556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本基金的基金管理人在基金运作过程中严格按照《公开募集证券投资基金运作管理办法》且于基金开放期内按照《公开募集开放式证券投资基金流动性风险管理规定》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rsidR="00A60CD8" w:rsidRDefault="008D556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。于开放期内，本基金与由本基金的基金管理人管理的其他开放式基金共同持有一家上市公司发行的可流通股票不得超过该上市公司可流通股票的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A60CD8" w:rsidRDefault="008D556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A60CD8" w:rsidRDefault="008D556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于开放期内，本基金的基金管理人每日对基金组合资产中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A60CD8" w:rsidRDefault="008D556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Cs w:val="21"/>
        </w:rPr>
        <w:t>证券资管产品</w:t>
      </w:r>
      <w:proofErr w:type="gramEnd"/>
      <w:r>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3628"/>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5"/>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53629"/>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6"/>
    </w:p>
    <w:p w:rsidR="00A60CD8" w:rsidRDefault="008D5561">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60CD8" w:rsidRDefault="008D5561">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本基金投资于交易所及银行间市场交易的固定收益品种比重较大，此外还持有银行存款、结算备付金及存出保证金等利率敏感性资产，因此存在相应的利率风险。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7" w:name="_Toc4153630"/>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A60CD8">
        <w:trPr>
          <w:jc w:val="center"/>
        </w:trPr>
        <w:tc>
          <w:tcPr>
            <w:tcW w:w="1588" w:type="dxa"/>
            <w:vAlign w:val="center"/>
          </w:tcPr>
          <w:p w:rsidR="00A60CD8" w:rsidRDefault="008D5561">
            <w:pPr>
              <w:jc w:val="center"/>
            </w:pPr>
            <w:r>
              <w:rPr>
                <w:color w:val="000000"/>
                <w:sz w:val="18"/>
                <w:szCs w:val="18"/>
              </w:rPr>
              <w:t>银行存款</w:t>
            </w:r>
          </w:p>
        </w:tc>
        <w:tc>
          <w:tcPr>
            <w:tcW w:w="1701" w:type="dxa"/>
            <w:vAlign w:val="center"/>
          </w:tcPr>
          <w:p w:rsidR="00A60CD8" w:rsidRDefault="008D5561">
            <w:pPr>
              <w:jc w:val="right"/>
            </w:pPr>
            <w:r>
              <w:rPr>
                <w:color w:val="000000"/>
                <w:sz w:val="18"/>
                <w:szCs w:val="18"/>
              </w:rPr>
              <w:t>20,765,229.01</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301" w:type="dxa"/>
            <w:vAlign w:val="center"/>
          </w:tcPr>
          <w:p w:rsidR="00A60CD8" w:rsidRDefault="008D5561">
            <w:pPr>
              <w:jc w:val="right"/>
            </w:pPr>
            <w:r>
              <w:rPr>
                <w:color w:val="000000"/>
                <w:sz w:val="18"/>
                <w:szCs w:val="18"/>
              </w:rPr>
              <w:t>20,765,229.01</w:t>
            </w:r>
          </w:p>
        </w:tc>
      </w:tr>
      <w:tr w:rsidR="00A60CD8">
        <w:trPr>
          <w:jc w:val="center"/>
        </w:trPr>
        <w:tc>
          <w:tcPr>
            <w:tcW w:w="1588" w:type="dxa"/>
            <w:vAlign w:val="center"/>
          </w:tcPr>
          <w:p w:rsidR="00A60CD8" w:rsidRDefault="008D5561">
            <w:pPr>
              <w:jc w:val="center"/>
            </w:pPr>
            <w:r>
              <w:rPr>
                <w:color w:val="000000"/>
                <w:sz w:val="18"/>
                <w:szCs w:val="18"/>
              </w:rPr>
              <w:t>结算备付金</w:t>
            </w:r>
          </w:p>
        </w:tc>
        <w:tc>
          <w:tcPr>
            <w:tcW w:w="1701" w:type="dxa"/>
            <w:vAlign w:val="center"/>
          </w:tcPr>
          <w:p w:rsidR="00A60CD8" w:rsidRDefault="008D5561">
            <w:pPr>
              <w:jc w:val="right"/>
            </w:pPr>
            <w:r>
              <w:rPr>
                <w:color w:val="000000"/>
                <w:sz w:val="18"/>
                <w:szCs w:val="18"/>
              </w:rPr>
              <w:t>537,706.14</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301" w:type="dxa"/>
            <w:vAlign w:val="center"/>
          </w:tcPr>
          <w:p w:rsidR="00A60CD8" w:rsidRDefault="008D5561">
            <w:pPr>
              <w:jc w:val="right"/>
            </w:pPr>
            <w:r>
              <w:rPr>
                <w:color w:val="000000"/>
                <w:sz w:val="18"/>
                <w:szCs w:val="18"/>
              </w:rPr>
              <w:t>537,706.14</w:t>
            </w:r>
          </w:p>
        </w:tc>
      </w:tr>
      <w:tr w:rsidR="00A60CD8">
        <w:trPr>
          <w:jc w:val="center"/>
        </w:trPr>
        <w:tc>
          <w:tcPr>
            <w:tcW w:w="1588" w:type="dxa"/>
            <w:vAlign w:val="center"/>
          </w:tcPr>
          <w:p w:rsidR="00A60CD8" w:rsidRDefault="008D5561">
            <w:pPr>
              <w:jc w:val="center"/>
            </w:pPr>
            <w:r>
              <w:rPr>
                <w:color w:val="000000"/>
                <w:sz w:val="18"/>
                <w:szCs w:val="18"/>
              </w:rPr>
              <w:t>存出保证金</w:t>
            </w:r>
          </w:p>
        </w:tc>
        <w:tc>
          <w:tcPr>
            <w:tcW w:w="1701" w:type="dxa"/>
            <w:vAlign w:val="center"/>
          </w:tcPr>
          <w:p w:rsidR="00A60CD8" w:rsidRDefault="008D5561">
            <w:pPr>
              <w:jc w:val="right"/>
            </w:pPr>
            <w:r>
              <w:rPr>
                <w:color w:val="000000"/>
                <w:sz w:val="18"/>
                <w:szCs w:val="18"/>
              </w:rPr>
              <w:t>7,861.38</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301" w:type="dxa"/>
            <w:vAlign w:val="center"/>
          </w:tcPr>
          <w:p w:rsidR="00A60CD8" w:rsidRDefault="008D5561">
            <w:pPr>
              <w:jc w:val="right"/>
            </w:pPr>
            <w:r>
              <w:rPr>
                <w:color w:val="000000"/>
                <w:sz w:val="18"/>
                <w:szCs w:val="18"/>
              </w:rPr>
              <w:t>7,861.38</w:t>
            </w:r>
          </w:p>
        </w:tc>
      </w:tr>
      <w:tr w:rsidR="00A60CD8">
        <w:trPr>
          <w:jc w:val="center"/>
        </w:trPr>
        <w:tc>
          <w:tcPr>
            <w:tcW w:w="1588" w:type="dxa"/>
            <w:vAlign w:val="center"/>
          </w:tcPr>
          <w:p w:rsidR="00A60CD8" w:rsidRDefault="008D5561">
            <w:pPr>
              <w:jc w:val="center"/>
            </w:pPr>
            <w:r>
              <w:rPr>
                <w:color w:val="000000"/>
                <w:sz w:val="18"/>
                <w:szCs w:val="18"/>
              </w:rPr>
              <w:t>交易性金融资产</w:t>
            </w:r>
          </w:p>
        </w:tc>
        <w:tc>
          <w:tcPr>
            <w:tcW w:w="1701" w:type="dxa"/>
            <w:vAlign w:val="center"/>
          </w:tcPr>
          <w:p w:rsidR="00A60CD8" w:rsidRDefault="008D5561">
            <w:pPr>
              <w:jc w:val="right"/>
            </w:pPr>
            <w:r>
              <w:rPr>
                <w:color w:val="000000"/>
                <w:sz w:val="18"/>
                <w:szCs w:val="18"/>
              </w:rPr>
              <w:t>173,441,000.00</w:t>
            </w:r>
          </w:p>
        </w:tc>
        <w:tc>
          <w:tcPr>
            <w:tcW w:w="1701" w:type="dxa"/>
            <w:vAlign w:val="center"/>
          </w:tcPr>
          <w:p w:rsidR="00A60CD8" w:rsidRDefault="008D5561">
            <w:pPr>
              <w:jc w:val="right"/>
            </w:pPr>
            <w:r>
              <w:rPr>
                <w:color w:val="000000"/>
                <w:sz w:val="18"/>
                <w:szCs w:val="18"/>
              </w:rPr>
              <w:t>119,996,000.00</w:t>
            </w:r>
          </w:p>
        </w:tc>
        <w:tc>
          <w:tcPr>
            <w:tcW w:w="1559" w:type="dxa"/>
            <w:vAlign w:val="center"/>
          </w:tcPr>
          <w:p w:rsidR="00A60CD8" w:rsidRDefault="008D5561">
            <w:pPr>
              <w:jc w:val="right"/>
            </w:pPr>
            <w:r>
              <w:rPr>
                <w:color w:val="000000"/>
                <w:sz w:val="18"/>
                <w:szCs w:val="18"/>
              </w:rPr>
              <w:t>43,658,000.00</w:t>
            </w:r>
          </w:p>
        </w:tc>
        <w:tc>
          <w:tcPr>
            <w:tcW w:w="1559" w:type="dxa"/>
            <w:vAlign w:val="center"/>
          </w:tcPr>
          <w:p w:rsidR="00A60CD8" w:rsidRDefault="008D5561">
            <w:pPr>
              <w:jc w:val="right"/>
            </w:pPr>
            <w:r>
              <w:rPr>
                <w:color w:val="000000"/>
                <w:sz w:val="18"/>
                <w:szCs w:val="18"/>
              </w:rPr>
              <w:t>58,322,993.64</w:t>
            </w:r>
          </w:p>
        </w:tc>
        <w:tc>
          <w:tcPr>
            <w:tcW w:w="1301" w:type="dxa"/>
            <w:vAlign w:val="center"/>
          </w:tcPr>
          <w:p w:rsidR="00A60CD8" w:rsidRDefault="008D5561">
            <w:pPr>
              <w:jc w:val="right"/>
            </w:pPr>
            <w:r>
              <w:rPr>
                <w:color w:val="000000"/>
                <w:sz w:val="18"/>
                <w:szCs w:val="18"/>
              </w:rPr>
              <w:t>395,417,993.64</w:t>
            </w:r>
          </w:p>
        </w:tc>
      </w:tr>
      <w:tr w:rsidR="00A60CD8">
        <w:trPr>
          <w:jc w:val="center"/>
        </w:trPr>
        <w:tc>
          <w:tcPr>
            <w:tcW w:w="1588" w:type="dxa"/>
            <w:vAlign w:val="center"/>
          </w:tcPr>
          <w:p w:rsidR="00A60CD8" w:rsidRDefault="008D5561">
            <w:pPr>
              <w:jc w:val="center"/>
            </w:pPr>
            <w:r>
              <w:rPr>
                <w:color w:val="000000"/>
                <w:sz w:val="18"/>
                <w:szCs w:val="18"/>
              </w:rPr>
              <w:t>应收利息</w:t>
            </w:r>
          </w:p>
        </w:tc>
        <w:tc>
          <w:tcPr>
            <w:tcW w:w="1701" w:type="dxa"/>
            <w:vAlign w:val="center"/>
          </w:tcPr>
          <w:p w:rsidR="00A60CD8" w:rsidRDefault="008D5561">
            <w:pPr>
              <w:jc w:val="right"/>
            </w:pPr>
            <w:r>
              <w:rPr>
                <w:color w:val="000000"/>
                <w:sz w:val="18"/>
                <w:szCs w:val="18"/>
              </w:rPr>
              <w:t>-</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5,395,933.15</w:t>
            </w:r>
          </w:p>
        </w:tc>
        <w:tc>
          <w:tcPr>
            <w:tcW w:w="1301" w:type="dxa"/>
            <w:vAlign w:val="center"/>
          </w:tcPr>
          <w:p w:rsidR="00A60CD8" w:rsidRDefault="008D5561">
            <w:pPr>
              <w:jc w:val="right"/>
            </w:pPr>
            <w:r>
              <w:rPr>
                <w:color w:val="000000"/>
                <w:sz w:val="18"/>
                <w:szCs w:val="18"/>
              </w:rPr>
              <w:t>5,395,933.15</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194,751,796.53</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119,996,000.00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43,658,000.00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63,718,926.79</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422,124,723.32</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A60CD8">
        <w:trPr>
          <w:jc w:val="center"/>
        </w:trPr>
        <w:tc>
          <w:tcPr>
            <w:tcW w:w="1588" w:type="dxa"/>
            <w:vAlign w:val="center"/>
          </w:tcPr>
          <w:p w:rsidR="00A60CD8" w:rsidRDefault="008D5561">
            <w:pPr>
              <w:jc w:val="center"/>
            </w:pPr>
            <w:r>
              <w:rPr>
                <w:color w:val="000000"/>
                <w:sz w:val="18"/>
                <w:szCs w:val="18"/>
              </w:rPr>
              <w:t>卖出回购金融资产款</w:t>
            </w:r>
          </w:p>
        </w:tc>
        <w:tc>
          <w:tcPr>
            <w:tcW w:w="1701" w:type="dxa"/>
            <w:vAlign w:val="center"/>
          </w:tcPr>
          <w:p w:rsidR="00A60CD8" w:rsidRDefault="008D5561">
            <w:pPr>
              <w:jc w:val="right"/>
            </w:pPr>
            <w:r>
              <w:rPr>
                <w:color w:val="000000"/>
                <w:sz w:val="18"/>
                <w:szCs w:val="18"/>
              </w:rPr>
              <w:t>86,200,000.00</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301" w:type="dxa"/>
            <w:vAlign w:val="center"/>
          </w:tcPr>
          <w:p w:rsidR="00A60CD8" w:rsidRDefault="008D5561">
            <w:pPr>
              <w:jc w:val="right"/>
            </w:pPr>
            <w:r>
              <w:rPr>
                <w:color w:val="000000"/>
                <w:sz w:val="18"/>
                <w:szCs w:val="18"/>
              </w:rPr>
              <w:t>86,200,000.00</w:t>
            </w:r>
          </w:p>
        </w:tc>
      </w:tr>
      <w:tr w:rsidR="00A60CD8">
        <w:trPr>
          <w:jc w:val="center"/>
        </w:trPr>
        <w:tc>
          <w:tcPr>
            <w:tcW w:w="1588" w:type="dxa"/>
            <w:vAlign w:val="center"/>
          </w:tcPr>
          <w:p w:rsidR="00A60CD8" w:rsidRDefault="008D5561">
            <w:pPr>
              <w:jc w:val="center"/>
            </w:pPr>
            <w:r>
              <w:rPr>
                <w:color w:val="000000"/>
                <w:sz w:val="18"/>
                <w:szCs w:val="18"/>
              </w:rPr>
              <w:t>应付管理人报酬</w:t>
            </w:r>
          </w:p>
        </w:tc>
        <w:tc>
          <w:tcPr>
            <w:tcW w:w="1701" w:type="dxa"/>
            <w:vAlign w:val="center"/>
          </w:tcPr>
          <w:p w:rsidR="00A60CD8" w:rsidRDefault="008D5561">
            <w:pPr>
              <w:jc w:val="right"/>
            </w:pPr>
            <w:r>
              <w:rPr>
                <w:color w:val="000000"/>
                <w:sz w:val="18"/>
                <w:szCs w:val="18"/>
              </w:rPr>
              <w:t>-</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171,649.06</w:t>
            </w:r>
          </w:p>
        </w:tc>
        <w:tc>
          <w:tcPr>
            <w:tcW w:w="1301" w:type="dxa"/>
            <w:vAlign w:val="center"/>
          </w:tcPr>
          <w:p w:rsidR="00A60CD8" w:rsidRDefault="008D5561">
            <w:pPr>
              <w:jc w:val="right"/>
            </w:pPr>
            <w:r>
              <w:rPr>
                <w:color w:val="000000"/>
                <w:sz w:val="18"/>
                <w:szCs w:val="18"/>
              </w:rPr>
              <w:t>171,649.06</w:t>
            </w:r>
          </w:p>
        </w:tc>
      </w:tr>
      <w:tr w:rsidR="00A60CD8">
        <w:trPr>
          <w:jc w:val="center"/>
        </w:trPr>
        <w:tc>
          <w:tcPr>
            <w:tcW w:w="1588" w:type="dxa"/>
            <w:vAlign w:val="center"/>
          </w:tcPr>
          <w:p w:rsidR="00A60CD8" w:rsidRDefault="008D5561">
            <w:pPr>
              <w:jc w:val="center"/>
            </w:pPr>
            <w:r>
              <w:rPr>
                <w:color w:val="000000"/>
                <w:sz w:val="18"/>
                <w:szCs w:val="18"/>
              </w:rPr>
              <w:t>应付托管费</w:t>
            </w:r>
          </w:p>
        </w:tc>
        <w:tc>
          <w:tcPr>
            <w:tcW w:w="1701" w:type="dxa"/>
            <w:vAlign w:val="center"/>
          </w:tcPr>
          <w:p w:rsidR="00A60CD8" w:rsidRDefault="008D5561">
            <w:pPr>
              <w:jc w:val="right"/>
            </w:pPr>
            <w:r>
              <w:rPr>
                <w:color w:val="000000"/>
                <w:sz w:val="18"/>
                <w:szCs w:val="18"/>
              </w:rPr>
              <w:t>-</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28,608.17</w:t>
            </w:r>
          </w:p>
        </w:tc>
        <w:tc>
          <w:tcPr>
            <w:tcW w:w="1301" w:type="dxa"/>
            <w:vAlign w:val="center"/>
          </w:tcPr>
          <w:p w:rsidR="00A60CD8" w:rsidRDefault="008D5561">
            <w:pPr>
              <w:jc w:val="right"/>
            </w:pPr>
            <w:r>
              <w:rPr>
                <w:color w:val="000000"/>
                <w:sz w:val="18"/>
                <w:szCs w:val="18"/>
              </w:rPr>
              <w:t>28,608.17</w:t>
            </w:r>
          </w:p>
        </w:tc>
      </w:tr>
      <w:tr w:rsidR="00A60CD8">
        <w:trPr>
          <w:jc w:val="center"/>
        </w:trPr>
        <w:tc>
          <w:tcPr>
            <w:tcW w:w="1588" w:type="dxa"/>
            <w:vAlign w:val="center"/>
          </w:tcPr>
          <w:p w:rsidR="00A60CD8" w:rsidRDefault="008D5561">
            <w:pPr>
              <w:jc w:val="center"/>
            </w:pPr>
            <w:r>
              <w:rPr>
                <w:color w:val="000000"/>
                <w:sz w:val="18"/>
                <w:szCs w:val="18"/>
              </w:rPr>
              <w:t>应付交易费用</w:t>
            </w:r>
          </w:p>
        </w:tc>
        <w:tc>
          <w:tcPr>
            <w:tcW w:w="1701" w:type="dxa"/>
            <w:vAlign w:val="center"/>
          </w:tcPr>
          <w:p w:rsidR="00A60CD8" w:rsidRDefault="008D5561">
            <w:pPr>
              <w:jc w:val="right"/>
            </w:pPr>
            <w:r>
              <w:rPr>
                <w:color w:val="000000"/>
                <w:sz w:val="18"/>
                <w:szCs w:val="18"/>
              </w:rPr>
              <w:t>-</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46,174.10</w:t>
            </w:r>
          </w:p>
        </w:tc>
        <w:tc>
          <w:tcPr>
            <w:tcW w:w="1301" w:type="dxa"/>
            <w:vAlign w:val="center"/>
          </w:tcPr>
          <w:p w:rsidR="00A60CD8" w:rsidRDefault="008D5561">
            <w:pPr>
              <w:jc w:val="right"/>
            </w:pPr>
            <w:r>
              <w:rPr>
                <w:color w:val="000000"/>
                <w:sz w:val="18"/>
                <w:szCs w:val="18"/>
              </w:rPr>
              <w:t>46,174.10</w:t>
            </w:r>
          </w:p>
        </w:tc>
      </w:tr>
      <w:tr w:rsidR="00A60CD8">
        <w:trPr>
          <w:jc w:val="center"/>
        </w:trPr>
        <w:tc>
          <w:tcPr>
            <w:tcW w:w="1588" w:type="dxa"/>
            <w:vAlign w:val="center"/>
          </w:tcPr>
          <w:p w:rsidR="00A60CD8" w:rsidRDefault="008D5561">
            <w:pPr>
              <w:jc w:val="center"/>
            </w:pPr>
            <w:r>
              <w:rPr>
                <w:color w:val="000000"/>
                <w:sz w:val="18"/>
                <w:szCs w:val="18"/>
              </w:rPr>
              <w:t>应交税费</w:t>
            </w:r>
          </w:p>
        </w:tc>
        <w:tc>
          <w:tcPr>
            <w:tcW w:w="1701" w:type="dxa"/>
            <w:vAlign w:val="center"/>
          </w:tcPr>
          <w:p w:rsidR="00A60CD8" w:rsidRDefault="008D5561">
            <w:pPr>
              <w:jc w:val="right"/>
            </w:pPr>
            <w:r>
              <w:rPr>
                <w:color w:val="000000"/>
                <w:sz w:val="18"/>
                <w:szCs w:val="18"/>
              </w:rPr>
              <w:t>-</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22,764.68</w:t>
            </w:r>
          </w:p>
        </w:tc>
        <w:tc>
          <w:tcPr>
            <w:tcW w:w="1301" w:type="dxa"/>
            <w:vAlign w:val="center"/>
          </w:tcPr>
          <w:p w:rsidR="00A60CD8" w:rsidRDefault="008D5561">
            <w:pPr>
              <w:jc w:val="right"/>
            </w:pPr>
            <w:r>
              <w:rPr>
                <w:color w:val="000000"/>
                <w:sz w:val="18"/>
                <w:szCs w:val="18"/>
              </w:rPr>
              <w:t>22,764.68</w:t>
            </w:r>
          </w:p>
        </w:tc>
      </w:tr>
      <w:tr w:rsidR="00A60CD8">
        <w:trPr>
          <w:jc w:val="center"/>
        </w:trPr>
        <w:tc>
          <w:tcPr>
            <w:tcW w:w="1588" w:type="dxa"/>
            <w:vAlign w:val="center"/>
          </w:tcPr>
          <w:p w:rsidR="00A60CD8" w:rsidRDefault="008D5561">
            <w:pPr>
              <w:jc w:val="center"/>
            </w:pPr>
            <w:r>
              <w:rPr>
                <w:color w:val="000000"/>
                <w:sz w:val="18"/>
                <w:szCs w:val="18"/>
              </w:rPr>
              <w:t>应付利息</w:t>
            </w:r>
          </w:p>
        </w:tc>
        <w:tc>
          <w:tcPr>
            <w:tcW w:w="1701" w:type="dxa"/>
            <w:vAlign w:val="center"/>
          </w:tcPr>
          <w:p w:rsidR="00A60CD8" w:rsidRDefault="008D5561">
            <w:pPr>
              <w:jc w:val="right"/>
            </w:pPr>
            <w:r>
              <w:rPr>
                <w:color w:val="000000"/>
                <w:sz w:val="18"/>
                <w:szCs w:val="18"/>
              </w:rPr>
              <w:t>-</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79,705.50</w:t>
            </w:r>
          </w:p>
        </w:tc>
        <w:tc>
          <w:tcPr>
            <w:tcW w:w="1301" w:type="dxa"/>
            <w:vAlign w:val="center"/>
          </w:tcPr>
          <w:p w:rsidR="00A60CD8" w:rsidRDefault="008D5561">
            <w:pPr>
              <w:jc w:val="right"/>
            </w:pPr>
            <w:r>
              <w:rPr>
                <w:color w:val="000000"/>
                <w:sz w:val="18"/>
                <w:szCs w:val="18"/>
              </w:rPr>
              <w:t>79,705.50</w:t>
            </w:r>
          </w:p>
        </w:tc>
      </w:tr>
      <w:tr w:rsidR="00A60CD8">
        <w:trPr>
          <w:jc w:val="center"/>
        </w:trPr>
        <w:tc>
          <w:tcPr>
            <w:tcW w:w="1588" w:type="dxa"/>
            <w:vAlign w:val="center"/>
          </w:tcPr>
          <w:p w:rsidR="00A60CD8" w:rsidRDefault="008D5561">
            <w:pPr>
              <w:jc w:val="center"/>
            </w:pPr>
            <w:r>
              <w:rPr>
                <w:color w:val="000000"/>
                <w:sz w:val="18"/>
                <w:szCs w:val="18"/>
              </w:rPr>
              <w:t>其他负债</w:t>
            </w:r>
          </w:p>
        </w:tc>
        <w:tc>
          <w:tcPr>
            <w:tcW w:w="1701" w:type="dxa"/>
            <w:vAlign w:val="center"/>
          </w:tcPr>
          <w:p w:rsidR="00A60CD8" w:rsidRDefault="008D5561">
            <w:pPr>
              <w:jc w:val="right"/>
            </w:pPr>
            <w:r>
              <w:rPr>
                <w:color w:val="000000"/>
                <w:sz w:val="18"/>
                <w:szCs w:val="18"/>
              </w:rPr>
              <w:t>-</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129,300.00</w:t>
            </w:r>
          </w:p>
        </w:tc>
        <w:tc>
          <w:tcPr>
            <w:tcW w:w="1301" w:type="dxa"/>
            <w:vAlign w:val="center"/>
          </w:tcPr>
          <w:p w:rsidR="00A60CD8" w:rsidRDefault="008D5561">
            <w:pPr>
              <w:jc w:val="right"/>
            </w:pPr>
            <w:r>
              <w:rPr>
                <w:color w:val="000000"/>
                <w:sz w:val="18"/>
                <w:szCs w:val="18"/>
              </w:rPr>
              <w:t>129,300.00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86,200,000.00</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478,201.51</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86,678,201.51</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108,551,796.53</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119,996,000.00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43,658,000.00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63,240,725.28</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335,446,521.81</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A60CD8">
        <w:trPr>
          <w:jc w:val="center"/>
        </w:trPr>
        <w:tc>
          <w:tcPr>
            <w:tcW w:w="1588" w:type="dxa"/>
            <w:vAlign w:val="center"/>
          </w:tcPr>
          <w:p w:rsidR="00A60CD8" w:rsidRDefault="008D5561">
            <w:pPr>
              <w:jc w:val="center"/>
            </w:pPr>
            <w:r>
              <w:rPr>
                <w:color w:val="000000"/>
                <w:sz w:val="18"/>
                <w:szCs w:val="18"/>
              </w:rPr>
              <w:t>银行存款</w:t>
            </w:r>
          </w:p>
        </w:tc>
        <w:tc>
          <w:tcPr>
            <w:tcW w:w="1701" w:type="dxa"/>
            <w:vAlign w:val="center"/>
          </w:tcPr>
          <w:p w:rsidR="00A60CD8" w:rsidRDefault="008D5561">
            <w:pPr>
              <w:jc w:val="right"/>
            </w:pPr>
            <w:r>
              <w:rPr>
                <w:color w:val="000000"/>
                <w:sz w:val="18"/>
                <w:szCs w:val="18"/>
              </w:rPr>
              <w:t>398,853.85</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301" w:type="dxa"/>
            <w:vAlign w:val="center"/>
          </w:tcPr>
          <w:p w:rsidR="00A60CD8" w:rsidRDefault="008D5561">
            <w:pPr>
              <w:jc w:val="right"/>
            </w:pPr>
            <w:r>
              <w:rPr>
                <w:color w:val="000000"/>
                <w:sz w:val="18"/>
                <w:szCs w:val="18"/>
              </w:rPr>
              <w:t>398,853.85</w:t>
            </w:r>
          </w:p>
        </w:tc>
      </w:tr>
      <w:tr w:rsidR="00A60CD8">
        <w:trPr>
          <w:jc w:val="center"/>
        </w:trPr>
        <w:tc>
          <w:tcPr>
            <w:tcW w:w="1588" w:type="dxa"/>
            <w:vAlign w:val="center"/>
          </w:tcPr>
          <w:p w:rsidR="00A60CD8" w:rsidRDefault="008D5561">
            <w:pPr>
              <w:jc w:val="center"/>
            </w:pPr>
            <w:r>
              <w:rPr>
                <w:color w:val="000000"/>
                <w:sz w:val="18"/>
                <w:szCs w:val="18"/>
              </w:rPr>
              <w:t>结算备付金</w:t>
            </w:r>
          </w:p>
        </w:tc>
        <w:tc>
          <w:tcPr>
            <w:tcW w:w="1701" w:type="dxa"/>
            <w:vAlign w:val="center"/>
          </w:tcPr>
          <w:p w:rsidR="00A60CD8" w:rsidRDefault="008D5561">
            <w:pPr>
              <w:jc w:val="right"/>
            </w:pPr>
            <w:r>
              <w:rPr>
                <w:color w:val="000000"/>
                <w:sz w:val="18"/>
                <w:szCs w:val="18"/>
              </w:rPr>
              <w:t>802,340.91</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301" w:type="dxa"/>
            <w:vAlign w:val="center"/>
          </w:tcPr>
          <w:p w:rsidR="00A60CD8" w:rsidRDefault="008D5561">
            <w:pPr>
              <w:jc w:val="right"/>
            </w:pPr>
            <w:r>
              <w:rPr>
                <w:color w:val="000000"/>
                <w:sz w:val="18"/>
                <w:szCs w:val="18"/>
              </w:rPr>
              <w:t>802,340.91</w:t>
            </w:r>
          </w:p>
        </w:tc>
      </w:tr>
      <w:tr w:rsidR="00A60CD8">
        <w:trPr>
          <w:jc w:val="center"/>
        </w:trPr>
        <w:tc>
          <w:tcPr>
            <w:tcW w:w="1588" w:type="dxa"/>
            <w:vAlign w:val="center"/>
          </w:tcPr>
          <w:p w:rsidR="00A60CD8" w:rsidRDefault="008D5561">
            <w:pPr>
              <w:jc w:val="center"/>
            </w:pPr>
            <w:r>
              <w:rPr>
                <w:color w:val="000000"/>
                <w:sz w:val="18"/>
                <w:szCs w:val="18"/>
              </w:rPr>
              <w:t>存出保证金</w:t>
            </w:r>
          </w:p>
        </w:tc>
        <w:tc>
          <w:tcPr>
            <w:tcW w:w="1701" w:type="dxa"/>
            <w:vAlign w:val="center"/>
          </w:tcPr>
          <w:p w:rsidR="00A60CD8" w:rsidRDefault="008D5561">
            <w:pPr>
              <w:jc w:val="right"/>
            </w:pPr>
            <w:r>
              <w:rPr>
                <w:color w:val="000000"/>
                <w:sz w:val="18"/>
                <w:szCs w:val="18"/>
              </w:rPr>
              <w:t>5,426.71</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301" w:type="dxa"/>
            <w:vAlign w:val="center"/>
          </w:tcPr>
          <w:p w:rsidR="00A60CD8" w:rsidRDefault="008D5561">
            <w:pPr>
              <w:jc w:val="right"/>
            </w:pPr>
            <w:r>
              <w:rPr>
                <w:color w:val="000000"/>
                <w:sz w:val="18"/>
                <w:szCs w:val="18"/>
              </w:rPr>
              <w:t>5,426.71</w:t>
            </w:r>
          </w:p>
        </w:tc>
      </w:tr>
      <w:tr w:rsidR="00A60CD8">
        <w:trPr>
          <w:jc w:val="center"/>
        </w:trPr>
        <w:tc>
          <w:tcPr>
            <w:tcW w:w="1588" w:type="dxa"/>
            <w:vAlign w:val="center"/>
          </w:tcPr>
          <w:p w:rsidR="00A60CD8" w:rsidRDefault="008D5561">
            <w:pPr>
              <w:jc w:val="center"/>
            </w:pPr>
            <w:r>
              <w:rPr>
                <w:color w:val="000000"/>
                <w:sz w:val="18"/>
                <w:szCs w:val="18"/>
              </w:rPr>
              <w:t>交易性金融资产</w:t>
            </w:r>
          </w:p>
        </w:tc>
        <w:tc>
          <w:tcPr>
            <w:tcW w:w="1701" w:type="dxa"/>
            <w:vAlign w:val="center"/>
          </w:tcPr>
          <w:p w:rsidR="00A60CD8" w:rsidRDefault="008D5561">
            <w:pPr>
              <w:jc w:val="right"/>
            </w:pPr>
            <w:r>
              <w:rPr>
                <w:color w:val="000000"/>
                <w:sz w:val="18"/>
                <w:szCs w:val="18"/>
              </w:rPr>
              <w:t>241,745,999.70</w:t>
            </w:r>
          </w:p>
        </w:tc>
        <w:tc>
          <w:tcPr>
            <w:tcW w:w="1701" w:type="dxa"/>
            <w:vAlign w:val="center"/>
          </w:tcPr>
          <w:p w:rsidR="00A60CD8" w:rsidRDefault="008D5561">
            <w:pPr>
              <w:jc w:val="right"/>
            </w:pPr>
            <w:r>
              <w:rPr>
                <w:color w:val="000000"/>
                <w:sz w:val="18"/>
                <w:szCs w:val="18"/>
              </w:rPr>
              <w:t>34,418,500.00</w:t>
            </w:r>
          </w:p>
        </w:tc>
        <w:tc>
          <w:tcPr>
            <w:tcW w:w="1559" w:type="dxa"/>
            <w:vAlign w:val="center"/>
          </w:tcPr>
          <w:p w:rsidR="00A60CD8" w:rsidRDefault="008D5561">
            <w:pPr>
              <w:jc w:val="right"/>
            </w:pPr>
            <w:r>
              <w:rPr>
                <w:color w:val="000000"/>
                <w:sz w:val="18"/>
                <w:szCs w:val="18"/>
              </w:rPr>
              <w:t>56,004,000.00</w:t>
            </w:r>
          </w:p>
        </w:tc>
        <w:tc>
          <w:tcPr>
            <w:tcW w:w="1559" w:type="dxa"/>
            <w:vAlign w:val="center"/>
          </w:tcPr>
          <w:p w:rsidR="00A60CD8" w:rsidRDefault="008D5561">
            <w:pPr>
              <w:jc w:val="right"/>
            </w:pPr>
            <w:r>
              <w:rPr>
                <w:color w:val="000000"/>
                <w:sz w:val="18"/>
                <w:szCs w:val="18"/>
              </w:rPr>
              <w:t>64,097,510.37</w:t>
            </w:r>
          </w:p>
        </w:tc>
        <w:tc>
          <w:tcPr>
            <w:tcW w:w="1301" w:type="dxa"/>
            <w:vAlign w:val="center"/>
          </w:tcPr>
          <w:p w:rsidR="00A60CD8" w:rsidRDefault="008D5561">
            <w:pPr>
              <w:jc w:val="right"/>
            </w:pPr>
            <w:r>
              <w:rPr>
                <w:color w:val="000000"/>
                <w:sz w:val="18"/>
                <w:szCs w:val="18"/>
              </w:rPr>
              <w:t>396,266,010.07</w:t>
            </w:r>
          </w:p>
        </w:tc>
      </w:tr>
      <w:tr w:rsidR="00A60CD8">
        <w:trPr>
          <w:jc w:val="center"/>
        </w:trPr>
        <w:tc>
          <w:tcPr>
            <w:tcW w:w="1588" w:type="dxa"/>
            <w:vAlign w:val="center"/>
          </w:tcPr>
          <w:p w:rsidR="00A60CD8" w:rsidRDefault="008D5561">
            <w:pPr>
              <w:jc w:val="center"/>
            </w:pPr>
            <w:r>
              <w:rPr>
                <w:color w:val="000000"/>
                <w:sz w:val="18"/>
                <w:szCs w:val="18"/>
              </w:rPr>
              <w:t>应收证券清算款</w:t>
            </w:r>
          </w:p>
        </w:tc>
        <w:tc>
          <w:tcPr>
            <w:tcW w:w="1701" w:type="dxa"/>
            <w:vAlign w:val="center"/>
          </w:tcPr>
          <w:p w:rsidR="00A60CD8" w:rsidRDefault="008D5561">
            <w:pPr>
              <w:jc w:val="right"/>
            </w:pPr>
            <w:r>
              <w:rPr>
                <w:color w:val="000000"/>
                <w:sz w:val="18"/>
                <w:szCs w:val="18"/>
              </w:rPr>
              <w:t>-</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27,515.07</w:t>
            </w:r>
          </w:p>
        </w:tc>
        <w:tc>
          <w:tcPr>
            <w:tcW w:w="1301" w:type="dxa"/>
            <w:vAlign w:val="center"/>
          </w:tcPr>
          <w:p w:rsidR="00A60CD8" w:rsidRDefault="008D5561">
            <w:pPr>
              <w:jc w:val="right"/>
            </w:pPr>
            <w:r>
              <w:rPr>
                <w:color w:val="000000"/>
                <w:sz w:val="18"/>
                <w:szCs w:val="18"/>
              </w:rPr>
              <w:t>27,515.07</w:t>
            </w:r>
          </w:p>
        </w:tc>
      </w:tr>
      <w:tr w:rsidR="00A60CD8">
        <w:trPr>
          <w:jc w:val="center"/>
        </w:trPr>
        <w:tc>
          <w:tcPr>
            <w:tcW w:w="1588" w:type="dxa"/>
            <w:vAlign w:val="center"/>
          </w:tcPr>
          <w:p w:rsidR="00A60CD8" w:rsidRDefault="008D5561">
            <w:pPr>
              <w:jc w:val="center"/>
            </w:pPr>
            <w:r>
              <w:rPr>
                <w:color w:val="000000"/>
                <w:sz w:val="18"/>
                <w:szCs w:val="18"/>
              </w:rPr>
              <w:t>应收利息</w:t>
            </w:r>
          </w:p>
        </w:tc>
        <w:tc>
          <w:tcPr>
            <w:tcW w:w="1701" w:type="dxa"/>
            <w:vAlign w:val="center"/>
          </w:tcPr>
          <w:p w:rsidR="00A60CD8" w:rsidRDefault="008D5561">
            <w:pPr>
              <w:jc w:val="right"/>
            </w:pPr>
            <w:r>
              <w:rPr>
                <w:color w:val="000000"/>
                <w:sz w:val="18"/>
                <w:szCs w:val="18"/>
              </w:rPr>
              <w:t>-</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5,279,124.18</w:t>
            </w:r>
          </w:p>
        </w:tc>
        <w:tc>
          <w:tcPr>
            <w:tcW w:w="1301" w:type="dxa"/>
            <w:vAlign w:val="center"/>
          </w:tcPr>
          <w:p w:rsidR="00A60CD8" w:rsidRDefault="008D5561">
            <w:pPr>
              <w:jc w:val="right"/>
            </w:pPr>
            <w:r>
              <w:rPr>
                <w:color w:val="000000"/>
                <w:sz w:val="18"/>
                <w:szCs w:val="18"/>
              </w:rPr>
              <w:t>5,279,124.18</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242,952,621.17</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34,418,500.00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56,004,000.00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69,404,149.62</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402,779,270.79</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A60CD8">
        <w:trPr>
          <w:jc w:val="center"/>
        </w:trPr>
        <w:tc>
          <w:tcPr>
            <w:tcW w:w="1588" w:type="dxa"/>
            <w:vAlign w:val="center"/>
          </w:tcPr>
          <w:p w:rsidR="00A60CD8" w:rsidRDefault="008D5561">
            <w:pPr>
              <w:jc w:val="center"/>
            </w:pPr>
            <w:r>
              <w:rPr>
                <w:color w:val="000000"/>
                <w:sz w:val="18"/>
                <w:szCs w:val="18"/>
              </w:rPr>
              <w:t>卖出回购金融资产款</w:t>
            </w:r>
          </w:p>
        </w:tc>
        <w:tc>
          <w:tcPr>
            <w:tcW w:w="1701" w:type="dxa"/>
            <w:vAlign w:val="center"/>
          </w:tcPr>
          <w:p w:rsidR="00A60CD8" w:rsidRDefault="008D5561">
            <w:pPr>
              <w:jc w:val="right"/>
            </w:pPr>
            <w:r>
              <w:rPr>
                <w:color w:val="000000"/>
                <w:sz w:val="18"/>
                <w:szCs w:val="18"/>
              </w:rPr>
              <w:t>72,900,000.00</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3C52B5">
            <w:pPr>
              <w:jc w:val="right"/>
            </w:pPr>
            <w:r>
              <w:rPr>
                <w:rFonts w:hint="eastAsia"/>
                <w:color w:val="000000"/>
                <w:sz w:val="18"/>
                <w:szCs w:val="18"/>
              </w:rPr>
              <w:t>-</w:t>
            </w:r>
          </w:p>
        </w:tc>
        <w:tc>
          <w:tcPr>
            <w:tcW w:w="1301" w:type="dxa"/>
            <w:vAlign w:val="center"/>
          </w:tcPr>
          <w:p w:rsidR="00A60CD8" w:rsidRDefault="008D5561">
            <w:pPr>
              <w:jc w:val="right"/>
            </w:pPr>
            <w:r>
              <w:rPr>
                <w:color w:val="000000"/>
                <w:sz w:val="18"/>
                <w:szCs w:val="18"/>
              </w:rPr>
              <w:t>72,900,000.00</w:t>
            </w:r>
          </w:p>
        </w:tc>
      </w:tr>
      <w:tr w:rsidR="00A60CD8">
        <w:trPr>
          <w:jc w:val="center"/>
        </w:trPr>
        <w:tc>
          <w:tcPr>
            <w:tcW w:w="1588" w:type="dxa"/>
            <w:vAlign w:val="center"/>
          </w:tcPr>
          <w:p w:rsidR="00A60CD8" w:rsidRDefault="008D5561">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A60CD8" w:rsidRDefault="008D5561">
            <w:pPr>
              <w:jc w:val="right"/>
            </w:pPr>
            <w:r>
              <w:rPr>
                <w:color w:val="000000"/>
                <w:sz w:val="18"/>
                <w:szCs w:val="18"/>
              </w:rPr>
              <w:t>-</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10.87</w:t>
            </w:r>
          </w:p>
        </w:tc>
        <w:tc>
          <w:tcPr>
            <w:tcW w:w="1301" w:type="dxa"/>
            <w:vAlign w:val="center"/>
          </w:tcPr>
          <w:p w:rsidR="00A60CD8" w:rsidRDefault="008D5561">
            <w:pPr>
              <w:jc w:val="right"/>
            </w:pPr>
            <w:r>
              <w:rPr>
                <w:color w:val="000000"/>
                <w:sz w:val="18"/>
                <w:szCs w:val="18"/>
              </w:rPr>
              <w:t>10.87</w:t>
            </w:r>
          </w:p>
        </w:tc>
      </w:tr>
      <w:tr w:rsidR="00A60CD8">
        <w:trPr>
          <w:jc w:val="center"/>
        </w:trPr>
        <w:tc>
          <w:tcPr>
            <w:tcW w:w="1588" w:type="dxa"/>
            <w:vAlign w:val="center"/>
          </w:tcPr>
          <w:p w:rsidR="00A60CD8" w:rsidRDefault="008D5561">
            <w:pPr>
              <w:jc w:val="center"/>
            </w:pPr>
            <w:r>
              <w:rPr>
                <w:color w:val="000000"/>
                <w:sz w:val="18"/>
                <w:szCs w:val="18"/>
              </w:rPr>
              <w:t>应付管理人报酬</w:t>
            </w:r>
          </w:p>
        </w:tc>
        <w:tc>
          <w:tcPr>
            <w:tcW w:w="1701" w:type="dxa"/>
            <w:vAlign w:val="center"/>
          </w:tcPr>
          <w:p w:rsidR="00A60CD8" w:rsidRDefault="008D5561">
            <w:pPr>
              <w:jc w:val="right"/>
            </w:pPr>
            <w:r>
              <w:rPr>
                <w:color w:val="000000"/>
                <w:sz w:val="18"/>
                <w:szCs w:val="18"/>
              </w:rPr>
              <w:t>-</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167,084.11</w:t>
            </w:r>
          </w:p>
        </w:tc>
        <w:tc>
          <w:tcPr>
            <w:tcW w:w="1301" w:type="dxa"/>
            <w:vAlign w:val="center"/>
          </w:tcPr>
          <w:p w:rsidR="00A60CD8" w:rsidRDefault="008D5561">
            <w:pPr>
              <w:jc w:val="right"/>
            </w:pPr>
            <w:r>
              <w:rPr>
                <w:color w:val="000000"/>
                <w:sz w:val="18"/>
                <w:szCs w:val="18"/>
              </w:rPr>
              <w:t>167,084.11</w:t>
            </w:r>
          </w:p>
        </w:tc>
      </w:tr>
      <w:tr w:rsidR="00A60CD8">
        <w:trPr>
          <w:jc w:val="center"/>
        </w:trPr>
        <w:tc>
          <w:tcPr>
            <w:tcW w:w="1588" w:type="dxa"/>
            <w:vAlign w:val="center"/>
          </w:tcPr>
          <w:p w:rsidR="00A60CD8" w:rsidRDefault="008D5561">
            <w:pPr>
              <w:jc w:val="center"/>
            </w:pPr>
            <w:r>
              <w:rPr>
                <w:color w:val="000000"/>
                <w:sz w:val="18"/>
                <w:szCs w:val="18"/>
              </w:rPr>
              <w:t>应付托管费</w:t>
            </w:r>
          </w:p>
        </w:tc>
        <w:tc>
          <w:tcPr>
            <w:tcW w:w="1701" w:type="dxa"/>
            <w:vAlign w:val="center"/>
          </w:tcPr>
          <w:p w:rsidR="00A60CD8" w:rsidRDefault="008D5561">
            <w:pPr>
              <w:jc w:val="right"/>
            </w:pPr>
            <w:r>
              <w:rPr>
                <w:color w:val="000000"/>
                <w:sz w:val="18"/>
                <w:szCs w:val="18"/>
              </w:rPr>
              <w:t>-</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27,847.35</w:t>
            </w:r>
          </w:p>
        </w:tc>
        <w:tc>
          <w:tcPr>
            <w:tcW w:w="1301" w:type="dxa"/>
            <w:vAlign w:val="center"/>
          </w:tcPr>
          <w:p w:rsidR="00A60CD8" w:rsidRDefault="008D5561">
            <w:pPr>
              <w:jc w:val="right"/>
            </w:pPr>
            <w:r>
              <w:rPr>
                <w:color w:val="000000"/>
                <w:sz w:val="18"/>
                <w:szCs w:val="18"/>
              </w:rPr>
              <w:t>27,847.35</w:t>
            </w:r>
          </w:p>
        </w:tc>
      </w:tr>
      <w:tr w:rsidR="00A60CD8">
        <w:trPr>
          <w:jc w:val="center"/>
        </w:trPr>
        <w:tc>
          <w:tcPr>
            <w:tcW w:w="1588" w:type="dxa"/>
            <w:vAlign w:val="center"/>
          </w:tcPr>
          <w:p w:rsidR="00A60CD8" w:rsidRDefault="008D5561">
            <w:pPr>
              <w:jc w:val="center"/>
            </w:pPr>
            <w:r>
              <w:rPr>
                <w:color w:val="000000"/>
                <w:sz w:val="18"/>
                <w:szCs w:val="18"/>
              </w:rPr>
              <w:t>应付交易费用</w:t>
            </w:r>
          </w:p>
        </w:tc>
        <w:tc>
          <w:tcPr>
            <w:tcW w:w="1701" w:type="dxa"/>
            <w:vAlign w:val="center"/>
          </w:tcPr>
          <w:p w:rsidR="00A60CD8" w:rsidRDefault="008D5561">
            <w:pPr>
              <w:jc w:val="right"/>
            </w:pPr>
            <w:r>
              <w:rPr>
                <w:color w:val="000000"/>
                <w:sz w:val="18"/>
                <w:szCs w:val="18"/>
              </w:rPr>
              <w:t>-</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21,610.22</w:t>
            </w:r>
          </w:p>
        </w:tc>
        <w:tc>
          <w:tcPr>
            <w:tcW w:w="1301" w:type="dxa"/>
            <w:vAlign w:val="center"/>
          </w:tcPr>
          <w:p w:rsidR="00A60CD8" w:rsidRDefault="008D5561">
            <w:pPr>
              <w:jc w:val="right"/>
            </w:pPr>
            <w:r>
              <w:rPr>
                <w:color w:val="000000"/>
                <w:sz w:val="18"/>
                <w:szCs w:val="18"/>
              </w:rPr>
              <w:t>21,610.22</w:t>
            </w:r>
          </w:p>
        </w:tc>
      </w:tr>
      <w:tr w:rsidR="00A60CD8">
        <w:trPr>
          <w:jc w:val="center"/>
        </w:trPr>
        <w:tc>
          <w:tcPr>
            <w:tcW w:w="1588" w:type="dxa"/>
            <w:vAlign w:val="center"/>
          </w:tcPr>
          <w:p w:rsidR="00A60CD8" w:rsidRDefault="008D5561">
            <w:pPr>
              <w:jc w:val="center"/>
            </w:pPr>
            <w:r>
              <w:rPr>
                <w:color w:val="000000"/>
                <w:sz w:val="18"/>
                <w:szCs w:val="18"/>
              </w:rPr>
              <w:t>应付利息</w:t>
            </w:r>
          </w:p>
        </w:tc>
        <w:tc>
          <w:tcPr>
            <w:tcW w:w="1701" w:type="dxa"/>
            <w:vAlign w:val="center"/>
          </w:tcPr>
          <w:p w:rsidR="00A60CD8" w:rsidRDefault="008D5561">
            <w:pPr>
              <w:jc w:val="right"/>
            </w:pPr>
            <w:r>
              <w:rPr>
                <w:color w:val="000000"/>
                <w:sz w:val="18"/>
                <w:szCs w:val="18"/>
              </w:rPr>
              <w:t>-</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-16,975.89</w:t>
            </w:r>
          </w:p>
        </w:tc>
        <w:tc>
          <w:tcPr>
            <w:tcW w:w="1301" w:type="dxa"/>
            <w:vAlign w:val="center"/>
          </w:tcPr>
          <w:p w:rsidR="00A60CD8" w:rsidRDefault="008D5561">
            <w:pPr>
              <w:jc w:val="right"/>
            </w:pPr>
            <w:r>
              <w:rPr>
                <w:color w:val="000000"/>
                <w:sz w:val="18"/>
                <w:szCs w:val="18"/>
              </w:rPr>
              <w:t>-16,975.89</w:t>
            </w:r>
          </w:p>
        </w:tc>
      </w:tr>
      <w:tr w:rsidR="00A60CD8">
        <w:trPr>
          <w:jc w:val="center"/>
        </w:trPr>
        <w:tc>
          <w:tcPr>
            <w:tcW w:w="1588" w:type="dxa"/>
            <w:vAlign w:val="center"/>
          </w:tcPr>
          <w:p w:rsidR="00A60CD8" w:rsidRDefault="008D5561">
            <w:pPr>
              <w:jc w:val="center"/>
            </w:pPr>
            <w:r>
              <w:rPr>
                <w:color w:val="000000"/>
                <w:sz w:val="18"/>
                <w:szCs w:val="18"/>
              </w:rPr>
              <w:t>其他负债</w:t>
            </w:r>
          </w:p>
        </w:tc>
        <w:tc>
          <w:tcPr>
            <w:tcW w:w="1701" w:type="dxa"/>
            <w:vAlign w:val="center"/>
          </w:tcPr>
          <w:p w:rsidR="00A60CD8" w:rsidRDefault="008D5561">
            <w:pPr>
              <w:jc w:val="right"/>
            </w:pPr>
            <w:r>
              <w:rPr>
                <w:color w:val="000000"/>
                <w:sz w:val="18"/>
                <w:szCs w:val="18"/>
              </w:rPr>
              <w:t>-</w:t>
            </w:r>
          </w:p>
        </w:tc>
        <w:tc>
          <w:tcPr>
            <w:tcW w:w="1701"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w:t>
            </w:r>
          </w:p>
        </w:tc>
        <w:tc>
          <w:tcPr>
            <w:tcW w:w="1559" w:type="dxa"/>
            <w:vAlign w:val="center"/>
          </w:tcPr>
          <w:p w:rsidR="00A60CD8" w:rsidRDefault="008D5561">
            <w:pPr>
              <w:jc w:val="right"/>
            </w:pPr>
            <w:r>
              <w:rPr>
                <w:color w:val="000000"/>
                <w:sz w:val="18"/>
                <w:szCs w:val="18"/>
              </w:rPr>
              <w:t>126,000.00</w:t>
            </w:r>
          </w:p>
        </w:tc>
        <w:tc>
          <w:tcPr>
            <w:tcW w:w="1301" w:type="dxa"/>
            <w:vAlign w:val="center"/>
          </w:tcPr>
          <w:p w:rsidR="00A60CD8" w:rsidRDefault="008D5561">
            <w:pPr>
              <w:jc w:val="right"/>
            </w:pPr>
            <w:r>
              <w:rPr>
                <w:color w:val="000000"/>
                <w:sz w:val="18"/>
                <w:szCs w:val="18"/>
              </w:rPr>
              <w:t>126,000.00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72,900,000.00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325,576.66</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73,225,576.66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170,052,621.17</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34,418,500.00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56,004,000.00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69,078,572.96</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329,553,694.13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153631"/>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A60CD8">
        <w:tc>
          <w:tcPr>
            <w:tcW w:w="851" w:type="dxa"/>
            <w:vAlign w:val="center"/>
          </w:tcPr>
          <w:p w:rsidR="00A60CD8" w:rsidRDefault="008D5561">
            <w:pPr>
              <w:jc w:val="left"/>
            </w:pPr>
            <w:r>
              <w:rPr>
                <w:bCs/>
                <w:color w:val="000000"/>
                <w:sz w:val="24"/>
              </w:rPr>
              <w:t>假设</w:t>
            </w:r>
          </w:p>
        </w:tc>
        <w:tc>
          <w:tcPr>
            <w:tcW w:w="8149" w:type="dxa"/>
            <w:gridSpan w:val="3"/>
            <w:vAlign w:val="center"/>
          </w:tcPr>
          <w:p w:rsidR="00A60CD8" w:rsidRDefault="008D5561">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2018</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2017</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A60CD8">
        <w:tc>
          <w:tcPr>
            <w:tcW w:w="851" w:type="dxa"/>
            <w:vMerge/>
          </w:tcPr>
          <w:p w:rsidR="00A60CD8" w:rsidRDefault="00A60CD8"/>
        </w:tc>
        <w:tc>
          <w:tcPr>
            <w:tcW w:w="2693" w:type="dxa"/>
            <w:vAlign w:val="center"/>
          </w:tcPr>
          <w:p w:rsidR="00A60CD8" w:rsidRDefault="008D5561">
            <w:pPr>
              <w:jc w:val="left"/>
            </w:pPr>
            <w:r>
              <w:rPr>
                <w:color w:val="000000"/>
                <w:sz w:val="24"/>
              </w:rPr>
              <w:t>市场利率下降</w:t>
            </w:r>
            <w:r>
              <w:rPr>
                <w:color w:val="000000"/>
                <w:sz w:val="24"/>
              </w:rPr>
              <w:t>25</w:t>
            </w:r>
            <w:r>
              <w:rPr>
                <w:color w:val="000000"/>
                <w:sz w:val="24"/>
              </w:rPr>
              <w:t>个基点</w:t>
            </w:r>
          </w:p>
        </w:tc>
        <w:tc>
          <w:tcPr>
            <w:tcW w:w="2777" w:type="dxa"/>
            <w:vAlign w:val="center"/>
          </w:tcPr>
          <w:p w:rsidR="00A60CD8" w:rsidRDefault="008D5561">
            <w:pPr>
              <w:jc w:val="right"/>
            </w:pPr>
            <w:r>
              <w:rPr>
                <w:color w:val="000000"/>
                <w:sz w:val="24"/>
              </w:rPr>
              <w:t>增加约</w:t>
            </w:r>
            <w:r>
              <w:rPr>
                <w:color w:val="000000"/>
                <w:sz w:val="24"/>
              </w:rPr>
              <w:t>173</w:t>
            </w:r>
          </w:p>
        </w:tc>
        <w:tc>
          <w:tcPr>
            <w:tcW w:w="2679" w:type="dxa"/>
            <w:vAlign w:val="center"/>
          </w:tcPr>
          <w:p w:rsidR="00A60CD8" w:rsidRDefault="008D5561">
            <w:pPr>
              <w:jc w:val="right"/>
            </w:pPr>
            <w:r>
              <w:rPr>
                <w:color w:val="000000"/>
                <w:sz w:val="24"/>
              </w:rPr>
              <w:t>增加约</w:t>
            </w:r>
            <w:r>
              <w:rPr>
                <w:color w:val="000000"/>
                <w:sz w:val="24"/>
              </w:rPr>
              <w:t>150</w:t>
            </w:r>
          </w:p>
        </w:tc>
      </w:tr>
      <w:tr w:rsidR="00A60CD8">
        <w:tc>
          <w:tcPr>
            <w:tcW w:w="851" w:type="dxa"/>
            <w:vMerge/>
          </w:tcPr>
          <w:p w:rsidR="00A60CD8" w:rsidRDefault="00A60CD8"/>
        </w:tc>
        <w:tc>
          <w:tcPr>
            <w:tcW w:w="2693" w:type="dxa"/>
            <w:vAlign w:val="center"/>
          </w:tcPr>
          <w:p w:rsidR="00A60CD8" w:rsidRDefault="008D5561">
            <w:pPr>
              <w:jc w:val="left"/>
            </w:pPr>
            <w:r>
              <w:rPr>
                <w:color w:val="000000"/>
                <w:sz w:val="24"/>
              </w:rPr>
              <w:t>市场利率上升</w:t>
            </w:r>
            <w:r>
              <w:rPr>
                <w:color w:val="000000"/>
                <w:sz w:val="24"/>
              </w:rPr>
              <w:t>25</w:t>
            </w:r>
            <w:r>
              <w:rPr>
                <w:color w:val="000000"/>
                <w:sz w:val="24"/>
              </w:rPr>
              <w:t>个基点</w:t>
            </w:r>
          </w:p>
        </w:tc>
        <w:tc>
          <w:tcPr>
            <w:tcW w:w="2777" w:type="dxa"/>
            <w:vAlign w:val="center"/>
          </w:tcPr>
          <w:p w:rsidR="00A60CD8" w:rsidRDefault="008D5561">
            <w:pPr>
              <w:jc w:val="right"/>
            </w:pPr>
            <w:r>
              <w:rPr>
                <w:color w:val="000000"/>
                <w:sz w:val="24"/>
              </w:rPr>
              <w:t>减少约</w:t>
            </w:r>
            <w:r>
              <w:rPr>
                <w:color w:val="000000"/>
                <w:sz w:val="24"/>
              </w:rPr>
              <w:t>171</w:t>
            </w:r>
          </w:p>
        </w:tc>
        <w:tc>
          <w:tcPr>
            <w:tcW w:w="2679" w:type="dxa"/>
            <w:vAlign w:val="center"/>
          </w:tcPr>
          <w:p w:rsidR="00A60CD8" w:rsidRDefault="008D5561">
            <w:pPr>
              <w:jc w:val="right"/>
            </w:pPr>
            <w:r>
              <w:rPr>
                <w:color w:val="000000"/>
                <w:sz w:val="24"/>
              </w:rPr>
              <w:t>减少约</w:t>
            </w:r>
            <w:r>
              <w:rPr>
                <w:color w:val="000000"/>
                <w:sz w:val="24"/>
              </w:rPr>
              <w:t>148</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注：相关风险变量</w:t>
      </w:r>
      <w:proofErr w:type="gramStart"/>
      <w:r w:rsidRPr="00D754A9">
        <w:rPr>
          <w:kern w:val="0"/>
          <w:sz w:val="24"/>
        </w:rPr>
        <w:t>包括久期和</w:t>
      </w:r>
      <w:proofErr w:type="gramEnd"/>
      <w:r w:rsidRPr="00D754A9">
        <w:rPr>
          <w:kern w:val="0"/>
          <w:sz w:val="24"/>
        </w:rPr>
        <w:t>凸性，根据中</w:t>
      </w:r>
      <w:proofErr w:type="gramStart"/>
      <w:r w:rsidRPr="00D754A9">
        <w:rPr>
          <w:kern w:val="0"/>
          <w:sz w:val="24"/>
        </w:rPr>
        <w:t>债金融</w:t>
      </w:r>
      <w:proofErr w:type="gramEnd"/>
      <w:r w:rsidRPr="00D754A9">
        <w:rPr>
          <w:kern w:val="0"/>
          <w:sz w:val="24"/>
        </w:rPr>
        <w:t>估值中心有限公司所独立提供的推荐结果确定，其中含</w:t>
      </w:r>
      <w:proofErr w:type="gramStart"/>
      <w:r w:rsidRPr="00D754A9">
        <w:rPr>
          <w:kern w:val="0"/>
          <w:sz w:val="24"/>
        </w:rPr>
        <w:t>权债推荐久期</w:t>
      </w:r>
      <w:proofErr w:type="gramEnd"/>
      <w:r w:rsidRPr="00D754A9">
        <w:rPr>
          <w:kern w:val="0"/>
          <w:sz w:val="24"/>
        </w:rPr>
        <w:t>的生成方式于</w:t>
      </w:r>
      <w:r w:rsidRPr="00D754A9">
        <w:rPr>
          <w:kern w:val="0"/>
          <w:sz w:val="24"/>
        </w:rPr>
        <w:t>2018</w:t>
      </w:r>
      <w:r w:rsidRPr="00D754A9">
        <w:rPr>
          <w:kern w:val="0"/>
          <w:sz w:val="24"/>
        </w:rPr>
        <w:t>年度有所变化。本基金本期及上年度可比期间利率风险敏感性的计算方法未发生重大变动。</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9" w:name="_Toc4153632"/>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9"/>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3633"/>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0"/>
    </w:p>
    <w:p w:rsidR="00A60CD8" w:rsidRDefault="008D556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60CD8" w:rsidRDefault="008D5561">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本基金通过投资组合的分散化降低其他价格风险。基金的投资组合比例为：</w:t>
      </w:r>
      <w:r w:rsidRPr="00C10D71">
        <w:rPr>
          <w:color w:val="000000"/>
          <w:sz w:val="24"/>
        </w:rPr>
        <w:t xml:space="preserve"> </w:t>
      </w:r>
      <w:r w:rsidRPr="00C10D71">
        <w:rPr>
          <w:color w:val="000000"/>
          <w:sz w:val="24"/>
        </w:rPr>
        <w:t>封闭期内，本基金投资于股票资产的比例为</w:t>
      </w:r>
      <w:r w:rsidRPr="00C10D71">
        <w:rPr>
          <w:color w:val="000000"/>
          <w:sz w:val="24"/>
        </w:rPr>
        <w:t>0-100%</w:t>
      </w:r>
      <w:r w:rsidRPr="00C10D71">
        <w:rPr>
          <w:color w:val="000000"/>
          <w:sz w:val="24"/>
        </w:rPr>
        <w:t>；开放期内，投资于股票资产的比例则为</w:t>
      </w:r>
      <w:r w:rsidRPr="00C10D71">
        <w:rPr>
          <w:color w:val="000000"/>
          <w:sz w:val="24"/>
        </w:rPr>
        <w:t>0-95%</w:t>
      </w:r>
      <w:r w:rsidRPr="00C10D71">
        <w:rPr>
          <w:color w:val="000000"/>
          <w:sz w:val="24"/>
        </w:rPr>
        <w:t>。开放期内每个交易日日终，在扣除股指期货合约需缴纳的交易保证金后，本基金持有的现金或到期日在一年以内的政府债券不低于基金资产净值的</w:t>
      </w:r>
      <w:r w:rsidRPr="00C10D71">
        <w:rPr>
          <w:color w:val="000000"/>
          <w:sz w:val="24"/>
        </w:rPr>
        <w:t>5%</w:t>
      </w:r>
      <w:r w:rsidRPr="00C10D71">
        <w:rPr>
          <w:color w:val="000000"/>
          <w:sz w:val="24"/>
        </w:rPr>
        <w:t>；在封闭期内，本基金不受上述</w:t>
      </w:r>
      <w:r w:rsidRPr="00C10D71">
        <w:rPr>
          <w:color w:val="000000"/>
          <w:sz w:val="24"/>
        </w:rPr>
        <w:t>5%</w:t>
      </w:r>
      <w:r w:rsidRPr="00C10D71">
        <w:rPr>
          <w:color w:val="000000"/>
          <w:sz w:val="24"/>
        </w:rPr>
        <w:t>的限制，但每个交易日日终在扣除股指期货合约需缴纳的交易保证金后，应当保持不低于交易保证金一倍的现金</w:t>
      </w:r>
      <w:r w:rsidR="007D793E" w:rsidRPr="007D793E">
        <w:rPr>
          <w:rFonts w:hint="eastAsia"/>
          <w:color w:val="000000"/>
          <w:sz w:val="24"/>
        </w:rPr>
        <w:t>；其中现金不包括结算备付金、存出保证金和应收申购款等</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53634"/>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1"/>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58,322,993.64</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17.39</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64,097,510.37</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19.45</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58,322,993.64</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17.39</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64,097,510.37</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19.45</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3635"/>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2"/>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日，本基金持有的交易性权益类投资公允价值占基金资产净值的比例为</w:t>
      </w:r>
      <w:r w:rsidRPr="00D754A9">
        <w:rPr>
          <w:kern w:val="0"/>
          <w:sz w:val="24"/>
        </w:rPr>
        <w:t>17.39%(2017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19.45%)</w:t>
      </w:r>
      <w:r w:rsidRPr="00D754A9">
        <w:rPr>
          <w:kern w:val="0"/>
          <w:sz w:val="24"/>
        </w:rPr>
        <w:t>，因此除市场利率和外汇汇率以外的市场价格因素的变动对于本基金资产净值无重大影响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3" w:name="_Toc4153636"/>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3"/>
    </w:p>
    <w:p w:rsidR="00A60CD8" w:rsidRDefault="008D5561">
      <w:pPr>
        <w:spacing w:before="29" w:line="288" w:lineRule="auto"/>
        <w:ind w:firstLineChars="200" w:firstLine="480"/>
        <w:rPr>
          <w:color w:val="000000"/>
          <w:sz w:val="24"/>
        </w:rPr>
      </w:pPr>
      <w:r>
        <w:rPr>
          <w:color w:val="000000"/>
          <w:sz w:val="24"/>
        </w:rPr>
        <w:t>(1)</w:t>
      </w:r>
      <w:r>
        <w:rPr>
          <w:color w:val="000000"/>
          <w:sz w:val="24"/>
        </w:rPr>
        <w:t>公允价值</w:t>
      </w:r>
    </w:p>
    <w:p w:rsidR="00A60CD8" w:rsidRDefault="008D5561">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A60CD8" w:rsidRDefault="008D556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第一层次：相同资产或负债在活跃市场上未经调整的报价。</w:t>
      </w:r>
    </w:p>
    <w:p w:rsidR="00A60CD8" w:rsidRDefault="008D5561">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A60CD8" w:rsidRDefault="008D5561">
      <w:pPr>
        <w:spacing w:before="29" w:line="288" w:lineRule="auto"/>
        <w:ind w:firstLineChars="200" w:firstLine="480"/>
        <w:rPr>
          <w:color w:val="000000"/>
          <w:sz w:val="24"/>
        </w:rPr>
      </w:pPr>
      <w:r>
        <w:rPr>
          <w:color w:val="000000"/>
          <w:sz w:val="24"/>
        </w:rPr>
        <w:t>第三层次：相关资产或负债的不可观察输入值。</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A60CD8" w:rsidRDefault="008D5561">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A60CD8" w:rsidRDefault="008D556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58,396,993.64</w:t>
      </w:r>
      <w:r>
        <w:rPr>
          <w:color w:val="000000"/>
          <w:sz w:val="24"/>
        </w:rPr>
        <w:t>元，属于第二层次的余额为</w:t>
      </w:r>
      <w:r>
        <w:rPr>
          <w:color w:val="000000"/>
          <w:sz w:val="24"/>
        </w:rPr>
        <w:t>337,021,000.00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64,060,613.92</w:t>
      </w:r>
      <w:r>
        <w:rPr>
          <w:color w:val="000000"/>
          <w:sz w:val="24"/>
        </w:rPr>
        <w:t>元，第二层次</w:t>
      </w:r>
      <w:r>
        <w:rPr>
          <w:color w:val="000000"/>
          <w:sz w:val="24"/>
        </w:rPr>
        <w:t>332,205,396.15</w:t>
      </w:r>
      <w:r>
        <w:rPr>
          <w:color w:val="000000"/>
          <w:sz w:val="24"/>
        </w:rPr>
        <w:t>元，无第三层次</w:t>
      </w:r>
      <w:r>
        <w:rPr>
          <w:color w:val="000000"/>
          <w:sz w:val="24"/>
        </w:rPr>
        <w:t>)</w:t>
      </w:r>
      <w:r>
        <w:rPr>
          <w:color w:val="000000"/>
          <w:sz w:val="24"/>
        </w:rPr>
        <w:t>。</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A60CD8" w:rsidRDefault="008D5561">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A60CD8" w:rsidRDefault="008D5561">
      <w:pPr>
        <w:spacing w:before="29" w:line="288" w:lineRule="auto"/>
        <w:ind w:firstLineChars="200" w:firstLine="480"/>
        <w:rPr>
          <w:color w:val="000000"/>
          <w:sz w:val="24"/>
        </w:rPr>
      </w:pPr>
      <w:r>
        <w:rPr>
          <w:color w:val="000000"/>
          <w:sz w:val="24"/>
        </w:rPr>
        <w:t>无。</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A60CD8" w:rsidRDefault="008D556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A60CD8" w:rsidRDefault="00A60CD8">
      <w:pPr>
        <w:spacing w:before="29" w:line="288" w:lineRule="auto"/>
        <w:ind w:firstLineChars="200" w:firstLine="480"/>
        <w:rPr>
          <w:color w:val="000000"/>
          <w:sz w:val="24"/>
        </w:rPr>
      </w:pPr>
    </w:p>
    <w:p w:rsidR="00A60CD8" w:rsidRDefault="008D5561">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A60CD8" w:rsidRDefault="008D556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A60CD8" w:rsidRDefault="00A60CD8">
      <w:pPr>
        <w:spacing w:before="29" w:line="288" w:lineRule="auto"/>
        <w:ind w:firstLineChars="200" w:firstLine="480"/>
        <w:rPr>
          <w:color w:val="000000"/>
          <w:sz w:val="24"/>
        </w:rPr>
      </w:pPr>
    </w:p>
    <w:p w:rsidR="001A59F9" w:rsidRDefault="001A59F9" w:rsidP="00342ECF">
      <w:pPr>
        <w:spacing w:before="29" w:line="288" w:lineRule="auto"/>
        <w:ind w:firstLineChars="200" w:firstLine="480"/>
        <w:rPr>
          <w:color w:val="000000"/>
          <w:sz w:val="24"/>
        </w:rPr>
      </w:pPr>
      <w:r w:rsidRPr="00342ECF">
        <w:rPr>
          <w:color w:val="000000"/>
          <w:sz w:val="24"/>
        </w:rPr>
        <w:t>(2)</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4" w:name="_Toc225498272"/>
      <w:bookmarkStart w:id="205" w:name="_Toc361324877"/>
      <w:bookmarkStart w:id="206" w:name="_Toc4153637"/>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4"/>
      <w:bookmarkEnd w:id="205"/>
      <w:bookmarkEnd w:id="206"/>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07" w:name="_Toc225498273"/>
      <w:bookmarkStart w:id="208" w:name="_Toc361324878"/>
      <w:bookmarkStart w:id="209" w:name="_Toc374374955"/>
      <w:bookmarkStart w:id="210" w:name="_Toc4153638"/>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7"/>
      <w:bookmarkEnd w:id="208"/>
      <w:bookmarkEnd w:id="209"/>
      <w:bookmarkEnd w:id="210"/>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58,322,993.64</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13.82</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58,322,993.64</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13.82</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337,095,000.00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79.86</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337,095,000.00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79.86</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21,302,935.15</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5.05</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5,403,794.53</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1.28</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422,124,723.32</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1" w:name="_Toc225498274"/>
      <w:bookmarkStart w:id="212" w:name="_Toc361324879"/>
      <w:bookmarkStart w:id="213" w:name="_Toc4153639"/>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1"/>
      <w:bookmarkEnd w:id="212"/>
      <w:bookmarkEnd w:id="21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5,612,000.00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1.67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26,529,660.40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7.91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5,023,806.20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1.50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2,025,527.04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0.60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16,774,000.00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5.00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2,358,000.00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0.70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58,322,993.64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17.39</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1"/>
      <w:bookmarkStart w:id="215" w:name="_Toc4153640"/>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A60CD8">
        <w:trPr>
          <w:jc w:val="center"/>
        </w:trPr>
        <w:tc>
          <w:tcPr>
            <w:tcW w:w="817" w:type="dxa"/>
            <w:vAlign w:val="center"/>
          </w:tcPr>
          <w:p w:rsidR="00A60CD8" w:rsidRDefault="008D5561">
            <w:pPr>
              <w:jc w:val="center"/>
            </w:pPr>
            <w:r>
              <w:rPr>
                <w:color w:val="000000"/>
                <w:sz w:val="24"/>
              </w:rPr>
              <w:t>1</w:t>
            </w:r>
          </w:p>
        </w:tc>
        <w:tc>
          <w:tcPr>
            <w:tcW w:w="1276" w:type="dxa"/>
            <w:vAlign w:val="center"/>
          </w:tcPr>
          <w:p w:rsidR="00A60CD8" w:rsidRDefault="008D5561">
            <w:pPr>
              <w:jc w:val="center"/>
            </w:pPr>
            <w:r>
              <w:rPr>
                <w:color w:val="000000"/>
                <w:sz w:val="24"/>
              </w:rPr>
              <w:t>601398</w:t>
            </w:r>
          </w:p>
        </w:tc>
        <w:tc>
          <w:tcPr>
            <w:tcW w:w="1701" w:type="dxa"/>
            <w:vAlign w:val="center"/>
          </w:tcPr>
          <w:p w:rsidR="00A60CD8" w:rsidRDefault="008D5561">
            <w:pPr>
              <w:jc w:val="center"/>
            </w:pPr>
            <w:r>
              <w:rPr>
                <w:color w:val="000000"/>
                <w:sz w:val="24"/>
              </w:rPr>
              <w:t>工商银行</w:t>
            </w:r>
          </w:p>
        </w:tc>
        <w:tc>
          <w:tcPr>
            <w:tcW w:w="1559" w:type="dxa"/>
            <w:vAlign w:val="center"/>
          </w:tcPr>
          <w:p w:rsidR="00A60CD8" w:rsidRDefault="008D5561">
            <w:pPr>
              <w:jc w:val="right"/>
            </w:pPr>
            <w:r>
              <w:rPr>
                <w:color w:val="000000"/>
                <w:sz w:val="24"/>
              </w:rPr>
              <w:t>1,600,000</w:t>
            </w:r>
          </w:p>
        </w:tc>
        <w:tc>
          <w:tcPr>
            <w:tcW w:w="1932" w:type="dxa"/>
            <w:vAlign w:val="center"/>
          </w:tcPr>
          <w:p w:rsidR="00A60CD8" w:rsidRDefault="008D5561">
            <w:pPr>
              <w:jc w:val="right"/>
            </w:pPr>
            <w:r>
              <w:rPr>
                <w:color w:val="000000"/>
                <w:sz w:val="24"/>
              </w:rPr>
              <w:t>8,464,000.00</w:t>
            </w:r>
          </w:p>
        </w:tc>
        <w:tc>
          <w:tcPr>
            <w:tcW w:w="1612" w:type="dxa"/>
            <w:vAlign w:val="center"/>
          </w:tcPr>
          <w:p w:rsidR="00A60CD8" w:rsidRDefault="008D5561">
            <w:pPr>
              <w:jc w:val="right"/>
            </w:pPr>
            <w:r>
              <w:rPr>
                <w:color w:val="000000"/>
                <w:sz w:val="24"/>
              </w:rPr>
              <w:t>2.52</w:t>
            </w:r>
          </w:p>
        </w:tc>
      </w:tr>
      <w:tr w:rsidR="00A60CD8">
        <w:trPr>
          <w:jc w:val="center"/>
        </w:trPr>
        <w:tc>
          <w:tcPr>
            <w:tcW w:w="817" w:type="dxa"/>
            <w:vAlign w:val="center"/>
          </w:tcPr>
          <w:p w:rsidR="00A60CD8" w:rsidRDefault="008D5561">
            <w:pPr>
              <w:jc w:val="center"/>
            </w:pPr>
            <w:r>
              <w:rPr>
                <w:color w:val="000000"/>
                <w:sz w:val="24"/>
              </w:rPr>
              <w:t>2</w:t>
            </w:r>
          </w:p>
        </w:tc>
        <w:tc>
          <w:tcPr>
            <w:tcW w:w="1276" w:type="dxa"/>
            <w:vAlign w:val="center"/>
          </w:tcPr>
          <w:p w:rsidR="00A60CD8" w:rsidRDefault="008D5561">
            <w:pPr>
              <w:jc w:val="center"/>
            </w:pPr>
            <w:r>
              <w:rPr>
                <w:color w:val="000000"/>
                <w:sz w:val="24"/>
              </w:rPr>
              <w:t>600519</w:t>
            </w:r>
          </w:p>
        </w:tc>
        <w:tc>
          <w:tcPr>
            <w:tcW w:w="1701" w:type="dxa"/>
            <w:vAlign w:val="center"/>
          </w:tcPr>
          <w:p w:rsidR="00A60CD8" w:rsidRDefault="008D5561">
            <w:pPr>
              <w:jc w:val="center"/>
            </w:pPr>
            <w:r>
              <w:rPr>
                <w:color w:val="000000"/>
                <w:sz w:val="24"/>
              </w:rPr>
              <w:t>贵州茅台</w:t>
            </w:r>
          </w:p>
        </w:tc>
        <w:tc>
          <w:tcPr>
            <w:tcW w:w="1559" w:type="dxa"/>
            <w:vAlign w:val="center"/>
          </w:tcPr>
          <w:p w:rsidR="00A60CD8" w:rsidRDefault="008D5561">
            <w:pPr>
              <w:jc w:val="right"/>
            </w:pPr>
            <w:r>
              <w:rPr>
                <w:color w:val="000000"/>
                <w:sz w:val="24"/>
              </w:rPr>
              <w:t>13,000</w:t>
            </w:r>
          </w:p>
        </w:tc>
        <w:tc>
          <w:tcPr>
            <w:tcW w:w="1932" w:type="dxa"/>
            <w:vAlign w:val="center"/>
          </w:tcPr>
          <w:p w:rsidR="00A60CD8" w:rsidRDefault="008D5561">
            <w:pPr>
              <w:jc w:val="right"/>
            </w:pPr>
            <w:r>
              <w:rPr>
                <w:color w:val="000000"/>
                <w:sz w:val="24"/>
              </w:rPr>
              <w:t>7,670,130.00</w:t>
            </w:r>
          </w:p>
        </w:tc>
        <w:tc>
          <w:tcPr>
            <w:tcW w:w="1612" w:type="dxa"/>
            <w:vAlign w:val="center"/>
          </w:tcPr>
          <w:p w:rsidR="00A60CD8" w:rsidRDefault="008D5561">
            <w:pPr>
              <w:jc w:val="right"/>
            </w:pPr>
            <w:r>
              <w:rPr>
                <w:color w:val="000000"/>
                <w:sz w:val="24"/>
              </w:rPr>
              <w:t>2.29</w:t>
            </w:r>
          </w:p>
        </w:tc>
      </w:tr>
      <w:tr w:rsidR="00A60CD8">
        <w:trPr>
          <w:jc w:val="center"/>
        </w:trPr>
        <w:tc>
          <w:tcPr>
            <w:tcW w:w="817" w:type="dxa"/>
            <w:vAlign w:val="center"/>
          </w:tcPr>
          <w:p w:rsidR="00A60CD8" w:rsidRDefault="008D5561">
            <w:pPr>
              <w:jc w:val="center"/>
            </w:pPr>
            <w:r>
              <w:rPr>
                <w:color w:val="000000"/>
                <w:sz w:val="24"/>
              </w:rPr>
              <w:t>3</w:t>
            </w:r>
          </w:p>
        </w:tc>
        <w:tc>
          <w:tcPr>
            <w:tcW w:w="1276" w:type="dxa"/>
            <w:vAlign w:val="center"/>
          </w:tcPr>
          <w:p w:rsidR="00A60CD8" w:rsidRDefault="008D5561">
            <w:pPr>
              <w:jc w:val="center"/>
            </w:pPr>
            <w:r>
              <w:rPr>
                <w:color w:val="000000"/>
                <w:sz w:val="24"/>
              </w:rPr>
              <w:t>600887</w:t>
            </w:r>
          </w:p>
        </w:tc>
        <w:tc>
          <w:tcPr>
            <w:tcW w:w="1701" w:type="dxa"/>
            <w:vAlign w:val="center"/>
          </w:tcPr>
          <w:p w:rsidR="00A60CD8" w:rsidRDefault="008D5561">
            <w:pPr>
              <w:jc w:val="center"/>
            </w:pPr>
            <w:r>
              <w:rPr>
                <w:color w:val="000000"/>
                <w:sz w:val="24"/>
              </w:rPr>
              <w:t>伊利股份</w:t>
            </w:r>
          </w:p>
        </w:tc>
        <w:tc>
          <w:tcPr>
            <w:tcW w:w="1559" w:type="dxa"/>
            <w:vAlign w:val="center"/>
          </w:tcPr>
          <w:p w:rsidR="00A60CD8" w:rsidRDefault="008D5561">
            <w:pPr>
              <w:jc w:val="right"/>
            </w:pPr>
            <w:r>
              <w:rPr>
                <w:color w:val="000000"/>
                <w:sz w:val="24"/>
              </w:rPr>
              <w:t>250,000</w:t>
            </w:r>
          </w:p>
        </w:tc>
        <w:tc>
          <w:tcPr>
            <w:tcW w:w="1932" w:type="dxa"/>
            <w:vAlign w:val="center"/>
          </w:tcPr>
          <w:p w:rsidR="00A60CD8" w:rsidRDefault="008D5561">
            <w:pPr>
              <w:jc w:val="right"/>
            </w:pPr>
            <w:r>
              <w:rPr>
                <w:color w:val="000000"/>
                <w:sz w:val="24"/>
              </w:rPr>
              <w:t>5,720,000.00</w:t>
            </w:r>
          </w:p>
        </w:tc>
        <w:tc>
          <w:tcPr>
            <w:tcW w:w="1612" w:type="dxa"/>
            <w:vAlign w:val="center"/>
          </w:tcPr>
          <w:p w:rsidR="00A60CD8" w:rsidRDefault="008D5561">
            <w:pPr>
              <w:jc w:val="right"/>
            </w:pPr>
            <w:r>
              <w:rPr>
                <w:color w:val="000000"/>
                <w:sz w:val="24"/>
              </w:rPr>
              <w:t>1.71</w:t>
            </w:r>
          </w:p>
        </w:tc>
      </w:tr>
      <w:tr w:rsidR="00A60CD8">
        <w:trPr>
          <w:jc w:val="center"/>
        </w:trPr>
        <w:tc>
          <w:tcPr>
            <w:tcW w:w="817" w:type="dxa"/>
            <w:vAlign w:val="center"/>
          </w:tcPr>
          <w:p w:rsidR="00A60CD8" w:rsidRDefault="008D5561">
            <w:pPr>
              <w:jc w:val="center"/>
            </w:pPr>
            <w:r>
              <w:rPr>
                <w:color w:val="000000"/>
                <w:sz w:val="24"/>
              </w:rPr>
              <w:t>4</w:t>
            </w:r>
          </w:p>
        </w:tc>
        <w:tc>
          <w:tcPr>
            <w:tcW w:w="1276" w:type="dxa"/>
            <w:vAlign w:val="center"/>
          </w:tcPr>
          <w:p w:rsidR="00A60CD8" w:rsidRDefault="008D5561">
            <w:pPr>
              <w:jc w:val="center"/>
            </w:pPr>
            <w:r>
              <w:rPr>
                <w:color w:val="000000"/>
                <w:sz w:val="24"/>
              </w:rPr>
              <w:t>601318</w:t>
            </w:r>
          </w:p>
        </w:tc>
        <w:tc>
          <w:tcPr>
            <w:tcW w:w="1701" w:type="dxa"/>
            <w:vAlign w:val="center"/>
          </w:tcPr>
          <w:p w:rsidR="00A60CD8" w:rsidRDefault="008D5561">
            <w:pPr>
              <w:jc w:val="center"/>
            </w:pPr>
            <w:r>
              <w:rPr>
                <w:color w:val="000000"/>
                <w:sz w:val="24"/>
              </w:rPr>
              <w:t>中国平安</w:t>
            </w:r>
          </w:p>
        </w:tc>
        <w:tc>
          <w:tcPr>
            <w:tcW w:w="1559" w:type="dxa"/>
            <w:vAlign w:val="center"/>
          </w:tcPr>
          <w:p w:rsidR="00A60CD8" w:rsidRDefault="008D5561">
            <w:pPr>
              <w:jc w:val="right"/>
            </w:pPr>
            <w:r>
              <w:rPr>
                <w:color w:val="000000"/>
                <w:sz w:val="24"/>
              </w:rPr>
              <w:t>80,000</w:t>
            </w:r>
          </w:p>
        </w:tc>
        <w:tc>
          <w:tcPr>
            <w:tcW w:w="1932" w:type="dxa"/>
            <w:vAlign w:val="center"/>
          </w:tcPr>
          <w:p w:rsidR="00A60CD8" w:rsidRDefault="008D5561">
            <w:pPr>
              <w:jc w:val="right"/>
            </w:pPr>
            <w:r>
              <w:rPr>
                <w:color w:val="000000"/>
                <w:sz w:val="24"/>
              </w:rPr>
              <w:t>4,488,000.00</w:t>
            </w:r>
          </w:p>
        </w:tc>
        <w:tc>
          <w:tcPr>
            <w:tcW w:w="1612" w:type="dxa"/>
            <w:vAlign w:val="center"/>
          </w:tcPr>
          <w:p w:rsidR="00A60CD8" w:rsidRDefault="008D5561">
            <w:pPr>
              <w:jc w:val="right"/>
            </w:pPr>
            <w:r>
              <w:rPr>
                <w:color w:val="000000"/>
                <w:sz w:val="24"/>
              </w:rPr>
              <w:t>1.34</w:t>
            </w:r>
          </w:p>
        </w:tc>
      </w:tr>
      <w:tr w:rsidR="00A60CD8">
        <w:trPr>
          <w:jc w:val="center"/>
        </w:trPr>
        <w:tc>
          <w:tcPr>
            <w:tcW w:w="817" w:type="dxa"/>
            <w:vAlign w:val="center"/>
          </w:tcPr>
          <w:p w:rsidR="00A60CD8" w:rsidRDefault="008D5561">
            <w:pPr>
              <w:jc w:val="center"/>
            </w:pPr>
            <w:r>
              <w:rPr>
                <w:color w:val="000000"/>
                <w:sz w:val="24"/>
              </w:rPr>
              <w:t>5</w:t>
            </w:r>
          </w:p>
        </w:tc>
        <w:tc>
          <w:tcPr>
            <w:tcW w:w="1276" w:type="dxa"/>
            <w:vAlign w:val="center"/>
          </w:tcPr>
          <w:p w:rsidR="00A60CD8" w:rsidRDefault="008D5561">
            <w:pPr>
              <w:jc w:val="center"/>
            </w:pPr>
            <w:r>
              <w:rPr>
                <w:color w:val="000000"/>
                <w:sz w:val="24"/>
              </w:rPr>
              <w:t>601939</w:t>
            </w:r>
          </w:p>
        </w:tc>
        <w:tc>
          <w:tcPr>
            <w:tcW w:w="1701" w:type="dxa"/>
            <w:vAlign w:val="center"/>
          </w:tcPr>
          <w:p w:rsidR="00A60CD8" w:rsidRDefault="008D5561">
            <w:pPr>
              <w:jc w:val="center"/>
            </w:pPr>
            <w:r>
              <w:rPr>
                <w:color w:val="000000"/>
                <w:sz w:val="24"/>
              </w:rPr>
              <w:t>建设银行</w:t>
            </w:r>
          </w:p>
        </w:tc>
        <w:tc>
          <w:tcPr>
            <w:tcW w:w="1559" w:type="dxa"/>
            <w:vAlign w:val="center"/>
          </w:tcPr>
          <w:p w:rsidR="00A60CD8" w:rsidRDefault="008D5561">
            <w:pPr>
              <w:jc w:val="right"/>
            </w:pPr>
            <w:r>
              <w:rPr>
                <w:color w:val="000000"/>
                <w:sz w:val="24"/>
              </w:rPr>
              <w:t>600,000</w:t>
            </w:r>
          </w:p>
        </w:tc>
        <w:tc>
          <w:tcPr>
            <w:tcW w:w="1932" w:type="dxa"/>
            <w:vAlign w:val="center"/>
          </w:tcPr>
          <w:p w:rsidR="00A60CD8" w:rsidRDefault="008D5561">
            <w:pPr>
              <w:jc w:val="right"/>
            </w:pPr>
            <w:r>
              <w:rPr>
                <w:color w:val="000000"/>
                <w:sz w:val="24"/>
              </w:rPr>
              <w:t>3,822,000.00</w:t>
            </w:r>
          </w:p>
        </w:tc>
        <w:tc>
          <w:tcPr>
            <w:tcW w:w="1612" w:type="dxa"/>
            <w:vAlign w:val="center"/>
          </w:tcPr>
          <w:p w:rsidR="00A60CD8" w:rsidRDefault="008D5561">
            <w:pPr>
              <w:jc w:val="right"/>
            </w:pPr>
            <w:r>
              <w:rPr>
                <w:color w:val="000000"/>
                <w:sz w:val="24"/>
              </w:rPr>
              <w:t>1.14</w:t>
            </w:r>
          </w:p>
        </w:tc>
      </w:tr>
      <w:tr w:rsidR="00A60CD8">
        <w:trPr>
          <w:jc w:val="center"/>
        </w:trPr>
        <w:tc>
          <w:tcPr>
            <w:tcW w:w="817" w:type="dxa"/>
            <w:vAlign w:val="center"/>
          </w:tcPr>
          <w:p w:rsidR="00A60CD8" w:rsidRDefault="008D5561">
            <w:pPr>
              <w:jc w:val="center"/>
            </w:pPr>
            <w:r>
              <w:rPr>
                <w:color w:val="000000"/>
                <w:sz w:val="24"/>
              </w:rPr>
              <w:t>6</w:t>
            </w:r>
          </w:p>
        </w:tc>
        <w:tc>
          <w:tcPr>
            <w:tcW w:w="1276" w:type="dxa"/>
            <w:vAlign w:val="center"/>
          </w:tcPr>
          <w:p w:rsidR="00A60CD8" w:rsidRDefault="008D5561">
            <w:pPr>
              <w:jc w:val="center"/>
            </w:pPr>
            <w:r>
              <w:rPr>
                <w:color w:val="000000"/>
                <w:sz w:val="24"/>
              </w:rPr>
              <w:t>601088</w:t>
            </w:r>
          </w:p>
        </w:tc>
        <w:tc>
          <w:tcPr>
            <w:tcW w:w="1701" w:type="dxa"/>
            <w:vAlign w:val="center"/>
          </w:tcPr>
          <w:p w:rsidR="00A60CD8" w:rsidRDefault="008D5561">
            <w:pPr>
              <w:jc w:val="center"/>
            </w:pPr>
            <w:r>
              <w:rPr>
                <w:color w:val="000000"/>
                <w:sz w:val="24"/>
              </w:rPr>
              <w:t>中国神华</w:t>
            </w:r>
          </w:p>
        </w:tc>
        <w:tc>
          <w:tcPr>
            <w:tcW w:w="1559" w:type="dxa"/>
            <w:vAlign w:val="center"/>
          </w:tcPr>
          <w:p w:rsidR="00A60CD8" w:rsidRDefault="008D5561">
            <w:pPr>
              <w:jc w:val="right"/>
            </w:pPr>
            <w:r>
              <w:rPr>
                <w:color w:val="000000"/>
                <w:sz w:val="24"/>
              </w:rPr>
              <w:t>200,000</w:t>
            </w:r>
          </w:p>
        </w:tc>
        <w:tc>
          <w:tcPr>
            <w:tcW w:w="1932" w:type="dxa"/>
            <w:vAlign w:val="center"/>
          </w:tcPr>
          <w:p w:rsidR="00A60CD8" w:rsidRDefault="008D5561">
            <w:pPr>
              <w:jc w:val="right"/>
            </w:pPr>
            <w:r>
              <w:rPr>
                <w:color w:val="000000"/>
                <w:sz w:val="24"/>
              </w:rPr>
              <w:t>3,592,000.00</w:t>
            </w:r>
          </w:p>
        </w:tc>
        <w:tc>
          <w:tcPr>
            <w:tcW w:w="1612" w:type="dxa"/>
            <w:vAlign w:val="center"/>
          </w:tcPr>
          <w:p w:rsidR="00A60CD8" w:rsidRDefault="008D5561">
            <w:pPr>
              <w:jc w:val="right"/>
            </w:pPr>
            <w:r>
              <w:rPr>
                <w:color w:val="000000"/>
                <w:sz w:val="24"/>
              </w:rPr>
              <w:t>1.07</w:t>
            </w:r>
          </w:p>
        </w:tc>
      </w:tr>
      <w:tr w:rsidR="00A60CD8">
        <w:trPr>
          <w:jc w:val="center"/>
        </w:trPr>
        <w:tc>
          <w:tcPr>
            <w:tcW w:w="817" w:type="dxa"/>
            <w:vAlign w:val="center"/>
          </w:tcPr>
          <w:p w:rsidR="00A60CD8" w:rsidRDefault="008D5561">
            <w:pPr>
              <w:jc w:val="center"/>
            </w:pPr>
            <w:r>
              <w:rPr>
                <w:color w:val="000000"/>
                <w:sz w:val="24"/>
              </w:rPr>
              <w:t>7</w:t>
            </w:r>
          </w:p>
        </w:tc>
        <w:tc>
          <w:tcPr>
            <w:tcW w:w="1276" w:type="dxa"/>
            <w:vAlign w:val="center"/>
          </w:tcPr>
          <w:p w:rsidR="00A60CD8" w:rsidRDefault="008D5561">
            <w:pPr>
              <w:jc w:val="center"/>
            </w:pPr>
            <w:r>
              <w:rPr>
                <w:color w:val="000000"/>
                <w:sz w:val="24"/>
              </w:rPr>
              <w:t>601668</w:t>
            </w:r>
          </w:p>
        </w:tc>
        <w:tc>
          <w:tcPr>
            <w:tcW w:w="1701" w:type="dxa"/>
            <w:vAlign w:val="center"/>
          </w:tcPr>
          <w:p w:rsidR="00A60CD8" w:rsidRDefault="008D5561">
            <w:pPr>
              <w:jc w:val="center"/>
            </w:pPr>
            <w:r>
              <w:rPr>
                <w:color w:val="000000"/>
                <w:sz w:val="24"/>
              </w:rPr>
              <w:t>中国建筑</w:t>
            </w:r>
          </w:p>
        </w:tc>
        <w:tc>
          <w:tcPr>
            <w:tcW w:w="1559" w:type="dxa"/>
            <w:vAlign w:val="center"/>
          </w:tcPr>
          <w:p w:rsidR="00A60CD8" w:rsidRDefault="008D5561">
            <w:pPr>
              <w:jc w:val="right"/>
            </w:pPr>
            <w:r>
              <w:rPr>
                <w:color w:val="000000"/>
                <w:sz w:val="24"/>
              </w:rPr>
              <w:t>499,966</w:t>
            </w:r>
          </w:p>
        </w:tc>
        <w:tc>
          <w:tcPr>
            <w:tcW w:w="1932" w:type="dxa"/>
            <w:vAlign w:val="center"/>
          </w:tcPr>
          <w:p w:rsidR="00A60CD8" w:rsidRDefault="008D5561">
            <w:pPr>
              <w:jc w:val="right"/>
            </w:pPr>
            <w:r>
              <w:rPr>
                <w:color w:val="000000"/>
                <w:sz w:val="24"/>
              </w:rPr>
              <w:t>2,849,806.20</w:t>
            </w:r>
          </w:p>
        </w:tc>
        <w:tc>
          <w:tcPr>
            <w:tcW w:w="1612" w:type="dxa"/>
            <w:vAlign w:val="center"/>
          </w:tcPr>
          <w:p w:rsidR="00A60CD8" w:rsidRDefault="008D5561">
            <w:pPr>
              <w:jc w:val="right"/>
            </w:pPr>
            <w:r>
              <w:rPr>
                <w:color w:val="000000"/>
                <w:sz w:val="24"/>
              </w:rPr>
              <w:t>0.85</w:t>
            </w:r>
          </w:p>
        </w:tc>
      </w:tr>
      <w:tr w:rsidR="00A60CD8">
        <w:trPr>
          <w:jc w:val="center"/>
        </w:trPr>
        <w:tc>
          <w:tcPr>
            <w:tcW w:w="817" w:type="dxa"/>
            <w:vAlign w:val="center"/>
          </w:tcPr>
          <w:p w:rsidR="00A60CD8" w:rsidRDefault="008D5561">
            <w:pPr>
              <w:jc w:val="center"/>
            </w:pPr>
            <w:r>
              <w:rPr>
                <w:color w:val="000000"/>
                <w:sz w:val="24"/>
              </w:rPr>
              <w:t>8</w:t>
            </w:r>
          </w:p>
        </w:tc>
        <w:tc>
          <w:tcPr>
            <w:tcW w:w="1276" w:type="dxa"/>
            <w:vAlign w:val="center"/>
          </w:tcPr>
          <w:p w:rsidR="00A60CD8" w:rsidRDefault="008D5561">
            <w:pPr>
              <w:jc w:val="center"/>
            </w:pPr>
            <w:r>
              <w:rPr>
                <w:color w:val="000000"/>
                <w:sz w:val="24"/>
              </w:rPr>
              <w:t>601766</w:t>
            </w:r>
          </w:p>
        </w:tc>
        <w:tc>
          <w:tcPr>
            <w:tcW w:w="1701" w:type="dxa"/>
            <w:vAlign w:val="center"/>
          </w:tcPr>
          <w:p w:rsidR="00A60CD8" w:rsidRDefault="008D5561">
            <w:pPr>
              <w:jc w:val="center"/>
            </w:pPr>
            <w:r>
              <w:rPr>
                <w:color w:val="000000"/>
                <w:sz w:val="24"/>
              </w:rPr>
              <w:t>中国中车</w:t>
            </w:r>
          </w:p>
        </w:tc>
        <w:tc>
          <w:tcPr>
            <w:tcW w:w="1559" w:type="dxa"/>
            <w:vAlign w:val="center"/>
          </w:tcPr>
          <w:p w:rsidR="00A60CD8" w:rsidRDefault="008D5561">
            <w:pPr>
              <w:jc w:val="right"/>
            </w:pPr>
            <w:r>
              <w:rPr>
                <w:color w:val="000000"/>
                <w:sz w:val="24"/>
              </w:rPr>
              <w:t>300,000</w:t>
            </w:r>
          </w:p>
        </w:tc>
        <w:tc>
          <w:tcPr>
            <w:tcW w:w="1932" w:type="dxa"/>
            <w:vAlign w:val="center"/>
          </w:tcPr>
          <w:p w:rsidR="00A60CD8" w:rsidRDefault="008D5561">
            <w:pPr>
              <w:jc w:val="right"/>
            </w:pPr>
            <w:r>
              <w:rPr>
                <w:color w:val="000000"/>
                <w:sz w:val="24"/>
              </w:rPr>
              <w:t>2,706,000.00</w:t>
            </w:r>
          </w:p>
        </w:tc>
        <w:tc>
          <w:tcPr>
            <w:tcW w:w="1612" w:type="dxa"/>
            <w:vAlign w:val="center"/>
          </w:tcPr>
          <w:p w:rsidR="00A60CD8" w:rsidRDefault="008D5561">
            <w:pPr>
              <w:jc w:val="right"/>
            </w:pPr>
            <w:r>
              <w:rPr>
                <w:color w:val="000000"/>
                <w:sz w:val="24"/>
              </w:rPr>
              <w:t>0.81</w:t>
            </w:r>
          </w:p>
        </w:tc>
      </w:tr>
      <w:tr w:rsidR="00A60CD8">
        <w:trPr>
          <w:jc w:val="center"/>
        </w:trPr>
        <w:tc>
          <w:tcPr>
            <w:tcW w:w="817" w:type="dxa"/>
            <w:vAlign w:val="center"/>
          </w:tcPr>
          <w:p w:rsidR="00A60CD8" w:rsidRDefault="008D5561">
            <w:pPr>
              <w:jc w:val="center"/>
            </w:pPr>
            <w:r>
              <w:rPr>
                <w:color w:val="000000"/>
                <w:sz w:val="24"/>
              </w:rPr>
              <w:t>9</w:t>
            </w:r>
          </w:p>
        </w:tc>
        <w:tc>
          <w:tcPr>
            <w:tcW w:w="1276" w:type="dxa"/>
            <w:vAlign w:val="center"/>
          </w:tcPr>
          <w:p w:rsidR="00A60CD8" w:rsidRDefault="008D5561">
            <w:pPr>
              <w:jc w:val="center"/>
            </w:pPr>
            <w:r>
              <w:rPr>
                <w:color w:val="000000"/>
                <w:sz w:val="24"/>
              </w:rPr>
              <w:t>600276</w:t>
            </w:r>
          </w:p>
        </w:tc>
        <w:tc>
          <w:tcPr>
            <w:tcW w:w="1701" w:type="dxa"/>
            <w:vAlign w:val="center"/>
          </w:tcPr>
          <w:p w:rsidR="00A60CD8" w:rsidRDefault="008D5561">
            <w:pPr>
              <w:jc w:val="center"/>
            </w:pPr>
            <w:r>
              <w:rPr>
                <w:color w:val="000000"/>
                <w:sz w:val="24"/>
              </w:rPr>
              <w:t>恒瑞医药</w:t>
            </w:r>
          </w:p>
        </w:tc>
        <w:tc>
          <w:tcPr>
            <w:tcW w:w="1559" w:type="dxa"/>
            <w:vAlign w:val="center"/>
          </w:tcPr>
          <w:p w:rsidR="00A60CD8" w:rsidRDefault="008D5561">
            <w:pPr>
              <w:jc w:val="right"/>
            </w:pPr>
            <w:r>
              <w:rPr>
                <w:color w:val="000000"/>
                <w:sz w:val="24"/>
              </w:rPr>
              <w:t>50,000</w:t>
            </w:r>
          </w:p>
        </w:tc>
        <w:tc>
          <w:tcPr>
            <w:tcW w:w="1932" w:type="dxa"/>
            <w:vAlign w:val="center"/>
          </w:tcPr>
          <w:p w:rsidR="00A60CD8" w:rsidRDefault="008D5561">
            <w:pPr>
              <w:jc w:val="right"/>
            </w:pPr>
            <w:r>
              <w:rPr>
                <w:color w:val="000000"/>
                <w:sz w:val="24"/>
              </w:rPr>
              <w:t>2,637,500.00</w:t>
            </w:r>
          </w:p>
        </w:tc>
        <w:tc>
          <w:tcPr>
            <w:tcW w:w="1612" w:type="dxa"/>
            <w:vAlign w:val="center"/>
          </w:tcPr>
          <w:p w:rsidR="00A60CD8" w:rsidRDefault="008D5561">
            <w:pPr>
              <w:jc w:val="right"/>
            </w:pPr>
            <w:r>
              <w:rPr>
                <w:color w:val="000000"/>
                <w:sz w:val="24"/>
              </w:rPr>
              <w:t>0.79</w:t>
            </w:r>
          </w:p>
        </w:tc>
      </w:tr>
      <w:tr w:rsidR="00A60CD8">
        <w:trPr>
          <w:jc w:val="center"/>
        </w:trPr>
        <w:tc>
          <w:tcPr>
            <w:tcW w:w="817" w:type="dxa"/>
            <w:vAlign w:val="center"/>
          </w:tcPr>
          <w:p w:rsidR="00A60CD8" w:rsidRDefault="008D5561">
            <w:pPr>
              <w:jc w:val="center"/>
            </w:pPr>
            <w:r>
              <w:rPr>
                <w:color w:val="000000"/>
                <w:sz w:val="24"/>
              </w:rPr>
              <w:t>10</w:t>
            </w:r>
          </w:p>
        </w:tc>
        <w:tc>
          <w:tcPr>
            <w:tcW w:w="1276" w:type="dxa"/>
            <w:vAlign w:val="center"/>
          </w:tcPr>
          <w:p w:rsidR="00A60CD8" w:rsidRDefault="008D5561">
            <w:pPr>
              <w:jc w:val="center"/>
            </w:pPr>
            <w:r>
              <w:rPr>
                <w:color w:val="000000"/>
                <w:sz w:val="24"/>
              </w:rPr>
              <w:t>600048</w:t>
            </w:r>
          </w:p>
        </w:tc>
        <w:tc>
          <w:tcPr>
            <w:tcW w:w="1701" w:type="dxa"/>
            <w:vAlign w:val="center"/>
          </w:tcPr>
          <w:p w:rsidR="00A60CD8" w:rsidRDefault="008D5561">
            <w:pPr>
              <w:jc w:val="center"/>
            </w:pPr>
            <w:r>
              <w:rPr>
                <w:color w:val="000000"/>
                <w:sz w:val="24"/>
              </w:rPr>
              <w:t>保利地产</w:t>
            </w:r>
          </w:p>
        </w:tc>
        <w:tc>
          <w:tcPr>
            <w:tcW w:w="1559" w:type="dxa"/>
            <w:vAlign w:val="center"/>
          </w:tcPr>
          <w:p w:rsidR="00A60CD8" w:rsidRDefault="008D5561">
            <w:pPr>
              <w:jc w:val="right"/>
            </w:pPr>
            <w:r>
              <w:rPr>
                <w:color w:val="000000"/>
                <w:sz w:val="24"/>
              </w:rPr>
              <w:t>200,000</w:t>
            </w:r>
          </w:p>
        </w:tc>
        <w:tc>
          <w:tcPr>
            <w:tcW w:w="1932" w:type="dxa"/>
            <w:vAlign w:val="center"/>
          </w:tcPr>
          <w:p w:rsidR="00A60CD8" w:rsidRDefault="008D5561">
            <w:pPr>
              <w:jc w:val="right"/>
            </w:pPr>
            <w:r>
              <w:rPr>
                <w:color w:val="000000"/>
                <w:sz w:val="24"/>
              </w:rPr>
              <w:t>2,358,000.00</w:t>
            </w:r>
          </w:p>
        </w:tc>
        <w:tc>
          <w:tcPr>
            <w:tcW w:w="1612" w:type="dxa"/>
            <w:vAlign w:val="center"/>
          </w:tcPr>
          <w:p w:rsidR="00A60CD8" w:rsidRDefault="008D5561">
            <w:pPr>
              <w:jc w:val="right"/>
            </w:pPr>
            <w:r>
              <w:rPr>
                <w:color w:val="000000"/>
                <w:sz w:val="24"/>
              </w:rPr>
              <w:t>0.70</w:t>
            </w:r>
          </w:p>
        </w:tc>
      </w:tr>
      <w:tr w:rsidR="00A60CD8">
        <w:trPr>
          <w:jc w:val="center"/>
        </w:trPr>
        <w:tc>
          <w:tcPr>
            <w:tcW w:w="817" w:type="dxa"/>
            <w:vAlign w:val="center"/>
          </w:tcPr>
          <w:p w:rsidR="00A60CD8" w:rsidRDefault="008D5561">
            <w:pPr>
              <w:jc w:val="center"/>
            </w:pPr>
            <w:r>
              <w:rPr>
                <w:color w:val="000000"/>
                <w:sz w:val="24"/>
              </w:rPr>
              <w:t>11</w:t>
            </w:r>
          </w:p>
        </w:tc>
        <w:tc>
          <w:tcPr>
            <w:tcW w:w="1276" w:type="dxa"/>
            <w:vAlign w:val="center"/>
          </w:tcPr>
          <w:p w:rsidR="00A60CD8" w:rsidRDefault="008D5561">
            <w:pPr>
              <w:jc w:val="center"/>
            </w:pPr>
            <w:r>
              <w:rPr>
                <w:color w:val="000000"/>
                <w:sz w:val="24"/>
              </w:rPr>
              <w:t>601186</w:t>
            </w:r>
          </w:p>
        </w:tc>
        <w:tc>
          <w:tcPr>
            <w:tcW w:w="1701" w:type="dxa"/>
            <w:vAlign w:val="center"/>
          </w:tcPr>
          <w:p w:rsidR="00A60CD8" w:rsidRDefault="008D5561">
            <w:pPr>
              <w:jc w:val="center"/>
            </w:pPr>
            <w:r>
              <w:rPr>
                <w:color w:val="000000"/>
                <w:sz w:val="24"/>
              </w:rPr>
              <w:t>中国铁建</w:t>
            </w:r>
          </w:p>
        </w:tc>
        <w:tc>
          <w:tcPr>
            <w:tcW w:w="1559" w:type="dxa"/>
            <w:vAlign w:val="center"/>
          </w:tcPr>
          <w:p w:rsidR="00A60CD8" w:rsidRDefault="008D5561">
            <w:pPr>
              <w:jc w:val="right"/>
            </w:pPr>
            <w:r>
              <w:rPr>
                <w:color w:val="000000"/>
                <w:sz w:val="24"/>
              </w:rPr>
              <w:t>200,000</w:t>
            </w:r>
          </w:p>
        </w:tc>
        <w:tc>
          <w:tcPr>
            <w:tcW w:w="1932" w:type="dxa"/>
            <w:vAlign w:val="center"/>
          </w:tcPr>
          <w:p w:rsidR="00A60CD8" w:rsidRDefault="008D5561">
            <w:pPr>
              <w:jc w:val="right"/>
            </w:pPr>
            <w:r>
              <w:rPr>
                <w:color w:val="000000"/>
                <w:sz w:val="24"/>
              </w:rPr>
              <w:t>2,174,000.00</w:t>
            </w:r>
          </w:p>
        </w:tc>
        <w:tc>
          <w:tcPr>
            <w:tcW w:w="1612" w:type="dxa"/>
            <w:vAlign w:val="center"/>
          </w:tcPr>
          <w:p w:rsidR="00A60CD8" w:rsidRDefault="008D5561">
            <w:pPr>
              <w:jc w:val="right"/>
            </w:pPr>
            <w:r>
              <w:rPr>
                <w:color w:val="000000"/>
                <w:sz w:val="24"/>
              </w:rPr>
              <w:t>0.65</w:t>
            </w:r>
          </w:p>
        </w:tc>
      </w:tr>
      <w:tr w:rsidR="00A60CD8">
        <w:trPr>
          <w:jc w:val="center"/>
        </w:trPr>
        <w:tc>
          <w:tcPr>
            <w:tcW w:w="817" w:type="dxa"/>
            <w:vAlign w:val="center"/>
          </w:tcPr>
          <w:p w:rsidR="00A60CD8" w:rsidRDefault="008D5561">
            <w:pPr>
              <w:jc w:val="center"/>
            </w:pPr>
            <w:r>
              <w:rPr>
                <w:color w:val="000000"/>
                <w:sz w:val="24"/>
              </w:rPr>
              <w:t>12</w:t>
            </w:r>
          </w:p>
        </w:tc>
        <w:tc>
          <w:tcPr>
            <w:tcW w:w="1276" w:type="dxa"/>
            <w:vAlign w:val="center"/>
          </w:tcPr>
          <w:p w:rsidR="00A60CD8" w:rsidRDefault="008D5561">
            <w:pPr>
              <w:jc w:val="center"/>
            </w:pPr>
            <w:r>
              <w:rPr>
                <w:color w:val="000000"/>
                <w:sz w:val="24"/>
              </w:rPr>
              <w:t>600690</w:t>
            </w:r>
          </w:p>
        </w:tc>
        <w:tc>
          <w:tcPr>
            <w:tcW w:w="1701" w:type="dxa"/>
            <w:vAlign w:val="center"/>
          </w:tcPr>
          <w:p w:rsidR="00A60CD8" w:rsidRDefault="008D5561">
            <w:pPr>
              <w:jc w:val="center"/>
            </w:pPr>
            <w:r>
              <w:rPr>
                <w:color w:val="000000"/>
                <w:sz w:val="24"/>
              </w:rPr>
              <w:t>青岛海尔</w:t>
            </w:r>
          </w:p>
        </w:tc>
        <w:tc>
          <w:tcPr>
            <w:tcW w:w="1559" w:type="dxa"/>
            <w:vAlign w:val="center"/>
          </w:tcPr>
          <w:p w:rsidR="00A60CD8" w:rsidRDefault="008D5561">
            <w:pPr>
              <w:jc w:val="right"/>
            </w:pPr>
            <w:r>
              <w:rPr>
                <w:color w:val="000000"/>
                <w:sz w:val="24"/>
              </w:rPr>
              <w:t>150,000</w:t>
            </w:r>
          </w:p>
        </w:tc>
        <w:tc>
          <w:tcPr>
            <w:tcW w:w="1932" w:type="dxa"/>
            <w:vAlign w:val="center"/>
          </w:tcPr>
          <w:p w:rsidR="00A60CD8" w:rsidRDefault="008D5561">
            <w:pPr>
              <w:jc w:val="right"/>
            </w:pPr>
            <w:r>
              <w:rPr>
                <w:color w:val="000000"/>
                <w:sz w:val="24"/>
              </w:rPr>
              <w:t>2,077,500.00</w:t>
            </w:r>
          </w:p>
        </w:tc>
        <w:tc>
          <w:tcPr>
            <w:tcW w:w="1612" w:type="dxa"/>
            <w:vAlign w:val="center"/>
          </w:tcPr>
          <w:p w:rsidR="00A60CD8" w:rsidRDefault="008D5561">
            <w:pPr>
              <w:jc w:val="right"/>
            </w:pPr>
            <w:r>
              <w:rPr>
                <w:color w:val="000000"/>
                <w:sz w:val="24"/>
              </w:rPr>
              <w:t>0.62</w:t>
            </w:r>
          </w:p>
        </w:tc>
      </w:tr>
      <w:tr w:rsidR="00A60CD8">
        <w:trPr>
          <w:jc w:val="center"/>
        </w:trPr>
        <w:tc>
          <w:tcPr>
            <w:tcW w:w="817" w:type="dxa"/>
            <w:vAlign w:val="center"/>
          </w:tcPr>
          <w:p w:rsidR="00A60CD8" w:rsidRDefault="008D5561">
            <w:pPr>
              <w:jc w:val="center"/>
            </w:pPr>
            <w:r>
              <w:rPr>
                <w:color w:val="000000"/>
                <w:sz w:val="24"/>
              </w:rPr>
              <w:t>13</w:t>
            </w:r>
          </w:p>
        </w:tc>
        <w:tc>
          <w:tcPr>
            <w:tcW w:w="1276" w:type="dxa"/>
            <w:vAlign w:val="center"/>
          </w:tcPr>
          <w:p w:rsidR="00A60CD8" w:rsidRDefault="008D5561">
            <w:pPr>
              <w:jc w:val="center"/>
            </w:pPr>
            <w:r>
              <w:rPr>
                <w:color w:val="000000"/>
                <w:sz w:val="24"/>
              </w:rPr>
              <w:t>600009</w:t>
            </w:r>
          </w:p>
        </w:tc>
        <w:tc>
          <w:tcPr>
            <w:tcW w:w="1701" w:type="dxa"/>
            <w:vAlign w:val="center"/>
          </w:tcPr>
          <w:p w:rsidR="00A60CD8" w:rsidRDefault="008D5561">
            <w:pPr>
              <w:jc w:val="center"/>
            </w:pPr>
            <w:r>
              <w:rPr>
                <w:color w:val="000000"/>
                <w:sz w:val="24"/>
              </w:rPr>
              <w:t>上海机场</w:t>
            </w:r>
          </w:p>
        </w:tc>
        <w:tc>
          <w:tcPr>
            <w:tcW w:w="1559" w:type="dxa"/>
            <w:vAlign w:val="center"/>
          </w:tcPr>
          <w:p w:rsidR="00A60CD8" w:rsidRDefault="008D5561">
            <w:pPr>
              <w:jc w:val="right"/>
            </w:pPr>
            <w:r>
              <w:rPr>
                <w:color w:val="000000"/>
                <w:sz w:val="24"/>
              </w:rPr>
              <w:t>39,904</w:t>
            </w:r>
          </w:p>
        </w:tc>
        <w:tc>
          <w:tcPr>
            <w:tcW w:w="1932" w:type="dxa"/>
            <w:vAlign w:val="center"/>
          </w:tcPr>
          <w:p w:rsidR="00A60CD8" w:rsidRDefault="008D5561">
            <w:pPr>
              <w:jc w:val="right"/>
            </w:pPr>
            <w:r>
              <w:rPr>
                <w:color w:val="000000"/>
                <w:sz w:val="24"/>
              </w:rPr>
              <w:t>2,025,527.04</w:t>
            </w:r>
          </w:p>
        </w:tc>
        <w:tc>
          <w:tcPr>
            <w:tcW w:w="1612" w:type="dxa"/>
            <w:vAlign w:val="center"/>
          </w:tcPr>
          <w:p w:rsidR="00A60CD8" w:rsidRDefault="008D5561">
            <w:pPr>
              <w:jc w:val="right"/>
            </w:pPr>
            <w:r>
              <w:rPr>
                <w:color w:val="000000"/>
                <w:sz w:val="24"/>
              </w:rPr>
              <w:t>0.60</w:t>
            </w:r>
          </w:p>
        </w:tc>
      </w:tr>
      <w:tr w:rsidR="00A60CD8">
        <w:trPr>
          <w:jc w:val="center"/>
        </w:trPr>
        <w:tc>
          <w:tcPr>
            <w:tcW w:w="817" w:type="dxa"/>
            <w:vAlign w:val="center"/>
          </w:tcPr>
          <w:p w:rsidR="00A60CD8" w:rsidRDefault="008D5561">
            <w:pPr>
              <w:jc w:val="center"/>
            </w:pPr>
            <w:r>
              <w:rPr>
                <w:color w:val="000000"/>
                <w:sz w:val="24"/>
              </w:rPr>
              <w:t>14</w:t>
            </w:r>
          </w:p>
        </w:tc>
        <w:tc>
          <w:tcPr>
            <w:tcW w:w="1276" w:type="dxa"/>
            <w:vAlign w:val="center"/>
          </w:tcPr>
          <w:p w:rsidR="00A60CD8" w:rsidRDefault="008D5561">
            <w:pPr>
              <w:jc w:val="center"/>
            </w:pPr>
            <w:r>
              <w:rPr>
                <w:color w:val="000000"/>
                <w:sz w:val="24"/>
              </w:rPr>
              <w:t>600028</w:t>
            </w:r>
          </w:p>
        </w:tc>
        <w:tc>
          <w:tcPr>
            <w:tcW w:w="1701" w:type="dxa"/>
            <w:vAlign w:val="center"/>
          </w:tcPr>
          <w:p w:rsidR="00A60CD8" w:rsidRDefault="008D5561">
            <w:pPr>
              <w:jc w:val="center"/>
            </w:pPr>
            <w:r>
              <w:rPr>
                <w:color w:val="000000"/>
                <w:sz w:val="24"/>
              </w:rPr>
              <w:t>中国石化</w:t>
            </w:r>
          </w:p>
        </w:tc>
        <w:tc>
          <w:tcPr>
            <w:tcW w:w="1559" w:type="dxa"/>
            <w:vAlign w:val="center"/>
          </w:tcPr>
          <w:p w:rsidR="00A60CD8" w:rsidRDefault="008D5561">
            <w:pPr>
              <w:jc w:val="right"/>
            </w:pPr>
            <w:r>
              <w:rPr>
                <w:color w:val="000000"/>
                <w:sz w:val="24"/>
              </w:rPr>
              <w:t>400,000</w:t>
            </w:r>
          </w:p>
        </w:tc>
        <w:tc>
          <w:tcPr>
            <w:tcW w:w="1932" w:type="dxa"/>
            <w:vAlign w:val="center"/>
          </w:tcPr>
          <w:p w:rsidR="00A60CD8" w:rsidRDefault="008D5561">
            <w:pPr>
              <w:jc w:val="right"/>
            </w:pPr>
            <w:r>
              <w:rPr>
                <w:color w:val="000000"/>
                <w:sz w:val="24"/>
              </w:rPr>
              <w:t>2,020,000.00</w:t>
            </w:r>
          </w:p>
        </w:tc>
        <w:tc>
          <w:tcPr>
            <w:tcW w:w="1612" w:type="dxa"/>
            <w:vAlign w:val="center"/>
          </w:tcPr>
          <w:p w:rsidR="00A60CD8" w:rsidRDefault="008D5561">
            <w:pPr>
              <w:jc w:val="right"/>
            </w:pPr>
            <w:r>
              <w:rPr>
                <w:color w:val="000000"/>
                <w:sz w:val="24"/>
              </w:rPr>
              <w:t>0.60</w:t>
            </w:r>
          </w:p>
        </w:tc>
      </w:tr>
      <w:tr w:rsidR="00A60CD8">
        <w:trPr>
          <w:jc w:val="center"/>
        </w:trPr>
        <w:tc>
          <w:tcPr>
            <w:tcW w:w="817" w:type="dxa"/>
            <w:vAlign w:val="center"/>
          </w:tcPr>
          <w:p w:rsidR="00A60CD8" w:rsidRDefault="008D5561">
            <w:pPr>
              <w:jc w:val="center"/>
            </w:pPr>
            <w:r>
              <w:rPr>
                <w:color w:val="000000"/>
                <w:sz w:val="24"/>
              </w:rPr>
              <w:t>15</w:t>
            </w:r>
          </w:p>
        </w:tc>
        <w:tc>
          <w:tcPr>
            <w:tcW w:w="1276" w:type="dxa"/>
            <w:vAlign w:val="center"/>
          </w:tcPr>
          <w:p w:rsidR="00A60CD8" w:rsidRDefault="008D5561">
            <w:pPr>
              <w:jc w:val="center"/>
            </w:pPr>
            <w:r>
              <w:rPr>
                <w:color w:val="000000"/>
                <w:sz w:val="24"/>
              </w:rPr>
              <w:t>600436</w:t>
            </w:r>
          </w:p>
        </w:tc>
        <w:tc>
          <w:tcPr>
            <w:tcW w:w="1701" w:type="dxa"/>
            <w:vAlign w:val="center"/>
          </w:tcPr>
          <w:p w:rsidR="00A60CD8" w:rsidRDefault="008D5561">
            <w:pPr>
              <w:jc w:val="center"/>
            </w:pPr>
            <w:r>
              <w:rPr>
                <w:color w:val="000000"/>
                <w:sz w:val="24"/>
              </w:rPr>
              <w:t>片仔</w:t>
            </w:r>
            <w:proofErr w:type="gramStart"/>
            <w:r>
              <w:rPr>
                <w:color w:val="000000"/>
                <w:sz w:val="24"/>
              </w:rPr>
              <w:t>癀</w:t>
            </w:r>
            <w:proofErr w:type="gramEnd"/>
          </w:p>
        </w:tc>
        <w:tc>
          <w:tcPr>
            <w:tcW w:w="1559" w:type="dxa"/>
            <w:vAlign w:val="center"/>
          </w:tcPr>
          <w:p w:rsidR="00A60CD8" w:rsidRDefault="008D5561">
            <w:pPr>
              <w:jc w:val="right"/>
            </w:pPr>
            <w:r>
              <w:rPr>
                <w:color w:val="000000"/>
                <w:sz w:val="24"/>
              </w:rPr>
              <w:t>20,000</w:t>
            </w:r>
          </w:p>
        </w:tc>
        <w:tc>
          <w:tcPr>
            <w:tcW w:w="1932" w:type="dxa"/>
            <w:vAlign w:val="center"/>
          </w:tcPr>
          <w:p w:rsidR="00A60CD8" w:rsidRDefault="008D5561">
            <w:pPr>
              <w:jc w:val="right"/>
            </w:pPr>
            <w:r>
              <w:rPr>
                <w:color w:val="000000"/>
                <w:sz w:val="24"/>
              </w:rPr>
              <w:t>1,733,000.00</w:t>
            </w:r>
          </w:p>
        </w:tc>
        <w:tc>
          <w:tcPr>
            <w:tcW w:w="1612" w:type="dxa"/>
            <w:vAlign w:val="center"/>
          </w:tcPr>
          <w:p w:rsidR="00A60CD8" w:rsidRDefault="008D5561">
            <w:pPr>
              <w:jc w:val="right"/>
            </w:pPr>
            <w:r>
              <w:rPr>
                <w:color w:val="000000"/>
                <w:sz w:val="24"/>
              </w:rPr>
              <w:t>0.52</w:t>
            </w:r>
          </w:p>
        </w:tc>
      </w:tr>
      <w:tr w:rsidR="00A60CD8">
        <w:trPr>
          <w:jc w:val="center"/>
        </w:trPr>
        <w:tc>
          <w:tcPr>
            <w:tcW w:w="817" w:type="dxa"/>
            <w:vAlign w:val="center"/>
          </w:tcPr>
          <w:p w:rsidR="00A60CD8" w:rsidRDefault="008D5561">
            <w:pPr>
              <w:jc w:val="center"/>
            </w:pPr>
            <w:r>
              <w:rPr>
                <w:color w:val="000000"/>
                <w:sz w:val="24"/>
              </w:rPr>
              <w:t>16</w:t>
            </w:r>
          </w:p>
        </w:tc>
        <w:tc>
          <w:tcPr>
            <w:tcW w:w="1276" w:type="dxa"/>
            <w:vAlign w:val="center"/>
          </w:tcPr>
          <w:p w:rsidR="00A60CD8" w:rsidRDefault="008D5561">
            <w:pPr>
              <w:jc w:val="center"/>
            </w:pPr>
            <w:r>
              <w:rPr>
                <w:color w:val="000000"/>
                <w:sz w:val="24"/>
              </w:rPr>
              <w:t>601877</w:t>
            </w:r>
          </w:p>
        </w:tc>
        <w:tc>
          <w:tcPr>
            <w:tcW w:w="1701" w:type="dxa"/>
            <w:vAlign w:val="center"/>
          </w:tcPr>
          <w:p w:rsidR="00A60CD8" w:rsidRDefault="008D5561">
            <w:pPr>
              <w:jc w:val="center"/>
            </w:pPr>
            <w:r>
              <w:rPr>
                <w:color w:val="000000"/>
                <w:sz w:val="24"/>
              </w:rPr>
              <w:t>正泰电器</w:t>
            </w:r>
          </w:p>
        </w:tc>
        <w:tc>
          <w:tcPr>
            <w:tcW w:w="1559" w:type="dxa"/>
            <w:vAlign w:val="center"/>
          </w:tcPr>
          <w:p w:rsidR="00A60CD8" w:rsidRDefault="008D5561">
            <w:pPr>
              <w:jc w:val="right"/>
            </w:pPr>
            <w:r>
              <w:rPr>
                <w:color w:val="000000"/>
                <w:sz w:val="24"/>
              </w:rPr>
              <w:t>70,000</w:t>
            </w:r>
          </w:p>
        </w:tc>
        <w:tc>
          <w:tcPr>
            <w:tcW w:w="1932" w:type="dxa"/>
            <w:vAlign w:val="center"/>
          </w:tcPr>
          <w:p w:rsidR="00A60CD8" w:rsidRDefault="008D5561">
            <w:pPr>
              <w:jc w:val="right"/>
            </w:pPr>
            <w:r>
              <w:rPr>
                <w:color w:val="000000"/>
                <w:sz w:val="24"/>
              </w:rPr>
              <w:t>1,696,800.00</w:t>
            </w:r>
          </w:p>
        </w:tc>
        <w:tc>
          <w:tcPr>
            <w:tcW w:w="1612" w:type="dxa"/>
            <w:vAlign w:val="center"/>
          </w:tcPr>
          <w:p w:rsidR="00A60CD8" w:rsidRDefault="008D5561">
            <w:pPr>
              <w:jc w:val="right"/>
            </w:pPr>
            <w:r>
              <w:rPr>
                <w:color w:val="000000"/>
                <w:sz w:val="24"/>
              </w:rPr>
              <w:t>0.51</w:t>
            </w:r>
          </w:p>
        </w:tc>
      </w:tr>
      <w:tr w:rsidR="00A60CD8">
        <w:trPr>
          <w:jc w:val="center"/>
        </w:trPr>
        <w:tc>
          <w:tcPr>
            <w:tcW w:w="817" w:type="dxa"/>
            <w:vAlign w:val="center"/>
          </w:tcPr>
          <w:p w:rsidR="00A60CD8" w:rsidRDefault="008D5561">
            <w:pPr>
              <w:jc w:val="center"/>
            </w:pPr>
            <w:r>
              <w:rPr>
                <w:color w:val="000000"/>
                <w:sz w:val="24"/>
              </w:rPr>
              <w:t>17</w:t>
            </w:r>
          </w:p>
        </w:tc>
        <w:tc>
          <w:tcPr>
            <w:tcW w:w="1276" w:type="dxa"/>
            <w:vAlign w:val="center"/>
          </w:tcPr>
          <w:p w:rsidR="00A60CD8" w:rsidRDefault="008D5561">
            <w:pPr>
              <w:jc w:val="center"/>
            </w:pPr>
            <w:r>
              <w:rPr>
                <w:color w:val="000000"/>
                <w:sz w:val="24"/>
              </w:rPr>
              <w:t>601100</w:t>
            </w:r>
          </w:p>
        </w:tc>
        <w:tc>
          <w:tcPr>
            <w:tcW w:w="1701" w:type="dxa"/>
            <w:vAlign w:val="center"/>
          </w:tcPr>
          <w:p w:rsidR="00A60CD8" w:rsidRDefault="008D5561">
            <w:pPr>
              <w:jc w:val="center"/>
            </w:pPr>
            <w:r>
              <w:rPr>
                <w:color w:val="000000"/>
                <w:sz w:val="24"/>
              </w:rPr>
              <w:t>恒立液压</w:t>
            </w:r>
          </w:p>
        </w:tc>
        <w:tc>
          <w:tcPr>
            <w:tcW w:w="1559" w:type="dxa"/>
            <w:vAlign w:val="center"/>
          </w:tcPr>
          <w:p w:rsidR="00A60CD8" w:rsidRDefault="008D5561">
            <w:pPr>
              <w:jc w:val="right"/>
            </w:pPr>
            <w:r>
              <w:rPr>
                <w:color w:val="000000"/>
                <w:sz w:val="24"/>
              </w:rPr>
              <w:t>49,840</w:t>
            </w:r>
          </w:p>
        </w:tc>
        <w:tc>
          <w:tcPr>
            <w:tcW w:w="1932" w:type="dxa"/>
            <w:vAlign w:val="center"/>
          </w:tcPr>
          <w:p w:rsidR="00A60CD8" w:rsidRDefault="008D5561">
            <w:pPr>
              <w:jc w:val="right"/>
            </w:pPr>
            <w:r>
              <w:rPr>
                <w:color w:val="000000"/>
                <w:sz w:val="24"/>
              </w:rPr>
              <w:t>987,330.40</w:t>
            </w:r>
          </w:p>
        </w:tc>
        <w:tc>
          <w:tcPr>
            <w:tcW w:w="1612" w:type="dxa"/>
            <w:vAlign w:val="center"/>
          </w:tcPr>
          <w:p w:rsidR="00A60CD8" w:rsidRDefault="008D5561">
            <w:pPr>
              <w:jc w:val="right"/>
            </w:pPr>
            <w:r>
              <w:rPr>
                <w:color w:val="000000"/>
                <w:sz w:val="24"/>
              </w:rPr>
              <w:t>0.29</w:t>
            </w:r>
          </w:p>
        </w:tc>
      </w:tr>
      <w:tr w:rsidR="00A60CD8">
        <w:trPr>
          <w:jc w:val="center"/>
        </w:trPr>
        <w:tc>
          <w:tcPr>
            <w:tcW w:w="817" w:type="dxa"/>
            <w:vAlign w:val="center"/>
          </w:tcPr>
          <w:p w:rsidR="00A60CD8" w:rsidRDefault="008D5561">
            <w:pPr>
              <w:jc w:val="center"/>
            </w:pPr>
            <w:r>
              <w:rPr>
                <w:color w:val="000000"/>
                <w:sz w:val="24"/>
              </w:rPr>
              <w:t>18</w:t>
            </w:r>
          </w:p>
        </w:tc>
        <w:tc>
          <w:tcPr>
            <w:tcW w:w="1276" w:type="dxa"/>
            <w:vAlign w:val="center"/>
          </w:tcPr>
          <w:p w:rsidR="00A60CD8" w:rsidRDefault="008D5561">
            <w:pPr>
              <w:jc w:val="center"/>
            </w:pPr>
            <w:r>
              <w:rPr>
                <w:color w:val="000000"/>
                <w:sz w:val="24"/>
              </w:rPr>
              <w:t>600038</w:t>
            </w:r>
          </w:p>
        </w:tc>
        <w:tc>
          <w:tcPr>
            <w:tcW w:w="1701" w:type="dxa"/>
            <w:vAlign w:val="center"/>
          </w:tcPr>
          <w:p w:rsidR="00A60CD8" w:rsidRDefault="008D5561">
            <w:pPr>
              <w:jc w:val="center"/>
            </w:pPr>
            <w:r>
              <w:rPr>
                <w:color w:val="000000"/>
                <w:sz w:val="24"/>
              </w:rPr>
              <w:t>中直股份</w:t>
            </w:r>
          </w:p>
        </w:tc>
        <w:tc>
          <w:tcPr>
            <w:tcW w:w="1559" w:type="dxa"/>
            <w:vAlign w:val="center"/>
          </w:tcPr>
          <w:p w:rsidR="00A60CD8" w:rsidRDefault="008D5561">
            <w:pPr>
              <w:jc w:val="right"/>
            </w:pPr>
            <w:r>
              <w:rPr>
                <w:color w:val="000000"/>
                <w:sz w:val="24"/>
              </w:rPr>
              <w:t>20,000</w:t>
            </w:r>
          </w:p>
        </w:tc>
        <w:tc>
          <w:tcPr>
            <w:tcW w:w="1932" w:type="dxa"/>
            <w:vAlign w:val="center"/>
          </w:tcPr>
          <w:p w:rsidR="00A60CD8" w:rsidRDefault="008D5561">
            <w:pPr>
              <w:jc w:val="right"/>
            </w:pPr>
            <w:r>
              <w:rPr>
                <w:color w:val="000000"/>
                <w:sz w:val="24"/>
              </w:rPr>
              <w:t>747,200.00</w:t>
            </w:r>
          </w:p>
        </w:tc>
        <w:tc>
          <w:tcPr>
            <w:tcW w:w="1612" w:type="dxa"/>
            <w:vAlign w:val="center"/>
          </w:tcPr>
          <w:p w:rsidR="00A60CD8" w:rsidRDefault="008D5561">
            <w:pPr>
              <w:jc w:val="right"/>
            </w:pPr>
            <w:r>
              <w:rPr>
                <w:color w:val="000000"/>
                <w:sz w:val="24"/>
              </w:rPr>
              <w:t>0.22</w:t>
            </w:r>
          </w:p>
        </w:tc>
      </w:tr>
      <w:tr w:rsidR="00A60CD8">
        <w:trPr>
          <w:jc w:val="center"/>
        </w:trPr>
        <w:tc>
          <w:tcPr>
            <w:tcW w:w="817" w:type="dxa"/>
            <w:vAlign w:val="center"/>
          </w:tcPr>
          <w:p w:rsidR="00A60CD8" w:rsidRDefault="008D5561">
            <w:pPr>
              <w:jc w:val="center"/>
            </w:pPr>
            <w:r>
              <w:rPr>
                <w:color w:val="000000"/>
                <w:sz w:val="24"/>
              </w:rPr>
              <w:t>19</w:t>
            </w:r>
          </w:p>
        </w:tc>
        <w:tc>
          <w:tcPr>
            <w:tcW w:w="1276" w:type="dxa"/>
            <w:vAlign w:val="center"/>
          </w:tcPr>
          <w:p w:rsidR="00A60CD8" w:rsidRDefault="008D5561">
            <w:pPr>
              <w:jc w:val="center"/>
            </w:pPr>
            <w:r>
              <w:rPr>
                <w:color w:val="000000"/>
                <w:sz w:val="24"/>
              </w:rPr>
              <w:t>600760</w:t>
            </w:r>
          </w:p>
        </w:tc>
        <w:tc>
          <w:tcPr>
            <w:tcW w:w="1701" w:type="dxa"/>
            <w:vAlign w:val="center"/>
          </w:tcPr>
          <w:p w:rsidR="00A60CD8" w:rsidRDefault="008D5561">
            <w:pPr>
              <w:jc w:val="center"/>
            </w:pPr>
            <w:r>
              <w:rPr>
                <w:color w:val="000000"/>
                <w:sz w:val="24"/>
              </w:rPr>
              <w:t>中航沈飞</w:t>
            </w:r>
          </w:p>
        </w:tc>
        <w:tc>
          <w:tcPr>
            <w:tcW w:w="1559" w:type="dxa"/>
            <w:vAlign w:val="center"/>
          </w:tcPr>
          <w:p w:rsidR="00A60CD8" w:rsidRDefault="008D5561">
            <w:pPr>
              <w:jc w:val="right"/>
            </w:pPr>
            <w:r>
              <w:rPr>
                <w:color w:val="000000"/>
                <w:sz w:val="24"/>
              </w:rPr>
              <w:t>20,000</w:t>
            </w:r>
          </w:p>
        </w:tc>
        <w:tc>
          <w:tcPr>
            <w:tcW w:w="1932" w:type="dxa"/>
            <w:vAlign w:val="center"/>
          </w:tcPr>
          <w:p w:rsidR="00A60CD8" w:rsidRDefault="008D5561">
            <w:pPr>
              <w:jc w:val="right"/>
            </w:pPr>
            <w:r>
              <w:rPr>
                <w:color w:val="000000"/>
                <w:sz w:val="24"/>
              </w:rPr>
              <w:t>554,200.00</w:t>
            </w:r>
          </w:p>
        </w:tc>
        <w:tc>
          <w:tcPr>
            <w:tcW w:w="1612" w:type="dxa"/>
            <w:vAlign w:val="center"/>
          </w:tcPr>
          <w:p w:rsidR="00A60CD8" w:rsidRDefault="008D5561">
            <w:pPr>
              <w:jc w:val="right"/>
            </w:pPr>
            <w:r>
              <w:rPr>
                <w:color w:val="000000"/>
                <w:sz w:val="24"/>
              </w:rPr>
              <w:t>0.17</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361324882"/>
      <w:bookmarkStart w:id="217" w:name="_Toc4153641"/>
      <w:r w:rsidRPr="00AD0E47">
        <w:rPr>
          <w:rFonts w:ascii="Times New Roman" w:hAnsi="Times New Roman"/>
          <w:kern w:val="0"/>
          <w:szCs w:val="24"/>
        </w:rPr>
        <w:t>8.4</w:t>
      </w:r>
      <w:bookmarkStart w:id="218" w:name="_Toc234814103"/>
      <w:r w:rsidRPr="00AD0E47">
        <w:rPr>
          <w:rFonts w:ascii="Times New Roman" w:hAnsi="Times New Roman" w:hint="eastAsia"/>
          <w:kern w:val="0"/>
          <w:szCs w:val="24"/>
        </w:rPr>
        <w:t>报告期内股票投资组合的重大变动</w:t>
      </w:r>
      <w:bookmarkEnd w:id="216"/>
      <w:bookmarkEnd w:id="218"/>
      <w:bookmarkEnd w:id="217"/>
    </w:p>
    <w:p w:rsidR="001A59F9" w:rsidRPr="00AD0E47" w:rsidRDefault="001A59F9" w:rsidP="00AD0E47">
      <w:pPr>
        <w:pStyle w:val="20"/>
        <w:spacing w:before="29" w:after="0" w:line="288" w:lineRule="auto"/>
        <w:rPr>
          <w:rFonts w:ascii="Times New Roman" w:hAnsi="Times New Roman"/>
          <w:kern w:val="0"/>
          <w:szCs w:val="24"/>
        </w:rPr>
      </w:pPr>
      <w:bookmarkStart w:id="219" w:name="_Toc4153642"/>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A60CD8">
        <w:tc>
          <w:tcPr>
            <w:tcW w:w="870" w:type="dxa"/>
            <w:vAlign w:val="center"/>
          </w:tcPr>
          <w:p w:rsidR="00A60CD8" w:rsidRDefault="008D5561">
            <w:pPr>
              <w:jc w:val="center"/>
            </w:pPr>
            <w:r>
              <w:rPr>
                <w:color w:val="000000"/>
                <w:sz w:val="24"/>
              </w:rPr>
              <w:t>1</w:t>
            </w:r>
          </w:p>
        </w:tc>
        <w:tc>
          <w:tcPr>
            <w:tcW w:w="1650" w:type="dxa"/>
            <w:vAlign w:val="center"/>
          </w:tcPr>
          <w:p w:rsidR="00A60CD8" w:rsidRDefault="008D5561">
            <w:pPr>
              <w:jc w:val="center"/>
            </w:pPr>
            <w:r>
              <w:rPr>
                <w:color w:val="000000"/>
                <w:sz w:val="24"/>
              </w:rPr>
              <w:t>600276</w:t>
            </w:r>
          </w:p>
        </w:tc>
        <w:tc>
          <w:tcPr>
            <w:tcW w:w="1980" w:type="dxa"/>
            <w:vAlign w:val="center"/>
          </w:tcPr>
          <w:p w:rsidR="00A60CD8" w:rsidRDefault="008D5561">
            <w:pPr>
              <w:jc w:val="center"/>
            </w:pPr>
            <w:r>
              <w:rPr>
                <w:color w:val="000000"/>
                <w:sz w:val="24"/>
              </w:rPr>
              <w:t>恒瑞医药</w:t>
            </w:r>
          </w:p>
        </w:tc>
        <w:tc>
          <w:tcPr>
            <w:tcW w:w="2880" w:type="dxa"/>
            <w:vAlign w:val="center"/>
          </w:tcPr>
          <w:p w:rsidR="00A60CD8" w:rsidRDefault="008D5561">
            <w:pPr>
              <w:jc w:val="right"/>
            </w:pPr>
            <w:r>
              <w:rPr>
                <w:color w:val="000000"/>
                <w:sz w:val="24"/>
              </w:rPr>
              <w:t>5,403,734.00</w:t>
            </w:r>
          </w:p>
        </w:tc>
        <w:tc>
          <w:tcPr>
            <w:tcW w:w="1620" w:type="dxa"/>
            <w:vAlign w:val="center"/>
          </w:tcPr>
          <w:p w:rsidR="00A60CD8" w:rsidRDefault="008D5561">
            <w:pPr>
              <w:jc w:val="right"/>
            </w:pPr>
            <w:r>
              <w:rPr>
                <w:color w:val="000000"/>
                <w:sz w:val="24"/>
              </w:rPr>
              <w:t>1.64</w:t>
            </w:r>
          </w:p>
        </w:tc>
      </w:tr>
      <w:tr w:rsidR="00A60CD8">
        <w:tc>
          <w:tcPr>
            <w:tcW w:w="870" w:type="dxa"/>
            <w:vAlign w:val="center"/>
          </w:tcPr>
          <w:p w:rsidR="00A60CD8" w:rsidRDefault="008D5561">
            <w:pPr>
              <w:jc w:val="center"/>
            </w:pPr>
            <w:r>
              <w:rPr>
                <w:color w:val="000000"/>
                <w:sz w:val="24"/>
              </w:rPr>
              <w:t>2</w:t>
            </w:r>
          </w:p>
        </w:tc>
        <w:tc>
          <w:tcPr>
            <w:tcW w:w="1650" w:type="dxa"/>
            <w:vAlign w:val="center"/>
          </w:tcPr>
          <w:p w:rsidR="00A60CD8" w:rsidRDefault="008D5561">
            <w:pPr>
              <w:jc w:val="center"/>
            </w:pPr>
            <w:r>
              <w:rPr>
                <w:color w:val="000000"/>
                <w:sz w:val="24"/>
              </w:rPr>
              <w:t>601939</w:t>
            </w:r>
          </w:p>
        </w:tc>
        <w:tc>
          <w:tcPr>
            <w:tcW w:w="1980" w:type="dxa"/>
            <w:vAlign w:val="center"/>
          </w:tcPr>
          <w:p w:rsidR="00A60CD8" w:rsidRDefault="008D5561">
            <w:pPr>
              <w:jc w:val="center"/>
            </w:pPr>
            <w:r>
              <w:rPr>
                <w:color w:val="000000"/>
                <w:sz w:val="24"/>
              </w:rPr>
              <w:t>建设银行</w:t>
            </w:r>
          </w:p>
        </w:tc>
        <w:tc>
          <w:tcPr>
            <w:tcW w:w="2880" w:type="dxa"/>
            <w:vAlign w:val="center"/>
          </w:tcPr>
          <w:p w:rsidR="00A60CD8" w:rsidRDefault="008D5561">
            <w:pPr>
              <w:jc w:val="right"/>
            </w:pPr>
            <w:r>
              <w:rPr>
                <w:color w:val="000000"/>
                <w:sz w:val="24"/>
              </w:rPr>
              <w:t>5,362,930.40</w:t>
            </w:r>
          </w:p>
        </w:tc>
        <w:tc>
          <w:tcPr>
            <w:tcW w:w="1620" w:type="dxa"/>
            <w:vAlign w:val="center"/>
          </w:tcPr>
          <w:p w:rsidR="00A60CD8" w:rsidRDefault="008D5561">
            <w:pPr>
              <w:jc w:val="right"/>
            </w:pPr>
            <w:r>
              <w:rPr>
                <w:color w:val="000000"/>
                <w:sz w:val="24"/>
              </w:rPr>
              <w:t>1.63</w:t>
            </w:r>
          </w:p>
        </w:tc>
      </w:tr>
      <w:tr w:rsidR="00A60CD8">
        <w:tc>
          <w:tcPr>
            <w:tcW w:w="870" w:type="dxa"/>
            <w:vAlign w:val="center"/>
          </w:tcPr>
          <w:p w:rsidR="00A60CD8" w:rsidRDefault="008D5561">
            <w:pPr>
              <w:jc w:val="center"/>
            </w:pPr>
            <w:r>
              <w:rPr>
                <w:color w:val="000000"/>
                <w:sz w:val="24"/>
              </w:rPr>
              <w:t>3</w:t>
            </w:r>
          </w:p>
        </w:tc>
        <w:tc>
          <w:tcPr>
            <w:tcW w:w="1650" w:type="dxa"/>
            <w:vAlign w:val="center"/>
          </w:tcPr>
          <w:p w:rsidR="00A60CD8" w:rsidRDefault="008D5561">
            <w:pPr>
              <w:jc w:val="center"/>
            </w:pPr>
            <w:r>
              <w:rPr>
                <w:color w:val="000000"/>
                <w:sz w:val="24"/>
              </w:rPr>
              <w:t>601088</w:t>
            </w:r>
          </w:p>
        </w:tc>
        <w:tc>
          <w:tcPr>
            <w:tcW w:w="1980" w:type="dxa"/>
            <w:vAlign w:val="center"/>
          </w:tcPr>
          <w:p w:rsidR="00A60CD8" w:rsidRDefault="008D5561">
            <w:pPr>
              <w:jc w:val="center"/>
            </w:pPr>
            <w:r>
              <w:rPr>
                <w:color w:val="000000"/>
                <w:sz w:val="24"/>
              </w:rPr>
              <w:t>中国神华</w:t>
            </w:r>
          </w:p>
        </w:tc>
        <w:tc>
          <w:tcPr>
            <w:tcW w:w="2880" w:type="dxa"/>
            <w:vAlign w:val="center"/>
          </w:tcPr>
          <w:p w:rsidR="00A60CD8" w:rsidRDefault="008D5561">
            <w:pPr>
              <w:jc w:val="right"/>
            </w:pPr>
            <w:r>
              <w:rPr>
                <w:color w:val="000000"/>
                <w:sz w:val="24"/>
              </w:rPr>
              <w:t>3,888,305.00</w:t>
            </w:r>
          </w:p>
        </w:tc>
        <w:tc>
          <w:tcPr>
            <w:tcW w:w="1620" w:type="dxa"/>
            <w:vAlign w:val="center"/>
          </w:tcPr>
          <w:p w:rsidR="00A60CD8" w:rsidRDefault="008D5561">
            <w:pPr>
              <w:jc w:val="right"/>
            </w:pPr>
            <w:r>
              <w:rPr>
                <w:color w:val="000000"/>
                <w:sz w:val="24"/>
              </w:rPr>
              <w:t>1.18</w:t>
            </w:r>
          </w:p>
        </w:tc>
      </w:tr>
      <w:tr w:rsidR="00A60CD8">
        <w:tc>
          <w:tcPr>
            <w:tcW w:w="870" w:type="dxa"/>
            <w:vAlign w:val="center"/>
          </w:tcPr>
          <w:p w:rsidR="00A60CD8" w:rsidRDefault="008D5561">
            <w:pPr>
              <w:jc w:val="center"/>
            </w:pPr>
            <w:r>
              <w:rPr>
                <w:color w:val="000000"/>
                <w:sz w:val="24"/>
              </w:rPr>
              <w:t>4</w:t>
            </w:r>
          </w:p>
        </w:tc>
        <w:tc>
          <w:tcPr>
            <w:tcW w:w="1650" w:type="dxa"/>
            <w:vAlign w:val="center"/>
          </w:tcPr>
          <w:p w:rsidR="00A60CD8" w:rsidRDefault="008D5561">
            <w:pPr>
              <w:jc w:val="center"/>
            </w:pPr>
            <w:r>
              <w:rPr>
                <w:color w:val="000000"/>
                <w:sz w:val="24"/>
              </w:rPr>
              <w:t>601398</w:t>
            </w:r>
          </w:p>
        </w:tc>
        <w:tc>
          <w:tcPr>
            <w:tcW w:w="1980" w:type="dxa"/>
            <w:vAlign w:val="center"/>
          </w:tcPr>
          <w:p w:rsidR="00A60CD8" w:rsidRDefault="008D5561">
            <w:pPr>
              <w:jc w:val="center"/>
            </w:pPr>
            <w:r>
              <w:rPr>
                <w:color w:val="000000"/>
                <w:sz w:val="24"/>
              </w:rPr>
              <w:t>工商银行</w:t>
            </w:r>
          </w:p>
        </w:tc>
        <w:tc>
          <w:tcPr>
            <w:tcW w:w="2880" w:type="dxa"/>
            <w:vAlign w:val="center"/>
          </w:tcPr>
          <w:p w:rsidR="00A60CD8" w:rsidRDefault="008D5561">
            <w:pPr>
              <w:jc w:val="right"/>
            </w:pPr>
            <w:r>
              <w:rPr>
                <w:color w:val="000000"/>
                <w:sz w:val="24"/>
              </w:rPr>
              <w:t>3,781,000.00</w:t>
            </w:r>
          </w:p>
        </w:tc>
        <w:tc>
          <w:tcPr>
            <w:tcW w:w="1620" w:type="dxa"/>
            <w:vAlign w:val="center"/>
          </w:tcPr>
          <w:p w:rsidR="00A60CD8" w:rsidRDefault="008D5561">
            <w:pPr>
              <w:jc w:val="right"/>
            </w:pPr>
            <w:r>
              <w:rPr>
                <w:color w:val="000000"/>
                <w:sz w:val="24"/>
              </w:rPr>
              <w:t>1.15</w:t>
            </w:r>
          </w:p>
        </w:tc>
      </w:tr>
      <w:tr w:rsidR="00A60CD8">
        <w:tc>
          <w:tcPr>
            <w:tcW w:w="870" w:type="dxa"/>
            <w:vAlign w:val="center"/>
          </w:tcPr>
          <w:p w:rsidR="00A60CD8" w:rsidRDefault="008D5561">
            <w:pPr>
              <w:jc w:val="center"/>
            </w:pPr>
            <w:r>
              <w:rPr>
                <w:color w:val="000000"/>
                <w:sz w:val="24"/>
              </w:rPr>
              <w:t>5</w:t>
            </w:r>
          </w:p>
        </w:tc>
        <w:tc>
          <w:tcPr>
            <w:tcW w:w="1650" w:type="dxa"/>
            <w:vAlign w:val="center"/>
          </w:tcPr>
          <w:p w:rsidR="00A60CD8" w:rsidRDefault="008D5561">
            <w:pPr>
              <w:jc w:val="center"/>
            </w:pPr>
            <w:r>
              <w:rPr>
                <w:color w:val="000000"/>
                <w:sz w:val="24"/>
              </w:rPr>
              <w:t>600029</w:t>
            </w:r>
          </w:p>
        </w:tc>
        <w:tc>
          <w:tcPr>
            <w:tcW w:w="1980" w:type="dxa"/>
            <w:vAlign w:val="center"/>
          </w:tcPr>
          <w:p w:rsidR="00A60CD8" w:rsidRDefault="008D5561">
            <w:pPr>
              <w:jc w:val="center"/>
            </w:pPr>
            <w:r>
              <w:rPr>
                <w:color w:val="000000"/>
                <w:sz w:val="24"/>
              </w:rPr>
              <w:t>南方航空</w:t>
            </w:r>
          </w:p>
        </w:tc>
        <w:tc>
          <w:tcPr>
            <w:tcW w:w="2880" w:type="dxa"/>
            <w:vAlign w:val="center"/>
          </w:tcPr>
          <w:p w:rsidR="00A60CD8" w:rsidRDefault="008D5561">
            <w:pPr>
              <w:jc w:val="right"/>
            </w:pPr>
            <w:r>
              <w:rPr>
                <w:color w:val="000000"/>
                <w:sz w:val="24"/>
              </w:rPr>
              <w:t>3,051,000.00</w:t>
            </w:r>
          </w:p>
        </w:tc>
        <w:tc>
          <w:tcPr>
            <w:tcW w:w="1620" w:type="dxa"/>
            <w:vAlign w:val="center"/>
          </w:tcPr>
          <w:p w:rsidR="00A60CD8" w:rsidRDefault="008D5561">
            <w:pPr>
              <w:jc w:val="right"/>
            </w:pPr>
            <w:r>
              <w:rPr>
                <w:color w:val="000000"/>
                <w:sz w:val="24"/>
              </w:rPr>
              <w:t>0.93</w:t>
            </w:r>
          </w:p>
        </w:tc>
      </w:tr>
      <w:tr w:rsidR="00A60CD8">
        <w:tc>
          <w:tcPr>
            <w:tcW w:w="870" w:type="dxa"/>
            <w:vAlign w:val="center"/>
          </w:tcPr>
          <w:p w:rsidR="00A60CD8" w:rsidRDefault="008D5561">
            <w:pPr>
              <w:jc w:val="center"/>
            </w:pPr>
            <w:r>
              <w:rPr>
                <w:color w:val="000000"/>
                <w:sz w:val="24"/>
              </w:rPr>
              <w:t>6</w:t>
            </w:r>
          </w:p>
        </w:tc>
        <w:tc>
          <w:tcPr>
            <w:tcW w:w="1650" w:type="dxa"/>
            <w:vAlign w:val="center"/>
          </w:tcPr>
          <w:p w:rsidR="00A60CD8" w:rsidRDefault="008D5561">
            <w:pPr>
              <w:jc w:val="center"/>
            </w:pPr>
            <w:r>
              <w:rPr>
                <w:color w:val="000000"/>
                <w:sz w:val="24"/>
              </w:rPr>
              <w:t>600104</w:t>
            </w:r>
          </w:p>
        </w:tc>
        <w:tc>
          <w:tcPr>
            <w:tcW w:w="1980" w:type="dxa"/>
            <w:vAlign w:val="center"/>
          </w:tcPr>
          <w:p w:rsidR="00A60CD8" w:rsidRDefault="008D5561">
            <w:pPr>
              <w:jc w:val="center"/>
            </w:pPr>
            <w:r>
              <w:rPr>
                <w:color w:val="000000"/>
                <w:sz w:val="24"/>
              </w:rPr>
              <w:t>上汽集团</w:t>
            </w:r>
          </w:p>
        </w:tc>
        <w:tc>
          <w:tcPr>
            <w:tcW w:w="2880" w:type="dxa"/>
            <w:vAlign w:val="center"/>
          </w:tcPr>
          <w:p w:rsidR="00A60CD8" w:rsidRDefault="008D5561">
            <w:pPr>
              <w:jc w:val="right"/>
            </w:pPr>
            <w:r>
              <w:rPr>
                <w:color w:val="000000"/>
                <w:sz w:val="24"/>
              </w:rPr>
              <w:t>3,020,705.11</w:t>
            </w:r>
          </w:p>
        </w:tc>
        <w:tc>
          <w:tcPr>
            <w:tcW w:w="1620" w:type="dxa"/>
            <w:vAlign w:val="center"/>
          </w:tcPr>
          <w:p w:rsidR="00A60CD8" w:rsidRDefault="008D5561">
            <w:pPr>
              <w:jc w:val="right"/>
            </w:pPr>
            <w:r>
              <w:rPr>
                <w:color w:val="000000"/>
                <w:sz w:val="24"/>
              </w:rPr>
              <w:t>0.92</w:t>
            </w:r>
          </w:p>
        </w:tc>
      </w:tr>
      <w:tr w:rsidR="00A60CD8">
        <w:tc>
          <w:tcPr>
            <w:tcW w:w="870" w:type="dxa"/>
            <w:vAlign w:val="center"/>
          </w:tcPr>
          <w:p w:rsidR="00A60CD8" w:rsidRDefault="008D5561">
            <w:pPr>
              <w:jc w:val="center"/>
            </w:pPr>
            <w:r>
              <w:rPr>
                <w:color w:val="000000"/>
                <w:sz w:val="24"/>
              </w:rPr>
              <w:t>7</w:t>
            </w:r>
          </w:p>
        </w:tc>
        <w:tc>
          <w:tcPr>
            <w:tcW w:w="1650" w:type="dxa"/>
            <w:vAlign w:val="center"/>
          </w:tcPr>
          <w:p w:rsidR="00A60CD8" w:rsidRDefault="008D5561">
            <w:pPr>
              <w:jc w:val="center"/>
            </w:pPr>
            <w:r>
              <w:rPr>
                <w:color w:val="000000"/>
                <w:sz w:val="24"/>
              </w:rPr>
              <w:t>601668</w:t>
            </w:r>
          </w:p>
        </w:tc>
        <w:tc>
          <w:tcPr>
            <w:tcW w:w="1980" w:type="dxa"/>
            <w:vAlign w:val="center"/>
          </w:tcPr>
          <w:p w:rsidR="00A60CD8" w:rsidRDefault="008D5561">
            <w:pPr>
              <w:jc w:val="center"/>
            </w:pPr>
            <w:r>
              <w:rPr>
                <w:color w:val="000000"/>
                <w:sz w:val="24"/>
              </w:rPr>
              <w:t>中国建筑</w:t>
            </w:r>
          </w:p>
        </w:tc>
        <w:tc>
          <w:tcPr>
            <w:tcW w:w="2880" w:type="dxa"/>
            <w:vAlign w:val="center"/>
          </w:tcPr>
          <w:p w:rsidR="00A60CD8" w:rsidRDefault="008D5561">
            <w:pPr>
              <w:jc w:val="right"/>
            </w:pPr>
            <w:r>
              <w:rPr>
                <w:color w:val="000000"/>
                <w:sz w:val="24"/>
              </w:rPr>
              <w:t>3,010,664.34</w:t>
            </w:r>
          </w:p>
        </w:tc>
        <w:tc>
          <w:tcPr>
            <w:tcW w:w="1620" w:type="dxa"/>
            <w:vAlign w:val="center"/>
          </w:tcPr>
          <w:p w:rsidR="00A60CD8" w:rsidRDefault="008D5561">
            <w:pPr>
              <w:jc w:val="right"/>
            </w:pPr>
            <w:r>
              <w:rPr>
                <w:color w:val="000000"/>
                <w:sz w:val="24"/>
              </w:rPr>
              <w:t>0.91</w:t>
            </w:r>
          </w:p>
        </w:tc>
      </w:tr>
      <w:tr w:rsidR="00A60CD8">
        <w:tc>
          <w:tcPr>
            <w:tcW w:w="870" w:type="dxa"/>
            <w:vAlign w:val="center"/>
          </w:tcPr>
          <w:p w:rsidR="00A60CD8" w:rsidRDefault="008D5561">
            <w:pPr>
              <w:jc w:val="center"/>
            </w:pPr>
            <w:r>
              <w:rPr>
                <w:color w:val="000000"/>
                <w:sz w:val="24"/>
              </w:rPr>
              <w:t>8</w:t>
            </w:r>
          </w:p>
        </w:tc>
        <w:tc>
          <w:tcPr>
            <w:tcW w:w="1650" w:type="dxa"/>
            <w:vAlign w:val="center"/>
          </w:tcPr>
          <w:p w:rsidR="00A60CD8" w:rsidRDefault="008D5561">
            <w:pPr>
              <w:jc w:val="center"/>
            </w:pPr>
            <w:r>
              <w:rPr>
                <w:color w:val="000000"/>
                <w:sz w:val="24"/>
              </w:rPr>
              <w:t>601766</w:t>
            </w:r>
          </w:p>
        </w:tc>
        <w:tc>
          <w:tcPr>
            <w:tcW w:w="1980" w:type="dxa"/>
            <w:vAlign w:val="center"/>
          </w:tcPr>
          <w:p w:rsidR="00A60CD8" w:rsidRDefault="008D5561">
            <w:pPr>
              <w:jc w:val="center"/>
            </w:pPr>
            <w:r>
              <w:rPr>
                <w:color w:val="000000"/>
                <w:sz w:val="24"/>
              </w:rPr>
              <w:t>中国中车</w:t>
            </w:r>
          </w:p>
        </w:tc>
        <w:tc>
          <w:tcPr>
            <w:tcW w:w="2880" w:type="dxa"/>
            <w:vAlign w:val="center"/>
          </w:tcPr>
          <w:p w:rsidR="00A60CD8" w:rsidRDefault="008D5561">
            <w:pPr>
              <w:jc w:val="right"/>
            </w:pPr>
            <w:r>
              <w:rPr>
                <w:color w:val="000000"/>
                <w:sz w:val="24"/>
              </w:rPr>
              <w:t>2,856,554.00</w:t>
            </w:r>
          </w:p>
        </w:tc>
        <w:tc>
          <w:tcPr>
            <w:tcW w:w="1620" w:type="dxa"/>
            <w:vAlign w:val="center"/>
          </w:tcPr>
          <w:p w:rsidR="00A60CD8" w:rsidRDefault="008D5561">
            <w:pPr>
              <w:jc w:val="right"/>
            </w:pPr>
            <w:r>
              <w:rPr>
                <w:color w:val="000000"/>
                <w:sz w:val="24"/>
              </w:rPr>
              <w:t>0.87</w:t>
            </w:r>
          </w:p>
        </w:tc>
      </w:tr>
      <w:tr w:rsidR="00A60CD8">
        <w:tc>
          <w:tcPr>
            <w:tcW w:w="870" w:type="dxa"/>
            <w:vAlign w:val="center"/>
          </w:tcPr>
          <w:p w:rsidR="00A60CD8" w:rsidRDefault="008D5561">
            <w:pPr>
              <w:jc w:val="center"/>
            </w:pPr>
            <w:r>
              <w:rPr>
                <w:color w:val="000000"/>
                <w:sz w:val="24"/>
              </w:rPr>
              <w:t>9</w:t>
            </w:r>
          </w:p>
        </w:tc>
        <w:tc>
          <w:tcPr>
            <w:tcW w:w="1650" w:type="dxa"/>
            <w:vAlign w:val="center"/>
          </w:tcPr>
          <w:p w:rsidR="00A60CD8" w:rsidRDefault="008D5561">
            <w:pPr>
              <w:jc w:val="center"/>
            </w:pPr>
            <w:r>
              <w:rPr>
                <w:color w:val="000000"/>
                <w:sz w:val="24"/>
              </w:rPr>
              <w:t>600048</w:t>
            </w:r>
          </w:p>
        </w:tc>
        <w:tc>
          <w:tcPr>
            <w:tcW w:w="1980" w:type="dxa"/>
            <w:vAlign w:val="center"/>
          </w:tcPr>
          <w:p w:rsidR="00A60CD8" w:rsidRDefault="008D5561">
            <w:pPr>
              <w:jc w:val="center"/>
            </w:pPr>
            <w:r>
              <w:rPr>
                <w:color w:val="000000"/>
                <w:sz w:val="24"/>
              </w:rPr>
              <w:t>保利地产</w:t>
            </w:r>
          </w:p>
        </w:tc>
        <w:tc>
          <w:tcPr>
            <w:tcW w:w="2880" w:type="dxa"/>
            <w:vAlign w:val="center"/>
          </w:tcPr>
          <w:p w:rsidR="00A60CD8" w:rsidRDefault="008D5561">
            <w:pPr>
              <w:jc w:val="right"/>
            </w:pPr>
            <w:r>
              <w:rPr>
                <w:color w:val="000000"/>
                <w:sz w:val="24"/>
              </w:rPr>
              <w:t>2,660,431.00</w:t>
            </w:r>
          </w:p>
        </w:tc>
        <w:tc>
          <w:tcPr>
            <w:tcW w:w="1620" w:type="dxa"/>
            <w:vAlign w:val="center"/>
          </w:tcPr>
          <w:p w:rsidR="00A60CD8" w:rsidRDefault="008D5561">
            <w:pPr>
              <w:jc w:val="right"/>
            </w:pPr>
            <w:r>
              <w:rPr>
                <w:color w:val="000000"/>
                <w:sz w:val="24"/>
              </w:rPr>
              <w:t>0.81</w:t>
            </w:r>
          </w:p>
        </w:tc>
      </w:tr>
      <w:tr w:rsidR="00A60CD8">
        <w:tc>
          <w:tcPr>
            <w:tcW w:w="870" w:type="dxa"/>
            <w:vAlign w:val="center"/>
          </w:tcPr>
          <w:p w:rsidR="00A60CD8" w:rsidRDefault="008D5561">
            <w:pPr>
              <w:jc w:val="center"/>
            </w:pPr>
            <w:r>
              <w:rPr>
                <w:color w:val="000000"/>
                <w:sz w:val="24"/>
              </w:rPr>
              <w:t>10</w:t>
            </w:r>
          </w:p>
        </w:tc>
        <w:tc>
          <w:tcPr>
            <w:tcW w:w="1650" w:type="dxa"/>
            <w:vAlign w:val="center"/>
          </w:tcPr>
          <w:p w:rsidR="00A60CD8" w:rsidRDefault="008D5561">
            <w:pPr>
              <w:jc w:val="center"/>
            </w:pPr>
            <w:r>
              <w:rPr>
                <w:color w:val="000000"/>
                <w:sz w:val="24"/>
              </w:rPr>
              <w:t>600028</w:t>
            </w:r>
          </w:p>
        </w:tc>
        <w:tc>
          <w:tcPr>
            <w:tcW w:w="1980" w:type="dxa"/>
            <w:vAlign w:val="center"/>
          </w:tcPr>
          <w:p w:rsidR="00A60CD8" w:rsidRDefault="008D5561">
            <w:pPr>
              <w:jc w:val="center"/>
            </w:pPr>
            <w:r>
              <w:rPr>
                <w:color w:val="000000"/>
                <w:sz w:val="24"/>
              </w:rPr>
              <w:t>中国石化</w:t>
            </w:r>
          </w:p>
        </w:tc>
        <w:tc>
          <w:tcPr>
            <w:tcW w:w="2880" w:type="dxa"/>
            <w:vAlign w:val="center"/>
          </w:tcPr>
          <w:p w:rsidR="00A60CD8" w:rsidRDefault="008D5561">
            <w:pPr>
              <w:jc w:val="right"/>
            </w:pPr>
            <w:r>
              <w:rPr>
                <w:color w:val="000000"/>
                <w:sz w:val="24"/>
              </w:rPr>
              <w:t>2,368,000.00</w:t>
            </w:r>
          </w:p>
        </w:tc>
        <w:tc>
          <w:tcPr>
            <w:tcW w:w="1620" w:type="dxa"/>
            <w:vAlign w:val="center"/>
          </w:tcPr>
          <w:p w:rsidR="00A60CD8" w:rsidRDefault="008D5561">
            <w:pPr>
              <w:jc w:val="right"/>
            </w:pPr>
            <w:r>
              <w:rPr>
                <w:color w:val="000000"/>
                <w:sz w:val="24"/>
              </w:rPr>
              <w:t>0.72</w:t>
            </w:r>
          </w:p>
        </w:tc>
      </w:tr>
      <w:tr w:rsidR="00A60CD8">
        <w:tc>
          <w:tcPr>
            <w:tcW w:w="870" w:type="dxa"/>
            <w:vAlign w:val="center"/>
          </w:tcPr>
          <w:p w:rsidR="00A60CD8" w:rsidRDefault="008D5561">
            <w:pPr>
              <w:jc w:val="center"/>
            </w:pPr>
            <w:r>
              <w:rPr>
                <w:color w:val="000000"/>
                <w:sz w:val="24"/>
              </w:rPr>
              <w:t>11</w:t>
            </w:r>
          </w:p>
        </w:tc>
        <w:tc>
          <w:tcPr>
            <w:tcW w:w="1650" w:type="dxa"/>
            <w:vAlign w:val="center"/>
          </w:tcPr>
          <w:p w:rsidR="00A60CD8" w:rsidRDefault="008D5561">
            <w:pPr>
              <w:jc w:val="center"/>
            </w:pPr>
            <w:r>
              <w:rPr>
                <w:color w:val="000000"/>
                <w:sz w:val="24"/>
              </w:rPr>
              <w:t>601186</w:t>
            </w:r>
          </w:p>
        </w:tc>
        <w:tc>
          <w:tcPr>
            <w:tcW w:w="1980" w:type="dxa"/>
            <w:vAlign w:val="center"/>
          </w:tcPr>
          <w:p w:rsidR="00A60CD8" w:rsidRDefault="008D5561">
            <w:pPr>
              <w:jc w:val="center"/>
            </w:pPr>
            <w:r>
              <w:rPr>
                <w:color w:val="000000"/>
                <w:sz w:val="24"/>
              </w:rPr>
              <w:t>中国铁建</w:t>
            </w:r>
          </w:p>
        </w:tc>
        <w:tc>
          <w:tcPr>
            <w:tcW w:w="2880" w:type="dxa"/>
            <w:vAlign w:val="center"/>
          </w:tcPr>
          <w:p w:rsidR="00A60CD8" w:rsidRDefault="008D5561">
            <w:pPr>
              <w:jc w:val="right"/>
            </w:pPr>
            <w:r>
              <w:rPr>
                <w:color w:val="000000"/>
                <w:sz w:val="24"/>
              </w:rPr>
              <w:t>2,326,778.00</w:t>
            </w:r>
          </w:p>
        </w:tc>
        <w:tc>
          <w:tcPr>
            <w:tcW w:w="1620" w:type="dxa"/>
            <w:vAlign w:val="center"/>
          </w:tcPr>
          <w:p w:rsidR="00A60CD8" w:rsidRDefault="008D5561">
            <w:pPr>
              <w:jc w:val="right"/>
            </w:pPr>
            <w:r>
              <w:rPr>
                <w:color w:val="000000"/>
                <w:sz w:val="24"/>
              </w:rPr>
              <w:t>0.71</w:t>
            </w:r>
          </w:p>
        </w:tc>
      </w:tr>
      <w:tr w:rsidR="00A60CD8">
        <w:tc>
          <w:tcPr>
            <w:tcW w:w="870" w:type="dxa"/>
            <w:vAlign w:val="center"/>
          </w:tcPr>
          <w:p w:rsidR="00A60CD8" w:rsidRDefault="008D5561">
            <w:pPr>
              <w:jc w:val="center"/>
            </w:pPr>
            <w:r>
              <w:rPr>
                <w:color w:val="000000"/>
                <w:sz w:val="24"/>
              </w:rPr>
              <w:t>12</w:t>
            </w:r>
          </w:p>
        </w:tc>
        <w:tc>
          <w:tcPr>
            <w:tcW w:w="1650" w:type="dxa"/>
            <w:vAlign w:val="center"/>
          </w:tcPr>
          <w:p w:rsidR="00A60CD8" w:rsidRDefault="008D5561">
            <w:pPr>
              <w:jc w:val="center"/>
            </w:pPr>
            <w:r>
              <w:rPr>
                <w:color w:val="000000"/>
                <w:sz w:val="24"/>
              </w:rPr>
              <w:t>600690</w:t>
            </w:r>
          </w:p>
        </w:tc>
        <w:tc>
          <w:tcPr>
            <w:tcW w:w="1980" w:type="dxa"/>
            <w:vAlign w:val="center"/>
          </w:tcPr>
          <w:p w:rsidR="00A60CD8" w:rsidRDefault="008D5561">
            <w:pPr>
              <w:jc w:val="center"/>
            </w:pPr>
            <w:r>
              <w:rPr>
                <w:color w:val="000000"/>
                <w:sz w:val="24"/>
              </w:rPr>
              <w:t>青岛海尔</w:t>
            </w:r>
          </w:p>
        </w:tc>
        <w:tc>
          <w:tcPr>
            <w:tcW w:w="2880" w:type="dxa"/>
            <w:vAlign w:val="center"/>
          </w:tcPr>
          <w:p w:rsidR="00A60CD8" w:rsidRDefault="008D5561">
            <w:pPr>
              <w:jc w:val="right"/>
            </w:pPr>
            <w:r>
              <w:rPr>
                <w:color w:val="000000"/>
                <w:sz w:val="24"/>
              </w:rPr>
              <w:t>2,120,240.00</w:t>
            </w:r>
          </w:p>
        </w:tc>
        <w:tc>
          <w:tcPr>
            <w:tcW w:w="1620" w:type="dxa"/>
            <w:vAlign w:val="center"/>
          </w:tcPr>
          <w:p w:rsidR="00A60CD8" w:rsidRDefault="008D5561">
            <w:pPr>
              <w:jc w:val="right"/>
            </w:pPr>
            <w:r>
              <w:rPr>
                <w:color w:val="000000"/>
                <w:sz w:val="24"/>
              </w:rPr>
              <w:t>0.64</w:t>
            </w:r>
          </w:p>
        </w:tc>
      </w:tr>
      <w:tr w:rsidR="00A60CD8">
        <w:tc>
          <w:tcPr>
            <w:tcW w:w="870" w:type="dxa"/>
            <w:vAlign w:val="center"/>
          </w:tcPr>
          <w:p w:rsidR="00A60CD8" w:rsidRDefault="008D5561">
            <w:pPr>
              <w:jc w:val="center"/>
            </w:pPr>
            <w:r>
              <w:rPr>
                <w:color w:val="000000"/>
                <w:sz w:val="24"/>
              </w:rPr>
              <w:t>13</w:t>
            </w:r>
          </w:p>
        </w:tc>
        <w:tc>
          <w:tcPr>
            <w:tcW w:w="1650" w:type="dxa"/>
            <w:vAlign w:val="center"/>
          </w:tcPr>
          <w:p w:rsidR="00A60CD8" w:rsidRDefault="008D5561">
            <w:pPr>
              <w:jc w:val="center"/>
            </w:pPr>
            <w:r>
              <w:rPr>
                <w:color w:val="000000"/>
                <w:sz w:val="24"/>
              </w:rPr>
              <w:t>600009</w:t>
            </w:r>
          </w:p>
        </w:tc>
        <w:tc>
          <w:tcPr>
            <w:tcW w:w="1980" w:type="dxa"/>
            <w:vAlign w:val="center"/>
          </w:tcPr>
          <w:p w:rsidR="00A60CD8" w:rsidRDefault="008D5561">
            <w:pPr>
              <w:jc w:val="center"/>
            </w:pPr>
            <w:r>
              <w:rPr>
                <w:color w:val="000000"/>
                <w:sz w:val="24"/>
              </w:rPr>
              <w:t>上海机场</w:t>
            </w:r>
          </w:p>
        </w:tc>
        <w:tc>
          <w:tcPr>
            <w:tcW w:w="2880" w:type="dxa"/>
            <w:vAlign w:val="center"/>
          </w:tcPr>
          <w:p w:rsidR="00A60CD8" w:rsidRDefault="008D5561">
            <w:pPr>
              <w:jc w:val="right"/>
            </w:pPr>
            <w:r>
              <w:rPr>
                <w:color w:val="000000"/>
                <w:sz w:val="24"/>
              </w:rPr>
              <w:t>2,035,351.33</w:t>
            </w:r>
          </w:p>
        </w:tc>
        <w:tc>
          <w:tcPr>
            <w:tcW w:w="1620" w:type="dxa"/>
            <w:vAlign w:val="center"/>
          </w:tcPr>
          <w:p w:rsidR="00A60CD8" w:rsidRDefault="008D5561">
            <w:pPr>
              <w:jc w:val="right"/>
            </w:pPr>
            <w:r>
              <w:rPr>
                <w:color w:val="000000"/>
                <w:sz w:val="24"/>
              </w:rPr>
              <w:t>0.62</w:t>
            </w:r>
          </w:p>
        </w:tc>
      </w:tr>
      <w:tr w:rsidR="00A60CD8">
        <w:tc>
          <w:tcPr>
            <w:tcW w:w="870" w:type="dxa"/>
            <w:vAlign w:val="center"/>
          </w:tcPr>
          <w:p w:rsidR="00A60CD8" w:rsidRDefault="008D5561">
            <w:pPr>
              <w:jc w:val="center"/>
            </w:pPr>
            <w:r>
              <w:rPr>
                <w:color w:val="000000"/>
                <w:sz w:val="24"/>
              </w:rPr>
              <w:t>14</w:t>
            </w:r>
          </w:p>
        </w:tc>
        <w:tc>
          <w:tcPr>
            <w:tcW w:w="1650" w:type="dxa"/>
            <w:vAlign w:val="center"/>
          </w:tcPr>
          <w:p w:rsidR="00A60CD8" w:rsidRDefault="008D5561">
            <w:pPr>
              <w:jc w:val="center"/>
            </w:pPr>
            <w:r>
              <w:rPr>
                <w:color w:val="000000"/>
                <w:sz w:val="24"/>
              </w:rPr>
              <w:t>600066</w:t>
            </w:r>
          </w:p>
        </w:tc>
        <w:tc>
          <w:tcPr>
            <w:tcW w:w="1980" w:type="dxa"/>
            <w:vAlign w:val="center"/>
          </w:tcPr>
          <w:p w:rsidR="00A60CD8" w:rsidRDefault="008D5561">
            <w:pPr>
              <w:jc w:val="center"/>
            </w:pPr>
            <w:r>
              <w:rPr>
                <w:color w:val="000000"/>
                <w:sz w:val="24"/>
              </w:rPr>
              <w:t>宇通客车</w:t>
            </w:r>
          </w:p>
        </w:tc>
        <w:tc>
          <w:tcPr>
            <w:tcW w:w="2880" w:type="dxa"/>
            <w:vAlign w:val="center"/>
          </w:tcPr>
          <w:p w:rsidR="00A60CD8" w:rsidRDefault="008D5561">
            <w:pPr>
              <w:jc w:val="right"/>
            </w:pPr>
            <w:r>
              <w:rPr>
                <w:color w:val="000000"/>
                <w:sz w:val="24"/>
              </w:rPr>
              <w:t>1,950,814.00</w:t>
            </w:r>
          </w:p>
        </w:tc>
        <w:tc>
          <w:tcPr>
            <w:tcW w:w="1620" w:type="dxa"/>
            <w:vAlign w:val="center"/>
          </w:tcPr>
          <w:p w:rsidR="00A60CD8" w:rsidRDefault="008D5561">
            <w:pPr>
              <w:jc w:val="right"/>
            </w:pPr>
            <w:r>
              <w:rPr>
                <w:color w:val="000000"/>
                <w:sz w:val="24"/>
              </w:rPr>
              <w:t>0.59</w:t>
            </w:r>
          </w:p>
        </w:tc>
      </w:tr>
      <w:tr w:rsidR="00A60CD8">
        <w:tc>
          <w:tcPr>
            <w:tcW w:w="870" w:type="dxa"/>
            <w:vAlign w:val="center"/>
          </w:tcPr>
          <w:p w:rsidR="00A60CD8" w:rsidRDefault="008D5561">
            <w:pPr>
              <w:jc w:val="center"/>
            </w:pPr>
            <w:r>
              <w:rPr>
                <w:color w:val="000000"/>
                <w:sz w:val="24"/>
              </w:rPr>
              <w:t>15</w:t>
            </w:r>
          </w:p>
        </w:tc>
        <w:tc>
          <w:tcPr>
            <w:tcW w:w="1650" w:type="dxa"/>
            <w:vAlign w:val="center"/>
          </w:tcPr>
          <w:p w:rsidR="00A60CD8" w:rsidRDefault="008D5561">
            <w:pPr>
              <w:jc w:val="center"/>
            </w:pPr>
            <w:r>
              <w:rPr>
                <w:color w:val="000000"/>
                <w:sz w:val="24"/>
              </w:rPr>
              <w:t>600436</w:t>
            </w:r>
          </w:p>
        </w:tc>
        <w:tc>
          <w:tcPr>
            <w:tcW w:w="1980" w:type="dxa"/>
            <w:vAlign w:val="center"/>
          </w:tcPr>
          <w:p w:rsidR="00A60CD8" w:rsidRDefault="008D5561">
            <w:pPr>
              <w:jc w:val="center"/>
            </w:pPr>
            <w:r>
              <w:rPr>
                <w:color w:val="000000"/>
                <w:sz w:val="24"/>
              </w:rPr>
              <w:t>片仔</w:t>
            </w:r>
            <w:proofErr w:type="gramStart"/>
            <w:r>
              <w:rPr>
                <w:color w:val="000000"/>
                <w:sz w:val="24"/>
              </w:rPr>
              <w:t>癀</w:t>
            </w:r>
            <w:proofErr w:type="gramEnd"/>
          </w:p>
        </w:tc>
        <w:tc>
          <w:tcPr>
            <w:tcW w:w="2880" w:type="dxa"/>
            <w:vAlign w:val="center"/>
          </w:tcPr>
          <w:p w:rsidR="00A60CD8" w:rsidRDefault="008D5561">
            <w:pPr>
              <w:jc w:val="right"/>
            </w:pPr>
            <w:r>
              <w:rPr>
                <w:color w:val="000000"/>
                <w:sz w:val="24"/>
              </w:rPr>
              <w:t>1,847,411.00</w:t>
            </w:r>
          </w:p>
        </w:tc>
        <w:tc>
          <w:tcPr>
            <w:tcW w:w="1620" w:type="dxa"/>
            <w:vAlign w:val="center"/>
          </w:tcPr>
          <w:p w:rsidR="00A60CD8" w:rsidRDefault="008D5561">
            <w:pPr>
              <w:jc w:val="right"/>
            </w:pPr>
            <w:r>
              <w:rPr>
                <w:color w:val="000000"/>
                <w:sz w:val="24"/>
              </w:rPr>
              <w:t>0.56</w:t>
            </w:r>
          </w:p>
        </w:tc>
      </w:tr>
      <w:tr w:rsidR="00A60CD8">
        <w:tc>
          <w:tcPr>
            <w:tcW w:w="870" w:type="dxa"/>
            <w:vAlign w:val="center"/>
          </w:tcPr>
          <w:p w:rsidR="00A60CD8" w:rsidRDefault="008D5561">
            <w:pPr>
              <w:jc w:val="center"/>
            </w:pPr>
            <w:r>
              <w:rPr>
                <w:color w:val="000000"/>
                <w:sz w:val="24"/>
              </w:rPr>
              <w:t>16</w:t>
            </w:r>
          </w:p>
        </w:tc>
        <w:tc>
          <w:tcPr>
            <w:tcW w:w="1650" w:type="dxa"/>
            <w:vAlign w:val="center"/>
          </w:tcPr>
          <w:p w:rsidR="00A60CD8" w:rsidRDefault="008D5561">
            <w:pPr>
              <w:jc w:val="center"/>
            </w:pPr>
            <w:r>
              <w:rPr>
                <w:color w:val="000000"/>
                <w:sz w:val="24"/>
              </w:rPr>
              <w:t>601877</w:t>
            </w:r>
          </w:p>
        </w:tc>
        <w:tc>
          <w:tcPr>
            <w:tcW w:w="1980" w:type="dxa"/>
            <w:vAlign w:val="center"/>
          </w:tcPr>
          <w:p w:rsidR="00A60CD8" w:rsidRDefault="008D5561">
            <w:pPr>
              <w:jc w:val="center"/>
            </w:pPr>
            <w:r>
              <w:rPr>
                <w:color w:val="000000"/>
                <w:sz w:val="24"/>
              </w:rPr>
              <w:t>正泰电器</w:t>
            </w:r>
          </w:p>
        </w:tc>
        <w:tc>
          <w:tcPr>
            <w:tcW w:w="2880" w:type="dxa"/>
            <w:vAlign w:val="center"/>
          </w:tcPr>
          <w:p w:rsidR="00A60CD8" w:rsidRDefault="008D5561">
            <w:pPr>
              <w:jc w:val="right"/>
            </w:pPr>
            <w:r>
              <w:rPr>
                <w:color w:val="000000"/>
                <w:sz w:val="24"/>
              </w:rPr>
              <w:t>1,844,336.70</w:t>
            </w:r>
          </w:p>
        </w:tc>
        <w:tc>
          <w:tcPr>
            <w:tcW w:w="1620" w:type="dxa"/>
            <w:vAlign w:val="center"/>
          </w:tcPr>
          <w:p w:rsidR="00A60CD8" w:rsidRDefault="008D5561">
            <w:pPr>
              <w:jc w:val="right"/>
            </w:pPr>
            <w:r>
              <w:rPr>
                <w:color w:val="000000"/>
                <w:sz w:val="24"/>
              </w:rPr>
              <w:t>0.56</w:t>
            </w:r>
          </w:p>
        </w:tc>
      </w:tr>
      <w:tr w:rsidR="00A60CD8">
        <w:tc>
          <w:tcPr>
            <w:tcW w:w="870" w:type="dxa"/>
            <w:vAlign w:val="center"/>
          </w:tcPr>
          <w:p w:rsidR="00A60CD8" w:rsidRDefault="008D5561">
            <w:pPr>
              <w:jc w:val="center"/>
            </w:pPr>
            <w:r>
              <w:rPr>
                <w:color w:val="000000"/>
                <w:sz w:val="24"/>
              </w:rPr>
              <w:t>17</w:t>
            </w:r>
          </w:p>
        </w:tc>
        <w:tc>
          <w:tcPr>
            <w:tcW w:w="1650" w:type="dxa"/>
            <w:vAlign w:val="center"/>
          </w:tcPr>
          <w:p w:rsidR="00A60CD8" w:rsidRDefault="008D5561">
            <w:pPr>
              <w:jc w:val="center"/>
            </w:pPr>
            <w:r>
              <w:rPr>
                <w:color w:val="000000"/>
                <w:sz w:val="24"/>
              </w:rPr>
              <w:t>600056</w:t>
            </w:r>
          </w:p>
        </w:tc>
        <w:tc>
          <w:tcPr>
            <w:tcW w:w="1980" w:type="dxa"/>
            <w:vAlign w:val="center"/>
          </w:tcPr>
          <w:p w:rsidR="00A60CD8" w:rsidRDefault="008D5561">
            <w:pPr>
              <w:jc w:val="center"/>
            </w:pPr>
            <w:r>
              <w:rPr>
                <w:color w:val="000000"/>
                <w:sz w:val="24"/>
              </w:rPr>
              <w:t>中国医药</w:t>
            </w:r>
          </w:p>
        </w:tc>
        <w:tc>
          <w:tcPr>
            <w:tcW w:w="2880" w:type="dxa"/>
            <w:vAlign w:val="center"/>
          </w:tcPr>
          <w:p w:rsidR="00A60CD8" w:rsidRDefault="008D5561">
            <w:pPr>
              <w:jc w:val="right"/>
            </w:pPr>
            <w:r>
              <w:rPr>
                <w:color w:val="000000"/>
                <w:sz w:val="24"/>
              </w:rPr>
              <w:t>1,412,639.00</w:t>
            </w:r>
          </w:p>
        </w:tc>
        <w:tc>
          <w:tcPr>
            <w:tcW w:w="1620" w:type="dxa"/>
            <w:vAlign w:val="center"/>
          </w:tcPr>
          <w:p w:rsidR="00A60CD8" w:rsidRDefault="008D5561">
            <w:pPr>
              <w:jc w:val="right"/>
            </w:pPr>
            <w:r>
              <w:rPr>
                <w:color w:val="000000"/>
                <w:sz w:val="24"/>
              </w:rPr>
              <w:t>0.43</w:t>
            </w:r>
          </w:p>
        </w:tc>
      </w:tr>
      <w:tr w:rsidR="00A60CD8">
        <w:tc>
          <w:tcPr>
            <w:tcW w:w="870" w:type="dxa"/>
            <w:vAlign w:val="center"/>
          </w:tcPr>
          <w:p w:rsidR="00A60CD8" w:rsidRDefault="008D5561">
            <w:pPr>
              <w:jc w:val="center"/>
            </w:pPr>
            <w:r>
              <w:rPr>
                <w:color w:val="000000"/>
                <w:sz w:val="24"/>
              </w:rPr>
              <w:t>18</w:t>
            </w:r>
          </w:p>
        </w:tc>
        <w:tc>
          <w:tcPr>
            <w:tcW w:w="1650" w:type="dxa"/>
            <w:vAlign w:val="center"/>
          </w:tcPr>
          <w:p w:rsidR="00A60CD8" w:rsidRDefault="008D5561">
            <w:pPr>
              <w:jc w:val="center"/>
            </w:pPr>
            <w:r>
              <w:rPr>
                <w:color w:val="000000"/>
                <w:sz w:val="24"/>
              </w:rPr>
              <w:t>601100</w:t>
            </w:r>
          </w:p>
        </w:tc>
        <w:tc>
          <w:tcPr>
            <w:tcW w:w="1980" w:type="dxa"/>
            <w:vAlign w:val="center"/>
          </w:tcPr>
          <w:p w:rsidR="00A60CD8" w:rsidRDefault="008D5561">
            <w:pPr>
              <w:jc w:val="center"/>
            </w:pPr>
            <w:r>
              <w:rPr>
                <w:color w:val="000000"/>
                <w:sz w:val="24"/>
              </w:rPr>
              <w:t>恒立液压</w:t>
            </w:r>
          </w:p>
        </w:tc>
        <w:tc>
          <w:tcPr>
            <w:tcW w:w="2880" w:type="dxa"/>
            <w:vAlign w:val="center"/>
          </w:tcPr>
          <w:p w:rsidR="00A60CD8" w:rsidRDefault="008D5561">
            <w:pPr>
              <w:jc w:val="right"/>
            </w:pPr>
            <w:r>
              <w:rPr>
                <w:color w:val="000000"/>
                <w:sz w:val="24"/>
              </w:rPr>
              <w:t>995,175.00</w:t>
            </w:r>
          </w:p>
        </w:tc>
        <w:tc>
          <w:tcPr>
            <w:tcW w:w="1620" w:type="dxa"/>
            <w:vAlign w:val="center"/>
          </w:tcPr>
          <w:p w:rsidR="00A60CD8" w:rsidRDefault="008D5561">
            <w:pPr>
              <w:jc w:val="right"/>
            </w:pPr>
            <w:r>
              <w:rPr>
                <w:color w:val="000000"/>
                <w:sz w:val="24"/>
              </w:rPr>
              <w:t>0.30</w:t>
            </w:r>
          </w:p>
        </w:tc>
      </w:tr>
      <w:tr w:rsidR="00A60CD8">
        <w:tc>
          <w:tcPr>
            <w:tcW w:w="870" w:type="dxa"/>
            <w:vAlign w:val="center"/>
          </w:tcPr>
          <w:p w:rsidR="00A60CD8" w:rsidRDefault="008D5561">
            <w:pPr>
              <w:jc w:val="center"/>
            </w:pPr>
            <w:r>
              <w:rPr>
                <w:color w:val="000000"/>
                <w:sz w:val="24"/>
              </w:rPr>
              <w:t>19</w:t>
            </w:r>
          </w:p>
        </w:tc>
        <w:tc>
          <w:tcPr>
            <w:tcW w:w="1650" w:type="dxa"/>
            <w:vAlign w:val="center"/>
          </w:tcPr>
          <w:p w:rsidR="00A60CD8" w:rsidRDefault="008D5561">
            <w:pPr>
              <w:jc w:val="center"/>
            </w:pPr>
            <w:r>
              <w:rPr>
                <w:color w:val="000000"/>
                <w:sz w:val="24"/>
              </w:rPr>
              <w:t>600038</w:t>
            </w:r>
          </w:p>
        </w:tc>
        <w:tc>
          <w:tcPr>
            <w:tcW w:w="1980" w:type="dxa"/>
            <w:vAlign w:val="center"/>
          </w:tcPr>
          <w:p w:rsidR="00A60CD8" w:rsidRDefault="008D5561">
            <w:pPr>
              <w:jc w:val="center"/>
            </w:pPr>
            <w:r>
              <w:rPr>
                <w:color w:val="000000"/>
                <w:sz w:val="24"/>
              </w:rPr>
              <w:t>中直股份</w:t>
            </w:r>
          </w:p>
        </w:tc>
        <w:tc>
          <w:tcPr>
            <w:tcW w:w="2880" w:type="dxa"/>
            <w:vAlign w:val="center"/>
          </w:tcPr>
          <w:p w:rsidR="00A60CD8" w:rsidRDefault="008D5561">
            <w:pPr>
              <w:jc w:val="right"/>
            </w:pPr>
            <w:r>
              <w:rPr>
                <w:color w:val="000000"/>
                <w:sz w:val="24"/>
              </w:rPr>
              <w:t>823,270.00</w:t>
            </w:r>
          </w:p>
        </w:tc>
        <w:tc>
          <w:tcPr>
            <w:tcW w:w="1620" w:type="dxa"/>
            <w:vAlign w:val="center"/>
          </w:tcPr>
          <w:p w:rsidR="00A60CD8" w:rsidRDefault="008D5561">
            <w:pPr>
              <w:jc w:val="right"/>
            </w:pPr>
            <w:r>
              <w:rPr>
                <w:color w:val="000000"/>
                <w:sz w:val="24"/>
              </w:rPr>
              <w:t>0.25</w:t>
            </w:r>
          </w:p>
        </w:tc>
      </w:tr>
      <w:tr w:rsidR="00A60CD8">
        <w:tc>
          <w:tcPr>
            <w:tcW w:w="870" w:type="dxa"/>
            <w:vAlign w:val="center"/>
          </w:tcPr>
          <w:p w:rsidR="00A60CD8" w:rsidRDefault="008D5561">
            <w:pPr>
              <w:jc w:val="center"/>
            </w:pPr>
            <w:r>
              <w:rPr>
                <w:color w:val="000000"/>
                <w:sz w:val="24"/>
              </w:rPr>
              <w:t>20</w:t>
            </w:r>
          </w:p>
        </w:tc>
        <w:tc>
          <w:tcPr>
            <w:tcW w:w="1650" w:type="dxa"/>
            <w:vAlign w:val="center"/>
          </w:tcPr>
          <w:p w:rsidR="00A60CD8" w:rsidRDefault="008D5561">
            <w:pPr>
              <w:jc w:val="center"/>
            </w:pPr>
            <w:r>
              <w:rPr>
                <w:color w:val="000000"/>
                <w:sz w:val="24"/>
              </w:rPr>
              <w:t>600760</w:t>
            </w:r>
          </w:p>
        </w:tc>
        <w:tc>
          <w:tcPr>
            <w:tcW w:w="1980" w:type="dxa"/>
            <w:vAlign w:val="center"/>
          </w:tcPr>
          <w:p w:rsidR="00A60CD8" w:rsidRDefault="008D5561">
            <w:pPr>
              <w:jc w:val="center"/>
            </w:pPr>
            <w:r>
              <w:rPr>
                <w:color w:val="000000"/>
                <w:sz w:val="24"/>
              </w:rPr>
              <w:t>中航沈飞</w:t>
            </w:r>
          </w:p>
        </w:tc>
        <w:tc>
          <w:tcPr>
            <w:tcW w:w="2880" w:type="dxa"/>
            <w:vAlign w:val="center"/>
          </w:tcPr>
          <w:p w:rsidR="00A60CD8" w:rsidRDefault="008D5561">
            <w:pPr>
              <w:jc w:val="right"/>
            </w:pPr>
            <w:r>
              <w:rPr>
                <w:color w:val="000000"/>
                <w:sz w:val="24"/>
              </w:rPr>
              <w:t>616,276.00</w:t>
            </w:r>
          </w:p>
        </w:tc>
        <w:tc>
          <w:tcPr>
            <w:tcW w:w="1620" w:type="dxa"/>
            <w:vAlign w:val="center"/>
          </w:tcPr>
          <w:p w:rsidR="00A60CD8" w:rsidRDefault="008D5561">
            <w:pPr>
              <w:jc w:val="right"/>
            </w:pPr>
            <w:r>
              <w:rPr>
                <w:color w:val="000000"/>
                <w:sz w:val="24"/>
              </w:rPr>
              <w:t>0.19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4153643"/>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A60CD8">
        <w:tc>
          <w:tcPr>
            <w:tcW w:w="870" w:type="dxa"/>
            <w:vAlign w:val="center"/>
          </w:tcPr>
          <w:p w:rsidR="00A60CD8" w:rsidRDefault="008D5561">
            <w:pPr>
              <w:jc w:val="center"/>
            </w:pPr>
            <w:r>
              <w:rPr>
                <w:color w:val="000000"/>
                <w:sz w:val="24"/>
              </w:rPr>
              <w:t>1</w:t>
            </w:r>
          </w:p>
        </w:tc>
        <w:tc>
          <w:tcPr>
            <w:tcW w:w="1650" w:type="dxa"/>
            <w:vAlign w:val="center"/>
          </w:tcPr>
          <w:p w:rsidR="00A60CD8" w:rsidRDefault="008D5561">
            <w:pPr>
              <w:jc w:val="center"/>
            </w:pPr>
            <w:r>
              <w:rPr>
                <w:color w:val="000000"/>
                <w:sz w:val="24"/>
              </w:rPr>
              <w:t>601939</w:t>
            </w:r>
          </w:p>
        </w:tc>
        <w:tc>
          <w:tcPr>
            <w:tcW w:w="1980" w:type="dxa"/>
            <w:vAlign w:val="center"/>
          </w:tcPr>
          <w:p w:rsidR="00A60CD8" w:rsidRDefault="008D5561">
            <w:pPr>
              <w:jc w:val="center"/>
            </w:pPr>
            <w:r>
              <w:rPr>
                <w:color w:val="000000"/>
                <w:sz w:val="24"/>
              </w:rPr>
              <w:t>建设银行</w:t>
            </w:r>
          </w:p>
        </w:tc>
        <w:tc>
          <w:tcPr>
            <w:tcW w:w="2880" w:type="dxa"/>
            <w:vAlign w:val="center"/>
          </w:tcPr>
          <w:p w:rsidR="00A60CD8" w:rsidRDefault="008D5561">
            <w:pPr>
              <w:jc w:val="right"/>
            </w:pPr>
            <w:r>
              <w:rPr>
                <w:color w:val="000000"/>
                <w:sz w:val="24"/>
              </w:rPr>
              <w:t>6,344,954.00</w:t>
            </w:r>
          </w:p>
        </w:tc>
        <w:tc>
          <w:tcPr>
            <w:tcW w:w="1620" w:type="dxa"/>
            <w:vAlign w:val="center"/>
          </w:tcPr>
          <w:p w:rsidR="00A60CD8" w:rsidRDefault="008D5561">
            <w:pPr>
              <w:jc w:val="right"/>
            </w:pPr>
            <w:r>
              <w:rPr>
                <w:color w:val="000000"/>
                <w:sz w:val="24"/>
              </w:rPr>
              <w:t>1.93</w:t>
            </w:r>
          </w:p>
        </w:tc>
      </w:tr>
      <w:tr w:rsidR="00A60CD8">
        <w:tc>
          <w:tcPr>
            <w:tcW w:w="870" w:type="dxa"/>
            <w:vAlign w:val="center"/>
          </w:tcPr>
          <w:p w:rsidR="00A60CD8" w:rsidRDefault="008D5561">
            <w:pPr>
              <w:jc w:val="center"/>
            </w:pPr>
            <w:r>
              <w:rPr>
                <w:color w:val="000000"/>
                <w:sz w:val="24"/>
              </w:rPr>
              <w:t>2</w:t>
            </w:r>
          </w:p>
        </w:tc>
        <w:tc>
          <w:tcPr>
            <w:tcW w:w="1650" w:type="dxa"/>
            <w:vAlign w:val="center"/>
          </w:tcPr>
          <w:p w:rsidR="00A60CD8" w:rsidRDefault="008D5561">
            <w:pPr>
              <w:jc w:val="center"/>
            </w:pPr>
            <w:r>
              <w:rPr>
                <w:color w:val="000000"/>
                <w:sz w:val="24"/>
              </w:rPr>
              <w:t>600104</w:t>
            </w:r>
          </w:p>
        </w:tc>
        <w:tc>
          <w:tcPr>
            <w:tcW w:w="1980" w:type="dxa"/>
            <w:vAlign w:val="center"/>
          </w:tcPr>
          <w:p w:rsidR="00A60CD8" w:rsidRDefault="008D5561">
            <w:pPr>
              <w:jc w:val="center"/>
            </w:pPr>
            <w:r>
              <w:rPr>
                <w:color w:val="000000"/>
                <w:sz w:val="24"/>
              </w:rPr>
              <w:t>上汽集团</w:t>
            </w:r>
          </w:p>
        </w:tc>
        <w:tc>
          <w:tcPr>
            <w:tcW w:w="2880" w:type="dxa"/>
            <w:vAlign w:val="center"/>
          </w:tcPr>
          <w:p w:rsidR="00A60CD8" w:rsidRDefault="008D5561">
            <w:pPr>
              <w:jc w:val="right"/>
            </w:pPr>
            <w:r>
              <w:rPr>
                <w:color w:val="000000"/>
                <w:sz w:val="24"/>
              </w:rPr>
              <w:t>4,130,773.10</w:t>
            </w:r>
          </w:p>
        </w:tc>
        <w:tc>
          <w:tcPr>
            <w:tcW w:w="1620" w:type="dxa"/>
            <w:vAlign w:val="center"/>
          </w:tcPr>
          <w:p w:rsidR="00A60CD8" w:rsidRDefault="008D5561">
            <w:pPr>
              <w:jc w:val="right"/>
            </w:pPr>
            <w:r>
              <w:rPr>
                <w:color w:val="000000"/>
                <w:sz w:val="24"/>
              </w:rPr>
              <w:t>1.25</w:t>
            </w:r>
          </w:p>
        </w:tc>
      </w:tr>
      <w:tr w:rsidR="00A60CD8">
        <w:tc>
          <w:tcPr>
            <w:tcW w:w="870" w:type="dxa"/>
            <w:vAlign w:val="center"/>
          </w:tcPr>
          <w:p w:rsidR="00A60CD8" w:rsidRDefault="008D5561">
            <w:pPr>
              <w:jc w:val="center"/>
            </w:pPr>
            <w:r>
              <w:rPr>
                <w:color w:val="000000"/>
                <w:sz w:val="24"/>
              </w:rPr>
              <w:t>3</w:t>
            </w:r>
          </w:p>
        </w:tc>
        <w:tc>
          <w:tcPr>
            <w:tcW w:w="1650" w:type="dxa"/>
            <w:vAlign w:val="center"/>
          </w:tcPr>
          <w:p w:rsidR="00A60CD8" w:rsidRDefault="008D5561">
            <w:pPr>
              <w:jc w:val="center"/>
            </w:pPr>
            <w:r>
              <w:rPr>
                <w:color w:val="000000"/>
                <w:sz w:val="24"/>
              </w:rPr>
              <w:t>600062</w:t>
            </w:r>
          </w:p>
        </w:tc>
        <w:tc>
          <w:tcPr>
            <w:tcW w:w="1980" w:type="dxa"/>
            <w:vAlign w:val="center"/>
          </w:tcPr>
          <w:p w:rsidR="00A60CD8" w:rsidRDefault="008D5561">
            <w:pPr>
              <w:jc w:val="center"/>
            </w:pPr>
            <w:proofErr w:type="gramStart"/>
            <w:r>
              <w:rPr>
                <w:color w:val="000000"/>
                <w:sz w:val="24"/>
              </w:rPr>
              <w:t>华润双鹤</w:t>
            </w:r>
            <w:proofErr w:type="gramEnd"/>
          </w:p>
        </w:tc>
        <w:tc>
          <w:tcPr>
            <w:tcW w:w="2880" w:type="dxa"/>
            <w:vAlign w:val="center"/>
          </w:tcPr>
          <w:p w:rsidR="00A60CD8" w:rsidRDefault="008D5561">
            <w:pPr>
              <w:jc w:val="right"/>
            </w:pPr>
            <w:r>
              <w:rPr>
                <w:color w:val="000000"/>
                <w:sz w:val="24"/>
              </w:rPr>
              <w:t>3,903,260.00</w:t>
            </w:r>
          </w:p>
        </w:tc>
        <w:tc>
          <w:tcPr>
            <w:tcW w:w="1620" w:type="dxa"/>
            <w:vAlign w:val="center"/>
          </w:tcPr>
          <w:p w:rsidR="00A60CD8" w:rsidRDefault="008D5561">
            <w:pPr>
              <w:jc w:val="right"/>
            </w:pPr>
            <w:r>
              <w:rPr>
                <w:color w:val="000000"/>
                <w:sz w:val="24"/>
              </w:rPr>
              <w:t>1.18</w:t>
            </w:r>
          </w:p>
        </w:tc>
      </w:tr>
      <w:tr w:rsidR="00A60CD8">
        <w:tc>
          <w:tcPr>
            <w:tcW w:w="870" w:type="dxa"/>
            <w:vAlign w:val="center"/>
          </w:tcPr>
          <w:p w:rsidR="00A60CD8" w:rsidRDefault="008D5561">
            <w:pPr>
              <w:jc w:val="center"/>
            </w:pPr>
            <w:r>
              <w:rPr>
                <w:color w:val="000000"/>
                <w:sz w:val="24"/>
              </w:rPr>
              <w:t>4</w:t>
            </w:r>
          </w:p>
        </w:tc>
        <w:tc>
          <w:tcPr>
            <w:tcW w:w="1650" w:type="dxa"/>
            <w:vAlign w:val="center"/>
          </w:tcPr>
          <w:p w:rsidR="00A60CD8" w:rsidRDefault="008D5561">
            <w:pPr>
              <w:jc w:val="center"/>
            </w:pPr>
            <w:r>
              <w:rPr>
                <w:color w:val="000000"/>
                <w:sz w:val="24"/>
              </w:rPr>
              <w:t>600056</w:t>
            </w:r>
          </w:p>
        </w:tc>
        <w:tc>
          <w:tcPr>
            <w:tcW w:w="1980" w:type="dxa"/>
            <w:vAlign w:val="center"/>
          </w:tcPr>
          <w:p w:rsidR="00A60CD8" w:rsidRDefault="008D5561">
            <w:pPr>
              <w:jc w:val="center"/>
            </w:pPr>
            <w:r>
              <w:rPr>
                <w:color w:val="000000"/>
                <w:sz w:val="24"/>
              </w:rPr>
              <w:t>中国医药</w:t>
            </w:r>
          </w:p>
        </w:tc>
        <w:tc>
          <w:tcPr>
            <w:tcW w:w="2880" w:type="dxa"/>
            <w:vAlign w:val="center"/>
          </w:tcPr>
          <w:p w:rsidR="00A60CD8" w:rsidRDefault="008D5561">
            <w:pPr>
              <w:jc w:val="right"/>
            </w:pPr>
            <w:r>
              <w:rPr>
                <w:color w:val="000000"/>
                <w:sz w:val="24"/>
              </w:rPr>
              <w:t>3,252,363.00</w:t>
            </w:r>
          </w:p>
        </w:tc>
        <w:tc>
          <w:tcPr>
            <w:tcW w:w="1620" w:type="dxa"/>
            <w:vAlign w:val="center"/>
          </w:tcPr>
          <w:p w:rsidR="00A60CD8" w:rsidRDefault="008D5561">
            <w:pPr>
              <w:jc w:val="right"/>
            </w:pPr>
            <w:r>
              <w:rPr>
                <w:color w:val="000000"/>
                <w:sz w:val="24"/>
              </w:rPr>
              <w:t>0.99</w:t>
            </w:r>
          </w:p>
        </w:tc>
      </w:tr>
      <w:tr w:rsidR="00A60CD8">
        <w:tc>
          <w:tcPr>
            <w:tcW w:w="870" w:type="dxa"/>
            <w:vAlign w:val="center"/>
          </w:tcPr>
          <w:p w:rsidR="00A60CD8" w:rsidRDefault="008D5561">
            <w:pPr>
              <w:jc w:val="center"/>
            </w:pPr>
            <w:r>
              <w:rPr>
                <w:color w:val="000000"/>
                <w:sz w:val="24"/>
              </w:rPr>
              <w:t>5</w:t>
            </w:r>
          </w:p>
        </w:tc>
        <w:tc>
          <w:tcPr>
            <w:tcW w:w="1650" w:type="dxa"/>
            <w:vAlign w:val="center"/>
          </w:tcPr>
          <w:p w:rsidR="00A60CD8" w:rsidRDefault="008D5561">
            <w:pPr>
              <w:jc w:val="center"/>
            </w:pPr>
            <w:r>
              <w:rPr>
                <w:color w:val="000000"/>
                <w:sz w:val="24"/>
              </w:rPr>
              <w:t>601288</w:t>
            </w:r>
          </w:p>
        </w:tc>
        <w:tc>
          <w:tcPr>
            <w:tcW w:w="1980" w:type="dxa"/>
            <w:vAlign w:val="center"/>
          </w:tcPr>
          <w:p w:rsidR="00A60CD8" w:rsidRDefault="008D5561">
            <w:pPr>
              <w:jc w:val="center"/>
            </w:pPr>
            <w:r>
              <w:rPr>
                <w:color w:val="000000"/>
                <w:sz w:val="24"/>
              </w:rPr>
              <w:t>农业银行</w:t>
            </w:r>
          </w:p>
        </w:tc>
        <w:tc>
          <w:tcPr>
            <w:tcW w:w="2880" w:type="dxa"/>
            <w:vAlign w:val="center"/>
          </w:tcPr>
          <w:p w:rsidR="00A60CD8" w:rsidRDefault="008D5561">
            <w:pPr>
              <w:jc w:val="right"/>
            </w:pPr>
            <w:r>
              <w:rPr>
                <w:color w:val="000000"/>
                <w:sz w:val="24"/>
              </w:rPr>
              <w:t>2,863,000.00</w:t>
            </w:r>
          </w:p>
        </w:tc>
        <w:tc>
          <w:tcPr>
            <w:tcW w:w="1620" w:type="dxa"/>
            <w:vAlign w:val="center"/>
          </w:tcPr>
          <w:p w:rsidR="00A60CD8" w:rsidRDefault="008D5561">
            <w:pPr>
              <w:jc w:val="right"/>
            </w:pPr>
            <w:r>
              <w:rPr>
                <w:color w:val="000000"/>
                <w:sz w:val="24"/>
              </w:rPr>
              <w:t>0.87</w:t>
            </w:r>
          </w:p>
        </w:tc>
      </w:tr>
      <w:tr w:rsidR="00A60CD8">
        <w:tc>
          <w:tcPr>
            <w:tcW w:w="870" w:type="dxa"/>
            <w:vAlign w:val="center"/>
          </w:tcPr>
          <w:p w:rsidR="00A60CD8" w:rsidRDefault="008D5561">
            <w:pPr>
              <w:jc w:val="center"/>
            </w:pPr>
            <w:r>
              <w:rPr>
                <w:color w:val="000000"/>
                <w:sz w:val="24"/>
              </w:rPr>
              <w:t>6</w:t>
            </w:r>
          </w:p>
        </w:tc>
        <w:tc>
          <w:tcPr>
            <w:tcW w:w="1650" w:type="dxa"/>
            <w:vAlign w:val="center"/>
          </w:tcPr>
          <w:p w:rsidR="00A60CD8" w:rsidRDefault="008D5561">
            <w:pPr>
              <w:jc w:val="center"/>
            </w:pPr>
            <w:r>
              <w:rPr>
                <w:color w:val="000000"/>
                <w:sz w:val="24"/>
              </w:rPr>
              <w:t>600276</w:t>
            </w:r>
          </w:p>
        </w:tc>
        <w:tc>
          <w:tcPr>
            <w:tcW w:w="1980" w:type="dxa"/>
            <w:vAlign w:val="center"/>
          </w:tcPr>
          <w:p w:rsidR="00A60CD8" w:rsidRDefault="008D5561">
            <w:pPr>
              <w:jc w:val="center"/>
            </w:pPr>
            <w:r>
              <w:rPr>
                <w:color w:val="000000"/>
                <w:sz w:val="24"/>
              </w:rPr>
              <w:t>恒瑞医药</w:t>
            </w:r>
          </w:p>
        </w:tc>
        <w:tc>
          <w:tcPr>
            <w:tcW w:w="2880" w:type="dxa"/>
            <w:vAlign w:val="center"/>
          </w:tcPr>
          <w:p w:rsidR="00A60CD8" w:rsidRDefault="008D5561">
            <w:pPr>
              <w:jc w:val="right"/>
            </w:pPr>
            <w:r>
              <w:rPr>
                <w:color w:val="000000"/>
                <w:sz w:val="24"/>
              </w:rPr>
              <w:t>2,432,820.00</w:t>
            </w:r>
          </w:p>
        </w:tc>
        <w:tc>
          <w:tcPr>
            <w:tcW w:w="1620" w:type="dxa"/>
            <w:vAlign w:val="center"/>
          </w:tcPr>
          <w:p w:rsidR="00A60CD8" w:rsidRDefault="008D5561">
            <w:pPr>
              <w:jc w:val="right"/>
            </w:pPr>
            <w:r>
              <w:rPr>
                <w:color w:val="000000"/>
                <w:sz w:val="24"/>
              </w:rPr>
              <w:t>0.74</w:t>
            </w:r>
          </w:p>
        </w:tc>
      </w:tr>
      <w:tr w:rsidR="00A60CD8">
        <w:tc>
          <w:tcPr>
            <w:tcW w:w="870" w:type="dxa"/>
            <w:vAlign w:val="center"/>
          </w:tcPr>
          <w:p w:rsidR="00A60CD8" w:rsidRDefault="008D5561">
            <w:pPr>
              <w:jc w:val="center"/>
            </w:pPr>
            <w:r>
              <w:rPr>
                <w:color w:val="000000"/>
                <w:sz w:val="24"/>
              </w:rPr>
              <w:t>7</w:t>
            </w:r>
          </w:p>
        </w:tc>
        <w:tc>
          <w:tcPr>
            <w:tcW w:w="1650" w:type="dxa"/>
            <w:vAlign w:val="center"/>
          </w:tcPr>
          <w:p w:rsidR="00A60CD8" w:rsidRDefault="008D5561">
            <w:pPr>
              <w:jc w:val="center"/>
            </w:pPr>
            <w:r>
              <w:rPr>
                <w:color w:val="000000"/>
                <w:sz w:val="24"/>
              </w:rPr>
              <w:t>600900</w:t>
            </w:r>
          </w:p>
        </w:tc>
        <w:tc>
          <w:tcPr>
            <w:tcW w:w="1980" w:type="dxa"/>
            <w:vAlign w:val="center"/>
          </w:tcPr>
          <w:p w:rsidR="00A60CD8" w:rsidRDefault="008D5561">
            <w:pPr>
              <w:jc w:val="center"/>
            </w:pPr>
            <w:r>
              <w:rPr>
                <w:color w:val="000000"/>
                <w:sz w:val="24"/>
              </w:rPr>
              <w:t>长江电力</w:t>
            </w:r>
          </w:p>
        </w:tc>
        <w:tc>
          <w:tcPr>
            <w:tcW w:w="2880" w:type="dxa"/>
            <w:vAlign w:val="center"/>
          </w:tcPr>
          <w:p w:rsidR="00A60CD8" w:rsidRDefault="008D5561">
            <w:pPr>
              <w:jc w:val="right"/>
            </w:pPr>
            <w:r>
              <w:rPr>
                <w:color w:val="000000"/>
                <w:sz w:val="24"/>
              </w:rPr>
              <w:t>2,411,914.00</w:t>
            </w:r>
          </w:p>
        </w:tc>
        <w:tc>
          <w:tcPr>
            <w:tcW w:w="1620" w:type="dxa"/>
            <w:vAlign w:val="center"/>
          </w:tcPr>
          <w:p w:rsidR="00A60CD8" w:rsidRDefault="008D5561">
            <w:pPr>
              <w:jc w:val="right"/>
            </w:pPr>
            <w:r>
              <w:rPr>
                <w:color w:val="000000"/>
                <w:sz w:val="24"/>
              </w:rPr>
              <w:t>0.73</w:t>
            </w:r>
          </w:p>
        </w:tc>
      </w:tr>
      <w:tr w:rsidR="00A60CD8">
        <w:tc>
          <w:tcPr>
            <w:tcW w:w="870" w:type="dxa"/>
            <w:vAlign w:val="center"/>
          </w:tcPr>
          <w:p w:rsidR="00A60CD8" w:rsidRDefault="008D5561">
            <w:pPr>
              <w:jc w:val="center"/>
            </w:pPr>
            <w:r>
              <w:rPr>
                <w:color w:val="000000"/>
                <w:sz w:val="24"/>
              </w:rPr>
              <w:t>8</w:t>
            </w:r>
          </w:p>
        </w:tc>
        <w:tc>
          <w:tcPr>
            <w:tcW w:w="1650" w:type="dxa"/>
            <w:vAlign w:val="center"/>
          </w:tcPr>
          <w:p w:rsidR="00A60CD8" w:rsidRDefault="008D5561">
            <w:pPr>
              <w:jc w:val="center"/>
            </w:pPr>
            <w:r>
              <w:rPr>
                <w:color w:val="000000"/>
                <w:sz w:val="24"/>
              </w:rPr>
              <w:t>601398</w:t>
            </w:r>
          </w:p>
        </w:tc>
        <w:tc>
          <w:tcPr>
            <w:tcW w:w="1980" w:type="dxa"/>
            <w:vAlign w:val="center"/>
          </w:tcPr>
          <w:p w:rsidR="00A60CD8" w:rsidRDefault="008D5561">
            <w:pPr>
              <w:jc w:val="center"/>
            </w:pPr>
            <w:r>
              <w:rPr>
                <w:color w:val="000000"/>
                <w:sz w:val="24"/>
              </w:rPr>
              <w:t>工商银行</w:t>
            </w:r>
          </w:p>
        </w:tc>
        <w:tc>
          <w:tcPr>
            <w:tcW w:w="2880" w:type="dxa"/>
            <w:vAlign w:val="center"/>
          </w:tcPr>
          <w:p w:rsidR="00A60CD8" w:rsidRDefault="008D5561">
            <w:pPr>
              <w:jc w:val="right"/>
            </w:pPr>
            <w:r>
              <w:rPr>
                <w:color w:val="000000"/>
                <w:sz w:val="24"/>
              </w:rPr>
              <w:t>2,282,000.00</w:t>
            </w:r>
          </w:p>
        </w:tc>
        <w:tc>
          <w:tcPr>
            <w:tcW w:w="1620" w:type="dxa"/>
            <w:vAlign w:val="center"/>
          </w:tcPr>
          <w:p w:rsidR="00A60CD8" w:rsidRDefault="008D5561">
            <w:pPr>
              <w:jc w:val="right"/>
            </w:pPr>
            <w:r>
              <w:rPr>
                <w:color w:val="000000"/>
                <w:sz w:val="24"/>
              </w:rPr>
              <w:t>0.69</w:t>
            </w:r>
          </w:p>
        </w:tc>
      </w:tr>
      <w:tr w:rsidR="00A60CD8">
        <w:tc>
          <w:tcPr>
            <w:tcW w:w="870" w:type="dxa"/>
            <w:vAlign w:val="center"/>
          </w:tcPr>
          <w:p w:rsidR="00A60CD8" w:rsidRDefault="008D5561">
            <w:pPr>
              <w:jc w:val="center"/>
            </w:pPr>
            <w:r>
              <w:rPr>
                <w:color w:val="000000"/>
                <w:sz w:val="24"/>
              </w:rPr>
              <w:t>9</w:t>
            </w:r>
          </w:p>
        </w:tc>
        <w:tc>
          <w:tcPr>
            <w:tcW w:w="1650" w:type="dxa"/>
            <w:vAlign w:val="center"/>
          </w:tcPr>
          <w:p w:rsidR="00A60CD8" w:rsidRDefault="008D5561">
            <w:pPr>
              <w:jc w:val="center"/>
            </w:pPr>
            <w:r>
              <w:rPr>
                <w:color w:val="000000"/>
                <w:sz w:val="24"/>
              </w:rPr>
              <w:t>601607</w:t>
            </w:r>
          </w:p>
        </w:tc>
        <w:tc>
          <w:tcPr>
            <w:tcW w:w="1980" w:type="dxa"/>
            <w:vAlign w:val="center"/>
          </w:tcPr>
          <w:p w:rsidR="00A60CD8" w:rsidRDefault="008D5561">
            <w:pPr>
              <w:jc w:val="center"/>
            </w:pPr>
            <w:r>
              <w:rPr>
                <w:color w:val="000000"/>
                <w:sz w:val="24"/>
              </w:rPr>
              <w:t>上海医药</w:t>
            </w:r>
          </w:p>
        </w:tc>
        <w:tc>
          <w:tcPr>
            <w:tcW w:w="2880" w:type="dxa"/>
            <w:vAlign w:val="center"/>
          </w:tcPr>
          <w:p w:rsidR="00A60CD8" w:rsidRDefault="008D5561">
            <w:pPr>
              <w:jc w:val="right"/>
            </w:pPr>
            <w:r>
              <w:rPr>
                <w:color w:val="000000"/>
                <w:sz w:val="24"/>
              </w:rPr>
              <w:t>2,125,811.00</w:t>
            </w:r>
          </w:p>
        </w:tc>
        <w:tc>
          <w:tcPr>
            <w:tcW w:w="1620" w:type="dxa"/>
            <w:vAlign w:val="center"/>
          </w:tcPr>
          <w:p w:rsidR="00A60CD8" w:rsidRDefault="008D5561">
            <w:pPr>
              <w:jc w:val="right"/>
            </w:pPr>
            <w:r>
              <w:rPr>
                <w:color w:val="000000"/>
                <w:sz w:val="24"/>
              </w:rPr>
              <w:t>0.65</w:t>
            </w:r>
          </w:p>
        </w:tc>
      </w:tr>
      <w:tr w:rsidR="00A60CD8">
        <w:tc>
          <w:tcPr>
            <w:tcW w:w="870" w:type="dxa"/>
            <w:vAlign w:val="center"/>
          </w:tcPr>
          <w:p w:rsidR="00A60CD8" w:rsidRDefault="008D5561">
            <w:pPr>
              <w:jc w:val="center"/>
            </w:pPr>
            <w:r>
              <w:rPr>
                <w:color w:val="000000"/>
                <w:sz w:val="24"/>
              </w:rPr>
              <w:t>10</w:t>
            </w:r>
          </w:p>
        </w:tc>
        <w:tc>
          <w:tcPr>
            <w:tcW w:w="1650" w:type="dxa"/>
            <w:vAlign w:val="center"/>
          </w:tcPr>
          <w:p w:rsidR="00A60CD8" w:rsidRDefault="008D5561">
            <w:pPr>
              <w:jc w:val="center"/>
            </w:pPr>
            <w:r>
              <w:rPr>
                <w:color w:val="000000"/>
                <w:sz w:val="24"/>
              </w:rPr>
              <w:t>601318</w:t>
            </w:r>
          </w:p>
        </w:tc>
        <w:tc>
          <w:tcPr>
            <w:tcW w:w="1980" w:type="dxa"/>
            <w:vAlign w:val="center"/>
          </w:tcPr>
          <w:p w:rsidR="00A60CD8" w:rsidRDefault="008D5561">
            <w:pPr>
              <w:jc w:val="center"/>
            </w:pPr>
            <w:r>
              <w:rPr>
                <w:color w:val="000000"/>
                <w:sz w:val="24"/>
              </w:rPr>
              <w:t>中国平安</w:t>
            </w:r>
          </w:p>
        </w:tc>
        <w:tc>
          <w:tcPr>
            <w:tcW w:w="2880" w:type="dxa"/>
            <w:vAlign w:val="center"/>
          </w:tcPr>
          <w:p w:rsidR="00A60CD8" w:rsidRDefault="008D5561">
            <w:pPr>
              <w:jc w:val="right"/>
            </w:pPr>
            <w:r>
              <w:rPr>
                <w:color w:val="000000"/>
                <w:sz w:val="24"/>
              </w:rPr>
              <w:t>2,094,375.00</w:t>
            </w:r>
          </w:p>
        </w:tc>
        <w:tc>
          <w:tcPr>
            <w:tcW w:w="1620" w:type="dxa"/>
            <w:vAlign w:val="center"/>
          </w:tcPr>
          <w:p w:rsidR="00A60CD8" w:rsidRDefault="008D5561">
            <w:pPr>
              <w:jc w:val="right"/>
            </w:pPr>
            <w:r>
              <w:rPr>
                <w:color w:val="000000"/>
                <w:sz w:val="24"/>
              </w:rPr>
              <w:t>0.64</w:t>
            </w:r>
          </w:p>
        </w:tc>
      </w:tr>
      <w:tr w:rsidR="00A60CD8">
        <w:tc>
          <w:tcPr>
            <w:tcW w:w="870" w:type="dxa"/>
            <w:vAlign w:val="center"/>
          </w:tcPr>
          <w:p w:rsidR="00A60CD8" w:rsidRDefault="008D5561">
            <w:pPr>
              <w:jc w:val="center"/>
            </w:pPr>
            <w:r>
              <w:rPr>
                <w:color w:val="000000"/>
                <w:sz w:val="24"/>
              </w:rPr>
              <w:t>11</w:t>
            </w:r>
          </w:p>
        </w:tc>
        <w:tc>
          <w:tcPr>
            <w:tcW w:w="1650" w:type="dxa"/>
            <w:vAlign w:val="center"/>
          </w:tcPr>
          <w:p w:rsidR="00A60CD8" w:rsidRDefault="008D5561">
            <w:pPr>
              <w:jc w:val="center"/>
            </w:pPr>
            <w:r>
              <w:rPr>
                <w:color w:val="000000"/>
                <w:sz w:val="24"/>
              </w:rPr>
              <w:t>600029</w:t>
            </w:r>
          </w:p>
        </w:tc>
        <w:tc>
          <w:tcPr>
            <w:tcW w:w="1980" w:type="dxa"/>
            <w:vAlign w:val="center"/>
          </w:tcPr>
          <w:p w:rsidR="00A60CD8" w:rsidRDefault="008D5561">
            <w:pPr>
              <w:jc w:val="center"/>
            </w:pPr>
            <w:r>
              <w:rPr>
                <w:color w:val="000000"/>
                <w:sz w:val="24"/>
              </w:rPr>
              <w:t>南方航空</w:t>
            </w:r>
          </w:p>
        </w:tc>
        <w:tc>
          <w:tcPr>
            <w:tcW w:w="2880" w:type="dxa"/>
            <w:vAlign w:val="center"/>
          </w:tcPr>
          <w:p w:rsidR="00A60CD8" w:rsidRDefault="008D5561">
            <w:pPr>
              <w:jc w:val="right"/>
            </w:pPr>
            <w:r>
              <w:rPr>
                <w:color w:val="000000"/>
                <w:sz w:val="24"/>
              </w:rPr>
              <w:t>2,015,458.00</w:t>
            </w:r>
          </w:p>
        </w:tc>
        <w:tc>
          <w:tcPr>
            <w:tcW w:w="1620" w:type="dxa"/>
            <w:vAlign w:val="center"/>
          </w:tcPr>
          <w:p w:rsidR="00A60CD8" w:rsidRDefault="008D5561">
            <w:pPr>
              <w:jc w:val="right"/>
            </w:pPr>
            <w:r>
              <w:rPr>
                <w:color w:val="000000"/>
                <w:sz w:val="24"/>
              </w:rPr>
              <w:t>0.61</w:t>
            </w:r>
          </w:p>
        </w:tc>
      </w:tr>
      <w:tr w:rsidR="00A60CD8">
        <w:tc>
          <w:tcPr>
            <w:tcW w:w="870" w:type="dxa"/>
            <w:vAlign w:val="center"/>
          </w:tcPr>
          <w:p w:rsidR="00A60CD8" w:rsidRDefault="008D5561">
            <w:pPr>
              <w:jc w:val="center"/>
            </w:pPr>
            <w:r>
              <w:rPr>
                <w:color w:val="000000"/>
                <w:sz w:val="24"/>
              </w:rPr>
              <w:t>12</w:t>
            </w:r>
          </w:p>
        </w:tc>
        <w:tc>
          <w:tcPr>
            <w:tcW w:w="1650" w:type="dxa"/>
            <w:vAlign w:val="center"/>
          </w:tcPr>
          <w:p w:rsidR="00A60CD8" w:rsidRDefault="008D5561">
            <w:pPr>
              <w:jc w:val="center"/>
            </w:pPr>
            <w:r>
              <w:rPr>
                <w:color w:val="000000"/>
                <w:sz w:val="24"/>
              </w:rPr>
              <w:t>600329</w:t>
            </w:r>
          </w:p>
        </w:tc>
        <w:tc>
          <w:tcPr>
            <w:tcW w:w="1980" w:type="dxa"/>
            <w:vAlign w:val="center"/>
          </w:tcPr>
          <w:p w:rsidR="00A60CD8" w:rsidRDefault="008D5561">
            <w:pPr>
              <w:jc w:val="center"/>
            </w:pPr>
            <w:r>
              <w:rPr>
                <w:color w:val="000000"/>
                <w:sz w:val="24"/>
              </w:rPr>
              <w:t>中新药业</w:t>
            </w:r>
          </w:p>
        </w:tc>
        <w:tc>
          <w:tcPr>
            <w:tcW w:w="2880" w:type="dxa"/>
            <w:vAlign w:val="center"/>
          </w:tcPr>
          <w:p w:rsidR="00A60CD8" w:rsidRDefault="008D5561">
            <w:pPr>
              <w:jc w:val="right"/>
            </w:pPr>
            <w:r>
              <w:rPr>
                <w:color w:val="000000"/>
                <w:sz w:val="24"/>
              </w:rPr>
              <w:t>1,885,170.00</w:t>
            </w:r>
          </w:p>
        </w:tc>
        <w:tc>
          <w:tcPr>
            <w:tcW w:w="1620" w:type="dxa"/>
            <w:vAlign w:val="center"/>
          </w:tcPr>
          <w:p w:rsidR="00A60CD8" w:rsidRDefault="008D5561">
            <w:pPr>
              <w:jc w:val="right"/>
            </w:pPr>
            <w:r>
              <w:rPr>
                <w:color w:val="000000"/>
                <w:sz w:val="24"/>
              </w:rPr>
              <w:t>0.57</w:t>
            </w:r>
          </w:p>
        </w:tc>
      </w:tr>
      <w:tr w:rsidR="00A60CD8">
        <w:tc>
          <w:tcPr>
            <w:tcW w:w="870" w:type="dxa"/>
            <w:vAlign w:val="center"/>
          </w:tcPr>
          <w:p w:rsidR="00A60CD8" w:rsidRDefault="008D5561">
            <w:pPr>
              <w:jc w:val="center"/>
            </w:pPr>
            <w:r>
              <w:rPr>
                <w:color w:val="000000"/>
                <w:sz w:val="24"/>
              </w:rPr>
              <w:t>13</w:t>
            </w:r>
          </w:p>
        </w:tc>
        <w:tc>
          <w:tcPr>
            <w:tcW w:w="1650" w:type="dxa"/>
            <w:vAlign w:val="center"/>
          </w:tcPr>
          <w:p w:rsidR="00A60CD8" w:rsidRDefault="008D5561">
            <w:pPr>
              <w:jc w:val="center"/>
            </w:pPr>
            <w:r>
              <w:rPr>
                <w:color w:val="000000"/>
                <w:sz w:val="24"/>
              </w:rPr>
              <w:t>600519</w:t>
            </w:r>
          </w:p>
        </w:tc>
        <w:tc>
          <w:tcPr>
            <w:tcW w:w="1980" w:type="dxa"/>
            <w:vAlign w:val="center"/>
          </w:tcPr>
          <w:p w:rsidR="00A60CD8" w:rsidRDefault="008D5561">
            <w:pPr>
              <w:jc w:val="center"/>
            </w:pPr>
            <w:r>
              <w:rPr>
                <w:color w:val="000000"/>
                <w:sz w:val="24"/>
              </w:rPr>
              <w:t>贵州茅台</w:t>
            </w:r>
          </w:p>
        </w:tc>
        <w:tc>
          <w:tcPr>
            <w:tcW w:w="2880" w:type="dxa"/>
            <w:vAlign w:val="center"/>
          </w:tcPr>
          <w:p w:rsidR="00A60CD8" w:rsidRDefault="008D5561">
            <w:pPr>
              <w:jc w:val="right"/>
            </w:pPr>
            <w:r>
              <w:rPr>
                <w:color w:val="000000"/>
                <w:sz w:val="24"/>
              </w:rPr>
              <w:t>1,544,332.00</w:t>
            </w:r>
          </w:p>
        </w:tc>
        <w:tc>
          <w:tcPr>
            <w:tcW w:w="1620" w:type="dxa"/>
            <w:vAlign w:val="center"/>
          </w:tcPr>
          <w:p w:rsidR="00A60CD8" w:rsidRDefault="008D5561">
            <w:pPr>
              <w:jc w:val="right"/>
            </w:pPr>
            <w:r>
              <w:rPr>
                <w:color w:val="000000"/>
                <w:sz w:val="24"/>
              </w:rPr>
              <w:t>0.47</w:t>
            </w:r>
          </w:p>
        </w:tc>
      </w:tr>
      <w:tr w:rsidR="00A60CD8">
        <w:tc>
          <w:tcPr>
            <w:tcW w:w="870" w:type="dxa"/>
            <w:vAlign w:val="center"/>
          </w:tcPr>
          <w:p w:rsidR="00A60CD8" w:rsidRDefault="008D5561">
            <w:pPr>
              <w:jc w:val="center"/>
            </w:pPr>
            <w:r>
              <w:rPr>
                <w:color w:val="000000"/>
                <w:sz w:val="24"/>
              </w:rPr>
              <w:t>14</w:t>
            </w:r>
          </w:p>
        </w:tc>
        <w:tc>
          <w:tcPr>
            <w:tcW w:w="1650" w:type="dxa"/>
            <w:vAlign w:val="center"/>
          </w:tcPr>
          <w:p w:rsidR="00A60CD8" w:rsidRDefault="008D5561">
            <w:pPr>
              <w:jc w:val="center"/>
            </w:pPr>
            <w:r>
              <w:rPr>
                <w:color w:val="000000"/>
                <w:sz w:val="24"/>
              </w:rPr>
              <w:t>601139</w:t>
            </w:r>
          </w:p>
        </w:tc>
        <w:tc>
          <w:tcPr>
            <w:tcW w:w="1980" w:type="dxa"/>
            <w:vAlign w:val="center"/>
          </w:tcPr>
          <w:p w:rsidR="00A60CD8" w:rsidRDefault="008D5561">
            <w:pPr>
              <w:jc w:val="center"/>
            </w:pPr>
            <w:r>
              <w:rPr>
                <w:color w:val="000000"/>
                <w:sz w:val="24"/>
              </w:rPr>
              <w:t>深圳燃气</w:t>
            </w:r>
          </w:p>
        </w:tc>
        <w:tc>
          <w:tcPr>
            <w:tcW w:w="2880" w:type="dxa"/>
            <w:vAlign w:val="center"/>
          </w:tcPr>
          <w:p w:rsidR="00A60CD8" w:rsidRDefault="008D5561">
            <w:pPr>
              <w:jc w:val="right"/>
            </w:pPr>
            <w:r>
              <w:rPr>
                <w:color w:val="000000"/>
                <w:sz w:val="24"/>
              </w:rPr>
              <w:t>1,507,250.00</w:t>
            </w:r>
          </w:p>
        </w:tc>
        <w:tc>
          <w:tcPr>
            <w:tcW w:w="1620" w:type="dxa"/>
            <w:vAlign w:val="center"/>
          </w:tcPr>
          <w:p w:rsidR="00A60CD8" w:rsidRDefault="008D5561">
            <w:pPr>
              <w:jc w:val="right"/>
            </w:pPr>
            <w:r>
              <w:rPr>
                <w:color w:val="000000"/>
                <w:sz w:val="24"/>
              </w:rPr>
              <w:t>0.46</w:t>
            </w:r>
          </w:p>
        </w:tc>
      </w:tr>
      <w:tr w:rsidR="00A60CD8">
        <w:tc>
          <w:tcPr>
            <w:tcW w:w="870" w:type="dxa"/>
            <w:vAlign w:val="center"/>
          </w:tcPr>
          <w:p w:rsidR="00A60CD8" w:rsidRDefault="008D5561">
            <w:pPr>
              <w:jc w:val="center"/>
            </w:pPr>
            <w:r>
              <w:rPr>
                <w:color w:val="000000"/>
                <w:sz w:val="24"/>
              </w:rPr>
              <w:t>15</w:t>
            </w:r>
          </w:p>
        </w:tc>
        <w:tc>
          <w:tcPr>
            <w:tcW w:w="1650" w:type="dxa"/>
            <w:vAlign w:val="center"/>
          </w:tcPr>
          <w:p w:rsidR="00A60CD8" w:rsidRDefault="008D5561">
            <w:pPr>
              <w:jc w:val="center"/>
            </w:pPr>
            <w:r>
              <w:rPr>
                <w:color w:val="000000"/>
                <w:sz w:val="24"/>
              </w:rPr>
              <w:t>600779</w:t>
            </w:r>
          </w:p>
        </w:tc>
        <w:tc>
          <w:tcPr>
            <w:tcW w:w="1980" w:type="dxa"/>
            <w:vAlign w:val="center"/>
          </w:tcPr>
          <w:p w:rsidR="00A60CD8" w:rsidRDefault="008D5561">
            <w:pPr>
              <w:jc w:val="center"/>
            </w:pPr>
            <w:r>
              <w:rPr>
                <w:color w:val="000000"/>
                <w:sz w:val="24"/>
              </w:rPr>
              <w:t>水井坊</w:t>
            </w:r>
          </w:p>
        </w:tc>
        <w:tc>
          <w:tcPr>
            <w:tcW w:w="2880" w:type="dxa"/>
            <w:vAlign w:val="center"/>
          </w:tcPr>
          <w:p w:rsidR="00A60CD8" w:rsidRDefault="008D5561">
            <w:pPr>
              <w:jc w:val="right"/>
            </w:pPr>
            <w:r>
              <w:rPr>
                <w:color w:val="000000"/>
                <w:sz w:val="24"/>
              </w:rPr>
              <w:t>1,072,439.00</w:t>
            </w:r>
          </w:p>
        </w:tc>
        <w:tc>
          <w:tcPr>
            <w:tcW w:w="1620" w:type="dxa"/>
            <w:vAlign w:val="center"/>
          </w:tcPr>
          <w:p w:rsidR="00A60CD8" w:rsidRDefault="008D5561">
            <w:pPr>
              <w:jc w:val="right"/>
            </w:pPr>
            <w:r>
              <w:rPr>
                <w:color w:val="000000"/>
                <w:sz w:val="24"/>
              </w:rPr>
              <w:t>0.33</w:t>
            </w:r>
          </w:p>
        </w:tc>
      </w:tr>
      <w:tr w:rsidR="00A60CD8">
        <w:tc>
          <w:tcPr>
            <w:tcW w:w="870" w:type="dxa"/>
            <w:vAlign w:val="center"/>
          </w:tcPr>
          <w:p w:rsidR="00A60CD8" w:rsidRDefault="008D5561">
            <w:pPr>
              <w:jc w:val="center"/>
            </w:pPr>
            <w:r>
              <w:rPr>
                <w:color w:val="000000"/>
                <w:sz w:val="24"/>
              </w:rPr>
              <w:t>16</w:t>
            </w:r>
          </w:p>
        </w:tc>
        <w:tc>
          <w:tcPr>
            <w:tcW w:w="1650" w:type="dxa"/>
            <w:vAlign w:val="center"/>
          </w:tcPr>
          <w:p w:rsidR="00A60CD8" w:rsidRDefault="008D5561">
            <w:pPr>
              <w:jc w:val="center"/>
            </w:pPr>
            <w:r>
              <w:rPr>
                <w:color w:val="000000"/>
                <w:sz w:val="24"/>
              </w:rPr>
              <w:t>600066</w:t>
            </w:r>
          </w:p>
        </w:tc>
        <w:tc>
          <w:tcPr>
            <w:tcW w:w="1980" w:type="dxa"/>
            <w:vAlign w:val="center"/>
          </w:tcPr>
          <w:p w:rsidR="00A60CD8" w:rsidRDefault="008D5561">
            <w:pPr>
              <w:jc w:val="center"/>
            </w:pPr>
            <w:r>
              <w:rPr>
                <w:color w:val="000000"/>
                <w:sz w:val="24"/>
              </w:rPr>
              <w:t>宇通客车</w:t>
            </w:r>
          </w:p>
        </w:tc>
        <w:tc>
          <w:tcPr>
            <w:tcW w:w="2880" w:type="dxa"/>
            <w:vAlign w:val="center"/>
          </w:tcPr>
          <w:p w:rsidR="00A60CD8" w:rsidRDefault="008D5561">
            <w:pPr>
              <w:jc w:val="right"/>
            </w:pPr>
            <w:r>
              <w:rPr>
                <w:color w:val="000000"/>
                <w:sz w:val="24"/>
              </w:rPr>
              <w:t>953,822.00</w:t>
            </w:r>
          </w:p>
        </w:tc>
        <w:tc>
          <w:tcPr>
            <w:tcW w:w="1620" w:type="dxa"/>
            <w:vAlign w:val="center"/>
          </w:tcPr>
          <w:p w:rsidR="00A60CD8" w:rsidRDefault="008D5561">
            <w:pPr>
              <w:jc w:val="right"/>
            </w:pPr>
            <w:r>
              <w:rPr>
                <w:color w:val="000000"/>
                <w:sz w:val="24"/>
              </w:rPr>
              <w:t>0.29</w:t>
            </w:r>
          </w:p>
        </w:tc>
      </w:tr>
      <w:tr w:rsidR="00A60CD8">
        <w:tc>
          <w:tcPr>
            <w:tcW w:w="870" w:type="dxa"/>
            <w:vAlign w:val="center"/>
          </w:tcPr>
          <w:p w:rsidR="00A60CD8" w:rsidRDefault="008D5561">
            <w:pPr>
              <w:jc w:val="center"/>
            </w:pPr>
            <w:r>
              <w:rPr>
                <w:color w:val="000000"/>
                <w:sz w:val="24"/>
              </w:rPr>
              <w:t>17</w:t>
            </w:r>
          </w:p>
        </w:tc>
        <w:tc>
          <w:tcPr>
            <w:tcW w:w="1650" w:type="dxa"/>
            <w:vAlign w:val="center"/>
          </w:tcPr>
          <w:p w:rsidR="00A60CD8" w:rsidRDefault="008D5561">
            <w:pPr>
              <w:jc w:val="center"/>
            </w:pPr>
            <w:r>
              <w:rPr>
                <w:color w:val="000000"/>
                <w:sz w:val="24"/>
              </w:rPr>
              <w:t>603259</w:t>
            </w:r>
          </w:p>
        </w:tc>
        <w:tc>
          <w:tcPr>
            <w:tcW w:w="1980" w:type="dxa"/>
            <w:vAlign w:val="center"/>
          </w:tcPr>
          <w:p w:rsidR="00A60CD8" w:rsidRDefault="008D5561">
            <w:pPr>
              <w:jc w:val="center"/>
            </w:pPr>
            <w:proofErr w:type="gramStart"/>
            <w:r>
              <w:rPr>
                <w:color w:val="000000"/>
                <w:sz w:val="24"/>
              </w:rPr>
              <w:t>药明康德</w:t>
            </w:r>
            <w:proofErr w:type="gramEnd"/>
          </w:p>
        </w:tc>
        <w:tc>
          <w:tcPr>
            <w:tcW w:w="2880" w:type="dxa"/>
            <w:vAlign w:val="center"/>
          </w:tcPr>
          <w:p w:rsidR="00A60CD8" w:rsidRDefault="008D5561">
            <w:pPr>
              <w:jc w:val="right"/>
            </w:pPr>
            <w:r>
              <w:rPr>
                <w:color w:val="000000"/>
                <w:sz w:val="24"/>
              </w:rPr>
              <w:t>585,765.50</w:t>
            </w:r>
          </w:p>
        </w:tc>
        <w:tc>
          <w:tcPr>
            <w:tcW w:w="1620" w:type="dxa"/>
            <w:vAlign w:val="center"/>
          </w:tcPr>
          <w:p w:rsidR="00A60CD8" w:rsidRDefault="008D5561">
            <w:pPr>
              <w:jc w:val="right"/>
            </w:pPr>
            <w:r>
              <w:rPr>
                <w:color w:val="000000"/>
                <w:sz w:val="24"/>
              </w:rPr>
              <w:t>0.18</w:t>
            </w:r>
          </w:p>
        </w:tc>
      </w:tr>
      <w:tr w:rsidR="00A60CD8">
        <w:tc>
          <w:tcPr>
            <w:tcW w:w="870" w:type="dxa"/>
            <w:vAlign w:val="center"/>
          </w:tcPr>
          <w:p w:rsidR="00A60CD8" w:rsidRDefault="008D5561">
            <w:pPr>
              <w:jc w:val="center"/>
            </w:pPr>
            <w:r>
              <w:rPr>
                <w:color w:val="000000"/>
                <w:sz w:val="24"/>
              </w:rPr>
              <w:t>18</w:t>
            </w:r>
          </w:p>
        </w:tc>
        <w:tc>
          <w:tcPr>
            <w:tcW w:w="1650" w:type="dxa"/>
            <w:vAlign w:val="center"/>
          </w:tcPr>
          <w:p w:rsidR="00A60CD8" w:rsidRDefault="008D5561">
            <w:pPr>
              <w:jc w:val="center"/>
            </w:pPr>
            <w:r>
              <w:rPr>
                <w:color w:val="000000"/>
                <w:sz w:val="24"/>
              </w:rPr>
              <w:t>600132</w:t>
            </w:r>
          </w:p>
        </w:tc>
        <w:tc>
          <w:tcPr>
            <w:tcW w:w="1980" w:type="dxa"/>
            <w:vAlign w:val="center"/>
          </w:tcPr>
          <w:p w:rsidR="00A60CD8" w:rsidRDefault="008D5561">
            <w:pPr>
              <w:jc w:val="center"/>
            </w:pPr>
            <w:r>
              <w:rPr>
                <w:color w:val="000000"/>
                <w:sz w:val="24"/>
              </w:rPr>
              <w:t>重庆啤酒</w:t>
            </w:r>
          </w:p>
        </w:tc>
        <w:tc>
          <w:tcPr>
            <w:tcW w:w="2880" w:type="dxa"/>
            <w:vAlign w:val="center"/>
          </w:tcPr>
          <w:p w:rsidR="00A60CD8" w:rsidRDefault="008D5561">
            <w:pPr>
              <w:jc w:val="right"/>
            </w:pPr>
            <w:r>
              <w:rPr>
                <w:color w:val="000000"/>
                <w:sz w:val="24"/>
              </w:rPr>
              <w:t>551,286.77</w:t>
            </w:r>
          </w:p>
        </w:tc>
        <w:tc>
          <w:tcPr>
            <w:tcW w:w="1620" w:type="dxa"/>
            <w:vAlign w:val="center"/>
          </w:tcPr>
          <w:p w:rsidR="00A60CD8" w:rsidRDefault="008D5561">
            <w:pPr>
              <w:jc w:val="right"/>
            </w:pPr>
            <w:r>
              <w:rPr>
                <w:color w:val="000000"/>
                <w:sz w:val="24"/>
              </w:rPr>
              <w:t>0.17</w:t>
            </w:r>
          </w:p>
        </w:tc>
      </w:tr>
      <w:tr w:rsidR="00A60CD8">
        <w:tc>
          <w:tcPr>
            <w:tcW w:w="870" w:type="dxa"/>
            <w:vAlign w:val="center"/>
          </w:tcPr>
          <w:p w:rsidR="00A60CD8" w:rsidRDefault="008D5561">
            <w:pPr>
              <w:jc w:val="center"/>
            </w:pPr>
            <w:r>
              <w:rPr>
                <w:color w:val="000000"/>
                <w:sz w:val="24"/>
              </w:rPr>
              <w:t>19</w:t>
            </w:r>
          </w:p>
        </w:tc>
        <w:tc>
          <w:tcPr>
            <w:tcW w:w="1650" w:type="dxa"/>
            <w:vAlign w:val="center"/>
          </w:tcPr>
          <w:p w:rsidR="00A60CD8" w:rsidRDefault="008D5561">
            <w:pPr>
              <w:jc w:val="center"/>
            </w:pPr>
            <w:r>
              <w:rPr>
                <w:color w:val="000000"/>
                <w:sz w:val="24"/>
              </w:rPr>
              <w:t>601319</w:t>
            </w:r>
          </w:p>
        </w:tc>
        <w:tc>
          <w:tcPr>
            <w:tcW w:w="1980" w:type="dxa"/>
            <w:vAlign w:val="center"/>
          </w:tcPr>
          <w:p w:rsidR="00A60CD8" w:rsidRDefault="008D5561">
            <w:pPr>
              <w:jc w:val="center"/>
            </w:pPr>
            <w:r>
              <w:rPr>
                <w:color w:val="000000"/>
                <w:sz w:val="24"/>
              </w:rPr>
              <w:t>中国人保</w:t>
            </w:r>
          </w:p>
        </w:tc>
        <w:tc>
          <w:tcPr>
            <w:tcW w:w="2880" w:type="dxa"/>
            <w:vAlign w:val="center"/>
          </w:tcPr>
          <w:p w:rsidR="00A60CD8" w:rsidRDefault="008D5561">
            <w:pPr>
              <w:jc w:val="right"/>
            </w:pPr>
            <w:r>
              <w:rPr>
                <w:color w:val="000000"/>
                <w:sz w:val="24"/>
              </w:rPr>
              <w:t>334,432.74</w:t>
            </w:r>
          </w:p>
        </w:tc>
        <w:tc>
          <w:tcPr>
            <w:tcW w:w="1620" w:type="dxa"/>
            <w:vAlign w:val="center"/>
          </w:tcPr>
          <w:p w:rsidR="00A60CD8" w:rsidRDefault="008D5561">
            <w:pPr>
              <w:jc w:val="right"/>
            </w:pPr>
            <w:r>
              <w:rPr>
                <w:color w:val="000000"/>
                <w:sz w:val="24"/>
              </w:rPr>
              <w:t>0.10</w:t>
            </w:r>
          </w:p>
        </w:tc>
      </w:tr>
      <w:tr w:rsidR="00A60CD8">
        <w:tc>
          <w:tcPr>
            <w:tcW w:w="870" w:type="dxa"/>
            <w:vAlign w:val="center"/>
          </w:tcPr>
          <w:p w:rsidR="00A60CD8" w:rsidRDefault="008D5561">
            <w:pPr>
              <w:jc w:val="center"/>
            </w:pPr>
            <w:r>
              <w:rPr>
                <w:color w:val="000000"/>
                <w:sz w:val="24"/>
              </w:rPr>
              <w:t>20</w:t>
            </w:r>
          </w:p>
        </w:tc>
        <w:tc>
          <w:tcPr>
            <w:tcW w:w="1650" w:type="dxa"/>
            <w:vAlign w:val="center"/>
          </w:tcPr>
          <w:p w:rsidR="00A60CD8" w:rsidRDefault="008D5561">
            <w:pPr>
              <w:jc w:val="center"/>
            </w:pPr>
            <w:r>
              <w:rPr>
                <w:color w:val="000000"/>
                <w:sz w:val="24"/>
              </w:rPr>
              <w:t>600901</w:t>
            </w:r>
          </w:p>
        </w:tc>
        <w:tc>
          <w:tcPr>
            <w:tcW w:w="1980" w:type="dxa"/>
            <w:vAlign w:val="center"/>
          </w:tcPr>
          <w:p w:rsidR="00A60CD8" w:rsidRDefault="008D5561">
            <w:pPr>
              <w:jc w:val="center"/>
            </w:pPr>
            <w:r>
              <w:rPr>
                <w:color w:val="000000"/>
                <w:sz w:val="24"/>
              </w:rPr>
              <w:t>江苏租赁</w:t>
            </w:r>
          </w:p>
        </w:tc>
        <w:tc>
          <w:tcPr>
            <w:tcW w:w="2880" w:type="dxa"/>
            <w:vAlign w:val="center"/>
          </w:tcPr>
          <w:p w:rsidR="00A60CD8" w:rsidRDefault="008D5561">
            <w:pPr>
              <w:jc w:val="right"/>
            </w:pPr>
            <w:r>
              <w:rPr>
                <w:color w:val="000000"/>
                <w:sz w:val="24"/>
              </w:rPr>
              <w:t>266,487.14</w:t>
            </w:r>
          </w:p>
        </w:tc>
        <w:tc>
          <w:tcPr>
            <w:tcW w:w="1620" w:type="dxa"/>
            <w:vAlign w:val="center"/>
          </w:tcPr>
          <w:p w:rsidR="00A60CD8" w:rsidRDefault="008D5561">
            <w:pPr>
              <w:jc w:val="right"/>
            </w:pPr>
            <w:r>
              <w:rPr>
                <w:color w:val="000000"/>
                <w:sz w:val="24"/>
              </w:rPr>
              <w:t>0.08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4153644"/>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53,209,505.12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46,561,665.60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2" w:name="_Toc234814104"/>
      <w:bookmarkStart w:id="223" w:name="_Toc361324883"/>
      <w:bookmarkStart w:id="224" w:name="_Toc4153645"/>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2"/>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63,950,000.00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19.06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63,950,000.00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19.06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154,637,000.00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46.10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60,420,000.00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18.01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74,000.00</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0.02</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58,014,000.00</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17.29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337,095,000.00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100.49</w:t>
            </w:r>
          </w:p>
        </w:tc>
      </w:tr>
    </w:tbl>
    <w:p w:rsidR="001A59F9" w:rsidRPr="00AD0E47" w:rsidRDefault="001A59F9" w:rsidP="00AD0E47">
      <w:pPr>
        <w:pStyle w:val="20"/>
        <w:spacing w:before="29" w:after="0" w:line="288" w:lineRule="auto"/>
        <w:rPr>
          <w:rFonts w:ascii="Times New Roman" w:hAnsi="Times New Roman"/>
          <w:kern w:val="0"/>
          <w:szCs w:val="24"/>
        </w:rPr>
      </w:pPr>
      <w:bookmarkStart w:id="225" w:name="_Toc361324884"/>
      <w:bookmarkStart w:id="226" w:name="_Toc4153646"/>
      <w:r w:rsidRPr="00AD0E47">
        <w:rPr>
          <w:rFonts w:ascii="Times New Roman" w:hAnsi="Times New Roman"/>
          <w:kern w:val="0"/>
          <w:szCs w:val="24"/>
        </w:rPr>
        <w:t>8.6</w:t>
      </w:r>
      <w:bookmarkStart w:id="227"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5"/>
      <w:bookmarkEnd w:id="227"/>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A60CD8">
        <w:trPr>
          <w:jc w:val="center"/>
        </w:trPr>
        <w:tc>
          <w:tcPr>
            <w:tcW w:w="892" w:type="dxa"/>
            <w:vAlign w:val="center"/>
          </w:tcPr>
          <w:p w:rsidR="00A60CD8" w:rsidRDefault="008D5561">
            <w:pPr>
              <w:jc w:val="center"/>
            </w:pPr>
            <w:r>
              <w:rPr>
                <w:color w:val="000000"/>
                <w:sz w:val="24"/>
              </w:rPr>
              <w:t>1</w:t>
            </w:r>
          </w:p>
        </w:tc>
        <w:tc>
          <w:tcPr>
            <w:tcW w:w="1670" w:type="dxa"/>
            <w:vAlign w:val="center"/>
          </w:tcPr>
          <w:p w:rsidR="00A60CD8" w:rsidRDefault="008D5561">
            <w:pPr>
              <w:jc w:val="center"/>
            </w:pPr>
            <w:r>
              <w:rPr>
                <w:color w:val="000000"/>
                <w:sz w:val="24"/>
              </w:rPr>
              <w:t>180205</w:t>
            </w:r>
          </w:p>
        </w:tc>
        <w:tc>
          <w:tcPr>
            <w:tcW w:w="1282" w:type="dxa"/>
            <w:vAlign w:val="center"/>
          </w:tcPr>
          <w:p w:rsidR="00A60CD8" w:rsidRDefault="008D5561">
            <w:pPr>
              <w:jc w:val="center"/>
            </w:pPr>
            <w:r>
              <w:rPr>
                <w:color w:val="000000"/>
                <w:sz w:val="24"/>
              </w:rPr>
              <w:t>18</w:t>
            </w:r>
            <w:r>
              <w:rPr>
                <w:color w:val="000000"/>
                <w:sz w:val="24"/>
              </w:rPr>
              <w:t>国开</w:t>
            </w:r>
            <w:r>
              <w:rPr>
                <w:color w:val="000000"/>
                <w:sz w:val="24"/>
              </w:rPr>
              <w:t>05</w:t>
            </w:r>
          </w:p>
        </w:tc>
        <w:tc>
          <w:tcPr>
            <w:tcW w:w="1849" w:type="dxa"/>
            <w:vAlign w:val="center"/>
          </w:tcPr>
          <w:p w:rsidR="00A60CD8" w:rsidRDefault="008D5561">
            <w:pPr>
              <w:jc w:val="right"/>
            </w:pPr>
            <w:r>
              <w:rPr>
                <w:color w:val="000000"/>
                <w:sz w:val="24"/>
              </w:rPr>
              <w:t>400,000</w:t>
            </w:r>
          </w:p>
        </w:tc>
        <w:tc>
          <w:tcPr>
            <w:tcW w:w="2126" w:type="dxa"/>
            <w:vAlign w:val="center"/>
          </w:tcPr>
          <w:p w:rsidR="00A60CD8" w:rsidRDefault="008D5561">
            <w:pPr>
              <w:jc w:val="right"/>
            </w:pPr>
            <w:r>
              <w:rPr>
                <w:color w:val="000000"/>
                <w:sz w:val="24"/>
              </w:rPr>
              <w:t>43,584,000.00</w:t>
            </w:r>
          </w:p>
        </w:tc>
        <w:tc>
          <w:tcPr>
            <w:tcW w:w="1578" w:type="dxa"/>
            <w:vAlign w:val="center"/>
          </w:tcPr>
          <w:p w:rsidR="00A60CD8" w:rsidRDefault="008D5561">
            <w:pPr>
              <w:jc w:val="right"/>
            </w:pPr>
            <w:r>
              <w:rPr>
                <w:color w:val="000000"/>
                <w:sz w:val="24"/>
              </w:rPr>
              <w:t>12.99</w:t>
            </w:r>
          </w:p>
        </w:tc>
      </w:tr>
      <w:tr w:rsidR="00A60CD8">
        <w:trPr>
          <w:jc w:val="center"/>
        </w:trPr>
        <w:tc>
          <w:tcPr>
            <w:tcW w:w="892" w:type="dxa"/>
            <w:vAlign w:val="center"/>
          </w:tcPr>
          <w:p w:rsidR="00A60CD8" w:rsidRDefault="008D5561">
            <w:pPr>
              <w:jc w:val="center"/>
            </w:pPr>
            <w:r>
              <w:rPr>
                <w:color w:val="000000"/>
                <w:sz w:val="24"/>
              </w:rPr>
              <w:t>2</w:t>
            </w:r>
          </w:p>
        </w:tc>
        <w:tc>
          <w:tcPr>
            <w:tcW w:w="1670" w:type="dxa"/>
            <w:vAlign w:val="center"/>
          </w:tcPr>
          <w:p w:rsidR="00A60CD8" w:rsidRDefault="008D5561">
            <w:pPr>
              <w:jc w:val="center"/>
            </w:pPr>
            <w:r>
              <w:rPr>
                <w:color w:val="000000"/>
                <w:sz w:val="24"/>
              </w:rPr>
              <w:t>111812224</w:t>
            </w:r>
          </w:p>
        </w:tc>
        <w:tc>
          <w:tcPr>
            <w:tcW w:w="1282" w:type="dxa"/>
            <w:vAlign w:val="center"/>
          </w:tcPr>
          <w:p w:rsidR="00A60CD8" w:rsidRDefault="008D5561">
            <w:pPr>
              <w:jc w:val="center"/>
            </w:pPr>
            <w:r>
              <w:rPr>
                <w:color w:val="000000"/>
                <w:sz w:val="24"/>
              </w:rPr>
              <w:t>18</w:t>
            </w:r>
            <w:r>
              <w:rPr>
                <w:color w:val="000000"/>
                <w:sz w:val="24"/>
              </w:rPr>
              <w:t>北京银行</w:t>
            </w:r>
            <w:r>
              <w:rPr>
                <w:color w:val="000000"/>
                <w:sz w:val="24"/>
              </w:rPr>
              <w:t>CD224</w:t>
            </w:r>
          </w:p>
        </w:tc>
        <w:tc>
          <w:tcPr>
            <w:tcW w:w="1849" w:type="dxa"/>
            <w:vAlign w:val="center"/>
          </w:tcPr>
          <w:p w:rsidR="00A60CD8" w:rsidRDefault="008D5561">
            <w:pPr>
              <w:jc w:val="right"/>
            </w:pPr>
            <w:r>
              <w:rPr>
                <w:color w:val="000000"/>
                <w:sz w:val="24"/>
              </w:rPr>
              <w:t>400,000</w:t>
            </w:r>
          </w:p>
        </w:tc>
        <w:tc>
          <w:tcPr>
            <w:tcW w:w="2126" w:type="dxa"/>
            <w:vAlign w:val="center"/>
          </w:tcPr>
          <w:p w:rsidR="00A60CD8" w:rsidRDefault="008D5561">
            <w:pPr>
              <w:jc w:val="right"/>
            </w:pPr>
            <w:r>
              <w:rPr>
                <w:color w:val="000000"/>
                <w:sz w:val="24"/>
              </w:rPr>
              <w:t>38,676,000.00</w:t>
            </w:r>
          </w:p>
        </w:tc>
        <w:tc>
          <w:tcPr>
            <w:tcW w:w="1578" w:type="dxa"/>
            <w:vAlign w:val="center"/>
          </w:tcPr>
          <w:p w:rsidR="00A60CD8" w:rsidRDefault="008D5561">
            <w:pPr>
              <w:jc w:val="right"/>
            </w:pPr>
            <w:r>
              <w:rPr>
                <w:color w:val="000000"/>
                <w:sz w:val="24"/>
              </w:rPr>
              <w:t>11.53</w:t>
            </w:r>
          </w:p>
        </w:tc>
      </w:tr>
      <w:tr w:rsidR="00A60CD8">
        <w:trPr>
          <w:jc w:val="center"/>
        </w:trPr>
        <w:tc>
          <w:tcPr>
            <w:tcW w:w="892" w:type="dxa"/>
            <w:vAlign w:val="center"/>
          </w:tcPr>
          <w:p w:rsidR="00A60CD8" w:rsidRDefault="008D5561">
            <w:pPr>
              <w:jc w:val="center"/>
            </w:pPr>
            <w:r>
              <w:rPr>
                <w:color w:val="000000"/>
                <w:sz w:val="24"/>
              </w:rPr>
              <w:t>3</w:t>
            </w:r>
          </w:p>
        </w:tc>
        <w:tc>
          <w:tcPr>
            <w:tcW w:w="1670" w:type="dxa"/>
            <w:vAlign w:val="center"/>
          </w:tcPr>
          <w:p w:rsidR="00A60CD8" w:rsidRDefault="008D5561">
            <w:pPr>
              <w:jc w:val="center"/>
            </w:pPr>
            <w:r>
              <w:rPr>
                <w:color w:val="000000"/>
                <w:sz w:val="24"/>
              </w:rPr>
              <w:t>180208</w:t>
            </w:r>
          </w:p>
        </w:tc>
        <w:tc>
          <w:tcPr>
            <w:tcW w:w="1282" w:type="dxa"/>
            <w:vAlign w:val="center"/>
          </w:tcPr>
          <w:p w:rsidR="00A60CD8" w:rsidRDefault="008D5561">
            <w:pPr>
              <w:jc w:val="center"/>
            </w:pPr>
            <w:r>
              <w:rPr>
                <w:color w:val="000000"/>
                <w:sz w:val="24"/>
              </w:rPr>
              <w:t>18</w:t>
            </w:r>
            <w:r>
              <w:rPr>
                <w:color w:val="000000"/>
                <w:sz w:val="24"/>
              </w:rPr>
              <w:t>国开</w:t>
            </w:r>
            <w:r>
              <w:rPr>
                <w:color w:val="000000"/>
                <w:sz w:val="24"/>
              </w:rPr>
              <w:t>08</w:t>
            </w:r>
          </w:p>
        </w:tc>
        <w:tc>
          <w:tcPr>
            <w:tcW w:w="1849" w:type="dxa"/>
            <w:vAlign w:val="center"/>
          </w:tcPr>
          <w:p w:rsidR="00A60CD8" w:rsidRDefault="008D5561">
            <w:pPr>
              <w:jc w:val="right"/>
            </w:pPr>
            <w:r>
              <w:rPr>
                <w:color w:val="000000"/>
                <w:sz w:val="24"/>
              </w:rPr>
              <w:t>200,000</w:t>
            </w:r>
          </w:p>
        </w:tc>
        <w:tc>
          <w:tcPr>
            <w:tcW w:w="2126" w:type="dxa"/>
            <w:vAlign w:val="center"/>
          </w:tcPr>
          <w:p w:rsidR="00A60CD8" w:rsidRDefault="008D5561">
            <w:pPr>
              <w:jc w:val="right"/>
            </w:pPr>
            <w:r>
              <w:rPr>
                <w:color w:val="000000"/>
                <w:sz w:val="24"/>
              </w:rPr>
              <w:t>20,366,000.00</w:t>
            </w:r>
          </w:p>
        </w:tc>
        <w:tc>
          <w:tcPr>
            <w:tcW w:w="1578" w:type="dxa"/>
            <w:vAlign w:val="center"/>
          </w:tcPr>
          <w:p w:rsidR="00A60CD8" w:rsidRDefault="008D5561">
            <w:pPr>
              <w:jc w:val="right"/>
            </w:pPr>
            <w:r>
              <w:rPr>
                <w:color w:val="000000"/>
                <w:sz w:val="24"/>
              </w:rPr>
              <w:t>6.07</w:t>
            </w:r>
          </w:p>
        </w:tc>
      </w:tr>
      <w:tr w:rsidR="00A60CD8">
        <w:trPr>
          <w:jc w:val="center"/>
        </w:trPr>
        <w:tc>
          <w:tcPr>
            <w:tcW w:w="892" w:type="dxa"/>
            <w:vAlign w:val="center"/>
          </w:tcPr>
          <w:p w:rsidR="00A60CD8" w:rsidRDefault="008D5561">
            <w:pPr>
              <w:jc w:val="center"/>
            </w:pPr>
            <w:r>
              <w:rPr>
                <w:color w:val="000000"/>
                <w:sz w:val="24"/>
              </w:rPr>
              <w:t>4</w:t>
            </w:r>
          </w:p>
        </w:tc>
        <w:tc>
          <w:tcPr>
            <w:tcW w:w="1670" w:type="dxa"/>
            <w:vAlign w:val="center"/>
          </w:tcPr>
          <w:p w:rsidR="00A60CD8" w:rsidRDefault="008D5561">
            <w:pPr>
              <w:jc w:val="center"/>
            </w:pPr>
            <w:r>
              <w:rPr>
                <w:color w:val="000000"/>
                <w:sz w:val="24"/>
              </w:rPr>
              <w:t>143725</w:t>
            </w:r>
          </w:p>
        </w:tc>
        <w:tc>
          <w:tcPr>
            <w:tcW w:w="1282" w:type="dxa"/>
            <w:vAlign w:val="center"/>
          </w:tcPr>
          <w:p w:rsidR="00A60CD8" w:rsidRDefault="008D5561">
            <w:pPr>
              <w:jc w:val="center"/>
            </w:pPr>
            <w:r>
              <w:rPr>
                <w:color w:val="000000"/>
                <w:sz w:val="24"/>
              </w:rPr>
              <w:t>18</w:t>
            </w:r>
            <w:r>
              <w:rPr>
                <w:color w:val="000000"/>
                <w:sz w:val="24"/>
              </w:rPr>
              <w:t>光明</w:t>
            </w:r>
            <w:r>
              <w:rPr>
                <w:color w:val="000000"/>
                <w:sz w:val="24"/>
              </w:rPr>
              <w:t>01</w:t>
            </w:r>
          </w:p>
        </w:tc>
        <w:tc>
          <w:tcPr>
            <w:tcW w:w="1849" w:type="dxa"/>
            <w:vAlign w:val="center"/>
          </w:tcPr>
          <w:p w:rsidR="00A60CD8" w:rsidRDefault="008D5561">
            <w:pPr>
              <w:jc w:val="right"/>
            </w:pPr>
            <w:r>
              <w:rPr>
                <w:color w:val="000000"/>
                <w:sz w:val="24"/>
              </w:rPr>
              <w:t>200,000</w:t>
            </w:r>
          </w:p>
        </w:tc>
        <w:tc>
          <w:tcPr>
            <w:tcW w:w="2126" w:type="dxa"/>
            <w:vAlign w:val="center"/>
          </w:tcPr>
          <w:p w:rsidR="00A60CD8" w:rsidRDefault="008D5561">
            <w:pPr>
              <w:jc w:val="right"/>
            </w:pPr>
            <w:r>
              <w:rPr>
                <w:color w:val="000000"/>
                <w:sz w:val="24"/>
              </w:rPr>
              <w:t>20,250,000.00</w:t>
            </w:r>
          </w:p>
        </w:tc>
        <w:tc>
          <w:tcPr>
            <w:tcW w:w="1578" w:type="dxa"/>
            <w:vAlign w:val="center"/>
          </w:tcPr>
          <w:p w:rsidR="00A60CD8" w:rsidRDefault="008D5561">
            <w:pPr>
              <w:jc w:val="right"/>
            </w:pPr>
            <w:r>
              <w:rPr>
                <w:color w:val="000000"/>
                <w:sz w:val="24"/>
              </w:rPr>
              <w:t>6.04</w:t>
            </w:r>
          </w:p>
        </w:tc>
      </w:tr>
      <w:tr w:rsidR="00A60CD8">
        <w:trPr>
          <w:jc w:val="center"/>
        </w:trPr>
        <w:tc>
          <w:tcPr>
            <w:tcW w:w="892" w:type="dxa"/>
            <w:vAlign w:val="center"/>
          </w:tcPr>
          <w:p w:rsidR="00A60CD8" w:rsidRDefault="008D5561">
            <w:pPr>
              <w:jc w:val="center"/>
            </w:pPr>
            <w:r>
              <w:rPr>
                <w:color w:val="000000"/>
                <w:sz w:val="24"/>
              </w:rPr>
              <w:t>5</w:t>
            </w:r>
          </w:p>
        </w:tc>
        <w:tc>
          <w:tcPr>
            <w:tcW w:w="1670" w:type="dxa"/>
            <w:vAlign w:val="center"/>
          </w:tcPr>
          <w:p w:rsidR="00A60CD8" w:rsidRDefault="008D5561">
            <w:pPr>
              <w:jc w:val="center"/>
            </w:pPr>
            <w:r>
              <w:rPr>
                <w:color w:val="000000"/>
                <w:sz w:val="24"/>
              </w:rPr>
              <w:t>011801217</w:t>
            </w:r>
          </w:p>
        </w:tc>
        <w:tc>
          <w:tcPr>
            <w:tcW w:w="1282" w:type="dxa"/>
            <w:vAlign w:val="center"/>
          </w:tcPr>
          <w:p w:rsidR="00A60CD8" w:rsidRDefault="008D5561">
            <w:pPr>
              <w:jc w:val="center"/>
            </w:pPr>
            <w:r>
              <w:rPr>
                <w:color w:val="000000"/>
                <w:sz w:val="24"/>
              </w:rPr>
              <w:t>18</w:t>
            </w:r>
            <w:r>
              <w:rPr>
                <w:color w:val="000000"/>
                <w:sz w:val="24"/>
              </w:rPr>
              <w:t>中原高速</w:t>
            </w:r>
            <w:r>
              <w:rPr>
                <w:color w:val="000000"/>
                <w:sz w:val="24"/>
              </w:rPr>
              <w:t>SCP003</w:t>
            </w:r>
          </w:p>
        </w:tc>
        <w:tc>
          <w:tcPr>
            <w:tcW w:w="1849" w:type="dxa"/>
            <w:vAlign w:val="center"/>
          </w:tcPr>
          <w:p w:rsidR="00A60CD8" w:rsidRDefault="008D5561">
            <w:pPr>
              <w:jc w:val="right"/>
            </w:pPr>
            <w:r>
              <w:rPr>
                <w:color w:val="000000"/>
                <w:sz w:val="24"/>
              </w:rPr>
              <w:t>200,000</w:t>
            </w:r>
          </w:p>
        </w:tc>
        <w:tc>
          <w:tcPr>
            <w:tcW w:w="2126" w:type="dxa"/>
            <w:vAlign w:val="center"/>
          </w:tcPr>
          <w:p w:rsidR="00A60CD8" w:rsidRDefault="008D5561">
            <w:pPr>
              <w:jc w:val="right"/>
            </w:pPr>
            <w:r>
              <w:rPr>
                <w:color w:val="000000"/>
                <w:sz w:val="24"/>
              </w:rPr>
              <w:t>20,164,000.00</w:t>
            </w:r>
          </w:p>
        </w:tc>
        <w:tc>
          <w:tcPr>
            <w:tcW w:w="1578" w:type="dxa"/>
            <w:vAlign w:val="center"/>
          </w:tcPr>
          <w:p w:rsidR="00A60CD8" w:rsidRDefault="008D5561">
            <w:pPr>
              <w:jc w:val="right"/>
            </w:pPr>
            <w:r>
              <w:rPr>
                <w:color w:val="000000"/>
                <w:sz w:val="24"/>
              </w:rPr>
              <w:t>6.01</w:t>
            </w:r>
          </w:p>
        </w:tc>
      </w:tr>
    </w:tbl>
    <w:p w:rsidR="001A59F9" w:rsidRPr="00AD0E47" w:rsidRDefault="001A59F9" w:rsidP="00AD0E47">
      <w:pPr>
        <w:pStyle w:val="20"/>
        <w:spacing w:before="29" w:after="0" w:line="288" w:lineRule="auto"/>
        <w:rPr>
          <w:rFonts w:ascii="Times New Roman" w:hAnsi="Times New Roman"/>
          <w:kern w:val="0"/>
          <w:szCs w:val="24"/>
        </w:rPr>
      </w:pPr>
      <w:bookmarkStart w:id="228" w:name="_Toc361324885"/>
      <w:bookmarkStart w:id="229" w:name="_Toc4153647"/>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8"/>
      <w:bookmarkEnd w:id="229"/>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0" w:name="_Toc4153648"/>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0"/>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361324886"/>
      <w:bookmarkStart w:id="232" w:name="_Toc4153649"/>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1"/>
      <w:bookmarkEnd w:id="23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3" w:name="_Toc4153650"/>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3"/>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4" w:name="_Toc4153651"/>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4"/>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5" w:name="_Toc361324887"/>
      <w:bookmarkStart w:id="236" w:name="_Toc4153652"/>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5"/>
      <w:bookmarkEnd w:id="236"/>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7" w:name="_Toc4153653"/>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7,861.38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5,395,933.15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5,403,794.53</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4153654"/>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4153655"/>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3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4153656"/>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0"/>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41" w:name="_Toc225500050"/>
      <w:bookmarkStart w:id="242" w:name="_Toc361324888"/>
      <w:bookmarkStart w:id="243" w:name="_Toc4153657"/>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1"/>
      <w:bookmarkEnd w:id="242"/>
      <w:bookmarkEnd w:id="243"/>
    </w:p>
    <w:p w:rsidR="001A59F9" w:rsidRPr="00AD0E47" w:rsidRDefault="001A59F9" w:rsidP="00AD0E47">
      <w:pPr>
        <w:pStyle w:val="20"/>
        <w:spacing w:before="29" w:after="0" w:line="288" w:lineRule="auto"/>
        <w:rPr>
          <w:rFonts w:ascii="Times New Roman" w:hAnsi="Times New Roman"/>
          <w:kern w:val="0"/>
          <w:szCs w:val="24"/>
        </w:rPr>
      </w:pPr>
      <w:bookmarkStart w:id="244" w:name="_Toc225500051"/>
      <w:bookmarkStart w:id="245" w:name="_Toc361324889"/>
      <w:bookmarkStart w:id="246" w:name="_Toc4153658"/>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4"/>
      <w:bookmarkEnd w:id="245"/>
      <w:bookmarkEnd w:id="24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7D793E" w:rsidRPr="00A138F0" w:rsidTr="007D793E">
        <w:trPr>
          <w:jc w:val="center"/>
        </w:trPr>
        <w:tc>
          <w:tcPr>
            <w:tcW w:w="964" w:type="pct"/>
            <w:vMerge w:val="restart"/>
            <w:tcBorders>
              <w:top w:val="single" w:sz="8" w:space="0" w:color="000000"/>
              <w:left w:val="single" w:sz="8" w:space="0" w:color="000000"/>
              <w:right w:val="single" w:sz="8" w:space="0" w:color="000000"/>
            </w:tcBorders>
            <w:vAlign w:val="center"/>
          </w:tcPr>
          <w:p w:rsidR="00A60CD8" w:rsidRDefault="008D5561">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7D793E" w:rsidRPr="00A138F0" w:rsidTr="007D793E">
        <w:trPr>
          <w:jc w:val="center"/>
        </w:trPr>
        <w:tc>
          <w:tcPr>
            <w:tcW w:w="964" w:type="pct"/>
            <w:vMerge/>
            <w:tcBorders>
              <w:left w:val="single" w:sz="8" w:space="0" w:color="000000"/>
              <w:right w:val="single" w:sz="8" w:space="0" w:color="000000"/>
            </w:tcBorders>
          </w:tcPr>
          <w:p w:rsidR="00A60CD8" w:rsidRDefault="00A60CD8">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7D793E" w:rsidRPr="00A138F0" w:rsidTr="007D793E">
        <w:trPr>
          <w:jc w:val="center"/>
        </w:trPr>
        <w:tc>
          <w:tcPr>
            <w:tcW w:w="964" w:type="pct"/>
            <w:vMerge/>
            <w:tcBorders>
              <w:left w:val="single" w:sz="8" w:space="0" w:color="000000"/>
              <w:bottom w:val="single" w:sz="8" w:space="0" w:color="000000"/>
              <w:right w:val="single" w:sz="8" w:space="0" w:color="000000"/>
            </w:tcBorders>
          </w:tcPr>
          <w:p w:rsidR="00A60CD8" w:rsidRDefault="00A60CD8">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7D793E" w:rsidRPr="00A138F0" w:rsidTr="007D793E">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60CD8" w:rsidRDefault="008D5561">
            <w:pPr>
              <w:jc w:val="right"/>
            </w:pPr>
            <w:r>
              <w:rPr>
                <w:kern w:val="0"/>
                <w:szCs w:val="21"/>
              </w:rPr>
              <w:t>211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1,422,769.00</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299,999,000.00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99.93%</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205,259.10</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0.07%</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7" w:name="_Toc361324891"/>
      <w:bookmarkStart w:id="248" w:name="_Toc4153659"/>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7"/>
      <w:bookmarkEnd w:id="248"/>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4,285.03</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9" w:name="_Toc4153660"/>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0" w:name="_Toc225500053"/>
      <w:bookmarkStart w:id="251" w:name="_Toc361324892"/>
      <w:bookmarkStart w:id="252" w:name="_Toc4153661"/>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0"/>
      <w:bookmarkEnd w:id="251"/>
      <w:bookmarkEnd w:id="25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12</w:t>
            </w:r>
            <w:r w:rsidR="00146153" w:rsidRPr="00477369">
              <w:rPr>
                <w:color w:val="000000"/>
                <w:kern w:val="0"/>
                <w:sz w:val="24"/>
              </w:rPr>
              <w:t>月</w:t>
            </w:r>
            <w:r w:rsidR="00146153" w:rsidRPr="00477369">
              <w:rPr>
                <w:color w:val="000000"/>
                <w:kern w:val="0"/>
                <w:sz w:val="24"/>
              </w:rPr>
              <w:t>14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300,022,842.52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300,022,602.93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190,702.94</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9,046.77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300,204,259.10</w:t>
            </w:r>
          </w:p>
        </w:tc>
      </w:tr>
    </w:tbl>
    <w:p w:rsidR="00A60CD8" w:rsidRDefault="008D556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3" w:name="_Toc225500054"/>
      <w:bookmarkStart w:id="254" w:name="_Toc361324893"/>
      <w:bookmarkStart w:id="255" w:name="_Toc4153662"/>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3"/>
      <w:bookmarkEnd w:id="254"/>
      <w:bookmarkEnd w:id="255"/>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6" w:name="_Toc361324894"/>
      <w:bookmarkStart w:id="257" w:name="_Toc4153663"/>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6"/>
      <w:bookmarkEnd w:id="25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5"/>
      <w:bookmarkStart w:id="259" w:name="_Toc4153664"/>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8"/>
      <w:bookmarkEnd w:id="259"/>
    </w:p>
    <w:p w:rsidR="00A60CD8" w:rsidRDefault="008D5561">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A60CD8" w:rsidRDefault="008D5561">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A60CD8" w:rsidRDefault="008D5561">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6"/>
      <w:bookmarkStart w:id="261" w:name="_Toc4153665"/>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7"/>
      <w:bookmarkStart w:id="263" w:name="_Toc4153666"/>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4" w:name="_Toc4153667"/>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4"/>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5" w:name="_Toc361324898"/>
      <w:bookmarkStart w:id="266" w:name="_Toc409100466"/>
      <w:bookmarkStart w:id="267" w:name="_Toc409100103"/>
      <w:bookmarkStart w:id="268" w:name="_Toc4153668"/>
      <w:r w:rsidRPr="00F74F88">
        <w:rPr>
          <w:rFonts w:ascii="Times New Roman" w:eastAsiaTheme="minorEastAsia" w:hAnsi="Times New Roman"/>
          <w:color w:val="000000" w:themeColor="text1"/>
          <w:kern w:val="0"/>
          <w:szCs w:val="24"/>
        </w:rPr>
        <w:t>11.</w:t>
      </w:r>
      <w:bookmarkEnd w:id="265"/>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6"/>
      <w:bookmarkEnd w:id="267"/>
      <w:bookmarkEnd w:id="268"/>
    </w:p>
    <w:p w:rsidR="000656BA" w:rsidRPr="000656BA" w:rsidRDefault="000656BA" w:rsidP="000656BA">
      <w:pPr>
        <w:spacing w:line="360" w:lineRule="auto"/>
        <w:ind w:firstLineChars="200" w:firstLine="480"/>
        <w:rPr>
          <w:rFonts w:eastAsiaTheme="minorEastAsia"/>
          <w:color w:val="000000" w:themeColor="text1"/>
          <w:sz w:val="24"/>
        </w:rPr>
      </w:pPr>
      <w:bookmarkStart w:id="269" w:name="_Toc409100104"/>
      <w:bookmarkStart w:id="270" w:name="_Toc409100467"/>
      <w:bookmarkStart w:id="271" w:name="_Toc361324899"/>
      <w:r w:rsidRPr="000656BA">
        <w:rPr>
          <w:rFonts w:eastAsiaTheme="minorEastAsia" w:hint="eastAsia"/>
          <w:color w:val="000000" w:themeColor="text1"/>
          <w:sz w:val="24"/>
        </w:rPr>
        <w:t>本报告期内，为本基金提供审计服务的会计师事务所为普华永道中天会计师事务所</w:t>
      </w:r>
      <w:r w:rsidRPr="000656BA">
        <w:rPr>
          <w:rFonts w:eastAsiaTheme="minorEastAsia" w:hint="eastAsia"/>
          <w:color w:val="000000" w:themeColor="text1"/>
          <w:sz w:val="24"/>
        </w:rPr>
        <w:t>(</w:t>
      </w:r>
      <w:r w:rsidRPr="000656BA">
        <w:rPr>
          <w:rFonts w:eastAsiaTheme="minorEastAsia" w:hint="eastAsia"/>
          <w:color w:val="000000" w:themeColor="text1"/>
          <w:sz w:val="24"/>
        </w:rPr>
        <w:t>特殊普通合伙</w:t>
      </w:r>
      <w:r w:rsidRPr="000656BA">
        <w:rPr>
          <w:rFonts w:eastAsiaTheme="minorEastAsia" w:hint="eastAsia"/>
          <w:color w:val="000000" w:themeColor="text1"/>
          <w:sz w:val="24"/>
        </w:rPr>
        <w:t>)</w:t>
      </w:r>
      <w:r w:rsidRPr="000656BA">
        <w:rPr>
          <w:rFonts w:eastAsiaTheme="minorEastAsia" w:hint="eastAsia"/>
          <w:color w:val="000000" w:themeColor="text1"/>
          <w:sz w:val="24"/>
        </w:rPr>
        <w:t>，本期审计费为</w:t>
      </w:r>
      <w:r w:rsidRPr="000656BA">
        <w:rPr>
          <w:rFonts w:eastAsiaTheme="minorEastAsia" w:hint="eastAsia"/>
          <w:color w:val="000000" w:themeColor="text1"/>
          <w:sz w:val="24"/>
        </w:rPr>
        <w:t>60,000</w:t>
      </w:r>
      <w:r w:rsidRPr="000656BA">
        <w:rPr>
          <w:rFonts w:eastAsiaTheme="minorEastAsia" w:hint="eastAsia"/>
          <w:color w:val="000000" w:themeColor="text1"/>
          <w:sz w:val="24"/>
        </w:rPr>
        <w:t>元。自本</w:t>
      </w:r>
      <w:proofErr w:type="gramStart"/>
      <w:r w:rsidRPr="000656BA">
        <w:rPr>
          <w:rFonts w:eastAsiaTheme="minorEastAsia" w:hint="eastAsia"/>
          <w:color w:val="000000" w:themeColor="text1"/>
          <w:sz w:val="24"/>
        </w:rPr>
        <w:t>基金基金</w:t>
      </w:r>
      <w:proofErr w:type="gramEnd"/>
      <w:r w:rsidRPr="000656BA">
        <w:rPr>
          <w:rFonts w:eastAsiaTheme="minorEastAsia" w:hint="eastAsia"/>
          <w:color w:val="000000" w:themeColor="text1"/>
          <w:sz w:val="24"/>
        </w:rPr>
        <w:t>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2" w:name="_Toc4153669"/>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9"/>
      <w:bookmarkEnd w:id="270"/>
      <w:bookmarkEnd w:id="271"/>
      <w:bookmarkEnd w:id="272"/>
    </w:p>
    <w:p w:rsidR="00A60CD8" w:rsidRDefault="008D5561">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A60CD8" w:rsidRDefault="008D5561">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A60CD8" w:rsidRDefault="008D5561">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3" w:name="_Toc361324900"/>
      <w:bookmarkStart w:id="274" w:name="_Toc409100468"/>
      <w:bookmarkStart w:id="275" w:name="_Toc409100105"/>
      <w:bookmarkStart w:id="276" w:name="_Toc4153670"/>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3"/>
      <w:bookmarkEnd w:id="274"/>
      <w:bookmarkEnd w:id="275"/>
      <w:bookmarkEnd w:id="276"/>
    </w:p>
    <w:p w:rsidR="002C2072" w:rsidRPr="00F74F88" w:rsidRDefault="002C2072" w:rsidP="002C2072">
      <w:pPr>
        <w:spacing w:line="360" w:lineRule="auto"/>
        <w:rPr>
          <w:rFonts w:eastAsiaTheme="minorEastAsia"/>
          <w:b/>
          <w:color w:val="000000" w:themeColor="text1"/>
          <w:sz w:val="24"/>
        </w:rPr>
      </w:pPr>
      <w:bookmarkStart w:id="277"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7"/>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8"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A60CD8">
        <w:tc>
          <w:tcPr>
            <w:tcW w:w="1560" w:type="dxa"/>
            <w:vAlign w:val="center"/>
          </w:tcPr>
          <w:p w:rsidR="00A60CD8" w:rsidRDefault="008D5561">
            <w:pPr>
              <w:jc w:val="left"/>
            </w:pPr>
            <w:r>
              <w:rPr>
                <w:rFonts w:eastAsiaTheme="minorEastAsia"/>
                <w:color w:val="000000" w:themeColor="text1"/>
                <w:sz w:val="24"/>
              </w:rPr>
              <w:t>中信证券股份有限公司</w:t>
            </w:r>
          </w:p>
        </w:tc>
        <w:tc>
          <w:tcPr>
            <w:tcW w:w="780" w:type="dxa"/>
            <w:vAlign w:val="center"/>
          </w:tcPr>
          <w:p w:rsidR="00A60CD8" w:rsidRDefault="008D5561">
            <w:pPr>
              <w:jc w:val="right"/>
            </w:pPr>
            <w:r>
              <w:rPr>
                <w:rFonts w:eastAsiaTheme="minorEastAsia"/>
                <w:color w:val="000000" w:themeColor="text1"/>
                <w:sz w:val="24"/>
              </w:rPr>
              <w:t>1</w:t>
            </w:r>
          </w:p>
        </w:tc>
        <w:tc>
          <w:tcPr>
            <w:tcW w:w="1800" w:type="dxa"/>
            <w:vAlign w:val="center"/>
          </w:tcPr>
          <w:p w:rsidR="00A60CD8" w:rsidRDefault="00C76BD1">
            <w:pPr>
              <w:jc w:val="right"/>
            </w:pPr>
            <w:r w:rsidRPr="00C76BD1">
              <w:rPr>
                <w:rFonts w:eastAsiaTheme="minorEastAsia"/>
                <w:color w:val="000000" w:themeColor="text1"/>
                <w:sz w:val="24"/>
              </w:rPr>
              <w:t>97</w:t>
            </w:r>
            <w:r>
              <w:rPr>
                <w:rFonts w:eastAsiaTheme="minorEastAsia"/>
                <w:color w:val="000000" w:themeColor="text1"/>
                <w:sz w:val="24"/>
              </w:rPr>
              <w:t>,</w:t>
            </w:r>
            <w:r w:rsidRPr="00C76BD1">
              <w:rPr>
                <w:rFonts w:eastAsiaTheme="minorEastAsia"/>
                <w:color w:val="000000" w:themeColor="text1"/>
                <w:sz w:val="24"/>
              </w:rPr>
              <w:t>937</w:t>
            </w:r>
            <w:r>
              <w:rPr>
                <w:rFonts w:eastAsiaTheme="minorEastAsia"/>
                <w:color w:val="000000" w:themeColor="text1"/>
                <w:sz w:val="24"/>
              </w:rPr>
              <w:t>,</w:t>
            </w:r>
            <w:r w:rsidRPr="00C76BD1">
              <w:rPr>
                <w:rFonts w:eastAsiaTheme="minorEastAsia"/>
                <w:color w:val="000000" w:themeColor="text1"/>
                <w:sz w:val="24"/>
              </w:rPr>
              <w:t>280.48</w:t>
            </w:r>
          </w:p>
        </w:tc>
        <w:tc>
          <w:tcPr>
            <w:tcW w:w="1080" w:type="dxa"/>
            <w:vAlign w:val="center"/>
          </w:tcPr>
          <w:p w:rsidR="00A60CD8" w:rsidRDefault="00C76BD1">
            <w:pPr>
              <w:jc w:val="right"/>
            </w:pPr>
            <w:r>
              <w:rPr>
                <w:rFonts w:eastAsiaTheme="minorEastAsia"/>
                <w:color w:val="000000" w:themeColor="text1"/>
                <w:sz w:val="24"/>
              </w:rPr>
              <w:t>100</w:t>
            </w:r>
            <w:r w:rsidR="008D5561">
              <w:rPr>
                <w:rFonts w:eastAsiaTheme="minorEastAsia"/>
                <w:color w:val="000000" w:themeColor="text1"/>
                <w:sz w:val="24"/>
              </w:rPr>
              <w:t>%</w:t>
            </w:r>
          </w:p>
        </w:tc>
        <w:tc>
          <w:tcPr>
            <w:tcW w:w="1620" w:type="dxa"/>
            <w:vAlign w:val="center"/>
          </w:tcPr>
          <w:p w:rsidR="00A60CD8" w:rsidRDefault="00C76BD1">
            <w:pPr>
              <w:jc w:val="right"/>
            </w:pPr>
            <w:r w:rsidRPr="00C76BD1">
              <w:rPr>
                <w:rFonts w:eastAsiaTheme="minorEastAsia"/>
                <w:color w:val="000000" w:themeColor="text1"/>
                <w:sz w:val="24"/>
              </w:rPr>
              <w:t>91</w:t>
            </w:r>
            <w:r>
              <w:rPr>
                <w:rFonts w:eastAsiaTheme="minorEastAsia"/>
                <w:color w:val="000000" w:themeColor="text1"/>
                <w:sz w:val="24"/>
              </w:rPr>
              <w:t>,</w:t>
            </w:r>
            <w:r w:rsidRPr="00C76BD1">
              <w:rPr>
                <w:rFonts w:eastAsiaTheme="minorEastAsia"/>
                <w:color w:val="000000" w:themeColor="text1"/>
                <w:sz w:val="24"/>
              </w:rPr>
              <w:t>208.57</w:t>
            </w:r>
          </w:p>
        </w:tc>
        <w:tc>
          <w:tcPr>
            <w:tcW w:w="1080" w:type="dxa"/>
            <w:vAlign w:val="center"/>
          </w:tcPr>
          <w:p w:rsidR="00A60CD8" w:rsidRDefault="00C76BD1">
            <w:pPr>
              <w:jc w:val="right"/>
            </w:pPr>
            <w:r>
              <w:rPr>
                <w:rFonts w:eastAsiaTheme="minorEastAsia"/>
                <w:color w:val="000000" w:themeColor="text1"/>
                <w:sz w:val="24"/>
              </w:rPr>
              <w:t>100</w:t>
            </w:r>
            <w:r w:rsidR="008D5561">
              <w:rPr>
                <w:rFonts w:eastAsiaTheme="minorEastAsia"/>
                <w:color w:val="000000" w:themeColor="text1"/>
                <w:sz w:val="24"/>
              </w:rPr>
              <w:t>%</w:t>
            </w:r>
          </w:p>
        </w:tc>
        <w:tc>
          <w:tcPr>
            <w:tcW w:w="1080" w:type="dxa"/>
            <w:vAlign w:val="center"/>
          </w:tcPr>
          <w:p w:rsidR="00A60CD8" w:rsidRDefault="008D5561">
            <w:pPr>
              <w:jc w:val="left"/>
            </w:pPr>
            <w:r>
              <w:rPr>
                <w:rFonts w:eastAsiaTheme="minorEastAsia"/>
                <w:color w:val="000000" w:themeColor="text1"/>
                <w:sz w:val="24"/>
              </w:rPr>
              <w:t>-</w:t>
            </w:r>
          </w:p>
        </w:tc>
      </w:tr>
      <w:tr w:rsidR="00A60CD8">
        <w:tc>
          <w:tcPr>
            <w:tcW w:w="1560" w:type="dxa"/>
            <w:vAlign w:val="center"/>
          </w:tcPr>
          <w:p w:rsidR="00A60CD8" w:rsidRDefault="008D5561">
            <w:pPr>
              <w:jc w:val="left"/>
            </w:pPr>
            <w:r>
              <w:rPr>
                <w:rFonts w:eastAsiaTheme="minorEastAsia"/>
                <w:color w:val="000000" w:themeColor="text1"/>
                <w:sz w:val="24"/>
              </w:rPr>
              <w:t>国盛证券有限责任公司</w:t>
            </w:r>
          </w:p>
        </w:tc>
        <w:tc>
          <w:tcPr>
            <w:tcW w:w="780" w:type="dxa"/>
            <w:vAlign w:val="center"/>
          </w:tcPr>
          <w:p w:rsidR="00A60CD8" w:rsidRDefault="008D5561">
            <w:pPr>
              <w:jc w:val="right"/>
            </w:pPr>
            <w:r>
              <w:rPr>
                <w:rFonts w:eastAsiaTheme="minorEastAsia"/>
                <w:color w:val="000000" w:themeColor="text1"/>
                <w:sz w:val="24"/>
              </w:rPr>
              <w:t>1</w:t>
            </w:r>
          </w:p>
        </w:tc>
        <w:tc>
          <w:tcPr>
            <w:tcW w:w="1800" w:type="dxa"/>
            <w:vAlign w:val="center"/>
          </w:tcPr>
          <w:p w:rsidR="00A60CD8" w:rsidRDefault="008D5561">
            <w:pPr>
              <w:jc w:val="right"/>
            </w:pPr>
            <w:r>
              <w:rPr>
                <w:rFonts w:eastAsiaTheme="minorEastAsia"/>
                <w:color w:val="000000" w:themeColor="text1"/>
                <w:sz w:val="24"/>
              </w:rPr>
              <w:t>-</w:t>
            </w:r>
          </w:p>
        </w:tc>
        <w:tc>
          <w:tcPr>
            <w:tcW w:w="1080" w:type="dxa"/>
            <w:vAlign w:val="center"/>
          </w:tcPr>
          <w:p w:rsidR="00A60CD8" w:rsidRDefault="008D5561">
            <w:pPr>
              <w:jc w:val="right"/>
            </w:pPr>
            <w:r>
              <w:rPr>
                <w:rFonts w:eastAsiaTheme="minorEastAsia"/>
                <w:color w:val="000000" w:themeColor="text1"/>
                <w:sz w:val="24"/>
              </w:rPr>
              <w:t>-</w:t>
            </w:r>
          </w:p>
        </w:tc>
        <w:tc>
          <w:tcPr>
            <w:tcW w:w="1620" w:type="dxa"/>
            <w:vAlign w:val="center"/>
          </w:tcPr>
          <w:p w:rsidR="00A60CD8" w:rsidRDefault="008D5561">
            <w:pPr>
              <w:jc w:val="right"/>
            </w:pPr>
            <w:r>
              <w:rPr>
                <w:rFonts w:eastAsiaTheme="minorEastAsia"/>
                <w:color w:val="000000" w:themeColor="text1"/>
                <w:sz w:val="24"/>
              </w:rPr>
              <w:t>-</w:t>
            </w:r>
          </w:p>
        </w:tc>
        <w:tc>
          <w:tcPr>
            <w:tcW w:w="1080" w:type="dxa"/>
            <w:vAlign w:val="center"/>
          </w:tcPr>
          <w:p w:rsidR="00A60CD8" w:rsidRDefault="008D5561">
            <w:pPr>
              <w:jc w:val="right"/>
            </w:pPr>
            <w:r>
              <w:rPr>
                <w:rFonts w:eastAsiaTheme="minorEastAsia"/>
                <w:color w:val="000000" w:themeColor="text1"/>
                <w:sz w:val="24"/>
              </w:rPr>
              <w:t>-</w:t>
            </w:r>
          </w:p>
        </w:tc>
        <w:tc>
          <w:tcPr>
            <w:tcW w:w="1080" w:type="dxa"/>
            <w:vAlign w:val="center"/>
          </w:tcPr>
          <w:p w:rsidR="00A60CD8" w:rsidRDefault="008D5561">
            <w:pPr>
              <w:jc w:val="left"/>
            </w:pPr>
            <w:r>
              <w:rPr>
                <w:rFonts w:eastAsiaTheme="minorEastAsia"/>
                <w:color w:val="000000" w:themeColor="text1"/>
                <w:sz w:val="24"/>
              </w:rPr>
              <w:t>-</w:t>
            </w:r>
          </w:p>
        </w:tc>
      </w:tr>
      <w:tr w:rsidR="00A60CD8">
        <w:tc>
          <w:tcPr>
            <w:tcW w:w="1560" w:type="dxa"/>
            <w:vAlign w:val="center"/>
          </w:tcPr>
          <w:p w:rsidR="00A60CD8" w:rsidRDefault="008D5561">
            <w:pPr>
              <w:jc w:val="left"/>
            </w:pPr>
            <w:r>
              <w:rPr>
                <w:rFonts w:eastAsiaTheme="minorEastAsia"/>
                <w:color w:val="000000" w:themeColor="text1"/>
                <w:sz w:val="24"/>
              </w:rPr>
              <w:t>海通证券股份有限公司</w:t>
            </w:r>
          </w:p>
        </w:tc>
        <w:tc>
          <w:tcPr>
            <w:tcW w:w="780" w:type="dxa"/>
            <w:vAlign w:val="center"/>
          </w:tcPr>
          <w:p w:rsidR="00A60CD8" w:rsidRDefault="008D5561">
            <w:pPr>
              <w:jc w:val="right"/>
            </w:pPr>
            <w:r>
              <w:rPr>
                <w:rFonts w:eastAsiaTheme="minorEastAsia"/>
                <w:color w:val="000000" w:themeColor="text1"/>
                <w:sz w:val="24"/>
              </w:rPr>
              <w:t>1</w:t>
            </w:r>
          </w:p>
        </w:tc>
        <w:tc>
          <w:tcPr>
            <w:tcW w:w="1800" w:type="dxa"/>
            <w:vAlign w:val="center"/>
          </w:tcPr>
          <w:p w:rsidR="00A60CD8" w:rsidRDefault="008D5561">
            <w:pPr>
              <w:jc w:val="right"/>
            </w:pPr>
            <w:r>
              <w:rPr>
                <w:rFonts w:eastAsiaTheme="minorEastAsia"/>
                <w:color w:val="000000" w:themeColor="text1"/>
                <w:sz w:val="24"/>
              </w:rPr>
              <w:t>-</w:t>
            </w:r>
          </w:p>
        </w:tc>
        <w:tc>
          <w:tcPr>
            <w:tcW w:w="1080" w:type="dxa"/>
            <w:vAlign w:val="center"/>
          </w:tcPr>
          <w:p w:rsidR="00A60CD8" w:rsidRDefault="008D5561">
            <w:pPr>
              <w:jc w:val="right"/>
            </w:pPr>
            <w:r>
              <w:rPr>
                <w:rFonts w:eastAsiaTheme="minorEastAsia"/>
                <w:color w:val="000000" w:themeColor="text1"/>
                <w:sz w:val="24"/>
              </w:rPr>
              <w:t>-</w:t>
            </w:r>
          </w:p>
        </w:tc>
        <w:tc>
          <w:tcPr>
            <w:tcW w:w="1620" w:type="dxa"/>
            <w:vAlign w:val="center"/>
          </w:tcPr>
          <w:p w:rsidR="00A60CD8" w:rsidRDefault="008D5561">
            <w:pPr>
              <w:jc w:val="right"/>
            </w:pPr>
            <w:r>
              <w:rPr>
                <w:rFonts w:eastAsiaTheme="minorEastAsia"/>
                <w:color w:val="000000" w:themeColor="text1"/>
                <w:sz w:val="24"/>
              </w:rPr>
              <w:t>-</w:t>
            </w:r>
          </w:p>
        </w:tc>
        <w:tc>
          <w:tcPr>
            <w:tcW w:w="1080" w:type="dxa"/>
            <w:vAlign w:val="center"/>
          </w:tcPr>
          <w:p w:rsidR="00A60CD8" w:rsidRDefault="008D5561">
            <w:pPr>
              <w:jc w:val="right"/>
            </w:pPr>
            <w:r>
              <w:rPr>
                <w:rFonts w:eastAsiaTheme="minorEastAsia"/>
                <w:color w:val="000000" w:themeColor="text1"/>
                <w:sz w:val="24"/>
              </w:rPr>
              <w:t>-</w:t>
            </w:r>
          </w:p>
        </w:tc>
        <w:tc>
          <w:tcPr>
            <w:tcW w:w="1080" w:type="dxa"/>
            <w:vAlign w:val="center"/>
          </w:tcPr>
          <w:p w:rsidR="00A60CD8" w:rsidRDefault="008D5561">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8"/>
    </w:p>
    <w:p w:rsidR="002C2072" w:rsidRPr="00F74F88" w:rsidRDefault="002C2072" w:rsidP="002C2072">
      <w:pPr>
        <w:spacing w:line="360" w:lineRule="auto"/>
        <w:ind w:firstLine="420"/>
        <w:jc w:val="right"/>
        <w:rPr>
          <w:rFonts w:eastAsiaTheme="minorEastAsia"/>
          <w:color w:val="000000" w:themeColor="text1"/>
          <w:sz w:val="24"/>
        </w:rPr>
      </w:pPr>
      <w:bookmarkStart w:id="279"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79"/>
    </w:p>
    <w:tbl>
      <w:tblPr>
        <w:tblW w:w="92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379"/>
        <w:gridCol w:w="1197"/>
        <w:gridCol w:w="1497"/>
        <w:gridCol w:w="1203"/>
      </w:tblGrid>
      <w:tr w:rsidR="002C2072" w:rsidRPr="00F74F88" w:rsidTr="00EA14E0">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576"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EA14E0">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379"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w:t>
            </w:r>
            <w:proofErr w:type="gramStart"/>
            <w:r w:rsidRPr="00F74F88">
              <w:rPr>
                <w:rFonts w:eastAsiaTheme="minorEastAsia"/>
                <w:color w:val="000000" w:themeColor="text1"/>
                <w:sz w:val="24"/>
              </w:rPr>
              <w:t>证成交</w:t>
            </w:r>
            <w:proofErr w:type="gramEnd"/>
            <w:r w:rsidRPr="00F74F88">
              <w:rPr>
                <w:rFonts w:eastAsiaTheme="minorEastAsia"/>
                <w:color w:val="000000" w:themeColor="text1"/>
                <w:sz w:val="24"/>
              </w:rPr>
              <w:t>总额的比例</w:t>
            </w:r>
          </w:p>
        </w:tc>
      </w:tr>
      <w:tr w:rsidR="00A60CD8" w:rsidTr="00EA14E0">
        <w:tc>
          <w:tcPr>
            <w:tcW w:w="1560" w:type="dxa"/>
            <w:vAlign w:val="center"/>
          </w:tcPr>
          <w:p w:rsidR="00A60CD8" w:rsidRDefault="008D5561">
            <w:pPr>
              <w:jc w:val="center"/>
            </w:pPr>
            <w:r>
              <w:rPr>
                <w:rFonts w:eastAsiaTheme="minorEastAsia"/>
                <w:color w:val="000000" w:themeColor="text1"/>
                <w:sz w:val="24"/>
              </w:rPr>
              <w:t>中信证券股份有限公司</w:t>
            </w:r>
          </w:p>
        </w:tc>
        <w:tc>
          <w:tcPr>
            <w:tcW w:w="1320" w:type="dxa"/>
            <w:vAlign w:val="center"/>
          </w:tcPr>
          <w:p w:rsidR="00A60CD8" w:rsidRDefault="008D5561">
            <w:pPr>
              <w:jc w:val="right"/>
            </w:pPr>
            <w:r>
              <w:rPr>
                <w:rFonts w:eastAsiaTheme="minorEastAsia"/>
                <w:color w:val="000000" w:themeColor="text1"/>
                <w:sz w:val="24"/>
              </w:rPr>
              <w:t>155,273,546.33</w:t>
            </w:r>
          </w:p>
        </w:tc>
        <w:tc>
          <w:tcPr>
            <w:tcW w:w="1080" w:type="dxa"/>
            <w:vAlign w:val="center"/>
          </w:tcPr>
          <w:p w:rsidR="00A60CD8" w:rsidRDefault="008D5561">
            <w:pPr>
              <w:jc w:val="right"/>
            </w:pPr>
            <w:r>
              <w:rPr>
                <w:rFonts w:eastAsiaTheme="minorEastAsia"/>
                <w:color w:val="000000" w:themeColor="text1"/>
                <w:sz w:val="24"/>
              </w:rPr>
              <w:t>100.00%</w:t>
            </w:r>
          </w:p>
        </w:tc>
        <w:tc>
          <w:tcPr>
            <w:tcW w:w="1379" w:type="dxa"/>
            <w:vAlign w:val="center"/>
          </w:tcPr>
          <w:p w:rsidR="00A60CD8" w:rsidRDefault="00A559F0">
            <w:pPr>
              <w:jc w:val="right"/>
            </w:pPr>
            <w:r w:rsidRPr="00A559F0">
              <w:rPr>
                <w:rFonts w:eastAsiaTheme="minorEastAsia"/>
                <w:color w:val="000000" w:themeColor="text1"/>
                <w:sz w:val="24"/>
              </w:rPr>
              <w:t>9</w:t>
            </w:r>
            <w:r>
              <w:rPr>
                <w:rFonts w:eastAsiaTheme="minorEastAsia"/>
                <w:color w:val="000000" w:themeColor="text1"/>
                <w:sz w:val="24"/>
              </w:rPr>
              <w:t>,</w:t>
            </w:r>
            <w:r w:rsidRPr="00A559F0">
              <w:rPr>
                <w:rFonts w:eastAsiaTheme="minorEastAsia"/>
                <w:color w:val="000000" w:themeColor="text1"/>
                <w:sz w:val="24"/>
              </w:rPr>
              <w:t>396</w:t>
            </w:r>
            <w:r>
              <w:rPr>
                <w:rFonts w:eastAsiaTheme="minorEastAsia"/>
                <w:color w:val="000000" w:themeColor="text1"/>
                <w:sz w:val="24"/>
              </w:rPr>
              <w:t>,</w:t>
            </w:r>
            <w:r w:rsidRPr="00A559F0">
              <w:rPr>
                <w:rFonts w:eastAsiaTheme="minorEastAsia"/>
                <w:color w:val="000000" w:themeColor="text1"/>
                <w:sz w:val="24"/>
              </w:rPr>
              <w:t>600</w:t>
            </w:r>
            <w:r>
              <w:rPr>
                <w:rFonts w:eastAsiaTheme="minorEastAsia"/>
                <w:color w:val="000000" w:themeColor="text1"/>
                <w:sz w:val="24"/>
              </w:rPr>
              <w:t>,</w:t>
            </w:r>
            <w:r w:rsidRPr="00A559F0">
              <w:rPr>
                <w:rFonts w:eastAsiaTheme="minorEastAsia"/>
                <w:color w:val="000000" w:themeColor="text1"/>
                <w:sz w:val="24"/>
              </w:rPr>
              <w:t>000.00</w:t>
            </w:r>
          </w:p>
        </w:tc>
        <w:tc>
          <w:tcPr>
            <w:tcW w:w="1197" w:type="dxa"/>
            <w:vAlign w:val="center"/>
          </w:tcPr>
          <w:p w:rsidR="00A60CD8" w:rsidRDefault="00A559F0" w:rsidP="002F3F2C">
            <w:pPr>
              <w:jc w:val="right"/>
            </w:pPr>
            <w:r>
              <w:rPr>
                <w:rFonts w:eastAsiaTheme="minorEastAsia"/>
                <w:color w:val="000000" w:themeColor="text1"/>
                <w:sz w:val="24"/>
              </w:rPr>
              <w:t>9</w:t>
            </w:r>
            <w:r w:rsidR="002F3F2C">
              <w:rPr>
                <w:rFonts w:eastAsiaTheme="minorEastAsia"/>
                <w:color w:val="000000" w:themeColor="text1"/>
                <w:sz w:val="24"/>
              </w:rPr>
              <w:t>5</w:t>
            </w:r>
            <w:r>
              <w:rPr>
                <w:rFonts w:eastAsiaTheme="minorEastAsia"/>
                <w:color w:val="000000" w:themeColor="text1"/>
                <w:sz w:val="24"/>
              </w:rPr>
              <w:t>.</w:t>
            </w:r>
            <w:r w:rsidR="002F3F2C">
              <w:rPr>
                <w:rFonts w:eastAsiaTheme="minorEastAsia"/>
                <w:color w:val="000000" w:themeColor="text1"/>
                <w:sz w:val="24"/>
              </w:rPr>
              <w:t>60</w:t>
            </w:r>
            <w:r w:rsidR="008D5561">
              <w:rPr>
                <w:rFonts w:eastAsiaTheme="minorEastAsia"/>
                <w:color w:val="000000" w:themeColor="text1"/>
                <w:sz w:val="24"/>
              </w:rPr>
              <w:t>%</w:t>
            </w:r>
          </w:p>
        </w:tc>
        <w:tc>
          <w:tcPr>
            <w:tcW w:w="1497" w:type="dxa"/>
            <w:vAlign w:val="center"/>
          </w:tcPr>
          <w:p w:rsidR="00A60CD8" w:rsidRDefault="008D5561">
            <w:pPr>
              <w:jc w:val="right"/>
            </w:pPr>
            <w:r>
              <w:rPr>
                <w:rFonts w:eastAsiaTheme="minorEastAsia"/>
                <w:color w:val="000000" w:themeColor="text1"/>
                <w:sz w:val="24"/>
              </w:rPr>
              <w:t>-</w:t>
            </w:r>
          </w:p>
        </w:tc>
        <w:tc>
          <w:tcPr>
            <w:tcW w:w="1203" w:type="dxa"/>
            <w:vAlign w:val="center"/>
          </w:tcPr>
          <w:p w:rsidR="00A60CD8" w:rsidRDefault="008D5561">
            <w:pPr>
              <w:jc w:val="right"/>
            </w:pPr>
            <w:r>
              <w:rPr>
                <w:rFonts w:eastAsiaTheme="minorEastAsia"/>
                <w:color w:val="000000" w:themeColor="text1"/>
                <w:sz w:val="24"/>
              </w:rPr>
              <w:t>-</w:t>
            </w:r>
          </w:p>
        </w:tc>
      </w:tr>
      <w:tr w:rsidR="00A60CD8" w:rsidTr="00EA14E0">
        <w:tc>
          <w:tcPr>
            <w:tcW w:w="1560" w:type="dxa"/>
            <w:vAlign w:val="center"/>
          </w:tcPr>
          <w:p w:rsidR="00A60CD8" w:rsidRDefault="008D5561">
            <w:pPr>
              <w:jc w:val="center"/>
            </w:pPr>
            <w:r>
              <w:rPr>
                <w:rFonts w:eastAsiaTheme="minorEastAsia"/>
                <w:color w:val="000000" w:themeColor="text1"/>
                <w:sz w:val="24"/>
              </w:rPr>
              <w:t>国盛证券有限责任公司</w:t>
            </w:r>
          </w:p>
        </w:tc>
        <w:tc>
          <w:tcPr>
            <w:tcW w:w="1320" w:type="dxa"/>
            <w:vAlign w:val="center"/>
          </w:tcPr>
          <w:p w:rsidR="00A60CD8" w:rsidRDefault="008D5561">
            <w:pPr>
              <w:jc w:val="right"/>
            </w:pPr>
            <w:r>
              <w:rPr>
                <w:rFonts w:eastAsiaTheme="minorEastAsia"/>
                <w:color w:val="000000" w:themeColor="text1"/>
                <w:sz w:val="24"/>
              </w:rPr>
              <w:t>-</w:t>
            </w:r>
          </w:p>
        </w:tc>
        <w:tc>
          <w:tcPr>
            <w:tcW w:w="1080" w:type="dxa"/>
            <w:vAlign w:val="center"/>
          </w:tcPr>
          <w:p w:rsidR="00A60CD8" w:rsidRDefault="008D5561">
            <w:pPr>
              <w:jc w:val="right"/>
            </w:pPr>
            <w:r>
              <w:rPr>
                <w:rFonts w:eastAsiaTheme="minorEastAsia"/>
                <w:color w:val="000000" w:themeColor="text1"/>
                <w:sz w:val="24"/>
              </w:rPr>
              <w:t>-</w:t>
            </w:r>
          </w:p>
        </w:tc>
        <w:tc>
          <w:tcPr>
            <w:tcW w:w="1379" w:type="dxa"/>
            <w:vAlign w:val="center"/>
          </w:tcPr>
          <w:p w:rsidR="00A60CD8" w:rsidRDefault="002F3F2C">
            <w:pPr>
              <w:jc w:val="right"/>
            </w:pPr>
            <w:r w:rsidRPr="002F3F2C">
              <w:rPr>
                <w:rFonts w:eastAsiaTheme="minorEastAsia"/>
                <w:color w:val="000000" w:themeColor="text1"/>
                <w:sz w:val="24"/>
              </w:rPr>
              <w:t>127,600,000.00</w:t>
            </w:r>
          </w:p>
        </w:tc>
        <w:tc>
          <w:tcPr>
            <w:tcW w:w="1197" w:type="dxa"/>
            <w:vAlign w:val="center"/>
          </w:tcPr>
          <w:p w:rsidR="00A60CD8" w:rsidRDefault="002F3F2C">
            <w:pPr>
              <w:jc w:val="right"/>
            </w:pPr>
            <w:r>
              <w:rPr>
                <w:rFonts w:eastAsiaTheme="minorEastAsia"/>
                <w:color w:val="000000" w:themeColor="text1"/>
                <w:sz w:val="24"/>
              </w:rPr>
              <w:t>1.30</w:t>
            </w:r>
            <w:r w:rsidR="008D5561">
              <w:rPr>
                <w:rFonts w:eastAsiaTheme="minorEastAsia"/>
                <w:color w:val="000000" w:themeColor="text1"/>
                <w:sz w:val="24"/>
              </w:rPr>
              <w:t>%</w:t>
            </w:r>
          </w:p>
        </w:tc>
        <w:tc>
          <w:tcPr>
            <w:tcW w:w="1497" w:type="dxa"/>
            <w:vAlign w:val="center"/>
          </w:tcPr>
          <w:p w:rsidR="00A60CD8" w:rsidRDefault="008D5561">
            <w:pPr>
              <w:jc w:val="right"/>
            </w:pPr>
            <w:r>
              <w:rPr>
                <w:rFonts w:eastAsiaTheme="minorEastAsia"/>
                <w:color w:val="000000" w:themeColor="text1"/>
                <w:sz w:val="24"/>
              </w:rPr>
              <w:t>-</w:t>
            </w:r>
          </w:p>
        </w:tc>
        <w:tc>
          <w:tcPr>
            <w:tcW w:w="1203" w:type="dxa"/>
            <w:vAlign w:val="center"/>
          </w:tcPr>
          <w:p w:rsidR="00A60CD8" w:rsidRDefault="008D5561">
            <w:pPr>
              <w:jc w:val="right"/>
            </w:pPr>
            <w:r>
              <w:rPr>
                <w:rFonts w:eastAsiaTheme="minorEastAsia"/>
                <w:color w:val="000000" w:themeColor="text1"/>
                <w:sz w:val="24"/>
              </w:rPr>
              <w:t>-</w:t>
            </w:r>
          </w:p>
        </w:tc>
      </w:tr>
      <w:tr w:rsidR="00A60CD8" w:rsidTr="00EA14E0">
        <w:tc>
          <w:tcPr>
            <w:tcW w:w="1560" w:type="dxa"/>
            <w:vAlign w:val="center"/>
          </w:tcPr>
          <w:p w:rsidR="00A60CD8" w:rsidRDefault="008D5561">
            <w:pPr>
              <w:jc w:val="center"/>
            </w:pPr>
            <w:r>
              <w:rPr>
                <w:rFonts w:eastAsiaTheme="minorEastAsia"/>
                <w:color w:val="000000" w:themeColor="text1"/>
                <w:sz w:val="24"/>
              </w:rPr>
              <w:t>海通证券股份有限公司</w:t>
            </w:r>
          </w:p>
        </w:tc>
        <w:tc>
          <w:tcPr>
            <w:tcW w:w="1320" w:type="dxa"/>
            <w:vAlign w:val="center"/>
          </w:tcPr>
          <w:p w:rsidR="00A60CD8" w:rsidRDefault="008D5561">
            <w:pPr>
              <w:jc w:val="right"/>
            </w:pPr>
            <w:r>
              <w:rPr>
                <w:rFonts w:eastAsiaTheme="minorEastAsia"/>
                <w:color w:val="000000" w:themeColor="text1"/>
                <w:sz w:val="24"/>
              </w:rPr>
              <w:t>-</w:t>
            </w:r>
          </w:p>
        </w:tc>
        <w:tc>
          <w:tcPr>
            <w:tcW w:w="1080" w:type="dxa"/>
            <w:vAlign w:val="center"/>
          </w:tcPr>
          <w:p w:rsidR="00A60CD8" w:rsidRDefault="008D5561">
            <w:pPr>
              <w:jc w:val="right"/>
            </w:pPr>
            <w:r>
              <w:rPr>
                <w:rFonts w:eastAsiaTheme="minorEastAsia"/>
                <w:color w:val="000000" w:themeColor="text1"/>
                <w:sz w:val="24"/>
              </w:rPr>
              <w:t>-</w:t>
            </w:r>
          </w:p>
        </w:tc>
        <w:tc>
          <w:tcPr>
            <w:tcW w:w="1379" w:type="dxa"/>
            <w:vAlign w:val="center"/>
          </w:tcPr>
          <w:p w:rsidR="00A60CD8" w:rsidRDefault="002F3F2C">
            <w:pPr>
              <w:jc w:val="right"/>
            </w:pPr>
            <w:r w:rsidRPr="002F3F2C">
              <w:rPr>
                <w:rFonts w:eastAsiaTheme="minorEastAsia"/>
                <w:color w:val="000000" w:themeColor="text1"/>
                <w:sz w:val="24"/>
              </w:rPr>
              <w:t>304,600,000.00</w:t>
            </w:r>
          </w:p>
        </w:tc>
        <w:tc>
          <w:tcPr>
            <w:tcW w:w="1197" w:type="dxa"/>
            <w:vAlign w:val="center"/>
          </w:tcPr>
          <w:p w:rsidR="00A60CD8" w:rsidRDefault="002F3F2C">
            <w:pPr>
              <w:jc w:val="right"/>
            </w:pPr>
            <w:r>
              <w:rPr>
                <w:rFonts w:eastAsiaTheme="minorEastAsia"/>
                <w:color w:val="000000" w:themeColor="text1"/>
                <w:sz w:val="24"/>
              </w:rPr>
              <w:t>3.10</w:t>
            </w:r>
            <w:r w:rsidR="008D5561">
              <w:rPr>
                <w:rFonts w:eastAsiaTheme="minorEastAsia"/>
                <w:color w:val="000000" w:themeColor="text1"/>
                <w:sz w:val="24"/>
              </w:rPr>
              <w:t>%</w:t>
            </w:r>
          </w:p>
        </w:tc>
        <w:tc>
          <w:tcPr>
            <w:tcW w:w="1497" w:type="dxa"/>
            <w:vAlign w:val="center"/>
          </w:tcPr>
          <w:p w:rsidR="00A60CD8" w:rsidRDefault="008D5561">
            <w:pPr>
              <w:jc w:val="right"/>
            </w:pPr>
            <w:r>
              <w:rPr>
                <w:rFonts w:eastAsiaTheme="minorEastAsia"/>
                <w:color w:val="000000" w:themeColor="text1"/>
                <w:sz w:val="24"/>
              </w:rPr>
              <w:t>-</w:t>
            </w:r>
          </w:p>
        </w:tc>
        <w:tc>
          <w:tcPr>
            <w:tcW w:w="1203" w:type="dxa"/>
            <w:vAlign w:val="center"/>
          </w:tcPr>
          <w:p w:rsidR="00A60CD8" w:rsidRDefault="008D5561">
            <w:pPr>
              <w:jc w:val="right"/>
            </w:pPr>
            <w:r>
              <w:rPr>
                <w:rFonts w:eastAsiaTheme="minorEastAsia"/>
                <w:color w:val="000000" w:themeColor="text1"/>
                <w:sz w:val="24"/>
              </w:rPr>
              <w:t>-</w:t>
            </w:r>
          </w:p>
        </w:tc>
      </w:tr>
    </w:tbl>
    <w:p w:rsidR="002C2072" w:rsidRPr="00F74F88" w:rsidRDefault="002C2072" w:rsidP="002C2072">
      <w:pPr>
        <w:autoSpaceDE w:val="0"/>
        <w:autoSpaceDN w:val="0"/>
        <w:adjustRightInd w:val="0"/>
        <w:spacing w:line="360" w:lineRule="auto"/>
        <w:jc w:val="left"/>
        <w:rPr>
          <w:rFonts w:eastAsiaTheme="minorEastAsia"/>
          <w:color w:val="000000" w:themeColor="text1"/>
          <w:sz w:val="24"/>
        </w:rPr>
      </w:pPr>
    </w:p>
    <w:p w:rsidR="00A60CD8" w:rsidRDefault="008D556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490F93" w:rsidRPr="00490F93">
        <w:rPr>
          <w:rFonts w:eastAsiaTheme="minorEastAsia" w:hint="eastAsia"/>
          <w:color w:val="000000" w:themeColor="text1"/>
          <w:sz w:val="24"/>
        </w:rPr>
        <w:t>1</w:t>
      </w:r>
      <w:r w:rsidR="00490F93" w:rsidRPr="00490F93">
        <w:rPr>
          <w:rFonts w:eastAsiaTheme="minorEastAsia" w:hint="eastAsia"/>
          <w:color w:val="000000" w:themeColor="text1"/>
          <w:sz w:val="24"/>
        </w:rPr>
        <w:t>、报告期内，本基金新增加交易单元为国盛证券有限责任公司，其它交易单元未发生变化；</w:t>
      </w:r>
    </w:p>
    <w:p w:rsidR="00A60CD8" w:rsidRDefault="008D556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3</w:t>
      </w:r>
      <w:r w:rsidRPr="00F74F88">
        <w:rPr>
          <w:rFonts w:eastAsiaTheme="minorEastAsia"/>
          <w:color w:val="000000" w:themeColor="text1"/>
          <w:sz w:val="24"/>
        </w:rPr>
        <w:t>、租用证券公司交易单元的程序：首先根据租用证券公司交易单元的选择标准进行综合评价，然后根据评价选择基金交易单元。</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1"/>
      <w:bookmarkStart w:id="281" w:name="_Toc4153671"/>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80"/>
      <w:bookmarkEnd w:id="2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A60CD8">
        <w:tc>
          <w:tcPr>
            <w:tcW w:w="720" w:type="dxa"/>
            <w:vAlign w:val="center"/>
          </w:tcPr>
          <w:p w:rsidR="00A60CD8" w:rsidRDefault="008D5561">
            <w:pPr>
              <w:jc w:val="center"/>
            </w:pPr>
            <w:r>
              <w:rPr>
                <w:color w:val="000000"/>
                <w:sz w:val="24"/>
              </w:rPr>
              <w:t>1</w:t>
            </w:r>
          </w:p>
        </w:tc>
        <w:tc>
          <w:tcPr>
            <w:tcW w:w="4320" w:type="dxa"/>
            <w:vAlign w:val="center"/>
          </w:tcPr>
          <w:p w:rsidR="00A60CD8" w:rsidRDefault="008D5561">
            <w:pPr>
              <w:jc w:val="left"/>
            </w:pPr>
            <w:r>
              <w:rPr>
                <w:color w:val="000000"/>
                <w:sz w:val="24"/>
              </w:rPr>
              <w:t>交银施罗德基金管理有限公司关于旗下基金缴纳增值税的提示性公告</w:t>
            </w:r>
          </w:p>
        </w:tc>
        <w:tc>
          <w:tcPr>
            <w:tcW w:w="2331" w:type="dxa"/>
            <w:vAlign w:val="center"/>
          </w:tcPr>
          <w:p w:rsidR="00A60CD8" w:rsidRDefault="008D5561">
            <w:pPr>
              <w:jc w:val="center"/>
            </w:pPr>
            <w:r>
              <w:rPr>
                <w:color w:val="000000"/>
                <w:sz w:val="24"/>
              </w:rPr>
              <w:t>中国证券报、上海证券报、证券时报</w:t>
            </w:r>
          </w:p>
        </w:tc>
        <w:tc>
          <w:tcPr>
            <w:tcW w:w="1629" w:type="dxa"/>
            <w:vAlign w:val="center"/>
          </w:tcPr>
          <w:p w:rsidR="00A60CD8" w:rsidRDefault="008D5561">
            <w:pPr>
              <w:jc w:val="center"/>
            </w:pPr>
            <w:r>
              <w:rPr>
                <w:color w:val="000000"/>
                <w:sz w:val="24"/>
              </w:rPr>
              <w:t>2018-01-03</w:t>
            </w:r>
          </w:p>
        </w:tc>
      </w:tr>
      <w:tr w:rsidR="00A60CD8">
        <w:tc>
          <w:tcPr>
            <w:tcW w:w="720" w:type="dxa"/>
            <w:vAlign w:val="center"/>
          </w:tcPr>
          <w:p w:rsidR="00A60CD8" w:rsidRDefault="008D5561">
            <w:pPr>
              <w:jc w:val="center"/>
            </w:pPr>
            <w:r>
              <w:rPr>
                <w:color w:val="000000"/>
                <w:sz w:val="24"/>
              </w:rPr>
              <w:t>2</w:t>
            </w:r>
          </w:p>
        </w:tc>
        <w:tc>
          <w:tcPr>
            <w:tcW w:w="4320" w:type="dxa"/>
            <w:vAlign w:val="center"/>
          </w:tcPr>
          <w:p w:rsidR="00A60CD8" w:rsidRDefault="008D5561">
            <w:pPr>
              <w:jc w:val="left"/>
            </w:pPr>
            <w:r>
              <w:rPr>
                <w:color w:val="000000"/>
                <w:sz w:val="24"/>
              </w:rPr>
              <w:t>交银施罗德瑞</w:t>
            </w:r>
            <w:proofErr w:type="gramStart"/>
            <w:r>
              <w:rPr>
                <w:color w:val="000000"/>
                <w:sz w:val="24"/>
              </w:rPr>
              <w:t>鑫</w:t>
            </w:r>
            <w:proofErr w:type="gramEnd"/>
            <w:r>
              <w:rPr>
                <w:color w:val="000000"/>
                <w:sz w:val="24"/>
              </w:rPr>
              <w:t>定期开放灵活配置混合型证券投资基金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A60CD8" w:rsidRDefault="008D5561">
            <w:pPr>
              <w:jc w:val="center"/>
            </w:pPr>
            <w:r>
              <w:rPr>
                <w:color w:val="000000"/>
                <w:sz w:val="24"/>
              </w:rPr>
              <w:t>中国证券报、上海证券报、证券时报</w:t>
            </w:r>
          </w:p>
        </w:tc>
        <w:tc>
          <w:tcPr>
            <w:tcW w:w="1629" w:type="dxa"/>
            <w:vAlign w:val="center"/>
          </w:tcPr>
          <w:p w:rsidR="00A60CD8" w:rsidRDefault="008D5561">
            <w:pPr>
              <w:jc w:val="center"/>
            </w:pPr>
            <w:r>
              <w:rPr>
                <w:color w:val="000000"/>
                <w:sz w:val="24"/>
              </w:rPr>
              <w:t>2018-01-22</w:t>
            </w:r>
          </w:p>
        </w:tc>
      </w:tr>
      <w:tr w:rsidR="00A60CD8">
        <w:tc>
          <w:tcPr>
            <w:tcW w:w="720" w:type="dxa"/>
            <w:vAlign w:val="center"/>
          </w:tcPr>
          <w:p w:rsidR="00A60CD8" w:rsidRDefault="008D5561">
            <w:pPr>
              <w:jc w:val="center"/>
            </w:pPr>
            <w:r>
              <w:rPr>
                <w:color w:val="000000"/>
                <w:sz w:val="24"/>
              </w:rPr>
              <w:t>3</w:t>
            </w:r>
          </w:p>
        </w:tc>
        <w:tc>
          <w:tcPr>
            <w:tcW w:w="4320" w:type="dxa"/>
            <w:vAlign w:val="center"/>
          </w:tcPr>
          <w:p w:rsidR="00A60CD8" w:rsidRDefault="008D5561">
            <w:pPr>
              <w:jc w:val="left"/>
            </w:pPr>
            <w:r>
              <w:rPr>
                <w:color w:val="000000"/>
                <w:sz w:val="24"/>
              </w:rPr>
              <w:t>交银施罗德瑞</w:t>
            </w:r>
            <w:proofErr w:type="gramStart"/>
            <w:r>
              <w:rPr>
                <w:color w:val="000000"/>
                <w:sz w:val="24"/>
              </w:rPr>
              <w:t>鑫</w:t>
            </w:r>
            <w:proofErr w:type="gramEnd"/>
            <w:r>
              <w:rPr>
                <w:color w:val="000000"/>
                <w:sz w:val="24"/>
              </w:rPr>
              <w:t>定期开放灵活配置混合型证券证券投资基金（更新）招募说明书摘要（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A60CD8" w:rsidRDefault="008D5561">
            <w:pPr>
              <w:jc w:val="center"/>
            </w:pPr>
            <w:r>
              <w:rPr>
                <w:color w:val="000000"/>
                <w:sz w:val="24"/>
              </w:rPr>
              <w:t>中国证券报、上海证券报、证券时报</w:t>
            </w:r>
          </w:p>
        </w:tc>
        <w:tc>
          <w:tcPr>
            <w:tcW w:w="1629" w:type="dxa"/>
            <w:vAlign w:val="center"/>
          </w:tcPr>
          <w:p w:rsidR="00A60CD8" w:rsidRDefault="008D5561">
            <w:pPr>
              <w:jc w:val="center"/>
            </w:pPr>
            <w:r>
              <w:rPr>
                <w:color w:val="000000"/>
                <w:sz w:val="24"/>
              </w:rPr>
              <w:t>2018-01-27</w:t>
            </w:r>
          </w:p>
        </w:tc>
      </w:tr>
      <w:tr w:rsidR="00A60CD8">
        <w:tc>
          <w:tcPr>
            <w:tcW w:w="720" w:type="dxa"/>
            <w:vAlign w:val="center"/>
          </w:tcPr>
          <w:p w:rsidR="00A60CD8" w:rsidRDefault="008D5561">
            <w:pPr>
              <w:jc w:val="center"/>
            </w:pPr>
            <w:r>
              <w:rPr>
                <w:color w:val="000000"/>
                <w:sz w:val="24"/>
              </w:rPr>
              <w:t>4</w:t>
            </w:r>
          </w:p>
        </w:tc>
        <w:tc>
          <w:tcPr>
            <w:tcW w:w="4320" w:type="dxa"/>
            <w:vAlign w:val="center"/>
          </w:tcPr>
          <w:p w:rsidR="00A60CD8" w:rsidRDefault="008D5561">
            <w:pPr>
              <w:jc w:val="left"/>
            </w:pPr>
            <w:r>
              <w:rPr>
                <w:color w:val="000000"/>
                <w:sz w:val="24"/>
              </w:rPr>
              <w:t>交银施罗德基金管理有限公司关于交银施罗德瑞</w:t>
            </w:r>
            <w:proofErr w:type="gramStart"/>
            <w:r>
              <w:rPr>
                <w:color w:val="000000"/>
                <w:sz w:val="24"/>
              </w:rPr>
              <w:t>鑫</w:t>
            </w:r>
            <w:proofErr w:type="gramEnd"/>
            <w:r>
              <w:rPr>
                <w:color w:val="000000"/>
                <w:sz w:val="24"/>
              </w:rPr>
              <w:t>定期开放灵活配置混合型证券投资基金修改基金合同的公告</w:t>
            </w:r>
          </w:p>
        </w:tc>
        <w:tc>
          <w:tcPr>
            <w:tcW w:w="2331" w:type="dxa"/>
            <w:vAlign w:val="center"/>
          </w:tcPr>
          <w:p w:rsidR="00A60CD8" w:rsidRDefault="008D5561">
            <w:pPr>
              <w:jc w:val="center"/>
            </w:pPr>
            <w:r>
              <w:rPr>
                <w:color w:val="000000"/>
                <w:sz w:val="24"/>
              </w:rPr>
              <w:t>中国证券报、上海证券报、证券时报</w:t>
            </w:r>
          </w:p>
        </w:tc>
        <w:tc>
          <w:tcPr>
            <w:tcW w:w="1629" w:type="dxa"/>
            <w:vAlign w:val="center"/>
          </w:tcPr>
          <w:p w:rsidR="00A60CD8" w:rsidRDefault="008D5561">
            <w:pPr>
              <w:jc w:val="center"/>
            </w:pPr>
            <w:r>
              <w:rPr>
                <w:color w:val="000000"/>
                <w:sz w:val="24"/>
              </w:rPr>
              <w:t>2018-03-22</w:t>
            </w:r>
          </w:p>
        </w:tc>
      </w:tr>
      <w:tr w:rsidR="00A60CD8">
        <w:tc>
          <w:tcPr>
            <w:tcW w:w="720" w:type="dxa"/>
            <w:vAlign w:val="center"/>
          </w:tcPr>
          <w:p w:rsidR="00A60CD8" w:rsidRDefault="008D5561">
            <w:pPr>
              <w:jc w:val="center"/>
            </w:pPr>
            <w:r>
              <w:rPr>
                <w:color w:val="000000"/>
                <w:sz w:val="24"/>
              </w:rPr>
              <w:t>5</w:t>
            </w:r>
          </w:p>
        </w:tc>
        <w:tc>
          <w:tcPr>
            <w:tcW w:w="4320" w:type="dxa"/>
            <w:vAlign w:val="center"/>
          </w:tcPr>
          <w:p w:rsidR="00A60CD8" w:rsidRDefault="008D5561">
            <w:pPr>
              <w:jc w:val="left"/>
            </w:pPr>
            <w:r>
              <w:rPr>
                <w:color w:val="000000"/>
                <w:sz w:val="24"/>
              </w:rPr>
              <w:t>交银施罗德瑞</w:t>
            </w:r>
            <w:proofErr w:type="gramStart"/>
            <w:r>
              <w:rPr>
                <w:color w:val="000000"/>
                <w:sz w:val="24"/>
              </w:rPr>
              <w:t>鑫</w:t>
            </w:r>
            <w:proofErr w:type="gramEnd"/>
            <w:r>
              <w:rPr>
                <w:color w:val="000000"/>
                <w:sz w:val="24"/>
              </w:rPr>
              <w:t>定期开放灵活配置混合型证券投资基金</w:t>
            </w:r>
            <w:r>
              <w:rPr>
                <w:color w:val="000000"/>
                <w:sz w:val="24"/>
              </w:rPr>
              <w:t>2017</w:t>
            </w:r>
            <w:r>
              <w:rPr>
                <w:color w:val="000000"/>
                <w:sz w:val="24"/>
              </w:rPr>
              <w:t>年年度报告摘要</w:t>
            </w:r>
          </w:p>
        </w:tc>
        <w:tc>
          <w:tcPr>
            <w:tcW w:w="2331" w:type="dxa"/>
            <w:vAlign w:val="center"/>
          </w:tcPr>
          <w:p w:rsidR="00A60CD8" w:rsidRDefault="008D5561">
            <w:pPr>
              <w:jc w:val="center"/>
            </w:pPr>
            <w:r>
              <w:rPr>
                <w:color w:val="000000"/>
                <w:sz w:val="24"/>
              </w:rPr>
              <w:t>中国证券报、上海证券报、证券时报</w:t>
            </w:r>
          </w:p>
        </w:tc>
        <w:tc>
          <w:tcPr>
            <w:tcW w:w="1629" w:type="dxa"/>
            <w:vAlign w:val="center"/>
          </w:tcPr>
          <w:p w:rsidR="00A60CD8" w:rsidRDefault="008D5561">
            <w:pPr>
              <w:jc w:val="center"/>
            </w:pPr>
            <w:r>
              <w:rPr>
                <w:color w:val="000000"/>
                <w:sz w:val="24"/>
              </w:rPr>
              <w:t>2018-03-28</w:t>
            </w:r>
          </w:p>
        </w:tc>
      </w:tr>
      <w:tr w:rsidR="00A60CD8">
        <w:tc>
          <w:tcPr>
            <w:tcW w:w="720" w:type="dxa"/>
            <w:vAlign w:val="center"/>
          </w:tcPr>
          <w:p w:rsidR="00A60CD8" w:rsidRDefault="008D5561">
            <w:pPr>
              <w:jc w:val="center"/>
            </w:pPr>
            <w:r>
              <w:rPr>
                <w:color w:val="000000"/>
                <w:sz w:val="24"/>
              </w:rPr>
              <w:t>6</w:t>
            </w:r>
          </w:p>
        </w:tc>
        <w:tc>
          <w:tcPr>
            <w:tcW w:w="4320" w:type="dxa"/>
            <w:vAlign w:val="center"/>
          </w:tcPr>
          <w:p w:rsidR="00A60CD8" w:rsidRDefault="008D5561">
            <w:pPr>
              <w:jc w:val="left"/>
            </w:pPr>
            <w:r>
              <w:rPr>
                <w:color w:val="000000"/>
                <w:sz w:val="24"/>
              </w:rPr>
              <w:t>交银施罗德瑞</w:t>
            </w:r>
            <w:proofErr w:type="gramStart"/>
            <w:r>
              <w:rPr>
                <w:color w:val="000000"/>
                <w:sz w:val="24"/>
              </w:rPr>
              <w:t>鑫</w:t>
            </w:r>
            <w:proofErr w:type="gramEnd"/>
            <w:r>
              <w:rPr>
                <w:color w:val="000000"/>
                <w:sz w:val="24"/>
              </w:rPr>
              <w:t>定期开放灵活配置混合型证券投资基金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A60CD8" w:rsidRDefault="008D5561">
            <w:pPr>
              <w:jc w:val="center"/>
            </w:pPr>
            <w:r>
              <w:rPr>
                <w:color w:val="000000"/>
                <w:sz w:val="24"/>
              </w:rPr>
              <w:t>中国证券报、上海证券报、证券时报</w:t>
            </w:r>
          </w:p>
        </w:tc>
        <w:tc>
          <w:tcPr>
            <w:tcW w:w="1629" w:type="dxa"/>
            <w:vAlign w:val="center"/>
          </w:tcPr>
          <w:p w:rsidR="00A60CD8" w:rsidRDefault="008D5561">
            <w:pPr>
              <w:jc w:val="center"/>
            </w:pPr>
            <w:r>
              <w:rPr>
                <w:color w:val="000000"/>
                <w:sz w:val="24"/>
              </w:rPr>
              <w:t>2018-04-21</w:t>
            </w:r>
          </w:p>
        </w:tc>
      </w:tr>
      <w:tr w:rsidR="00A60CD8">
        <w:tc>
          <w:tcPr>
            <w:tcW w:w="720" w:type="dxa"/>
            <w:vAlign w:val="center"/>
          </w:tcPr>
          <w:p w:rsidR="00A60CD8" w:rsidRDefault="008D5561">
            <w:pPr>
              <w:jc w:val="center"/>
            </w:pPr>
            <w:r>
              <w:rPr>
                <w:color w:val="000000"/>
                <w:sz w:val="24"/>
              </w:rPr>
              <w:t>7</w:t>
            </w:r>
          </w:p>
        </w:tc>
        <w:tc>
          <w:tcPr>
            <w:tcW w:w="4320" w:type="dxa"/>
            <w:vAlign w:val="center"/>
          </w:tcPr>
          <w:p w:rsidR="00A60CD8" w:rsidRDefault="008D5561">
            <w:pPr>
              <w:jc w:val="left"/>
            </w:pPr>
            <w:r>
              <w:rPr>
                <w:color w:val="000000"/>
                <w:sz w:val="24"/>
              </w:rPr>
              <w:t>交银施罗德基金管理有限公司关于交银施罗德瑞</w:t>
            </w:r>
            <w:proofErr w:type="gramStart"/>
            <w:r>
              <w:rPr>
                <w:color w:val="000000"/>
                <w:sz w:val="24"/>
              </w:rPr>
              <w:t>鑫</w:t>
            </w:r>
            <w:proofErr w:type="gramEnd"/>
            <w:r>
              <w:rPr>
                <w:color w:val="000000"/>
                <w:sz w:val="24"/>
              </w:rPr>
              <w:t>定期开放灵活配置混合型证券投资基金于第三个开放</w:t>
            </w:r>
            <w:proofErr w:type="gramStart"/>
            <w:r>
              <w:rPr>
                <w:color w:val="000000"/>
                <w:sz w:val="24"/>
              </w:rPr>
              <w:t>期办理</w:t>
            </w:r>
            <w:proofErr w:type="gramEnd"/>
            <w:r>
              <w:rPr>
                <w:color w:val="000000"/>
                <w:sz w:val="24"/>
              </w:rPr>
              <w:t>申购、赎回业务的公告</w:t>
            </w:r>
          </w:p>
        </w:tc>
        <w:tc>
          <w:tcPr>
            <w:tcW w:w="2331" w:type="dxa"/>
            <w:vAlign w:val="center"/>
          </w:tcPr>
          <w:p w:rsidR="00A60CD8" w:rsidRDefault="008D5561">
            <w:pPr>
              <w:jc w:val="center"/>
            </w:pPr>
            <w:r>
              <w:rPr>
                <w:color w:val="000000"/>
                <w:sz w:val="24"/>
              </w:rPr>
              <w:t>中国证券报、上海证券报、证券时报</w:t>
            </w:r>
          </w:p>
        </w:tc>
        <w:tc>
          <w:tcPr>
            <w:tcW w:w="1629" w:type="dxa"/>
            <w:vAlign w:val="center"/>
          </w:tcPr>
          <w:p w:rsidR="00A60CD8" w:rsidRDefault="008D5561">
            <w:pPr>
              <w:jc w:val="center"/>
            </w:pPr>
            <w:r>
              <w:rPr>
                <w:color w:val="000000"/>
                <w:sz w:val="24"/>
              </w:rPr>
              <w:t>2018-06-25</w:t>
            </w:r>
          </w:p>
        </w:tc>
      </w:tr>
      <w:tr w:rsidR="00A60CD8">
        <w:tc>
          <w:tcPr>
            <w:tcW w:w="720" w:type="dxa"/>
            <w:vAlign w:val="center"/>
          </w:tcPr>
          <w:p w:rsidR="00A60CD8" w:rsidRDefault="008D5561">
            <w:pPr>
              <w:jc w:val="center"/>
            </w:pPr>
            <w:r>
              <w:rPr>
                <w:color w:val="000000"/>
                <w:sz w:val="24"/>
              </w:rPr>
              <w:t>8</w:t>
            </w:r>
          </w:p>
        </w:tc>
        <w:tc>
          <w:tcPr>
            <w:tcW w:w="4320" w:type="dxa"/>
            <w:vAlign w:val="center"/>
          </w:tcPr>
          <w:p w:rsidR="00A60CD8" w:rsidRDefault="008D5561">
            <w:pPr>
              <w:jc w:val="left"/>
            </w:pPr>
            <w:r>
              <w:rPr>
                <w:color w:val="000000"/>
                <w:sz w:val="24"/>
              </w:rPr>
              <w:t>交银施罗德基金管理有限公司关于高级管理人员变更的公告</w:t>
            </w:r>
          </w:p>
        </w:tc>
        <w:tc>
          <w:tcPr>
            <w:tcW w:w="2331" w:type="dxa"/>
            <w:vAlign w:val="center"/>
          </w:tcPr>
          <w:p w:rsidR="00A60CD8" w:rsidRDefault="008D5561">
            <w:pPr>
              <w:jc w:val="center"/>
            </w:pPr>
            <w:r>
              <w:rPr>
                <w:color w:val="000000"/>
                <w:sz w:val="24"/>
              </w:rPr>
              <w:t>中国证券报、上海证券报、证券时报</w:t>
            </w:r>
          </w:p>
        </w:tc>
        <w:tc>
          <w:tcPr>
            <w:tcW w:w="1629" w:type="dxa"/>
            <w:vAlign w:val="center"/>
          </w:tcPr>
          <w:p w:rsidR="00A60CD8" w:rsidRDefault="008D5561">
            <w:pPr>
              <w:jc w:val="center"/>
            </w:pPr>
            <w:r>
              <w:rPr>
                <w:color w:val="000000"/>
                <w:sz w:val="24"/>
              </w:rPr>
              <w:t>2018-06-30</w:t>
            </w:r>
          </w:p>
        </w:tc>
      </w:tr>
      <w:tr w:rsidR="00A60CD8">
        <w:tc>
          <w:tcPr>
            <w:tcW w:w="720" w:type="dxa"/>
            <w:vAlign w:val="center"/>
          </w:tcPr>
          <w:p w:rsidR="00A60CD8" w:rsidRDefault="008D5561">
            <w:pPr>
              <w:jc w:val="center"/>
            </w:pPr>
            <w:r>
              <w:rPr>
                <w:color w:val="000000"/>
                <w:sz w:val="24"/>
              </w:rPr>
              <w:t>9</w:t>
            </w:r>
          </w:p>
        </w:tc>
        <w:tc>
          <w:tcPr>
            <w:tcW w:w="4320" w:type="dxa"/>
            <w:vAlign w:val="center"/>
          </w:tcPr>
          <w:p w:rsidR="00A60CD8" w:rsidRDefault="008D5561">
            <w:pPr>
              <w:jc w:val="left"/>
            </w:pPr>
            <w:r>
              <w:rPr>
                <w:color w:val="000000"/>
                <w:sz w:val="24"/>
              </w:rPr>
              <w:t>交银施罗德瑞</w:t>
            </w:r>
            <w:proofErr w:type="gramStart"/>
            <w:r>
              <w:rPr>
                <w:color w:val="000000"/>
                <w:sz w:val="24"/>
              </w:rPr>
              <w:t>鑫</w:t>
            </w:r>
            <w:proofErr w:type="gramEnd"/>
            <w:r>
              <w:rPr>
                <w:color w:val="000000"/>
                <w:sz w:val="24"/>
              </w:rPr>
              <w:t>定期开放灵活配置混合型证券投资基金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A60CD8" w:rsidRDefault="008D5561">
            <w:pPr>
              <w:jc w:val="center"/>
            </w:pPr>
            <w:r>
              <w:rPr>
                <w:color w:val="000000"/>
                <w:sz w:val="24"/>
              </w:rPr>
              <w:t>中国证券报、上海证券报、证券时报</w:t>
            </w:r>
          </w:p>
        </w:tc>
        <w:tc>
          <w:tcPr>
            <w:tcW w:w="1629" w:type="dxa"/>
            <w:vAlign w:val="center"/>
          </w:tcPr>
          <w:p w:rsidR="00A60CD8" w:rsidRDefault="008D5561">
            <w:pPr>
              <w:jc w:val="center"/>
            </w:pPr>
            <w:r>
              <w:rPr>
                <w:color w:val="000000"/>
                <w:sz w:val="24"/>
              </w:rPr>
              <w:t>2018-07-18</w:t>
            </w:r>
          </w:p>
        </w:tc>
      </w:tr>
      <w:tr w:rsidR="00A60CD8">
        <w:tc>
          <w:tcPr>
            <w:tcW w:w="720" w:type="dxa"/>
            <w:vAlign w:val="center"/>
          </w:tcPr>
          <w:p w:rsidR="00A60CD8" w:rsidRDefault="008D5561">
            <w:pPr>
              <w:jc w:val="center"/>
            </w:pPr>
            <w:r>
              <w:rPr>
                <w:color w:val="000000"/>
                <w:sz w:val="24"/>
              </w:rPr>
              <w:t>10</w:t>
            </w:r>
          </w:p>
        </w:tc>
        <w:tc>
          <w:tcPr>
            <w:tcW w:w="4320" w:type="dxa"/>
            <w:vAlign w:val="center"/>
          </w:tcPr>
          <w:p w:rsidR="00A60CD8" w:rsidRDefault="008D5561">
            <w:pPr>
              <w:jc w:val="left"/>
            </w:pPr>
            <w:r>
              <w:rPr>
                <w:color w:val="000000"/>
                <w:sz w:val="24"/>
              </w:rPr>
              <w:t>交银施罗德瑞</w:t>
            </w:r>
            <w:proofErr w:type="gramStart"/>
            <w:r>
              <w:rPr>
                <w:color w:val="000000"/>
                <w:sz w:val="24"/>
              </w:rPr>
              <w:t>鑫</w:t>
            </w:r>
            <w:proofErr w:type="gramEnd"/>
            <w:r>
              <w:rPr>
                <w:color w:val="000000"/>
                <w:sz w:val="24"/>
              </w:rPr>
              <w:t>定期开放灵活配置混合型证券投资基金（更新）招募说明书摘要（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A60CD8" w:rsidRDefault="008D5561">
            <w:pPr>
              <w:jc w:val="center"/>
            </w:pPr>
            <w:r>
              <w:rPr>
                <w:color w:val="000000"/>
                <w:sz w:val="24"/>
              </w:rPr>
              <w:t>中国证券报、上海证券报、证券时报</w:t>
            </w:r>
          </w:p>
        </w:tc>
        <w:tc>
          <w:tcPr>
            <w:tcW w:w="1629" w:type="dxa"/>
            <w:vAlign w:val="center"/>
          </w:tcPr>
          <w:p w:rsidR="00A60CD8" w:rsidRDefault="008D5561">
            <w:pPr>
              <w:jc w:val="center"/>
            </w:pPr>
            <w:r>
              <w:rPr>
                <w:color w:val="000000"/>
                <w:sz w:val="24"/>
              </w:rPr>
              <w:t>2018-07-28</w:t>
            </w:r>
          </w:p>
        </w:tc>
      </w:tr>
      <w:tr w:rsidR="00A60CD8">
        <w:tc>
          <w:tcPr>
            <w:tcW w:w="720" w:type="dxa"/>
            <w:vAlign w:val="center"/>
          </w:tcPr>
          <w:p w:rsidR="00A60CD8" w:rsidRDefault="008D5561">
            <w:pPr>
              <w:jc w:val="center"/>
            </w:pPr>
            <w:r>
              <w:rPr>
                <w:color w:val="000000"/>
                <w:sz w:val="24"/>
              </w:rPr>
              <w:t>11</w:t>
            </w:r>
          </w:p>
        </w:tc>
        <w:tc>
          <w:tcPr>
            <w:tcW w:w="4320" w:type="dxa"/>
            <w:vAlign w:val="center"/>
          </w:tcPr>
          <w:p w:rsidR="00A60CD8" w:rsidRDefault="008D5561">
            <w:pPr>
              <w:jc w:val="left"/>
            </w:pPr>
            <w:r>
              <w:rPr>
                <w:color w:val="000000"/>
                <w:sz w:val="24"/>
              </w:rPr>
              <w:t>交银施罗德瑞</w:t>
            </w:r>
            <w:proofErr w:type="gramStart"/>
            <w:r>
              <w:rPr>
                <w:color w:val="000000"/>
                <w:sz w:val="24"/>
              </w:rPr>
              <w:t>鑫</w:t>
            </w:r>
            <w:proofErr w:type="gramEnd"/>
            <w:r>
              <w:rPr>
                <w:color w:val="000000"/>
                <w:sz w:val="24"/>
              </w:rPr>
              <w:t>定期开放灵活配置混合型证券投资基金</w:t>
            </w:r>
            <w:r>
              <w:rPr>
                <w:color w:val="000000"/>
                <w:sz w:val="24"/>
              </w:rPr>
              <w:t>2018</w:t>
            </w:r>
            <w:r>
              <w:rPr>
                <w:color w:val="000000"/>
                <w:sz w:val="24"/>
              </w:rPr>
              <w:t>年半年度报告摘要</w:t>
            </w:r>
          </w:p>
        </w:tc>
        <w:tc>
          <w:tcPr>
            <w:tcW w:w="2331" w:type="dxa"/>
            <w:vAlign w:val="center"/>
          </w:tcPr>
          <w:p w:rsidR="00A60CD8" w:rsidRDefault="008D5561">
            <w:pPr>
              <w:jc w:val="center"/>
            </w:pPr>
            <w:r>
              <w:rPr>
                <w:color w:val="000000"/>
                <w:sz w:val="24"/>
              </w:rPr>
              <w:t>中国证券报、上海证券报、证券时报</w:t>
            </w:r>
          </w:p>
        </w:tc>
        <w:tc>
          <w:tcPr>
            <w:tcW w:w="1629" w:type="dxa"/>
            <w:vAlign w:val="center"/>
          </w:tcPr>
          <w:p w:rsidR="00A60CD8" w:rsidRDefault="008D5561">
            <w:pPr>
              <w:jc w:val="center"/>
            </w:pPr>
            <w:r>
              <w:rPr>
                <w:color w:val="000000"/>
                <w:sz w:val="24"/>
              </w:rPr>
              <w:t>2018-08-25</w:t>
            </w:r>
          </w:p>
        </w:tc>
      </w:tr>
      <w:tr w:rsidR="00A60CD8">
        <w:tc>
          <w:tcPr>
            <w:tcW w:w="720" w:type="dxa"/>
            <w:vAlign w:val="center"/>
          </w:tcPr>
          <w:p w:rsidR="00A60CD8" w:rsidRDefault="008D5561">
            <w:pPr>
              <w:jc w:val="center"/>
            </w:pPr>
            <w:r>
              <w:rPr>
                <w:color w:val="000000"/>
                <w:sz w:val="24"/>
              </w:rPr>
              <w:t>12</w:t>
            </w:r>
          </w:p>
        </w:tc>
        <w:tc>
          <w:tcPr>
            <w:tcW w:w="4320" w:type="dxa"/>
            <w:vAlign w:val="center"/>
          </w:tcPr>
          <w:p w:rsidR="00A60CD8" w:rsidRDefault="008D5561">
            <w:pPr>
              <w:jc w:val="left"/>
            </w:pPr>
            <w:r>
              <w:rPr>
                <w:color w:val="000000"/>
                <w:sz w:val="24"/>
              </w:rPr>
              <w:t>交银施罗德基金管理有限公司关于督察长任职的公告</w:t>
            </w:r>
          </w:p>
        </w:tc>
        <w:tc>
          <w:tcPr>
            <w:tcW w:w="2331" w:type="dxa"/>
            <w:vAlign w:val="center"/>
          </w:tcPr>
          <w:p w:rsidR="00A60CD8" w:rsidRDefault="008D5561">
            <w:pPr>
              <w:jc w:val="center"/>
            </w:pPr>
            <w:r>
              <w:rPr>
                <w:color w:val="000000"/>
                <w:sz w:val="24"/>
              </w:rPr>
              <w:t>中国证券报、上海证券报、证券时报</w:t>
            </w:r>
          </w:p>
        </w:tc>
        <w:tc>
          <w:tcPr>
            <w:tcW w:w="1629" w:type="dxa"/>
            <w:vAlign w:val="center"/>
          </w:tcPr>
          <w:p w:rsidR="00A60CD8" w:rsidRDefault="008D5561">
            <w:pPr>
              <w:jc w:val="center"/>
            </w:pPr>
            <w:r>
              <w:rPr>
                <w:color w:val="000000"/>
                <w:sz w:val="24"/>
              </w:rPr>
              <w:t>2018-09-28</w:t>
            </w:r>
          </w:p>
        </w:tc>
      </w:tr>
      <w:tr w:rsidR="00A60CD8">
        <w:tc>
          <w:tcPr>
            <w:tcW w:w="720" w:type="dxa"/>
            <w:vAlign w:val="center"/>
          </w:tcPr>
          <w:p w:rsidR="00A60CD8" w:rsidRDefault="008D5561">
            <w:pPr>
              <w:jc w:val="center"/>
            </w:pPr>
            <w:r>
              <w:rPr>
                <w:color w:val="000000"/>
                <w:sz w:val="24"/>
              </w:rPr>
              <w:t>13</w:t>
            </w:r>
          </w:p>
        </w:tc>
        <w:tc>
          <w:tcPr>
            <w:tcW w:w="4320" w:type="dxa"/>
            <w:vAlign w:val="center"/>
          </w:tcPr>
          <w:p w:rsidR="00A60CD8" w:rsidRDefault="008D5561">
            <w:pPr>
              <w:jc w:val="left"/>
            </w:pPr>
            <w:r>
              <w:rPr>
                <w:color w:val="000000"/>
                <w:sz w:val="24"/>
              </w:rPr>
              <w:t>交银施罗德基金管理有限公司董事变更公告</w:t>
            </w:r>
          </w:p>
        </w:tc>
        <w:tc>
          <w:tcPr>
            <w:tcW w:w="2331" w:type="dxa"/>
            <w:vAlign w:val="center"/>
          </w:tcPr>
          <w:p w:rsidR="00A60CD8" w:rsidRDefault="008D5561">
            <w:pPr>
              <w:jc w:val="center"/>
            </w:pPr>
            <w:r>
              <w:rPr>
                <w:color w:val="000000"/>
                <w:sz w:val="24"/>
              </w:rPr>
              <w:t>中国证券报、上海证券报、证券时报</w:t>
            </w:r>
          </w:p>
        </w:tc>
        <w:tc>
          <w:tcPr>
            <w:tcW w:w="1629" w:type="dxa"/>
            <w:vAlign w:val="center"/>
          </w:tcPr>
          <w:p w:rsidR="00A60CD8" w:rsidRDefault="008D5561">
            <w:pPr>
              <w:jc w:val="center"/>
            </w:pPr>
            <w:r>
              <w:rPr>
                <w:color w:val="000000"/>
                <w:sz w:val="24"/>
              </w:rPr>
              <w:t>2018-10-20</w:t>
            </w:r>
          </w:p>
        </w:tc>
      </w:tr>
      <w:tr w:rsidR="00A60CD8">
        <w:tc>
          <w:tcPr>
            <w:tcW w:w="720" w:type="dxa"/>
            <w:vAlign w:val="center"/>
          </w:tcPr>
          <w:p w:rsidR="00A60CD8" w:rsidRDefault="008D5561">
            <w:pPr>
              <w:jc w:val="center"/>
            </w:pPr>
            <w:r>
              <w:rPr>
                <w:color w:val="000000"/>
                <w:sz w:val="24"/>
              </w:rPr>
              <w:t>14</w:t>
            </w:r>
          </w:p>
        </w:tc>
        <w:tc>
          <w:tcPr>
            <w:tcW w:w="4320" w:type="dxa"/>
            <w:vAlign w:val="center"/>
          </w:tcPr>
          <w:p w:rsidR="00A60CD8" w:rsidRDefault="008D5561">
            <w:pPr>
              <w:jc w:val="left"/>
            </w:pPr>
            <w:r>
              <w:rPr>
                <w:color w:val="000000"/>
                <w:sz w:val="24"/>
              </w:rPr>
              <w:t>交银施罗德基金管理有限公司关于董事长（法定代表人）变更的公告</w:t>
            </w:r>
          </w:p>
        </w:tc>
        <w:tc>
          <w:tcPr>
            <w:tcW w:w="2331" w:type="dxa"/>
            <w:vAlign w:val="center"/>
          </w:tcPr>
          <w:p w:rsidR="00A60CD8" w:rsidRDefault="008D5561">
            <w:pPr>
              <w:jc w:val="center"/>
            </w:pPr>
            <w:r>
              <w:rPr>
                <w:color w:val="000000"/>
                <w:sz w:val="24"/>
              </w:rPr>
              <w:t>中国证券报、上海证券报、证券时报</w:t>
            </w:r>
          </w:p>
        </w:tc>
        <w:tc>
          <w:tcPr>
            <w:tcW w:w="1629" w:type="dxa"/>
            <w:vAlign w:val="center"/>
          </w:tcPr>
          <w:p w:rsidR="00A60CD8" w:rsidRDefault="008D5561">
            <w:pPr>
              <w:jc w:val="center"/>
            </w:pPr>
            <w:r>
              <w:rPr>
                <w:color w:val="000000"/>
                <w:sz w:val="24"/>
              </w:rPr>
              <w:t>2018-10-20</w:t>
            </w:r>
          </w:p>
        </w:tc>
      </w:tr>
      <w:tr w:rsidR="00A60CD8">
        <w:tc>
          <w:tcPr>
            <w:tcW w:w="720" w:type="dxa"/>
            <w:vAlign w:val="center"/>
          </w:tcPr>
          <w:p w:rsidR="00A60CD8" w:rsidRDefault="008D5561">
            <w:pPr>
              <w:jc w:val="center"/>
            </w:pPr>
            <w:r>
              <w:rPr>
                <w:color w:val="000000"/>
                <w:sz w:val="24"/>
              </w:rPr>
              <w:t>15</w:t>
            </w:r>
          </w:p>
        </w:tc>
        <w:tc>
          <w:tcPr>
            <w:tcW w:w="4320" w:type="dxa"/>
            <w:vAlign w:val="center"/>
          </w:tcPr>
          <w:p w:rsidR="00A60CD8" w:rsidRDefault="008D5561">
            <w:pPr>
              <w:jc w:val="left"/>
            </w:pPr>
            <w:r>
              <w:rPr>
                <w:color w:val="000000"/>
                <w:sz w:val="24"/>
              </w:rPr>
              <w:t>交银施罗德瑞</w:t>
            </w:r>
            <w:proofErr w:type="gramStart"/>
            <w:r>
              <w:rPr>
                <w:color w:val="000000"/>
                <w:sz w:val="24"/>
              </w:rPr>
              <w:t>鑫</w:t>
            </w:r>
            <w:proofErr w:type="gramEnd"/>
            <w:r>
              <w:rPr>
                <w:color w:val="000000"/>
                <w:sz w:val="24"/>
              </w:rPr>
              <w:t>定期开放灵活配置混合型证券投资基金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A60CD8" w:rsidRDefault="008D5561">
            <w:pPr>
              <w:jc w:val="center"/>
            </w:pPr>
            <w:r>
              <w:rPr>
                <w:color w:val="000000"/>
                <w:sz w:val="24"/>
              </w:rPr>
              <w:t>中国证券报、上海证券报、证券时报</w:t>
            </w:r>
          </w:p>
        </w:tc>
        <w:tc>
          <w:tcPr>
            <w:tcW w:w="1629" w:type="dxa"/>
            <w:vAlign w:val="center"/>
          </w:tcPr>
          <w:p w:rsidR="00A60CD8" w:rsidRDefault="008D5561">
            <w:pPr>
              <w:jc w:val="center"/>
            </w:pPr>
            <w:r>
              <w:rPr>
                <w:color w:val="000000"/>
                <w:sz w:val="24"/>
              </w:rPr>
              <w:t>2018-10-26</w:t>
            </w:r>
          </w:p>
        </w:tc>
      </w:tr>
    </w:tbl>
    <w:p w:rsidR="00FC41BE" w:rsidRPr="00D754A9" w:rsidRDefault="00FC41BE" w:rsidP="00D754A9">
      <w:pPr>
        <w:tabs>
          <w:tab w:val="left" w:pos="426"/>
        </w:tabs>
        <w:spacing w:before="29" w:line="288" w:lineRule="auto"/>
        <w:jc w:val="left"/>
        <w:rPr>
          <w:kern w:val="0"/>
          <w:sz w:val="24"/>
        </w:rPr>
      </w:pPr>
    </w:p>
    <w:p w:rsidR="00C557DF" w:rsidRPr="00723729" w:rsidRDefault="00C557DF"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282" w:name="_Toc374532345"/>
      <w:bookmarkStart w:id="283" w:name="_Toc4153672"/>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282"/>
      <w:bookmarkEnd w:id="283"/>
    </w:p>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59358E">
        <w:tc>
          <w:tcPr>
            <w:tcW w:w="993" w:type="dxa"/>
            <w:vMerge w:val="restart"/>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59358E">
        <w:tc>
          <w:tcPr>
            <w:tcW w:w="993" w:type="dxa"/>
            <w:vMerge/>
            <w:vAlign w:val="center"/>
          </w:tcPr>
          <w:p w:rsidR="00C557DF" w:rsidRPr="004F0662" w:rsidRDefault="00C557DF" w:rsidP="0059358E">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60CD8">
        <w:tc>
          <w:tcPr>
            <w:tcW w:w="993" w:type="dxa"/>
            <w:vMerge w:val="restart"/>
          </w:tcPr>
          <w:p w:rsidR="00A60CD8" w:rsidRDefault="00A60CD8"/>
          <w:p w:rsidR="00A60CD8" w:rsidRDefault="008D5561">
            <w:r>
              <w:rPr>
                <w:rFonts w:ascii="宋体" w:hAnsi="宋体" w:hint="eastAsia"/>
                <w:bCs/>
                <w:color w:val="000000"/>
                <w:kern w:val="0"/>
                <w:szCs w:val="21"/>
              </w:rPr>
              <w:t>机构</w:t>
            </w:r>
          </w:p>
        </w:tc>
        <w:tc>
          <w:tcPr>
            <w:tcW w:w="992" w:type="dxa"/>
            <w:vAlign w:val="center"/>
          </w:tcPr>
          <w:p w:rsidR="00A60CD8" w:rsidRDefault="008D5561">
            <w:pPr>
              <w:jc w:val="center"/>
            </w:pPr>
            <w:r>
              <w:rPr>
                <w:rFonts w:ascii="宋体" w:hAnsi="宋体"/>
                <w:color w:val="000000"/>
                <w:kern w:val="0"/>
                <w:szCs w:val="21"/>
              </w:rPr>
              <w:t>1</w:t>
            </w:r>
          </w:p>
        </w:tc>
        <w:tc>
          <w:tcPr>
            <w:tcW w:w="1843" w:type="dxa"/>
            <w:vAlign w:val="center"/>
          </w:tcPr>
          <w:p w:rsidR="00A60CD8" w:rsidRDefault="008D5561">
            <w:pPr>
              <w:jc w:val="center"/>
            </w:pPr>
            <w:r>
              <w:rPr>
                <w:rFonts w:ascii="宋体" w:hAnsi="宋体"/>
                <w:color w:val="000000"/>
                <w:kern w:val="0"/>
                <w:szCs w:val="21"/>
              </w:rPr>
              <w:t>2018/1/1-2018/12/31</w:t>
            </w:r>
          </w:p>
        </w:tc>
        <w:tc>
          <w:tcPr>
            <w:tcW w:w="851" w:type="dxa"/>
            <w:vAlign w:val="center"/>
          </w:tcPr>
          <w:p w:rsidR="00A60CD8" w:rsidRDefault="008D5561">
            <w:pPr>
              <w:jc w:val="center"/>
            </w:pPr>
            <w:r>
              <w:rPr>
                <w:rFonts w:ascii="宋体" w:hAnsi="宋体"/>
                <w:color w:val="000000"/>
                <w:kern w:val="0"/>
                <w:szCs w:val="21"/>
              </w:rPr>
              <w:t>299,999,000.00</w:t>
            </w:r>
          </w:p>
        </w:tc>
        <w:tc>
          <w:tcPr>
            <w:tcW w:w="850" w:type="dxa"/>
            <w:vAlign w:val="center"/>
          </w:tcPr>
          <w:p w:rsidR="00A60CD8" w:rsidRDefault="008D5561">
            <w:pPr>
              <w:jc w:val="center"/>
            </w:pPr>
            <w:r>
              <w:rPr>
                <w:rFonts w:ascii="宋体" w:hAnsi="宋体"/>
                <w:color w:val="000000"/>
                <w:kern w:val="0"/>
                <w:szCs w:val="21"/>
              </w:rPr>
              <w:t>-</w:t>
            </w:r>
          </w:p>
        </w:tc>
        <w:tc>
          <w:tcPr>
            <w:tcW w:w="1134" w:type="dxa"/>
            <w:vAlign w:val="center"/>
          </w:tcPr>
          <w:p w:rsidR="00A60CD8" w:rsidRDefault="008D5561">
            <w:pPr>
              <w:jc w:val="center"/>
            </w:pPr>
            <w:r>
              <w:rPr>
                <w:rFonts w:ascii="宋体" w:hAnsi="宋体"/>
                <w:color w:val="000000"/>
                <w:kern w:val="0"/>
                <w:szCs w:val="21"/>
              </w:rPr>
              <w:t>-</w:t>
            </w:r>
          </w:p>
        </w:tc>
        <w:tc>
          <w:tcPr>
            <w:tcW w:w="1419" w:type="dxa"/>
            <w:vAlign w:val="center"/>
          </w:tcPr>
          <w:p w:rsidR="00A60CD8" w:rsidRDefault="008D5561">
            <w:pPr>
              <w:jc w:val="center"/>
            </w:pPr>
            <w:r>
              <w:rPr>
                <w:rFonts w:ascii="宋体" w:hAnsi="宋体"/>
                <w:color w:val="000000"/>
                <w:kern w:val="0"/>
                <w:szCs w:val="21"/>
              </w:rPr>
              <w:t>299,999,000.00</w:t>
            </w:r>
          </w:p>
        </w:tc>
        <w:tc>
          <w:tcPr>
            <w:tcW w:w="1130" w:type="dxa"/>
            <w:vAlign w:val="center"/>
          </w:tcPr>
          <w:p w:rsidR="00A60CD8" w:rsidRDefault="008D5561">
            <w:pPr>
              <w:jc w:val="center"/>
            </w:pPr>
            <w:r>
              <w:rPr>
                <w:rFonts w:ascii="宋体" w:hAnsi="宋体"/>
                <w:color w:val="000000"/>
                <w:kern w:val="0"/>
                <w:szCs w:val="21"/>
              </w:rPr>
              <w:t>99.93%</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A60CD8" w:rsidRDefault="008D5561">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4" w:name="_Toc225500055"/>
      <w:bookmarkStart w:id="285" w:name="_Toc361324903"/>
      <w:bookmarkStart w:id="286" w:name="_Toc4153673"/>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4"/>
      <w:bookmarkEnd w:id="285"/>
      <w:bookmarkEnd w:id="286"/>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4"/>
      <w:bookmarkStart w:id="288" w:name="_Toc4153674"/>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7"/>
      <w:bookmarkEnd w:id="288"/>
    </w:p>
    <w:p w:rsidR="00A60CD8" w:rsidRDefault="008D5561">
      <w:pPr>
        <w:spacing w:before="29" w:line="288" w:lineRule="auto"/>
        <w:rPr>
          <w:color w:val="000000"/>
          <w:sz w:val="24"/>
        </w:rPr>
      </w:pPr>
      <w:r>
        <w:rPr>
          <w:color w:val="000000"/>
          <w:sz w:val="24"/>
        </w:rPr>
        <w:t>1</w:t>
      </w:r>
      <w:r>
        <w:rPr>
          <w:color w:val="000000"/>
          <w:sz w:val="24"/>
        </w:rPr>
        <w:t>、中国证监会准予交银施罗德瑞</w:t>
      </w:r>
      <w:proofErr w:type="gramStart"/>
      <w:r>
        <w:rPr>
          <w:color w:val="000000"/>
          <w:sz w:val="24"/>
        </w:rPr>
        <w:t>鑫</w:t>
      </w:r>
      <w:proofErr w:type="gramEnd"/>
      <w:r>
        <w:rPr>
          <w:color w:val="000000"/>
          <w:sz w:val="24"/>
        </w:rPr>
        <w:t>定期开放灵活配置混合型证券投资基金募集注册的文件；</w:t>
      </w:r>
      <w:r>
        <w:rPr>
          <w:color w:val="000000"/>
          <w:sz w:val="24"/>
        </w:rPr>
        <w:t xml:space="preserve"> </w:t>
      </w:r>
    </w:p>
    <w:p w:rsidR="00A60CD8" w:rsidRDefault="008D5561">
      <w:pPr>
        <w:spacing w:before="29" w:line="288" w:lineRule="auto"/>
        <w:rPr>
          <w:color w:val="000000"/>
          <w:sz w:val="24"/>
        </w:rPr>
      </w:pPr>
      <w:r>
        <w:rPr>
          <w:color w:val="000000"/>
          <w:sz w:val="24"/>
        </w:rPr>
        <w:t>2</w:t>
      </w:r>
      <w:r>
        <w:rPr>
          <w:color w:val="000000"/>
          <w:sz w:val="24"/>
        </w:rPr>
        <w:t>、《交银施罗德瑞鑫定期开放灵活配置混合型证券投资基金基金合同》；</w:t>
      </w:r>
      <w:r>
        <w:rPr>
          <w:color w:val="000000"/>
          <w:sz w:val="24"/>
        </w:rPr>
        <w:t xml:space="preserve"> </w:t>
      </w:r>
    </w:p>
    <w:p w:rsidR="00A60CD8" w:rsidRDefault="008D5561">
      <w:pPr>
        <w:spacing w:before="29" w:line="288" w:lineRule="auto"/>
        <w:rPr>
          <w:color w:val="000000"/>
          <w:sz w:val="24"/>
        </w:rPr>
      </w:pPr>
      <w:r>
        <w:rPr>
          <w:color w:val="000000"/>
          <w:sz w:val="24"/>
        </w:rPr>
        <w:t>3</w:t>
      </w:r>
      <w:r>
        <w:rPr>
          <w:color w:val="000000"/>
          <w:sz w:val="24"/>
        </w:rPr>
        <w:t>、《交银施罗德瑞鑫定期开放灵活配置混合型证券投资基金招募说明书》；</w:t>
      </w:r>
      <w:r>
        <w:rPr>
          <w:color w:val="000000"/>
          <w:sz w:val="24"/>
        </w:rPr>
        <w:t xml:space="preserve"> </w:t>
      </w:r>
    </w:p>
    <w:p w:rsidR="00A60CD8" w:rsidRDefault="008D5561">
      <w:pPr>
        <w:spacing w:before="29" w:line="288" w:lineRule="auto"/>
        <w:rPr>
          <w:color w:val="000000"/>
          <w:sz w:val="24"/>
        </w:rPr>
      </w:pPr>
      <w:r>
        <w:rPr>
          <w:color w:val="000000"/>
          <w:sz w:val="24"/>
        </w:rPr>
        <w:t>4</w:t>
      </w:r>
      <w:r>
        <w:rPr>
          <w:color w:val="000000"/>
          <w:sz w:val="24"/>
        </w:rPr>
        <w:t>、《交银施罗德瑞鑫定期开放灵活配置混合型证券投资基金托管协议》；</w:t>
      </w:r>
      <w:r>
        <w:rPr>
          <w:color w:val="000000"/>
          <w:sz w:val="24"/>
        </w:rPr>
        <w:t xml:space="preserve"> </w:t>
      </w:r>
    </w:p>
    <w:p w:rsidR="00A60CD8" w:rsidRDefault="008D5561">
      <w:pPr>
        <w:spacing w:before="29" w:line="288" w:lineRule="auto"/>
        <w:rPr>
          <w:color w:val="000000"/>
          <w:sz w:val="24"/>
        </w:rPr>
      </w:pPr>
      <w:r>
        <w:rPr>
          <w:color w:val="000000"/>
          <w:sz w:val="24"/>
        </w:rPr>
        <w:t>5</w:t>
      </w:r>
      <w:r>
        <w:rPr>
          <w:color w:val="000000"/>
          <w:sz w:val="24"/>
        </w:rPr>
        <w:t>、关于申请募集注册交银施罗德瑞</w:t>
      </w:r>
      <w:proofErr w:type="gramStart"/>
      <w:r>
        <w:rPr>
          <w:color w:val="000000"/>
          <w:sz w:val="24"/>
        </w:rPr>
        <w:t>鑫</w:t>
      </w:r>
      <w:proofErr w:type="gramEnd"/>
      <w:r>
        <w:rPr>
          <w:color w:val="000000"/>
          <w:sz w:val="24"/>
        </w:rPr>
        <w:t>定期开放灵活配置混合型证券投资基金的法律意见书；</w:t>
      </w:r>
      <w:r>
        <w:rPr>
          <w:color w:val="000000"/>
          <w:sz w:val="24"/>
        </w:rPr>
        <w:t xml:space="preserve"> </w:t>
      </w:r>
    </w:p>
    <w:p w:rsidR="00A60CD8" w:rsidRDefault="008D5561">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A60CD8" w:rsidRDefault="008D5561">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、报告期内交银施罗德瑞</w:t>
      </w:r>
      <w:proofErr w:type="gramStart"/>
      <w:r w:rsidRPr="00E037C7">
        <w:rPr>
          <w:color w:val="000000"/>
          <w:sz w:val="24"/>
        </w:rPr>
        <w:t>鑫</w:t>
      </w:r>
      <w:proofErr w:type="gramEnd"/>
      <w:r w:rsidRPr="00E037C7">
        <w:rPr>
          <w:color w:val="000000"/>
          <w:sz w:val="24"/>
        </w:rPr>
        <w:t>定期开放灵活配置混合型证券投资基金在指定报刊上各项公告的原稿。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5"/>
      <w:bookmarkStart w:id="290" w:name="_Toc4153675"/>
      <w:r w:rsidRPr="00761CD0">
        <w:rPr>
          <w:rFonts w:ascii="Times New Roman" w:hAnsi="Times New Roman"/>
          <w:kern w:val="0"/>
          <w:szCs w:val="24"/>
        </w:rPr>
        <w:t>13.2</w:t>
      </w:r>
      <w:r w:rsidRPr="00761CD0">
        <w:rPr>
          <w:rFonts w:ascii="Times New Roman" w:hAnsi="Times New Roman" w:hint="eastAsia"/>
          <w:kern w:val="0"/>
          <w:szCs w:val="24"/>
        </w:rPr>
        <w:t>存放地点</w:t>
      </w:r>
      <w:bookmarkEnd w:id="289"/>
      <w:bookmarkEnd w:id="29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6"/>
      <w:bookmarkStart w:id="292" w:name="_Toc4153676"/>
      <w:r w:rsidRPr="00761CD0">
        <w:rPr>
          <w:rFonts w:ascii="Times New Roman" w:hAnsi="Times New Roman"/>
          <w:kern w:val="0"/>
          <w:szCs w:val="24"/>
        </w:rPr>
        <w:t>13.3</w:t>
      </w:r>
      <w:r w:rsidRPr="00761CD0">
        <w:rPr>
          <w:rFonts w:ascii="Times New Roman" w:hAnsi="Times New Roman" w:hint="eastAsia"/>
          <w:kern w:val="0"/>
          <w:szCs w:val="24"/>
        </w:rPr>
        <w:t>查阅方式</w:t>
      </w:r>
      <w:bookmarkEnd w:id="291"/>
      <w:bookmarkEnd w:id="292"/>
    </w:p>
    <w:p w:rsidR="00A60CD8" w:rsidRDefault="008D556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C81" w:rsidRDefault="004E4C81">
      <w:r>
        <w:separator/>
      </w:r>
    </w:p>
  </w:endnote>
  <w:endnote w:type="continuationSeparator" w:id="0">
    <w:p w:rsidR="004E4C81" w:rsidRDefault="004E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A23502" w:rsidP="00C03B3A">
    <w:pPr>
      <w:pStyle w:val="a7"/>
      <w:framePr w:wrap="around" w:vAnchor="text" w:hAnchor="margin" w:xAlign="right" w:y="1"/>
      <w:rPr>
        <w:rStyle w:val="a8"/>
      </w:rPr>
    </w:pPr>
    <w:r>
      <w:rPr>
        <w:rStyle w:val="a8"/>
      </w:rPr>
      <w:fldChar w:fldCharType="begin"/>
    </w:r>
    <w:r w:rsidR="0059358E">
      <w:rPr>
        <w:rStyle w:val="a8"/>
      </w:rPr>
      <w:instrText xml:space="preserve">PAGE  </w:instrText>
    </w:r>
    <w:r>
      <w:rPr>
        <w:rStyle w:val="a8"/>
      </w:rPr>
      <w:fldChar w:fldCharType="end"/>
    </w:r>
  </w:p>
  <w:p w:rsidR="0059358E" w:rsidRDefault="0059358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rsidP="00C03B3A">
    <w:pPr>
      <w:pStyle w:val="a7"/>
      <w:ind w:right="360"/>
      <w:jc w:val="center"/>
    </w:pPr>
    <w:r>
      <w:rPr>
        <w:rFonts w:hint="eastAsia"/>
        <w:kern w:val="0"/>
        <w:szCs w:val="21"/>
      </w:rPr>
      <w:t>第</w:t>
    </w:r>
    <w:r w:rsidR="00A23502">
      <w:rPr>
        <w:kern w:val="0"/>
        <w:szCs w:val="21"/>
      </w:rPr>
      <w:fldChar w:fldCharType="begin"/>
    </w:r>
    <w:r>
      <w:rPr>
        <w:kern w:val="0"/>
        <w:szCs w:val="21"/>
      </w:rPr>
      <w:instrText xml:space="preserve"> PAGE </w:instrText>
    </w:r>
    <w:r w:rsidR="00A23502">
      <w:rPr>
        <w:kern w:val="0"/>
        <w:szCs w:val="21"/>
      </w:rPr>
      <w:fldChar w:fldCharType="separate"/>
    </w:r>
    <w:r w:rsidR="002D2645">
      <w:rPr>
        <w:noProof/>
        <w:kern w:val="0"/>
        <w:szCs w:val="21"/>
      </w:rPr>
      <w:t>58</w:t>
    </w:r>
    <w:r w:rsidR="00A23502">
      <w:rPr>
        <w:kern w:val="0"/>
        <w:szCs w:val="21"/>
      </w:rPr>
      <w:fldChar w:fldCharType="end"/>
    </w:r>
    <w:proofErr w:type="gramStart"/>
    <w:r>
      <w:rPr>
        <w:rFonts w:hint="eastAsia"/>
        <w:kern w:val="0"/>
        <w:szCs w:val="21"/>
      </w:rPr>
      <w:t>页共</w:t>
    </w:r>
    <w:proofErr w:type="gramEnd"/>
    <w:r w:rsidR="00A23502">
      <w:rPr>
        <w:kern w:val="0"/>
        <w:szCs w:val="21"/>
      </w:rPr>
      <w:fldChar w:fldCharType="begin"/>
    </w:r>
    <w:r>
      <w:rPr>
        <w:kern w:val="0"/>
        <w:szCs w:val="21"/>
      </w:rPr>
      <w:instrText xml:space="preserve"> NUMPAGES </w:instrText>
    </w:r>
    <w:r w:rsidR="00A23502">
      <w:rPr>
        <w:kern w:val="0"/>
        <w:szCs w:val="21"/>
      </w:rPr>
      <w:fldChar w:fldCharType="separate"/>
    </w:r>
    <w:r w:rsidR="002D2645">
      <w:rPr>
        <w:noProof/>
        <w:kern w:val="0"/>
        <w:szCs w:val="21"/>
      </w:rPr>
      <w:t>58</w:t>
    </w:r>
    <w:r w:rsidR="00A235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C81" w:rsidRDefault="004E4C81">
      <w:r>
        <w:separator/>
      </w:r>
    </w:p>
  </w:footnote>
  <w:footnote w:type="continuationSeparator" w:id="0">
    <w:p w:rsidR="004E4C81" w:rsidRDefault="004E4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Pr="001528ED" w:rsidRDefault="0059358E" w:rsidP="001528ED">
    <w:pPr>
      <w:spacing w:before="29" w:line="288" w:lineRule="auto"/>
      <w:jc w:val="right"/>
      <w:rPr>
        <w:rFonts w:eastAsiaTheme="minorEastAsia"/>
        <w:sz w:val="24"/>
      </w:rPr>
    </w:pPr>
    <w:r w:rsidRPr="00D3445F">
      <w:rPr>
        <w:rFonts w:eastAsiaTheme="minorEastAsia"/>
        <w:sz w:val="24"/>
      </w:rPr>
      <w:t>交银施罗德瑞</w:t>
    </w:r>
    <w:proofErr w:type="gramStart"/>
    <w:r w:rsidRPr="00D3445F">
      <w:rPr>
        <w:rFonts w:eastAsiaTheme="minorEastAsia"/>
        <w:sz w:val="24"/>
      </w:rPr>
      <w:t>鑫</w:t>
    </w:r>
    <w:proofErr w:type="gramEnd"/>
    <w:r w:rsidRPr="00D3445F">
      <w:rPr>
        <w:rFonts w:eastAsiaTheme="minorEastAsia"/>
        <w:sz w:val="24"/>
      </w:rPr>
      <w:t>定期开放灵活配置混合型证券投资基金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56BA"/>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6E36"/>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B64"/>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44B"/>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645"/>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3F2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6AB5"/>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2B5"/>
    <w:rsid w:val="003C55ED"/>
    <w:rsid w:val="003C57A7"/>
    <w:rsid w:val="003C5AF2"/>
    <w:rsid w:val="003C5BF3"/>
    <w:rsid w:val="003C5C2B"/>
    <w:rsid w:val="003C6943"/>
    <w:rsid w:val="003C6A56"/>
    <w:rsid w:val="003C6BD2"/>
    <w:rsid w:val="003C7294"/>
    <w:rsid w:val="003C75EA"/>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0F93"/>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4C81"/>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9AA"/>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5FB9"/>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2550"/>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67B21"/>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48A7"/>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847"/>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5D22"/>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459"/>
    <w:rsid w:val="00797569"/>
    <w:rsid w:val="00797637"/>
    <w:rsid w:val="007A0018"/>
    <w:rsid w:val="007A05A7"/>
    <w:rsid w:val="007A0ADE"/>
    <w:rsid w:val="007A1B35"/>
    <w:rsid w:val="007A25E0"/>
    <w:rsid w:val="007A3680"/>
    <w:rsid w:val="007A3BCD"/>
    <w:rsid w:val="007A5214"/>
    <w:rsid w:val="007A59B8"/>
    <w:rsid w:val="007A5D07"/>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D793E"/>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531"/>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561"/>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68E3"/>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513"/>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38E"/>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59F0"/>
    <w:rsid w:val="00A560F7"/>
    <w:rsid w:val="00A56B05"/>
    <w:rsid w:val="00A56C06"/>
    <w:rsid w:val="00A56E50"/>
    <w:rsid w:val="00A5726C"/>
    <w:rsid w:val="00A57678"/>
    <w:rsid w:val="00A57972"/>
    <w:rsid w:val="00A579F5"/>
    <w:rsid w:val="00A57F83"/>
    <w:rsid w:val="00A602B5"/>
    <w:rsid w:val="00A60CD8"/>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0A0"/>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2EA4"/>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346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9B"/>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5F36"/>
    <w:rsid w:val="00C76166"/>
    <w:rsid w:val="00C76B7B"/>
    <w:rsid w:val="00C76BBD"/>
    <w:rsid w:val="00C76BD1"/>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550"/>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1C0D"/>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60E4"/>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35F"/>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14E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50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612550"/>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612550"/>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612550"/>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612550"/>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612550"/>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612550"/>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586111359">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81894222">
      <w:bodyDiv w:val="1"/>
      <w:marLeft w:val="0"/>
      <w:marRight w:val="0"/>
      <w:marTop w:val="0"/>
      <w:marBottom w:val="0"/>
      <w:divBdr>
        <w:top w:val="none" w:sz="0" w:space="0" w:color="auto"/>
        <w:left w:val="none" w:sz="0" w:space="0" w:color="auto"/>
        <w:bottom w:val="none" w:sz="0" w:space="0" w:color="auto"/>
        <w:right w:val="none" w:sz="0" w:space="0" w:color="auto"/>
      </w:divBdr>
    </w:div>
    <w:div w:id="194210427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14DEE-B829-413F-A8E9-70048D10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58</Pages>
  <Words>33333</Words>
  <Characters>16970</Characters>
  <Application>Microsoft Office Word</Application>
  <DocSecurity>0</DocSecurity>
  <Lines>141</Lines>
  <Paragraphs>100</Paragraphs>
  <ScaleCrop>false</ScaleCrop>
  <Company/>
  <LinksUpToDate>false</LinksUpToDate>
  <CharactersWithSpaces>50203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54</cp:revision>
  <cp:lastPrinted>2007-07-19T00:46:00Z</cp:lastPrinted>
  <dcterms:created xsi:type="dcterms:W3CDTF">2019-03-04T09:51:00Z</dcterms:created>
  <dcterms:modified xsi:type="dcterms:W3CDTF">2019-03-22T05:26:00Z</dcterms:modified>
</cp:coreProperties>
</file>