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交银施罗德趋势优先混合型证券投资基金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99363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99363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B72F3" w:rsidRDefault="00D748B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B72F3" w:rsidRDefault="00D748B3">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B72F3" w:rsidRDefault="00D748B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B72F3" w:rsidRDefault="00D748B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82A42"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993635" w:history="1">
        <w:r w:rsidR="00982A42" w:rsidRPr="002831E5">
          <w:rPr>
            <w:rStyle w:val="a9"/>
            <w:b/>
            <w:bCs/>
            <w:noProof/>
          </w:rPr>
          <w:t xml:space="preserve">§1  </w:t>
        </w:r>
        <w:r w:rsidR="00982A42" w:rsidRPr="002831E5">
          <w:rPr>
            <w:rStyle w:val="a9"/>
            <w:b/>
            <w:bCs/>
            <w:noProof/>
          </w:rPr>
          <w:t>重要提示及目录</w:t>
        </w:r>
        <w:r w:rsidR="00982A42">
          <w:rPr>
            <w:noProof/>
            <w:webHidden/>
          </w:rPr>
          <w:tab/>
        </w:r>
        <w:r w:rsidR="00982A42">
          <w:rPr>
            <w:noProof/>
            <w:webHidden/>
          </w:rPr>
          <w:fldChar w:fldCharType="begin"/>
        </w:r>
        <w:r w:rsidR="00982A42">
          <w:rPr>
            <w:noProof/>
            <w:webHidden/>
          </w:rPr>
          <w:instrText xml:space="preserve"> PAGEREF _Toc3993635 \h </w:instrText>
        </w:r>
        <w:r w:rsidR="00982A42">
          <w:rPr>
            <w:noProof/>
            <w:webHidden/>
          </w:rPr>
        </w:r>
        <w:r w:rsidR="00982A42">
          <w:rPr>
            <w:noProof/>
            <w:webHidden/>
          </w:rPr>
          <w:fldChar w:fldCharType="separate"/>
        </w:r>
        <w:r w:rsidR="00982A42">
          <w:rPr>
            <w:noProof/>
            <w:webHidden/>
          </w:rPr>
          <w:t>2</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36" w:history="1">
        <w:r w:rsidR="00982A42" w:rsidRPr="002831E5">
          <w:rPr>
            <w:rStyle w:val="a9"/>
            <w:noProof/>
          </w:rPr>
          <w:t xml:space="preserve">1.1 </w:t>
        </w:r>
        <w:r w:rsidR="00982A42" w:rsidRPr="002831E5">
          <w:rPr>
            <w:rStyle w:val="a9"/>
            <w:noProof/>
          </w:rPr>
          <w:t>重要提示</w:t>
        </w:r>
        <w:r w:rsidR="00982A42">
          <w:rPr>
            <w:noProof/>
            <w:webHidden/>
          </w:rPr>
          <w:tab/>
        </w:r>
        <w:r w:rsidR="00982A42">
          <w:rPr>
            <w:noProof/>
            <w:webHidden/>
          </w:rPr>
          <w:fldChar w:fldCharType="begin"/>
        </w:r>
        <w:r w:rsidR="00982A42">
          <w:rPr>
            <w:noProof/>
            <w:webHidden/>
          </w:rPr>
          <w:instrText xml:space="preserve"> PAGEREF _Toc3993636 \h </w:instrText>
        </w:r>
        <w:r w:rsidR="00982A42">
          <w:rPr>
            <w:noProof/>
            <w:webHidden/>
          </w:rPr>
        </w:r>
        <w:r w:rsidR="00982A42">
          <w:rPr>
            <w:noProof/>
            <w:webHidden/>
          </w:rPr>
          <w:fldChar w:fldCharType="separate"/>
        </w:r>
        <w:r w:rsidR="00982A42">
          <w:rPr>
            <w:noProof/>
            <w:webHidden/>
          </w:rPr>
          <w:t>2</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637" w:history="1">
        <w:r w:rsidR="00982A42" w:rsidRPr="002831E5">
          <w:rPr>
            <w:rStyle w:val="a9"/>
            <w:b/>
            <w:bCs/>
            <w:noProof/>
          </w:rPr>
          <w:t xml:space="preserve">§2  </w:t>
        </w:r>
        <w:r w:rsidR="00982A42" w:rsidRPr="002831E5">
          <w:rPr>
            <w:rStyle w:val="a9"/>
            <w:b/>
            <w:bCs/>
            <w:noProof/>
          </w:rPr>
          <w:t>基金简介</w:t>
        </w:r>
        <w:r w:rsidR="00982A42">
          <w:rPr>
            <w:noProof/>
            <w:webHidden/>
          </w:rPr>
          <w:tab/>
        </w:r>
        <w:r w:rsidR="00982A42">
          <w:rPr>
            <w:noProof/>
            <w:webHidden/>
          </w:rPr>
          <w:fldChar w:fldCharType="begin"/>
        </w:r>
        <w:r w:rsidR="00982A42">
          <w:rPr>
            <w:noProof/>
            <w:webHidden/>
          </w:rPr>
          <w:instrText xml:space="preserve"> PAGEREF _Toc3993637 \h </w:instrText>
        </w:r>
        <w:r w:rsidR="00982A42">
          <w:rPr>
            <w:noProof/>
            <w:webHidden/>
          </w:rPr>
        </w:r>
        <w:r w:rsidR="00982A42">
          <w:rPr>
            <w:noProof/>
            <w:webHidden/>
          </w:rPr>
          <w:fldChar w:fldCharType="separate"/>
        </w:r>
        <w:r w:rsidR="00982A42">
          <w:rPr>
            <w:noProof/>
            <w:webHidden/>
          </w:rPr>
          <w:t>7</w:t>
        </w:r>
        <w:r w:rsidR="00982A42">
          <w:rPr>
            <w:noProof/>
            <w:webHidden/>
          </w:rPr>
          <w:fldChar w:fldCharType="end"/>
        </w:r>
      </w:hyperlink>
    </w:p>
    <w:p w:rsidR="00982A42" w:rsidRDefault="00940394" w:rsidP="00982A42">
      <w:pPr>
        <w:pStyle w:val="22"/>
        <w:tabs>
          <w:tab w:val="left" w:pos="846"/>
        </w:tabs>
        <w:rPr>
          <w:rFonts w:asciiTheme="minorHAnsi" w:eastAsiaTheme="minorEastAsia" w:hAnsiTheme="minorHAnsi" w:cstheme="minorBidi"/>
          <w:noProof/>
          <w:kern w:val="2"/>
          <w:szCs w:val="22"/>
        </w:rPr>
      </w:pPr>
      <w:hyperlink w:anchor="_Toc3993638" w:history="1">
        <w:r w:rsidR="00982A42" w:rsidRPr="002831E5">
          <w:rPr>
            <w:rStyle w:val="a9"/>
            <w:noProof/>
          </w:rPr>
          <w:t>2.1</w:t>
        </w:r>
        <w:r w:rsidR="00982A42">
          <w:rPr>
            <w:rFonts w:asciiTheme="minorHAnsi" w:eastAsiaTheme="minorEastAsia" w:hAnsiTheme="minorHAnsi" w:cstheme="minorBidi"/>
            <w:noProof/>
            <w:kern w:val="2"/>
            <w:szCs w:val="22"/>
          </w:rPr>
          <w:tab/>
        </w:r>
        <w:r w:rsidR="00982A42" w:rsidRPr="002831E5">
          <w:rPr>
            <w:rStyle w:val="a9"/>
            <w:noProof/>
          </w:rPr>
          <w:t>基金基本情况</w:t>
        </w:r>
        <w:r w:rsidR="00982A42">
          <w:rPr>
            <w:noProof/>
            <w:webHidden/>
          </w:rPr>
          <w:tab/>
        </w:r>
        <w:r w:rsidR="00982A42">
          <w:rPr>
            <w:noProof/>
            <w:webHidden/>
          </w:rPr>
          <w:fldChar w:fldCharType="begin"/>
        </w:r>
        <w:r w:rsidR="00982A42">
          <w:rPr>
            <w:noProof/>
            <w:webHidden/>
          </w:rPr>
          <w:instrText xml:space="preserve"> PAGEREF _Toc3993638 \h </w:instrText>
        </w:r>
        <w:r w:rsidR="00982A42">
          <w:rPr>
            <w:noProof/>
            <w:webHidden/>
          </w:rPr>
        </w:r>
        <w:r w:rsidR="00982A42">
          <w:rPr>
            <w:noProof/>
            <w:webHidden/>
          </w:rPr>
          <w:fldChar w:fldCharType="separate"/>
        </w:r>
        <w:r w:rsidR="00982A42">
          <w:rPr>
            <w:noProof/>
            <w:webHidden/>
          </w:rPr>
          <w:t>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39" w:history="1">
        <w:r w:rsidR="00982A42" w:rsidRPr="002831E5">
          <w:rPr>
            <w:rStyle w:val="a9"/>
            <w:noProof/>
          </w:rPr>
          <w:t xml:space="preserve">2.2 </w:t>
        </w:r>
        <w:r w:rsidR="00982A42" w:rsidRPr="002831E5">
          <w:rPr>
            <w:rStyle w:val="a9"/>
            <w:noProof/>
          </w:rPr>
          <w:t>基金产品说明</w:t>
        </w:r>
        <w:r w:rsidR="00982A42">
          <w:rPr>
            <w:noProof/>
            <w:webHidden/>
          </w:rPr>
          <w:tab/>
        </w:r>
        <w:r w:rsidR="00982A42">
          <w:rPr>
            <w:noProof/>
            <w:webHidden/>
          </w:rPr>
          <w:fldChar w:fldCharType="begin"/>
        </w:r>
        <w:r w:rsidR="00982A42">
          <w:rPr>
            <w:noProof/>
            <w:webHidden/>
          </w:rPr>
          <w:instrText xml:space="preserve"> PAGEREF _Toc3993639 \h </w:instrText>
        </w:r>
        <w:r w:rsidR="00982A42">
          <w:rPr>
            <w:noProof/>
            <w:webHidden/>
          </w:rPr>
        </w:r>
        <w:r w:rsidR="00982A42">
          <w:rPr>
            <w:noProof/>
            <w:webHidden/>
          </w:rPr>
          <w:fldChar w:fldCharType="separate"/>
        </w:r>
        <w:r w:rsidR="00982A42">
          <w:rPr>
            <w:noProof/>
            <w:webHidden/>
          </w:rPr>
          <w:t>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0" w:history="1">
        <w:r w:rsidR="00982A42" w:rsidRPr="002831E5">
          <w:rPr>
            <w:rStyle w:val="a9"/>
            <w:noProof/>
          </w:rPr>
          <w:t xml:space="preserve">2.3 </w:t>
        </w:r>
        <w:r w:rsidR="00982A42" w:rsidRPr="002831E5">
          <w:rPr>
            <w:rStyle w:val="a9"/>
            <w:noProof/>
          </w:rPr>
          <w:t>基金管理人和基金托管人</w:t>
        </w:r>
        <w:r w:rsidR="00982A42">
          <w:rPr>
            <w:noProof/>
            <w:webHidden/>
          </w:rPr>
          <w:tab/>
        </w:r>
        <w:r w:rsidR="00982A42">
          <w:rPr>
            <w:noProof/>
            <w:webHidden/>
          </w:rPr>
          <w:fldChar w:fldCharType="begin"/>
        </w:r>
        <w:r w:rsidR="00982A42">
          <w:rPr>
            <w:noProof/>
            <w:webHidden/>
          </w:rPr>
          <w:instrText xml:space="preserve"> PAGEREF _Toc3993640 \h </w:instrText>
        </w:r>
        <w:r w:rsidR="00982A42">
          <w:rPr>
            <w:noProof/>
            <w:webHidden/>
          </w:rPr>
        </w:r>
        <w:r w:rsidR="00982A42">
          <w:rPr>
            <w:noProof/>
            <w:webHidden/>
          </w:rPr>
          <w:fldChar w:fldCharType="separate"/>
        </w:r>
        <w:r w:rsidR="00982A42">
          <w:rPr>
            <w:noProof/>
            <w:webHidden/>
          </w:rPr>
          <w:t>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1" w:history="1">
        <w:r w:rsidR="00982A42" w:rsidRPr="002831E5">
          <w:rPr>
            <w:rStyle w:val="a9"/>
            <w:noProof/>
          </w:rPr>
          <w:t xml:space="preserve">2.4 </w:t>
        </w:r>
        <w:r w:rsidR="00982A42" w:rsidRPr="002831E5">
          <w:rPr>
            <w:rStyle w:val="a9"/>
            <w:noProof/>
          </w:rPr>
          <w:t>信息披露方式</w:t>
        </w:r>
        <w:r w:rsidR="00982A42">
          <w:rPr>
            <w:noProof/>
            <w:webHidden/>
          </w:rPr>
          <w:tab/>
        </w:r>
        <w:r w:rsidR="00982A42">
          <w:rPr>
            <w:noProof/>
            <w:webHidden/>
          </w:rPr>
          <w:fldChar w:fldCharType="begin"/>
        </w:r>
        <w:r w:rsidR="00982A42">
          <w:rPr>
            <w:noProof/>
            <w:webHidden/>
          </w:rPr>
          <w:instrText xml:space="preserve"> PAGEREF _Toc3993641 \h </w:instrText>
        </w:r>
        <w:r w:rsidR="00982A42">
          <w:rPr>
            <w:noProof/>
            <w:webHidden/>
          </w:rPr>
        </w:r>
        <w:r w:rsidR="00982A42">
          <w:rPr>
            <w:noProof/>
            <w:webHidden/>
          </w:rPr>
          <w:fldChar w:fldCharType="separate"/>
        </w:r>
        <w:r w:rsidR="00982A42">
          <w:rPr>
            <w:noProof/>
            <w:webHidden/>
          </w:rPr>
          <w:t>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2" w:history="1">
        <w:r w:rsidR="00982A42" w:rsidRPr="002831E5">
          <w:rPr>
            <w:rStyle w:val="a9"/>
            <w:noProof/>
          </w:rPr>
          <w:t xml:space="preserve">2.5 </w:t>
        </w:r>
        <w:r w:rsidR="00982A42" w:rsidRPr="002831E5">
          <w:rPr>
            <w:rStyle w:val="a9"/>
            <w:noProof/>
          </w:rPr>
          <w:t>其他相关资料</w:t>
        </w:r>
        <w:r w:rsidR="00982A42">
          <w:rPr>
            <w:noProof/>
            <w:webHidden/>
          </w:rPr>
          <w:tab/>
        </w:r>
        <w:r w:rsidR="00982A42">
          <w:rPr>
            <w:noProof/>
            <w:webHidden/>
          </w:rPr>
          <w:fldChar w:fldCharType="begin"/>
        </w:r>
        <w:r w:rsidR="00982A42">
          <w:rPr>
            <w:noProof/>
            <w:webHidden/>
          </w:rPr>
          <w:instrText xml:space="preserve"> PAGEREF _Toc3993642 \h </w:instrText>
        </w:r>
        <w:r w:rsidR="00982A42">
          <w:rPr>
            <w:noProof/>
            <w:webHidden/>
          </w:rPr>
        </w:r>
        <w:r w:rsidR="00982A42">
          <w:rPr>
            <w:noProof/>
            <w:webHidden/>
          </w:rPr>
          <w:fldChar w:fldCharType="separate"/>
        </w:r>
        <w:r w:rsidR="00982A42">
          <w:rPr>
            <w:noProof/>
            <w:webHidden/>
          </w:rPr>
          <w:t>8</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643" w:history="1">
        <w:r w:rsidR="00982A42" w:rsidRPr="002831E5">
          <w:rPr>
            <w:rStyle w:val="a9"/>
            <w:b/>
            <w:bCs/>
            <w:noProof/>
          </w:rPr>
          <w:t xml:space="preserve">§3 </w:t>
        </w:r>
        <w:r w:rsidR="00982A42" w:rsidRPr="002831E5">
          <w:rPr>
            <w:rStyle w:val="a9"/>
            <w:b/>
            <w:bCs/>
            <w:noProof/>
          </w:rPr>
          <w:t>主要财务指标、基金净值表现及利润分配情况</w:t>
        </w:r>
        <w:r w:rsidR="00982A42">
          <w:rPr>
            <w:noProof/>
            <w:webHidden/>
          </w:rPr>
          <w:tab/>
        </w:r>
        <w:r w:rsidR="00982A42">
          <w:rPr>
            <w:noProof/>
            <w:webHidden/>
          </w:rPr>
          <w:fldChar w:fldCharType="begin"/>
        </w:r>
        <w:r w:rsidR="00982A42">
          <w:rPr>
            <w:noProof/>
            <w:webHidden/>
          </w:rPr>
          <w:instrText xml:space="preserve"> PAGEREF _Toc3993643 \h </w:instrText>
        </w:r>
        <w:r w:rsidR="00982A42">
          <w:rPr>
            <w:noProof/>
            <w:webHidden/>
          </w:rPr>
        </w:r>
        <w:r w:rsidR="00982A42">
          <w:rPr>
            <w:noProof/>
            <w:webHidden/>
          </w:rPr>
          <w:fldChar w:fldCharType="separate"/>
        </w:r>
        <w:r w:rsidR="00982A42">
          <w:rPr>
            <w:noProof/>
            <w:webHidden/>
          </w:rPr>
          <w:t>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4" w:history="1">
        <w:r w:rsidR="00982A42" w:rsidRPr="002831E5">
          <w:rPr>
            <w:rStyle w:val="a9"/>
            <w:noProof/>
          </w:rPr>
          <w:t xml:space="preserve">3.1 </w:t>
        </w:r>
        <w:r w:rsidR="00982A42" w:rsidRPr="002831E5">
          <w:rPr>
            <w:rStyle w:val="a9"/>
            <w:noProof/>
          </w:rPr>
          <w:t>主要会计数据和财务指标</w:t>
        </w:r>
        <w:r w:rsidR="00982A42">
          <w:rPr>
            <w:noProof/>
            <w:webHidden/>
          </w:rPr>
          <w:tab/>
        </w:r>
        <w:r w:rsidR="00982A42">
          <w:rPr>
            <w:noProof/>
            <w:webHidden/>
          </w:rPr>
          <w:fldChar w:fldCharType="begin"/>
        </w:r>
        <w:r w:rsidR="00982A42">
          <w:rPr>
            <w:noProof/>
            <w:webHidden/>
          </w:rPr>
          <w:instrText xml:space="preserve"> PAGEREF _Toc3993644 \h </w:instrText>
        </w:r>
        <w:r w:rsidR="00982A42">
          <w:rPr>
            <w:noProof/>
            <w:webHidden/>
          </w:rPr>
        </w:r>
        <w:r w:rsidR="00982A42">
          <w:rPr>
            <w:noProof/>
            <w:webHidden/>
          </w:rPr>
          <w:fldChar w:fldCharType="separate"/>
        </w:r>
        <w:r w:rsidR="00982A42">
          <w:rPr>
            <w:noProof/>
            <w:webHidden/>
          </w:rPr>
          <w:t>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5" w:history="1">
        <w:r w:rsidR="00982A42" w:rsidRPr="002831E5">
          <w:rPr>
            <w:rStyle w:val="a9"/>
            <w:noProof/>
          </w:rPr>
          <w:t xml:space="preserve">3.2 </w:t>
        </w:r>
        <w:r w:rsidR="00982A42" w:rsidRPr="002831E5">
          <w:rPr>
            <w:rStyle w:val="a9"/>
            <w:noProof/>
          </w:rPr>
          <w:t>基金净值表现</w:t>
        </w:r>
        <w:r w:rsidR="00982A42">
          <w:rPr>
            <w:noProof/>
            <w:webHidden/>
          </w:rPr>
          <w:tab/>
        </w:r>
        <w:r w:rsidR="00982A42">
          <w:rPr>
            <w:noProof/>
            <w:webHidden/>
          </w:rPr>
          <w:fldChar w:fldCharType="begin"/>
        </w:r>
        <w:r w:rsidR="00982A42">
          <w:rPr>
            <w:noProof/>
            <w:webHidden/>
          </w:rPr>
          <w:instrText xml:space="preserve"> PAGEREF _Toc3993645 \h </w:instrText>
        </w:r>
        <w:r w:rsidR="00982A42">
          <w:rPr>
            <w:noProof/>
            <w:webHidden/>
          </w:rPr>
        </w:r>
        <w:r w:rsidR="00982A42">
          <w:rPr>
            <w:noProof/>
            <w:webHidden/>
          </w:rPr>
          <w:fldChar w:fldCharType="separate"/>
        </w:r>
        <w:r w:rsidR="00982A42">
          <w:rPr>
            <w:noProof/>
            <w:webHidden/>
          </w:rPr>
          <w:t>9</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7" w:history="1">
        <w:r w:rsidR="00982A42" w:rsidRPr="002831E5">
          <w:rPr>
            <w:rStyle w:val="a9"/>
            <w:noProof/>
          </w:rPr>
          <w:t>3.3</w:t>
        </w:r>
        <w:r w:rsidR="00982A42" w:rsidRPr="002831E5">
          <w:rPr>
            <w:rStyle w:val="a9"/>
            <w:noProof/>
          </w:rPr>
          <w:t>过去三年基金的利润分配情况</w:t>
        </w:r>
        <w:r w:rsidR="00982A42">
          <w:rPr>
            <w:noProof/>
            <w:webHidden/>
          </w:rPr>
          <w:tab/>
        </w:r>
        <w:r w:rsidR="00982A42">
          <w:rPr>
            <w:noProof/>
            <w:webHidden/>
          </w:rPr>
          <w:fldChar w:fldCharType="begin"/>
        </w:r>
        <w:r w:rsidR="00982A42">
          <w:rPr>
            <w:noProof/>
            <w:webHidden/>
          </w:rPr>
          <w:instrText xml:space="preserve"> PAGEREF _Toc3993647 \h </w:instrText>
        </w:r>
        <w:r w:rsidR="00982A42">
          <w:rPr>
            <w:noProof/>
            <w:webHidden/>
          </w:rPr>
        </w:r>
        <w:r w:rsidR="00982A42">
          <w:rPr>
            <w:noProof/>
            <w:webHidden/>
          </w:rPr>
          <w:fldChar w:fldCharType="separate"/>
        </w:r>
        <w:r w:rsidR="00982A42">
          <w:rPr>
            <w:noProof/>
            <w:webHidden/>
          </w:rPr>
          <w:t>11</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648" w:history="1">
        <w:r w:rsidR="00982A42" w:rsidRPr="002831E5">
          <w:rPr>
            <w:rStyle w:val="a9"/>
            <w:b/>
            <w:bCs/>
            <w:noProof/>
          </w:rPr>
          <w:t xml:space="preserve">§4  </w:t>
        </w:r>
        <w:r w:rsidR="00982A42" w:rsidRPr="002831E5">
          <w:rPr>
            <w:rStyle w:val="a9"/>
            <w:b/>
            <w:bCs/>
            <w:noProof/>
          </w:rPr>
          <w:t>管理人报告</w:t>
        </w:r>
        <w:r w:rsidR="00982A42">
          <w:rPr>
            <w:noProof/>
            <w:webHidden/>
          </w:rPr>
          <w:tab/>
        </w:r>
        <w:r w:rsidR="00982A42">
          <w:rPr>
            <w:noProof/>
            <w:webHidden/>
          </w:rPr>
          <w:fldChar w:fldCharType="begin"/>
        </w:r>
        <w:r w:rsidR="00982A42">
          <w:rPr>
            <w:noProof/>
            <w:webHidden/>
          </w:rPr>
          <w:instrText xml:space="preserve"> PAGEREF _Toc3993648 \h </w:instrText>
        </w:r>
        <w:r w:rsidR="00982A42">
          <w:rPr>
            <w:noProof/>
            <w:webHidden/>
          </w:rPr>
        </w:r>
        <w:r w:rsidR="00982A42">
          <w:rPr>
            <w:noProof/>
            <w:webHidden/>
          </w:rPr>
          <w:fldChar w:fldCharType="separate"/>
        </w:r>
        <w:r w:rsidR="00982A42">
          <w:rPr>
            <w:noProof/>
            <w:webHidden/>
          </w:rPr>
          <w:t>11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49" w:history="1">
        <w:r w:rsidR="00982A42" w:rsidRPr="002831E5">
          <w:rPr>
            <w:rStyle w:val="a9"/>
            <w:noProof/>
          </w:rPr>
          <w:t xml:space="preserve">4.1 </w:t>
        </w:r>
        <w:r w:rsidR="00982A42" w:rsidRPr="002831E5">
          <w:rPr>
            <w:rStyle w:val="a9"/>
            <w:noProof/>
          </w:rPr>
          <w:t>基金管理人及基金经理情况</w:t>
        </w:r>
        <w:r w:rsidR="00982A42">
          <w:rPr>
            <w:noProof/>
            <w:webHidden/>
          </w:rPr>
          <w:tab/>
        </w:r>
        <w:r w:rsidR="00982A42">
          <w:rPr>
            <w:noProof/>
            <w:webHidden/>
          </w:rPr>
          <w:fldChar w:fldCharType="begin"/>
        </w:r>
        <w:r w:rsidR="00982A42">
          <w:rPr>
            <w:noProof/>
            <w:webHidden/>
          </w:rPr>
          <w:instrText xml:space="preserve"> PAGEREF _Toc3993649 \h </w:instrText>
        </w:r>
        <w:r w:rsidR="00982A42">
          <w:rPr>
            <w:noProof/>
            <w:webHidden/>
          </w:rPr>
        </w:r>
        <w:r w:rsidR="00982A42">
          <w:rPr>
            <w:noProof/>
            <w:webHidden/>
          </w:rPr>
          <w:fldChar w:fldCharType="separate"/>
        </w:r>
        <w:r w:rsidR="00982A42">
          <w:rPr>
            <w:noProof/>
            <w:webHidden/>
          </w:rPr>
          <w:t>11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52" w:history="1">
        <w:r w:rsidR="00982A42" w:rsidRPr="002831E5">
          <w:rPr>
            <w:rStyle w:val="a9"/>
            <w:noProof/>
          </w:rPr>
          <w:t xml:space="preserve">4.2 </w:t>
        </w:r>
        <w:r w:rsidR="00982A42" w:rsidRPr="002831E5">
          <w:rPr>
            <w:rStyle w:val="a9"/>
            <w:noProof/>
          </w:rPr>
          <w:t>管理人对报告期内本基金运作遵规守信情况的说明</w:t>
        </w:r>
        <w:r w:rsidR="00982A42">
          <w:rPr>
            <w:noProof/>
            <w:webHidden/>
          </w:rPr>
          <w:tab/>
        </w:r>
        <w:r w:rsidR="00982A42">
          <w:rPr>
            <w:noProof/>
            <w:webHidden/>
          </w:rPr>
          <w:fldChar w:fldCharType="begin"/>
        </w:r>
        <w:r w:rsidR="00982A42">
          <w:rPr>
            <w:noProof/>
            <w:webHidden/>
          </w:rPr>
          <w:instrText xml:space="preserve"> PAGEREF _Toc3993652 \h </w:instrText>
        </w:r>
        <w:r w:rsidR="00982A42">
          <w:rPr>
            <w:noProof/>
            <w:webHidden/>
          </w:rPr>
        </w:r>
        <w:r w:rsidR="00982A42">
          <w:rPr>
            <w:noProof/>
            <w:webHidden/>
          </w:rPr>
          <w:fldChar w:fldCharType="separate"/>
        </w:r>
        <w:r w:rsidR="00982A42">
          <w:rPr>
            <w:noProof/>
            <w:webHidden/>
          </w:rPr>
          <w:t>12</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53" w:history="1">
        <w:r w:rsidR="00982A42" w:rsidRPr="002831E5">
          <w:rPr>
            <w:rStyle w:val="a9"/>
            <w:noProof/>
          </w:rPr>
          <w:t xml:space="preserve">4.3 </w:t>
        </w:r>
        <w:r w:rsidR="00982A42" w:rsidRPr="002831E5">
          <w:rPr>
            <w:rStyle w:val="a9"/>
            <w:noProof/>
          </w:rPr>
          <w:t>管理人对报告期内公平交易情况的专项说明</w:t>
        </w:r>
        <w:r w:rsidR="00982A42">
          <w:rPr>
            <w:noProof/>
            <w:webHidden/>
          </w:rPr>
          <w:tab/>
        </w:r>
        <w:r w:rsidR="00982A42">
          <w:rPr>
            <w:noProof/>
            <w:webHidden/>
          </w:rPr>
          <w:fldChar w:fldCharType="begin"/>
        </w:r>
        <w:r w:rsidR="00982A42">
          <w:rPr>
            <w:noProof/>
            <w:webHidden/>
          </w:rPr>
          <w:instrText xml:space="preserve"> PAGEREF _Toc3993653 \h </w:instrText>
        </w:r>
        <w:r w:rsidR="00982A42">
          <w:rPr>
            <w:noProof/>
            <w:webHidden/>
          </w:rPr>
        </w:r>
        <w:r w:rsidR="00982A42">
          <w:rPr>
            <w:noProof/>
            <w:webHidden/>
          </w:rPr>
          <w:fldChar w:fldCharType="separate"/>
        </w:r>
        <w:r w:rsidR="00982A42">
          <w:rPr>
            <w:noProof/>
            <w:webHidden/>
          </w:rPr>
          <w:t>12</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57" w:history="1">
        <w:r w:rsidR="00982A42" w:rsidRPr="002831E5">
          <w:rPr>
            <w:rStyle w:val="a9"/>
            <w:noProof/>
          </w:rPr>
          <w:t xml:space="preserve">4.4 </w:t>
        </w:r>
        <w:r w:rsidR="00982A42" w:rsidRPr="002831E5">
          <w:rPr>
            <w:rStyle w:val="a9"/>
            <w:noProof/>
          </w:rPr>
          <w:t>管理人对报告期内基金的投资策略和业绩表现的说明</w:t>
        </w:r>
        <w:r w:rsidR="00982A42">
          <w:rPr>
            <w:noProof/>
            <w:webHidden/>
          </w:rPr>
          <w:tab/>
        </w:r>
        <w:r w:rsidR="00982A42">
          <w:rPr>
            <w:noProof/>
            <w:webHidden/>
          </w:rPr>
          <w:fldChar w:fldCharType="begin"/>
        </w:r>
        <w:r w:rsidR="00982A42">
          <w:rPr>
            <w:noProof/>
            <w:webHidden/>
          </w:rPr>
          <w:instrText xml:space="preserve"> PAGEREF _Toc3993657 \h </w:instrText>
        </w:r>
        <w:r w:rsidR="00982A42">
          <w:rPr>
            <w:noProof/>
            <w:webHidden/>
          </w:rPr>
        </w:r>
        <w:r w:rsidR="00982A42">
          <w:rPr>
            <w:noProof/>
            <w:webHidden/>
          </w:rPr>
          <w:fldChar w:fldCharType="separate"/>
        </w:r>
        <w:r w:rsidR="00982A42">
          <w:rPr>
            <w:noProof/>
            <w:webHidden/>
          </w:rPr>
          <w:t>14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0" w:history="1">
        <w:r w:rsidR="00982A42" w:rsidRPr="002831E5">
          <w:rPr>
            <w:rStyle w:val="a9"/>
            <w:noProof/>
          </w:rPr>
          <w:t xml:space="preserve">4.5 </w:t>
        </w:r>
        <w:r w:rsidR="00982A42" w:rsidRPr="002831E5">
          <w:rPr>
            <w:rStyle w:val="a9"/>
            <w:noProof/>
          </w:rPr>
          <w:t>管理人对宏观经济、证券市场及行业走势的简要展望</w:t>
        </w:r>
        <w:r w:rsidR="00982A42">
          <w:rPr>
            <w:noProof/>
            <w:webHidden/>
          </w:rPr>
          <w:tab/>
        </w:r>
        <w:r w:rsidR="00982A42">
          <w:rPr>
            <w:noProof/>
            <w:webHidden/>
          </w:rPr>
          <w:fldChar w:fldCharType="begin"/>
        </w:r>
        <w:r w:rsidR="00982A42">
          <w:rPr>
            <w:noProof/>
            <w:webHidden/>
          </w:rPr>
          <w:instrText xml:space="preserve"> PAGEREF _Toc3993660 \h </w:instrText>
        </w:r>
        <w:r w:rsidR="00982A42">
          <w:rPr>
            <w:noProof/>
            <w:webHidden/>
          </w:rPr>
        </w:r>
        <w:r w:rsidR="00982A42">
          <w:rPr>
            <w:noProof/>
            <w:webHidden/>
          </w:rPr>
          <w:fldChar w:fldCharType="separate"/>
        </w:r>
        <w:r w:rsidR="00982A42">
          <w:rPr>
            <w:noProof/>
            <w:webHidden/>
          </w:rPr>
          <w:t>15</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1" w:history="1">
        <w:r w:rsidR="00982A42" w:rsidRPr="002831E5">
          <w:rPr>
            <w:rStyle w:val="a9"/>
            <w:noProof/>
          </w:rPr>
          <w:t xml:space="preserve">4.6 </w:t>
        </w:r>
        <w:r w:rsidR="00982A42" w:rsidRPr="002831E5">
          <w:rPr>
            <w:rStyle w:val="a9"/>
            <w:noProof/>
          </w:rPr>
          <w:t>管理人内部有关本基金的监察稽核工作情况</w:t>
        </w:r>
        <w:r w:rsidR="00982A42">
          <w:rPr>
            <w:noProof/>
            <w:webHidden/>
          </w:rPr>
          <w:tab/>
        </w:r>
        <w:r w:rsidR="00982A42">
          <w:rPr>
            <w:noProof/>
            <w:webHidden/>
          </w:rPr>
          <w:fldChar w:fldCharType="begin"/>
        </w:r>
        <w:r w:rsidR="00982A42">
          <w:rPr>
            <w:noProof/>
            <w:webHidden/>
          </w:rPr>
          <w:instrText xml:space="preserve"> PAGEREF _Toc3993661 \h </w:instrText>
        </w:r>
        <w:r w:rsidR="00982A42">
          <w:rPr>
            <w:noProof/>
            <w:webHidden/>
          </w:rPr>
        </w:r>
        <w:r w:rsidR="00982A42">
          <w:rPr>
            <w:noProof/>
            <w:webHidden/>
          </w:rPr>
          <w:fldChar w:fldCharType="separate"/>
        </w:r>
        <w:r w:rsidR="00982A42">
          <w:rPr>
            <w:noProof/>
            <w:webHidden/>
          </w:rPr>
          <w:t>15</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2" w:history="1">
        <w:r w:rsidR="00982A42" w:rsidRPr="002831E5">
          <w:rPr>
            <w:rStyle w:val="a9"/>
            <w:noProof/>
          </w:rPr>
          <w:t xml:space="preserve">4.7 </w:t>
        </w:r>
        <w:r w:rsidR="00982A42" w:rsidRPr="002831E5">
          <w:rPr>
            <w:rStyle w:val="a9"/>
            <w:noProof/>
          </w:rPr>
          <w:t>管理人对报告期内基金估值程序等事项的说明</w:t>
        </w:r>
        <w:r w:rsidR="00982A42">
          <w:rPr>
            <w:noProof/>
            <w:webHidden/>
          </w:rPr>
          <w:tab/>
        </w:r>
        <w:r w:rsidR="00982A42">
          <w:rPr>
            <w:noProof/>
            <w:webHidden/>
          </w:rPr>
          <w:fldChar w:fldCharType="begin"/>
        </w:r>
        <w:r w:rsidR="00982A42">
          <w:rPr>
            <w:noProof/>
            <w:webHidden/>
          </w:rPr>
          <w:instrText xml:space="preserve"> PAGEREF _Toc3993662 \h </w:instrText>
        </w:r>
        <w:r w:rsidR="00982A42">
          <w:rPr>
            <w:noProof/>
            <w:webHidden/>
          </w:rPr>
        </w:r>
        <w:r w:rsidR="00982A42">
          <w:rPr>
            <w:noProof/>
            <w:webHidden/>
          </w:rPr>
          <w:fldChar w:fldCharType="separate"/>
        </w:r>
        <w:r w:rsidR="00982A42">
          <w:rPr>
            <w:noProof/>
            <w:webHidden/>
          </w:rPr>
          <w:t>16</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3" w:history="1">
        <w:r w:rsidR="00982A42" w:rsidRPr="002831E5">
          <w:rPr>
            <w:rStyle w:val="a9"/>
            <w:noProof/>
          </w:rPr>
          <w:t>4.8</w:t>
        </w:r>
        <w:r w:rsidR="00982A42" w:rsidRPr="002831E5">
          <w:rPr>
            <w:rStyle w:val="a9"/>
            <w:noProof/>
          </w:rPr>
          <w:t>管理人对报告期内基金利润分配情况的说明</w:t>
        </w:r>
        <w:r w:rsidR="00982A42">
          <w:rPr>
            <w:noProof/>
            <w:webHidden/>
          </w:rPr>
          <w:tab/>
        </w:r>
        <w:r w:rsidR="00982A42">
          <w:rPr>
            <w:noProof/>
            <w:webHidden/>
          </w:rPr>
          <w:fldChar w:fldCharType="begin"/>
        </w:r>
        <w:r w:rsidR="00982A42">
          <w:rPr>
            <w:noProof/>
            <w:webHidden/>
          </w:rPr>
          <w:instrText xml:space="preserve"> PAGEREF _Toc3993663 \h </w:instrText>
        </w:r>
        <w:r w:rsidR="00982A42">
          <w:rPr>
            <w:noProof/>
            <w:webHidden/>
          </w:rPr>
        </w:r>
        <w:r w:rsidR="00982A42">
          <w:rPr>
            <w:noProof/>
            <w:webHidden/>
          </w:rPr>
          <w:fldChar w:fldCharType="separate"/>
        </w:r>
        <w:r w:rsidR="00982A42">
          <w:rPr>
            <w:noProof/>
            <w:webHidden/>
          </w:rPr>
          <w:t>16</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4" w:history="1">
        <w:r w:rsidR="00982A42" w:rsidRPr="002831E5">
          <w:rPr>
            <w:rStyle w:val="a9"/>
            <w:noProof/>
          </w:rPr>
          <w:t>4.9</w:t>
        </w:r>
        <w:r w:rsidR="00982A42" w:rsidRPr="002831E5">
          <w:rPr>
            <w:rStyle w:val="a9"/>
            <w:noProof/>
          </w:rPr>
          <w:t>报告期内管理人对本基金持有人数或基金资产净值预警情形的说明</w:t>
        </w:r>
        <w:r w:rsidR="00982A42">
          <w:rPr>
            <w:noProof/>
            <w:webHidden/>
          </w:rPr>
          <w:tab/>
        </w:r>
        <w:r w:rsidR="00982A42">
          <w:rPr>
            <w:noProof/>
            <w:webHidden/>
          </w:rPr>
          <w:fldChar w:fldCharType="begin"/>
        </w:r>
        <w:r w:rsidR="00982A42">
          <w:rPr>
            <w:noProof/>
            <w:webHidden/>
          </w:rPr>
          <w:instrText xml:space="preserve"> PAGEREF _Toc3993664 \h </w:instrText>
        </w:r>
        <w:r w:rsidR="00982A42">
          <w:rPr>
            <w:noProof/>
            <w:webHidden/>
          </w:rPr>
        </w:r>
        <w:r w:rsidR="00982A42">
          <w:rPr>
            <w:noProof/>
            <w:webHidden/>
          </w:rPr>
          <w:fldChar w:fldCharType="separate"/>
        </w:r>
        <w:r w:rsidR="00982A42">
          <w:rPr>
            <w:noProof/>
            <w:webHidden/>
          </w:rPr>
          <w:t>16</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665" w:history="1">
        <w:r w:rsidR="00982A42" w:rsidRPr="002831E5">
          <w:rPr>
            <w:rStyle w:val="a9"/>
            <w:b/>
            <w:bCs/>
            <w:noProof/>
          </w:rPr>
          <w:t xml:space="preserve">§5  </w:t>
        </w:r>
        <w:r w:rsidR="00982A42" w:rsidRPr="002831E5">
          <w:rPr>
            <w:rStyle w:val="a9"/>
            <w:b/>
            <w:bCs/>
            <w:noProof/>
          </w:rPr>
          <w:t>托管人报告</w:t>
        </w:r>
        <w:r w:rsidR="00982A42">
          <w:rPr>
            <w:noProof/>
            <w:webHidden/>
          </w:rPr>
          <w:tab/>
        </w:r>
        <w:r w:rsidR="00982A42">
          <w:rPr>
            <w:noProof/>
            <w:webHidden/>
          </w:rPr>
          <w:fldChar w:fldCharType="begin"/>
        </w:r>
        <w:r w:rsidR="00982A42">
          <w:rPr>
            <w:noProof/>
            <w:webHidden/>
          </w:rPr>
          <w:instrText xml:space="preserve"> PAGEREF _Toc3993665 \h </w:instrText>
        </w:r>
        <w:r w:rsidR="00982A42">
          <w:rPr>
            <w:noProof/>
            <w:webHidden/>
          </w:rPr>
        </w:r>
        <w:r w:rsidR="00982A42">
          <w:rPr>
            <w:noProof/>
            <w:webHidden/>
          </w:rPr>
          <w:fldChar w:fldCharType="separate"/>
        </w:r>
        <w:r w:rsidR="00982A42">
          <w:rPr>
            <w:noProof/>
            <w:webHidden/>
          </w:rPr>
          <w:t>16</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6" w:history="1">
        <w:r w:rsidR="00982A42" w:rsidRPr="002831E5">
          <w:rPr>
            <w:rStyle w:val="a9"/>
            <w:noProof/>
          </w:rPr>
          <w:t xml:space="preserve">5.1 </w:t>
        </w:r>
        <w:r w:rsidR="00982A42" w:rsidRPr="002831E5">
          <w:rPr>
            <w:rStyle w:val="a9"/>
            <w:noProof/>
          </w:rPr>
          <w:t>报告期内本基金托管人遵规守信情况声明</w:t>
        </w:r>
        <w:r w:rsidR="00982A42">
          <w:rPr>
            <w:noProof/>
            <w:webHidden/>
          </w:rPr>
          <w:tab/>
        </w:r>
        <w:r w:rsidR="00982A42">
          <w:rPr>
            <w:noProof/>
            <w:webHidden/>
          </w:rPr>
          <w:fldChar w:fldCharType="begin"/>
        </w:r>
        <w:r w:rsidR="00982A42">
          <w:rPr>
            <w:noProof/>
            <w:webHidden/>
          </w:rPr>
          <w:instrText xml:space="preserve"> PAGEREF _Toc3993666 \h </w:instrText>
        </w:r>
        <w:r w:rsidR="00982A42">
          <w:rPr>
            <w:noProof/>
            <w:webHidden/>
          </w:rPr>
        </w:r>
        <w:r w:rsidR="00982A42">
          <w:rPr>
            <w:noProof/>
            <w:webHidden/>
          </w:rPr>
          <w:fldChar w:fldCharType="separate"/>
        </w:r>
        <w:r w:rsidR="00982A42">
          <w:rPr>
            <w:noProof/>
            <w:webHidden/>
          </w:rPr>
          <w:t>16</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7" w:history="1">
        <w:r w:rsidR="00982A42" w:rsidRPr="002831E5">
          <w:rPr>
            <w:rStyle w:val="a9"/>
            <w:noProof/>
          </w:rPr>
          <w:t xml:space="preserve">5.2 </w:t>
        </w:r>
        <w:r w:rsidR="00982A42" w:rsidRPr="002831E5">
          <w:rPr>
            <w:rStyle w:val="a9"/>
            <w:noProof/>
          </w:rPr>
          <w:t>托管人对报告期内本基金投资运作遵规守信、净值计算、利润分配等情况的说明</w:t>
        </w:r>
        <w:r w:rsidR="00982A42">
          <w:rPr>
            <w:noProof/>
            <w:webHidden/>
          </w:rPr>
          <w:tab/>
        </w:r>
        <w:r w:rsidR="00982A42">
          <w:rPr>
            <w:noProof/>
            <w:webHidden/>
          </w:rPr>
          <w:fldChar w:fldCharType="begin"/>
        </w:r>
        <w:r w:rsidR="00982A42">
          <w:rPr>
            <w:noProof/>
            <w:webHidden/>
          </w:rPr>
          <w:instrText xml:space="preserve"> PAGEREF _Toc3993667 \h </w:instrText>
        </w:r>
        <w:r w:rsidR="00982A42">
          <w:rPr>
            <w:noProof/>
            <w:webHidden/>
          </w:rPr>
        </w:r>
        <w:r w:rsidR="00982A42">
          <w:rPr>
            <w:noProof/>
            <w:webHidden/>
          </w:rPr>
          <w:fldChar w:fldCharType="separate"/>
        </w:r>
        <w:r w:rsidR="00982A42">
          <w:rPr>
            <w:noProof/>
            <w:webHidden/>
          </w:rPr>
          <w:t>17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68" w:history="1">
        <w:r w:rsidR="00982A42" w:rsidRPr="002831E5">
          <w:rPr>
            <w:rStyle w:val="a9"/>
            <w:noProof/>
          </w:rPr>
          <w:t xml:space="preserve">5.3 </w:t>
        </w:r>
        <w:r w:rsidR="00982A42" w:rsidRPr="002831E5">
          <w:rPr>
            <w:rStyle w:val="a9"/>
            <w:noProof/>
          </w:rPr>
          <w:t>托管人对本年度报告中财务信息等内容的真实、准确和完整发表意见</w:t>
        </w:r>
        <w:r w:rsidR="00982A42">
          <w:rPr>
            <w:noProof/>
            <w:webHidden/>
          </w:rPr>
          <w:tab/>
        </w:r>
        <w:r w:rsidR="00982A42">
          <w:rPr>
            <w:noProof/>
            <w:webHidden/>
          </w:rPr>
          <w:fldChar w:fldCharType="begin"/>
        </w:r>
        <w:r w:rsidR="00982A42">
          <w:rPr>
            <w:noProof/>
            <w:webHidden/>
          </w:rPr>
          <w:instrText xml:space="preserve"> PAGEREF _Toc3993668 \h </w:instrText>
        </w:r>
        <w:r w:rsidR="00982A42">
          <w:rPr>
            <w:noProof/>
            <w:webHidden/>
          </w:rPr>
        </w:r>
        <w:r w:rsidR="00982A42">
          <w:rPr>
            <w:noProof/>
            <w:webHidden/>
          </w:rPr>
          <w:fldChar w:fldCharType="separate"/>
        </w:r>
        <w:r w:rsidR="00982A42">
          <w:rPr>
            <w:noProof/>
            <w:webHidden/>
          </w:rPr>
          <w:t>17</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669" w:history="1">
        <w:r w:rsidR="00982A42" w:rsidRPr="002831E5">
          <w:rPr>
            <w:rStyle w:val="a9"/>
            <w:b/>
            <w:bCs/>
            <w:noProof/>
          </w:rPr>
          <w:t xml:space="preserve">§6  </w:t>
        </w:r>
        <w:r w:rsidR="00982A42" w:rsidRPr="002831E5">
          <w:rPr>
            <w:rStyle w:val="a9"/>
            <w:b/>
            <w:bCs/>
            <w:noProof/>
          </w:rPr>
          <w:t>审计报告</w:t>
        </w:r>
        <w:r w:rsidR="00982A42">
          <w:rPr>
            <w:noProof/>
            <w:webHidden/>
          </w:rPr>
          <w:tab/>
        </w:r>
        <w:r w:rsidR="00982A42">
          <w:rPr>
            <w:noProof/>
            <w:webHidden/>
          </w:rPr>
          <w:fldChar w:fldCharType="begin"/>
        </w:r>
        <w:r w:rsidR="00982A42">
          <w:rPr>
            <w:noProof/>
            <w:webHidden/>
          </w:rPr>
          <w:instrText xml:space="preserve"> PAGEREF _Toc3993669 \h </w:instrText>
        </w:r>
        <w:r w:rsidR="00982A42">
          <w:rPr>
            <w:noProof/>
            <w:webHidden/>
          </w:rPr>
        </w:r>
        <w:r w:rsidR="00982A42">
          <w:rPr>
            <w:noProof/>
            <w:webHidden/>
          </w:rPr>
          <w:fldChar w:fldCharType="separate"/>
        </w:r>
        <w:r w:rsidR="00982A42">
          <w:rPr>
            <w:noProof/>
            <w:webHidden/>
          </w:rPr>
          <w:t>17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0" w:history="1">
        <w:r w:rsidR="00982A42" w:rsidRPr="002831E5">
          <w:rPr>
            <w:rStyle w:val="a9"/>
            <w:noProof/>
          </w:rPr>
          <w:t xml:space="preserve">6.1 </w:t>
        </w:r>
        <w:r w:rsidR="00982A42" w:rsidRPr="002831E5">
          <w:rPr>
            <w:rStyle w:val="a9"/>
            <w:noProof/>
          </w:rPr>
          <w:t>审计意见</w:t>
        </w:r>
        <w:r w:rsidR="00982A42">
          <w:rPr>
            <w:noProof/>
            <w:webHidden/>
          </w:rPr>
          <w:tab/>
        </w:r>
        <w:r w:rsidR="00982A42">
          <w:rPr>
            <w:noProof/>
            <w:webHidden/>
          </w:rPr>
          <w:fldChar w:fldCharType="begin"/>
        </w:r>
        <w:r w:rsidR="00982A42">
          <w:rPr>
            <w:noProof/>
            <w:webHidden/>
          </w:rPr>
          <w:instrText xml:space="preserve"> PAGEREF _Toc3993670 \h </w:instrText>
        </w:r>
        <w:r w:rsidR="00982A42">
          <w:rPr>
            <w:noProof/>
            <w:webHidden/>
          </w:rPr>
        </w:r>
        <w:r w:rsidR="00982A42">
          <w:rPr>
            <w:noProof/>
            <w:webHidden/>
          </w:rPr>
          <w:fldChar w:fldCharType="separate"/>
        </w:r>
        <w:r w:rsidR="00982A42">
          <w:rPr>
            <w:noProof/>
            <w:webHidden/>
          </w:rPr>
          <w:t>17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1" w:history="1">
        <w:r w:rsidR="00982A42" w:rsidRPr="002831E5">
          <w:rPr>
            <w:rStyle w:val="a9"/>
            <w:noProof/>
          </w:rPr>
          <w:t xml:space="preserve">6.2 </w:t>
        </w:r>
        <w:r w:rsidR="00982A42" w:rsidRPr="002831E5">
          <w:rPr>
            <w:rStyle w:val="a9"/>
            <w:noProof/>
          </w:rPr>
          <w:t>形成审计意见的基础</w:t>
        </w:r>
        <w:r w:rsidR="00982A42">
          <w:rPr>
            <w:noProof/>
            <w:webHidden/>
          </w:rPr>
          <w:tab/>
        </w:r>
        <w:r w:rsidR="00982A42">
          <w:rPr>
            <w:noProof/>
            <w:webHidden/>
          </w:rPr>
          <w:fldChar w:fldCharType="begin"/>
        </w:r>
        <w:r w:rsidR="00982A42">
          <w:rPr>
            <w:noProof/>
            <w:webHidden/>
          </w:rPr>
          <w:instrText xml:space="preserve"> PAGEREF _Toc3993671 \h </w:instrText>
        </w:r>
        <w:r w:rsidR="00982A42">
          <w:rPr>
            <w:noProof/>
            <w:webHidden/>
          </w:rPr>
        </w:r>
        <w:r w:rsidR="00982A42">
          <w:rPr>
            <w:noProof/>
            <w:webHidden/>
          </w:rPr>
          <w:fldChar w:fldCharType="separate"/>
        </w:r>
        <w:r w:rsidR="00982A42">
          <w:rPr>
            <w:noProof/>
            <w:webHidden/>
          </w:rPr>
          <w:t>17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2" w:history="1">
        <w:r w:rsidR="00982A42" w:rsidRPr="002831E5">
          <w:rPr>
            <w:rStyle w:val="a9"/>
            <w:noProof/>
          </w:rPr>
          <w:t xml:space="preserve">6.3 </w:t>
        </w:r>
        <w:r w:rsidR="00982A42" w:rsidRPr="002831E5">
          <w:rPr>
            <w:rStyle w:val="a9"/>
            <w:noProof/>
          </w:rPr>
          <w:t>管理层和治理层对财务报表的责任</w:t>
        </w:r>
        <w:r w:rsidR="00982A42">
          <w:rPr>
            <w:noProof/>
            <w:webHidden/>
          </w:rPr>
          <w:tab/>
        </w:r>
        <w:r w:rsidR="00982A42">
          <w:rPr>
            <w:noProof/>
            <w:webHidden/>
          </w:rPr>
          <w:fldChar w:fldCharType="begin"/>
        </w:r>
        <w:r w:rsidR="00982A42">
          <w:rPr>
            <w:noProof/>
            <w:webHidden/>
          </w:rPr>
          <w:instrText xml:space="preserve"> PAGEREF _Toc3993672 \h </w:instrText>
        </w:r>
        <w:r w:rsidR="00982A42">
          <w:rPr>
            <w:noProof/>
            <w:webHidden/>
          </w:rPr>
        </w:r>
        <w:r w:rsidR="00982A42">
          <w:rPr>
            <w:noProof/>
            <w:webHidden/>
          </w:rPr>
          <w:fldChar w:fldCharType="separate"/>
        </w:r>
        <w:r w:rsidR="00982A42">
          <w:rPr>
            <w:noProof/>
            <w:webHidden/>
          </w:rPr>
          <w:t>18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3" w:history="1">
        <w:r w:rsidR="00982A42" w:rsidRPr="002831E5">
          <w:rPr>
            <w:rStyle w:val="a9"/>
            <w:noProof/>
          </w:rPr>
          <w:t xml:space="preserve">6.4 </w:t>
        </w:r>
        <w:r w:rsidR="00982A42" w:rsidRPr="002831E5">
          <w:rPr>
            <w:rStyle w:val="a9"/>
            <w:noProof/>
          </w:rPr>
          <w:t>注册会计师对财务报表审计的责任</w:t>
        </w:r>
        <w:r w:rsidR="00982A42">
          <w:rPr>
            <w:noProof/>
            <w:webHidden/>
          </w:rPr>
          <w:tab/>
        </w:r>
        <w:r w:rsidR="00982A42">
          <w:rPr>
            <w:noProof/>
            <w:webHidden/>
          </w:rPr>
          <w:fldChar w:fldCharType="begin"/>
        </w:r>
        <w:r w:rsidR="00982A42">
          <w:rPr>
            <w:noProof/>
            <w:webHidden/>
          </w:rPr>
          <w:instrText xml:space="preserve"> PAGEREF _Toc3993673 \h </w:instrText>
        </w:r>
        <w:r w:rsidR="00982A42">
          <w:rPr>
            <w:noProof/>
            <w:webHidden/>
          </w:rPr>
        </w:r>
        <w:r w:rsidR="00982A42">
          <w:rPr>
            <w:noProof/>
            <w:webHidden/>
          </w:rPr>
          <w:fldChar w:fldCharType="separate"/>
        </w:r>
        <w:r w:rsidR="00982A42">
          <w:rPr>
            <w:noProof/>
            <w:webHidden/>
          </w:rPr>
          <w:t>18</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674" w:history="1">
        <w:r w:rsidR="00982A42" w:rsidRPr="002831E5">
          <w:rPr>
            <w:rStyle w:val="a9"/>
            <w:b/>
            <w:bCs/>
            <w:noProof/>
          </w:rPr>
          <w:t>§7</w:t>
        </w:r>
        <w:r w:rsidR="00982A42" w:rsidRPr="002831E5">
          <w:rPr>
            <w:rStyle w:val="a9"/>
            <w:b/>
            <w:bCs/>
            <w:noProof/>
          </w:rPr>
          <w:t>年度财务报表</w:t>
        </w:r>
        <w:r w:rsidR="00982A42">
          <w:rPr>
            <w:noProof/>
            <w:webHidden/>
          </w:rPr>
          <w:tab/>
        </w:r>
        <w:r w:rsidR="00982A42">
          <w:rPr>
            <w:noProof/>
            <w:webHidden/>
          </w:rPr>
          <w:fldChar w:fldCharType="begin"/>
        </w:r>
        <w:r w:rsidR="00982A42">
          <w:rPr>
            <w:noProof/>
            <w:webHidden/>
          </w:rPr>
          <w:instrText xml:space="preserve"> PAGEREF _Toc3993674 \h </w:instrText>
        </w:r>
        <w:r w:rsidR="00982A42">
          <w:rPr>
            <w:noProof/>
            <w:webHidden/>
          </w:rPr>
        </w:r>
        <w:r w:rsidR="00982A42">
          <w:rPr>
            <w:noProof/>
            <w:webHidden/>
          </w:rPr>
          <w:fldChar w:fldCharType="separate"/>
        </w:r>
        <w:r w:rsidR="00982A42">
          <w:rPr>
            <w:noProof/>
            <w:webHidden/>
          </w:rPr>
          <w:t>19</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5" w:history="1">
        <w:r w:rsidR="00982A42" w:rsidRPr="002831E5">
          <w:rPr>
            <w:rStyle w:val="a9"/>
            <w:noProof/>
          </w:rPr>
          <w:t xml:space="preserve">7.1 </w:t>
        </w:r>
        <w:r w:rsidR="00982A42" w:rsidRPr="002831E5">
          <w:rPr>
            <w:rStyle w:val="a9"/>
            <w:noProof/>
          </w:rPr>
          <w:t>资产负债表</w:t>
        </w:r>
        <w:r w:rsidR="00982A42">
          <w:rPr>
            <w:noProof/>
            <w:webHidden/>
          </w:rPr>
          <w:tab/>
        </w:r>
        <w:r w:rsidR="00982A42">
          <w:rPr>
            <w:noProof/>
            <w:webHidden/>
          </w:rPr>
          <w:fldChar w:fldCharType="begin"/>
        </w:r>
        <w:r w:rsidR="00982A42">
          <w:rPr>
            <w:noProof/>
            <w:webHidden/>
          </w:rPr>
          <w:instrText xml:space="preserve"> PAGEREF _Toc3993675 \h </w:instrText>
        </w:r>
        <w:r w:rsidR="00982A42">
          <w:rPr>
            <w:noProof/>
            <w:webHidden/>
          </w:rPr>
        </w:r>
        <w:r w:rsidR="00982A42">
          <w:rPr>
            <w:noProof/>
            <w:webHidden/>
          </w:rPr>
          <w:fldChar w:fldCharType="separate"/>
        </w:r>
        <w:r w:rsidR="00982A42">
          <w:rPr>
            <w:noProof/>
            <w:webHidden/>
          </w:rPr>
          <w:t>19</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6" w:history="1">
        <w:r w:rsidR="00982A42" w:rsidRPr="002831E5">
          <w:rPr>
            <w:rStyle w:val="a9"/>
            <w:noProof/>
          </w:rPr>
          <w:t xml:space="preserve">7.2 </w:t>
        </w:r>
        <w:r w:rsidR="00982A42" w:rsidRPr="002831E5">
          <w:rPr>
            <w:rStyle w:val="a9"/>
            <w:noProof/>
          </w:rPr>
          <w:t>利润表</w:t>
        </w:r>
        <w:r w:rsidR="00982A42">
          <w:rPr>
            <w:noProof/>
            <w:webHidden/>
          </w:rPr>
          <w:tab/>
        </w:r>
        <w:r w:rsidR="00982A42">
          <w:rPr>
            <w:noProof/>
            <w:webHidden/>
          </w:rPr>
          <w:fldChar w:fldCharType="begin"/>
        </w:r>
        <w:r w:rsidR="00982A42">
          <w:rPr>
            <w:noProof/>
            <w:webHidden/>
          </w:rPr>
          <w:instrText xml:space="preserve"> PAGEREF _Toc3993676 \h </w:instrText>
        </w:r>
        <w:r w:rsidR="00982A42">
          <w:rPr>
            <w:noProof/>
            <w:webHidden/>
          </w:rPr>
        </w:r>
        <w:r w:rsidR="00982A42">
          <w:rPr>
            <w:noProof/>
            <w:webHidden/>
          </w:rPr>
          <w:fldChar w:fldCharType="separate"/>
        </w:r>
        <w:r w:rsidR="00982A42">
          <w:rPr>
            <w:noProof/>
            <w:webHidden/>
          </w:rPr>
          <w:t>20</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7" w:history="1">
        <w:r w:rsidR="00982A42" w:rsidRPr="002831E5">
          <w:rPr>
            <w:rStyle w:val="a9"/>
            <w:noProof/>
          </w:rPr>
          <w:t xml:space="preserve">7.3 </w:t>
        </w:r>
        <w:r w:rsidR="00982A42" w:rsidRPr="002831E5">
          <w:rPr>
            <w:rStyle w:val="a9"/>
            <w:noProof/>
          </w:rPr>
          <w:t>所有者权益（基金净值）变动表</w:t>
        </w:r>
        <w:r w:rsidR="00982A42">
          <w:rPr>
            <w:noProof/>
            <w:webHidden/>
          </w:rPr>
          <w:tab/>
        </w:r>
        <w:r w:rsidR="00982A42">
          <w:rPr>
            <w:noProof/>
            <w:webHidden/>
          </w:rPr>
          <w:fldChar w:fldCharType="begin"/>
        </w:r>
        <w:r w:rsidR="00982A42">
          <w:rPr>
            <w:noProof/>
            <w:webHidden/>
          </w:rPr>
          <w:instrText xml:space="preserve"> PAGEREF _Toc3993677 \h </w:instrText>
        </w:r>
        <w:r w:rsidR="00982A42">
          <w:rPr>
            <w:noProof/>
            <w:webHidden/>
          </w:rPr>
        </w:r>
        <w:r w:rsidR="00982A42">
          <w:rPr>
            <w:noProof/>
            <w:webHidden/>
          </w:rPr>
          <w:fldChar w:fldCharType="separate"/>
        </w:r>
        <w:r w:rsidR="00982A42">
          <w:rPr>
            <w:noProof/>
            <w:webHidden/>
          </w:rPr>
          <w:t>22</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678" w:history="1">
        <w:r w:rsidR="00982A42" w:rsidRPr="002831E5">
          <w:rPr>
            <w:rStyle w:val="a9"/>
            <w:noProof/>
          </w:rPr>
          <w:t xml:space="preserve">7.4 </w:t>
        </w:r>
        <w:r w:rsidR="00982A42" w:rsidRPr="002831E5">
          <w:rPr>
            <w:rStyle w:val="a9"/>
            <w:noProof/>
          </w:rPr>
          <w:t>报表附注</w:t>
        </w:r>
        <w:r w:rsidR="00982A42">
          <w:rPr>
            <w:noProof/>
            <w:webHidden/>
          </w:rPr>
          <w:tab/>
        </w:r>
        <w:r w:rsidR="00982A42">
          <w:rPr>
            <w:noProof/>
            <w:webHidden/>
          </w:rPr>
          <w:fldChar w:fldCharType="begin"/>
        </w:r>
        <w:r w:rsidR="00982A42">
          <w:rPr>
            <w:noProof/>
            <w:webHidden/>
          </w:rPr>
          <w:instrText xml:space="preserve"> PAGEREF _Toc3993678 \h </w:instrText>
        </w:r>
        <w:r w:rsidR="00982A42">
          <w:rPr>
            <w:noProof/>
            <w:webHidden/>
          </w:rPr>
        </w:r>
        <w:r w:rsidR="00982A42">
          <w:rPr>
            <w:noProof/>
            <w:webHidden/>
          </w:rPr>
          <w:fldChar w:fldCharType="separate"/>
        </w:r>
        <w:r w:rsidR="00982A42">
          <w:rPr>
            <w:noProof/>
            <w:webHidden/>
          </w:rPr>
          <w:t>23</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743" w:history="1">
        <w:r w:rsidR="00982A42" w:rsidRPr="002831E5">
          <w:rPr>
            <w:rStyle w:val="a9"/>
            <w:b/>
            <w:noProof/>
          </w:rPr>
          <w:t>§8</w:t>
        </w:r>
        <w:r w:rsidR="00982A42" w:rsidRPr="002831E5">
          <w:rPr>
            <w:rStyle w:val="a9"/>
            <w:b/>
            <w:noProof/>
          </w:rPr>
          <w:t>投资组合报告</w:t>
        </w:r>
        <w:r w:rsidR="00982A42">
          <w:rPr>
            <w:noProof/>
            <w:webHidden/>
          </w:rPr>
          <w:tab/>
        </w:r>
        <w:r w:rsidR="00982A42">
          <w:rPr>
            <w:noProof/>
            <w:webHidden/>
          </w:rPr>
          <w:fldChar w:fldCharType="begin"/>
        </w:r>
        <w:r w:rsidR="00982A42">
          <w:rPr>
            <w:noProof/>
            <w:webHidden/>
          </w:rPr>
          <w:instrText xml:space="preserve"> PAGEREF _Toc3993743 \h </w:instrText>
        </w:r>
        <w:r w:rsidR="00982A42">
          <w:rPr>
            <w:noProof/>
            <w:webHidden/>
          </w:rPr>
        </w:r>
        <w:r w:rsidR="00982A42">
          <w:rPr>
            <w:noProof/>
            <w:webHidden/>
          </w:rPr>
          <w:fldChar w:fldCharType="separate"/>
        </w:r>
        <w:r w:rsidR="00982A42">
          <w:rPr>
            <w:noProof/>
            <w:webHidden/>
          </w:rPr>
          <w:t>46</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44" w:history="1">
        <w:r w:rsidR="00982A42" w:rsidRPr="002831E5">
          <w:rPr>
            <w:rStyle w:val="a9"/>
            <w:noProof/>
          </w:rPr>
          <w:t xml:space="preserve">8.1 </w:t>
        </w:r>
        <w:r w:rsidR="00982A42" w:rsidRPr="002831E5">
          <w:rPr>
            <w:rStyle w:val="a9"/>
            <w:noProof/>
          </w:rPr>
          <w:t>期末基金资产组合情况</w:t>
        </w:r>
        <w:r w:rsidR="00982A42">
          <w:rPr>
            <w:noProof/>
            <w:webHidden/>
          </w:rPr>
          <w:tab/>
        </w:r>
        <w:r w:rsidR="00982A42">
          <w:rPr>
            <w:noProof/>
            <w:webHidden/>
          </w:rPr>
          <w:fldChar w:fldCharType="begin"/>
        </w:r>
        <w:r w:rsidR="00982A42">
          <w:rPr>
            <w:noProof/>
            <w:webHidden/>
          </w:rPr>
          <w:instrText xml:space="preserve"> PAGEREF _Toc3993744 \h </w:instrText>
        </w:r>
        <w:r w:rsidR="00982A42">
          <w:rPr>
            <w:noProof/>
            <w:webHidden/>
          </w:rPr>
        </w:r>
        <w:r w:rsidR="00982A42">
          <w:rPr>
            <w:noProof/>
            <w:webHidden/>
          </w:rPr>
          <w:fldChar w:fldCharType="separate"/>
        </w:r>
        <w:r w:rsidR="00982A42">
          <w:rPr>
            <w:noProof/>
            <w:webHidden/>
          </w:rPr>
          <w:t>46</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45" w:history="1">
        <w:r w:rsidR="00982A42" w:rsidRPr="002831E5">
          <w:rPr>
            <w:rStyle w:val="a9"/>
            <w:noProof/>
          </w:rPr>
          <w:t>8.2</w:t>
        </w:r>
        <w:r w:rsidR="00982A42" w:rsidRPr="002831E5">
          <w:rPr>
            <w:rStyle w:val="a9"/>
            <w:noProof/>
          </w:rPr>
          <w:t>期末按行业分类的股票投资组合</w:t>
        </w:r>
        <w:r w:rsidR="00982A42">
          <w:rPr>
            <w:noProof/>
            <w:webHidden/>
          </w:rPr>
          <w:tab/>
        </w:r>
        <w:r w:rsidR="00982A42">
          <w:rPr>
            <w:noProof/>
            <w:webHidden/>
          </w:rPr>
          <w:fldChar w:fldCharType="begin"/>
        </w:r>
        <w:r w:rsidR="00982A42">
          <w:rPr>
            <w:noProof/>
            <w:webHidden/>
          </w:rPr>
          <w:instrText xml:space="preserve"> PAGEREF _Toc3993745 \h </w:instrText>
        </w:r>
        <w:r w:rsidR="00982A42">
          <w:rPr>
            <w:noProof/>
            <w:webHidden/>
          </w:rPr>
        </w:r>
        <w:r w:rsidR="00982A42">
          <w:rPr>
            <w:noProof/>
            <w:webHidden/>
          </w:rPr>
          <w:fldChar w:fldCharType="separate"/>
        </w:r>
        <w:r w:rsidR="00982A42">
          <w:rPr>
            <w:noProof/>
            <w:webHidden/>
          </w:rPr>
          <w:t>47</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46" w:history="1">
        <w:r w:rsidR="00982A42" w:rsidRPr="002831E5">
          <w:rPr>
            <w:rStyle w:val="a9"/>
            <w:noProof/>
          </w:rPr>
          <w:t>8.3</w:t>
        </w:r>
        <w:r w:rsidR="00982A42" w:rsidRPr="002831E5">
          <w:rPr>
            <w:rStyle w:val="a9"/>
            <w:noProof/>
          </w:rPr>
          <w:t>期末按公允价值占基金资产净值比例大小排序的所有股票投资明细</w:t>
        </w:r>
        <w:r w:rsidR="00982A42">
          <w:rPr>
            <w:noProof/>
            <w:webHidden/>
          </w:rPr>
          <w:tab/>
        </w:r>
        <w:r w:rsidR="00982A42">
          <w:rPr>
            <w:noProof/>
            <w:webHidden/>
          </w:rPr>
          <w:fldChar w:fldCharType="begin"/>
        </w:r>
        <w:r w:rsidR="00982A42">
          <w:rPr>
            <w:noProof/>
            <w:webHidden/>
          </w:rPr>
          <w:instrText xml:space="preserve"> PAGEREF _Toc3993746 \h </w:instrText>
        </w:r>
        <w:r w:rsidR="00982A42">
          <w:rPr>
            <w:noProof/>
            <w:webHidden/>
          </w:rPr>
        </w:r>
        <w:r w:rsidR="00982A42">
          <w:rPr>
            <w:noProof/>
            <w:webHidden/>
          </w:rPr>
          <w:fldChar w:fldCharType="separate"/>
        </w:r>
        <w:r w:rsidR="00982A42">
          <w:rPr>
            <w:noProof/>
            <w:webHidden/>
          </w:rPr>
          <w:t>48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47" w:history="1">
        <w:r w:rsidR="00982A42" w:rsidRPr="002831E5">
          <w:rPr>
            <w:rStyle w:val="a9"/>
            <w:noProof/>
          </w:rPr>
          <w:t>8.4</w:t>
        </w:r>
        <w:r w:rsidR="00982A42" w:rsidRPr="002831E5">
          <w:rPr>
            <w:rStyle w:val="a9"/>
            <w:noProof/>
          </w:rPr>
          <w:t>报告期内股票投资组合的重大变动</w:t>
        </w:r>
        <w:r w:rsidR="00982A42">
          <w:rPr>
            <w:noProof/>
            <w:webHidden/>
          </w:rPr>
          <w:tab/>
        </w:r>
        <w:r w:rsidR="00982A42">
          <w:rPr>
            <w:noProof/>
            <w:webHidden/>
          </w:rPr>
          <w:fldChar w:fldCharType="begin"/>
        </w:r>
        <w:r w:rsidR="00982A42">
          <w:rPr>
            <w:noProof/>
            <w:webHidden/>
          </w:rPr>
          <w:instrText xml:space="preserve"> PAGEREF _Toc3993747 \h </w:instrText>
        </w:r>
        <w:r w:rsidR="00982A42">
          <w:rPr>
            <w:noProof/>
            <w:webHidden/>
          </w:rPr>
        </w:r>
        <w:r w:rsidR="00982A42">
          <w:rPr>
            <w:noProof/>
            <w:webHidden/>
          </w:rPr>
          <w:fldChar w:fldCharType="separate"/>
        </w:r>
        <w:r w:rsidR="00982A42">
          <w:rPr>
            <w:noProof/>
            <w:webHidden/>
          </w:rPr>
          <w:t>49</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1" w:history="1">
        <w:r w:rsidR="00982A42" w:rsidRPr="002831E5">
          <w:rPr>
            <w:rStyle w:val="a9"/>
            <w:noProof/>
          </w:rPr>
          <w:t>8.5</w:t>
        </w:r>
        <w:r w:rsidR="00982A42" w:rsidRPr="002831E5">
          <w:rPr>
            <w:rStyle w:val="a9"/>
            <w:noProof/>
          </w:rPr>
          <w:t>期末按债券品种分类的债券投资组合</w:t>
        </w:r>
        <w:r w:rsidR="00982A42">
          <w:rPr>
            <w:noProof/>
            <w:webHidden/>
          </w:rPr>
          <w:tab/>
        </w:r>
        <w:r w:rsidR="00982A42">
          <w:rPr>
            <w:noProof/>
            <w:webHidden/>
          </w:rPr>
          <w:fldChar w:fldCharType="begin"/>
        </w:r>
        <w:r w:rsidR="00982A42">
          <w:rPr>
            <w:noProof/>
            <w:webHidden/>
          </w:rPr>
          <w:instrText xml:space="preserve"> PAGEREF _Toc3993751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2" w:history="1">
        <w:r w:rsidR="00982A42" w:rsidRPr="002831E5">
          <w:rPr>
            <w:rStyle w:val="a9"/>
            <w:noProof/>
          </w:rPr>
          <w:t>8.6</w:t>
        </w:r>
        <w:r w:rsidR="00982A42" w:rsidRPr="002831E5">
          <w:rPr>
            <w:rStyle w:val="a9"/>
            <w:noProof/>
          </w:rPr>
          <w:t>期末按公允价值占基金资产净值比例大小排序的前五名债券投资明细</w:t>
        </w:r>
        <w:r w:rsidR="00982A42">
          <w:rPr>
            <w:noProof/>
            <w:webHidden/>
          </w:rPr>
          <w:tab/>
        </w:r>
        <w:r w:rsidR="00982A42">
          <w:rPr>
            <w:noProof/>
            <w:webHidden/>
          </w:rPr>
          <w:fldChar w:fldCharType="begin"/>
        </w:r>
        <w:r w:rsidR="00982A42">
          <w:rPr>
            <w:noProof/>
            <w:webHidden/>
          </w:rPr>
          <w:instrText xml:space="preserve"> PAGEREF _Toc3993752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3" w:history="1">
        <w:r w:rsidR="00982A42" w:rsidRPr="002831E5">
          <w:rPr>
            <w:rStyle w:val="a9"/>
            <w:noProof/>
          </w:rPr>
          <w:t>8.7</w:t>
        </w:r>
        <w:r w:rsidR="00982A42" w:rsidRPr="002831E5">
          <w:rPr>
            <w:rStyle w:val="a9"/>
            <w:noProof/>
          </w:rPr>
          <w:t>期末按公允价值占基金资产净值比例大小排序的所有资产支持证券投资明细</w:t>
        </w:r>
        <w:r w:rsidR="00982A42">
          <w:rPr>
            <w:noProof/>
            <w:webHidden/>
          </w:rPr>
          <w:tab/>
        </w:r>
        <w:r w:rsidR="00982A42">
          <w:rPr>
            <w:noProof/>
            <w:webHidden/>
          </w:rPr>
          <w:fldChar w:fldCharType="begin"/>
        </w:r>
        <w:r w:rsidR="00982A42">
          <w:rPr>
            <w:noProof/>
            <w:webHidden/>
          </w:rPr>
          <w:instrText xml:space="preserve"> PAGEREF _Toc3993753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4" w:history="1">
        <w:r w:rsidR="00982A42" w:rsidRPr="002831E5">
          <w:rPr>
            <w:rStyle w:val="a9"/>
            <w:noProof/>
          </w:rPr>
          <w:t>8.8</w:t>
        </w:r>
        <w:r w:rsidR="00982A42" w:rsidRPr="002831E5">
          <w:rPr>
            <w:rStyle w:val="a9"/>
            <w:noProof/>
          </w:rPr>
          <w:t>报告期末按公允价值占基金资产净值比例大小排序的前五名贵金属投资明细</w:t>
        </w:r>
        <w:r w:rsidR="00982A42">
          <w:rPr>
            <w:noProof/>
            <w:webHidden/>
          </w:rPr>
          <w:tab/>
        </w:r>
        <w:r w:rsidR="00982A42">
          <w:rPr>
            <w:noProof/>
            <w:webHidden/>
          </w:rPr>
          <w:fldChar w:fldCharType="begin"/>
        </w:r>
        <w:r w:rsidR="00982A42">
          <w:rPr>
            <w:noProof/>
            <w:webHidden/>
          </w:rPr>
          <w:instrText xml:space="preserve"> PAGEREF _Toc3993754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5" w:history="1">
        <w:r w:rsidR="00982A42" w:rsidRPr="002831E5">
          <w:rPr>
            <w:rStyle w:val="a9"/>
            <w:noProof/>
          </w:rPr>
          <w:t>8.9</w:t>
        </w:r>
        <w:r w:rsidR="00982A42" w:rsidRPr="002831E5">
          <w:rPr>
            <w:rStyle w:val="a9"/>
            <w:noProof/>
          </w:rPr>
          <w:t>期末按公允价值占基金资产净值比例大小排序的前五名权证投资明细</w:t>
        </w:r>
        <w:r w:rsidR="00982A42">
          <w:rPr>
            <w:noProof/>
            <w:webHidden/>
          </w:rPr>
          <w:tab/>
        </w:r>
        <w:r w:rsidR="00982A42">
          <w:rPr>
            <w:noProof/>
            <w:webHidden/>
          </w:rPr>
          <w:fldChar w:fldCharType="begin"/>
        </w:r>
        <w:r w:rsidR="00982A42">
          <w:rPr>
            <w:noProof/>
            <w:webHidden/>
          </w:rPr>
          <w:instrText xml:space="preserve"> PAGEREF _Toc3993755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6" w:history="1">
        <w:r w:rsidR="00982A42" w:rsidRPr="002831E5">
          <w:rPr>
            <w:rStyle w:val="a9"/>
            <w:noProof/>
          </w:rPr>
          <w:t xml:space="preserve">8.10 </w:t>
        </w:r>
        <w:r w:rsidR="00982A42" w:rsidRPr="002831E5">
          <w:rPr>
            <w:rStyle w:val="a9"/>
            <w:noProof/>
          </w:rPr>
          <w:t>报告期末本基金投资的股指期货交易情况说明</w:t>
        </w:r>
        <w:r w:rsidR="00982A42">
          <w:rPr>
            <w:noProof/>
            <w:webHidden/>
          </w:rPr>
          <w:tab/>
        </w:r>
        <w:r w:rsidR="00982A42">
          <w:rPr>
            <w:noProof/>
            <w:webHidden/>
          </w:rPr>
          <w:fldChar w:fldCharType="begin"/>
        </w:r>
        <w:r w:rsidR="00982A42">
          <w:rPr>
            <w:noProof/>
            <w:webHidden/>
          </w:rPr>
          <w:instrText xml:space="preserve"> PAGEREF _Toc3993756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7" w:history="1">
        <w:r w:rsidR="00982A42" w:rsidRPr="002831E5">
          <w:rPr>
            <w:rStyle w:val="a9"/>
            <w:noProof/>
          </w:rPr>
          <w:t>8.11</w:t>
        </w:r>
        <w:r w:rsidR="00982A42" w:rsidRPr="002831E5">
          <w:rPr>
            <w:rStyle w:val="a9"/>
            <w:noProof/>
          </w:rPr>
          <w:t>报告期末本基金投资的国债期货交易情况说明</w:t>
        </w:r>
        <w:r w:rsidR="00982A42">
          <w:rPr>
            <w:noProof/>
            <w:webHidden/>
          </w:rPr>
          <w:tab/>
        </w:r>
        <w:r w:rsidR="00982A42">
          <w:rPr>
            <w:noProof/>
            <w:webHidden/>
          </w:rPr>
          <w:fldChar w:fldCharType="begin"/>
        </w:r>
        <w:r w:rsidR="00982A42">
          <w:rPr>
            <w:noProof/>
            <w:webHidden/>
          </w:rPr>
          <w:instrText xml:space="preserve"> PAGEREF _Toc3993757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58" w:history="1">
        <w:r w:rsidR="00982A42" w:rsidRPr="002831E5">
          <w:rPr>
            <w:rStyle w:val="a9"/>
            <w:noProof/>
          </w:rPr>
          <w:t xml:space="preserve">8.12 </w:t>
        </w:r>
        <w:r w:rsidR="00982A42" w:rsidRPr="002831E5">
          <w:rPr>
            <w:rStyle w:val="a9"/>
            <w:noProof/>
          </w:rPr>
          <w:t>投资组合报告附注</w:t>
        </w:r>
        <w:r w:rsidR="00982A42">
          <w:rPr>
            <w:noProof/>
            <w:webHidden/>
          </w:rPr>
          <w:tab/>
        </w:r>
        <w:r w:rsidR="00982A42">
          <w:rPr>
            <w:noProof/>
            <w:webHidden/>
          </w:rPr>
          <w:fldChar w:fldCharType="begin"/>
        </w:r>
        <w:r w:rsidR="00982A42">
          <w:rPr>
            <w:noProof/>
            <w:webHidden/>
          </w:rPr>
          <w:instrText xml:space="preserve"> PAGEREF _Toc3993758 \h </w:instrText>
        </w:r>
        <w:r w:rsidR="00982A42">
          <w:rPr>
            <w:noProof/>
            <w:webHidden/>
          </w:rPr>
        </w:r>
        <w:r w:rsidR="00982A42">
          <w:rPr>
            <w:noProof/>
            <w:webHidden/>
          </w:rPr>
          <w:fldChar w:fldCharType="separate"/>
        </w:r>
        <w:r w:rsidR="00982A42">
          <w:rPr>
            <w:noProof/>
            <w:webHidden/>
          </w:rPr>
          <w:t>51</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763" w:history="1">
        <w:r w:rsidR="00982A42" w:rsidRPr="002831E5">
          <w:rPr>
            <w:rStyle w:val="a9"/>
            <w:b/>
            <w:noProof/>
          </w:rPr>
          <w:t>§9</w:t>
        </w:r>
        <w:r w:rsidR="00982A42" w:rsidRPr="002831E5">
          <w:rPr>
            <w:rStyle w:val="a9"/>
            <w:b/>
            <w:noProof/>
          </w:rPr>
          <w:t>基金份额持有人信息</w:t>
        </w:r>
        <w:r w:rsidR="00982A42">
          <w:rPr>
            <w:noProof/>
            <w:webHidden/>
          </w:rPr>
          <w:tab/>
        </w:r>
        <w:r w:rsidR="00982A42">
          <w:rPr>
            <w:noProof/>
            <w:webHidden/>
          </w:rPr>
          <w:fldChar w:fldCharType="begin"/>
        </w:r>
        <w:r w:rsidR="00982A42">
          <w:rPr>
            <w:noProof/>
            <w:webHidden/>
          </w:rPr>
          <w:instrText xml:space="preserve"> PAGEREF _Toc3993763 \h </w:instrText>
        </w:r>
        <w:r w:rsidR="00982A42">
          <w:rPr>
            <w:noProof/>
            <w:webHidden/>
          </w:rPr>
        </w:r>
        <w:r w:rsidR="00982A42">
          <w:rPr>
            <w:noProof/>
            <w:webHidden/>
          </w:rPr>
          <w:fldChar w:fldCharType="separate"/>
        </w:r>
        <w:r w:rsidR="00982A42">
          <w:rPr>
            <w:noProof/>
            <w:webHidden/>
          </w:rPr>
          <w:t>52</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64" w:history="1">
        <w:r w:rsidR="00982A42" w:rsidRPr="002831E5">
          <w:rPr>
            <w:rStyle w:val="a9"/>
            <w:noProof/>
          </w:rPr>
          <w:t xml:space="preserve">9.1 </w:t>
        </w:r>
        <w:r w:rsidR="00982A42" w:rsidRPr="002831E5">
          <w:rPr>
            <w:rStyle w:val="a9"/>
            <w:noProof/>
          </w:rPr>
          <w:t>期末基金份额持有人户数及持有人结构</w:t>
        </w:r>
        <w:r w:rsidR="00982A42">
          <w:rPr>
            <w:noProof/>
            <w:webHidden/>
          </w:rPr>
          <w:tab/>
        </w:r>
        <w:r w:rsidR="00982A42">
          <w:rPr>
            <w:noProof/>
            <w:webHidden/>
          </w:rPr>
          <w:fldChar w:fldCharType="begin"/>
        </w:r>
        <w:r w:rsidR="00982A42">
          <w:rPr>
            <w:noProof/>
            <w:webHidden/>
          </w:rPr>
          <w:instrText xml:space="preserve"> PAGEREF _Toc3993764 \h </w:instrText>
        </w:r>
        <w:r w:rsidR="00982A42">
          <w:rPr>
            <w:noProof/>
            <w:webHidden/>
          </w:rPr>
        </w:r>
        <w:r w:rsidR="00982A42">
          <w:rPr>
            <w:noProof/>
            <w:webHidden/>
          </w:rPr>
          <w:fldChar w:fldCharType="separate"/>
        </w:r>
        <w:r w:rsidR="00982A42">
          <w:rPr>
            <w:noProof/>
            <w:webHidden/>
          </w:rPr>
          <w:t>52</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65" w:history="1">
        <w:r w:rsidR="00982A42" w:rsidRPr="002831E5">
          <w:rPr>
            <w:rStyle w:val="a9"/>
            <w:noProof/>
          </w:rPr>
          <w:t>9.2</w:t>
        </w:r>
        <w:r w:rsidR="00982A42" w:rsidRPr="002831E5">
          <w:rPr>
            <w:rStyle w:val="a9"/>
            <w:noProof/>
          </w:rPr>
          <w:t>期末基金管理人的从业人员持有本基金的情况</w:t>
        </w:r>
        <w:r w:rsidR="00982A42">
          <w:rPr>
            <w:noProof/>
            <w:webHidden/>
          </w:rPr>
          <w:tab/>
        </w:r>
        <w:r w:rsidR="00982A42">
          <w:rPr>
            <w:noProof/>
            <w:webHidden/>
          </w:rPr>
          <w:fldChar w:fldCharType="begin"/>
        </w:r>
        <w:r w:rsidR="00982A42">
          <w:rPr>
            <w:noProof/>
            <w:webHidden/>
          </w:rPr>
          <w:instrText xml:space="preserve"> PAGEREF _Toc3993765 \h </w:instrText>
        </w:r>
        <w:r w:rsidR="00982A42">
          <w:rPr>
            <w:noProof/>
            <w:webHidden/>
          </w:rPr>
        </w:r>
        <w:r w:rsidR="00982A42">
          <w:rPr>
            <w:noProof/>
            <w:webHidden/>
          </w:rPr>
          <w:fldChar w:fldCharType="separate"/>
        </w:r>
        <w:r w:rsidR="00982A42">
          <w:rPr>
            <w:noProof/>
            <w:webHidden/>
          </w:rPr>
          <w:t>53</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66" w:history="1">
        <w:r w:rsidR="00982A42" w:rsidRPr="002831E5">
          <w:rPr>
            <w:rStyle w:val="a9"/>
            <w:noProof/>
          </w:rPr>
          <w:t>9.3</w:t>
        </w:r>
        <w:r w:rsidR="00982A42" w:rsidRPr="002831E5">
          <w:rPr>
            <w:rStyle w:val="a9"/>
            <w:noProof/>
          </w:rPr>
          <w:t>期末基金管理人的从业人员持有本开放式基金份额总量区间的情况</w:t>
        </w:r>
        <w:r w:rsidR="00982A42">
          <w:rPr>
            <w:noProof/>
            <w:webHidden/>
          </w:rPr>
          <w:tab/>
        </w:r>
        <w:r w:rsidR="00982A42">
          <w:rPr>
            <w:noProof/>
            <w:webHidden/>
          </w:rPr>
          <w:fldChar w:fldCharType="begin"/>
        </w:r>
        <w:r w:rsidR="00982A42">
          <w:rPr>
            <w:noProof/>
            <w:webHidden/>
          </w:rPr>
          <w:instrText xml:space="preserve"> PAGEREF _Toc3993766 \h </w:instrText>
        </w:r>
        <w:r w:rsidR="00982A42">
          <w:rPr>
            <w:noProof/>
            <w:webHidden/>
          </w:rPr>
        </w:r>
        <w:r w:rsidR="00982A42">
          <w:rPr>
            <w:noProof/>
            <w:webHidden/>
          </w:rPr>
          <w:fldChar w:fldCharType="separate"/>
        </w:r>
        <w:r w:rsidR="00982A42">
          <w:rPr>
            <w:noProof/>
            <w:webHidden/>
          </w:rPr>
          <w:t>53</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767" w:history="1">
        <w:r w:rsidR="00982A42" w:rsidRPr="002831E5">
          <w:rPr>
            <w:rStyle w:val="a9"/>
            <w:b/>
            <w:bCs/>
            <w:noProof/>
          </w:rPr>
          <w:t>§10</w:t>
        </w:r>
        <w:r w:rsidR="00982A42" w:rsidRPr="002831E5">
          <w:rPr>
            <w:rStyle w:val="a9"/>
            <w:b/>
            <w:bCs/>
            <w:noProof/>
          </w:rPr>
          <w:t>开放式基金份额变动</w:t>
        </w:r>
        <w:r w:rsidR="00982A42">
          <w:rPr>
            <w:noProof/>
            <w:webHidden/>
          </w:rPr>
          <w:tab/>
        </w:r>
        <w:r w:rsidR="00982A42">
          <w:rPr>
            <w:noProof/>
            <w:webHidden/>
          </w:rPr>
          <w:fldChar w:fldCharType="begin"/>
        </w:r>
        <w:r w:rsidR="00982A42">
          <w:rPr>
            <w:noProof/>
            <w:webHidden/>
          </w:rPr>
          <w:instrText xml:space="preserve"> PAGEREF _Toc3993767 \h </w:instrText>
        </w:r>
        <w:r w:rsidR="00982A42">
          <w:rPr>
            <w:noProof/>
            <w:webHidden/>
          </w:rPr>
        </w:r>
        <w:r w:rsidR="00982A42">
          <w:rPr>
            <w:noProof/>
            <w:webHidden/>
          </w:rPr>
          <w:fldChar w:fldCharType="separate"/>
        </w:r>
        <w:r w:rsidR="00982A42">
          <w:rPr>
            <w:noProof/>
            <w:webHidden/>
          </w:rPr>
          <w:t>53</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768" w:history="1">
        <w:r w:rsidR="00982A42" w:rsidRPr="002831E5">
          <w:rPr>
            <w:rStyle w:val="a9"/>
            <w:b/>
            <w:bCs/>
            <w:noProof/>
          </w:rPr>
          <w:t>§11</w:t>
        </w:r>
        <w:r w:rsidR="00982A42" w:rsidRPr="002831E5">
          <w:rPr>
            <w:rStyle w:val="a9"/>
            <w:b/>
            <w:bCs/>
            <w:noProof/>
          </w:rPr>
          <w:t>重大事件揭示</w:t>
        </w:r>
        <w:r w:rsidR="00982A42">
          <w:rPr>
            <w:noProof/>
            <w:webHidden/>
          </w:rPr>
          <w:tab/>
        </w:r>
        <w:r w:rsidR="00982A42">
          <w:rPr>
            <w:noProof/>
            <w:webHidden/>
          </w:rPr>
          <w:fldChar w:fldCharType="begin"/>
        </w:r>
        <w:r w:rsidR="00982A42">
          <w:rPr>
            <w:noProof/>
            <w:webHidden/>
          </w:rPr>
          <w:instrText xml:space="preserve"> PAGEREF _Toc3993768 \h </w:instrText>
        </w:r>
        <w:r w:rsidR="00982A42">
          <w:rPr>
            <w:noProof/>
            <w:webHidden/>
          </w:rPr>
        </w:r>
        <w:r w:rsidR="00982A42">
          <w:rPr>
            <w:noProof/>
            <w:webHidden/>
          </w:rPr>
          <w:fldChar w:fldCharType="separate"/>
        </w:r>
        <w:r w:rsidR="00982A42">
          <w:rPr>
            <w:noProof/>
            <w:webHidden/>
          </w:rPr>
          <w:t>53</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69" w:history="1">
        <w:r w:rsidR="00982A42" w:rsidRPr="002831E5">
          <w:rPr>
            <w:rStyle w:val="a9"/>
            <w:noProof/>
          </w:rPr>
          <w:t>11.1</w:t>
        </w:r>
        <w:r w:rsidR="00982A42" w:rsidRPr="002831E5">
          <w:rPr>
            <w:rStyle w:val="a9"/>
            <w:noProof/>
          </w:rPr>
          <w:t>基金份额持有人大会决议</w:t>
        </w:r>
        <w:r w:rsidR="00982A42">
          <w:rPr>
            <w:noProof/>
            <w:webHidden/>
          </w:rPr>
          <w:tab/>
        </w:r>
        <w:r w:rsidR="00982A42">
          <w:rPr>
            <w:noProof/>
            <w:webHidden/>
          </w:rPr>
          <w:fldChar w:fldCharType="begin"/>
        </w:r>
        <w:r w:rsidR="00982A42">
          <w:rPr>
            <w:noProof/>
            <w:webHidden/>
          </w:rPr>
          <w:instrText xml:space="preserve"> PAGEREF _Toc3993769 \h </w:instrText>
        </w:r>
        <w:r w:rsidR="00982A42">
          <w:rPr>
            <w:noProof/>
            <w:webHidden/>
          </w:rPr>
        </w:r>
        <w:r w:rsidR="00982A42">
          <w:rPr>
            <w:noProof/>
            <w:webHidden/>
          </w:rPr>
          <w:fldChar w:fldCharType="separate"/>
        </w:r>
        <w:r w:rsidR="00982A42">
          <w:rPr>
            <w:noProof/>
            <w:webHidden/>
          </w:rPr>
          <w:t>53</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0" w:history="1">
        <w:r w:rsidR="00982A42" w:rsidRPr="002831E5">
          <w:rPr>
            <w:rStyle w:val="a9"/>
            <w:noProof/>
          </w:rPr>
          <w:t xml:space="preserve">11.2 </w:t>
        </w:r>
        <w:r w:rsidR="00982A42" w:rsidRPr="002831E5">
          <w:rPr>
            <w:rStyle w:val="a9"/>
            <w:noProof/>
          </w:rPr>
          <w:t>基金管理人、基金托管人的专门基金托管部门的重大人事变动</w:t>
        </w:r>
        <w:r w:rsidR="00982A42">
          <w:rPr>
            <w:noProof/>
            <w:webHidden/>
          </w:rPr>
          <w:tab/>
        </w:r>
        <w:r w:rsidR="00982A42">
          <w:rPr>
            <w:noProof/>
            <w:webHidden/>
          </w:rPr>
          <w:fldChar w:fldCharType="begin"/>
        </w:r>
        <w:r w:rsidR="00982A42">
          <w:rPr>
            <w:noProof/>
            <w:webHidden/>
          </w:rPr>
          <w:instrText xml:space="preserve"> PAGEREF _Toc3993770 \h </w:instrText>
        </w:r>
        <w:r w:rsidR="00982A42">
          <w:rPr>
            <w:noProof/>
            <w:webHidden/>
          </w:rPr>
        </w:r>
        <w:r w:rsidR="00982A42">
          <w:rPr>
            <w:noProof/>
            <w:webHidden/>
          </w:rPr>
          <w:fldChar w:fldCharType="separate"/>
        </w:r>
        <w:r w:rsidR="00982A42">
          <w:rPr>
            <w:noProof/>
            <w:webHidden/>
          </w:rPr>
          <w:t>53</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1" w:history="1">
        <w:r w:rsidR="00982A42" w:rsidRPr="002831E5">
          <w:rPr>
            <w:rStyle w:val="a9"/>
            <w:noProof/>
          </w:rPr>
          <w:t xml:space="preserve">11.3 </w:t>
        </w:r>
        <w:r w:rsidR="00982A42" w:rsidRPr="002831E5">
          <w:rPr>
            <w:rStyle w:val="a9"/>
            <w:noProof/>
          </w:rPr>
          <w:t>涉及基金管理人、基金财产、基金托管业务的诉讼</w:t>
        </w:r>
        <w:r w:rsidR="00982A42">
          <w:rPr>
            <w:noProof/>
            <w:webHidden/>
          </w:rPr>
          <w:tab/>
        </w:r>
        <w:r w:rsidR="00982A42">
          <w:rPr>
            <w:noProof/>
            <w:webHidden/>
          </w:rPr>
          <w:fldChar w:fldCharType="begin"/>
        </w:r>
        <w:r w:rsidR="00982A42">
          <w:rPr>
            <w:noProof/>
            <w:webHidden/>
          </w:rPr>
          <w:instrText xml:space="preserve"> PAGEREF _Toc3993771 \h </w:instrText>
        </w:r>
        <w:r w:rsidR="00982A42">
          <w:rPr>
            <w:noProof/>
            <w:webHidden/>
          </w:rPr>
        </w:r>
        <w:r w:rsidR="00982A42">
          <w:rPr>
            <w:noProof/>
            <w:webHidden/>
          </w:rPr>
          <w:fldChar w:fldCharType="separate"/>
        </w:r>
        <w:r w:rsidR="00982A42">
          <w:rPr>
            <w:noProof/>
            <w:webHidden/>
          </w:rPr>
          <w:t>54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2" w:history="1">
        <w:r w:rsidR="00982A42" w:rsidRPr="002831E5">
          <w:rPr>
            <w:rStyle w:val="a9"/>
            <w:noProof/>
          </w:rPr>
          <w:t xml:space="preserve">11.4 </w:t>
        </w:r>
        <w:r w:rsidR="00982A42" w:rsidRPr="002831E5">
          <w:rPr>
            <w:rStyle w:val="a9"/>
            <w:noProof/>
          </w:rPr>
          <w:t>基金投资策略的改变</w:t>
        </w:r>
        <w:r w:rsidR="00982A42">
          <w:rPr>
            <w:noProof/>
            <w:webHidden/>
          </w:rPr>
          <w:tab/>
        </w:r>
        <w:r w:rsidR="00982A42">
          <w:rPr>
            <w:noProof/>
            <w:webHidden/>
          </w:rPr>
          <w:fldChar w:fldCharType="begin"/>
        </w:r>
        <w:r w:rsidR="00982A42">
          <w:rPr>
            <w:noProof/>
            <w:webHidden/>
          </w:rPr>
          <w:instrText xml:space="preserve"> PAGEREF _Toc3993772 \h </w:instrText>
        </w:r>
        <w:r w:rsidR="00982A42">
          <w:rPr>
            <w:noProof/>
            <w:webHidden/>
          </w:rPr>
        </w:r>
        <w:r w:rsidR="00982A42">
          <w:rPr>
            <w:noProof/>
            <w:webHidden/>
          </w:rPr>
          <w:fldChar w:fldCharType="separate"/>
        </w:r>
        <w:r w:rsidR="00982A42">
          <w:rPr>
            <w:noProof/>
            <w:webHidden/>
          </w:rPr>
          <w:t>54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3" w:history="1">
        <w:r w:rsidR="00982A42" w:rsidRPr="002831E5">
          <w:rPr>
            <w:rStyle w:val="a9"/>
            <w:noProof/>
          </w:rPr>
          <w:t xml:space="preserve">11.5 </w:t>
        </w:r>
        <w:r w:rsidR="00982A42" w:rsidRPr="002831E5">
          <w:rPr>
            <w:rStyle w:val="a9"/>
            <w:noProof/>
          </w:rPr>
          <w:t>本报告期持有的基金发生的重大影响事件</w:t>
        </w:r>
        <w:r w:rsidR="00982A42">
          <w:rPr>
            <w:noProof/>
            <w:webHidden/>
          </w:rPr>
          <w:tab/>
        </w:r>
        <w:r w:rsidR="00982A42">
          <w:rPr>
            <w:noProof/>
            <w:webHidden/>
          </w:rPr>
          <w:fldChar w:fldCharType="begin"/>
        </w:r>
        <w:r w:rsidR="00982A42">
          <w:rPr>
            <w:noProof/>
            <w:webHidden/>
          </w:rPr>
          <w:instrText xml:space="preserve"> PAGEREF _Toc3993773 \h </w:instrText>
        </w:r>
        <w:r w:rsidR="00982A42">
          <w:rPr>
            <w:noProof/>
            <w:webHidden/>
          </w:rPr>
        </w:r>
        <w:r w:rsidR="00982A42">
          <w:rPr>
            <w:noProof/>
            <w:webHidden/>
          </w:rPr>
          <w:fldChar w:fldCharType="separate"/>
        </w:r>
        <w:r w:rsidR="00982A42">
          <w:rPr>
            <w:noProof/>
            <w:webHidden/>
          </w:rPr>
          <w:t>54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4" w:history="1">
        <w:r w:rsidR="00982A42" w:rsidRPr="002831E5">
          <w:rPr>
            <w:rStyle w:val="a9"/>
            <w:noProof/>
          </w:rPr>
          <w:t>11.6</w:t>
        </w:r>
        <w:r w:rsidR="00982A42" w:rsidRPr="002831E5">
          <w:rPr>
            <w:rStyle w:val="a9"/>
            <w:noProof/>
          </w:rPr>
          <w:t>为基金进行审计的会计师事务所情况</w:t>
        </w:r>
        <w:r w:rsidR="00982A42">
          <w:rPr>
            <w:noProof/>
            <w:webHidden/>
          </w:rPr>
          <w:tab/>
        </w:r>
        <w:r w:rsidR="00982A42">
          <w:rPr>
            <w:noProof/>
            <w:webHidden/>
          </w:rPr>
          <w:fldChar w:fldCharType="begin"/>
        </w:r>
        <w:r w:rsidR="00982A42">
          <w:rPr>
            <w:noProof/>
            <w:webHidden/>
          </w:rPr>
          <w:instrText xml:space="preserve"> PAGEREF _Toc3993774 \h </w:instrText>
        </w:r>
        <w:r w:rsidR="00982A42">
          <w:rPr>
            <w:noProof/>
            <w:webHidden/>
          </w:rPr>
        </w:r>
        <w:r w:rsidR="00982A42">
          <w:rPr>
            <w:noProof/>
            <w:webHidden/>
          </w:rPr>
          <w:fldChar w:fldCharType="separate"/>
        </w:r>
        <w:r w:rsidR="00982A42">
          <w:rPr>
            <w:noProof/>
            <w:webHidden/>
          </w:rPr>
          <w:t>54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5" w:history="1">
        <w:r w:rsidR="00982A42" w:rsidRPr="002831E5">
          <w:rPr>
            <w:rStyle w:val="a9"/>
            <w:noProof/>
          </w:rPr>
          <w:t xml:space="preserve">11.7 </w:t>
        </w:r>
        <w:r w:rsidR="00982A42" w:rsidRPr="002831E5">
          <w:rPr>
            <w:rStyle w:val="a9"/>
            <w:noProof/>
          </w:rPr>
          <w:t>管理人、托管人及其高级管理人员受稽查或处罚等情况</w:t>
        </w:r>
        <w:r w:rsidR="00982A42">
          <w:rPr>
            <w:noProof/>
            <w:webHidden/>
          </w:rPr>
          <w:tab/>
        </w:r>
        <w:r w:rsidR="00982A42">
          <w:rPr>
            <w:noProof/>
            <w:webHidden/>
          </w:rPr>
          <w:fldChar w:fldCharType="begin"/>
        </w:r>
        <w:r w:rsidR="00982A42">
          <w:rPr>
            <w:noProof/>
            <w:webHidden/>
          </w:rPr>
          <w:instrText xml:space="preserve"> PAGEREF _Toc3993775 \h </w:instrText>
        </w:r>
        <w:r w:rsidR="00982A42">
          <w:rPr>
            <w:noProof/>
            <w:webHidden/>
          </w:rPr>
        </w:r>
        <w:r w:rsidR="00982A42">
          <w:rPr>
            <w:noProof/>
            <w:webHidden/>
          </w:rPr>
          <w:fldChar w:fldCharType="separate"/>
        </w:r>
        <w:r w:rsidR="00982A42">
          <w:rPr>
            <w:noProof/>
            <w:webHidden/>
          </w:rPr>
          <w:t>54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6" w:history="1">
        <w:r w:rsidR="00982A42" w:rsidRPr="002831E5">
          <w:rPr>
            <w:rStyle w:val="a9"/>
            <w:noProof/>
          </w:rPr>
          <w:t xml:space="preserve">11.8 </w:t>
        </w:r>
        <w:r w:rsidR="00982A42" w:rsidRPr="002831E5">
          <w:rPr>
            <w:rStyle w:val="a9"/>
            <w:noProof/>
          </w:rPr>
          <w:t>基金租用证券公司交易单元的有关情况</w:t>
        </w:r>
        <w:r w:rsidR="00982A42">
          <w:rPr>
            <w:noProof/>
            <w:webHidden/>
          </w:rPr>
          <w:tab/>
        </w:r>
        <w:r w:rsidR="00982A42">
          <w:rPr>
            <w:noProof/>
            <w:webHidden/>
          </w:rPr>
          <w:fldChar w:fldCharType="begin"/>
        </w:r>
        <w:r w:rsidR="00982A42">
          <w:rPr>
            <w:noProof/>
            <w:webHidden/>
          </w:rPr>
          <w:instrText xml:space="preserve"> PAGEREF _Toc3993776 \h </w:instrText>
        </w:r>
        <w:r w:rsidR="00982A42">
          <w:rPr>
            <w:noProof/>
            <w:webHidden/>
          </w:rPr>
        </w:r>
        <w:r w:rsidR="00982A42">
          <w:rPr>
            <w:noProof/>
            <w:webHidden/>
          </w:rPr>
          <w:fldChar w:fldCharType="separate"/>
        </w:r>
        <w:r w:rsidR="00982A42">
          <w:rPr>
            <w:noProof/>
            <w:webHidden/>
          </w:rPr>
          <w:t>54</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7" w:history="1">
        <w:r w:rsidR="00982A42" w:rsidRPr="002831E5">
          <w:rPr>
            <w:rStyle w:val="a9"/>
            <w:noProof/>
          </w:rPr>
          <w:t>11.9</w:t>
        </w:r>
        <w:r w:rsidR="00982A42" w:rsidRPr="002831E5">
          <w:rPr>
            <w:rStyle w:val="a9"/>
            <w:noProof/>
          </w:rPr>
          <w:t>其他重大事件</w:t>
        </w:r>
        <w:r w:rsidR="00982A42">
          <w:rPr>
            <w:noProof/>
            <w:webHidden/>
          </w:rPr>
          <w:tab/>
        </w:r>
        <w:r w:rsidR="00982A42">
          <w:rPr>
            <w:noProof/>
            <w:webHidden/>
          </w:rPr>
          <w:fldChar w:fldCharType="begin"/>
        </w:r>
        <w:r w:rsidR="00982A42">
          <w:rPr>
            <w:noProof/>
            <w:webHidden/>
          </w:rPr>
          <w:instrText xml:space="preserve"> PAGEREF _Toc3993777 \h </w:instrText>
        </w:r>
        <w:r w:rsidR="00982A42">
          <w:rPr>
            <w:noProof/>
            <w:webHidden/>
          </w:rPr>
        </w:r>
        <w:r w:rsidR="00982A42">
          <w:rPr>
            <w:noProof/>
            <w:webHidden/>
          </w:rPr>
          <w:fldChar w:fldCharType="separate"/>
        </w:r>
        <w:r w:rsidR="00982A42">
          <w:rPr>
            <w:noProof/>
            <w:webHidden/>
          </w:rPr>
          <w:t>56</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778" w:history="1">
        <w:r w:rsidR="00982A42" w:rsidRPr="002831E5">
          <w:rPr>
            <w:rStyle w:val="a9"/>
            <w:rFonts w:ascii="宋体" w:hAnsi="宋体"/>
            <w:b/>
            <w:bCs/>
            <w:noProof/>
          </w:rPr>
          <w:t>12  影响投资者决策的其他重要信息</w:t>
        </w:r>
        <w:r w:rsidR="00982A42">
          <w:rPr>
            <w:noProof/>
            <w:webHidden/>
          </w:rPr>
          <w:tab/>
        </w:r>
        <w:r w:rsidR="00982A42">
          <w:rPr>
            <w:noProof/>
            <w:webHidden/>
          </w:rPr>
          <w:fldChar w:fldCharType="begin"/>
        </w:r>
        <w:r w:rsidR="00982A42">
          <w:rPr>
            <w:noProof/>
            <w:webHidden/>
          </w:rPr>
          <w:instrText xml:space="preserve"> PAGEREF _Toc3993778 \h </w:instrText>
        </w:r>
        <w:r w:rsidR="00982A42">
          <w:rPr>
            <w:noProof/>
            <w:webHidden/>
          </w:rPr>
        </w:r>
        <w:r w:rsidR="00982A42">
          <w:rPr>
            <w:noProof/>
            <w:webHidden/>
          </w:rPr>
          <w:fldChar w:fldCharType="separate"/>
        </w:r>
        <w:r w:rsidR="00982A42">
          <w:rPr>
            <w:noProof/>
            <w:webHidden/>
          </w:rPr>
          <w:t>58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79" w:history="1">
        <w:r w:rsidR="00982A42" w:rsidRPr="002831E5">
          <w:rPr>
            <w:rStyle w:val="a9"/>
            <w:noProof/>
          </w:rPr>
          <w:t xml:space="preserve">12.1 </w:t>
        </w:r>
        <w:r w:rsidR="00982A42" w:rsidRPr="002831E5">
          <w:rPr>
            <w:rStyle w:val="a9"/>
            <w:noProof/>
          </w:rPr>
          <w:t>影响投资者决策的其他重要信息</w:t>
        </w:r>
        <w:r w:rsidR="00982A42">
          <w:rPr>
            <w:noProof/>
            <w:webHidden/>
          </w:rPr>
          <w:tab/>
        </w:r>
        <w:r w:rsidR="00982A42">
          <w:rPr>
            <w:noProof/>
            <w:webHidden/>
          </w:rPr>
          <w:fldChar w:fldCharType="begin"/>
        </w:r>
        <w:r w:rsidR="00982A42">
          <w:rPr>
            <w:noProof/>
            <w:webHidden/>
          </w:rPr>
          <w:instrText xml:space="preserve"> PAGEREF _Toc3993779 \h </w:instrText>
        </w:r>
        <w:r w:rsidR="00982A42">
          <w:rPr>
            <w:noProof/>
            <w:webHidden/>
          </w:rPr>
        </w:r>
        <w:r w:rsidR="00982A42">
          <w:rPr>
            <w:noProof/>
            <w:webHidden/>
          </w:rPr>
          <w:fldChar w:fldCharType="separate"/>
        </w:r>
        <w:r w:rsidR="00982A42">
          <w:rPr>
            <w:noProof/>
            <w:webHidden/>
          </w:rPr>
          <w:t>58</w:t>
        </w:r>
        <w:r w:rsidR="00982A42">
          <w:rPr>
            <w:noProof/>
            <w:webHidden/>
          </w:rPr>
          <w:fldChar w:fldCharType="end"/>
        </w:r>
      </w:hyperlink>
    </w:p>
    <w:p w:rsidR="00982A42" w:rsidRDefault="00940394">
      <w:pPr>
        <w:pStyle w:val="11"/>
        <w:rPr>
          <w:rFonts w:asciiTheme="minorHAnsi" w:eastAsiaTheme="minorEastAsia" w:hAnsiTheme="minorHAnsi" w:cstheme="minorBidi"/>
          <w:noProof/>
          <w:szCs w:val="22"/>
        </w:rPr>
      </w:pPr>
      <w:hyperlink w:anchor="_Toc3993780" w:history="1">
        <w:r w:rsidR="00982A42" w:rsidRPr="002831E5">
          <w:rPr>
            <w:rStyle w:val="a9"/>
            <w:b/>
            <w:bCs/>
            <w:noProof/>
          </w:rPr>
          <w:t>§13</w:t>
        </w:r>
        <w:r w:rsidR="00982A42" w:rsidRPr="002831E5">
          <w:rPr>
            <w:rStyle w:val="a9"/>
            <w:b/>
            <w:bCs/>
            <w:noProof/>
          </w:rPr>
          <w:t>备查文件目录</w:t>
        </w:r>
        <w:r w:rsidR="00982A42">
          <w:rPr>
            <w:noProof/>
            <w:webHidden/>
          </w:rPr>
          <w:tab/>
        </w:r>
        <w:r w:rsidR="00982A42">
          <w:rPr>
            <w:noProof/>
            <w:webHidden/>
          </w:rPr>
          <w:fldChar w:fldCharType="begin"/>
        </w:r>
        <w:r w:rsidR="00982A42">
          <w:rPr>
            <w:noProof/>
            <w:webHidden/>
          </w:rPr>
          <w:instrText xml:space="preserve"> PAGEREF _Toc3993780 \h </w:instrText>
        </w:r>
        <w:r w:rsidR="00982A42">
          <w:rPr>
            <w:noProof/>
            <w:webHidden/>
          </w:rPr>
        </w:r>
        <w:r w:rsidR="00982A42">
          <w:rPr>
            <w:noProof/>
            <w:webHidden/>
          </w:rPr>
          <w:fldChar w:fldCharType="separate"/>
        </w:r>
        <w:r w:rsidR="00982A42">
          <w:rPr>
            <w:noProof/>
            <w:webHidden/>
          </w:rPr>
          <w:t>58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81" w:history="1">
        <w:r w:rsidR="008B627E">
          <w:rPr>
            <w:rStyle w:val="a9"/>
            <w:noProof/>
          </w:rPr>
          <w:t>13.1</w:t>
        </w:r>
        <w:r w:rsidR="00982A42" w:rsidRPr="002831E5">
          <w:rPr>
            <w:rStyle w:val="a9"/>
            <w:noProof/>
          </w:rPr>
          <w:t>备查文件目录</w:t>
        </w:r>
        <w:r w:rsidR="00982A42">
          <w:rPr>
            <w:noProof/>
            <w:webHidden/>
          </w:rPr>
          <w:tab/>
        </w:r>
        <w:r w:rsidR="00982A42">
          <w:rPr>
            <w:noProof/>
            <w:webHidden/>
          </w:rPr>
          <w:fldChar w:fldCharType="begin"/>
        </w:r>
        <w:r w:rsidR="00982A42">
          <w:rPr>
            <w:noProof/>
            <w:webHidden/>
          </w:rPr>
          <w:instrText xml:space="preserve"> PAGEREF _Toc3993781 \h </w:instrText>
        </w:r>
        <w:r w:rsidR="00982A42">
          <w:rPr>
            <w:noProof/>
            <w:webHidden/>
          </w:rPr>
        </w:r>
        <w:r w:rsidR="00982A42">
          <w:rPr>
            <w:noProof/>
            <w:webHidden/>
          </w:rPr>
          <w:fldChar w:fldCharType="separate"/>
        </w:r>
        <w:r w:rsidR="00982A42">
          <w:rPr>
            <w:noProof/>
            <w:webHidden/>
          </w:rPr>
          <w:t>58</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82" w:history="1">
        <w:r w:rsidR="00982A42" w:rsidRPr="002831E5">
          <w:rPr>
            <w:rStyle w:val="a9"/>
            <w:noProof/>
          </w:rPr>
          <w:t>13.2</w:t>
        </w:r>
        <w:r w:rsidR="00982A42" w:rsidRPr="002831E5">
          <w:rPr>
            <w:rStyle w:val="a9"/>
            <w:noProof/>
          </w:rPr>
          <w:t>存放地点</w:t>
        </w:r>
        <w:r w:rsidR="00982A42">
          <w:rPr>
            <w:noProof/>
            <w:webHidden/>
          </w:rPr>
          <w:tab/>
        </w:r>
        <w:r w:rsidR="00982A42">
          <w:rPr>
            <w:noProof/>
            <w:webHidden/>
          </w:rPr>
          <w:fldChar w:fldCharType="begin"/>
        </w:r>
        <w:r w:rsidR="00982A42">
          <w:rPr>
            <w:noProof/>
            <w:webHidden/>
          </w:rPr>
          <w:instrText xml:space="preserve"> PAGEREF _Toc3993782 \h </w:instrText>
        </w:r>
        <w:r w:rsidR="00982A42">
          <w:rPr>
            <w:noProof/>
            <w:webHidden/>
          </w:rPr>
        </w:r>
        <w:r w:rsidR="00982A42">
          <w:rPr>
            <w:noProof/>
            <w:webHidden/>
          </w:rPr>
          <w:fldChar w:fldCharType="separate"/>
        </w:r>
        <w:r w:rsidR="00982A42">
          <w:rPr>
            <w:noProof/>
            <w:webHidden/>
          </w:rPr>
          <w:t>59</w:t>
        </w:r>
        <w:r w:rsidR="00982A42">
          <w:rPr>
            <w:noProof/>
            <w:webHidden/>
          </w:rPr>
          <w:fldChar w:fldCharType="end"/>
        </w:r>
      </w:hyperlink>
    </w:p>
    <w:p w:rsidR="00982A42" w:rsidRDefault="00940394">
      <w:pPr>
        <w:pStyle w:val="22"/>
        <w:rPr>
          <w:rFonts w:asciiTheme="minorHAnsi" w:eastAsiaTheme="minorEastAsia" w:hAnsiTheme="minorHAnsi" w:cstheme="minorBidi"/>
          <w:noProof/>
          <w:kern w:val="2"/>
          <w:szCs w:val="22"/>
        </w:rPr>
      </w:pPr>
      <w:hyperlink w:anchor="_Toc3993783" w:history="1">
        <w:r w:rsidR="00982A42" w:rsidRPr="002831E5">
          <w:rPr>
            <w:rStyle w:val="a9"/>
            <w:noProof/>
          </w:rPr>
          <w:t>13.3</w:t>
        </w:r>
        <w:r w:rsidR="00982A42" w:rsidRPr="002831E5">
          <w:rPr>
            <w:rStyle w:val="a9"/>
            <w:noProof/>
          </w:rPr>
          <w:t>查阅方式</w:t>
        </w:r>
        <w:r w:rsidR="00982A42">
          <w:rPr>
            <w:noProof/>
            <w:webHidden/>
          </w:rPr>
          <w:tab/>
        </w:r>
        <w:r w:rsidR="00982A42">
          <w:rPr>
            <w:noProof/>
            <w:webHidden/>
          </w:rPr>
          <w:fldChar w:fldCharType="begin"/>
        </w:r>
        <w:r w:rsidR="00982A42">
          <w:rPr>
            <w:noProof/>
            <w:webHidden/>
          </w:rPr>
          <w:instrText xml:space="preserve"> PAGEREF _Toc3993783 \h </w:instrText>
        </w:r>
        <w:r w:rsidR="00982A42">
          <w:rPr>
            <w:noProof/>
            <w:webHidden/>
          </w:rPr>
        </w:r>
        <w:r w:rsidR="00982A42">
          <w:rPr>
            <w:noProof/>
            <w:webHidden/>
          </w:rPr>
          <w:fldChar w:fldCharType="separate"/>
        </w:r>
        <w:r w:rsidR="00982A42">
          <w:rPr>
            <w:noProof/>
            <w:webHidden/>
          </w:rPr>
          <w:t>59</w:t>
        </w:r>
        <w:r w:rsidR="00982A42">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99363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99363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交银施罗德趋势优先混合型证券投资基金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交银趋势混合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12</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264,455,971.13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30E0F" w:rsidRDefault="001A59F9" w:rsidP="00630E0F">
      <w:pPr>
        <w:pStyle w:val="20"/>
        <w:spacing w:before="29" w:after="0" w:line="288" w:lineRule="auto"/>
        <w:rPr>
          <w:rFonts w:ascii="Times New Roman" w:hAnsi="Times New Roman"/>
          <w:kern w:val="0"/>
          <w:szCs w:val="24"/>
        </w:rPr>
      </w:pPr>
      <w:bookmarkStart w:id="13" w:name="_Toc361324846"/>
      <w:bookmarkStart w:id="14" w:name="_Toc3993639"/>
      <w:r w:rsidRPr="00630E0F">
        <w:rPr>
          <w:rFonts w:ascii="Times New Roman" w:hAnsi="Times New Roman"/>
          <w:kern w:val="0"/>
          <w:szCs w:val="24"/>
        </w:rPr>
        <w:t xml:space="preserve">2.2 </w:t>
      </w:r>
      <w:r w:rsidRPr="00630E0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630E0F" w:rsidRDefault="001A59F9" w:rsidP="00630E0F">
      <w:pPr>
        <w:pStyle w:val="20"/>
        <w:spacing w:before="29" w:after="0" w:line="288" w:lineRule="auto"/>
        <w:rPr>
          <w:rFonts w:ascii="Times New Roman" w:hAnsi="Times New Roman"/>
          <w:kern w:val="0"/>
          <w:szCs w:val="24"/>
        </w:rPr>
      </w:pPr>
      <w:bookmarkStart w:id="15" w:name="_Toc225498247"/>
      <w:bookmarkStart w:id="16" w:name="_Toc361324847"/>
      <w:bookmarkStart w:id="17" w:name="_Toc3993640"/>
      <w:r w:rsidRPr="00630E0F">
        <w:rPr>
          <w:rFonts w:ascii="Times New Roman" w:hAnsi="Times New Roman"/>
          <w:kern w:val="0"/>
          <w:szCs w:val="24"/>
        </w:rPr>
        <w:t xml:space="preserve">2.3 </w:t>
      </w:r>
      <w:r w:rsidRPr="00630E0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AB4893" w:rsidRPr="0091212A" w:rsidTr="00BE3EBF">
        <w:tc>
          <w:tcPr>
            <w:tcW w:w="2552" w:type="dxa"/>
            <w:gridSpan w:val="2"/>
            <w:vAlign w:val="center"/>
          </w:tcPr>
          <w:p w:rsidR="00AB4893" w:rsidRPr="002A7419" w:rsidRDefault="00AB4893" w:rsidP="00AB4893">
            <w:pPr>
              <w:spacing w:before="29" w:line="288" w:lineRule="auto"/>
              <w:rPr>
                <w:sz w:val="24"/>
              </w:rPr>
            </w:pPr>
            <w:r w:rsidRPr="002A7419">
              <w:rPr>
                <w:rFonts w:hint="eastAsia"/>
                <w:sz w:val="24"/>
              </w:rPr>
              <w:t>注册地址</w:t>
            </w:r>
          </w:p>
        </w:tc>
        <w:tc>
          <w:tcPr>
            <w:tcW w:w="3118" w:type="dxa"/>
            <w:vAlign w:val="center"/>
          </w:tcPr>
          <w:p w:rsidR="00AB4893" w:rsidRDefault="00AB4893" w:rsidP="00AB4893">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AB4893" w:rsidRPr="002A7419" w:rsidRDefault="00AB4893" w:rsidP="00AB4893">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AB4893" w:rsidRPr="0091212A" w:rsidTr="00BE3EBF">
        <w:tc>
          <w:tcPr>
            <w:tcW w:w="2552" w:type="dxa"/>
            <w:gridSpan w:val="2"/>
            <w:vAlign w:val="center"/>
          </w:tcPr>
          <w:p w:rsidR="00AB4893" w:rsidRPr="002A7419" w:rsidRDefault="00AB4893" w:rsidP="00AB4893">
            <w:pPr>
              <w:spacing w:before="29" w:line="288" w:lineRule="auto"/>
              <w:rPr>
                <w:sz w:val="24"/>
              </w:rPr>
            </w:pPr>
            <w:r w:rsidRPr="002A7419">
              <w:rPr>
                <w:rFonts w:hint="eastAsia"/>
                <w:sz w:val="24"/>
              </w:rPr>
              <w:t>办公地址</w:t>
            </w:r>
          </w:p>
        </w:tc>
        <w:tc>
          <w:tcPr>
            <w:tcW w:w="3118" w:type="dxa"/>
            <w:vAlign w:val="center"/>
          </w:tcPr>
          <w:p w:rsidR="00AB4893" w:rsidRDefault="00AB4893" w:rsidP="00AB4893">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AB4893" w:rsidRPr="002A7419" w:rsidRDefault="00AB4893" w:rsidP="00AB4893">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AB4893" w:rsidRPr="0091212A" w:rsidTr="00BE3EBF">
        <w:tc>
          <w:tcPr>
            <w:tcW w:w="2552" w:type="dxa"/>
            <w:gridSpan w:val="2"/>
            <w:vAlign w:val="center"/>
          </w:tcPr>
          <w:p w:rsidR="00AB4893" w:rsidRPr="002A7419" w:rsidRDefault="00AB4893" w:rsidP="00AB4893">
            <w:pPr>
              <w:spacing w:before="29" w:line="288" w:lineRule="auto"/>
              <w:rPr>
                <w:sz w:val="24"/>
              </w:rPr>
            </w:pPr>
            <w:r w:rsidRPr="002A7419">
              <w:rPr>
                <w:rFonts w:hint="eastAsia"/>
                <w:sz w:val="24"/>
              </w:rPr>
              <w:t>邮政编码</w:t>
            </w:r>
          </w:p>
        </w:tc>
        <w:tc>
          <w:tcPr>
            <w:tcW w:w="3118" w:type="dxa"/>
            <w:vAlign w:val="center"/>
          </w:tcPr>
          <w:p w:rsidR="00AB4893" w:rsidRDefault="00AB4893" w:rsidP="00AB4893">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AB4893" w:rsidRPr="002A7419" w:rsidRDefault="00AB4893" w:rsidP="00AB4893">
            <w:pPr>
              <w:spacing w:before="29" w:line="288" w:lineRule="auto"/>
              <w:jc w:val="center"/>
              <w:rPr>
                <w:sz w:val="24"/>
              </w:rPr>
            </w:pPr>
            <w:r w:rsidRPr="002A7419">
              <w:rPr>
                <w:sz w:val="24"/>
              </w:rPr>
              <w:t>100140</w:t>
            </w:r>
          </w:p>
        </w:tc>
      </w:tr>
      <w:tr w:rsidR="00AB4893" w:rsidRPr="0091212A" w:rsidTr="00BE3EBF">
        <w:tc>
          <w:tcPr>
            <w:tcW w:w="2552" w:type="dxa"/>
            <w:gridSpan w:val="2"/>
            <w:vAlign w:val="center"/>
          </w:tcPr>
          <w:p w:rsidR="00AB4893" w:rsidRPr="002A7419" w:rsidRDefault="00AB4893" w:rsidP="00AB4893">
            <w:pPr>
              <w:spacing w:before="29" w:line="288" w:lineRule="auto"/>
              <w:rPr>
                <w:sz w:val="24"/>
              </w:rPr>
            </w:pPr>
            <w:r w:rsidRPr="002A7419">
              <w:rPr>
                <w:rFonts w:hint="eastAsia"/>
                <w:sz w:val="24"/>
              </w:rPr>
              <w:t>法定代表人</w:t>
            </w:r>
          </w:p>
        </w:tc>
        <w:tc>
          <w:tcPr>
            <w:tcW w:w="3118" w:type="dxa"/>
            <w:vAlign w:val="center"/>
          </w:tcPr>
          <w:p w:rsidR="00AB4893" w:rsidRDefault="00AB4893" w:rsidP="00AB4893">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AB4893" w:rsidRPr="002A7419" w:rsidRDefault="00AB4893" w:rsidP="00AB4893">
            <w:pPr>
              <w:spacing w:before="29" w:line="288" w:lineRule="auto"/>
              <w:jc w:val="center"/>
              <w:rPr>
                <w:sz w:val="24"/>
              </w:rPr>
            </w:pPr>
            <w:r w:rsidRPr="002A7419">
              <w:rPr>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30E0F" w:rsidRDefault="001A59F9" w:rsidP="00630E0F">
      <w:pPr>
        <w:pStyle w:val="20"/>
        <w:spacing w:before="29" w:after="0" w:line="288" w:lineRule="auto"/>
        <w:rPr>
          <w:rFonts w:ascii="Times New Roman" w:hAnsi="Times New Roman"/>
          <w:kern w:val="0"/>
          <w:szCs w:val="24"/>
        </w:rPr>
      </w:pPr>
      <w:bookmarkStart w:id="18" w:name="_Toc225498248"/>
      <w:bookmarkStart w:id="19" w:name="_Toc361324848"/>
      <w:bookmarkStart w:id="20" w:name="_Toc3993641"/>
      <w:r w:rsidRPr="00630E0F">
        <w:rPr>
          <w:rFonts w:ascii="Times New Roman" w:hAnsi="Times New Roman"/>
          <w:kern w:val="0"/>
          <w:szCs w:val="24"/>
        </w:rPr>
        <w:t xml:space="preserve">2.4 </w:t>
      </w:r>
      <w:r w:rsidRPr="00630E0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30E0F" w:rsidRDefault="001A59F9" w:rsidP="00630E0F">
      <w:pPr>
        <w:pStyle w:val="20"/>
        <w:spacing w:before="29" w:after="0" w:line="288" w:lineRule="auto"/>
        <w:rPr>
          <w:rFonts w:ascii="Times New Roman" w:hAnsi="Times New Roman"/>
          <w:kern w:val="0"/>
          <w:szCs w:val="24"/>
        </w:rPr>
      </w:pPr>
      <w:bookmarkStart w:id="21" w:name="_Toc225498249"/>
      <w:bookmarkStart w:id="22" w:name="_Toc361324849"/>
      <w:bookmarkStart w:id="23" w:name="_Toc3993642"/>
      <w:r w:rsidRPr="00630E0F">
        <w:rPr>
          <w:rFonts w:ascii="Times New Roman" w:hAnsi="Times New Roman"/>
          <w:kern w:val="0"/>
          <w:szCs w:val="24"/>
        </w:rPr>
        <w:t xml:space="preserve">2.5 </w:t>
      </w:r>
      <w:r w:rsidRPr="00630E0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99364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630E0F" w:rsidRDefault="001A59F9" w:rsidP="00630E0F">
      <w:pPr>
        <w:pStyle w:val="20"/>
        <w:spacing w:before="29" w:after="0" w:line="288" w:lineRule="auto"/>
        <w:rPr>
          <w:rFonts w:ascii="Times New Roman" w:hAnsi="Times New Roman"/>
          <w:kern w:val="0"/>
          <w:szCs w:val="24"/>
        </w:rPr>
      </w:pPr>
      <w:bookmarkStart w:id="27" w:name="_Toc286996129"/>
      <w:bookmarkStart w:id="28" w:name="_Toc361324851"/>
      <w:bookmarkStart w:id="29" w:name="_Toc3993644"/>
      <w:r w:rsidRPr="00630E0F">
        <w:rPr>
          <w:rFonts w:ascii="Times New Roman" w:hAnsi="Times New Roman"/>
          <w:kern w:val="0"/>
          <w:szCs w:val="24"/>
        </w:rPr>
        <w:t xml:space="preserve">3.1 </w:t>
      </w:r>
      <w:r w:rsidRPr="00630E0F">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-14,883,715.86</w:t>
            </w:r>
          </w:p>
        </w:tc>
        <w:tc>
          <w:tcPr>
            <w:tcW w:w="1297" w:type="pct"/>
            <w:vAlign w:val="center"/>
          </w:tcPr>
          <w:p w:rsidR="0040141B" w:rsidRPr="00251D94" w:rsidRDefault="0040141B" w:rsidP="004E3EF9">
            <w:pPr>
              <w:spacing w:before="29" w:line="288" w:lineRule="auto"/>
              <w:jc w:val="right"/>
              <w:rPr>
                <w:szCs w:val="21"/>
              </w:rPr>
            </w:pPr>
            <w:r w:rsidRPr="00251D94">
              <w:rPr>
                <w:szCs w:val="21"/>
              </w:rPr>
              <w:t>36,935,733.39</w:t>
            </w:r>
          </w:p>
        </w:tc>
        <w:tc>
          <w:tcPr>
            <w:tcW w:w="1278" w:type="pct"/>
            <w:vAlign w:val="center"/>
          </w:tcPr>
          <w:p w:rsidR="0040141B" w:rsidRPr="00251D94" w:rsidRDefault="0040141B" w:rsidP="004E3EF9">
            <w:pPr>
              <w:spacing w:before="29" w:line="288" w:lineRule="auto"/>
              <w:jc w:val="right"/>
              <w:rPr>
                <w:szCs w:val="21"/>
              </w:rPr>
            </w:pPr>
            <w:r w:rsidRPr="00251D94">
              <w:rPr>
                <w:szCs w:val="21"/>
              </w:rPr>
              <w:t>107,565,669.37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-84,140,513.09</w:t>
            </w:r>
          </w:p>
        </w:tc>
        <w:tc>
          <w:tcPr>
            <w:tcW w:w="1297" w:type="pct"/>
            <w:vAlign w:val="center"/>
          </w:tcPr>
          <w:p w:rsidR="0040141B" w:rsidRPr="00251D94" w:rsidRDefault="0040141B" w:rsidP="004E3EF9">
            <w:pPr>
              <w:spacing w:before="29" w:line="288" w:lineRule="auto"/>
              <w:jc w:val="right"/>
              <w:rPr>
                <w:szCs w:val="21"/>
              </w:rPr>
            </w:pPr>
            <w:r w:rsidRPr="00251D94">
              <w:rPr>
                <w:szCs w:val="21"/>
              </w:rPr>
              <w:t>73,302,684.88</w:t>
            </w:r>
          </w:p>
        </w:tc>
        <w:tc>
          <w:tcPr>
            <w:tcW w:w="1278" w:type="pct"/>
            <w:vAlign w:val="center"/>
          </w:tcPr>
          <w:p w:rsidR="0040141B" w:rsidRPr="00251D94" w:rsidRDefault="0040141B" w:rsidP="004E3EF9">
            <w:pPr>
              <w:spacing w:before="29" w:line="288" w:lineRule="auto"/>
              <w:jc w:val="right"/>
              <w:rPr>
                <w:szCs w:val="21"/>
              </w:rPr>
            </w:pPr>
            <w:r w:rsidRPr="00251D94">
              <w:rPr>
                <w:szCs w:val="21"/>
              </w:rPr>
              <w:t>66,447,562.32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-0.3253</w:t>
            </w:r>
          </w:p>
        </w:tc>
        <w:tc>
          <w:tcPr>
            <w:tcW w:w="1297" w:type="pct"/>
            <w:vAlign w:val="center"/>
          </w:tcPr>
          <w:p w:rsidR="0040141B" w:rsidRPr="00251D94" w:rsidRDefault="0040141B" w:rsidP="004E3EF9">
            <w:pPr>
              <w:spacing w:before="29" w:line="288" w:lineRule="auto"/>
              <w:jc w:val="right"/>
              <w:rPr>
                <w:szCs w:val="21"/>
              </w:rPr>
            </w:pPr>
            <w:r w:rsidRPr="00251D94">
              <w:rPr>
                <w:szCs w:val="21"/>
              </w:rPr>
              <w:t>0.1107</w:t>
            </w:r>
          </w:p>
        </w:tc>
        <w:tc>
          <w:tcPr>
            <w:tcW w:w="1278" w:type="pct"/>
            <w:vAlign w:val="center"/>
          </w:tcPr>
          <w:p w:rsidR="0040141B" w:rsidRPr="00251D94" w:rsidRDefault="0040141B" w:rsidP="004E3EF9">
            <w:pPr>
              <w:spacing w:before="29" w:line="288" w:lineRule="auto"/>
              <w:jc w:val="right"/>
              <w:rPr>
                <w:szCs w:val="21"/>
              </w:rPr>
            </w:pPr>
            <w:r w:rsidRPr="00251D94">
              <w:rPr>
                <w:szCs w:val="21"/>
              </w:rPr>
              <w:t>0.1138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-24.47%</w:t>
            </w:r>
          </w:p>
        </w:tc>
        <w:tc>
          <w:tcPr>
            <w:tcW w:w="1297" w:type="pct"/>
            <w:vAlign w:val="center"/>
          </w:tcPr>
          <w:p w:rsidR="0040141B" w:rsidRPr="00251D94" w:rsidRDefault="0040141B" w:rsidP="004E3EF9">
            <w:pPr>
              <w:spacing w:before="29" w:line="288" w:lineRule="auto"/>
              <w:jc w:val="right"/>
              <w:rPr>
                <w:szCs w:val="21"/>
              </w:rPr>
            </w:pPr>
            <w:r w:rsidRPr="00251D94">
              <w:rPr>
                <w:szCs w:val="21"/>
              </w:rPr>
              <w:t>9.16%</w:t>
            </w:r>
          </w:p>
        </w:tc>
        <w:tc>
          <w:tcPr>
            <w:tcW w:w="1278" w:type="pct"/>
            <w:vAlign w:val="center"/>
          </w:tcPr>
          <w:p w:rsidR="0040141B" w:rsidRPr="00251D94" w:rsidRDefault="0040141B" w:rsidP="004E3EF9">
            <w:pPr>
              <w:spacing w:before="29" w:line="288" w:lineRule="auto"/>
              <w:jc w:val="right"/>
              <w:rPr>
                <w:szCs w:val="21"/>
              </w:rPr>
            </w:pPr>
            <w:r w:rsidRPr="00251D94">
              <w:rPr>
                <w:szCs w:val="21"/>
              </w:rPr>
              <w:t>9.17%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-22.13%</w:t>
            </w:r>
          </w:p>
        </w:tc>
        <w:tc>
          <w:tcPr>
            <w:tcW w:w="1297" w:type="pct"/>
            <w:vAlign w:val="center"/>
          </w:tcPr>
          <w:p w:rsidR="0040141B" w:rsidRPr="00251D94" w:rsidRDefault="0040141B" w:rsidP="004E3EF9">
            <w:pPr>
              <w:spacing w:before="29" w:line="288" w:lineRule="auto"/>
              <w:jc w:val="right"/>
              <w:rPr>
                <w:szCs w:val="21"/>
              </w:rPr>
            </w:pPr>
            <w:r w:rsidRPr="00251D94">
              <w:rPr>
                <w:szCs w:val="21"/>
              </w:rPr>
              <w:t>21.76%</w:t>
            </w:r>
          </w:p>
        </w:tc>
        <w:tc>
          <w:tcPr>
            <w:tcW w:w="1278" w:type="pct"/>
            <w:vAlign w:val="center"/>
          </w:tcPr>
          <w:p w:rsidR="0040141B" w:rsidRPr="00251D94" w:rsidRDefault="0040141B" w:rsidP="004E3EF9">
            <w:pPr>
              <w:spacing w:before="29" w:line="288" w:lineRule="auto"/>
              <w:jc w:val="right"/>
              <w:rPr>
                <w:szCs w:val="21"/>
              </w:rPr>
            </w:pPr>
            <w:r w:rsidRPr="00251D94">
              <w:rPr>
                <w:szCs w:val="21"/>
              </w:rPr>
              <w:t>5.13%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35,069,060.33</w:t>
            </w:r>
          </w:p>
        </w:tc>
        <w:tc>
          <w:tcPr>
            <w:tcW w:w="1297" w:type="pct"/>
            <w:vAlign w:val="center"/>
          </w:tcPr>
          <w:p w:rsidR="0040141B" w:rsidRPr="00251D94" w:rsidRDefault="0040141B" w:rsidP="004E3EF9">
            <w:pPr>
              <w:spacing w:before="29" w:line="288" w:lineRule="auto"/>
              <w:jc w:val="right"/>
              <w:rPr>
                <w:szCs w:val="21"/>
              </w:rPr>
            </w:pPr>
            <w:r w:rsidRPr="00251D94">
              <w:rPr>
                <w:szCs w:val="21"/>
              </w:rPr>
              <w:t>116,193,501.53</w:t>
            </w:r>
          </w:p>
        </w:tc>
        <w:tc>
          <w:tcPr>
            <w:tcW w:w="1278" w:type="pct"/>
            <w:vAlign w:val="center"/>
          </w:tcPr>
          <w:p w:rsidR="0040141B" w:rsidRPr="00251D94" w:rsidRDefault="0040141B" w:rsidP="004E3EF9">
            <w:pPr>
              <w:spacing w:before="29" w:line="288" w:lineRule="auto"/>
              <w:jc w:val="right"/>
              <w:rPr>
                <w:szCs w:val="21"/>
              </w:rPr>
            </w:pPr>
            <w:r w:rsidRPr="00251D94">
              <w:rPr>
                <w:szCs w:val="21"/>
              </w:rPr>
              <w:t>255,153,549.15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0.133</w:t>
            </w:r>
          </w:p>
        </w:tc>
        <w:tc>
          <w:tcPr>
            <w:tcW w:w="1297" w:type="pct"/>
            <w:vAlign w:val="center"/>
          </w:tcPr>
          <w:p w:rsidR="0040141B" w:rsidRPr="00251D94" w:rsidRDefault="0040141B" w:rsidP="004E3EF9">
            <w:pPr>
              <w:spacing w:before="29" w:line="288" w:lineRule="auto"/>
              <w:jc w:val="right"/>
              <w:rPr>
                <w:szCs w:val="21"/>
              </w:rPr>
            </w:pPr>
            <w:r w:rsidRPr="00251D94">
              <w:rPr>
                <w:szCs w:val="21"/>
              </w:rPr>
              <w:t>0.455</w:t>
            </w:r>
          </w:p>
        </w:tc>
        <w:tc>
          <w:tcPr>
            <w:tcW w:w="1278" w:type="pct"/>
            <w:vAlign w:val="center"/>
          </w:tcPr>
          <w:p w:rsidR="0040141B" w:rsidRPr="00251D94" w:rsidRDefault="0040141B" w:rsidP="004E3EF9">
            <w:pPr>
              <w:spacing w:before="29" w:line="288" w:lineRule="auto"/>
              <w:jc w:val="right"/>
              <w:rPr>
                <w:szCs w:val="21"/>
              </w:rPr>
            </w:pPr>
            <w:r w:rsidRPr="00251D94">
              <w:rPr>
                <w:szCs w:val="21"/>
              </w:rPr>
              <w:t>0.195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299,525,031.46</w:t>
            </w:r>
          </w:p>
        </w:tc>
        <w:tc>
          <w:tcPr>
            <w:tcW w:w="1297" w:type="pct"/>
            <w:vAlign w:val="center"/>
          </w:tcPr>
          <w:p w:rsidR="0040141B" w:rsidRPr="00251D94" w:rsidRDefault="0040141B" w:rsidP="004E3EF9">
            <w:pPr>
              <w:spacing w:before="29" w:line="288" w:lineRule="auto"/>
              <w:jc w:val="right"/>
              <w:rPr>
                <w:szCs w:val="21"/>
              </w:rPr>
            </w:pPr>
            <w:r w:rsidRPr="00251D94">
              <w:rPr>
                <w:szCs w:val="21"/>
              </w:rPr>
              <w:t>371,390,287.24</w:t>
            </w:r>
          </w:p>
        </w:tc>
        <w:tc>
          <w:tcPr>
            <w:tcW w:w="1278" w:type="pct"/>
            <w:vAlign w:val="center"/>
          </w:tcPr>
          <w:p w:rsidR="0040141B" w:rsidRPr="00251D94" w:rsidRDefault="0040141B" w:rsidP="004E3EF9">
            <w:pPr>
              <w:spacing w:before="29" w:line="288" w:lineRule="auto"/>
              <w:jc w:val="right"/>
              <w:rPr>
                <w:szCs w:val="21"/>
              </w:rPr>
            </w:pPr>
            <w:r w:rsidRPr="00251D94">
              <w:rPr>
                <w:szCs w:val="21"/>
              </w:rPr>
              <w:t>1,563,626,749.68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1.133</w:t>
            </w:r>
          </w:p>
        </w:tc>
        <w:tc>
          <w:tcPr>
            <w:tcW w:w="1297" w:type="pct"/>
            <w:vAlign w:val="center"/>
          </w:tcPr>
          <w:p w:rsidR="0040141B" w:rsidRPr="00251D94" w:rsidRDefault="0040141B" w:rsidP="004E3EF9">
            <w:pPr>
              <w:spacing w:before="29" w:line="288" w:lineRule="auto"/>
              <w:jc w:val="right"/>
              <w:rPr>
                <w:szCs w:val="21"/>
              </w:rPr>
            </w:pPr>
            <w:r w:rsidRPr="00251D94">
              <w:rPr>
                <w:szCs w:val="21"/>
              </w:rPr>
              <w:t>1.455</w:t>
            </w:r>
          </w:p>
        </w:tc>
        <w:tc>
          <w:tcPr>
            <w:tcW w:w="1278" w:type="pct"/>
            <w:vAlign w:val="center"/>
          </w:tcPr>
          <w:p w:rsidR="0040141B" w:rsidRPr="00251D94" w:rsidRDefault="0040141B" w:rsidP="004E3EF9">
            <w:pPr>
              <w:spacing w:before="29" w:line="288" w:lineRule="auto"/>
              <w:jc w:val="right"/>
              <w:rPr>
                <w:szCs w:val="21"/>
              </w:rPr>
            </w:pPr>
            <w:r w:rsidRPr="00251D94">
              <w:rPr>
                <w:szCs w:val="21"/>
              </w:rPr>
              <w:t>1.195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64.57%</w:t>
            </w:r>
          </w:p>
        </w:tc>
        <w:tc>
          <w:tcPr>
            <w:tcW w:w="1297" w:type="pct"/>
            <w:vAlign w:val="center"/>
          </w:tcPr>
          <w:p w:rsidR="0040141B" w:rsidRPr="00251D94" w:rsidRDefault="0040141B" w:rsidP="004E3EF9">
            <w:pPr>
              <w:spacing w:before="29" w:line="288" w:lineRule="auto"/>
              <w:jc w:val="right"/>
              <w:rPr>
                <w:szCs w:val="21"/>
              </w:rPr>
            </w:pPr>
            <w:r w:rsidRPr="00251D94">
              <w:rPr>
                <w:szCs w:val="21"/>
              </w:rPr>
              <w:t>111.34%</w:t>
            </w:r>
          </w:p>
        </w:tc>
        <w:tc>
          <w:tcPr>
            <w:tcW w:w="1278" w:type="pct"/>
            <w:vAlign w:val="center"/>
          </w:tcPr>
          <w:p w:rsidR="0040141B" w:rsidRPr="00251D94" w:rsidRDefault="0040141B" w:rsidP="004E3EF9">
            <w:pPr>
              <w:spacing w:before="29" w:line="288" w:lineRule="auto"/>
              <w:jc w:val="right"/>
              <w:rPr>
                <w:szCs w:val="21"/>
              </w:rPr>
            </w:pPr>
            <w:r w:rsidRPr="00251D94">
              <w:rPr>
                <w:szCs w:val="21"/>
              </w:rPr>
              <w:t>73.57%</w:t>
            </w:r>
          </w:p>
        </w:tc>
      </w:tr>
    </w:tbl>
    <w:p w:rsidR="008B72F3" w:rsidRDefault="00D748B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99364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Default="001A59F9" w:rsidP="009421FD">
      <w:pPr>
        <w:pStyle w:val="20"/>
        <w:spacing w:before="29" w:after="0" w:line="288" w:lineRule="auto"/>
        <w:rPr>
          <w:rFonts w:ascii="Times New Roman" w:hAnsi="Times New Roman"/>
          <w:kern w:val="0"/>
          <w:szCs w:val="24"/>
        </w:rPr>
      </w:pPr>
      <w:bookmarkStart w:id="33" w:name="_Toc399364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B212FB" w:rsidRPr="0091212A" w:rsidTr="00B13614">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阶段</w:t>
            </w:r>
          </w:p>
        </w:tc>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①－③</w:t>
            </w:r>
          </w:p>
        </w:tc>
        <w:tc>
          <w:tcPr>
            <w:tcW w:w="3459" w:type="dxa"/>
            <w:vAlign w:val="center"/>
          </w:tcPr>
          <w:p w:rsidR="00B212FB" w:rsidRPr="009421FD" w:rsidRDefault="00B212FB" w:rsidP="00B13614">
            <w:pPr>
              <w:spacing w:before="29" w:line="288" w:lineRule="auto"/>
              <w:jc w:val="center"/>
              <w:rPr>
                <w:color w:val="000000"/>
                <w:sz w:val="24"/>
              </w:rPr>
            </w:pPr>
            <w:r w:rsidRPr="009421FD">
              <w:rPr>
                <w:rFonts w:hint="eastAsia"/>
                <w:color w:val="000000"/>
                <w:sz w:val="24"/>
              </w:rPr>
              <w:t>②－④</w:t>
            </w:r>
          </w:p>
        </w:tc>
      </w:tr>
      <w:tr w:rsidR="00B212FB" w:rsidTr="00B13614">
        <w:tc>
          <w:tcPr>
            <w:tcW w:w="1286" w:type="dxa"/>
            <w:vAlign w:val="center"/>
          </w:tcPr>
          <w:p w:rsidR="00B212FB" w:rsidRDefault="00B212FB" w:rsidP="00B13614">
            <w:pPr>
              <w:jc w:val="left"/>
            </w:pPr>
            <w:r>
              <w:rPr>
                <w:color w:val="000000"/>
                <w:sz w:val="24"/>
              </w:rPr>
              <w:t>过去三个月</w:t>
            </w:r>
          </w:p>
        </w:tc>
        <w:tc>
          <w:tcPr>
            <w:tcW w:w="1286" w:type="dxa"/>
            <w:vAlign w:val="center"/>
          </w:tcPr>
          <w:p w:rsidR="00B212FB" w:rsidRDefault="00B212FB" w:rsidP="00B13614">
            <w:pPr>
              <w:jc w:val="center"/>
            </w:pPr>
            <w:r>
              <w:rPr>
                <w:color w:val="000000"/>
                <w:sz w:val="24"/>
              </w:rPr>
              <w:t>-12.10%</w:t>
            </w:r>
          </w:p>
        </w:tc>
        <w:tc>
          <w:tcPr>
            <w:tcW w:w="1286" w:type="dxa"/>
            <w:vAlign w:val="center"/>
          </w:tcPr>
          <w:p w:rsidR="00B212FB" w:rsidRDefault="00B212FB" w:rsidP="00B13614">
            <w:pPr>
              <w:jc w:val="center"/>
            </w:pPr>
            <w:r>
              <w:rPr>
                <w:color w:val="000000"/>
                <w:sz w:val="24"/>
              </w:rPr>
              <w:t>1.88%</w:t>
            </w:r>
          </w:p>
        </w:tc>
        <w:tc>
          <w:tcPr>
            <w:tcW w:w="1285" w:type="dxa"/>
            <w:vAlign w:val="center"/>
          </w:tcPr>
          <w:p w:rsidR="00B212FB" w:rsidRDefault="00B212FB" w:rsidP="00B13614">
            <w:pPr>
              <w:jc w:val="center"/>
            </w:pPr>
            <w:r>
              <w:rPr>
                <w:color w:val="000000"/>
                <w:sz w:val="24"/>
              </w:rPr>
              <w:t>-8.77%</w:t>
            </w:r>
          </w:p>
        </w:tc>
        <w:tc>
          <w:tcPr>
            <w:tcW w:w="1285" w:type="dxa"/>
            <w:vAlign w:val="center"/>
          </w:tcPr>
          <w:p w:rsidR="00B212FB" w:rsidRDefault="00B212FB" w:rsidP="00B13614">
            <w:pPr>
              <w:jc w:val="center"/>
            </w:pPr>
            <w:r>
              <w:rPr>
                <w:color w:val="000000"/>
                <w:sz w:val="24"/>
              </w:rPr>
              <w:t>1.23%</w:t>
            </w:r>
          </w:p>
        </w:tc>
        <w:tc>
          <w:tcPr>
            <w:tcW w:w="1285" w:type="dxa"/>
            <w:vAlign w:val="center"/>
          </w:tcPr>
          <w:p w:rsidR="00B212FB" w:rsidRDefault="00B212FB" w:rsidP="00B13614">
            <w:pPr>
              <w:jc w:val="center"/>
            </w:pPr>
            <w:r>
              <w:rPr>
                <w:color w:val="000000"/>
                <w:sz w:val="24"/>
              </w:rPr>
              <w:t>-3.33%</w:t>
            </w:r>
          </w:p>
        </w:tc>
        <w:tc>
          <w:tcPr>
            <w:tcW w:w="1285" w:type="dxa"/>
            <w:vAlign w:val="center"/>
          </w:tcPr>
          <w:p w:rsidR="00B212FB" w:rsidRDefault="00B212FB" w:rsidP="00B13614">
            <w:pPr>
              <w:jc w:val="center"/>
            </w:pPr>
            <w:r>
              <w:rPr>
                <w:color w:val="000000"/>
                <w:sz w:val="24"/>
              </w:rPr>
              <w:t>0.65%</w:t>
            </w:r>
          </w:p>
        </w:tc>
      </w:tr>
      <w:tr w:rsidR="00B212FB" w:rsidTr="00B13614">
        <w:tc>
          <w:tcPr>
            <w:tcW w:w="1286" w:type="dxa"/>
            <w:vAlign w:val="center"/>
          </w:tcPr>
          <w:p w:rsidR="00B212FB" w:rsidRDefault="00B212FB" w:rsidP="00B13614">
            <w:pPr>
              <w:jc w:val="left"/>
            </w:pPr>
            <w:r>
              <w:rPr>
                <w:color w:val="000000"/>
                <w:sz w:val="24"/>
              </w:rPr>
              <w:t>过去六个月</w:t>
            </w:r>
          </w:p>
        </w:tc>
        <w:tc>
          <w:tcPr>
            <w:tcW w:w="1286" w:type="dxa"/>
            <w:vAlign w:val="center"/>
          </w:tcPr>
          <w:p w:rsidR="00B212FB" w:rsidRDefault="00B212FB" w:rsidP="00B13614">
            <w:pPr>
              <w:jc w:val="center"/>
            </w:pPr>
            <w:r>
              <w:rPr>
                <w:color w:val="000000"/>
                <w:sz w:val="24"/>
              </w:rPr>
              <w:t>-17.96%</w:t>
            </w:r>
          </w:p>
        </w:tc>
        <w:tc>
          <w:tcPr>
            <w:tcW w:w="1286" w:type="dxa"/>
            <w:vAlign w:val="center"/>
          </w:tcPr>
          <w:p w:rsidR="00B212FB" w:rsidRDefault="00B212FB" w:rsidP="00B13614">
            <w:pPr>
              <w:jc w:val="center"/>
            </w:pPr>
            <w:r>
              <w:rPr>
                <w:color w:val="000000"/>
                <w:sz w:val="24"/>
              </w:rPr>
              <w:t>1.74%</w:t>
            </w:r>
          </w:p>
        </w:tc>
        <w:tc>
          <w:tcPr>
            <w:tcW w:w="1285" w:type="dxa"/>
            <w:vAlign w:val="center"/>
          </w:tcPr>
          <w:p w:rsidR="00B212FB" w:rsidRDefault="00B212FB" w:rsidP="00B13614">
            <w:pPr>
              <w:jc w:val="center"/>
            </w:pPr>
            <w:r>
              <w:rPr>
                <w:color w:val="000000"/>
                <w:sz w:val="24"/>
              </w:rPr>
              <w:t>-9.78%</w:t>
            </w:r>
          </w:p>
        </w:tc>
        <w:tc>
          <w:tcPr>
            <w:tcW w:w="1285" w:type="dxa"/>
            <w:vAlign w:val="center"/>
          </w:tcPr>
          <w:p w:rsidR="00B212FB" w:rsidRDefault="00B212FB" w:rsidP="00B13614">
            <w:pPr>
              <w:jc w:val="center"/>
            </w:pPr>
            <w:r>
              <w:rPr>
                <w:color w:val="000000"/>
                <w:sz w:val="24"/>
              </w:rPr>
              <w:t>1.12%</w:t>
            </w:r>
          </w:p>
        </w:tc>
        <w:tc>
          <w:tcPr>
            <w:tcW w:w="1285" w:type="dxa"/>
            <w:vAlign w:val="center"/>
          </w:tcPr>
          <w:p w:rsidR="00B212FB" w:rsidRDefault="00B212FB" w:rsidP="00B13614">
            <w:pPr>
              <w:jc w:val="center"/>
            </w:pPr>
            <w:r>
              <w:rPr>
                <w:color w:val="000000"/>
                <w:sz w:val="24"/>
              </w:rPr>
              <w:t>-8.18%</w:t>
            </w:r>
          </w:p>
        </w:tc>
        <w:tc>
          <w:tcPr>
            <w:tcW w:w="1285" w:type="dxa"/>
            <w:vAlign w:val="center"/>
          </w:tcPr>
          <w:p w:rsidR="00B212FB" w:rsidRDefault="00B212FB" w:rsidP="00B13614">
            <w:pPr>
              <w:jc w:val="center"/>
            </w:pPr>
            <w:r>
              <w:rPr>
                <w:color w:val="000000"/>
                <w:sz w:val="24"/>
              </w:rPr>
              <w:t>0.62%</w:t>
            </w:r>
          </w:p>
        </w:tc>
      </w:tr>
      <w:tr w:rsidR="00B212FB" w:rsidTr="00B13614">
        <w:tc>
          <w:tcPr>
            <w:tcW w:w="1286" w:type="dxa"/>
            <w:vAlign w:val="center"/>
          </w:tcPr>
          <w:p w:rsidR="00B212FB" w:rsidRDefault="00B212FB" w:rsidP="00B13614">
            <w:pPr>
              <w:jc w:val="left"/>
            </w:pPr>
            <w:r>
              <w:rPr>
                <w:color w:val="000000"/>
                <w:sz w:val="24"/>
              </w:rPr>
              <w:t>过去一年</w:t>
            </w:r>
          </w:p>
        </w:tc>
        <w:tc>
          <w:tcPr>
            <w:tcW w:w="1286" w:type="dxa"/>
            <w:vAlign w:val="center"/>
          </w:tcPr>
          <w:p w:rsidR="00B212FB" w:rsidRDefault="00B212FB" w:rsidP="00B13614">
            <w:pPr>
              <w:jc w:val="center"/>
            </w:pPr>
            <w:r>
              <w:rPr>
                <w:color w:val="000000"/>
                <w:sz w:val="24"/>
              </w:rPr>
              <w:t>-22.13%</w:t>
            </w:r>
          </w:p>
        </w:tc>
        <w:tc>
          <w:tcPr>
            <w:tcW w:w="1286" w:type="dxa"/>
            <w:vAlign w:val="center"/>
          </w:tcPr>
          <w:p w:rsidR="00B212FB" w:rsidRDefault="00B212FB" w:rsidP="00B13614">
            <w:pPr>
              <w:jc w:val="center"/>
            </w:pPr>
            <w:r>
              <w:rPr>
                <w:color w:val="000000"/>
                <w:sz w:val="24"/>
              </w:rPr>
              <w:t>1.61%</w:t>
            </w:r>
          </w:p>
        </w:tc>
        <w:tc>
          <w:tcPr>
            <w:tcW w:w="1285" w:type="dxa"/>
            <w:vAlign w:val="center"/>
          </w:tcPr>
          <w:p w:rsidR="00B212FB" w:rsidRDefault="00B212FB" w:rsidP="00B13614">
            <w:pPr>
              <w:jc w:val="center"/>
            </w:pPr>
            <w:r>
              <w:rPr>
                <w:color w:val="000000"/>
                <w:sz w:val="24"/>
              </w:rPr>
              <w:t>-17.72%</w:t>
            </w:r>
          </w:p>
        </w:tc>
        <w:tc>
          <w:tcPr>
            <w:tcW w:w="1285" w:type="dxa"/>
            <w:vAlign w:val="center"/>
          </w:tcPr>
          <w:p w:rsidR="00B212FB" w:rsidRDefault="00B212FB" w:rsidP="00B13614">
            <w:pPr>
              <w:jc w:val="center"/>
            </w:pPr>
            <w:r>
              <w:rPr>
                <w:color w:val="000000"/>
                <w:sz w:val="24"/>
              </w:rPr>
              <w:t>1.00%</w:t>
            </w:r>
          </w:p>
        </w:tc>
        <w:tc>
          <w:tcPr>
            <w:tcW w:w="1285" w:type="dxa"/>
            <w:vAlign w:val="center"/>
          </w:tcPr>
          <w:p w:rsidR="00B212FB" w:rsidRDefault="00B212FB" w:rsidP="00B13614">
            <w:pPr>
              <w:jc w:val="center"/>
            </w:pPr>
            <w:r>
              <w:rPr>
                <w:color w:val="000000"/>
                <w:sz w:val="24"/>
              </w:rPr>
              <w:t>-4.41%</w:t>
            </w:r>
          </w:p>
        </w:tc>
        <w:tc>
          <w:tcPr>
            <w:tcW w:w="1285" w:type="dxa"/>
            <w:vAlign w:val="center"/>
          </w:tcPr>
          <w:p w:rsidR="00B212FB" w:rsidRDefault="00B212FB" w:rsidP="00B13614">
            <w:pPr>
              <w:jc w:val="center"/>
            </w:pPr>
            <w:r>
              <w:rPr>
                <w:color w:val="000000"/>
                <w:sz w:val="24"/>
              </w:rPr>
              <w:t>0.61%</w:t>
            </w:r>
          </w:p>
        </w:tc>
      </w:tr>
      <w:tr w:rsidR="00B212FB" w:rsidTr="00B13614">
        <w:tc>
          <w:tcPr>
            <w:tcW w:w="1286" w:type="dxa"/>
            <w:vAlign w:val="center"/>
          </w:tcPr>
          <w:p w:rsidR="00B212FB" w:rsidRDefault="00B212FB" w:rsidP="00B13614">
            <w:pPr>
              <w:jc w:val="left"/>
            </w:pPr>
            <w:r>
              <w:rPr>
                <w:color w:val="000000"/>
                <w:sz w:val="24"/>
              </w:rPr>
              <w:t>过去三年</w:t>
            </w:r>
          </w:p>
        </w:tc>
        <w:tc>
          <w:tcPr>
            <w:tcW w:w="1286" w:type="dxa"/>
            <w:vAlign w:val="center"/>
          </w:tcPr>
          <w:p w:rsidR="00B212FB" w:rsidRDefault="00B212FB" w:rsidP="00B13614">
            <w:pPr>
              <w:jc w:val="center"/>
            </w:pPr>
            <w:r>
              <w:rPr>
                <w:color w:val="000000"/>
                <w:sz w:val="24"/>
              </w:rPr>
              <w:t>-0.32%</w:t>
            </w:r>
          </w:p>
        </w:tc>
        <w:tc>
          <w:tcPr>
            <w:tcW w:w="1286" w:type="dxa"/>
            <w:vAlign w:val="center"/>
          </w:tcPr>
          <w:p w:rsidR="00B212FB" w:rsidRDefault="00B212FB" w:rsidP="00B13614">
            <w:pPr>
              <w:jc w:val="center"/>
            </w:pPr>
            <w:r>
              <w:rPr>
                <w:color w:val="000000"/>
                <w:sz w:val="24"/>
              </w:rPr>
              <w:t>1.39%</w:t>
            </w:r>
          </w:p>
        </w:tc>
        <w:tc>
          <w:tcPr>
            <w:tcW w:w="1285" w:type="dxa"/>
            <w:vAlign w:val="center"/>
          </w:tcPr>
          <w:p w:rsidR="00B212FB" w:rsidRDefault="00B212FB" w:rsidP="00B13614">
            <w:pPr>
              <w:jc w:val="center"/>
            </w:pPr>
            <w:r>
              <w:rPr>
                <w:color w:val="000000"/>
                <w:sz w:val="24"/>
              </w:rPr>
              <w:t>-11.81%</w:t>
            </w:r>
          </w:p>
        </w:tc>
        <w:tc>
          <w:tcPr>
            <w:tcW w:w="1285" w:type="dxa"/>
            <w:vAlign w:val="center"/>
          </w:tcPr>
          <w:p w:rsidR="00B212FB" w:rsidRDefault="00B212FB" w:rsidP="00B13614">
            <w:pPr>
              <w:jc w:val="center"/>
            </w:pPr>
            <w:r>
              <w:rPr>
                <w:color w:val="000000"/>
                <w:sz w:val="24"/>
              </w:rPr>
              <w:t>0.88%</w:t>
            </w:r>
          </w:p>
        </w:tc>
        <w:tc>
          <w:tcPr>
            <w:tcW w:w="1285" w:type="dxa"/>
            <w:vAlign w:val="center"/>
          </w:tcPr>
          <w:p w:rsidR="00B212FB" w:rsidRDefault="00B212FB" w:rsidP="00B13614">
            <w:pPr>
              <w:jc w:val="center"/>
            </w:pPr>
            <w:r>
              <w:rPr>
                <w:color w:val="000000"/>
                <w:sz w:val="24"/>
              </w:rPr>
              <w:t>11.49%</w:t>
            </w:r>
          </w:p>
        </w:tc>
        <w:tc>
          <w:tcPr>
            <w:tcW w:w="1285" w:type="dxa"/>
            <w:vAlign w:val="center"/>
          </w:tcPr>
          <w:p w:rsidR="00B212FB" w:rsidRDefault="00B212FB" w:rsidP="00B13614">
            <w:pPr>
              <w:jc w:val="center"/>
            </w:pPr>
            <w:r>
              <w:rPr>
                <w:color w:val="000000"/>
                <w:sz w:val="24"/>
              </w:rPr>
              <w:t>0.51%</w:t>
            </w:r>
          </w:p>
        </w:tc>
      </w:tr>
      <w:tr w:rsidR="00B212FB" w:rsidTr="00B13614">
        <w:tc>
          <w:tcPr>
            <w:tcW w:w="1286" w:type="dxa"/>
            <w:vAlign w:val="center"/>
          </w:tcPr>
          <w:p w:rsidR="00B212FB" w:rsidRDefault="00B212FB" w:rsidP="00B13614">
            <w:pPr>
              <w:jc w:val="left"/>
            </w:pPr>
            <w:r>
              <w:rPr>
                <w:color w:val="000000"/>
                <w:sz w:val="24"/>
              </w:rPr>
              <w:t>过去五年</w:t>
            </w:r>
          </w:p>
        </w:tc>
        <w:tc>
          <w:tcPr>
            <w:tcW w:w="1286" w:type="dxa"/>
            <w:vAlign w:val="center"/>
          </w:tcPr>
          <w:p w:rsidR="00B212FB" w:rsidRDefault="00B212FB" w:rsidP="00B13614">
            <w:pPr>
              <w:jc w:val="center"/>
            </w:pPr>
            <w:r>
              <w:rPr>
                <w:color w:val="000000"/>
                <w:sz w:val="24"/>
              </w:rPr>
              <w:t>105.97%</w:t>
            </w:r>
          </w:p>
        </w:tc>
        <w:tc>
          <w:tcPr>
            <w:tcW w:w="1286" w:type="dxa"/>
            <w:vAlign w:val="center"/>
          </w:tcPr>
          <w:p w:rsidR="00B212FB" w:rsidRDefault="00B212FB" w:rsidP="00B13614">
            <w:pPr>
              <w:jc w:val="center"/>
            </w:pPr>
            <w:r>
              <w:rPr>
                <w:color w:val="000000"/>
                <w:sz w:val="24"/>
              </w:rPr>
              <w:t>1.73%</w:t>
            </w:r>
          </w:p>
        </w:tc>
        <w:tc>
          <w:tcPr>
            <w:tcW w:w="1285" w:type="dxa"/>
            <w:vAlign w:val="center"/>
          </w:tcPr>
          <w:p w:rsidR="00B212FB" w:rsidRDefault="00B212FB" w:rsidP="00B13614">
            <w:pPr>
              <w:jc w:val="center"/>
            </w:pPr>
            <w:r>
              <w:rPr>
                <w:color w:val="000000"/>
                <w:sz w:val="24"/>
              </w:rPr>
              <w:t>32.61%</w:t>
            </w:r>
          </w:p>
        </w:tc>
        <w:tc>
          <w:tcPr>
            <w:tcW w:w="1285" w:type="dxa"/>
            <w:vAlign w:val="center"/>
          </w:tcPr>
          <w:p w:rsidR="00B212FB" w:rsidRDefault="00B212FB" w:rsidP="00B13614">
            <w:pPr>
              <w:jc w:val="center"/>
            </w:pPr>
            <w:r>
              <w:rPr>
                <w:color w:val="000000"/>
                <w:sz w:val="24"/>
              </w:rPr>
              <w:t>1.15%</w:t>
            </w:r>
          </w:p>
        </w:tc>
        <w:tc>
          <w:tcPr>
            <w:tcW w:w="1285" w:type="dxa"/>
            <w:vAlign w:val="center"/>
          </w:tcPr>
          <w:p w:rsidR="00B212FB" w:rsidRDefault="00B212FB" w:rsidP="00B13614">
            <w:pPr>
              <w:jc w:val="center"/>
            </w:pPr>
            <w:r>
              <w:rPr>
                <w:color w:val="000000"/>
                <w:sz w:val="24"/>
              </w:rPr>
              <w:t>73.36%</w:t>
            </w:r>
          </w:p>
        </w:tc>
        <w:tc>
          <w:tcPr>
            <w:tcW w:w="1285" w:type="dxa"/>
            <w:vAlign w:val="center"/>
          </w:tcPr>
          <w:p w:rsidR="00B212FB" w:rsidRDefault="00B212FB" w:rsidP="00B13614">
            <w:pPr>
              <w:jc w:val="center"/>
            </w:pPr>
            <w:r>
              <w:rPr>
                <w:color w:val="000000"/>
                <w:sz w:val="24"/>
              </w:rPr>
              <w:t>0.58%</w:t>
            </w:r>
          </w:p>
        </w:tc>
      </w:tr>
      <w:tr w:rsidR="00B212FB" w:rsidTr="00B13614">
        <w:tc>
          <w:tcPr>
            <w:tcW w:w="1286" w:type="dxa"/>
            <w:vAlign w:val="center"/>
          </w:tcPr>
          <w:p w:rsidR="00B212FB" w:rsidRDefault="00B212FB" w:rsidP="00B13614">
            <w:pPr>
              <w:jc w:val="left"/>
            </w:pPr>
            <w:r>
              <w:rPr>
                <w:color w:val="000000"/>
                <w:sz w:val="24"/>
              </w:rPr>
              <w:t>自基金合同生效起至今</w:t>
            </w:r>
          </w:p>
        </w:tc>
        <w:tc>
          <w:tcPr>
            <w:tcW w:w="1286" w:type="dxa"/>
            <w:vAlign w:val="center"/>
          </w:tcPr>
          <w:p w:rsidR="00B212FB" w:rsidRDefault="00B212FB" w:rsidP="00B13614">
            <w:pPr>
              <w:jc w:val="center"/>
            </w:pPr>
            <w:r>
              <w:rPr>
                <w:color w:val="000000"/>
                <w:sz w:val="24"/>
              </w:rPr>
              <w:t>64.57%</w:t>
            </w:r>
          </w:p>
        </w:tc>
        <w:tc>
          <w:tcPr>
            <w:tcW w:w="1286" w:type="dxa"/>
            <w:vAlign w:val="center"/>
          </w:tcPr>
          <w:p w:rsidR="00B212FB" w:rsidRDefault="00B212FB" w:rsidP="00B13614">
            <w:pPr>
              <w:jc w:val="center"/>
            </w:pPr>
            <w:r>
              <w:rPr>
                <w:color w:val="000000"/>
                <w:sz w:val="24"/>
              </w:rPr>
              <w:t>1.53%</w:t>
            </w:r>
          </w:p>
        </w:tc>
        <w:tc>
          <w:tcPr>
            <w:tcW w:w="1285" w:type="dxa"/>
            <w:vAlign w:val="center"/>
          </w:tcPr>
          <w:p w:rsidR="00B212FB" w:rsidRDefault="00B212FB" w:rsidP="00B13614">
            <w:pPr>
              <w:jc w:val="center"/>
            </w:pPr>
            <w:r>
              <w:rPr>
                <w:color w:val="000000"/>
                <w:sz w:val="24"/>
              </w:rPr>
              <w:t>7.03%</w:t>
            </w:r>
          </w:p>
        </w:tc>
        <w:tc>
          <w:tcPr>
            <w:tcW w:w="1285" w:type="dxa"/>
            <w:vAlign w:val="center"/>
          </w:tcPr>
          <w:p w:rsidR="00B212FB" w:rsidRDefault="00B212FB" w:rsidP="00B13614">
            <w:pPr>
              <w:jc w:val="center"/>
            </w:pPr>
            <w:r>
              <w:rPr>
                <w:color w:val="000000"/>
                <w:sz w:val="24"/>
              </w:rPr>
              <w:t>1.10%</w:t>
            </w:r>
          </w:p>
        </w:tc>
        <w:tc>
          <w:tcPr>
            <w:tcW w:w="1285" w:type="dxa"/>
            <w:vAlign w:val="center"/>
          </w:tcPr>
          <w:p w:rsidR="00B212FB" w:rsidRDefault="00B212FB" w:rsidP="00B13614">
            <w:pPr>
              <w:jc w:val="center"/>
            </w:pPr>
            <w:r>
              <w:rPr>
                <w:color w:val="000000"/>
                <w:sz w:val="24"/>
              </w:rPr>
              <w:t>57.54%</w:t>
            </w:r>
          </w:p>
        </w:tc>
        <w:tc>
          <w:tcPr>
            <w:tcW w:w="1285" w:type="dxa"/>
            <w:vAlign w:val="center"/>
          </w:tcPr>
          <w:p w:rsidR="00B212FB" w:rsidRDefault="00B212FB" w:rsidP="00B13614">
            <w:pPr>
              <w:jc w:val="center"/>
            </w:pPr>
            <w:r>
              <w:rPr>
                <w:color w:val="000000"/>
                <w:sz w:val="24"/>
              </w:rPr>
              <w:t>0.43%</w:t>
            </w:r>
          </w:p>
        </w:tc>
      </w:tr>
    </w:tbl>
    <w:p w:rsidR="008B72F3" w:rsidRDefault="00D748B3">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r>
        <w:rPr>
          <w:kern w:val="0"/>
          <w:sz w:val="24"/>
        </w:rPr>
        <w:t xml:space="preserve">    </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A0223F" w:rsidP="00A225D8">
      <w:pPr>
        <w:spacing w:line="360" w:lineRule="auto"/>
        <w:jc w:val="center"/>
        <w:rPr>
          <w:rFonts w:ascii="宋体" w:hAnsi="宋体"/>
          <w:b/>
          <w:bCs/>
          <w:color w:val="000000"/>
          <w:szCs w:val="21"/>
          <w:vertAlign w:val="superscript"/>
        </w:rPr>
      </w:pPr>
    </w:p>
    <w:p w:rsidR="002E63B8" w:rsidRPr="0091212A" w:rsidRDefault="00B212FB" w:rsidP="00026C9C">
      <w:pPr>
        <w:spacing w:line="360" w:lineRule="auto"/>
        <w:ind w:firstLine="420"/>
        <w:jc w:val="left"/>
        <w:rPr>
          <w:rFonts w:asciiTheme="minorEastAsia" w:eastAsiaTheme="minorEastAsia" w:hAnsiTheme="minorEastAsia"/>
          <w:color w:val="000000"/>
          <w:szCs w:val="21"/>
        </w:rPr>
      </w:pPr>
      <w:r>
        <w:rPr>
          <w:rFonts w:ascii="宋体" w:hAnsi="宋体"/>
          <w:b/>
          <w:bCs/>
          <w:noProof/>
          <w:color w:val="000000"/>
          <w:szCs w:val="21"/>
          <w:vertAlign w:val="superscript"/>
        </w:rPr>
        <w:drawing>
          <wp:inline distT="0" distB="0" distL="0" distR="0" wp14:anchorId="0BAD3BC7" wp14:editId="0FDB0329">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630E0F" w:rsidRDefault="00630E0F" w:rsidP="00483AAF">
      <w:pPr>
        <w:spacing w:before="29" w:line="288" w:lineRule="auto"/>
        <w:rPr>
          <w:b/>
          <w:bCs/>
          <w:color w:val="000000"/>
          <w:kern w:val="0"/>
          <w:sz w:val="24"/>
        </w:rPr>
      </w:pPr>
      <w:bookmarkStart w:id="34" w:name="_Toc249760033"/>
      <w:bookmarkStart w:id="35" w:name="_Toc361324853"/>
    </w:p>
    <w:p w:rsidR="00E63239" w:rsidRPr="00630E0F" w:rsidRDefault="00E63239" w:rsidP="00630E0F">
      <w:pPr>
        <w:pStyle w:val="20"/>
        <w:spacing w:before="29" w:after="0" w:line="288" w:lineRule="auto"/>
        <w:rPr>
          <w:rFonts w:ascii="Times New Roman" w:hAnsi="Times New Roman"/>
          <w:kern w:val="0"/>
          <w:szCs w:val="24"/>
        </w:rPr>
      </w:pPr>
      <w:bookmarkStart w:id="36" w:name="_Toc3993647"/>
      <w:r w:rsidRPr="00630E0F">
        <w:rPr>
          <w:rFonts w:ascii="Times New Roman" w:hAnsi="Times New Roman"/>
          <w:kern w:val="0"/>
          <w:szCs w:val="24"/>
        </w:rPr>
        <w:t>3.3</w:t>
      </w:r>
      <w:r w:rsidRPr="00630E0F">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B212FB" w:rsidRPr="0091212A" w:rsidTr="00B13614">
        <w:trPr>
          <w:jc w:val="center"/>
        </w:trPr>
        <w:tc>
          <w:tcPr>
            <w:tcW w:w="1157" w:type="dxa"/>
            <w:vAlign w:val="center"/>
          </w:tcPr>
          <w:p w:rsidR="00B212FB" w:rsidRPr="00483AAF" w:rsidRDefault="00B212FB" w:rsidP="00B13614">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B212FB" w:rsidRPr="00483AAF" w:rsidRDefault="00B212FB" w:rsidP="00B13614">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B212FB" w:rsidRPr="00483AAF" w:rsidRDefault="00B212FB" w:rsidP="00B13614">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B212FB" w:rsidRPr="00483AAF" w:rsidRDefault="00B212FB" w:rsidP="00B13614">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B212FB" w:rsidRPr="00483AAF" w:rsidRDefault="00B212FB" w:rsidP="00B13614">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B212FB" w:rsidRPr="00483AAF" w:rsidRDefault="00B212FB" w:rsidP="00B13614">
            <w:pPr>
              <w:spacing w:line="360" w:lineRule="auto"/>
              <w:jc w:val="center"/>
              <w:rPr>
                <w:color w:val="000000"/>
                <w:sz w:val="24"/>
              </w:rPr>
            </w:pPr>
            <w:r w:rsidRPr="00483AAF">
              <w:rPr>
                <w:rFonts w:hint="eastAsia"/>
                <w:color w:val="000000"/>
                <w:sz w:val="24"/>
              </w:rPr>
              <w:t>备注</w:t>
            </w:r>
          </w:p>
        </w:tc>
      </w:tr>
      <w:tr w:rsidR="00B212FB" w:rsidTr="00B13614">
        <w:trPr>
          <w:jc w:val="center"/>
        </w:trPr>
        <w:tc>
          <w:tcPr>
            <w:tcW w:w="1157" w:type="dxa"/>
            <w:vAlign w:val="center"/>
          </w:tcPr>
          <w:p w:rsidR="00B212FB" w:rsidRDefault="00B212FB" w:rsidP="00B13614">
            <w:pPr>
              <w:jc w:val="center"/>
            </w:pPr>
            <w:r>
              <w:rPr>
                <w:color w:val="000000"/>
                <w:sz w:val="24"/>
              </w:rPr>
              <w:t>2018</w:t>
            </w:r>
            <w:r>
              <w:rPr>
                <w:rFonts w:hint="eastAsia"/>
                <w:color w:val="000000"/>
                <w:sz w:val="24"/>
              </w:rPr>
              <w:t>年</w:t>
            </w:r>
          </w:p>
        </w:tc>
        <w:tc>
          <w:tcPr>
            <w:tcW w:w="1378" w:type="dxa"/>
            <w:vAlign w:val="center"/>
          </w:tcPr>
          <w:p w:rsidR="00B212FB" w:rsidRDefault="00B212FB" w:rsidP="00B13614">
            <w:pPr>
              <w:jc w:val="right"/>
            </w:pPr>
            <w:r>
              <w:rPr>
                <w:color w:val="000000"/>
                <w:sz w:val="24"/>
              </w:rPr>
              <w:t>-</w:t>
            </w:r>
          </w:p>
        </w:tc>
        <w:tc>
          <w:tcPr>
            <w:tcW w:w="1839" w:type="dxa"/>
            <w:vAlign w:val="center"/>
          </w:tcPr>
          <w:p w:rsidR="00B212FB" w:rsidRDefault="00B212FB" w:rsidP="00B13614">
            <w:pPr>
              <w:jc w:val="right"/>
            </w:pPr>
            <w:r>
              <w:rPr>
                <w:color w:val="000000"/>
                <w:sz w:val="24"/>
              </w:rPr>
              <w:t>-</w:t>
            </w:r>
          </w:p>
        </w:tc>
        <w:tc>
          <w:tcPr>
            <w:tcW w:w="1950" w:type="dxa"/>
            <w:vAlign w:val="center"/>
          </w:tcPr>
          <w:p w:rsidR="00B212FB" w:rsidRDefault="00B212FB" w:rsidP="00B13614">
            <w:pPr>
              <w:jc w:val="right"/>
            </w:pPr>
            <w:r>
              <w:rPr>
                <w:color w:val="000000"/>
                <w:sz w:val="24"/>
              </w:rPr>
              <w:t>-</w:t>
            </w:r>
          </w:p>
        </w:tc>
        <w:tc>
          <w:tcPr>
            <w:tcW w:w="1894" w:type="dxa"/>
            <w:vAlign w:val="center"/>
          </w:tcPr>
          <w:p w:rsidR="00B212FB" w:rsidRDefault="00B212FB" w:rsidP="00B13614">
            <w:pPr>
              <w:jc w:val="right"/>
            </w:pPr>
            <w:r>
              <w:rPr>
                <w:color w:val="000000"/>
                <w:sz w:val="24"/>
              </w:rPr>
              <w:t>-</w:t>
            </w:r>
          </w:p>
        </w:tc>
        <w:tc>
          <w:tcPr>
            <w:tcW w:w="1068" w:type="dxa"/>
            <w:vAlign w:val="center"/>
          </w:tcPr>
          <w:p w:rsidR="00B212FB" w:rsidRDefault="00B212FB" w:rsidP="00B13614">
            <w:pPr>
              <w:jc w:val="left"/>
            </w:pPr>
            <w:r>
              <w:rPr>
                <w:color w:val="000000"/>
                <w:sz w:val="24"/>
              </w:rPr>
              <w:t>-</w:t>
            </w:r>
          </w:p>
        </w:tc>
      </w:tr>
      <w:tr w:rsidR="00B212FB" w:rsidTr="00B13614">
        <w:trPr>
          <w:jc w:val="center"/>
        </w:trPr>
        <w:tc>
          <w:tcPr>
            <w:tcW w:w="1157" w:type="dxa"/>
            <w:vAlign w:val="center"/>
          </w:tcPr>
          <w:p w:rsidR="00B212FB" w:rsidRDefault="00B212FB" w:rsidP="00B13614">
            <w:pPr>
              <w:jc w:val="center"/>
            </w:pPr>
            <w:r>
              <w:rPr>
                <w:color w:val="000000"/>
                <w:sz w:val="24"/>
              </w:rPr>
              <w:t>2017</w:t>
            </w:r>
            <w:r>
              <w:rPr>
                <w:color w:val="000000"/>
                <w:sz w:val="24"/>
              </w:rPr>
              <w:t>年</w:t>
            </w:r>
          </w:p>
        </w:tc>
        <w:tc>
          <w:tcPr>
            <w:tcW w:w="1378" w:type="dxa"/>
            <w:vAlign w:val="center"/>
          </w:tcPr>
          <w:p w:rsidR="00B212FB" w:rsidRDefault="00B212FB" w:rsidP="00B13614">
            <w:pPr>
              <w:jc w:val="right"/>
            </w:pPr>
            <w:r>
              <w:rPr>
                <w:color w:val="000000"/>
                <w:sz w:val="24"/>
              </w:rPr>
              <w:t>-</w:t>
            </w:r>
          </w:p>
        </w:tc>
        <w:tc>
          <w:tcPr>
            <w:tcW w:w="1839" w:type="dxa"/>
            <w:vAlign w:val="center"/>
          </w:tcPr>
          <w:p w:rsidR="00B212FB" w:rsidRDefault="00B212FB" w:rsidP="00B13614">
            <w:pPr>
              <w:jc w:val="right"/>
            </w:pPr>
            <w:r>
              <w:rPr>
                <w:color w:val="000000"/>
                <w:sz w:val="24"/>
              </w:rPr>
              <w:t>-</w:t>
            </w:r>
          </w:p>
        </w:tc>
        <w:tc>
          <w:tcPr>
            <w:tcW w:w="1950" w:type="dxa"/>
            <w:vAlign w:val="center"/>
          </w:tcPr>
          <w:p w:rsidR="00B212FB" w:rsidRDefault="00B212FB" w:rsidP="00B13614">
            <w:pPr>
              <w:jc w:val="right"/>
            </w:pPr>
            <w:r>
              <w:rPr>
                <w:color w:val="000000"/>
                <w:sz w:val="24"/>
              </w:rPr>
              <w:t>-</w:t>
            </w:r>
          </w:p>
        </w:tc>
        <w:tc>
          <w:tcPr>
            <w:tcW w:w="1894" w:type="dxa"/>
            <w:vAlign w:val="center"/>
          </w:tcPr>
          <w:p w:rsidR="00B212FB" w:rsidRDefault="00B212FB" w:rsidP="00B13614">
            <w:pPr>
              <w:jc w:val="right"/>
            </w:pPr>
            <w:r>
              <w:rPr>
                <w:color w:val="000000"/>
                <w:sz w:val="24"/>
              </w:rPr>
              <w:t>-</w:t>
            </w:r>
          </w:p>
        </w:tc>
        <w:tc>
          <w:tcPr>
            <w:tcW w:w="1068" w:type="dxa"/>
            <w:vAlign w:val="center"/>
          </w:tcPr>
          <w:p w:rsidR="00B212FB" w:rsidRDefault="00B212FB" w:rsidP="00B13614">
            <w:pPr>
              <w:jc w:val="left"/>
            </w:pPr>
            <w:r>
              <w:rPr>
                <w:color w:val="000000"/>
                <w:sz w:val="24"/>
              </w:rPr>
              <w:t>-</w:t>
            </w:r>
          </w:p>
        </w:tc>
      </w:tr>
      <w:tr w:rsidR="00B212FB" w:rsidTr="00B13614">
        <w:trPr>
          <w:jc w:val="center"/>
        </w:trPr>
        <w:tc>
          <w:tcPr>
            <w:tcW w:w="1157" w:type="dxa"/>
            <w:vAlign w:val="center"/>
          </w:tcPr>
          <w:p w:rsidR="00B212FB" w:rsidRDefault="00B212FB" w:rsidP="00B13614">
            <w:pPr>
              <w:jc w:val="center"/>
            </w:pPr>
            <w:r>
              <w:rPr>
                <w:color w:val="000000"/>
                <w:sz w:val="24"/>
              </w:rPr>
              <w:t>2016</w:t>
            </w:r>
            <w:r>
              <w:rPr>
                <w:color w:val="000000"/>
                <w:sz w:val="24"/>
              </w:rPr>
              <w:t>年</w:t>
            </w:r>
          </w:p>
        </w:tc>
        <w:tc>
          <w:tcPr>
            <w:tcW w:w="1378" w:type="dxa"/>
            <w:vAlign w:val="center"/>
          </w:tcPr>
          <w:p w:rsidR="00B212FB" w:rsidRDefault="00B212FB" w:rsidP="00B13614">
            <w:pPr>
              <w:jc w:val="right"/>
            </w:pPr>
            <w:r>
              <w:rPr>
                <w:color w:val="000000"/>
                <w:sz w:val="24"/>
              </w:rPr>
              <w:t>5.000</w:t>
            </w:r>
          </w:p>
        </w:tc>
        <w:tc>
          <w:tcPr>
            <w:tcW w:w="1839" w:type="dxa"/>
            <w:vAlign w:val="center"/>
          </w:tcPr>
          <w:p w:rsidR="00B212FB" w:rsidRDefault="00B212FB" w:rsidP="00B13614">
            <w:pPr>
              <w:jc w:val="right"/>
            </w:pPr>
            <w:r>
              <w:rPr>
                <w:color w:val="000000"/>
                <w:sz w:val="24"/>
              </w:rPr>
              <w:t>1,656,750,131.87</w:t>
            </w:r>
          </w:p>
        </w:tc>
        <w:tc>
          <w:tcPr>
            <w:tcW w:w="1950" w:type="dxa"/>
            <w:vAlign w:val="center"/>
          </w:tcPr>
          <w:p w:rsidR="00B212FB" w:rsidRDefault="00B212FB" w:rsidP="00B13614">
            <w:pPr>
              <w:jc w:val="right"/>
            </w:pPr>
            <w:r>
              <w:rPr>
                <w:color w:val="000000"/>
                <w:sz w:val="24"/>
              </w:rPr>
              <w:t>26,500,954.19</w:t>
            </w:r>
          </w:p>
        </w:tc>
        <w:tc>
          <w:tcPr>
            <w:tcW w:w="1894" w:type="dxa"/>
            <w:vAlign w:val="center"/>
          </w:tcPr>
          <w:p w:rsidR="00B212FB" w:rsidRDefault="00B212FB" w:rsidP="00B13614">
            <w:pPr>
              <w:jc w:val="right"/>
            </w:pPr>
            <w:r>
              <w:rPr>
                <w:color w:val="000000"/>
                <w:sz w:val="24"/>
              </w:rPr>
              <w:t>1,683,251,086.06</w:t>
            </w:r>
          </w:p>
        </w:tc>
        <w:tc>
          <w:tcPr>
            <w:tcW w:w="1068" w:type="dxa"/>
            <w:vAlign w:val="center"/>
          </w:tcPr>
          <w:p w:rsidR="00B212FB" w:rsidRDefault="00B212FB" w:rsidP="00B13614">
            <w:pPr>
              <w:jc w:val="left"/>
            </w:pPr>
            <w:r>
              <w:rPr>
                <w:color w:val="000000"/>
                <w:sz w:val="24"/>
              </w:rPr>
              <w:t>-</w:t>
            </w:r>
          </w:p>
        </w:tc>
      </w:tr>
      <w:tr w:rsidR="00B212FB" w:rsidRPr="0091212A" w:rsidTr="00B13614">
        <w:trPr>
          <w:jc w:val="center"/>
        </w:trPr>
        <w:tc>
          <w:tcPr>
            <w:tcW w:w="1157" w:type="dxa"/>
            <w:vAlign w:val="center"/>
          </w:tcPr>
          <w:p w:rsidR="00B212FB" w:rsidRPr="0091212A" w:rsidRDefault="00B212FB" w:rsidP="00B13614">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B212FB" w:rsidRPr="00483AAF" w:rsidRDefault="00B212FB" w:rsidP="00B13614">
            <w:pPr>
              <w:spacing w:before="29" w:line="288" w:lineRule="auto"/>
              <w:jc w:val="right"/>
              <w:rPr>
                <w:sz w:val="24"/>
              </w:rPr>
            </w:pPr>
            <w:r w:rsidRPr="00483AAF">
              <w:rPr>
                <w:sz w:val="24"/>
              </w:rPr>
              <w:t>5.000</w:t>
            </w:r>
          </w:p>
        </w:tc>
        <w:tc>
          <w:tcPr>
            <w:tcW w:w="1839" w:type="dxa"/>
            <w:vAlign w:val="center"/>
          </w:tcPr>
          <w:p w:rsidR="00B212FB" w:rsidRPr="00483AAF" w:rsidRDefault="00B212FB" w:rsidP="00B13614">
            <w:pPr>
              <w:spacing w:before="29" w:line="288" w:lineRule="auto"/>
              <w:jc w:val="right"/>
              <w:rPr>
                <w:sz w:val="24"/>
              </w:rPr>
            </w:pPr>
            <w:r w:rsidRPr="00483AAF">
              <w:rPr>
                <w:sz w:val="24"/>
              </w:rPr>
              <w:t>1,656,750,131.87</w:t>
            </w:r>
          </w:p>
        </w:tc>
        <w:tc>
          <w:tcPr>
            <w:tcW w:w="1950" w:type="dxa"/>
            <w:vAlign w:val="center"/>
          </w:tcPr>
          <w:p w:rsidR="00B212FB" w:rsidRPr="00483AAF" w:rsidRDefault="00B212FB" w:rsidP="00B13614">
            <w:pPr>
              <w:spacing w:before="29" w:line="288" w:lineRule="auto"/>
              <w:jc w:val="right"/>
              <w:rPr>
                <w:sz w:val="24"/>
              </w:rPr>
            </w:pPr>
            <w:r w:rsidRPr="00483AAF">
              <w:rPr>
                <w:sz w:val="24"/>
              </w:rPr>
              <w:t>26,500,954.19</w:t>
            </w:r>
          </w:p>
        </w:tc>
        <w:tc>
          <w:tcPr>
            <w:tcW w:w="1894" w:type="dxa"/>
            <w:vAlign w:val="center"/>
          </w:tcPr>
          <w:p w:rsidR="00B212FB" w:rsidRPr="00483AAF" w:rsidRDefault="00B212FB" w:rsidP="00B13614">
            <w:pPr>
              <w:spacing w:before="29" w:line="288" w:lineRule="auto"/>
              <w:jc w:val="right"/>
              <w:rPr>
                <w:sz w:val="24"/>
              </w:rPr>
            </w:pPr>
            <w:r w:rsidRPr="00483AAF">
              <w:rPr>
                <w:sz w:val="24"/>
              </w:rPr>
              <w:t>1,683,251,086.06</w:t>
            </w:r>
          </w:p>
        </w:tc>
        <w:tc>
          <w:tcPr>
            <w:tcW w:w="1068" w:type="dxa"/>
            <w:vAlign w:val="center"/>
          </w:tcPr>
          <w:p w:rsidR="00B212FB" w:rsidRPr="00483AAF" w:rsidRDefault="00B212FB" w:rsidP="00B13614">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99364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99364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399365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8B72F3" w:rsidRDefault="00D748B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99365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B72F3">
        <w:tc>
          <w:tcPr>
            <w:tcW w:w="1032" w:type="dxa"/>
            <w:vAlign w:val="center"/>
          </w:tcPr>
          <w:p w:rsidR="008B72F3" w:rsidRDefault="00D748B3">
            <w:pPr>
              <w:jc w:val="center"/>
            </w:pPr>
            <w:r>
              <w:rPr>
                <w:color w:val="000000"/>
                <w:sz w:val="24"/>
              </w:rPr>
              <w:t>韩威俊</w:t>
            </w:r>
          </w:p>
        </w:tc>
        <w:tc>
          <w:tcPr>
            <w:tcW w:w="1416" w:type="dxa"/>
            <w:vAlign w:val="center"/>
          </w:tcPr>
          <w:p w:rsidR="008B72F3" w:rsidRDefault="00D748B3">
            <w:pPr>
              <w:jc w:val="center"/>
            </w:pPr>
            <w:r>
              <w:rPr>
                <w:color w:val="000000"/>
                <w:sz w:val="24"/>
              </w:rPr>
              <w:t>交银趋势混合、交银策略回报灵活配置混合、交银消费新驱动股票、交银股息优化混合、交银品质升级混合的基金经理</w:t>
            </w:r>
          </w:p>
        </w:tc>
        <w:tc>
          <w:tcPr>
            <w:tcW w:w="1238" w:type="dxa"/>
            <w:vAlign w:val="center"/>
          </w:tcPr>
          <w:p w:rsidR="008B72F3" w:rsidRDefault="00D748B3">
            <w:pPr>
              <w:jc w:val="center"/>
            </w:pPr>
            <w:r>
              <w:rPr>
                <w:color w:val="000000"/>
                <w:sz w:val="24"/>
              </w:rPr>
              <w:t>2017-06-03</w:t>
            </w:r>
          </w:p>
        </w:tc>
        <w:tc>
          <w:tcPr>
            <w:tcW w:w="1276" w:type="dxa"/>
            <w:vAlign w:val="center"/>
          </w:tcPr>
          <w:p w:rsidR="008B72F3" w:rsidRDefault="00D748B3">
            <w:pPr>
              <w:jc w:val="center"/>
            </w:pPr>
            <w:r>
              <w:rPr>
                <w:color w:val="000000"/>
                <w:sz w:val="24"/>
              </w:rPr>
              <w:t>-</w:t>
            </w:r>
          </w:p>
        </w:tc>
        <w:tc>
          <w:tcPr>
            <w:tcW w:w="996" w:type="dxa"/>
            <w:vAlign w:val="center"/>
          </w:tcPr>
          <w:p w:rsidR="008B72F3" w:rsidRDefault="00D748B3">
            <w:pPr>
              <w:jc w:val="center"/>
            </w:pPr>
            <w:r>
              <w:rPr>
                <w:color w:val="000000"/>
                <w:sz w:val="24"/>
              </w:rPr>
              <w:t>12</w:t>
            </w:r>
            <w:r>
              <w:rPr>
                <w:color w:val="000000"/>
                <w:sz w:val="24"/>
              </w:rPr>
              <w:t>年</w:t>
            </w:r>
          </w:p>
        </w:tc>
        <w:tc>
          <w:tcPr>
            <w:tcW w:w="3040" w:type="dxa"/>
            <w:vAlign w:val="center"/>
          </w:tcPr>
          <w:p w:rsidR="008B72F3" w:rsidRDefault="00D748B3">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8B72F3" w:rsidRDefault="00D748B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B72F3" w:rsidRDefault="00D748B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399365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399365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399365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8B72F3" w:rsidRDefault="00D748B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B72F3" w:rsidRDefault="00D748B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B72F3" w:rsidRDefault="00D748B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72F3" w:rsidRDefault="00D748B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B72F3" w:rsidRDefault="00D748B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99365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99365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399365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399365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8B72F3" w:rsidRDefault="00D748B3">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2018</w:t>
      </w:r>
      <w:r w:rsidRPr="00125363">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25363">
        <w:rPr>
          <w:color w:val="000000"/>
          <w:sz w:val="24"/>
        </w:rPr>
        <w:t>“</w:t>
      </w:r>
      <w:r w:rsidRPr="00125363">
        <w:rPr>
          <w:color w:val="000000"/>
          <w:sz w:val="24"/>
        </w:rPr>
        <w:t>戴维斯双杀</w:t>
      </w:r>
      <w:r w:rsidRPr="00125363">
        <w:rPr>
          <w:color w:val="000000"/>
          <w:sz w:val="24"/>
        </w:rPr>
        <w:t>”</w:t>
      </w:r>
      <w:r w:rsidRPr="00125363">
        <w:rPr>
          <w:color w:val="000000"/>
          <w:sz w:val="24"/>
        </w:rPr>
        <w:t>。考虑到十月后，中美汇率敞口可能带来的人民币汇率阶段性升值的机会，所以适度增加了黄金、基建、航空等配置比例，并在十一月中下旬逐步兑现。目前只留下了部分基建股作为</w:t>
      </w:r>
      <w:r w:rsidRPr="00125363">
        <w:rPr>
          <w:color w:val="000000"/>
          <w:sz w:val="24"/>
        </w:rPr>
        <w:t>2019</w:t>
      </w:r>
      <w:r w:rsidRPr="00125363">
        <w:rPr>
          <w:color w:val="000000"/>
          <w:sz w:val="24"/>
        </w:rPr>
        <w:t>年一季度的配置。本基金在</w:t>
      </w:r>
      <w:r w:rsidRPr="00125363">
        <w:rPr>
          <w:color w:val="000000"/>
          <w:sz w:val="24"/>
        </w:rPr>
        <w:t>2018</w:t>
      </w:r>
      <w:r w:rsidRPr="00125363">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25363">
        <w:rPr>
          <w:color w:val="000000"/>
          <w:sz w:val="24"/>
        </w:rPr>
        <w:t>2019</w:t>
      </w:r>
      <w:r w:rsidRPr="00125363">
        <w:rPr>
          <w:color w:val="000000"/>
          <w:sz w:val="24"/>
        </w:rPr>
        <w:t>年一季度整体房地产销售面积和新开工面积等中观数据压力会比较大，后续更多的还是要关注</w:t>
      </w:r>
      <w:r w:rsidRPr="00125363">
        <w:rPr>
          <w:color w:val="000000"/>
          <w:sz w:val="24"/>
        </w:rPr>
        <w:t>2019</w:t>
      </w:r>
      <w:r w:rsidRPr="00125363">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25363">
        <w:rPr>
          <w:color w:val="000000"/>
          <w:sz w:val="24"/>
        </w:rPr>
        <w:t>2019</w:t>
      </w:r>
      <w:r w:rsidRPr="00125363">
        <w:rPr>
          <w:color w:val="000000"/>
          <w:sz w:val="24"/>
        </w:rPr>
        <w:t>年业绩增速大概率低于</w:t>
      </w:r>
      <w:r w:rsidRPr="00125363">
        <w:rPr>
          <w:color w:val="000000"/>
          <w:sz w:val="24"/>
        </w:rPr>
        <w:t>2018</w:t>
      </w:r>
      <w:r w:rsidRPr="00125363">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25363">
        <w:rPr>
          <w:color w:val="000000"/>
          <w:sz w:val="24"/>
        </w:rPr>
        <w:t>2019</w:t>
      </w:r>
      <w:r w:rsidRPr="00125363">
        <w:rPr>
          <w:color w:val="000000"/>
          <w:sz w:val="24"/>
        </w:rPr>
        <w:t>年应该能够获得不错的绝对收益和分红收益率。</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399365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399366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8B72F3" w:rsidRDefault="00D748B3">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股盈利预测可能在年报和一季报期间出现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左右，在标普纳入</w:t>
      </w:r>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将维持现有仓位和配置思路，从现金流低预期的角度配置消费白马龙头，从人民币汇率升值重估角度配置地产基建或者黄金等。此外，我们希望通过自下而上的研究方式，从而挖掘到一季度业绩能够明显超预期的消费小黑马，并在一季度末开始做重点研究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399366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8B72F3" w:rsidRDefault="00D748B3">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8B72F3" w:rsidRDefault="00D748B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B72F3" w:rsidRDefault="00D748B3">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8B72F3" w:rsidRDefault="00D748B3">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8B72F3" w:rsidRDefault="00D748B3">
      <w:pPr>
        <w:spacing w:before="29" w:line="288" w:lineRule="auto"/>
        <w:ind w:firstLineChars="200" w:firstLine="480"/>
        <w:rPr>
          <w:color w:val="000000"/>
          <w:sz w:val="24"/>
        </w:rPr>
      </w:pPr>
      <w:r>
        <w:rPr>
          <w:color w:val="000000"/>
          <w:sz w:val="24"/>
        </w:rPr>
        <w:t>（二）继续深化全面风险管理，提高风险控制有效性。</w:t>
      </w:r>
    </w:p>
    <w:p w:rsidR="008B72F3" w:rsidRDefault="00D748B3">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8B72F3" w:rsidRDefault="00D748B3">
      <w:pPr>
        <w:spacing w:before="29" w:line="288" w:lineRule="auto"/>
        <w:ind w:firstLineChars="200" w:firstLine="480"/>
        <w:rPr>
          <w:color w:val="000000"/>
          <w:sz w:val="24"/>
        </w:rPr>
      </w:pPr>
      <w:r>
        <w:rPr>
          <w:color w:val="000000"/>
          <w:sz w:val="24"/>
        </w:rPr>
        <w:t>（三）全面开展内部监督检查，强化公司内部控制。</w:t>
      </w:r>
    </w:p>
    <w:p w:rsidR="008B72F3" w:rsidRDefault="00D748B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B72F3" w:rsidRDefault="00D748B3">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399366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8B72F3" w:rsidRDefault="00D748B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B72F3" w:rsidRDefault="00D748B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630E0F">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3993663"/>
      <w:r w:rsidRPr="00630E0F">
        <w:rPr>
          <w:rFonts w:ascii="Times New Roman" w:hAnsi="Times New Roman"/>
          <w:kern w:val="0"/>
          <w:szCs w:val="24"/>
        </w:rPr>
        <w:t>4.</w:t>
      </w:r>
      <w:r w:rsidRPr="00630E0F">
        <w:rPr>
          <w:rFonts w:ascii="Times New Roman" w:hAnsi="Times New Roman" w:hint="eastAsia"/>
          <w:kern w:val="0"/>
          <w:szCs w:val="24"/>
        </w:rPr>
        <w:t>8</w:t>
      </w:r>
      <w:r w:rsidRPr="00630E0F">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630E0F" w:rsidRDefault="00486CC6" w:rsidP="00630E0F">
      <w:pPr>
        <w:pStyle w:val="20"/>
        <w:spacing w:before="29" w:after="0" w:line="288" w:lineRule="auto"/>
        <w:rPr>
          <w:rFonts w:ascii="Times New Roman" w:hAnsi="Times New Roman"/>
          <w:kern w:val="0"/>
          <w:szCs w:val="24"/>
        </w:rPr>
      </w:pPr>
      <w:bookmarkStart w:id="74" w:name="_Toc3993664"/>
      <w:r w:rsidRPr="00630E0F">
        <w:rPr>
          <w:rFonts w:ascii="Times New Roman" w:hAnsi="Times New Roman"/>
          <w:kern w:val="0"/>
          <w:szCs w:val="24"/>
        </w:rPr>
        <w:t>4.9</w:t>
      </w:r>
      <w:r w:rsidRPr="00630E0F">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399366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399366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399366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本报告期内，交银施罗德趋势优先混合型证券投资基金的管理人</w:t>
      </w:r>
      <w:r w:rsidRPr="007455A2">
        <w:rPr>
          <w:color w:val="000000"/>
          <w:sz w:val="24"/>
        </w:rPr>
        <w:t>——</w:t>
      </w:r>
      <w:r w:rsidRPr="007455A2">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399366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8B72F3" w:rsidRDefault="00D748B3">
      <w:pPr>
        <w:spacing w:before="29" w:line="288" w:lineRule="auto"/>
        <w:ind w:firstLineChars="200" w:firstLine="480"/>
        <w:rPr>
          <w:color w:val="000000"/>
          <w:sz w:val="24"/>
        </w:rPr>
      </w:pPr>
      <w:r>
        <w:rPr>
          <w:color w:val="000000"/>
          <w:sz w:val="24"/>
        </w:rPr>
        <w:t>本托管人依法对交银施罗德基金管理有限公司编制和披露的交银施罗德趋势优先混合型证券投资基金</w:t>
      </w:r>
      <w:r>
        <w:rPr>
          <w:color w:val="000000"/>
          <w:sz w:val="24"/>
        </w:rPr>
        <w:t>201</w:t>
      </w:r>
      <w:r w:rsidR="003B5FBE">
        <w:rPr>
          <w:color w:val="000000"/>
          <w:sz w:val="24"/>
        </w:rPr>
        <w:t>8</w:t>
      </w:r>
      <w:r>
        <w:rPr>
          <w:color w:val="000000"/>
          <w:sz w:val="24"/>
        </w:rPr>
        <w:t>年年度报告中财务指标、净值表现、利润分配情况、财务会计报告、投资组合报告等内容进行了核查，以上内容真实、准确和完整。</w:t>
      </w:r>
    </w:p>
    <w:p w:rsidR="001A59F9" w:rsidRDefault="001A59F9" w:rsidP="007455A2">
      <w:pPr>
        <w:spacing w:before="29" w:line="288" w:lineRule="auto"/>
        <w:ind w:firstLineChars="200" w:firstLine="480"/>
        <w:rPr>
          <w:color w:val="000000"/>
          <w:sz w:val="24"/>
        </w:rPr>
      </w:pP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3993669"/>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21583</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交银施罗德趋势优先混合型证券投资基金全体基金份额持有人：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3993670"/>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8B72F3" w:rsidRDefault="00D748B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8B72F3" w:rsidRDefault="00D748B3">
      <w:pPr>
        <w:widowControl/>
        <w:spacing w:line="288" w:lineRule="auto"/>
        <w:ind w:firstLine="420"/>
        <w:rPr>
          <w:rFonts w:eastAsiaTheme="minorEastAsia"/>
          <w:kern w:val="0"/>
          <w:sz w:val="24"/>
        </w:rPr>
      </w:pPr>
      <w:r>
        <w:rPr>
          <w:rFonts w:eastAsiaTheme="minorEastAsia"/>
          <w:kern w:val="0"/>
          <w:sz w:val="24"/>
        </w:rPr>
        <w:t>我们审计了交银施罗德趋势优先混合型证券投资基金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交银趋势混合基金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B72F3" w:rsidRDefault="00D748B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发布的有关规定及允许的基金行业实务操作编制，公允反映了交银趋势混合基金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399367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8B72F3" w:rsidRDefault="00D748B3">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8B72F3" w:rsidRDefault="00D748B3">
      <w:pPr>
        <w:spacing w:line="288" w:lineRule="auto"/>
        <w:ind w:firstLineChars="200" w:firstLine="480"/>
        <w:rPr>
          <w:rFonts w:eastAsiaTheme="minorEastAsia"/>
          <w:sz w:val="24"/>
        </w:rPr>
      </w:pPr>
      <w:r>
        <w:rPr>
          <w:rFonts w:eastAsiaTheme="minorEastAsia" w:hint="eastAsia"/>
          <w:sz w:val="24"/>
        </w:rPr>
        <w:t>按照中国注册会计师职业道德守则，我们独立于交银趋势混合基金，并履行了职业道德方面的其他责任。</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399367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8B72F3" w:rsidRDefault="00D748B3">
      <w:pPr>
        <w:spacing w:line="288" w:lineRule="auto"/>
        <w:ind w:firstLineChars="200" w:firstLine="480"/>
        <w:rPr>
          <w:rFonts w:eastAsiaTheme="minorEastAsia"/>
          <w:sz w:val="24"/>
        </w:rPr>
      </w:pPr>
      <w:r>
        <w:rPr>
          <w:rFonts w:eastAsiaTheme="minorEastAsia"/>
          <w:sz w:val="24"/>
        </w:rPr>
        <w:t>交银趋势混合基金的基金管理人交银施罗德基金管理有限公司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B72F3" w:rsidRDefault="00D748B3">
      <w:pPr>
        <w:spacing w:line="288" w:lineRule="auto"/>
        <w:ind w:firstLineChars="200" w:firstLine="480"/>
        <w:rPr>
          <w:rFonts w:eastAsiaTheme="minorEastAsia"/>
          <w:sz w:val="24"/>
        </w:rPr>
      </w:pPr>
      <w:r>
        <w:rPr>
          <w:rFonts w:eastAsiaTheme="minorEastAsia"/>
          <w:sz w:val="24"/>
        </w:rPr>
        <w:t>在编制财务报表时，基金管理人管理层负责评估交银趋势混合基金的持续经营能力，披露与持续经营相关的事项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，并运用持续经营假设，除非基金管理人管理层计划清算交银趋势混合基金、终止运营或别无其他现实的选择。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基金管理人治理层负责监督交银趋势混合基金的财务报告过程。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399367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8B72F3" w:rsidRDefault="00D748B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B72F3" w:rsidRDefault="00D748B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B72F3" w:rsidRDefault="00D748B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8B72F3" w:rsidRDefault="00D748B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B72F3" w:rsidRDefault="00D748B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B72F3" w:rsidRDefault="00D748B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趋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趋势混合基金不能持续经营。</w:t>
      </w:r>
    </w:p>
    <w:p w:rsidR="008B72F3" w:rsidRDefault="00D748B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w:t>
      </w:r>
      <w:r w:rsidR="002430EF">
        <w:rPr>
          <w:rFonts w:eastAsiaTheme="minorEastAsia" w:hint="eastAsia"/>
          <w:kern w:val="0"/>
          <w:sz w:val="24"/>
        </w:rPr>
        <w:t>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399367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399367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交银施罗德趋势优先混合型证券投资基金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39,934,851.94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36,158,772.73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739,416.88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1,440,395.38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111,191.96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457,127.80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264,334,581.30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339,137,961.02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264,334,581.30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329,188,961.02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9,949,000.00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132,987.78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8,244.50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173,986.34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75,615.24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692,606.68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305,336,889.60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378,060,849.95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4,401,275.97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4,508,356.43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218,318.65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886,166.95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392,634.61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457,080.87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65,439.07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76,180.14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492,522.30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427,829.93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209,667.54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282,948.39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5,811,858.14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6,670,562.71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bookmarkStart w:id="122" w:name="_GoBack"/>
            <w:bookmarkEnd w:id="122"/>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264,455,971.13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255,196,785.71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35,069,060.33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116,193,501.53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299,525,031.46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371,390,287.24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305,336,889.60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378,060,849.95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1.133</w:t>
      </w:r>
      <w:r w:rsidRPr="00BF6D11">
        <w:rPr>
          <w:kern w:val="0"/>
          <w:sz w:val="24"/>
        </w:rPr>
        <w:t>元，基金份额总额</w:t>
      </w:r>
      <w:r w:rsidRPr="00BF6D11">
        <w:rPr>
          <w:kern w:val="0"/>
          <w:sz w:val="24"/>
        </w:rPr>
        <w:t>264,455,971.13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99367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交银施罗德趋势优先混合型证券投资基金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-75,639,276.39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96,443,354.53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466,319.52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2,537,311.80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272,557.88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1,082,098.23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193,761.64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804,257.53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650,956.04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-6,976,070.90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55,569,468.88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-12,187,758.30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48,912,368.58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12,520.00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219,024.52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5,199,167.40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6,438,075.78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-69,256,797.23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36,366,951.49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127,272.22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1,969,622.36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8,501,236.70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23,140,669.65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5,165,692.18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12,165,293.85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860,948.70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2,027,548.82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2,227,235.82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8,624,238.10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247,360.00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323,588.88</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-84,140,513.09</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73,302,684.88</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-84,140,513.09</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73,302,684.88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99367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交银施罗德趋势优先混合型证券投资基金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255,196,785.71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116,193,501.53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371,390,287.24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-84,140,513.09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-84,140,513.09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9,259,185.42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3,016,071.89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12,275,257.31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97,067,208.88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37,354,966.35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134,422,175.23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-87,808,023.46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-34,338,894.46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-122,146,917.92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264,455,971.13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35,069,060.33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299,525,031.46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1,308,473,200.53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255,153,549.15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1,563,626,749.68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73,302,684.88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73,302,684.88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-1,053,276,414.82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-212,262,732.50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-1,265,539,147.32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393,512,669.80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89,587,620.63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483,100,290.43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-1,446,789,084.62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-301,850,353.13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-1,748,639,437.75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255,196,785.71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116,193,501.53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371,390,287.24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B13614">
        <w:rPr>
          <w:rFonts w:hint="eastAsia"/>
          <w:sz w:val="24"/>
        </w:rPr>
        <w:t>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99367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99367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8B72F3" w:rsidRDefault="00D748B3">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8B72F3" w:rsidRDefault="00D748B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8B72F3" w:rsidRDefault="00D748B3">
      <w:pPr>
        <w:spacing w:before="29" w:line="288" w:lineRule="auto"/>
        <w:ind w:firstLineChars="200" w:firstLine="480"/>
        <w:rPr>
          <w:color w:val="000000"/>
          <w:sz w:val="24"/>
        </w:rPr>
      </w:pPr>
      <w:r>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sidR="00F346E7">
        <w:rPr>
          <w:color w:val="000000"/>
          <w:sz w:val="24"/>
        </w:rPr>
        <w:t>，其中现金不包括结算备付金、存出保证金和应收申购款等</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00A5752F">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99368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8B72F3" w:rsidRDefault="00D748B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颁布的《证券投资基金会计核算业务指引》、《交银施罗德趋势优先混合型证券投资基金基金合同》和在财务报表附注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99368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99368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99368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99368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99368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8B72F3" w:rsidRDefault="00D748B3">
      <w:pPr>
        <w:spacing w:before="29" w:line="288" w:lineRule="auto"/>
        <w:ind w:firstLineChars="200" w:firstLine="480"/>
        <w:rPr>
          <w:color w:val="000000"/>
          <w:sz w:val="24"/>
        </w:rPr>
      </w:pPr>
      <w:r>
        <w:rPr>
          <w:color w:val="000000"/>
          <w:sz w:val="24"/>
        </w:rPr>
        <w:t>(1)</w:t>
      </w:r>
      <w:r>
        <w:rPr>
          <w:color w:val="000000"/>
          <w:sz w:val="24"/>
        </w:rPr>
        <w:t>金融资产的分类</w:t>
      </w:r>
    </w:p>
    <w:p w:rsidR="008B72F3" w:rsidRDefault="00D748B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B72F3" w:rsidRDefault="00D748B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B72F3" w:rsidRDefault="00D748B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B72F3" w:rsidRDefault="00D748B3">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99368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B72F3" w:rsidRDefault="00D748B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99368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8B72F3" w:rsidRDefault="00D748B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8B72F3" w:rsidRDefault="00D748B3">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B72F3" w:rsidRDefault="00D748B3">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99368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99368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99369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99369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8B72F3" w:rsidRDefault="00EB4402">
      <w:pPr>
        <w:spacing w:before="29" w:line="288" w:lineRule="auto"/>
        <w:ind w:firstLineChars="200" w:firstLine="480"/>
        <w:rPr>
          <w:color w:val="000000"/>
          <w:sz w:val="24"/>
        </w:rPr>
      </w:pPr>
      <w:r w:rsidRPr="00EB4402">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w:t>
      </w:r>
      <w:r>
        <w:rPr>
          <w:rFonts w:hint="eastAsia"/>
          <w:color w:val="000000"/>
          <w:sz w:val="24"/>
        </w:rPr>
        <w:t>扣除在适用情况下由基金管理人缴纳的增值税后的净额确认为利息收入</w:t>
      </w:r>
      <w:r w:rsidR="00D748B3">
        <w:rPr>
          <w:color w:val="000000"/>
          <w:sz w:val="24"/>
        </w:rPr>
        <w:t>。</w:t>
      </w:r>
    </w:p>
    <w:p w:rsidR="008B72F3" w:rsidRDefault="00D748B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99369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8B72F3" w:rsidRPr="00EB4402" w:rsidRDefault="00EB4402" w:rsidP="00EB4402">
      <w:pPr>
        <w:spacing w:before="29" w:line="288" w:lineRule="auto"/>
        <w:ind w:firstLineChars="200" w:firstLine="480"/>
        <w:rPr>
          <w:color w:val="000000"/>
          <w:sz w:val="24"/>
        </w:rPr>
      </w:pPr>
      <w:r w:rsidRPr="00EB4402">
        <w:rPr>
          <w:rFonts w:hint="eastAsia"/>
          <w:color w:val="000000"/>
          <w:sz w:val="24"/>
        </w:rPr>
        <w:t>本基金的管理人报酬和托管费在费用涵盖期</w:t>
      </w:r>
      <w:r>
        <w:rPr>
          <w:rFonts w:hint="eastAsia"/>
          <w:color w:val="000000"/>
          <w:sz w:val="24"/>
        </w:rPr>
        <w:t>间按基金合同约定的费率和计算方法逐日确认</w:t>
      </w:r>
      <w:r w:rsidR="00D748B3">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99369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1A59F9" w:rsidRDefault="001A59F9" w:rsidP="00AC056D">
      <w:pPr>
        <w:spacing w:before="29" w:line="288" w:lineRule="auto"/>
        <w:ind w:firstLineChars="200" w:firstLine="480"/>
        <w:rPr>
          <w:color w:val="000000"/>
          <w:sz w:val="24"/>
        </w:rPr>
      </w:pPr>
      <w:r w:rsidRPr="00AC056D">
        <w:rPr>
          <w:color w:val="000000"/>
          <w:sz w:val="24"/>
        </w:rPr>
        <w:t>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99369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8B72F3" w:rsidRDefault="00D748B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8B72F3" w:rsidRDefault="008B72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99369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8B72F3" w:rsidRDefault="00D748B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8B72F3" w:rsidRDefault="00D748B3">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B72F3" w:rsidRDefault="00D748B3">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99369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399369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99369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99369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993700"/>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8B72F3" w:rsidRDefault="00D748B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B72F3" w:rsidRDefault="00D748B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B72F3" w:rsidRDefault="00D748B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B72F3" w:rsidRDefault="00D748B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8B72F3" w:rsidRDefault="00D748B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B72F3" w:rsidRDefault="00D748B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39,934,851.94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36,158,772.73</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39,934,851.94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36,158,772.73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399370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299,080,465.59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264,334,581.30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-34,745,884.29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299,080,465.59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264,334,581.30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-34,745,884.29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294,639,568.08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329,188,961.02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34,549,392.94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9,987,480.00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-38,480.00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9,987,480.00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-38,480.00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304,627,048.08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339,137,961.02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34,510,912.94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99370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D269F5">
      <w:pPr>
        <w:tabs>
          <w:tab w:val="left" w:pos="426"/>
        </w:tabs>
        <w:spacing w:line="360" w:lineRule="auto"/>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7,823.35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7,790.57</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365.97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713.02</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165,238.36</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18.12</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55.11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226.27</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8,244.50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173,986.34</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630E0F" w:rsidRDefault="001A59F9" w:rsidP="00630E0F">
      <w:pPr>
        <w:spacing w:beforeLines="100" w:before="312" w:line="360" w:lineRule="auto"/>
        <w:rPr>
          <w:rFonts w:eastAsiaTheme="minorEastAsia"/>
          <w:b/>
          <w:bCs/>
          <w:color w:val="000000" w:themeColor="text1"/>
          <w:kern w:val="0"/>
          <w:sz w:val="24"/>
        </w:rPr>
      </w:pPr>
      <w:r w:rsidRPr="00630E0F">
        <w:rPr>
          <w:rFonts w:eastAsiaTheme="minorEastAsia"/>
          <w:b/>
          <w:bCs/>
          <w:color w:val="000000" w:themeColor="text1"/>
          <w:kern w:val="0"/>
          <w:sz w:val="24"/>
        </w:rPr>
        <w:t>7.4.7.7</w:t>
      </w:r>
      <w:r w:rsidRPr="00630E0F">
        <w:rPr>
          <w:rFonts w:eastAsiaTheme="minorEastAsia" w:hint="eastAsia"/>
          <w:b/>
          <w:bCs/>
          <w:color w:val="000000" w:themeColor="text1"/>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492,522.30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427,829.93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492,522.30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427,829.93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993703"/>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333.94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2,830.79</w:t>
            </w:r>
          </w:p>
        </w:tc>
      </w:tr>
      <w:tr w:rsidR="008B72F3">
        <w:tc>
          <w:tcPr>
            <w:tcW w:w="2715" w:type="dxa"/>
            <w:vAlign w:val="center"/>
          </w:tcPr>
          <w:p w:rsidR="008B72F3" w:rsidRDefault="00D748B3">
            <w:pPr>
              <w:jc w:val="left"/>
            </w:pPr>
            <w:r>
              <w:rPr>
                <w:kern w:val="0"/>
                <w:sz w:val="24"/>
              </w:rPr>
              <w:t>预提信息披露费</w:t>
            </w:r>
          </w:p>
        </w:tc>
        <w:tc>
          <w:tcPr>
            <w:tcW w:w="3150" w:type="dxa"/>
            <w:vAlign w:val="center"/>
          </w:tcPr>
          <w:p w:rsidR="008B72F3" w:rsidRDefault="00D748B3">
            <w:pPr>
              <w:jc w:val="right"/>
            </w:pPr>
            <w:r>
              <w:rPr>
                <w:kern w:val="0"/>
                <w:sz w:val="24"/>
              </w:rPr>
              <w:t>140,000.00</w:t>
            </w:r>
          </w:p>
        </w:tc>
        <w:tc>
          <w:tcPr>
            <w:tcW w:w="3150" w:type="dxa"/>
            <w:vAlign w:val="center"/>
          </w:tcPr>
          <w:p w:rsidR="008B72F3" w:rsidRDefault="00D748B3">
            <w:pPr>
              <w:jc w:val="right"/>
            </w:pPr>
            <w:r>
              <w:rPr>
                <w:kern w:val="0"/>
                <w:sz w:val="24"/>
              </w:rPr>
              <w:t>180,000.00</w:t>
            </w:r>
          </w:p>
        </w:tc>
      </w:tr>
      <w:tr w:rsidR="008B72F3">
        <w:tc>
          <w:tcPr>
            <w:tcW w:w="2715" w:type="dxa"/>
            <w:vAlign w:val="center"/>
          </w:tcPr>
          <w:p w:rsidR="008B72F3" w:rsidRDefault="00D748B3">
            <w:pPr>
              <w:jc w:val="left"/>
            </w:pPr>
            <w:r>
              <w:rPr>
                <w:kern w:val="0"/>
                <w:sz w:val="24"/>
              </w:rPr>
              <w:t>预提审计费</w:t>
            </w:r>
          </w:p>
        </w:tc>
        <w:tc>
          <w:tcPr>
            <w:tcW w:w="3150" w:type="dxa"/>
            <w:vAlign w:val="center"/>
          </w:tcPr>
          <w:p w:rsidR="008B72F3" w:rsidRDefault="00D748B3">
            <w:pPr>
              <w:jc w:val="right"/>
            </w:pPr>
            <w:r>
              <w:rPr>
                <w:kern w:val="0"/>
                <w:sz w:val="24"/>
              </w:rPr>
              <w:t>60,000.00</w:t>
            </w:r>
          </w:p>
        </w:tc>
        <w:tc>
          <w:tcPr>
            <w:tcW w:w="3150" w:type="dxa"/>
            <w:vAlign w:val="center"/>
          </w:tcPr>
          <w:p w:rsidR="008B72F3" w:rsidRDefault="00D748B3">
            <w:pPr>
              <w:jc w:val="right"/>
            </w:pPr>
            <w:r>
              <w:rPr>
                <w:kern w:val="0"/>
                <w:sz w:val="24"/>
              </w:rPr>
              <w:t>100,000.00</w:t>
            </w:r>
          </w:p>
        </w:tc>
      </w:tr>
      <w:tr w:rsidR="008B72F3">
        <w:tc>
          <w:tcPr>
            <w:tcW w:w="2715" w:type="dxa"/>
            <w:vAlign w:val="center"/>
          </w:tcPr>
          <w:p w:rsidR="008B72F3" w:rsidRDefault="00D748B3">
            <w:pPr>
              <w:jc w:val="left"/>
            </w:pPr>
            <w:r>
              <w:rPr>
                <w:kern w:val="0"/>
                <w:sz w:val="24"/>
              </w:rPr>
              <w:t>预提</w:t>
            </w:r>
            <w:r w:rsidR="00D269F5">
              <w:rPr>
                <w:rFonts w:hint="eastAsia"/>
                <w:kern w:val="0"/>
                <w:sz w:val="24"/>
              </w:rPr>
              <w:t>债券</w:t>
            </w:r>
            <w:r>
              <w:rPr>
                <w:kern w:val="0"/>
                <w:sz w:val="24"/>
              </w:rPr>
              <w:t>账户维护费</w:t>
            </w:r>
          </w:p>
        </w:tc>
        <w:tc>
          <w:tcPr>
            <w:tcW w:w="3150" w:type="dxa"/>
            <w:vAlign w:val="center"/>
          </w:tcPr>
          <w:p w:rsidR="008B72F3" w:rsidRDefault="00D748B3">
            <w:pPr>
              <w:jc w:val="right"/>
            </w:pPr>
            <w:r>
              <w:rPr>
                <w:kern w:val="0"/>
                <w:sz w:val="24"/>
              </w:rPr>
              <w:t>9,300.00</w:t>
            </w:r>
          </w:p>
        </w:tc>
        <w:tc>
          <w:tcPr>
            <w:tcW w:w="3150" w:type="dxa"/>
            <w:vAlign w:val="center"/>
          </w:tcPr>
          <w:p w:rsidR="008B72F3" w:rsidRDefault="00D748B3">
            <w:pPr>
              <w:jc w:val="right"/>
            </w:pPr>
            <w:r>
              <w:rPr>
                <w:kern w:val="0"/>
                <w:sz w:val="24"/>
              </w:rPr>
              <w:t>-</w:t>
            </w:r>
          </w:p>
        </w:tc>
      </w:tr>
      <w:tr w:rsidR="008B72F3">
        <w:tc>
          <w:tcPr>
            <w:tcW w:w="2715" w:type="dxa"/>
            <w:vAlign w:val="center"/>
          </w:tcPr>
          <w:p w:rsidR="008B72F3" w:rsidRDefault="00D748B3">
            <w:pPr>
              <w:jc w:val="left"/>
            </w:pPr>
            <w:r>
              <w:rPr>
                <w:kern w:val="0"/>
                <w:sz w:val="24"/>
              </w:rPr>
              <w:t>应付后端申购费</w:t>
            </w:r>
          </w:p>
        </w:tc>
        <w:tc>
          <w:tcPr>
            <w:tcW w:w="3150" w:type="dxa"/>
            <w:vAlign w:val="center"/>
          </w:tcPr>
          <w:p w:rsidR="008B72F3" w:rsidRDefault="00D748B3">
            <w:pPr>
              <w:jc w:val="right"/>
            </w:pPr>
            <w:r>
              <w:rPr>
                <w:kern w:val="0"/>
                <w:sz w:val="24"/>
              </w:rPr>
              <w:t>33.60</w:t>
            </w:r>
          </w:p>
        </w:tc>
        <w:tc>
          <w:tcPr>
            <w:tcW w:w="3150" w:type="dxa"/>
            <w:vAlign w:val="center"/>
          </w:tcPr>
          <w:p w:rsidR="008B72F3" w:rsidRDefault="00D748B3">
            <w:pPr>
              <w:jc w:val="right"/>
            </w:pPr>
            <w:r>
              <w:rPr>
                <w:kern w:val="0"/>
                <w:sz w:val="24"/>
              </w:rPr>
              <w:t>117.60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209,667.54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282,948.39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993704"/>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255,196,785.71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255,196,785.71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97,067,208.88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97,067,208.88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-87,808,023.46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-87,808,023.46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264,455,971.13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264,455,971.13</w:t>
            </w:r>
          </w:p>
        </w:tc>
      </w:tr>
    </w:tbl>
    <w:p w:rsidR="008B72F3" w:rsidRDefault="00D748B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630E0F" w:rsidRDefault="001A59F9" w:rsidP="00630E0F">
      <w:pPr>
        <w:spacing w:beforeLines="100" w:before="312" w:line="360" w:lineRule="auto"/>
        <w:rPr>
          <w:rFonts w:eastAsiaTheme="minorEastAsia"/>
          <w:b/>
          <w:bCs/>
          <w:color w:val="000000" w:themeColor="text1"/>
          <w:kern w:val="0"/>
          <w:sz w:val="24"/>
        </w:rPr>
      </w:pPr>
      <w:r w:rsidRPr="00630E0F">
        <w:rPr>
          <w:rFonts w:eastAsiaTheme="minorEastAsia"/>
          <w:b/>
          <w:bCs/>
          <w:color w:val="000000" w:themeColor="text1"/>
          <w:kern w:val="0"/>
          <w:sz w:val="24"/>
        </w:rPr>
        <w:t>7.4.7.10</w:t>
      </w:r>
      <w:r w:rsidRPr="00630E0F">
        <w:rPr>
          <w:rFonts w:eastAsiaTheme="minorEastAsia" w:hint="eastAsia"/>
          <w:b/>
          <w:bCs/>
          <w:color w:val="000000" w:themeColor="text1"/>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157,881,721.38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-41,688,219.85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116,193,501.53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-14,883,715.86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-69,256,797.23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-84,140,513.09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5,612,969.87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-2,596,897.98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3,016,071.89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63,089,638.45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-25,734,672.10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37,354,966.35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-57,476,668.58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23,137,774.12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-34,338,894.46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148,610,975.39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-113,541,915.06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35,069,060.33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99370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260,763.99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1,030,362.17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9,091.74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33,544.43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2,702.15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18,191.63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272,557.88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1,082,098.23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9" w:name="_Toc399370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728,489,423.02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3,157,658,302.27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740,677,181.32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3,108,745,933.69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-12,187,758.30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48,912,368.58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0" w:name="_Toc399370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10,359,000.00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193,867,717.38</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9,987,480.00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189,779,723.00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359,000.00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3,868,969.86</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12,520.00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219,024.52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99370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99370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2"/>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3" w:name="_Toc399371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5,199,167.40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6,438,075.78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5,199,167.40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6,438,075.78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-69,256,797.23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36,366,951.49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-69,295,277.23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36,429,861.49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38,480.00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-62,910.00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-69,256,797.23</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36,366,951.49</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99371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107,956.11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1,932,215.92</w:t>
            </w:r>
          </w:p>
        </w:tc>
      </w:tr>
      <w:tr w:rsidR="008B72F3">
        <w:tc>
          <w:tcPr>
            <w:tcW w:w="1984" w:type="dxa"/>
            <w:vAlign w:val="center"/>
          </w:tcPr>
          <w:p w:rsidR="008B72F3" w:rsidRDefault="00D748B3">
            <w:pPr>
              <w:jc w:val="left"/>
            </w:pPr>
            <w:r>
              <w:rPr>
                <w:sz w:val="24"/>
              </w:rPr>
              <w:t>基金转换费收入</w:t>
            </w:r>
          </w:p>
        </w:tc>
        <w:tc>
          <w:tcPr>
            <w:tcW w:w="3598" w:type="dxa"/>
            <w:vAlign w:val="center"/>
          </w:tcPr>
          <w:p w:rsidR="008B72F3" w:rsidRDefault="00D748B3">
            <w:pPr>
              <w:jc w:val="right"/>
            </w:pPr>
            <w:r>
              <w:rPr>
                <w:sz w:val="24"/>
              </w:rPr>
              <w:t>19,316.11</w:t>
            </w:r>
          </w:p>
        </w:tc>
        <w:tc>
          <w:tcPr>
            <w:tcW w:w="3598" w:type="dxa"/>
            <w:vAlign w:val="center"/>
          </w:tcPr>
          <w:p w:rsidR="008B72F3" w:rsidRDefault="00D748B3">
            <w:pPr>
              <w:jc w:val="right"/>
            </w:pPr>
            <w:r>
              <w:rPr>
                <w:sz w:val="24"/>
              </w:rPr>
              <w:t>37,406.44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127,272.22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1,969,622.36</w:t>
            </w:r>
          </w:p>
        </w:tc>
      </w:tr>
    </w:tbl>
    <w:p w:rsidR="008B72F3" w:rsidRDefault="00D748B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630E0F" w:rsidRDefault="00006B40" w:rsidP="00044AA8">
      <w:pPr>
        <w:spacing w:beforeLines="50" w:before="156" w:line="360" w:lineRule="auto"/>
        <w:rPr>
          <w:rFonts w:eastAsiaTheme="minorEastAsia"/>
          <w:b/>
          <w:color w:val="000000" w:themeColor="text1"/>
          <w:sz w:val="24"/>
        </w:rPr>
      </w:pPr>
      <w:r w:rsidRPr="00630E0F">
        <w:rPr>
          <w:rFonts w:eastAsiaTheme="minorEastAsia"/>
          <w:b/>
          <w:bCs/>
          <w:color w:val="000000" w:themeColor="text1"/>
          <w:kern w:val="0"/>
          <w:sz w:val="24"/>
        </w:rPr>
        <w:t xml:space="preserve">7.4.7.19 </w:t>
      </w:r>
      <w:r w:rsidRPr="00630E0F">
        <w:rPr>
          <w:rFonts w:eastAsiaTheme="minorEastAsia"/>
          <w:b/>
          <w:color w:val="000000" w:themeColor="text1"/>
          <w:sz w:val="24"/>
        </w:rPr>
        <w:t>交易费用</w:t>
      </w:r>
    </w:p>
    <w:p w:rsidR="00006B40" w:rsidRPr="00630E0F"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630E0F">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630E0F" w:rsidTr="0059358E">
        <w:trPr>
          <w:trHeight w:val="285"/>
        </w:trPr>
        <w:tc>
          <w:tcPr>
            <w:tcW w:w="2528" w:type="dxa"/>
            <w:vAlign w:val="center"/>
          </w:tcPr>
          <w:p w:rsidR="00006B40" w:rsidRPr="00630E0F" w:rsidRDefault="00006B40" w:rsidP="0059358E">
            <w:pPr>
              <w:spacing w:line="360" w:lineRule="auto"/>
              <w:jc w:val="center"/>
              <w:rPr>
                <w:rFonts w:eastAsiaTheme="minorEastAsia"/>
                <w:color w:val="000000" w:themeColor="text1"/>
                <w:sz w:val="24"/>
              </w:rPr>
            </w:pPr>
            <w:r w:rsidRPr="00630E0F">
              <w:rPr>
                <w:rFonts w:eastAsiaTheme="minorEastAsia"/>
                <w:color w:val="000000" w:themeColor="text1"/>
                <w:sz w:val="24"/>
              </w:rPr>
              <w:t>项目</w:t>
            </w:r>
          </w:p>
        </w:tc>
        <w:tc>
          <w:tcPr>
            <w:tcW w:w="3114" w:type="dxa"/>
            <w:vAlign w:val="center"/>
          </w:tcPr>
          <w:p w:rsidR="00006B40" w:rsidRPr="00630E0F" w:rsidRDefault="00006B40" w:rsidP="0059358E">
            <w:pPr>
              <w:spacing w:line="360" w:lineRule="auto"/>
              <w:jc w:val="center"/>
              <w:rPr>
                <w:rFonts w:eastAsiaTheme="minorEastAsia"/>
                <w:color w:val="000000" w:themeColor="text1"/>
                <w:sz w:val="24"/>
              </w:rPr>
            </w:pPr>
            <w:r w:rsidRPr="00630E0F">
              <w:rPr>
                <w:rFonts w:eastAsiaTheme="minorEastAsia"/>
                <w:color w:val="000000" w:themeColor="text1"/>
                <w:sz w:val="24"/>
              </w:rPr>
              <w:t>本期</w:t>
            </w:r>
          </w:p>
          <w:p w:rsidR="00006B40" w:rsidRPr="00630E0F"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630E0F">
              <w:rPr>
                <w:rFonts w:eastAsiaTheme="minorEastAsia"/>
                <w:color w:val="000000" w:themeColor="text1"/>
                <w:sz w:val="24"/>
              </w:rPr>
              <w:t>2018</w:t>
            </w:r>
            <w:r w:rsidRPr="00630E0F">
              <w:rPr>
                <w:rFonts w:eastAsiaTheme="minorEastAsia"/>
                <w:color w:val="000000" w:themeColor="text1"/>
                <w:sz w:val="24"/>
              </w:rPr>
              <w:t>年</w:t>
            </w:r>
            <w:r w:rsidRPr="00630E0F">
              <w:rPr>
                <w:rFonts w:eastAsiaTheme="minorEastAsia"/>
                <w:color w:val="000000" w:themeColor="text1"/>
                <w:sz w:val="24"/>
              </w:rPr>
              <w:t>1</w:t>
            </w:r>
            <w:r w:rsidRPr="00630E0F">
              <w:rPr>
                <w:rFonts w:eastAsiaTheme="minorEastAsia"/>
                <w:color w:val="000000" w:themeColor="text1"/>
                <w:sz w:val="24"/>
              </w:rPr>
              <w:t>月</w:t>
            </w:r>
            <w:r w:rsidRPr="00630E0F">
              <w:rPr>
                <w:rFonts w:eastAsiaTheme="minorEastAsia"/>
                <w:color w:val="000000" w:themeColor="text1"/>
                <w:sz w:val="24"/>
              </w:rPr>
              <w:t>1</w:t>
            </w:r>
            <w:r w:rsidRPr="00630E0F">
              <w:rPr>
                <w:rFonts w:eastAsiaTheme="minorEastAsia"/>
                <w:color w:val="000000" w:themeColor="text1"/>
                <w:sz w:val="24"/>
              </w:rPr>
              <w:t>日至</w:t>
            </w:r>
            <w:r w:rsidRPr="00630E0F">
              <w:rPr>
                <w:rFonts w:eastAsiaTheme="minorEastAsia"/>
                <w:color w:val="000000" w:themeColor="text1"/>
                <w:sz w:val="24"/>
              </w:rPr>
              <w:t>2018</w:t>
            </w:r>
            <w:r w:rsidRPr="00630E0F">
              <w:rPr>
                <w:rFonts w:eastAsiaTheme="minorEastAsia"/>
                <w:color w:val="000000" w:themeColor="text1"/>
                <w:sz w:val="24"/>
              </w:rPr>
              <w:t>年</w:t>
            </w:r>
            <w:r w:rsidRPr="00630E0F">
              <w:rPr>
                <w:rFonts w:eastAsiaTheme="minorEastAsia"/>
                <w:color w:val="000000" w:themeColor="text1"/>
                <w:sz w:val="24"/>
              </w:rPr>
              <w:t>12</w:t>
            </w:r>
            <w:r w:rsidRPr="00630E0F">
              <w:rPr>
                <w:rFonts w:eastAsiaTheme="minorEastAsia"/>
                <w:color w:val="000000" w:themeColor="text1"/>
                <w:sz w:val="24"/>
              </w:rPr>
              <w:t>月</w:t>
            </w:r>
            <w:r w:rsidRPr="00630E0F">
              <w:rPr>
                <w:rFonts w:eastAsiaTheme="minorEastAsia"/>
                <w:color w:val="000000" w:themeColor="text1"/>
                <w:sz w:val="24"/>
              </w:rPr>
              <w:t>31</w:t>
            </w:r>
            <w:r w:rsidRPr="00630E0F">
              <w:rPr>
                <w:rFonts w:eastAsiaTheme="minorEastAsia"/>
                <w:color w:val="000000" w:themeColor="text1"/>
                <w:sz w:val="24"/>
              </w:rPr>
              <w:t>日</w:t>
            </w:r>
          </w:p>
        </w:tc>
        <w:tc>
          <w:tcPr>
            <w:tcW w:w="3553" w:type="dxa"/>
            <w:vAlign w:val="center"/>
          </w:tcPr>
          <w:p w:rsidR="00006B40" w:rsidRPr="00630E0F" w:rsidRDefault="00006B40" w:rsidP="0059358E">
            <w:pPr>
              <w:spacing w:line="360" w:lineRule="auto"/>
              <w:jc w:val="center"/>
              <w:rPr>
                <w:rFonts w:eastAsiaTheme="minorEastAsia"/>
                <w:color w:val="000000" w:themeColor="text1"/>
                <w:sz w:val="24"/>
              </w:rPr>
            </w:pPr>
            <w:r w:rsidRPr="00630E0F">
              <w:rPr>
                <w:rFonts w:eastAsiaTheme="minorEastAsia"/>
                <w:color w:val="000000" w:themeColor="text1"/>
                <w:sz w:val="24"/>
              </w:rPr>
              <w:t>上年度可比期间</w:t>
            </w:r>
          </w:p>
          <w:p w:rsidR="00006B40" w:rsidRPr="00630E0F" w:rsidRDefault="00006B40" w:rsidP="0059358E">
            <w:pPr>
              <w:spacing w:line="360" w:lineRule="auto"/>
              <w:jc w:val="center"/>
              <w:rPr>
                <w:rFonts w:eastAsiaTheme="minorEastAsia"/>
                <w:color w:val="000000" w:themeColor="text1"/>
                <w:kern w:val="0"/>
                <w:sz w:val="24"/>
              </w:rPr>
            </w:pPr>
            <w:r w:rsidRPr="00630E0F">
              <w:rPr>
                <w:rFonts w:eastAsiaTheme="minorEastAsia"/>
                <w:color w:val="000000" w:themeColor="text1"/>
                <w:sz w:val="24"/>
              </w:rPr>
              <w:t>2017</w:t>
            </w:r>
            <w:r w:rsidRPr="00630E0F">
              <w:rPr>
                <w:rFonts w:eastAsiaTheme="minorEastAsia"/>
                <w:color w:val="000000" w:themeColor="text1"/>
                <w:sz w:val="24"/>
              </w:rPr>
              <w:t>年</w:t>
            </w:r>
            <w:r w:rsidRPr="00630E0F">
              <w:rPr>
                <w:rFonts w:eastAsiaTheme="minorEastAsia"/>
                <w:color w:val="000000" w:themeColor="text1"/>
                <w:sz w:val="24"/>
              </w:rPr>
              <w:t>1</w:t>
            </w:r>
            <w:r w:rsidRPr="00630E0F">
              <w:rPr>
                <w:rFonts w:eastAsiaTheme="minorEastAsia"/>
                <w:color w:val="000000" w:themeColor="text1"/>
                <w:sz w:val="24"/>
              </w:rPr>
              <w:t>月</w:t>
            </w:r>
            <w:r w:rsidRPr="00630E0F">
              <w:rPr>
                <w:rFonts w:eastAsiaTheme="minorEastAsia"/>
                <w:color w:val="000000" w:themeColor="text1"/>
                <w:sz w:val="24"/>
              </w:rPr>
              <w:t>1</w:t>
            </w:r>
            <w:r w:rsidRPr="00630E0F">
              <w:rPr>
                <w:rFonts w:eastAsiaTheme="minorEastAsia"/>
                <w:color w:val="000000" w:themeColor="text1"/>
                <w:sz w:val="24"/>
              </w:rPr>
              <w:t>日至</w:t>
            </w:r>
            <w:r w:rsidRPr="00630E0F">
              <w:rPr>
                <w:rFonts w:eastAsiaTheme="minorEastAsia"/>
                <w:color w:val="000000" w:themeColor="text1"/>
                <w:sz w:val="24"/>
              </w:rPr>
              <w:t>2017</w:t>
            </w:r>
            <w:r w:rsidRPr="00630E0F">
              <w:rPr>
                <w:rFonts w:eastAsiaTheme="minorEastAsia"/>
                <w:color w:val="000000" w:themeColor="text1"/>
                <w:sz w:val="24"/>
              </w:rPr>
              <w:t>年</w:t>
            </w:r>
            <w:r w:rsidRPr="00630E0F">
              <w:rPr>
                <w:rFonts w:eastAsiaTheme="minorEastAsia"/>
                <w:color w:val="000000" w:themeColor="text1"/>
                <w:sz w:val="24"/>
              </w:rPr>
              <w:t>12</w:t>
            </w:r>
            <w:r w:rsidRPr="00630E0F">
              <w:rPr>
                <w:rFonts w:eastAsiaTheme="minorEastAsia"/>
                <w:color w:val="000000" w:themeColor="text1"/>
                <w:sz w:val="24"/>
              </w:rPr>
              <w:t>月</w:t>
            </w:r>
            <w:r w:rsidRPr="00630E0F">
              <w:rPr>
                <w:rFonts w:eastAsiaTheme="minorEastAsia"/>
                <w:color w:val="000000" w:themeColor="text1"/>
                <w:sz w:val="24"/>
              </w:rPr>
              <w:t>31</w:t>
            </w:r>
            <w:r w:rsidRPr="00630E0F">
              <w:rPr>
                <w:rFonts w:eastAsiaTheme="minorEastAsia"/>
                <w:color w:val="000000" w:themeColor="text1"/>
                <w:sz w:val="24"/>
              </w:rPr>
              <w:t>日</w:t>
            </w:r>
          </w:p>
        </w:tc>
      </w:tr>
      <w:tr w:rsidR="00006B40" w:rsidRPr="00630E0F" w:rsidTr="0059358E">
        <w:trPr>
          <w:trHeight w:val="285"/>
        </w:trPr>
        <w:tc>
          <w:tcPr>
            <w:tcW w:w="2528" w:type="dxa"/>
            <w:vAlign w:val="center"/>
          </w:tcPr>
          <w:p w:rsidR="00006B40" w:rsidRPr="00630E0F" w:rsidRDefault="00006B40" w:rsidP="0059358E">
            <w:pPr>
              <w:spacing w:line="360" w:lineRule="auto"/>
              <w:rPr>
                <w:rFonts w:eastAsiaTheme="minorEastAsia"/>
                <w:color w:val="000000" w:themeColor="text1"/>
                <w:sz w:val="24"/>
              </w:rPr>
            </w:pPr>
            <w:r w:rsidRPr="00630E0F">
              <w:rPr>
                <w:rFonts w:eastAsiaTheme="minorEastAsia"/>
                <w:color w:val="000000" w:themeColor="text1"/>
                <w:sz w:val="24"/>
              </w:rPr>
              <w:t>交易所市场交易费用</w:t>
            </w:r>
          </w:p>
        </w:tc>
        <w:tc>
          <w:tcPr>
            <w:tcW w:w="3114" w:type="dxa"/>
            <w:vAlign w:val="center"/>
          </w:tcPr>
          <w:p w:rsidR="00006B40" w:rsidRPr="00630E0F" w:rsidRDefault="00006B40" w:rsidP="0059358E">
            <w:pPr>
              <w:spacing w:line="360" w:lineRule="auto"/>
              <w:jc w:val="right"/>
              <w:rPr>
                <w:rFonts w:eastAsiaTheme="minorEastAsia"/>
                <w:color w:val="000000" w:themeColor="text1"/>
                <w:sz w:val="24"/>
              </w:rPr>
            </w:pPr>
            <w:r w:rsidRPr="00630E0F">
              <w:rPr>
                <w:rFonts w:eastAsiaTheme="minorEastAsia"/>
                <w:color w:val="000000" w:themeColor="text1"/>
                <w:sz w:val="24"/>
              </w:rPr>
              <w:t>2,227,235.82</w:t>
            </w:r>
          </w:p>
        </w:tc>
        <w:tc>
          <w:tcPr>
            <w:tcW w:w="3553" w:type="dxa"/>
            <w:vAlign w:val="center"/>
          </w:tcPr>
          <w:p w:rsidR="00006B40" w:rsidRPr="00630E0F" w:rsidRDefault="00006B40" w:rsidP="0059358E">
            <w:pPr>
              <w:spacing w:line="360" w:lineRule="auto"/>
              <w:jc w:val="right"/>
              <w:rPr>
                <w:rFonts w:eastAsiaTheme="minorEastAsia"/>
                <w:color w:val="000000" w:themeColor="text1"/>
                <w:sz w:val="24"/>
              </w:rPr>
            </w:pPr>
            <w:r w:rsidRPr="00630E0F">
              <w:rPr>
                <w:rFonts w:eastAsiaTheme="minorEastAsia"/>
                <w:color w:val="000000" w:themeColor="text1"/>
                <w:sz w:val="24"/>
              </w:rPr>
              <w:t>8,623,038.10</w:t>
            </w:r>
          </w:p>
        </w:tc>
      </w:tr>
      <w:tr w:rsidR="00006B40" w:rsidRPr="00630E0F" w:rsidTr="0059358E">
        <w:trPr>
          <w:trHeight w:val="285"/>
        </w:trPr>
        <w:tc>
          <w:tcPr>
            <w:tcW w:w="2528" w:type="dxa"/>
            <w:vAlign w:val="center"/>
          </w:tcPr>
          <w:p w:rsidR="00006B40" w:rsidRPr="00630E0F" w:rsidRDefault="00006B40" w:rsidP="0059358E">
            <w:pPr>
              <w:spacing w:line="360" w:lineRule="auto"/>
              <w:rPr>
                <w:rFonts w:eastAsiaTheme="minorEastAsia"/>
                <w:color w:val="000000" w:themeColor="text1"/>
                <w:sz w:val="24"/>
              </w:rPr>
            </w:pPr>
            <w:r w:rsidRPr="00630E0F">
              <w:rPr>
                <w:rFonts w:eastAsiaTheme="minorEastAsia"/>
                <w:color w:val="000000" w:themeColor="text1"/>
                <w:sz w:val="24"/>
              </w:rPr>
              <w:t>银行间市场交易费用</w:t>
            </w:r>
          </w:p>
        </w:tc>
        <w:tc>
          <w:tcPr>
            <w:tcW w:w="3114" w:type="dxa"/>
            <w:vAlign w:val="center"/>
          </w:tcPr>
          <w:p w:rsidR="00006B40" w:rsidRPr="00630E0F" w:rsidRDefault="00006B40" w:rsidP="0059358E">
            <w:pPr>
              <w:spacing w:line="360" w:lineRule="auto"/>
              <w:jc w:val="right"/>
              <w:rPr>
                <w:rFonts w:eastAsiaTheme="minorEastAsia"/>
                <w:color w:val="000000" w:themeColor="text1"/>
                <w:sz w:val="24"/>
              </w:rPr>
            </w:pPr>
            <w:r w:rsidRPr="00630E0F">
              <w:rPr>
                <w:rFonts w:eastAsiaTheme="minorEastAsia"/>
                <w:color w:val="000000" w:themeColor="text1"/>
                <w:sz w:val="24"/>
              </w:rPr>
              <w:t>-</w:t>
            </w:r>
          </w:p>
        </w:tc>
        <w:tc>
          <w:tcPr>
            <w:tcW w:w="3553" w:type="dxa"/>
            <w:vAlign w:val="center"/>
          </w:tcPr>
          <w:p w:rsidR="00006B40" w:rsidRPr="00630E0F" w:rsidRDefault="00006B40" w:rsidP="0059358E">
            <w:pPr>
              <w:spacing w:line="360" w:lineRule="auto"/>
              <w:jc w:val="right"/>
              <w:rPr>
                <w:rFonts w:eastAsiaTheme="minorEastAsia"/>
                <w:color w:val="000000" w:themeColor="text1"/>
                <w:sz w:val="24"/>
              </w:rPr>
            </w:pPr>
            <w:r w:rsidRPr="00630E0F">
              <w:rPr>
                <w:rFonts w:eastAsiaTheme="minorEastAsia"/>
                <w:color w:val="000000" w:themeColor="text1"/>
                <w:sz w:val="24"/>
              </w:rPr>
              <w:t>1,200.00</w:t>
            </w:r>
          </w:p>
        </w:tc>
      </w:tr>
      <w:tr w:rsidR="00006B40" w:rsidRPr="00630E0F" w:rsidTr="0059358E">
        <w:trPr>
          <w:trHeight w:val="285"/>
        </w:trPr>
        <w:tc>
          <w:tcPr>
            <w:tcW w:w="2528" w:type="dxa"/>
            <w:vAlign w:val="center"/>
          </w:tcPr>
          <w:p w:rsidR="00006B40" w:rsidRPr="00630E0F" w:rsidRDefault="00006B40" w:rsidP="0059358E">
            <w:pPr>
              <w:spacing w:line="360" w:lineRule="auto"/>
              <w:rPr>
                <w:rFonts w:eastAsiaTheme="minorEastAsia"/>
                <w:color w:val="000000" w:themeColor="text1"/>
                <w:sz w:val="24"/>
              </w:rPr>
            </w:pPr>
            <w:r w:rsidRPr="00630E0F">
              <w:rPr>
                <w:rFonts w:eastAsiaTheme="minorEastAsia"/>
                <w:color w:val="000000" w:themeColor="text1"/>
                <w:sz w:val="24"/>
                <w:lang w:val="en-AU"/>
              </w:rPr>
              <w:t>合计</w:t>
            </w:r>
          </w:p>
        </w:tc>
        <w:tc>
          <w:tcPr>
            <w:tcW w:w="3114" w:type="dxa"/>
            <w:vAlign w:val="center"/>
          </w:tcPr>
          <w:p w:rsidR="00006B40" w:rsidRPr="00630E0F" w:rsidRDefault="00006B40" w:rsidP="0059358E">
            <w:pPr>
              <w:spacing w:line="360" w:lineRule="auto"/>
              <w:jc w:val="right"/>
              <w:rPr>
                <w:rFonts w:eastAsiaTheme="minorEastAsia"/>
                <w:color w:val="000000" w:themeColor="text1"/>
                <w:sz w:val="24"/>
              </w:rPr>
            </w:pPr>
            <w:r w:rsidRPr="00630E0F">
              <w:rPr>
                <w:rFonts w:eastAsiaTheme="minorEastAsia"/>
                <w:color w:val="000000" w:themeColor="text1"/>
                <w:sz w:val="24"/>
              </w:rPr>
              <w:t>2,227,235.82</w:t>
            </w:r>
          </w:p>
        </w:tc>
        <w:tc>
          <w:tcPr>
            <w:tcW w:w="3553" w:type="dxa"/>
            <w:vAlign w:val="center"/>
          </w:tcPr>
          <w:p w:rsidR="00006B40" w:rsidRPr="00630E0F" w:rsidRDefault="00006B40" w:rsidP="0059358E">
            <w:pPr>
              <w:spacing w:line="360" w:lineRule="auto"/>
              <w:jc w:val="right"/>
              <w:rPr>
                <w:rFonts w:eastAsiaTheme="minorEastAsia"/>
                <w:color w:val="000000" w:themeColor="text1"/>
                <w:sz w:val="24"/>
              </w:rPr>
            </w:pPr>
            <w:r w:rsidRPr="00630E0F">
              <w:rPr>
                <w:rFonts w:eastAsiaTheme="minorEastAsia"/>
                <w:color w:val="000000" w:themeColor="text1"/>
                <w:sz w:val="24"/>
              </w:rPr>
              <w:t>8,624,238.10</w:t>
            </w:r>
          </w:p>
        </w:tc>
      </w:tr>
    </w:tbl>
    <w:p w:rsidR="001A59F9" w:rsidRPr="00630E0F" w:rsidRDefault="001A59F9" w:rsidP="00630E0F">
      <w:pPr>
        <w:spacing w:beforeLines="100" w:before="312" w:line="360" w:lineRule="auto"/>
        <w:rPr>
          <w:rFonts w:eastAsiaTheme="minorEastAsia"/>
          <w:b/>
          <w:bCs/>
          <w:color w:val="000000" w:themeColor="text1"/>
          <w:kern w:val="0"/>
          <w:sz w:val="24"/>
        </w:rPr>
      </w:pPr>
      <w:r w:rsidRPr="00630E0F">
        <w:rPr>
          <w:rFonts w:eastAsiaTheme="minorEastAsia"/>
          <w:b/>
          <w:bCs/>
          <w:color w:val="000000" w:themeColor="text1"/>
          <w:kern w:val="0"/>
          <w:sz w:val="24"/>
        </w:rPr>
        <w:t>7.4.7.20</w:t>
      </w:r>
      <w:r w:rsidRPr="00630E0F">
        <w:rPr>
          <w:rFonts w:eastAsiaTheme="minorEastAsia" w:hint="eastAsia"/>
          <w:b/>
          <w:bCs/>
          <w:color w:val="000000" w:themeColor="text1"/>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r>
      <w:tr w:rsidR="008B72F3">
        <w:trPr>
          <w:jc w:val="center"/>
        </w:trPr>
        <w:tc>
          <w:tcPr>
            <w:tcW w:w="2855" w:type="dxa"/>
            <w:vAlign w:val="center"/>
          </w:tcPr>
          <w:p w:rsidR="008B72F3" w:rsidRDefault="00D748B3">
            <w:pPr>
              <w:jc w:val="left"/>
            </w:pPr>
            <w:r>
              <w:rPr>
                <w:sz w:val="24"/>
              </w:rPr>
              <w:t>银行费用</w:t>
            </w:r>
          </w:p>
        </w:tc>
        <w:tc>
          <w:tcPr>
            <w:tcW w:w="2893" w:type="dxa"/>
            <w:vAlign w:val="center"/>
          </w:tcPr>
          <w:p w:rsidR="008B72F3" w:rsidRDefault="00D748B3">
            <w:pPr>
              <w:jc w:val="right"/>
            </w:pPr>
            <w:r>
              <w:rPr>
                <w:sz w:val="24"/>
              </w:rPr>
              <w:t>860.00</w:t>
            </w:r>
          </w:p>
        </w:tc>
        <w:tc>
          <w:tcPr>
            <w:tcW w:w="3367" w:type="dxa"/>
            <w:vAlign w:val="center"/>
          </w:tcPr>
          <w:p w:rsidR="008B72F3" w:rsidRDefault="00D748B3">
            <w:pPr>
              <w:jc w:val="right"/>
            </w:pPr>
            <w:r>
              <w:rPr>
                <w:sz w:val="24"/>
              </w:rPr>
              <w:t>6,388.88</w:t>
            </w:r>
          </w:p>
        </w:tc>
      </w:tr>
      <w:tr w:rsidR="008B72F3">
        <w:trPr>
          <w:jc w:val="center"/>
        </w:trPr>
        <w:tc>
          <w:tcPr>
            <w:tcW w:w="2855" w:type="dxa"/>
            <w:vAlign w:val="center"/>
          </w:tcPr>
          <w:p w:rsidR="008B72F3" w:rsidRDefault="00D748B3">
            <w:pPr>
              <w:jc w:val="left"/>
            </w:pPr>
            <w:r>
              <w:rPr>
                <w:sz w:val="24"/>
              </w:rPr>
              <w:t>债券账户费用</w:t>
            </w:r>
          </w:p>
        </w:tc>
        <w:tc>
          <w:tcPr>
            <w:tcW w:w="2893" w:type="dxa"/>
            <w:vAlign w:val="center"/>
          </w:tcPr>
          <w:p w:rsidR="008B72F3" w:rsidRDefault="00D748B3">
            <w:pPr>
              <w:jc w:val="right"/>
            </w:pPr>
            <w:r>
              <w:rPr>
                <w:sz w:val="24"/>
              </w:rPr>
              <w:t>46,500.00</w:t>
            </w:r>
          </w:p>
        </w:tc>
        <w:tc>
          <w:tcPr>
            <w:tcW w:w="3367" w:type="dxa"/>
            <w:vAlign w:val="center"/>
          </w:tcPr>
          <w:p w:rsidR="008B72F3" w:rsidRDefault="00D748B3">
            <w:pPr>
              <w:jc w:val="right"/>
            </w:pPr>
            <w:r>
              <w:rPr>
                <w:sz w:val="24"/>
              </w:rPr>
              <w:t>37,200.00</w:t>
            </w:r>
          </w:p>
        </w:tc>
      </w:tr>
      <w:tr w:rsidR="008B72F3">
        <w:trPr>
          <w:jc w:val="center"/>
        </w:trPr>
        <w:tc>
          <w:tcPr>
            <w:tcW w:w="2855" w:type="dxa"/>
            <w:vAlign w:val="center"/>
          </w:tcPr>
          <w:p w:rsidR="008B72F3" w:rsidRDefault="00D748B3">
            <w:pPr>
              <w:jc w:val="left"/>
            </w:pPr>
            <w:r>
              <w:rPr>
                <w:sz w:val="24"/>
              </w:rPr>
              <w:t>债券账户维护费</w:t>
            </w:r>
          </w:p>
        </w:tc>
        <w:tc>
          <w:tcPr>
            <w:tcW w:w="2893" w:type="dxa"/>
            <w:vAlign w:val="center"/>
          </w:tcPr>
          <w:p w:rsidR="008B72F3" w:rsidRDefault="00D748B3">
            <w:pPr>
              <w:jc w:val="right"/>
            </w:pPr>
            <w:r>
              <w:rPr>
                <w:sz w:val="24"/>
              </w:rPr>
              <w:t>-</w:t>
            </w:r>
          </w:p>
        </w:tc>
        <w:tc>
          <w:tcPr>
            <w:tcW w:w="3367" w:type="dxa"/>
            <w:vAlign w:val="center"/>
          </w:tcPr>
          <w:p w:rsidR="008B72F3" w:rsidRDefault="00D748B3">
            <w:pPr>
              <w:jc w:val="right"/>
            </w:pPr>
            <w:r>
              <w:rPr>
                <w:sz w:val="24"/>
              </w:rPr>
              <w:t>-</w:t>
            </w:r>
          </w:p>
        </w:tc>
      </w:tr>
      <w:tr w:rsidR="008B72F3">
        <w:trPr>
          <w:jc w:val="center"/>
        </w:trPr>
        <w:tc>
          <w:tcPr>
            <w:tcW w:w="2855" w:type="dxa"/>
            <w:vAlign w:val="center"/>
          </w:tcPr>
          <w:p w:rsidR="008B72F3" w:rsidRDefault="00D748B3">
            <w:pPr>
              <w:jc w:val="left"/>
            </w:pPr>
            <w:r>
              <w:rPr>
                <w:sz w:val="24"/>
              </w:rPr>
              <w:t>银行汇划费</w:t>
            </w:r>
          </w:p>
        </w:tc>
        <w:tc>
          <w:tcPr>
            <w:tcW w:w="2893" w:type="dxa"/>
            <w:vAlign w:val="center"/>
          </w:tcPr>
          <w:p w:rsidR="008B72F3" w:rsidRDefault="00D748B3">
            <w:pPr>
              <w:jc w:val="right"/>
            </w:pPr>
            <w:r>
              <w:rPr>
                <w:sz w:val="24"/>
              </w:rPr>
              <w:t>-</w:t>
            </w:r>
          </w:p>
        </w:tc>
        <w:tc>
          <w:tcPr>
            <w:tcW w:w="3367" w:type="dxa"/>
            <w:vAlign w:val="center"/>
          </w:tcPr>
          <w:p w:rsidR="008B72F3" w:rsidRDefault="00D748B3">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247,360.00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323,588.88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99371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5"/>
    </w:p>
    <w:p w:rsidR="001A59F9" w:rsidRPr="00AD0E47" w:rsidRDefault="001A59F9" w:rsidP="00AD0E47">
      <w:pPr>
        <w:pStyle w:val="20"/>
        <w:spacing w:before="29" w:after="0" w:line="288" w:lineRule="auto"/>
        <w:rPr>
          <w:rFonts w:ascii="Times New Roman" w:hAnsi="Times New Roman"/>
          <w:kern w:val="0"/>
          <w:szCs w:val="24"/>
        </w:rPr>
      </w:pPr>
      <w:bookmarkStart w:id="166" w:name="_Toc399371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99371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B13614">
        <w:tc>
          <w:tcPr>
            <w:tcW w:w="5220" w:type="dxa"/>
          </w:tcPr>
          <w:p w:rsidR="00F469F4" w:rsidRPr="004E7650" w:rsidRDefault="00F469F4" w:rsidP="00B13614">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B13614">
            <w:pPr>
              <w:spacing w:before="29" w:line="288" w:lineRule="auto"/>
              <w:jc w:val="center"/>
              <w:rPr>
                <w:color w:val="000000"/>
                <w:sz w:val="24"/>
              </w:rPr>
            </w:pPr>
            <w:r w:rsidRPr="004E7650">
              <w:rPr>
                <w:rFonts w:hint="eastAsia"/>
                <w:color w:val="000000"/>
                <w:sz w:val="24"/>
              </w:rPr>
              <w:t>与本基金的关系</w:t>
            </w:r>
          </w:p>
        </w:tc>
      </w:tr>
      <w:tr w:rsidR="008B72F3">
        <w:tc>
          <w:tcPr>
            <w:tcW w:w="5220" w:type="dxa"/>
            <w:vAlign w:val="center"/>
          </w:tcPr>
          <w:p w:rsidR="008B72F3" w:rsidRDefault="00D748B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B72F3" w:rsidRDefault="00D748B3">
            <w:pPr>
              <w:jc w:val="center"/>
            </w:pPr>
            <w:r>
              <w:rPr>
                <w:color w:val="000000"/>
                <w:sz w:val="24"/>
              </w:rPr>
              <w:t>基金管理人、基金销售机构</w:t>
            </w:r>
          </w:p>
        </w:tc>
      </w:tr>
      <w:tr w:rsidR="008B72F3">
        <w:tc>
          <w:tcPr>
            <w:tcW w:w="5220" w:type="dxa"/>
            <w:vAlign w:val="center"/>
          </w:tcPr>
          <w:p w:rsidR="008B72F3" w:rsidRDefault="00D748B3">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8B72F3" w:rsidRDefault="00D748B3">
            <w:pPr>
              <w:jc w:val="center"/>
            </w:pPr>
            <w:r>
              <w:rPr>
                <w:color w:val="000000"/>
                <w:sz w:val="24"/>
              </w:rPr>
              <w:t>基金托管人、基金销售机构</w:t>
            </w:r>
          </w:p>
        </w:tc>
      </w:tr>
      <w:tr w:rsidR="008B72F3">
        <w:tc>
          <w:tcPr>
            <w:tcW w:w="5220" w:type="dxa"/>
            <w:vAlign w:val="center"/>
          </w:tcPr>
          <w:p w:rsidR="008B72F3" w:rsidRDefault="00D748B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B72F3" w:rsidRDefault="00D748B3">
            <w:pPr>
              <w:jc w:val="center"/>
            </w:pPr>
            <w:r>
              <w:rPr>
                <w:color w:val="000000"/>
                <w:sz w:val="24"/>
              </w:rPr>
              <w:t>基金管理人的股东、基金销售机构</w:t>
            </w:r>
          </w:p>
        </w:tc>
      </w:tr>
      <w:tr w:rsidR="008B72F3">
        <w:tc>
          <w:tcPr>
            <w:tcW w:w="5220" w:type="dxa"/>
            <w:vAlign w:val="center"/>
          </w:tcPr>
          <w:p w:rsidR="008B72F3" w:rsidRDefault="00D748B3">
            <w:pPr>
              <w:jc w:val="left"/>
            </w:pPr>
            <w:r>
              <w:rPr>
                <w:color w:val="000000"/>
                <w:sz w:val="24"/>
              </w:rPr>
              <w:t>施罗德投资管理有限公司</w:t>
            </w:r>
          </w:p>
        </w:tc>
        <w:tc>
          <w:tcPr>
            <w:tcW w:w="3780" w:type="dxa"/>
            <w:vAlign w:val="center"/>
          </w:tcPr>
          <w:p w:rsidR="008B72F3" w:rsidRDefault="00D748B3">
            <w:pPr>
              <w:jc w:val="center"/>
            </w:pPr>
            <w:r>
              <w:rPr>
                <w:color w:val="000000"/>
                <w:sz w:val="24"/>
              </w:rPr>
              <w:t>基金管理人的股东</w:t>
            </w:r>
          </w:p>
        </w:tc>
      </w:tr>
      <w:tr w:rsidR="008B72F3">
        <w:tc>
          <w:tcPr>
            <w:tcW w:w="5220" w:type="dxa"/>
            <w:vAlign w:val="center"/>
          </w:tcPr>
          <w:p w:rsidR="008B72F3" w:rsidRDefault="00D748B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B72F3" w:rsidRDefault="00D748B3">
            <w:pPr>
              <w:jc w:val="center"/>
            </w:pPr>
            <w:r>
              <w:rPr>
                <w:color w:val="000000"/>
                <w:sz w:val="24"/>
              </w:rPr>
              <w:t>基金管理人的股东</w:t>
            </w:r>
          </w:p>
        </w:tc>
      </w:tr>
      <w:tr w:rsidR="008B72F3">
        <w:tc>
          <w:tcPr>
            <w:tcW w:w="5220" w:type="dxa"/>
            <w:vAlign w:val="center"/>
          </w:tcPr>
          <w:p w:rsidR="008B72F3" w:rsidRDefault="00D748B3">
            <w:pPr>
              <w:jc w:val="left"/>
            </w:pPr>
            <w:r>
              <w:rPr>
                <w:color w:val="000000"/>
                <w:sz w:val="24"/>
              </w:rPr>
              <w:t>交银施罗德资产管理有限公司</w:t>
            </w:r>
          </w:p>
        </w:tc>
        <w:tc>
          <w:tcPr>
            <w:tcW w:w="3780" w:type="dxa"/>
            <w:vAlign w:val="center"/>
          </w:tcPr>
          <w:p w:rsidR="008B72F3" w:rsidRDefault="00D748B3">
            <w:pPr>
              <w:jc w:val="center"/>
            </w:pPr>
            <w:r>
              <w:rPr>
                <w:color w:val="000000"/>
                <w:sz w:val="24"/>
              </w:rPr>
              <w:t>基金管理人的子公司</w:t>
            </w:r>
          </w:p>
        </w:tc>
      </w:tr>
      <w:tr w:rsidR="008B72F3">
        <w:tc>
          <w:tcPr>
            <w:tcW w:w="5220" w:type="dxa"/>
            <w:vAlign w:val="center"/>
          </w:tcPr>
          <w:p w:rsidR="008B72F3" w:rsidRDefault="00D748B3">
            <w:pPr>
              <w:jc w:val="left"/>
            </w:pPr>
            <w:r>
              <w:rPr>
                <w:color w:val="000000"/>
                <w:sz w:val="24"/>
              </w:rPr>
              <w:t>上海直源投资管理有限公司</w:t>
            </w:r>
          </w:p>
        </w:tc>
        <w:tc>
          <w:tcPr>
            <w:tcW w:w="3780" w:type="dxa"/>
            <w:vAlign w:val="center"/>
          </w:tcPr>
          <w:p w:rsidR="008B72F3" w:rsidRDefault="00D748B3">
            <w:pPr>
              <w:jc w:val="center"/>
            </w:pPr>
            <w:r>
              <w:rPr>
                <w:color w:val="000000"/>
                <w:sz w:val="24"/>
              </w:rPr>
              <w:t>受基金管理人控制的公司</w:t>
            </w:r>
          </w:p>
        </w:tc>
      </w:tr>
      <w:tr w:rsidR="008B72F3">
        <w:tc>
          <w:tcPr>
            <w:tcW w:w="5220" w:type="dxa"/>
            <w:vAlign w:val="center"/>
          </w:tcPr>
          <w:p w:rsidR="008B72F3" w:rsidRDefault="00D748B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B72F3" w:rsidRDefault="00D748B3">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8" w:name="_Toc399371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399371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99371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99371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5,165,692.18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12,165,293.85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1,472,117.84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1,451,112.18</w:t>
            </w:r>
          </w:p>
        </w:tc>
      </w:tr>
    </w:tbl>
    <w:p w:rsidR="008B72F3" w:rsidRDefault="00D748B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99371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860,948.70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2,027,548.82</w:t>
            </w:r>
          </w:p>
        </w:tc>
      </w:tr>
    </w:tbl>
    <w:p w:rsidR="008B72F3" w:rsidRDefault="00D748B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3" w:name="_Toc399372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3"/>
    </w:p>
    <w:p w:rsidR="00846E38" w:rsidRPr="00846E38" w:rsidRDefault="00D269F5" w:rsidP="00846E38">
      <w:pPr>
        <w:tabs>
          <w:tab w:val="left" w:pos="426"/>
        </w:tabs>
        <w:spacing w:before="29" w:line="288" w:lineRule="auto"/>
        <w:jc w:val="left"/>
        <w:rPr>
          <w:kern w:val="0"/>
          <w:sz w:val="24"/>
        </w:rPr>
      </w:pPr>
      <w:r>
        <w:rPr>
          <w:rFonts w:hint="eastAsia"/>
          <w:kern w:val="0"/>
          <w:sz w:val="24"/>
        </w:rPr>
        <w:t>无</w:t>
      </w:r>
      <w:r w:rsidR="00846E38" w:rsidRPr="00846E38">
        <w:rPr>
          <w:kern w:val="0"/>
          <w:sz w:val="24"/>
        </w:rPr>
        <w:t>。</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99372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4"/>
    </w:p>
    <w:p w:rsidR="00BE187C" w:rsidRPr="00D754A9" w:rsidRDefault="00D269F5" w:rsidP="00D754A9">
      <w:pPr>
        <w:tabs>
          <w:tab w:val="left" w:pos="426"/>
        </w:tabs>
        <w:spacing w:before="29" w:line="288" w:lineRule="auto"/>
        <w:jc w:val="left"/>
        <w:rPr>
          <w:kern w:val="0"/>
          <w:sz w:val="24"/>
        </w:rPr>
      </w:pPr>
      <w:r w:rsidRPr="00D269F5">
        <w:rPr>
          <w:rFonts w:hint="eastAsia"/>
          <w:kern w:val="0"/>
          <w:sz w:val="24"/>
        </w:rPr>
        <w:t>本基金本报告期内及上年度可比期间未发生与关联方进行银行间同业市场的债券</w:t>
      </w:r>
      <w:r w:rsidRPr="00D269F5">
        <w:rPr>
          <w:rFonts w:hint="eastAsia"/>
          <w:kern w:val="0"/>
          <w:sz w:val="24"/>
        </w:rPr>
        <w:t>(</w:t>
      </w:r>
      <w:r w:rsidRPr="00D269F5">
        <w:rPr>
          <w:rFonts w:hint="eastAsia"/>
          <w:kern w:val="0"/>
          <w:sz w:val="24"/>
        </w:rPr>
        <w:t>含回购</w:t>
      </w:r>
      <w:r w:rsidRPr="00D269F5">
        <w:rPr>
          <w:rFonts w:hint="eastAsia"/>
          <w:kern w:val="0"/>
          <w:sz w:val="24"/>
        </w:rPr>
        <w:t>)</w:t>
      </w:r>
      <w:r w:rsidRPr="00D269F5">
        <w:rPr>
          <w:rFonts w:hint="eastAsia"/>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99372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99372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29,052,388.24</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29,052,388.24</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D269F5" w:rsidRPr="00296CA5" w:rsidRDefault="00D269F5" w:rsidP="00D269F5">
      <w:pPr>
        <w:tabs>
          <w:tab w:val="left" w:pos="426"/>
        </w:tabs>
        <w:spacing w:before="29" w:line="288" w:lineRule="auto"/>
        <w:jc w:val="left"/>
        <w:rPr>
          <w:kern w:val="0"/>
          <w:sz w:val="24"/>
        </w:rPr>
      </w:pPr>
      <w:r w:rsidRPr="00296CA5">
        <w:rPr>
          <w:rFonts w:hint="eastAsia"/>
          <w:kern w:val="0"/>
          <w:sz w:val="24"/>
        </w:rPr>
        <w:t>注：</w:t>
      </w:r>
      <w:r w:rsidRPr="00296CA5">
        <w:rPr>
          <w:rFonts w:hint="eastAsia"/>
          <w:kern w:val="0"/>
          <w:sz w:val="24"/>
        </w:rPr>
        <w:t>1</w:t>
      </w:r>
      <w:r w:rsidRPr="00296CA5">
        <w:rPr>
          <w:rFonts w:hint="eastAsia"/>
          <w:kern w:val="0"/>
          <w:sz w:val="24"/>
        </w:rPr>
        <w:t>、如果本报告期间发生转换入、红利再投业务，则总申购份额中包含该业务。</w:t>
      </w:r>
    </w:p>
    <w:p w:rsidR="00D269F5" w:rsidRPr="00296CA5" w:rsidRDefault="00D269F5" w:rsidP="00D269F5">
      <w:pPr>
        <w:tabs>
          <w:tab w:val="left" w:pos="426"/>
        </w:tabs>
        <w:spacing w:before="29" w:line="288" w:lineRule="auto"/>
        <w:jc w:val="left"/>
        <w:rPr>
          <w:kern w:val="0"/>
          <w:sz w:val="24"/>
        </w:rPr>
      </w:pPr>
      <w:r w:rsidRPr="00296CA5">
        <w:rPr>
          <w:rFonts w:hint="eastAsia"/>
          <w:kern w:val="0"/>
          <w:sz w:val="24"/>
        </w:rPr>
        <w:t>2</w:t>
      </w:r>
      <w:r w:rsidRPr="00296CA5">
        <w:rPr>
          <w:rFonts w:hint="eastAsia"/>
          <w:kern w:val="0"/>
          <w:sz w:val="24"/>
        </w:rPr>
        <w:t>、如果本报告期间发生转换出业务，则总赎回份额中包含该业务。</w:t>
      </w:r>
    </w:p>
    <w:p w:rsidR="001A59F9" w:rsidRPr="00D754A9" w:rsidRDefault="00D269F5" w:rsidP="00D269F5">
      <w:pPr>
        <w:tabs>
          <w:tab w:val="left" w:pos="426"/>
        </w:tabs>
        <w:spacing w:before="29" w:line="288" w:lineRule="auto"/>
        <w:jc w:val="left"/>
        <w:rPr>
          <w:kern w:val="0"/>
          <w:sz w:val="24"/>
        </w:rPr>
      </w:pPr>
      <w:r w:rsidRPr="00296CA5">
        <w:rPr>
          <w:rFonts w:hint="eastAsia"/>
          <w:kern w:val="0"/>
          <w:sz w:val="24"/>
        </w:rPr>
        <w:t>3</w:t>
      </w:r>
      <w:r w:rsidRPr="00296CA5">
        <w:rPr>
          <w:rFonts w:hint="eastAsia"/>
          <w:kern w:val="0"/>
          <w:sz w:val="24"/>
        </w:rPr>
        <w:t>、基金管理人投资本基金适用的申购</w:t>
      </w:r>
      <w:r w:rsidRPr="00296CA5">
        <w:rPr>
          <w:rFonts w:hint="eastAsia"/>
          <w:kern w:val="0"/>
          <w:sz w:val="24"/>
        </w:rPr>
        <w:t>/</w:t>
      </w:r>
      <w:r w:rsidRPr="00296CA5">
        <w:rPr>
          <w:rFonts w:hint="eastAsia"/>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399372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8" w:name="_Toc399372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B72F3">
        <w:tc>
          <w:tcPr>
            <w:tcW w:w="2268" w:type="dxa"/>
            <w:vAlign w:val="center"/>
          </w:tcPr>
          <w:p w:rsidR="008B72F3" w:rsidRDefault="00D748B3">
            <w:pPr>
              <w:jc w:val="left"/>
            </w:pPr>
            <w:r>
              <w:rPr>
                <w:szCs w:val="21"/>
              </w:rPr>
              <w:t>中国工商银行</w:t>
            </w:r>
          </w:p>
        </w:tc>
        <w:tc>
          <w:tcPr>
            <w:tcW w:w="1683" w:type="dxa"/>
            <w:vAlign w:val="center"/>
          </w:tcPr>
          <w:p w:rsidR="008B72F3" w:rsidRDefault="00D748B3">
            <w:pPr>
              <w:jc w:val="right"/>
            </w:pPr>
            <w:r>
              <w:rPr>
                <w:szCs w:val="21"/>
              </w:rPr>
              <w:t>39,934,851.94</w:t>
            </w:r>
          </w:p>
        </w:tc>
        <w:tc>
          <w:tcPr>
            <w:tcW w:w="1683" w:type="dxa"/>
            <w:vAlign w:val="center"/>
          </w:tcPr>
          <w:p w:rsidR="008B72F3" w:rsidRDefault="00D748B3">
            <w:pPr>
              <w:jc w:val="right"/>
            </w:pPr>
            <w:r>
              <w:rPr>
                <w:szCs w:val="21"/>
              </w:rPr>
              <w:t>260,763.99</w:t>
            </w:r>
          </w:p>
        </w:tc>
        <w:tc>
          <w:tcPr>
            <w:tcW w:w="1683" w:type="dxa"/>
            <w:vAlign w:val="center"/>
          </w:tcPr>
          <w:p w:rsidR="008B72F3" w:rsidRDefault="00D748B3">
            <w:pPr>
              <w:jc w:val="right"/>
            </w:pPr>
            <w:r>
              <w:rPr>
                <w:szCs w:val="21"/>
              </w:rPr>
              <w:t>36,158,772.73</w:t>
            </w:r>
          </w:p>
        </w:tc>
        <w:tc>
          <w:tcPr>
            <w:tcW w:w="1683" w:type="dxa"/>
            <w:vAlign w:val="center"/>
          </w:tcPr>
          <w:p w:rsidR="008B72F3" w:rsidRDefault="00D748B3">
            <w:pPr>
              <w:jc w:val="right"/>
            </w:pPr>
            <w:r>
              <w:rPr>
                <w:szCs w:val="21"/>
              </w:rPr>
              <w:t>1,030,362.17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99372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630E0F">
      <w:pPr>
        <w:adjustRightInd w:val="0"/>
        <w:snapToGrid w:val="0"/>
        <w:spacing w:beforeLines="100" w:before="312" w:line="360" w:lineRule="auto"/>
        <w:rPr>
          <w:kern w:val="0"/>
        </w:rPr>
      </w:pPr>
      <w:r w:rsidRPr="00630E0F">
        <w:rPr>
          <w:rFonts w:eastAsiaTheme="minorEastAsia"/>
          <w:b/>
          <w:bCs/>
          <w:color w:val="000000" w:themeColor="text1"/>
          <w:kern w:val="0"/>
          <w:sz w:val="24"/>
        </w:rPr>
        <w:t>7.4.11</w:t>
      </w:r>
      <w:r w:rsidRPr="00630E0F">
        <w:rPr>
          <w:rFonts w:eastAsiaTheme="minorEastAsia" w:hint="eastAsia"/>
          <w:b/>
          <w:bCs/>
          <w:color w:val="000000" w:themeColor="text1"/>
          <w:kern w:val="0"/>
          <w:sz w:val="24"/>
        </w:rPr>
        <w:t>利润分配情况</w:t>
      </w:r>
    </w:p>
    <w:p w:rsidR="001A59F9" w:rsidRPr="0091212A" w:rsidRDefault="003D74BD" w:rsidP="000C2817">
      <w:pPr>
        <w:tabs>
          <w:tab w:val="left" w:pos="426"/>
        </w:tabs>
        <w:spacing w:before="29" w:line="288" w:lineRule="auto"/>
        <w:jc w:val="left"/>
        <w:rPr>
          <w:rFonts w:asciiTheme="minorEastAsia" w:eastAsiaTheme="minorEastAsia" w:hAnsiTheme="minorEastAsia"/>
          <w:color w:val="000000"/>
          <w:szCs w:val="21"/>
        </w:rPr>
      </w:pPr>
      <w:r w:rsidRPr="003D74BD">
        <w:rPr>
          <w:rFonts w:hint="eastAsia"/>
          <w:kern w:val="0"/>
          <w:sz w:val="24"/>
        </w:rPr>
        <w:t>本基金本报告期内未进行利润分配。本基金的基金管理人于资产负债表日后，报告批准报出日前宣告的利润分配情况，请参见附注</w:t>
      </w:r>
      <w:r w:rsidRPr="003D74BD">
        <w:rPr>
          <w:rFonts w:hint="eastAsia"/>
          <w:kern w:val="0"/>
          <w:sz w:val="24"/>
        </w:rPr>
        <w:t>7.4.8.2</w:t>
      </w:r>
      <w:r>
        <w:rPr>
          <w:rFonts w:hint="eastAsia"/>
          <w:kern w:val="0"/>
          <w:sz w:val="24"/>
        </w:rPr>
        <w:t>资产负债表日后事项</w:t>
      </w:r>
      <w:r w:rsidR="002C4A1B" w:rsidRPr="002C4A1B">
        <w:rPr>
          <w:kern w:val="0"/>
          <w:sz w:val="24"/>
        </w:rPr>
        <w:t>。</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399372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99372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B72F3">
        <w:tc>
          <w:tcPr>
            <w:tcW w:w="834" w:type="dxa"/>
            <w:vAlign w:val="center"/>
          </w:tcPr>
          <w:p w:rsidR="008B72F3" w:rsidRDefault="00D748B3">
            <w:pPr>
              <w:jc w:val="center"/>
            </w:pPr>
            <w:r>
              <w:rPr>
                <w:sz w:val="24"/>
              </w:rPr>
              <w:t>601860</w:t>
            </w:r>
          </w:p>
        </w:tc>
        <w:tc>
          <w:tcPr>
            <w:tcW w:w="835" w:type="dxa"/>
            <w:vAlign w:val="center"/>
          </w:tcPr>
          <w:p w:rsidR="008B72F3" w:rsidRDefault="00D748B3">
            <w:pPr>
              <w:jc w:val="center"/>
            </w:pPr>
            <w:r>
              <w:rPr>
                <w:sz w:val="24"/>
              </w:rPr>
              <w:t>紫金银行</w:t>
            </w:r>
          </w:p>
        </w:tc>
        <w:tc>
          <w:tcPr>
            <w:tcW w:w="834" w:type="dxa"/>
            <w:vAlign w:val="center"/>
          </w:tcPr>
          <w:p w:rsidR="008B72F3" w:rsidRDefault="00D748B3">
            <w:pPr>
              <w:jc w:val="center"/>
            </w:pPr>
            <w:r>
              <w:rPr>
                <w:sz w:val="24"/>
              </w:rPr>
              <w:t>2018-12-20</w:t>
            </w:r>
          </w:p>
        </w:tc>
        <w:tc>
          <w:tcPr>
            <w:tcW w:w="835" w:type="dxa"/>
            <w:vAlign w:val="center"/>
          </w:tcPr>
          <w:p w:rsidR="008B72F3" w:rsidRDefault="00D748B3">
            <w:pPr>
              <w:jc w:val="center"/>
            </w:pPr>
            <w:r>
              <w:rPr>
                <w:sz w:val="24"/>
              </w:rPr>
              <w:t>2019-01-03</w:t>
            </w:r>
          </w:p>
        </w:tc>
        <w:tc>
          <w:tcPr>
            <w:tcW w:w="834" w:type="dxa"/>
            <w:vAlign w:val="center"/>
          </w:tcPr>
          <w:p w:rsidR="008B72F3" w:rsidRDefault="00D748B3">
            <w:pPr>
              <w:jc w:val="center"/>
            </w:pPr>
            <w:r>
              <w:rPr>
                <w:sz w:val="24"/>
              </w:rPr>
              <w:t>新股未上市</w:t>
            </w:r>
          </w:p>
        </w:tc>
        <w:tc>
          <w:tcPr>
            <w:tcW w:w="835" w:type="dxa"/>
            <w:vAlign w:val="center"/>
          </w:tcPr>
          <w:p w:rsidR="008B72F3" w:rsidRDefault="00D748B3">
            <w:pPr>
              <w:jc w:val="right"/>
            </w:pPr>
            <w:r>
              <w:rPr>
                <w:sz w:val="24"/>
              </w:rPr>
              <w:t>3.14</w:t>
            </w:r>
          </w:p>
        </w:tc>
        <w:tc>
          <w:tcPr>
            <w:tcW w:w="834" w:type="dxa"/>
            <w:vAlign w:val="center"/>
          </w:tcPr>
          <w:p w:rsidR="008B72F3" w:rsidRDefault="00D748B3">
            <w:pPr>
              <w:jc w:val="right"/>
            </w:pPr>
            <w:r>
              <w:rPr>
                <w:sz w:val="24"/>
              </w:rPr>
              <w:t>3.14</w:t>
            </w:r>
          </w:p>
        </w:tc>
        <w:tc>
          <w:tcPr>
            <w:tcW w:w="835" w:type="dxa"/>
            <w:vAlign w:val="center"/>
          </w:tcPr>
          <w:p w:rsidR="008B72F3" w:rsidRDefault="00D748B3">
            <w:pPr>
              <w:jc w:val="right"/>
            </w:pPr>
            <w:r>
              <w:rPr>
                <w:sz w:val="24"/>
              </w:rPr>
              <w:t>15,970</w:t>
            </w:r>
          </w:p>
        </w:tc>
        <w:tc>
          <w:tcPr>
            <w:tcW w:w="834" w:type="dxa"/>
            <w:vAlign w:val="center"/>
          </w:tcPr>
          <w:p w:rsidR="008B72F3" w:rsidRDefault="00D748B3">
            <w:pPr>
              <w:jc w:val="right"/>
            </w:pPr>
            <w:r>
              <w:rPr>
                <w:sz w:val="24"/>
              </w:rPr>
              <w:t>50,145.80</w:t>
            </w:r>
          </w:p>
        </w:tc>
        <w:tc>
          <w:tcPr>
            <w:tcW w:w="835" w:type="dxa"/>
            <w:vAlign w:val="center"/>
          </w:tcPr>
          <w:p w:rsidR="008B72F3" w:rsidRDefault="00D748B3">
            <w:pPr>
              <w:jc w:val="right"/>
            </w:pPr>
            <w:r>
              <w:rPr>
                <w:sz w:val="24"/>
              </w:rPr>
              <w:t>50,145.80</w:t>
            </w:r>
          </w:p>
        </w:tc>
        <w:tc>
          <w:tcPr>
            <w:tcW w:w="835" w:type="dxa"/>
            <w:vAlign w:val="center"/>
          </w:tcPr>
          <w:p w:rsidR="008B72F3" w:rsidRDefault="00D748B3">
            <w:pPr>
              <w:jc w:val="center"/>
            </w:pPr>
            <w:r>
              <w:rPr>
                <w:sz w:val="24"/>
              </w:rPr>
              <w:t>-</w:t>
            </w:r>
          </w:p>
        </w:tc>
      </w:tr>
    </w:tbl>
    <w:p w:rsidR="001A59F9" w:rsidRPr="00D754A9" w:rsidRDefault="001A59F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99372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99373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3"/>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993731"/>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3993732"/>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5"/>
    </w:p>
    <w:p w:rsidR="008B72F3" w:rsidRDefault="00D748B3">
      <w:pPr>
        <w:spacing w:before="29" w:line="288" w:lineRule="auto"/>
        <w:ind w:firstLineChars="200" w:firstLine="48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8B72F3" w:rsidRDefault="00D748B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B72F3" w:rsidRDefault="00D748B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993733"/>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6"/>
    </w:p>
    <w:p w:rsidR="008B72F3" w:rsidRDefault="00D748B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B72F3" w:rsidRDefault="00D748B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161421">
        <w:rPr>
          <w:rFonts w:hint="eastAsia"/>
          <w:color w:val="000000"/>
          <w:sz w:val="24"/>
        </w:rPr>
        <w:t>同</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99373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7"/>
    </w:p>
    <w:p w:rsidR="008B72F3" w:rsidRDefault="00D748B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B72F3" w:rsidRDefault="00D748B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B72F3" w:rsidRDefault="00D748B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A867BF" w:rsidRDefault="00964075" w:rsidP="00044AA8">
      <w:pPr>
        <w:spacing w:beforeLines="50" w:before="156" w:line="360" w:lineRule="auto"/>
        <w:rPr>
          <w:rFonts w:ascii="宋体" w:hAnsi="宋体"/>
          <w:b/>
          <w:bCs/>
          <w:color w:val="000000" w:themeColor="text1"/>
          <w:sz w:val="24"/>
        </w:rPr>
      </w:pPr>
      <w:r w:rsidRPr="001618DB">
        <w:rPr>
          <w:b/>
          <w:bCs/>
          <w:kern w:val="0"/>
          <w:sz w:val="24"/>
        </w:rPr>
        <w:t>7.4.13.3</w:t>
      </w:r>
      <w:r w:rsidRPr="001618DB">
        <w:rPr>
          <w:rFonts w:hint="eastAsia"/>
          <w:b/>
          <w:bCs/>
          <w:kern w:val="0"/>
          <w:sz w:val="24"/>
        </w:rPr>
        <w:t>.1</w:t>
      </w:r>
      <w:r w:rsidRPr="001618DB">
        <w:rPr>
          <w:b/>
          <w:bCs/>
          <w:kern w:val="0"/>
          <w:sz w:val="24"/>
        </w:rPr>
        <w:t xml:space="preserve"> </w:t>
      </w:r>
      <w:r w:rsidRPr="00A867BF">
        <w:rPr>
          <w:rFonts w:ascii="宋体" w:hAnsi="宋体" w:hint="eastAsia"/>
          <w:b/>
          <w:bCs/>
          <w:color w:val="000000" w:themeColor="text1"/>
          <w:sz w:val="24"/>
        </w:rPr>
        <w:t>报告期内本基金组合资产的流动性风险分析</w:t>
      </w:r>
    </w:p>
    <w:p w:rsidR="008B72F3" w:rsidRPr="00A867BF" w:rsidRDefault="00D748B3">
      <w:pPr>
        <w:widowControl/>
        <w:spacing w:line="360" w:lineRule="auto"/>
        <w:ind w:firstLineChars="200" w:firstLine="480"/>
        <w:rPr>
          <w:rFonts w:ascii="宋体" w:hAnsi="宋体"/>
          <w:color w:val="000000" w:themeColor="text1"/>
          <w:kern w:val="0"/>
          <w:sz w:val="24"/>
        </w:rPr>
      </w:pPr>
      <w:r w:rsidRPr="00A867BF">
        <w:rPr>
          <w:rFonts w:ascii="宋体" w:hAnsi="宋体"/>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B72F3" w:rsidRPr="00A867BF" w:rsidRDefault="00D748B3">
      <w:pPr>
        <w:widowControl/>
        <w:spacing w:line="360" w:lineRule="auto"/>
        <w:ind w:firstLineChars="200" w:firstLine="480"/>
        <w:rPr>
          <w:rFonts w:ascii="宋体" w:hAnsi="宋体"/>
          <w:color w:val="000000" w:themeColor="text1"/>
          <w:kern w:val="0"/>
          <w:sz w:val="24"/>
        </w:rPr>
      </w:pPr>
      <w:r w:rsidRPr="00A867BF">
        <w:rPr>
          <w:rFonts w:ascii="宋体" w:hAnsi="宋体"/>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rsidR="008B72F3" w:rsidRPr="00A867BF" w:rsidRDefault="00D748B3">
      <w:pPr>
        <w:widowControl/>
        <w:spacing w:line="360" w:lineRule="auto"/>
        <w:ind w:firstLineChars="200" w:firstLine="480"/>
        <w:rPr>
          <w:rFonts w:ascii="宋体" w:hAnsi="宋体"/>
          <w:color w:val="000000" w:themeColor="text1"/>
          <w:kern w:val="0"/>
          <w:sz w:val="24"/>
        </w:rPr>
      </w:pPr>
      <w:r w:rsidRPr="00A867BF">
        <w:rPr>
          <w:rFonts w:ascii="宋体" w:hAnsi="宋体"/>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rsidR="008B72F3" w:rsidRPr="00A867BF" w:rsidRDefault="00D748B3">
      <w:pPr>
        <w:widowControl/>
        <w:spacing w:line="360" w:lineRule="auto"/>
        <w:ind w:firstLineChars="200" w:firstLine="480"/>
        <w:rPr>
          <w:rFonts w:ascii="宋体" w:hAnsi="宋体"/>
          <w:color w:val="000000" w:themeColor="text1"/>
          <w:kern w:val="0"/>
          <w:sz w:val="24"/>
        </w:rPr>
      </w:pPr>
      <w:r w:rsidRPr="00A867BF">
        <w:rPr>
          <w:rFonts w:ascii="宋体" w:hAnsi="宋体"/>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rsidR="008B72F3" w:rsidRPr="00A867BF" w:rsidRDefault="00D748B3">
      <w:pPr>
        <w:widowControl/>
        <w:spacing w:line="360" w:lineRule="auto"/>
        <w:ind w:firstLineChars="200" w:firstLine="480"/>
        <w:rPr>
          <w:rFonts w:ascii="宋体" w:hAnsi="宋体"/>
          <w:color w:val="000000" w:themeColor="text1"/>
          <w:kern w:val="0"/>
          <w:sz w:val="24"/>
        </w:rPr>
      </w:pPr>
      <w:r w:rsidRPr="00A867BF">
        <w:rPr>
          <w:rFonts w:ascii="宋体" w:hAnsi="宋体"/>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A867BF" w:rsidRDefault="00964075" w:rsidP="00964075">
      <w:pPr>
        <w:widowControl/>
        <w:spacing w:line="360" w:lineRule="auto"/>
        <w:ind w:firstLineChars="200" w:firstLine="480"/>
        <w:rPr>
          <w:rFonts w:ascii="宋体" w:hAnsi="宋体"/>
          <w:color w:val="000000" w:themeColor="text1"/>
          <w:kern w:val="0"/>
          <w:sz w:val="24"/>
        </w:rPr>
      </w:pPr>
      <w:r w:rsidRPr="00A867BF">
        <w:rPr>
          <w:rFonts w:ascii="宋体" w:hAnsi="宋体"/>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993735"/>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8"/>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99373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9"/>
    </w:p>
    <w:p w:rsidR="008B72F3" w:rsidRDefault="00D748B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B72F3" w:rsidRDefault="00D748B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0" w:name="_Toc399373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959"/>
        <w:gridCol w:w="1559"/>
        <w:gridCol w:w="1901"/>
      </w:tblGrid>
      <w:tr w:rsidR="009D361C" w:rsidRPr="00E926DB" w:rsidTr="00E926DB">
        <w:trPr>
          <w:trHeight w:val="280"/>
          <w:jc w:val="center"/>
        </w:trPr>
        <w:tc>
          <w:tcPr>
            <w:tcW w:w="1588" w:type="dxa"/>
            <w:vAlign w:val="center"/>
          </w:tcPr>
          <w:p w:rsidR="009D361C" w:rsidRPr="00E926DB" w:rsidRDefault="009D361C" w:rsidP="007D128B">
            <w:pPr>
              <w:spacing w:before="29" w:line="288" w:lineRule="auto"/>
              <w:jc w:val="center"/>
              <w:rPr>
                <w:b/>
                <w:sz w:val="24"/>
              </w:rPr>
            </w:pPr>
            <w:r w:rsidRPr="00E926DB">
              <w:rPr>
                <w:rFonts w:hint="eastAsia"/>
                <w:b/>
                <w:sz w:val="24"/>
              </w:rPr>
              <w:t>本期末</w:t>
            </w:r>
          </w:p>
          <w:p w:rsidR="009D361C" w:rsidRPr="00E926DB" w:rsidRDefault="009D361C" w:rsidP="007D128B">
            <w:pPr>
              <w:spacing w:before="29" w:line="288" w:lineRule="auto"/>
              <w:jc w:val="center"/>
              <w:rPr>
                <w:b/>
                <w:sz w:val="24"/>
              </w:rPr>
            </w:pPr>
            <w:r w:rsidRPr="00E926DB">
              <w:rPr>
                <w:b/>
                <w:sz w:val="24"/>
              </w:rPr>
              <w:t>2018</w:t>
            </w:r>
            <w:r w:rsidRPr="00E926DB">
              <w:rPr>
                <w:b/>
                <w:sz w:val="24"/>
              </w:rPr>
              <w:t>年</w:t>
            </w:r>
            <w:r w:rsidRPr="00E926DB">
              <w:rPr>
                <w:b/>
                <w:sz w:val="24"/>
              </w:rPr>
              <w:t>12</w:t>
            </w:r>
            <w:r w:rsidRPr="00E926DB">
              <w:rPr>
                <w:b/>
                <w:sz w:val="24"/>
              </w:rPr>
              <w:t>月</w:t>
            </w:r>
            <w:r w:rsidRPr="00E926DB">
              <w:rPr>
                <w:b/>
                <w:sz w:val="24"/>
              </w:rPr>
              <w:t>31</w:t>
            </w:r>
            <w:r w:rsidRPr="00E926DB">
              <w:rPr>
                <w:b/>
                <w:sz w:val="24"/>
              </w:rPr>
              <w:t>日</w:t>
            </w:r>
          </w:p>
        </w:tc>
        <w:tc>
          <w:tcPr>
            <w:tcW w:w="1701" w:type="dxa"/>
            <w:vAlign w:val="center"/>
          </w:tcPr>
          <w:p w:rsidR="009D361C" w:rsidRPr="00E926DB" w:rsidRDefault="009D361C" w:rsidP="007D128B">
            <w:pPr>
              <w:spacing w:before="29" w:line="288" w:lineRule="auto"/>
              <w:jc w:val="center"/>
              <w:rPr>
                <w:b/>
                <w:sz w:val="24"/>
              </w:rPr>
            </w:pPr>
            <w:r w:rsidRPr="00E926DB">
              <w:rPr>
                <w:b/>
                <w:sz w:val="24"/>
              </w:rPr>
              <w:t>1</w:t>
            </w:r>
            <w:r w:rsidRPr="00E926DB">
              <w:rPr>
                <w:rFonts w:hint="eastAsia"/>
                <w:b/>
                <w:sz w:val="24"/>
              </w:rPr>
              <w:t>年以内</w:t>
            </w:r>
          </w:p>
        </w:tc>
        <w:tc>
          <w:tcPr>
            <w:tcW w:w="1701" w:type="dxa"/>
            <w:vAlign w:val="center"/>
          </w:tcPr>
          <w:p w:rsidR="009D361C" w:rsidRPr="00E926DB" w:rsidRDefault="009D361C" w:rsidP="007D128B">
            <w:pPr>
              <w:spacing w:before="29" w:line="288" w:lineRule="auto"/>
              <w:jc w:val="center"/>
              <w:rPr>
                <w:b/>
                <w:sz w:val="24"/>
              </w:rPr>
            </w:pPr>
            <w:r w:rsidRPr="00E926DB">
              <w:rPr>
                <w:b/>
                <w:sz w:val="24"/>
              </w:rPr>
              <w:t>1-5</w:t>
            </w:r>
            <w:r w:rsidRPr="00E926DB">
              <w:rPr>
                <w:rFonts w:hint="eastAsia"/>
                <w:b/>
                <w:sz w:val="24"/>
              </w:rPr>
              <w:t>年</w:t>
            </w:r>
          </w:p>
        </w:tc>
        <w:tc>
          <w:tcPr>
            <w:tcW w:w="959" w:type="dxa"/>
            <w:vAlign w:val="center"/>
          </w:tcPr>
          <w:p w:rsidR="009D361C" w:rsidRPr="00E926DB" w:rsidRDefault="009D361C" w:rsidP="007D128B">
            <w:pPr>
              <w:spacing w:before="29" w:line="288" w:lineRule="auto"/>
              <w:jc w:val="center"/>
              <w:rPr>
                <w:b/>
                <w:sz w:val="24"/>
              </w:rPr>
            </w:pPr>
            <w:r w:rsidRPr="00E926DB">
              <w:rPr>
                <w:b/>
                <w:sz w:val="24"/>
              </w:rPr>
              <w:t>5</w:t>
            </w:r>
            <w:r w:rsidRPr="00E926DB">
              <w:rPr>
                <w:rFonts w:hint="eastAsia"/>
                <w:b/>
                <w:sz w:val="24"/>
              </w:rPr>
              <w:t>年以上</w:t>
            </w:r>
          </w:p>
        </w:tc>
        <w:tc>
          <w:tcPr>
            <w:tcW w:w="1559" w:type="dxa"/>
            <w:vAlign w:val="center"/>
          </w:tcPr>
          <w:p w:rsidR="009D361C" w:rsidRPr="00E926DB" w:rsidRDefault="009D361C" w:rsidP="007D128B">
            <w:pPr>
              <w:spacing w:before="29" w:line="288" w:lineRule="auto"/>
              <w:jc w:val="center"/>
              <w:rPr>
                <w:b/>
                <w:sz w:val="24"/>
              </w:rPr>
            </w:pPr>
            <w:r w:rsidRPr="00E926DB">
              <w:rPr>
                <w:rFonts w:hint="eastAsia"/>
                <w:b/>
                <w:sz w:val="24"/>
              </w:rPr>
              <w:t>不计息</w:t>
            </w:r>
          </w:p>
        </w:tc>
        <w:tc>
          <w:tcPr>
            <w:tcW w:w="1901" w:type="dxa"/>
            <w:vAlign w:val="center"/>
          </w:tcPr>
          <w:p w:rsidR="009D361C" w:rsidRPr="00E926DB" w:rsidRDefault="009D361C" w:rsidP="007D128B">
            <w:pPr>
              <w:spacing w:before="29" w:line="288" w:lineRule="auto"/>
              <w:jc w:val="center"/>
              <w:rPr>
                <w:b/>
                <w:sz w:val="24"/>
              </w:rPr>
            </w:pPr>
            <w:r w:rsidRPr="00E926DB">
              <w:rPr>
                <w:rFonts w:hint="eastAsia"/>
                <w:b/>
                <w:sz w:val="24"/>
              </w:rPr>
              <w:t>合计</w:t>
            </w:r>
          </w:p>
        </w:tc>
      </w:tr>
      <w:tr w:rsidR="009D361C" w:rsidRPr="00E926DB" w:rsidTr="00E926DB">
        <w:trPr>
          <w:trHeight w:val="280"/>
          <w:jc w:val="center"/>
        </w:trPr>
        <w:tc>
          <w:tcPr>
            <w:tcW w:w="1588" w:type="dxa"/>
            <w:vAlign w:val="center"/>
          </w:tcPr>
          <w:p w:rsidR="009D361C" w:rsidRPr="00E926DB" w:rsidRDefault="009D361C" w:rsidP="00B053D1">
            <w:pPr>
              <w:spacing w:line="360" w:lineRule="auto"/>
              <w:rPr>
                <w:rFonts w:ascii="宋体" w:hAnsi="宋体"/>
                <w:color w:val="000000"/>
                <w:sz w:val="24"/>
              </w:rPr>
            </w:pPr>
            <w:r w:rsidRPr="00E926DB">
              <w:rPr>
                <w:rFonts w:ascii="宋体" w:hAnsi="宋体" w:hint="eastAsia"/>
                <w:color w:val="000000"/>
                <w:sz w:val="24"/>
              </w:rPr>
              <w:t>资产</w:t>
            </w:r>
          </w:p>
        </w:tc>
        <w:tc>
          <w:tcPr>
            <w:tcW w:w="1701" w:type="dxa"/>
            <w:vAlign w:val="center"/>
          </w:tcPr>
          <w:p w:rsidR="009D361C" w:rsidRPr="00E926DB" w:rsidRDefault="009D361C" w:rsidP="00E536E1">
            <w:pPr>
              <w:spacing w:line="360" w:lineRule="auto"/>
              <w:jc w:val="right"/>
              <w:rPr>
                <w:rFonts w:ascii="宋体" w:hAnsi="宋体"/>
                <w:color w:val="000000"/>
                <w:sz w:val="24"/>
              </w:rPr>
            </w:pPr>
          </w:p>
        </w:tc>
        <w:tc>
          <w:tcPr>
            <w:tcW w:w="1701" w:type="dxa"/>
            <w:vAlign w:val="center"/>
          </w:tcPr>
          <w:p w:rsidR="009D361C" w:rsidRPr="00E926DB" w:rsidRDefault="009D361C" w:rsidP="00E536E1">
            <w:pPr>
              <w:spacing w:line="360" w:lineRule="auto"/>
              <w:jc w:val="right"/>
              <w:rPr>
                <w:rFonts w:ascii="宋体" w:hAnsi="宋体"/>
                <w:color w:val="000000"/>
                <w:sz w:val="24"/>
              </w:rPr>
            </w:pPr>
          </w:p>
        </w:tc>
        <w:tc>
          <w:tcPr>
            <w:tcW w:w="959" w:type="dxa"/>
            <w:vAlign w:val="center"/>
          </w:tcPr>
          <w:p w:rsidR="009D361C" w:rsidRPr="00E926DB" w:rsidRDefault="009D361C" w:rsidP="00E536E1">
            <w:pPr>
              <w:spacing w:line="360" w:lineRule="auto"/>
              <w:jc w:val="right"/>
              <w:rPr>
                <w:rFonts w:ascii="宋体" w:hAnsi="宋体"/>
                <w:color w:val="000000"/>
                <w:sz w:val="24"/>
              </w:rPr>
            </w:pPr>
          </w:p>
        </w:tc>
        <w:tc>
          <w:tcPr>
            <w:tcW w:w="1559" w:type="dxa"/>
            <w:vAlign w:val="center"/>
          </w:tcPr>
          <w:p w:rsidR="009D361C" w:rsidRPr="00E926DB" w:rsidRDefault="009D361C" w:rsidP="00E536E1">
            <w:pPr>
              <w:spacing w:line="360" w:lineRule="auto"/>
              <w:jc w:val="right"/>
              <w:rPr>
                <w:rFonts w:ascii="宋体" w:hAnsi="宋体"/>
                <w:color w:val="000000"/>
                <w:sz w:val="24"/>
              </w:rPr>
            </w:pPr>
          </w:p>
        </w:tc>
        <w:tc>
          <w:tcPr>
            <w:tcW w:w="1901" w:type="dxa"/>
            <w:vAlign w:val="center"/>
          </w:tcPr>
          <w:p w:rsidR="009D361C" w:rsidRPr="00E926DB" w:rsidRDefault="009D361C" w:rsidP="00E536E1">
            <w:pPr>
              <w:spacing w:line="360" w:lineRule="auto"/>
              <w:jc w:val="right"/>
              <w:rPr>
                <w:rFonts w:ascii="宋体" w:hAnsi="宋体"/>
                <w:b/>
                <w:color w:val="000000"/>
                <w:sz w:val="24"/>
              </w:rPr>
            </w:pP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银行存款</w:t>
            </w:r>
          </w:p>
        </w:tc>
        <w:tc>
          <w:tcPr>
            <w:tcW w:w="1701" w:type="dxa"/>
            <w:vAlign w:val="center"/>
          </w:tcPr>
          <w:p w:rsidR="008B72F3" w:rsidRPr="00E926DB" w:rsidRDefault="00D748B3">
            <w:pPr>
              <w:jc w:val="right"/>
              <w:rPr>
                <w:sz w:val="24"/>
              </w:rPr>
            </w:pPr>
            <w:r w:rsidRPr="00E926DB">
              <w:rPr>
                <w:color w:val="000000"/>
                <w:sz w:val="24"/>
              </w:rPr>
              <w:t>39,934,851.94</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w:t>
            </w:r>
          </w:p>
        </w:tc>
        <w:tc>
          <w:tcPr>
            <w:tcW w:w="1901" w:type="dxa"/>
            <w:vAlign w:val="center"/>
          </w:tcPr>
          <w:p w:rsidR="008B72F3" w:rsidRPr="00E926DB" w:rsidRDefault="00D748B3">
            <w:pPr>
              <w:jc w:val="right"/>
              <w:rPr>
                <w:sz w:val="24"/>
              </w:rPr>
            </w:pPr>
            <w:r w:rsidRPr="00E926DB">
              <w:rPr>
                <w:color w:val="000000"/>
                <w:sz w:val="24"/>
              </w:rPr>
              <w:t>39,934,851.94</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结算备付金</w:t>
            </w:r>
          </w:p>
        </w:tc>
        <w:tc>
          <w:tcPr>
            <w:tcW w:w="1701" w:type="dxa"/>
            <w:vAlign w:val="center"/>
          </w:tcPr>
          <w:p w:rsidR="008B72F3" w:rsidRPr="00E926DB" w:rsidRDefault="00D748B3">
            <w:pPr>
              <w:jc w:val="right"/>
              <w:rPr>
                <w:sz w:val="24"/>
              </w:rPr>
            </w:pPr>
            <w:r w:rsidRPr="00E926DB">
              <w:rPr>
                <w:color w:val="000000"/>
                <w:sz w:val="24"/>
              </w:rPr>
              <w:t>739,416.88</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w:t>
            </w:r>
          </w:p>
        </w:tc>
        <w:tc>
          <w:tcPr>
            <w:tcW w:w="1901" w:type="dxa"/>
            <w:vAlign w:val="center"/>
          </w:tcPr>
          <w:p w:rsidR="008B72F3" w:rsidRPr="00E926DB" w:rsidRDefault="00D748B3">
            <w:pPr>
              <w:jc w:val="right"/>
              <w:rPr>
                <w:sz w:val="24"/>
              </w:rPr>
            </w:pPr>
            <w:r w:rsidRPr="00E926DB">
              <w:rPr>
                <w:color w:val="000000"/>
                <w:sz w:val="24"/>
              </w:rPr>
              <w:t>739,416.88</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存出保证金</w:t>
            </w:r>
          </w:p>
        </w:tc>
        <w:tc>
          <w:tcPr>
            <w:tcW w:w="1701" w:type="dxa"/>
            <w:vAlign w:val="center"/>
          </w:tcPr>
          <w:p w:rsidR="008B72F3" w:rsidRPr="00E926DB" w:rsidRDefault="00D748B3">
            <w:pPr>
              <w:jc w:val="right"/>
              <w:rPr>
                <w:sz w:val="24"/>
              </w:rPr>
            </w:pPr>
            <w:r w:rsidRPr="00E926DB">
              <w:rPr>
                <w:color w:val="000000"/>
                <w:sz w:val="24"/>
              </w:rPr>
              <w:t>111,191.96</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w:t>
            </w:r>
          </w:p>
        </w:tc>
        <w:tc>
          <w:tcPr>
            <w:tcW w:w="1901" w:type="dxa"/>
            <w:vAlign w:val="center"/>
          </w:tcPr>
          <w:p w:rsidR="008B72F3" w:rsidRPr="00E926DB" w:rsidRDefault="00D748B3">
            <w:pPr>
              <w:jc w:val="right"/>
              <w:rPr>
                <w:sz w:val="24"/>
              </w:rPr>
            </w:pPr>
            <w:r w:rsidRPr="00E926DB">
              <w:rPr>
                <w:color w:val="000000"/>
                <w:sz w:val="24"/>
              </w:rPr>
              <w:t>111,191.96</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交易性金融资产</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264,334,581.30</w:t>
            </w:r>
          </w:p>
        </w:tc>
        <w:tc>
          <w:tcPr>
            <w:tcW w:w="1901" w:type="dxa"/>
            <w:vAlign w:val="center"/>
          </w:tcPr>
          <w:p w:rsidR="008B72F3" w:rsidRPr="00E926DB" w:rsidRDefault="00D748B3">
            <w:pPr>
              <w:jc w:val="right"/>
              <w:rPr>
                <w:sz w:val="24"/>
              </w:rPr>
            </w:pPr>
            <w:r w:rsidRPr="00E926DB">
              <w:rPr>
                <w:color w:val="000000"/>
                <w:sz w:val="24"/>
              </w:rPr>
              <w:t>264,334,581.30</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应收证券清算款</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132,987.78</w:t>
            </w:r>
          </w:p>
        </w:tc>
        <w:tc>
          <w:tcPr>
            <w:tcW w:w="1901" w:type="dxa"/>
            <w:vAlign w:val="center"/>
          </w:tcPr>
          <w:p w:rsidR="008B72F3" w:rsidRPr="00E926DB" w:rsidRDefault="00D748B3">
            <w:pPr>
              <w:jc w:val="right"/>
              <w:rPr>
                <w:sz w:val="24"/>
              </w:rPr>
            </w:pPr>
            <w:r w:rsidRPr="00E926DB">
              <w:rPr>
                <w:color w:val="000000"/>
                <w:sz w:val="24"/>
              </w:rPr>
              <w:t>132,987.78</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应收利息</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8,244.50</w:t>
            </w:r>
          </w:p>
        </w:tc>
        <w:tc>
          <w:tcPr>
            <w:tcW w:w="1901" w:type="dxa"/>
            <w:vAlign w:val="center"/>
          </w:tcPr>
          <w:p w:rsidR="008B72F3" w:rsidRPr="00E926DB" w:rsidRDefault="00D748B3">
            <w:pPr>
              <w:jc w:val="right"/>
              <w:rPr>
                <w:sz w:val="24"/>
              </w:rPr>
            </w:pPr>
            <w:r w:rsidRPr="00E926DB">
              <w:rPr>
                <w:color w:val="000000"/>
                <w:sz w:val="24"/>
              </w:rPr>
              <w:t>8,244.50</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应收申购款</w:t>
            </w:r>
          </w:p>
        </w:tc>
        <w:tc>
          <w:tcPr>
            <w:tcW w:w="1701" w:type="dxa"/>
            <w:vAlign w:val="center"/>
          </w:tcPr>
          <w:p w:rsidR="008B72F3" w:rsidRPr="00E926DB" w:rsidRDefault="00D748B3">
            <w:pPr>
              <w:jc w:val="right"/>
              <w:rPr>
                <w:sz w:val="24"/>
              </w:rPr>
            </w:pPr>
            <w:r w:rsidRPr="00E926DB">
              <w:rPr>
                <w:color w:val="000000"/>
                <w:sz w:val="24"/>
              </w:rPr>
              <w:t>9.99</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75,605.25</w:t>
            </w:r>
          </w:p>
        </w:tc>
        <w:tc>
          <w:tcPr>
            <w:tcW w:w="1901" w:type="dxa"/>
            <w:vAlign w:val="center"/>
          </w:tcPr>
          <w:p w:rsidR="008B72F3" w:rsidRPr="00E926DB" w:rsidRDefault="00D748B3">
            <w:pPr>
              <w:jc w:val="right"/>
              <w:rPr>
                <w:sz w:val="24"/>
              </w:rPr>
            </w:pPr>
            <w:r w:rsidRPr="00E926DB">
              <w:rPr>
                <w:color w:val="000000"/>
                <w:sz w:val="24"/>
              </w:rPr>
              <w:t>75,615.24</w:t>
            </w:r>
          </w:p>
        </w:tc>
      </w:tr>
      <w:tr w:rsidR="009D361C" w:rsidRPr="00E926DB" w:rsidTr="00E926DB">
        <w:trPr>
          <w:trHeight w:val="280"/>
          <w:jc w:val="center"/>
        </w:trPr>
        <w:tc>
          <w:tcPr>
            <w:tcW w:w="1588" w:type="dxa"/>
            <w:vAlign w:val="center"/>
          </w:tcPr>
          <w:p w:rsidR="009D361C" w:rsidRPr="00E926DB" w:rsidRDefault="009D361C" w:rsidP="007C2FB1">
            <w:pPr>
              <w:spacing w:before="29" w:line="288" w:lineRule="auto"/>
              <w:rPr>
                <w:rFonts w:asciiTheme="minorEastAsia" w:eastAsiaTheme="minorEastAsia" w:hAnsiTheme="minorEastAsia"/>
                <w:color w:val="000000"/>
                <w:sz w:val="24"/>
              </w:rPr>
            </w:pPr>
            <w:r w:rsidRPr="00E926DB">
              <w:rPr>
                <w:rFonts w:hint="eastAsia"/>
                <w:color w:val="000000"/>
                <w:sz w:val="24"/>
              </w:rPr>
              <w:t>资产总计</w:t>
            </w:r>
          </w:p>
        </w:tc>
        <w:tc>
          <w:tcPr>
            <w:tcW w:w="1701" w:type="dxa"/>
            <w:vAlign w:val="center"/>
          </w:tcPr>
          <w:p w:rsidR="009D361C" w:rsidRPr="00E926DB" w:rsidRDefault="009D361C" w:rsidP="00447BC9">
            <w:pPr>
              <w:spacing w:before="29" w:line="288" w:lineRule="auto"/>
              <w:jc w:val="right"/>
              <w:rPr>
                <w:sz w:val="24"/>
              </w:rPr>
            </w:pPr>
            <w:r w:rsidRPr="00E926DB">
              <w:rPr>
                <w:sz w:val="24"/>
              </w:rPr>
              <w:t>40,785,470.77</w:t>
            </w:r>
          </w:p>
        </w:tc>
        <w:tc>
          <w:tcPr>
            <w:tcW w:w="1701" w:type="dxa"/>
            <w:vAlign w:val="center"/>
          </w:tcPr>
          <w:p w:rsidR="009D361C" w:rsidRPr="00E926DB" w:rsidRDefault="009D361C" w:rsidP="00447BC9">
            <w:pPr>
              <w:spacing w:before="29" w:line="288" w:lineRule="auto"/>
              <w:jc w:val="right"/>
              <w:rPr>
                <w:sz w:val="24"/>
              </w:rPr>
            </w:pPr>
            <w:r w:rsidRPr="00E926DB">
              <w:rPr>
                <w:sz w:val="24"/>
              </w:rPr>
              <w:t>-</w:t>
            </w:r>
          </w:p>
        </w:tc>
        <w:tc>
          <w:tcPr>
            <w:tcW w:w="959" w:type="dxa"/>
            <w:vAlign w:val="center"/>
          </w:tcPr>
          <w:p w:rsidR="009D361C" w:rsidRPr="00E926DB" w:rsidRDefault="009D361C" w:rsidP="00447BC9">
            <w:pPr>
              <w:spacing w:before="29" w:line="288" w:lineRule="auto"/>
              <w:jc w:val="right"/>
              <w:rPr>
                <w:sz w:val="24"/>
              </w:rPr>
            </w:pPr>
            <w:r w:rsidRPr="00E926DB">
              <w:rPr>
                <w:sz w:val="24"/>
              </w:rPr>
              <w:t>-</w:t>
            </w:r>
          </w:p>
        </w:tc>
        <w:tc>
          <w:tcPr>
            <w:tcW w:w="1559" w:type="dxa"/>
            <w:vAlign w:val="center"/>
          </w:tcPr>
          <w:p w:rsidR="009D361C" w:rsidRPr="00E926DB" w:rsidRDefault="009D361C" w:rsidP="00447BC9">
            <w:pPr>
              <w:spacing w:before="29" w:line="288" w:lineRule="auto"/>
              <w:jc w:val="right"/>
              <w:rPr>
                <w:sz w:val="24"/>
              </w:rPr>
            </w:pPr>
            <w:r w:rsidRPr="00E926DB">
              <w:rPr>
                <w:sz w:val="24"/>
              </w:rPr>
              <w:t>264,551,418.83</w:t>
            </w:r>
          </w:p>
        </w:tc>
        <w:tc>
          <w:tcPr>
            <w:tcW w:w="1901" w:type="dxa"/>
            <w:vAlign w:val="center"/>
          </w:tcPr>
          <w:p w:rsidR="009D361C" w:rsidRPr="00E926DB" w:rsidRDefault="009D361C" w:rsidP="00447BC9">
            <w:pPr>
              <w:spacing w:before="29" w:line="288" w:lineRule="auto"/>
              <w:jc w:val="right"/>
              <w:rPr>
                <w:sz w:val="24"/>
              </w:rPr>
            </w:pPr>
            <w:r w:rsidRPr="00E926DB">
              <w:rPr>
                <w:sz w:val="24"/>
              </w:rPr>
              <w:t>305,336,889.60</w:t>
            </w:r>
          </w:p>
        </w:tc>
      </w:tr>
      <w:tr w:rsidR="009D361C" w:rsidRPr="00E926DB" w:rsidTr="00E926DB">
        <w:trPr>
          <w:trHeight w:val="280"/>
          <w:jc w:val="center"/>
        </w:trPr>
        <w:tc>
          <w:tcPr>
            <w:tcW w:w="1588" w:type="dxa"/>
            <w:vAlign w:val="center"/>
          </w:tcPr>
          <w:p w:rsidR="009D361C" w:rsidRPr="00E926DB" w:rsidRDefault="009D361C" w:rsidP="007C2FB1">
            <w:pPr>
              <w:spacing w:before="29" w:line="288" w:lineRule="auto"/>
              <w:rPr>
                <w:rFonts w:ascii="宋体" w:hAnsi="宋体"/>
                <w:color w:val="000000"/>
                <w:sz w:val="24"/>
              </w:rPr>
            </w:pPr>
            <w:r w:rsidRPr="00E926DB">
              <w:rPr>
                <w:rFonts w:hint="eastAsia"/>
                <w:color w:val="000000"/>
                <w:sz w:val="24"/>
              </w:rPr>
              <w:t>负债</w:t>
            </w:r>
          </w:p>
        </w:tc>
        <w:tc>
          <w:tcPr>
            <w:tcW w:w="1701" w:type="dxa"/>
            <w:vAlign w:val="center"/>
          </w:tcPr>
          <w:p w:rsidR="009D361C" w:rsidRPr="00E926DB" w:rsidRDefault="009D361C" w:rsidP="00E536E1">
            <w:pPr>
              <w:spacing w:line="360" w:lineRule="auto"/>
              <w:jc w:val="right"/>
              <w:rPr>
                <w:rFonts w:ascii="宋体" w:hAnsi="宋体"/>
                <w:color w:val="0000FF"/>
                <w:kern w:val="0"/>
                <w:sz w:val="24"/>
              </w:rPr>
            </w:pPr>
          </w:p>
        </w:tc>
        <w:tc>
          <w:tcPr>
            <w:tcW w:w="1701" w:type="dxa"/>
            <w:vAlign w:val="center"/>
          </w:tcPr>
          <w:p w:rsidR="009D361C" w:rsidRPr="00E926DB" w:rsidRDefault="009D361C" w:rsidP="00E536E1">
            <w:pPr>
              <w:spacing w:line="360" w:lineRule="auto"/>
              <w:jc w:val="right"/>
              <w:rPr>
                <w:rFonts w:ascii="宋体" w:hAnsi="宋体"/>
                <w:color w:val="000000"/>
                <w:sz w:val="24"/>
              </w:rPr>
            </w:pPr>
          </w:p>
        </w:tc>
        <w:tc>
          <w:tcPr>
            <w:tcW w:w="959" w:type="dxa"/>
            <w:vAlign w:val="center"/>
          </w:tcPr>
          <w:p w:rsidR="009D361C" w:rsidRPr="00E926DB" w:rsidRDefault="009D361C" w:rsidP="00E536E1">
            <w:pPr>
              <w:spacing w:line="360" w:lineRule="auto"/>
              <w:jc w:val="right"/>
              <w:rPr>
                <w:rFonts w:ascii="宋体" w:hAnsi="宋体"/>
                <w:color w:val="000000"/>
                <w:sz w:val="24"/>
              </w:rPr>
            </w:pPr>
          </w:p>
        </w:tc>
        <w:tc>
          <w:tcPr>
            <w:tcW w:w="1559" w:type="dxa"/>
            <w:vAlign w:val="center"/>
          </w:tcPr>
          <w:p w:rsidR="009D361C" w:rsidRPr="00E926DB" w:rsidRDefault="009D361C" w:rsidP="00E536E1">
            <w:pPr>
              <w:spacing w:line="360" w:lineRule="auto"/>
              <w:jc w:val="right"/>
              <w:rPr>
                <w:rFonts w:ascii="宋体" w:hAnsi="宋体"/>
                <w:color w:val="000000"/>
                <w:sz w:val="24"/>
              </w:rPr>
            </w:pPr>
          </w:p>
        </w:tc>
        <w:tc>
          <w:tcPr>
            <w:tcW w:w="1901" w:type="dxa"/>
            <w:vAlign w:val="center"/>
          </w:tcPr>
          <w:p w:rsidR="009D361C" w:rsidRPr="00E926DB" w:rsidRDefault="009D361C" w:rsidP="00E536E1">
            <w:pPr>
              <w:spacing w:line="360" w:lineRule="auto"/>
              <w:jc w:val="right"/>
              <w:rPr>
                <w:rFonts w:ascii="宋体" w:hAnsi="宋体"/>
                <w:color w:val="000000"/>
                <w:sz w:val="24"/>
              </w:rPr>
            </w:pP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应付证券清算款</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4,401,275.97</w:t>
            </w:r>
          </w:p>
        </w:tc>
        <w:tc>
          <w:tcPr>
            <w:tcW w:w="1901" w:type="dxa"/>
            <w:vAlign w:val="center"/>
          </w:tcPr>
          <w:p w:rsidR="008B72F3" w:rsidRPr="00E926DB" w:rsidRDefault="00D748B3">
            <w:pPr>
              <w:jc w:val="right"/>
              <w:rPr>
                <w:sz w:val="24"/>
              </w:rPr>
            </w:pPr>
            <w:r w:rsidRPr="00E926DB">
              <w:rPr>
                <w:color w:val="000000"/>
                <w:sz w:val="24"/>
              </w:rPr>
              <w:t>4,401,275.97</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应付赎回款</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218,318.65</w:t>
            </w:r>
          </w:p>
        </w:tc>
        <w:tc>
          <w:tcPr>
            <w:tcW w:w="1901" w:type="dxa"/>
            <w:vAlign w:val="center"/>
          </w:tcPr>
          <w:p w:rsidR="008B72F3" w:rsidRPr="00E926DB" w:rsidRDefault="00D748B3">
            <w:pPr>
              <w:jc w:val="right"/>
              <w:rPr>
                <w:sz w:val="24"/>
              </w:rPr>
            </w:pPr>
            <w:r w:rsidRPr="00E926DB">
              <w:rPr>
                <w:color w:val="000000"/>
                <w:sz w:val="24"/>
              </w:rPr>
              <w:t>218,318.65</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应付管理人报酬</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392,634.61</w:t>
            </w:r>
          </w:p>
        </w:tc>
        <w:tc>
          <w:tcPr>
            <w:tcW w:w="1901" w:type="dxa"/>
            <w:vAlign w:val="center"/>
          </w:tcPr>
          <w:p w:rsidR="008B72F3" w:rsidRPr="00E926DB" w:rsidRDefault="00D748B3">
            <w:pPr>
              <w:jc w:val="right"/>
              <w:rPr>
                <w:sz w:val="24"/>
              </w:rPr>
            </w:pPr>
            <w:r w:rsidRPr="00E926DB">
              <w:rPr>
                <w:color w:val="000000"/>
                <w:sz w:val="24"/>
              </w:rPr>
              <w:t>392,634.61</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应付托管费</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65,439.07</w:t>
            </w:r>
          </w:p>
        </w:tc>
        <w:tc>
          <w:tcPr>
            <w:tcW w:w="1901" w:type="dxa"/>
            <w:vAlign w:val="center"/>
          </w:tcPr>
          <w:p w:rsidR="008B72F3" w:rsidRPr="00E926DB" w:rsidRDefault="00D748B3">
            <w:pPr>
              <w:jc w:val="right"/>
              <w:rPr>
                <w:sz w:val="24"/>
              </w:rPr>
            </w:pPr>
            <w:r w:rsidRPr="00E926DB">
              <w:rPr>
                <w:color w:val="000000"/>
                <w:sz w:val="24"/>
              </w:rPr>
              <w:t>65,439.07</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应付交易费用</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492,522.30</w:t>
            </w:r>
          </w:p>
        </w:tc>
        <w:tc>
          <w:tcPr>
            <w:tcW w:w="1901" w:type="dxa"/>
            <w:vAlign w:val="center"/>
          </w:tcPr>
          <w:p w:rsidR="008B72F3" w:rsidRPr="00E926DB" w:rsidRDefault="00D748B3">
            <w:pPr>
              <w:jc w:val="right"/>
              <w:rPr>
                <w:sz w:val="24"/>
              </w:rPr>
            </w:pPr>
            <w:r w:rsidRPr="00E926DB">
              <w:rPr>
                <w:color w:val="000000"/>
                <w:sz w:val="24"/>
              </w:rPr>
              <w:t>492,522.30</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应交税费</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32,000.00</w:t>
            </w:r>
          </w:p>
        </w:tc>
        <w:tc>
          <w:tcPr>
            <w:tcW w:w="1901" w:type="dxa"/>
            <w:vAlign w:val="center"/>
          </w:tcPr>
          <w:p w:rsidR="008B72F3" w:rsidRPr="00E926DB" w:rsidRDefault="00D748B3">
            <w:pPr>
              <w:jc w:val="right"/>
              <w:rPr>
                <w:sz w:val="24"/>
              </w:rPr>
            </w:pPr>
            <w:r w:rsidRPr="00E926DB">
              <w:rPr>
                <w:color w:val="000000"/>
                <w:sz w:val="24"/>
              </w:rPr>
              <w:t>32,000.00</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其他负债</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209,667.54</w:t>
            </w:r>
          </w:p>
        </w:tc>
        <w:tc>
          <w:tcPr>
            <w:tcW w:w="1901" w:type="dxa"/>
            <w:vAlign w:val="center"/>
          </w:tcPr>
          <w:p w:rsidR="008B72F3" w:rsidRPr="00E926DB" w:rsidRDefault="00D748B3">
            <w:pPr>
              <w:jc w:val="right"/>
              <w:rPr>
                <w:sz w:val="24"/>
              </w:rPr>
            </w:pPr>
            <w:r w:rsidRPr="00E926DB">
              <w:rPr>
                <w:color w:val="000000"/>
                <w:sz w:val="24"/>
              </w:rPr>
              <w:t>209,667.54</w:t>
            </w:r>
          </w:p>
        </w:tc>
      </w:tr>
      <w:tr w:rsidR="009D361C" w:rsidRPr="00E926DB" w:rsidTr="00E926DB">
        <w:trPr>
          <w:trHeight w:val="280"/>
          <w:jc w:val="center"/>
        </w:trPr>
        <w:tc>
          <w:tcPr>
            <w:tcW w:w="1588" w:type="dxa"/>
            <w:vAlign w:val="center"/>
          </w:tcPr>
          <w:p w:rsidR="009D361C" w:rsidRPr="00E926DB" w:rsidRDefault="009D361C" w:rsidP="007C2FB1">
            <w:pPr>
              <w:spacing w:before="29" w:line="288" w:lineRule="auto"/>
              <w:rPr>
                <w:color w:val="000000"/>
                <w:sz w:val="24"/>
              </w:rPr>
            </w:pPr>
            <w:r w:rsidRPr="00E926DB">
              <w:rPr>
                <w:rFonts w:hint="eastAsia"/>
                <w:color w:val="000000"/>
                <w:sz w:val="24"/>
              </w:rPr>
              <w:t>负债总计</w:t>
            </w:r>
          </w:p>
        </w:tc>
        <w:tc>
          <w:tcPr>
            <w:tcW w:w="1701" w:type="dxa"/>
            <w:vAlign w:val="center"/>
          </w:tcPr>
          <w:p w:rsidR="009D361C" w:rsidRPr="00E926DB" w:rsidRDefault="009D361C" w:rsidP="00907452">
            <w:pPr>
              <w:spacing w:before="29" w:line="288" w:lineRule="auto"/>
              <w:jc w:val="right"/>
              <w:rPr>
                <w:color w:val="000000"/>
                <w:sz w:val="24"/>
              </w:rPr>
            </w:pPr>
            <w:r w:rsidRPr="00E926DB">
              <w:rPr>
                <w:color w:val="000000"/>
                <w:sz w:val="24"/>
              </w:rPr>
              <w:t>-</w:t>
            </w:r>
          </w:p>
        </w:tc>
        <w:tc>
          <w:tcPr>
            <w:tcW w:w="1701" w:type="dxa"/>
            <w:vAlign w:val="center"/>
          </w:tcPr>
          <w:p w:rsidR="009D361C" w:rsidRPr="00E926DB" w:rsidRDefault="009D361C" w:rsidP="00907452">
            <w:pPr>
              <w:spacing w:before="29" w:line="288" w:lineRule="auto"/>
              <w:jc w:val="right"/>
              <w:rPr>
                <w:color w:val="000000"/>
                <w:sz w:val="24"/>
              </w:rPr>
            </w:pPr>
            <w:r w:rsidRPr="00E926DB">
              <w:rPr>
                <w:color w:val="000000"/>
                <w:sz w:val="24"/>
              </w:rPr>
              <w:t>-</w:t>
            </w:r>
          </w:p>
        </w:tc>
        <w:tc>
          <w:tcPr>
            <w:tcW w:w="959" w:type="dxa"/>
            <w:vAlign w:val="center"/>
          </w:tcPr>
          <w:p w:rsidR="009D361C" w:rsidRPr="00E926DB" w:rsidRDefault="009D361C" w:rsidP="00907452">
            <w:pPr>
              <w:spacing w:before="29" w:line="288" w:lineRule="auto"/>
              <w:ind w:right="180"/>
              <w:jc w:val="right"/>
              <w:rPr>
                <w:color w:val="000000"/>
                <w:sz w:val="24"/>
              </w:rPr>
            </w:pPr>
            <w:r w:rsidRPr="00E926DB">
              <w:rPr>
                <w:color w:val="000000"/>
                <w:sz w:val="24"/>
              </w:rPr>
              <w:t>-</w:t>
            </w:r>
          </w:p>
        </w:tc>
        <w:tc>
          <w:tcPr>
            <w:tcW w:w="1559" w:type="dxa"/>
            <w:vAlign w:val="center"/>
          </w:tcPr>
          <w:p w:rsidR="009D361C" w:rsidRPr="00E926DB" w:rsidRDefault="009D361C" w:rsidP="00907452">
            <w:pPr>
              <w:spacing w:before="29" w:line="288" w:lineRule="auto"/>
              <w:jc w:val="right"/>
              <w:rPr>
                <w:color w:val="000000"/>
                <w:sz w:val="24"/>
              </w:rPr>
            </w:pPr>
            <w:r w:rsidRPr="00E926DB">
              <w:rPr>
                <w:color w:val="000000"/>
                <w:sz w:val="24"/>
              </w:rPr>
              <w:t>5,811,858.14</w:t>
            </w:r>
          </w:p>
        </w:tc>
        <w:tc>
          <w:tcPr>
            <w:tcW w:w="1901" w:type="dxa"/>
            <w:vAlign w:val="center"/>
          </w:tcPr>
          <w:p w:rsidR="009D361C" w:rsidRPr="00E926DB" w:rsidRDefault="009D361C" w:rsidP="00907452">
            <w:pPr>
              <w:spacing w:before="29" w:line="288" w:lineRule="auto"/>
              <w:jc w:val="right"/>
              <w:rPr>
                <w:color w:val="000000"/>
                <w:sz w:val="24"/>
              </w:rPr>
            </w:pPr>
            <w:r w:rsidRPr="00E926DB">
              <w:rPr>
                <w:color w:val="000000"/>
                <w:sz w:val="24"/>
              </w:rPr>
              <w:t>5,811,858.14</w:t>
            </w:r>
          </w:p>
        </w:tc>
      </w:tr>
      <w:tr w:rsidR="009D361C" w:rsidRPr="00E926DB" w:rsidTr="00E926DB">
        <w:trPr>
          <w:trHeight w:val="280"/>
          <w:jc w:val="center"/>
        </w:trPr>
        <w:tc>
          <w:tcPr>
            <w:tcW w:w="1588" w:type="dxa"/>
            <w:vAlign w:val="center"/>
          </w:tcPr>
          <w:p w:rsidR="009D361C" w:rsidRPr="00E926DB" w:rsidRDefault="009D361C" w:rsidP="007C2FB1">
            <w:pPr>
              <w:spacing w:before="29" w:line="288" w:lineRule="auto"/>
              <w:rPr>
                <w:color w:val="000000"/>
                <w:sz w:val="24"/>
              </w:rPr>
            </w:pPr>
            <w:r w:rsidRPr="00E926DB">
              <w:rPr>
                <w:rFonts w:hint="eastAsia"/>
                <w:color w:val="000000"/>
                <w:sz w:val="24"/>
              </w:rPr>
              <w:t>利率敏感度缺口</w:t>
            </w:r>
          </w:p>
        </w:tc>
        <w:tc>
          <w:tcPr>
            <w:tcW w:w="1701" w:type="dxa"/>
            <w:vAlign w:val="center"/>
          </w:tcPr>
          <w:p w:rsidR="009D361C" w:rsidRPr="00E926DB" w:rsidRDefault="009D361C" w:rsidP="00B053D1">
            <w:pPr>
              <w:spacing w:before="29" w:line="288" w:lineRule="auto"/>
              <w:jc w:val="right"/>
              <w:rPr>
                <w:color w:val="000000"/>
                <w:sz w:val="24"/>
              </w:rPr>
            </w:pPr>
            <w:r w:rsidRPr="00E926DB">
              <w:rPr>
                <w:color w:val="000000"/>
                <w:sz w:val="24"/>
              </w:rPr>
              <w:t>40,785,470.77</w:t>
            </w:r>
          </w:p>
        </w:tc>
        <w:tc>
          <w:tcPr>
            <w:tcW w:w="1701" w:type="dxa"/>
            <w:vAlign w:val="center"/>
          </w:tcPr>
          <w:p w:rsidR="009D361C" w:rsidRPr="00E926DB" w:rsidRDefault="009D361C" w:rsidP="00B053D1">
            <w:pPr>
              <w:spacing w:before="29" w:line="288" w:lineRule="auto"/>
              <w:jc w:val="right"/>
              <w:rPr>
                <w:color w:val="000000"/>
                <w:sz w:val="24"/>
              </w:rPr>
            </w:pPr>
            <w:r w:rsidRPr="00E926DB">
              <w:rPr>
                <w:color w:val="000000"/>
                <w:sz w:val="24"/>
              </w:rPr>
              <w:t>-</w:t>
            </w:r>
          </w:p>
        </w:tc>
        <w:tc>
          <w:tcPr>
            <w:tcW w:w="959" w:type="dxa"/>
            <w:vAlign w:val="center"/>
          </w:tcPr>
          <w:p w:rsidR="009D361C" w:rsidRPr="00E926DB" w:rsidRDefault="009D361C" w:rsidP="00B053D1">
            <w:pPr>
              <w:spacing w:before="29" w:line="288" w:lineRule="auto"/>
              <w:jc w:val="right"/>
              <w:rPr>
                <w:color w:val="000000"/>
                <w:sz w:val="24"/>
              </w:rPr>
            </w:pPr>
            <w:r w:rsidRPr="00E926DB">
              <w:rPr>
                <w:color w:val="000000"/>
                <w:sz w:val="24"/>
              </w:rPr>
              <w:t>-</w:t>
            </w:r>
          </w:p>
        </w:tc>
        <w:tc>
          <w:tcPr>
            <w:tcW w:w="1559" w:type="dxa"/>
            <w:vAlign w:val="center"/>
          </w:tcPr>
          <w:p w:rsidR="009D361C" w:rsidRPr="00E926DB" w:rsidRDefault="009D361C" w:rsidP="00B053D1">
            <w:pPr>
              <w:spacing w:before="29" w:line="288" w:lineRule="auto"/>
              <w:jc w:val="right"/>
              <w:rPr>
                <w:color w:val="000000"/>
                <w:sz w:val="24"/>
              </w:rPr>
            </w:pPr>
            <w:r w:rsidRPr="00E926DB">
              <w:rPr>
                <w:color w:val="000000"/>
                <w:sz w:val="24"/>
              </w:rPr>
              <w:t>258,739,560.69</w:t>
            </w:r>
          </w:p>
        </w:tc>
        <w:tc>
          <w:tcPr>
            <w:tcW w:w="1901" w:type="dxa"/>
            <w:vAlign w:val="center"/>
          </w:tcPr>
          <w:p w:rsidR="009D361C" w:rsidRPr="00E926DB" w:rsidRDefault="009D361C" w:rsidP="00B053D1">
            <w:pPr>
              <w:spacing w:before="29" w:line="288" w:lineRule="auto"/>
              <w:jc w:val="right"/>
              <w:rPr>
                <w:color w:val="000000"/>
                <w:sz w:val="24"/>
              </w:rPr>
            </w:pPr>
            <w:r w:rsidRPr="00E926DB">
              <w:rPr>
                <w:color w:val="000000"/>
                <w:sz w:val="24"/>
              </w:rPr>
              <w:t>299,525,031.46</w:t>
            </w:r>
          </w:p>
        </w:tc>
      </w:tr>
      <w:tr w:rsidR="00E64BF2" w:rsidRPr="00E926DB" w:rsidTr="00E926DB">
        <w:trPr>
          <w:trHeight w:val="280"/>
          <w:jc w:val="center"/>
        </w:trPr>
        <w:tc>
          <w:tcPr>
            <w:tcW w:w="1588" w:type="dxa"/>
            <w:vAlign w:val="center"/>
          </w:tcPr>
          <w:p w:rsidR="00E64BF2" w:rsidRPr="00E926DB" w:rsidRDefault="00E64BF2" w:rsidP="00227B70">
            <w:pPr>
              <w:spacing w:before="29" w:line="288" w:lineRule="auto"/>
              <w:jc w:val="center"/>
              <w:rPr>
                <w:b/>
                <w:sz w:val="24"/>
              </w:rPr>
            </w:pPr>
            <w:r w:rsidRPr="00E926DB">
              <w:rPr>
                <w:rFonts w:hint="eastAsia"/>
                <w:b/>
                <w:sz w:val="24"/>
              </w:rPr>
              <w:t>上年度末</w:t>
            </w:r>
          </w:p>
          <w:p w:rsidR="00E64BF2" w:rsidRPr="00E926DB" w:rsidRDefault="00E64BF2" w:rsidP="00227B70">
            <w:pPr>
              <w:spacing w:before="29" w:line="288" w:lineRule="auto"/>
              <w:jc w:val="center"/>
              <w:rPr>
                <w:b/>
                <w:sz w:val="24"/>
              </w:rPr>
            </w:pPr>
            <w:r w:rsidRPr="00E926DB">
              <w:rPr>
                <w:b/>
                <w:sz w:val="24"/>
              </w:rPr>
              <w:t>2017</w:t>
            </w:r>
            <w:r w:rsidRPr="00E926DB">
              <w:rPr>
                <w:b/>
                <w:sz w:val="24"/>
              </w:rPr>
              <w:t>年</w:t>
            </w:r>
            <w:r w:rsidRPr="00E926DB">
              <w:rPr>
                <w:b/>
                <w:sz w:val="24"/>
              </w:rPr>
              <w:t>12</w:t>
            </w:r>
            <w:r w:rsidRPr="00E926DB">
              <w:rPr>
                <w:b/>
                <w:sz w:val="24"/>
              </w:rPr>
              <w:t>月</w:t>
            </w:r>
            <w:r w:rsidRPr="00E926DB">
              <w:rPr>
                <w:b/>
                <w:sz w:val="24"/>
              </w:rPr>
              <w:t>31</w:t>
            </w:r>
            <w:r w:rsidRPr="00E926DB">
              <w:rPr>
                <w:b/>
                <w:sz w:val="24"/>
              </w:rPr>
              <w:t>日</w:t>
            </w:r>
          </w:p>
        </w:tc>
        <w:tc>
          <w:tcPr>
            <w:tcW w:w="1701" w:type="dxa"/>
            <w:vAlign w:val="center"/>
          </w:tcPr>
          <w:p w:rsidR="00E64BF2" w:rsidRPr="00E926DB" w:rsidRDefault="00E64BF2" w:rsidP="00227B70">
            <w:pPr>
              <w:spacing w:before="29" w:line="288" w:lineRule="auto"/>
              <w:jc w:val="center"/>
              <w:rPr>
                <w:b/>
                <w:sz w:val="24"/>
              </w:rPr>
            </w:pPr>
            <w:r w:rsidRPr="00E926DB">
              <w:rPr>
                <w:b/>
                <w:sz w:val="24"/>
              </w:rPr>
              <w:t>1</w:t>
            </w:r>
            <w:r w:rsidRPr="00E926DB">
              <w:rPr>
                <w:rFonts w:hint="eastAsia"/>
                <w:b/>
                <w:sz w:val="24"/>
              </w:rPr>
              <w:t>年以内</w:t>
            </w:r>
          </w:p>
        </w:tc>
        <w:tc>
          <w:tcPr>
            <w:tcW w:w="1701" w:type="dxa"/>
            <w:vAlign w:val="center"/>
          </w:tcPr>
          <w:p w:rsidR="00E64BF2" w:rsidRPr="00E926DB" w:rsidRDefault="00E64BF2" w:rsidP="00227B70">
            <w:pPr>
              <w:spacing w:before="29" w:line="288" w:lineRule="auto"/>
              <w:jc w:val="center"/>
              <w:rPr>
                <w:b/>
                <w:sz w:val="24"/>
              </w:rPr>
            </w:pPr>
            <w:r w:rsidRPr="00E926DB">
              <w:rPr>
                <w:b/>
                <w:sz w:val="24"/>
              </w:rPr>
              <w:t>1-5</w:t>
            </w:r>
            <w:r w:rsidRPr="00E926DB">
              <w:rPr>
                <w:rFonts w:hint="eastAsia"/>
                <w:b/>
                <w:sz w:val="24"/>
              </w:rPr>
              <w:t>年</w:t>
            </w:r>
          </w:p>
        </w:tc>
        <w:tc>
          <w:tcPr>
            <w:tcW w:w="959" w:type="dxa"/>
            <w:vAlign w:val="center"/>
          </w:tcPr>
          <w:p w:rsidR="00E64BF2" w:rsidRPr="00E926DB" w:rsidRDefault="00E64BF2" w:rsidP="00227B70">
            <w:pPr>
              <w:spacing w:before="29" w:line="288" w:lineRule="auto"/>
              <w:jc w:val="center"/>
              <w:rPr>
                <w:b/>
                <w:sz w:val="24"/>
              </w:rPr>
            </w:pPr>
            <w:r w:rsidRPr="00E926DB">
              <w:rPr>
                <w:b/>
                <w:sz w:val="24"/>
              </w:rPr>
              <w:t>5</w:t>
            </w:r>
            <w:r w:rsidRPr="00E926DB">
              <w:rPr>
                <w:rFonts w:hint="eastAsia"/>
                <w:b/>
                <w:sz w:val="24"/>
              </w:rPr>
              <w:t>年以上</w:t>
            </w:r>
          </w:p>
        </w:tc>
        <w:tc>
          <w:tcPr>
            <w:tcW w:w="1559" w:type="dxa"/>
            <w:vAlign w:val="center"/>
          </w:tcPr>
          <w:p w:rsidR="00E64BF2" w:rsidRPr="00E926DB" w:rsidRDefault="00E64BF2" w:rsidP="00227B70">
            <w:pPr>
              <w:spacing w:before="29" w:line="288" w:lineRule="auto"/>
              <w:jc w:val="center"/>
              <w:rPr>
                <w:b/>
                <w:sz w:val="24"/>
              </w:rPr>
            </w:pPr>
            <w:r w:rsidRPr="00E926DB">
              <w:rPr>
                <w:rFonts w:hint="eastAsia"/>
                <w:b/>
                <w:sz w:val="24"/>
              </w:rPr>
              <w:t>不计息</w:t>
            </w:r>
          </w:p>
        </w:tc>
        <w:tc>
          <w:tcPr>
            <w:tcW w:w="1901" w:type="dxa"/>
            <w:vAlign w:val="center"/>
          </w:tcPr>
          <w:p w:rsidR="00E64BF2" w:rsidRPr="00E926DB" w:rsidRDefault="00E64BF2" w:rsidP="00227B70">
            <w:pPr>
              <w:spacing w:before="29" w:line="288" w:lineRule="auto"/>
              <w:jc w:val="center"/>
              <w:rPr>
                <w:b/>
                <w:sz w:val="24"/>
              </w:rPr>
            </w:pPr>
            <w:r w:rsidRPr="00E926DB">
              <w:rPr>
                <w:rFonts w:hint="eastAsia"/>
                <w:b/>
                <w:sz w:val="24"/>
              </w:rPr>
              <w:t>合计</w:t>
            </w:r>
          </w:p>
        </w:tc>
      </w:tr>
      <w:tr w:rsidR="00E64BF2" w:rsidRPr="00E926DB" w:rsidTr="00E926DB">
        <w:trPr>
          <w:trHeight w:val="280"/>
          <w:jc w:val="center"/>
        </w:trPr>
        <w:tc>
          <w:tcPr>
            <w:tcW w:w="1588" w:type="dxa"/>
            <w:vAlign w:val="center"/>
          </w:tcPr>
          <w:p w:rsidR="00E64BF2" w:rsidRPr="00E926DB" w:rsidRDefault="00E64BF2" w:rsidP="007C2FB1">
            <w:pPr>
              <w:spacing w:before="29" w:line="288" w:lineRule="auto"/>
              <w:rPr>
                <w:color w:val="000000"/>
                <w:kern w:val="0"/>
                <w:sz w:val="24"/>
              </w:rPr>
            </w:pPr>
            <w:r w:rsidRPr="00E926DB">
              <w:rPr>
                <w:rFonts w:hint="eastAsia"/>
                <w:color w:val="000000"/>
                <w:sz w:val="24"/>
              </w:rPr>
              <w:t>资产</w:t>
            </w:r>
          </w:p>
        </w:tc>
        <w:tc>
          <w:tcPr>
            <w:tcW w:w="1701" w:type="dxa"/>
            <w:vAlign w:val="center"/>
          </w:tcPr>
          <w:p w:rsidR="00E64BF2" w:rsidRPr="00E926DB" w:rsidRDefault="00E64BF2" w:rsidP="009C2B48">
            <w:pPr>
              <w:widowControl/>
              <w:spacing w:before="29" w:line="288" w:lineRule="auto"/>
              <w:jc w:val="right"/>
              <w:rPr>
                <w:color w:val="000000"/>
                <w:kern w:val="0"/>
                <w:sz w:val="24"/>
              </w:rPr>
            </w:pPr>
          </w:p>
        </w:tc>
        <w:tc>
          <w:tcPr>
            <w:tcW w:w="1701" w:type="dxa"/>
            <w:vAlign w:val="center"/>
          </w:tcPr>
          <w:p w:rsidR="00E64BF2" w:rsidRPr="00E926DB" w:rsidRDefault="00E64BF2" w:rsidP="00E536E1">
            <w:pPr>
              <w:spacing w:line="360" w:lineRule="auto"/>
              <w:jc w:val="right"/>
              <w:rPr>
                <w:rFonts w:ascii="宋体" w:hAnsi="宋体"/>
                <w:b/>
                <w:color w:val="000000"/>
                <w:sz w:val="24"/>
              </w:rPr>
            </w:pPr>
          </w:p>
        </w:tc>
        <w:tc>
          <w:tcPr>
            <w:tcW w:w="959" w:type="dxa"/>
            <w:vAlign w:val="center"/>
          </w:tcPr>
          <w:p w:rsidR="00E64BF2" w:rsidRPr="00E926DB" w:rsidRDefault="00E64BF2" w:rsidP="00E536E1">
            <w:pPr>
              <w:spacing w:line="360" w:lineRule="auto"/>
              <w:jc w:val="right"/>
              <w:rPr>
                <w:rFonts w:ascii="宋体" w:hAnsi="宋体"/>
                <w:b/>
                <w:color w:val="000000"/>
                <w:sz w:val="24"/>
              </w:rPr>
            </w:pPr>
          </w:p>
        </w:tc>
        <w:tc>
          <w:tcPr>
            <w:tcW w:w="1559" w:type="dxa"/>
            <w:vAlign w:val="center"/>
          </w:tcPr>
          <w:p w:rsidR="00E64BF2" w:rsidRPr="00E926DB" w:rsidRDefault="00E64BF2" w:rsidP="00E536E1">
            <w:pPr>
              <w:spacing w:line="360" w:lineRule="auto"/>
              <w:jc w:val="right"/>
              <w:rPr>
                <w:rFonts w:ascii="宋体" w:hAnsi="宋体"/>
                <w:b/>
                <w:color w:val="000000"/>
                <w:sz w:val="24"/>
              </w:rPr>
            </w:pPr>
          </w:p>
        </w:tc>
        <w:tc>
          <w:tcPr>
            <w:tcW w:w="1901" w:type="dxa"/>
            <w:vAlign w:val="center"/>
          </w:tcPr>
          <w:p w:rsidR="00E64BF2" w:rsidRPr="00E926DB" w:rsidRDefault="00E64BF2" w:rsidP="00E536E1">
            <w:pPr>
              <w:spacing w:line="360" w:lineRule="auto"/>
              <w:jc w:val="right"/>
              <w:rPr>
                <w:rFonts w:ascii="宋体" w:hAnsi="宋体"/>
                <w:b/>
                <w:color w:val="000000"/>
                <w:sz w:val="24"/>
              </w:rPr>
            </w:pP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银行存款</w:t>
            </w:r>
          </w:p>
        </w:tc>
        <w:tc>
          <w:tcPr>
            <w:tcW w:w="1701" w:type="dxa"/>
            <w:vAlign w:val="center"/>
          </w:tcPr>
          <w:p w:rsidR="008B72F3" w:rsidRPr="00E926DB" w:rsidRDefault="00D748B3">
            <w:pPr>
              <w:jc w:val="right"/>
              <w:rPr>
                <w:sz w:val="24"/>
              </w:rPr>
            </w:pPr>
            <w:r w:rsidRPr="00E926DB">
              <w:rPr>
                <w:color w:val="000000"/>
                <w:sz w:val="24"/>
              </w:rPr>
              <w:t>36,158,772.73</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w:t>
            </w:r>
          </w:p>
        </w:tc>
        <w:tc>
          <w:tcPr>
            <w:tcW w:w="1901" w:type="dxa"/>
            <w:vAlign w:val="center"/>
          </w:tcPr>
          <w:p w:rsidR="008B72F3" w:rsidRPr="00E926DB" w:rsidRDefault="00D748B3">
            <w:pPr>
              <w:jc w:val="right"/>
              <w:rPr>
                <w:sz w:val="24"/>
              </w:rPr>
            </w:pPr>
            <w:r w:rsidRPr="00E926DB">
              <w:rPr>
                <w:color w:val="000000"/>
                <w:sz w:val="24"/>
              </w:rPr>
              <w:t>36,158,772.73</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结算备付金</w:t>
            </w:r>
          </w:p>
        </w:tc>
        <w:tc>
          <w:tcPr>
            <w:tcW w:w="1701" w:type="dxa"/>
            <w:vAlign w:val="center"/>
          </w:tcPr>
          <w:p w:rsidR="008B72F3" w:rsidRPr="00E926DB" w:rsidRDefault="00D748B3">
            <w:pPr>
              <w:jc w:val="right"/>
              <w:rPr>
                <w:sz w:val="24"/>
              </w:rPr>
            </w:pPr>
            <w:r w:rsidRPr="00E926DB">
              <w:rPr>
                <w:color w:val="000000"/>
                <w:sz w:val="24"/>
              </w:rPr>
              <w:t>1,440,395.38</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w:t>
            </w:r>
          </w:p>
        </w:tc>
        <w:tc>
          <w:tcPr>
            <w:tcW w:w="1901" w:type="dxa"/>
            <w:vAlign w:val="center"/>
          </w:tcPr>
          <w:p w:rsidR="008B72F3" w:rsidRPr="00E926DB" w:rsidRDefault="00D748B3">
            <w:pPr>
              <w:jc w:val="right"/>
              <w:rPr>
                <w:sz w:val="24"/>
              </w:rPr>
            </w:pPr>
            <w:r w:rsidRPr="00E926DB">
              <w:rPr>
                <w:color w:val="000000"/>
                <w:sz w:val="24"/>
              </w:rPr>
              <w:t>1,440,395.38</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存出保证金</w:t>
            </w:r>
          </w:p>
        </w:tc>
        <w:tc>
          <w:tcPr>
            <w:tcW w:w="1701" w:type="dxa"/>
            <w:vAlign w:val="center"/>
          </w:tcPr>
          <w:p w:rsidR="008B72F3" w:rsidRPr="00E926DB" w:rsidRDefault="00D748B3">
            <w:pPr>
              <w:jc w:val="right"/>
              <w:rPr>
                <w:sz w:val="24"/>
              </w:rPr>
            </w:pPr>
            <w:r w:rsidRPr="00E926DB">
              <w:rPr>
                <w:color w:val="000000"/>
                <w:sz w:val="24"/>
              </w:rPr>
              <w:t>457,127.80</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w:t>
            </w:r>
          </w:p>
        </w:tc>
        <w:tc>
          <w:tcPr>
            <w:tcW w:w="1901" w:type="dxa"/>
            <w:vAlign w:val="center"/>
          </w:tcPr>
          <w:p w:rsidR="008B72F3" w:rsidRPr="00E926DB" w:rsidRDefault="00D748B3">
            <w:pPr>
              <w:jc w:val="right"/>
              <w:rPr>
                <w:sz w:val="24"/>
              </w:rPr>
            </w:pPr>
            <w:r w:rsidRPr="00E926DB">
              <w:rPr>
                <w:color w:val="000000"/>
                <w:sz w:val="24"/>
              </w:rPr>
              <w:t>457,127.80</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交易性金融资产</w:t>
            </w:r>
          </w:p>
        </w:tc>
        <w:tc>
          <w:tcPr>
            <w:tcW w:w="1701" w:type="dxa"/>
            <w:vAlign w:val="center"/>
          </w:tcPr>
          <w:p w:rsidR="008B72F3" w:rsidRPr="00E926DB" w:rsidRDefault="00D748B3">
            <w:pPr>
              <w:jc w:val="right"/>
              <w:rPr>
                <w:sz w:val="24"/>
              </w:rPr>
            </w:pPr>
            <w:r w:rsidRPr="00E926DB">
              <w:rPr>
                <w:color w:val="000000"/>
                <w:sz w:val="24"/>
              </w:rPr>
              <w:t>9,949,000.00</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329,188,961.02</w:t>
            </w:r>
          </w:p>
        </w:tc>
        <w:tc>
          <w:tcPr>
            <w:tcW w:w="1901" w:type="dxa"/>
            <w:vAlign w:val="center"/>
          </w:tcPr>
          <w:p w:rsidR="008B72F3" w:rsidRPr="00E926DB" w:rsidRDefault="00D748B3">
            <w:pPr>
              <w:jc w:val="right"/>
              <w:rPr>
                <w:sz w:val="24"/>
              </w:rPr>
            </w:pPr>
            <w:r w:rsidRPr="00E926DB">
              <w:rPr>
                <w:color w:val="000000"/>
                <w:sz w:val="24"/>
              </w:rPr>
              <w:t>339,137,961.02</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应收利息</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173,986.34</w:t>
            </w:r>
          </w:p>
        </w:tc>
        <w:tc>
          <w:tcPr>
            <w:tcW w:w="1901" w:type="dxa"/>
            <w:vAlign w:val="center"/>
          </w:tcPr>
          <w:p w:rsidR="008B72F3" w:rsidRPr="00E926DB" w:rsidRDefault="00D748B3">
            <w:pPr>
              <w:jc w:val="right"/>
              <w:rPr>
                <w:sz w:val="24"/>
              </w:rPr>
            </w:pPr>
            <w:r w:rsidRPr="00E926DB">
              <w:rPr>
                <w:color w:val="000000"/>
                <w:sz w:val="24"/>
              </w:rPr>
              <w:t>173,986.34</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应收申购款</w:t>
            </w:r>
          </w:p>
        </w:tc>
        <w:tc>
          <w:tcPr>
            <w:tcW w:w="1701" w:type="dxa"/>
            <w:vAlign w:val="center"/>
          </w:tcPr>
          <w:p w:rsidR="008B72F3" w:rsidRPr="00E926DB" w:rsidRDefault="00D748B3">
            <w:pPr>
              <w:jc w:val="right"/>
              <w:rPr>
                <w:sz w:val="24"/>
              </w:rPr>
            </w:pPr>
            <w:r w:rsidRPr="00E926DB">
              <w:rPr>
                <w:color w:val="000000"/>
                <w:sz w:val="24"/>
              </w:rPr>
              <w:t>144,183.72</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548,422.96</w:t>
            </w:r>
          </w:p>
        </w:tc>
        <w:tc>
          <w:tcPr>
            <w:tcW w:w="1901" w:type="dxa"/>
            <w:vAlign w:val="center"/>
          </w:tcPr>
          <w:p w:rsidR="008B72F3" w:rsidRPr="00E926DB" w:rsidRDefault="00D748B3">
            <w:pPr>
              <w:jc w:val="right"/>
              <w:rPr>
                <w:sz w:val="24"/>
              </w:rPr>
            </w:pPr>
            <w:r w:rsidRPr="00E926DB">
              <w:rPr>
                <w:color w:val="000000"/>
                <w:sz w:val="24"/>
              </w:rPr>
              <w:t>692,606.68</w:t>
            </w:r>
          </w:p>
        </w:tc>
      </w:tr>
      <w:tr w:rsidR="00E64BF2" w:rsidRPr="00E926DB" w:rsidTr="00E926DB">
        <w:trPr>
          <w:trHeight w:val="280"/>
          <w:jc w:val="center"/>
        </w:trPr>
        <w:tc>
          <w:tcPr>
            <w:tcW w:w="1588" w:type="dxa"/>
            <w:vAlign w:val="center"/>
          </w:tcPr>
          <w:p w:rsidR="00E64BF2" w:rsidRPr="00E926DB" w:rsidRDefault="00E64BF2" w:rsidP="007C2FB1">
            <w:pPr>
              <w:spacing w:before="29" w:line="288" w:lineRule="auto"/>
              <w:rPr>
                <w:rFonts w:ascii="宋体" w:hAnsi="宋体"/>
                <w:color w:val="000000"/>
                <w:sz w:val="24"/>
              </w:rPr>
            </w:pPr>
            <w:r w:rsidRPr="00E926DB">
              <w:rPr>
                <w:rFonts w:hint="eastAsia"/>
                <w:color w:val="000000"/>
                <w:sz w:val="24"/>
              </w:rPr>
              <w:t>资产总计</w:t>
            </w:r>
          </w:p>
        </w:tc>
        <w:tc>
          <w:tcPr>
            <w:tcW w:w="1701" w:type="dxa"/>
            <w:vAlign w:val="center"/>
          </w:tcPr>
          <w:p w:rsidR="00E64BF2" w:rsidRPr="00E926DB" w:rsidRDefault="00E64BF2" w:rsidP="00B053D1">
            <w:pPr>
              <w:spacing w:before="29" w:line="288" w:lineRule="auto"/>
              <w:jc w:val="right"/>
              <w:rPr>
                <w:sz w:val="24"/>
              </w:rPr>
            </w:pPr>
            <w:r w:rsidRPr="00E926DB">
              <w:rPr>
                <w:sz w:val="24"/>
              </w:rPr>
              <w:t>48,149,479.63</w:t>
            </w:r>
          </w:p>
        </w:tc>
        <w:tc>
          <w:tcPr>
            <w:tcW w:w="1701" w:type="dxa"/>
            <w:vAlign w:val="center"/>
          </w:tcPr>
          <w:p w:rsidR="00E64BF2" w:rsidRPr="00E926DB" w:rsidRDefault="00E64BF2" w:rsidP="00B053D1">
            <w:pPr>
              <w:spacing w:before="29" w:line="288" w:lineRule="auto"/>
              <w:jc w:val="right"/>
              <w:rPr>
                <w:sz w:val="24"/>
              </w:rPr>
            </w:pPr>
            <w:r w:rsidRPr="00E926DB">
              <w:rPr>
                <w:sz w:val="24"/>
              </w:rPr>
              <w:t>-</w:t>
            </w:r>
          </w:p>
        </w:tc>
        <w:tc>
          <w:tcPr>
            <w:tcW w:w="959" w:type="dxa"/>
            <w:vAlign w:val="center"/>
          </w:tcPr>
          <w:p w:rsidR="00E64BF2" w:rsidRPr="00E926DB" w:rsidRDefault="00E64BF2" w:rsidP="00B053D1">
            <w:pPr>
              <w:spacing w:before="29" w:line="288" w:lineRule="auto"/>
              <w:jc w:val="right"/>
              <w:rPr>
                <w:sz w:val="24"/>
              </w:rPr>
            </w:pPr>
            <w:r w:rsidRPr="00E926DB">
              <w:rPr>
                <w:sz w:val="24"/>
              </w:rPr>
              <w:t>-</w:t>
            </w:r>
          </w:p>
        </w:tc>
        <w:tc>
          <w:tcPr>
            <w:tcW w:w="1559" w:type="dxa"/>
            <w:vAlign w:val="center"/>
          </w:tcPr>
          <w:p w:rsidR="00E64BF2" w:rsidRPr="00E926DB" w:rsidRDefault="00E64BF2" w:rsidP="00B053D1">
            <w:pPr>
              <w:spacing w:before="29" w:line="288" w:lineRule="auto"/>
              <w:jc w:val="right"/>
              <w:rPr>
                <w:sz w:val="24"/>
              </w:rPr>
            </w:pPr>
            <w:r w:rsidRPr="00E926DB">
              <w:rPr>
                <w:sz w:val="24"/>
              </w:rPr>
              <w:t>329,911,370.32</w:t>
            </w:r>
          </w:p>
        </w:tc>
        <w:tc>
          <w:tcPr>
            <w:tcW w:w="1901" w:type="dxa"/>
            <w:vAlign w:val="center"/>
          </w:tcPr>
          <w:p w:rsidR="00E64BF2" w:rsidRPr="00E926DB" w:rsidRDefault="00E64BF2" w:rsidP="00B053D1">
            <w:pPr>
              <w:spacing w:before="29" w:line="288" w:lineRule="auto"/>
              <w:jc w:val="right"/>
              <w:rPr>
                <w:sz w:val="24"/>
              </w:rPr>
            </w:pPr>
            <w:r w:rsidRPr="00E926DB">
              <w:rPr>
                <w:sz w:val="24"/>
              </w:rPr>
              <w:t>378,060,849.95</w:t>
            </w:r>
          </w:p>
        </w:tc>
      </w:tr>
      <w:tr w:rsidR="00E64BF2" w:rsidRPr="00E926DB" w:rsidTr="00E926DB">
        <w:trPr>
          <w:trHeight w:val="278"/>
          <w:jc w:val="center"/>
        </w:trPr>
        <w:tc>
          <w:tcPr>
            <w:tcW w:w="1588" w:type="dxa"/>
            <w:vAlign w:val="center"/>
          </w:tcPr>
          <w:p w:rsidR="00E64BF2" w:rsidRPr="00E926DB" w:rsidRDefault="00E64BF2" w:rsidP="007C2FB1">
            <w:pPr>
              <w:spacing w:line="360" w:lineRule="auto"/>
              <w:rPr>
                <w:rFonts w:ascii="宋体" w:hAnsi="宋体"/>
                <w:color w:val="000000"/>
                <w:sz w:val="24"/>
              </w:rPr>
            </w:pPr>
            <w:r w:rsidRPr="00E926DB">
              <w:rPr>
                <w:rFonts w:hint="eastAsia"/>
                <w:color w:val="000000"/>
                <w:sz w:val="24"/>
              </w:rPr>
              <w:t>负债</w:t>
            </w:r>
          </w:p>
        </w:tc>
        <w:tc>
          <w:tcPr>
            <w:tcW w:w="1701" w:type="dxa"/>
            <w:vAlign w:val="bottom"/>
          </w:tcPr>
          <w:p w:rsidR="00E64BF2" w:rsidRPr="00E926DB" w:rsidRDefault="00E64BF2" w:rsidP="00C915A6">
            <w:pPr>
              <w:spacing w:line="360" w:lineRule="auto"/>
              <w:jc w:val="right"/>
              <w:rPr>
                <w:rFonts w:ascii="宋体" w:hAnsi="宋体"/>
                <w:color w:val="0000FF"/>
                <w:kern w:val="0"/>
                <w:sz w:val="24"/>
              </w:rPr>
            </w:pPr>
          </w:p>
        </w:tc>
        <w:tc>
          <w:tcPr>
            <w:tcW w:w="1701" w:type="dxa"/>
            <w:vAlign w:val="bottom"/>
          </w:tcPr>
          <w:p w:rsidR="00E64BF2" w:rsidRPr="00E926DB" w:rsidRDefault="00E64BF2" w:rsidP="00C915A6">
            <w:pPr>
              <w:spacing w:line="360" w:lineRule="auto"/>
              <w:jc w:val="right"/>
              <w:rPr>
                <w:rFonts w:ascii="宋体" w:hAnsi="宋体"/>
                <w:color w:val="000000"/>
                <w:sz w:val="24"/>
              </w:rPr>
            </w:pPr>
          </w:p>
        </w:tc>
        <w:tc>
          <w:tcPr>
            <w:tcW w:w="959" w:type="dxa"/>
            <w:vAlign w:val="bottom"/>
          </w:tcPr>
          <w:p w:rsidR="00E64BF2" w:rsidRPr="00E926DB" w:rsidRDefault="00E64BF2" w:rsidP="00C915A6">
            <w:pPr>
              <w:spacing w:line="360" w:lineRule="auto"/>
              <w:jc w:val="right"/>
              <w:rPr>
                <w:rFonts w:ascii="宋体" w:hAnsi="宋体"/>
                <w:color w:val="000000"/>
                <w:sz w:val="24"/>
              </w:rPr>
            </w:pPr>
          </w:p>
        </w:tc>
        <w:tc>
          <w:tcPr>
            <w:tcW w:w="1559" w:type="dxa"/>
            <w:vAlign w:val="bottom"/>
          </w:tcPr>
          <w:p w:rsidR="00E64BF2" w:rsidRPr="00E926DB" w:rsidRDefault="00E64BF2" w:rsidP="00C915A6">
            <w:pPr>
              <w:spacing w:line="360" w:lineRule="auto"/>
              <w:jc w:val="right"/>
              <w:rPr>
                <w:rFonts w:ascii="宋体" w:hAnsi="宋体"/>
                <w:color w:val="000000"/>
                <w:sz w:val="24"/>
              </w:rPr>
            </w:pPr>
          </w:p>
        </w:tc>
        <w:tc>
          <w:tcPr>
            <w:tcW w:w="1901" w:type="dxa"/>
            <w:vAlign w:val="bottom"/>
          </w:tcPr>
          <w:p w:rsidR="00E64BF2" w:rsidRPr="00E926DB" w:rsidRDefault="00E64BF2" w:rsidP="00C915A6">
            <w:pPr>
              <w:spacing w:line="360" w:lineRule="auto"/>
              <w:jc w:val="right"/>
              <w:rPr>
                <w:rFonts w:ascii="宋体" w:hAnsi="宋体"/>
                <w:color w:val="000000"/>
                <w:sz w:val="24"/>
              </w:rPr>
            </w:pP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应付证券清算款</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4,508,356.43</w:t>
            </w:r>
          </w:p>
        </w:tc>
        <w:tc>
          <w:tcPr>
            <w:tcW w:w="1901" w:type="dxa"/>
            <w:vAlign w:val="center"/>
          </w:tcPr>
          <w:p w:rsidR="008B72F3" w:rsidRPr="00E926DB" w:rsidRDefault="00D748B3">
            <w:pPr>
              <w:jc w:val="right"/>
              <w:rPr>
                <w:sz w:val="24"/>
              </w:rPr>
            </w:pPr>
            <w:r w:rsidRPr="00E926DB">
              <w:rPr>
                <w:color w:val="000000"/>
                <w:sz w:val="24"/>
              </w:rPr>
              <w:t>4,508,356.43</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应付赎回款</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886,166.95</w:t>
            </w:r>
          </w:p>
        </w:tc>
        <w:tc>
          <w:tcPr>
            <w:tcW w:w="1901" w:type="dxa"/>
            <w:vAlign w:val="center"/>
          </w:tcPr>
          <w:p w:rsidR="008B72F3" w:rsidRPr="00E926DB" w:rsidRDefault="00D748B3">
            <w:pPr>
              <w:jc w:val="right"/>
              <w:rPr>
                <w:sz w:val="24"/>
              </w:rPr>
            </w:pPr>
            <w:r w:rsidRPr="00E926DB">
              <w:rPr>
                <w:color w:val="000000"/>
                <w:sz w:val="24"/>
              </w:rPr>
              <w:t>886,166.95</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应付管理人报酬</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457,080.87</w:t>
            </w:r>
          </w:p>
        </w:tc>
        <w:tc>
          <w:tcPr>
            <w:tcW w:w="1901" w:type="dxa"/>
            <w:vAlign w:val="center"/>
          </w:tcPr>
          <w:p w:rsidR="008B72F3" w:rsidRPr="00E926DB" w:rsidRDefault="00D748B3">
            <w:pPr>
              <w:jc w:val="right"/>
              <w:rPr>
                <w:sz w:val="24"/>
              </w:rPr>
            </w:pPr>
            <w:r w:rsidRPr="00E926DB">
              <w:rPr>
                <w:color w:val="000000"/>
                <w:sz w:val="24"/>
              </w:rPr>
              <w:t>457,080.87</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应付托管费</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76,180.14</w:t>
            </w:r>
          </w:p>
        </w:tc>
        <w:tc>
          <w:tcPr>
            <w:tcW w:w="1901" w:type="dxa"/>
            <w:vAlign w:val="center"/>
          </w:tcPr>
          <w:p w:rsidR="008B72F3" w:rsidRPr="00E926DB" w:rsidRDefault="00D748B3">
            <w:pPr>
              <w:jc w:val="right"/>
              <w:rPr>
                <w:sz w:val="24"/>
              </w:rPr>
            </w:pPr>
            <w:r w:rsidRPr="00E926DB">
              <w:rPr>
                <w:color w:val="000000"/>
                <w:sz w:val="24"/>
              </w:rPr>
              <w:t>76,180.14</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应付交易费用</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427,829.93</w:t>
            </w:r>
          </w:p>
        </w:tc>
        <w:tc>
          <w:tcPr>
            <w:tcW w:w="1901" w:type="dxa"/>
            <w:vAlign w:val="center"/>
          </w:tcPr>
          <w:p w:rsidR="008B72F3" w:rsidRPr="00E926DB" w:rsidRDefault="00D748B3">
            <w:pPr>
              <w:jc w:val="right"/>
              <w:rPr>
                <w:sz w:val="24"/>
              </w:rPr>
            </w:pPr>
            <w:r w:rsidRPr="00E926DB">
              <w:rPr>
                <w:color w:val="000000"/>
                <w:sz w:val="24"/>
              </w:rPr>
              <w:t>427,829.93</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应交税费</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32,000.00</w:t>
            </w:r>
          </w:p>
        </w:tc>
        <w:tc>
          <w:tcPr>
            <w:tcW w:w="1901" w:type="dxa"/>
            <w:vAlign w:val="center"/>
          </w:tcPr>
          <w:p w:rsidR="008B72F3" w:rsidRPr="00E926DB" w:rsidRDefault="00D748B3">
            <w:pPr>
              <w:jc w:val="right"/>
              <w:rPr>
                <w:sz w:val="24"/>
              </w:rPr>
            </w:pPr>
            <w:r w:rsidRPr="00E926DB">
              <w:rPr>
                <w:color w:val="000000"/>
                <w:sz w:val="24"/>
              </w:rPr>
              <w:t>32,000.00</w:t>
            </w:r>
          </w:p>
        </w:tc>
      </w:tr>
      <w:tr w:rsidR="008B72F3" w:rsidRPr="00E926DB" w:rsidTr="00E926DB">
        <w:trPr>
          <w:jc w:val="center"/>
        </w:trPr>
        <w:tc>
          <w:tcPr>
            <w:tcW w:w="1588" w:type="dxa"/>
            <w:vAlign w:val="center"/>
          </w:tcPr>
          <w:p w:rsidR="008B72F3" w:rsidRPr="00E926DB" w:rsidRDefault="00D748B3">
            <w:pPr>
              <w:jc w:val="center"/>
              <w:rPr>
                <w:sz w:val="24"/>
              </w:rPr>
            </w:pPr>
            <w:r w:rsidRPr="00E926DB">
              <w:rPr>
                <w:color w:val="000000"/>
                <w:sz w:val="24"/>
              </w:rPr>
              <w:t>其他负债</w:t>
            </w:r>
          </w:p>
        </w:tc>
        <w:tc>
          <w:tcPr>
            <w:tcW w:w="1701" w:type="dxa"/>
            <w:vAlign w:val="center"/>
          </w:tcPr>
          <w:p w:rsidR="008B72F3" w:rsidRPr="00E926DB" w:rsidRDefault="00D748B3">
            <w:pPr>
              <w:jc w:val="right"/>
              <w:rPr>
                <w:sz w:val="24"/>
              </w:rPr>
            </w:pPr>
            <w:r w:rsidRPr="00E926DB">
              <w:rPr>
                <w:color w:val="000000"/>
                <w:sz w:val="24"/>
              </w:rPr>
              <w:t>-</w:t>
            </w:r>
          </w:p>
        </w:tc>
        <w:tc>
          <w:tcPr>
            <w:tcW w:w="1701" w:type="dxa"/>
            <w:vAlign w:val="center"/>
          </w:tcPr>
          <w:p w:rsidR="008B72F3" w:rsidRPr="00E926DB" w:rsidRDefault="00D748B3">
            <w:pPr>
              <w:jc w:val="right"/>
              <w:rPr>
                <w:sz w:val="24"/>
              </w:rPr>
            </w:pPr>
            <w:r w:rsidRPr="00E926DB">
              <w:rPr>
                <w:color w:val="000000"/>
                <w:sz w:val="24"/>
              </w:rPr>
              <w:t>-</w:t>
            </w:r>
          </w:p>
        </w:tc>
        <w:tc>
          <w:tcPr>
            <w:tcW w:w="959" w:type="dxa"/>
            <w:vAlign w:val="center"/>
          </w:tcPr>
          <w:p w:rsidR="008B72F3" w:rsidRPr="00E926DB" w:rsidRDefault="00D748B3">
            <w:pPr>
              <w:jc w:val="right"/>
              <w:rPr>
                <w:sz w:val="24"/>
              </w:rPr>
            </w:pPr>
            <w:r w:rsidRPr="00E926DB">
              <w:rPr>
                <w:color w:val="000000"/>
                <w:sz w:val="24"/>
              </w:rPr>
              <w:t>-</w:t>
            </w:r>
          </w:p>
        </w:tc>
        <w:tc>
          <w:tcPr>
            <w:tcW w:w="1559" w:type="dxa"/>
            <w:vAlign w:val="center"/>
          </w:tcPr>
          <w:p w:rsidR="008B72F3" w:rsidRPr="00E926DB" w:rsidRDefault="00D748B3">
            <w:pPr>
              <w:jc w:val="right"/>
              <w:rPr>
                <w:sz w:val="24"/>
              </w:rPr>
            </w:pPr>
            <w:r w:rsidRPr="00E926DB">
              <w:rPr>
                <w:color w:val="000000"/>
                <w:sz w:val="24"/>
              </w:rPr>
              <w:t>282,948.39</w:t>
            </w:r>
          </w:p>
        </w:tc>
        <w:tc>
          <w:tcPr>
            <w:tcW w:w="1901" w:type="dxa"/>
            <w:vAlign w:val="center"/>
          </w:tcPr>
          <w:p w:rsidR="008B72F3" w:rsidRPr="00E926DB" w:rsidRDefault="00D748B3">
            <w:pPr>
              <w:jc w:val="right"/>
              <w:rPr>
                <w:sz w:val="24"/>
              </w:rPr>
            </w:pPr>
            <w:r w:rsidRPr="00E926DB">
              <w:rPr>
                <w:color w:val="000000"/>
                <w:sz w:val="24"/>
              </w:rPr>
              <w:t>282,948.39</w:t>
            </w:r>
          </w:p>
        </w:tc>
      </w:tr>
      <w:tr w:rsidR="00B544A7" w:rsidRPr="00E926DB" w:rsidTr="00E926DB">
        <w:trPr>
          <w:trHeight w:val="278"/>
          <w:jc w:val="center"/>
        </w:trPr>
        <w:tc>
          <w:tcPr>
            <w:tcW w:w="1588" w:type="dxa"/>
            <w:vAlign w:val="center"/>
          </w:tcPr>
          <w:p w:rsidR="00B544A7" w:rsidRPr="00E926DB" w:rsidRDefault="00B544A7" w:rsidP="007C2FB1">
            <w:pPr>
              <w:spacing w:before="29" w:line="288" w:lineRule="auto"/>
              <w:rPr>
                <w:color w:val="000000"/>
                <w:sz w:val="24"/>
              </w:rPr>
            </w:pPr>
            <w:r w:rsidRPr="00E926DB">
              <w:rPr>
                <w:rFonts w:hint="eastAsia"/>
                <w:color w:val="000000"/>
                <w:sz w:val="24"/>
              </w:rPr>
              <w:t>负债总计</w:t>
            </w:r>
          </w:p>
        </w:tc>
        <w:tc>
          <w:tcPr>
            <w:tcW w:w="1701" w:type="dxa"/>
            <w:vAlign w:val="center"/>
          </w:tcPr>
          <w:p w:rsidR="00B544A7" w:rsidRPr="00E926DB" w:rsidRDefault="003225CF" w:rsidP="00B053D1">
            <w:pPr>
              <w:spacing w:before="29" w:line="288" w:lineRule="auto"/>
              <w:jc w:val="right"/>
              <w:rPr>
                <w:color w:val="000000"/>
                <w:sz w:val="24"/>
              </w:rPr>
            </w:pPr>
            <w:r w:rsidRPr="00E926DB">
              <w:rPr>
                <w:rFonts w:hint="eastAsia"/>
                <w:color w:val="000000"/>
                <w:sz w:val="24"/>
              </w:rPr>
              <w:t>-</w:t>
            </w:r>
          </w:p>
        </w:tc>
        <w:tc>
          <w:tcPr>
            <w:tcW w:w="1701" w:type="dxa"/>
            <w:vAlign w:val="center"/>
          </w:tcPr>
          <w:p w:rsidR="00B544A7" w:rsidRPr="00E926DB" w:rsidRDefault="00B544A7" w:rsidP="00B053D1">
            <w:pPr>
              <w:spacing w:before="29" w:line="288" w:lineRule="auto"/>
              <w:jc w:val="right"/>
              <w:rPr>
                <w:color w:val="000000"/>
                <w:sz w:val="24"/>
              </w:rPr>
            </w:pPr>
            <w:r w:rsidRPr="00E926DB">
              <w:rPr>
                <w:color w:val="000000"/>
                <w:sz w:val="24"/>
              </w:rPr>
              <w:t>-</w:t>
            </w:r>
          </w:p>
        </w:tc>
        <w:tc>
          <w:tcPr>
            <w:tcW w:w="959" w:type="dxa"/>
            <w:vAlign w:val="center"/>
          </w:tcPr>
          <w:p w:rsidR="00B544A7" w:rsidRPr="00E926DB" w:rsidRDefault="00B544A7" w:rsidP="00B053D1">
            <w:pPr>
              <w:spacing w:before="29" w:line="288" w:lineRule="auto"/>
              <w:jc w:val="right"/>
              <w:rPr>
                <w:color w:val="000000"/>
                <w:sz w:val="24"/>
              </w:rPr>
            </w:pPr>
            <w:r w:rsidRPr="00E926DB">
              <w:rPr>
                <w:color w:val="000000"/>
                <w:sz w:val="24"/>
              </w:rPr>
              <w:t>-</w:t>
            </w:r>
          </w:p>
        </w:tc>
        <w:tc>
          <w:tcPr>
            <w:tcW w:w="1559" w:type="dxa"/>
            <w:vAlign w:val="center"/>
          </w:tcPr>
          <w:p w:rsidR="00B544A7" w:rsidRPr="00E926DB" w:rsidRDefault="00B544A7" w:rsidP="00B053D1">
            <w:pPr>
              <w:spacing w:before="29" w:line="288" w:lineRule="auto"/>
              <w:jc w:val="right"/>
              <w:rPr>
                <w:color w:val="000000"/>
                <w:sz w:val="24"/>
              </w:rPr>
            </w:pPr>
            <w:r w:rsidRPr="00E926DB">
              <w:rPr>
                <w:color w:val="000000"/>
                <w:sz w:val="24"/>
              </w:rPr>
              <w:t>6,670,562.71</w:t>
            </w:r>
          </w:p>
        </w:tc>
        <w:tc>
          <w:tcPr>
            <w:tcW w:w="1901" w:type="dxa"/>
            <w:vAlign w:val="center"/>
          </w:tcPr>
          <w:p w:rsidR="00B544A7" w:rsidRPr="00E926DB" w:rsidRDefault="003225CF" w:rsidP="00B053D1">
            <w:pPr>
              <w:spacing w:before="29" w:line="288" w:lineRule="auto"/>
              <w:jc w:val="right"/>
              <w:rPr>
                <w:color w:val="000000"/>
                <w:sz w:val="24"/>
              </w:rPr>
            </w:pPr>
            <w:r w:rsidRPr="00E926DB">
              <w:rPr>
                <w:rFonts w:hint="eastAsia"/>
                <w:color w:val="000000"/>
                <w:sz w:val="24"/>
              </w:rPr>
              <w:t>6,670,562.71</w:t>
            </w:r>
          </w:p>
        </w:tc>
      </w:tr>
      <w:tr w:rsidR="00B544A7" w:rsidRPr="00E926DB" w:rsidTr="00E926DB">
        <w:trPr>
          <w:trHeight w:val="278"/>
          <w:jc w:val="center"/>
        </w:trPr>
        <w:tc>
          <w:tcPr>
            <w:tcW w:w="1588" w:type="dxa"/>
            <w:vAlign w:val="center"/>
          </w:tcPr>
          <w:p w:rsidR="00B544A7" w:rsidRPr="00E926DB" w:rsidRDefault="00B544A7" w:rsidP="007C2FB1">
            <w:pPr>
              <w:spacing w:before="29" w:line="288" w:lineRule="auto"/>
              <w:rPr>
                <w:color w:val="000000"/>
                <w:sz w:val="24"/>
              </w:rPr>
            </w:pPr>
            <w:r w:rsidRPr="00E926DB">
              <w:rPr>
                <w:rFonts w:hint="eastAsia"/>
                <w:color w:val="000000"/>
                <w:sz w:val="24"/>
              </w:rPr>
              <w:t>利率敏感度缺口</w:t>
            </w:r>
          </w:p>
        </w:tc>
        <w:tc>
          <w:tcPr>
            <w:tcW w:w="1701" w:type="dxa"/>
            <w:vAlign w:val="center"/>
          </w:tcPr>
          <w:p w:rsidR="00B544A7" w:rsidRPr="00E926DB" w:rsidRDefault="00B544A7" w:rsidP="00B053D1">
            <w:pPr>
              <w:spacing w:before="29" w:line="288" w:lineRule="auto"/>
              <w:jc w:val="right"/>
              <w:rPr>
                <w:color w:val="000000"/>
                <w:sz w:val="24"/>
              </w:rPr>
            </w:pPr>
            <w:r w:rsidRPr="00E926DB">
              <w:rPr>
                <w:color w:val="000000"/>
                <w:sz w:val="24"/>
              </w:rPr>
              <w:t>48,149,479.63</w:t>
            </w:r>
          </w:p>
        </w:tc>
        <w:tc>
          <w:tcPr>
            <w:tcW w:w="1701" w:type="dxa"/>
            <w:vAlign w:val="center"/>
          </w:tcPr>
          <w:p w:rsidR="00B544A7" w:rsidRPr="00E926DB" w:rsidRDefault="00B544A7" w:rsidP="00B053D1">
            <w:pPr>
              <w:spacing w:before="29" w:line="288" w:lineRule="auto"/>
              <w:jc w:val="right"/>
              <w:rPr>
                <w:color w:val="000000"/>
                <w:sz w:val="24"/>
              </w:rPr>
            </w:pPr>
            <w:r w:rsidRPr="00E926DB">
              <w:rPr>
                <w:color w:val="000000"/>
                <w:sz w:val="24"/>
              </w:rPr>
              <w:t>-</w:t>
            </w:r>
          </w:p>
        </w:tc>
        <w:tc>
          <w:tcPr>
            <w:tcW w:w="959" w:type="dxa"/>
            <w:vAlign w:val="center"/>
          </w:tcPr>
          <w:p w:rsidR="00B544A7" w:rsidRPr="00E926DB" w:rsidRDefault="00B544A7" w:rsidP="00B053D1">
            <w:pPr>
              <w:spacing w:before="29" w:line="288" w:lineRule="auto"/>
              <w:jc w:val="right"/>
              <w:rPr>
                <w:color w:val="000000"/>
                <w:sz w:val="24"/>
              </w:rPr>
            </w:pPr>
            <w:r w:rsidRPr="00E926DB">
              <w:rPr>
                <w:color w:val="000000"/>
                <w:sz w:val="24"/>
              </w:rPr>
              <w:t>-</w:t>
            </w:r>
          </w:p>
        </w:tc>
        <w:tc>
          <w:tcPr>
            <w:tcW w:w="1559" w:type="dxa"/>
            <w:vAlign w:val="center"/>
          </w:tcPr>
          <w:p w:rsidR="00B544A7" w:rsidRPr="00E926DB" w:rsidRDefault="00B544A7" w:rsidP="00B053D1">
            <w:pPr>
              <w:spacing w:before="29" w:line="288" w:lineRule="auto"/>
              <w:jc w:val="right"/>
              <w:rPr>
                <w:color w:val="000000"/>
                <w:sz w:val="24"/>
              </w:rPr>
            </w:pPr>
            <w:r w:rsidRPr="00E926DB">
              <w:rPr>
                <w:color w:val="000000"/>
                <w:sz w:val="24"/>
              </w:rPr>
              <w:t>323,240,807.61</w:t>
            </w:r>
          </w:p>
        </w:tc>
        <w:tc>
          <w:tcPr>
            <w:tcW w:w="1901" w:type="dxa"/>
            <w:vAlign w:val="center"/>
          </w:tcPr>
          <w:p w:rsidR="00B544A7" w:rsidRPr="00E926DB" w:rsidRDefault="00B544A7" w:rsidP="00B053D1">
            <w:pPr>
              <w:spacing w:before="29" w:line="288" w:lineRule="auto"/>
              <w:jc w:val="right"/>
              <w:rPr>
                <w:color w:val="000000"/>
                <w:sz w:val="24"/>
              </w:rPr>
            </w:pPr>
            <w:r w:rsidRPr="00E926DB">
              <w:rPr>
                <w:color w:val="000000"/>
                <w:sz w:val="24"/>
              </w:rPr>
              <w:t>371,390,287.24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99373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2.68%)</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2" w:name="_Toc399373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2"/>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99374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3"/>
    </w:p>
    <w:p w:rsidR="008B72F3" w:rsidRDefault="00D748B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B72F3" w:rsidRDefault="00D748B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，基金保留的现金以及投资于一年期以内的政府债券的比例合计不低于基金资产净值的</w:t>
      </w:r>
      <w:r w:rsidRPr="00C10D71">
        <w:rPr>
          <w:color w:val="000000"/>
          <w:sz w:val="24"/>
        </w:rPr>
        <w:t>5%</w:t>
      </w:r>
      <w:r w:rsidR="009572AB" w:rsidRPr="009572AB">
        <w:rPr>
          <w:rFonts w:hint="eastAsia"/>
          <w:color w:val="000000"/>
          <w:sz w:val="24"/>
        </w:rPr>
        <w:t>，现金不包括结算备付金、存出保证金和应收申购款等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99374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4"/>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264,334,581.30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88.25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329,188,961.02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88.64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264,334,581.30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88.25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329,188,961.02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88.64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99374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B72F3">
        <w:tc>
          <w:tcPr>
            <w:tcW w:w="851" w:type="dxa"/>
            <w:vAlign w:val="center"/>
          </w:tcPr>
          <w:p w:rsidR="008B72F3" w:rsidRDefault="00D748B3">
            <w:pPr>
              <w:jc w:val="left"/>
            </w:pPr>
            <w:r>
              <w:rPr>
                <w:bCs/>
                <w:color w:val="000000"/>
                <w:sz w:val="24"/>
              </w:rPr>
              <w:t>假设</w:t>
            </w:r>
          </w:p>
        </w:tc>
        <w:tc>
          <w:tcPr>
            <w:tcW w:w="8221" w:type="dxa"/>
            <w:gridSpan w:val="3"/>
            <w:vAlign w:val="center"/>
          </w:tcPr>
          <w:p w:rsidR="008B72F3" w:rsidRDefault="00D748B3">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B72F3">
        <w:tc>
          <w:tcPr>
            <w:tcW w:w="851" w:type="dxa"/>
            <w:vMerge/>
          </w:tcPr>
          <w:p w:rsidR="008B72F3" w:rsidRDefault="008B72F3"/>
        </w:tc>
        <w:tc>
          <w:tcPr>
            <w:tcW w:w="3969" w:type="dxa"/>
            <w:vAlign w:val="center"/>
          </w:tcPr>
          <w:p w:rsidR="008B72F3" w:rsidRDefault="00D748B3">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8B72F3" w:rsidRDefault="00D748B3">
            <w:pPr>
              <w:jc w:val="right"/>
            </w:pPr>
            <w:r>
              <w:rPr>
                <w:color w:val="000000"/>
                <w:sz w:val="24"/>
              </w:rPr>
              <w:t>增加约</w:t>
            </w:r>
            <w:r>
              <w:rPr>
                <w:color w:val="000000"/>
                <w:sz w:val="24"/>
              </w:rPr>
              <w:t>1,581</w:t>
            </w:r>
          </w:p>
        </w:tc>
        <w:tc>
          <w:tcPr>
            <w:tcW w:w="2126" w:type="dxa"/>
            <w:vAlign w:val="center"/>
          </w:tcPr>
          <w:p w:rsidR="008B72F3" w:rsidRDefault="00D748B3">
            <w:pPr>
              <w:jc w:val="right"/>
            </w:pPr>
            <w:r>
              <w:rPr>
                <w:color w:val="000000"/>
                <w:sz w:val="24"/>
              </w:rPr>
              <w:t>增加约</w:t>
            </w:r>
            <w:r>
              <w:rPr>
                <w:color w:val="000000"/>
                <w:sz w:val="24"/>
              </w:rPr>
              <w:t>1,813</w:t>
            </w:r>
          </w:p>
        </w:tc>
      </w:tr>
      <w:tr w:rsidR="008B72F3">
        <w:tc>
          <w:tcPr>
            <w:tcW w:w="851" w:type="dxa"/>
            <w:vMerge/>
          </w:tcPr>
          <w:p w:rsidR="008B72F3" w:rsidRDefault="008B72F3"/>
        </w:tc>
        <w:tc>
          <w:tcPr>
            <w:tcW w:w="3969" w:type="dxa"/>
            <w:vAlign w:val="center"/>
          </w:tcPr>
          <w:p w:rsidR="008B72F3" w:rsidRDefault="00D748B3">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8B72F3" w:rsidRDefault="00D748B3">
            <w:pPr>
              <w:jc w:val="right"/>
            </w:pPr>
            <w:r>
              <w:rPr>
                <w:color w:val="000000"/>
                <w:sz w:val="24"/>
              </w:rPr>
              <w:t>减少约</w:t>
            </w:r>
            <w:r>
              <w:rPr>
                <w:color w:val="000000"/>
                <w:sz w:val="24"/>
              </w:rPr>
              <w:t>1,581</w:t>
            </w:r>
          </w:p>
        </w:tc>
        <w:tc>
          <w:tcPr>
            <w:tcW w:w="2126" w:type="dxa"/>
            <w:vAlign w:val="center"/>
          </w:tcPr>
          <w:p w:rsidR="008B72F3" w:rsidRDefault="00D748B3">
            <w:pPr>
              <w:jc w:val="right"/>
            </w:pPr>
            <w:r>
              <w:rPr>
                <w:color w:val="000000"/>
                <w:sz w:val="24"/>
              </w:rPr>
              <w:t>减少约</w:t>
            </w:r>
            <w:r>
              <w:rPr>
                <w:color w:val="000000"/>
                <w:sz w:val="24"/>
              </w:rPr>
              <w:t>1,813</w:t>
            </w:r>
          </w:p>
        </w:tc>
      </w:tr>
    </w:tbl>
    <w:p w:rsidR="001618DB" w:rsidRDefault="001618DB" w:rsidP="001618DB">
      <w:pPr>
        <w:spacing w:beforeLines="50" w:before="156" w:line="360" w:lineRule="auto"/>
        <w:rPr>
          <w:b/>
          <w:bCs/>
          <w:kern w:val="0"/>
          <w:sz w:val="24"/>
        </w:rPr>
      </w:pPr>
    </w:p>
    <w:p w:rsidR="001A59F9" w:rsidRPr="001618DB" w:rsidRDefault="001A59F9" w:rsidP="001618DB">
      <w:pPr>
        <w:spacing w:beforeLines="50" w:before="156" w:line="360" w:lineRule="auto"/>
        <w:rPr>
          <w:b/>
          <w:bCs/>
          <w:kern w:val="0"/>
          <w:sz w:val="24"/>
        </w:rPr>
      </w:pPr>
      <w:r w:rsidRPr="001618DB">
        <w:rPr>
          <w:b/>
          <w:bCs/>
          <w:kern w:val="0"/>
          <w:sz w:val="24"/>
        </w:rPr>
        <w:t>7.4.14</w:t>
      </w:r>
      <w:r w:rsidRPr="001618DB">
        <w:rPr>
          <w:rFonts w:hint="eastAsia"/>
          <w:b/>
          <w:bCs/>
          <w:kern w:val="0"/>
          <w:sz w:val="24"/>
        </w:rPr>
        <w:t>有助于理解和分析会计报表需要说明的其他事项</w:t>
      </w:r>
    </w:p>
    <w:p w:rsidR="008B72F3" w:rsidRDefault="00D748B3">
      <w:pPr>
        <w:spacing w:before="29" w:line="288" w:lineRule="auto"/>
        <w:ind w:firstLineChars="200" w:firstLine="480"/>
        <w:rPr>
          <w:color w:val="000000"/>
          <w:sz w:val="24"/>
        </w:rPr>
      </w:pPr>
      <w:r>
        <w:rPr>
          <w:color w:val="000000"/>
          <w:sz w:val="24"/>
        </w:rPr>
        <w:t>(1)</w:t>
      </w:r>
      <w:r>
        <w:rPr>
          <w:color w:val="000000"/>
          <w:sz w:val="24"/>
        </w:rPr>
        <w:t>公允价值</w:t>
      </w:r>
    </w:p>
    <w:p w:rsidR="008B72F3" w:rsidRDefault="00D748B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B72F3" w:rsidRDefault="00D748B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B72F3" w:rsidRDefault="00D748B3">
      <w:pPr>
        <w:spacing w:before="29" w:line="288" w:lineRule="auto"/>
        <w:ind w:firstLineChars="200" w:firstLine="480"/>
        <w:rPr>
          <w:color w:val="000000"/>
          <w:sz w:val="24"/>
        </w:rPr>
      </w:pPr>
      <w:r>
        <w:rPr>
          <w:color w:val="000000"/>
          <w:sz w:val="24"/>
        </w:rPr>
        <w:t>第一层次：相同资产或负债在活跃市场上未经调整的报价。</w:t>
      </w:r>
    </w:p>
    <w:p w:rsidR="008B72F3" w:rsidRDefault="00D748B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B72F3" w:rsidRDefault="00D748B3">
      <w:pPr>
        <w:spacing w:before="29" w:line="288" w:lineRule="auto"/>
        <w:ind w:firstLineChars="200" w:firstLine="480"/>
        <w:rPr>
          <w:color w:val="000000"/>
          <w:sz w:val="24"/>
        </w:rPr>
      </w:pPr>
      <w:r>
        <w:rPr>
          <w:color w:val="000000"/>
          <w:sz w:val="24"/>
        </w:rPr>
        <w:t>第三层次：相关资产或负债的不可观察输入值。</w:t>
      </w:r>
    </w:p>
    <w:p w:rsidR="008B72F3" w:rsidRDefault="00D748B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B72F3" w:rsidRDefault="00D748B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B72F3" w:rsidRDefault="00D748B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264,284,435.50</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297,109,874.66</w:t>
      </w:r>
      <w:r>
        <w:rPr>
          <w:color w:val="000000"/>
          <w:sz w:val="24"/>
        </w:rPr>
        <w:t>元，第二层次</w:t>
      </w:r>
      <w:r>
        <w:rPr>
          <w:color w:val="000000"/>
          <w:sz w:val="24"/>
        </w:rPr>
        <w:t>42,028,086.36</w:t>
      </w:r>
      <w:r>
        <w:rPr>
          <w:color w:val="000000"/>
          <w:sz w:val="24"/>
        </w:rPr>
        <w:t>元，无第三层次</w:t>
      </w:r>
      <w:r>
        <w:rPr>
          <w:color w:val="000000"/>
          <w:sz w:val="24"/>
        </w:rPr>
        <w:t>)</w:t>
      </w:r>
      <w:r>
        <w:rPr>
          <w:color w:val="000000"/>
          <w:sz w:val="24"/>
        </w:rPr>
        <w:t>。</w:t>
      </w:r>
    </w:p>
    <w:p w:rsidR="008B72F3" w:rsidRDefault="00D748B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B72F3" w:rsidRDefault="00D748B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B72F3" w:rsidRDefault="00D748B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B72F3" w:rsidRDefault="00D748B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B72F3" w:rsidRDefault="00D748B3">
      <w:pPr>
        <w:spacing w:before="29" w:line="288" w:lineRule="auto"/>
        <w:ind w:firstLineChars="200" w:firstLine="480"/>
        <w:rPr>
          <w:color w:val="000000"/>
          <w:sz w:val="24"/>
        </w:rPr>
      </w:pPr>
      <w:r>
        <w:rPr>
          <w:color w:val="000000"/>
          <w:sz w:val="24"/>
        </w:rPr>
        <w:t>无。</w:t>
      </w:r>
    </w:p>
    <w:p w:rsidR="008B72F3" w:rsidRDefault="00D748B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B72F3" w:rsidRDefault="00D748B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B72F3" w:rsidRDefault="00D748B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B72F3" w:rsidRDefault="00D748B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B72F3" w:rsidRDefault="00D748B3">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96" w:name="_Toc225498272"/>
      <w:bookmarkStart w:id="197" w:name="_Toc361324877"/>
      <w:bookmarkStart w:id="198" w:name="_Toc399374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6"/>
      <w:bookmarkEnd w:id="197"/>
      <w:bookmarkEnd w:id="198"/>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199" w:name="_Toc225498273"/>
      <w:bookmarkStart w:id="200" w:name="_Toc361324878"/>
      <w:bookmarkStart w:id="201" w:name="_Toc374374955"/>
      <w:bookmarkStart w:id="202" w:name="_Toc399374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99"/>
      <w:bookmarkEnd w:id="200"/>
      <w:bookmarkEnd w:id="201"/>
      <w:bookmarkEnd w:id="202"/>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264,334,581.30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86.57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264,334,581.30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86.57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40,674,268.82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328,039.48</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0.11</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305,336,889.60</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3" w:name="_Toc225498274"/>
      <w:bookmarkStart w:id="204" w:name="_Toc361324879"/>
      <w:bookmarkStart w:id="205" w:name="_Toc399374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3"/>
      <w:bookmarkEnd w:id="204"/>
      <w:bookmarkEnd w:id="20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195,541,961.18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65.28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13,364,134.84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50,145.80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52,324,807.72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244,571.76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2,808,960.00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264,334,581.30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88.25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6" w:name="_Toc361324881"/>
      <w:bookmarkStart w:id="207" w:name="_Toc399374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6"/>
      <w:bookmarkEnd w:id="2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B72F3">
        <w:trPr>
          <w:jc w:val="center"/>
        </w:trPr>
        <w:tc>
          <w:tcPr>
            <w:tcW w:w="817" w:type="dxa"/>
            <w:vAlign w:val="center"/>
          </w:tcPr>
          <w:p w:rsidR="008B72F3" w:rsidRDefault="00D748B3">
            <w:pPr>
              <w:jc w:val="center"/>
            </w:pPr>
            <w:r>
              <w:rPr>
                <w:color w:val="000000"/>
                <w:sz w:val="24"/>
              </w:rPr>
              <w:t>1</w:t>
            </w:r>
          </w:p>
        </w:tc>
        <w:tc>
          <w:tcPr>
            <w:tcW w:w="1276" w:type="dxa"/>
            <w:vAlign w:val="center"/>
          </w:tcPr>
          <w:p w:rsidR="008B72F3" w:rsidRDefault="00D748B3">
            <w:pPr>
              <w:jc w:val="center"/>
            </w:pPr>
            <w:r>
              <w:rPr>
                <w:color w:val="000000"/>
                <w:sz w:val="24"/>
              </w:rPr>
              <w:t>600519</w:t>
            </w:r>
          </w:p>
        </w:tc>
        <w:tc>
          <w:tcPr>
            <w:tcW w:w="1701" w:type="dxa"/>
            <w:vAlign w:val="center"/>
          </w:tcPr>
          <w:p w:rsidR="008B72F3" w:rsidRDefault="00D748B3">
            <w:pPr>
              <w:jc w:val="center"/>
            </w:pPr>
            <w:r>
              <w:rPr>
                <w:color w:val="000000"/>
                <w:sz w:val="24"/>
              </w:rPr>
              <w:t>贵州茅台</w:t>
            </w:r>
          </w:p>
        </w:tc>
        <w:tc>
          <w:tcPr>
            <w:tcW w:w="1559" w:type="dxa"/>
            <w:vAlign w:val="center"/>
          </w:tcPr>
          <w:p w:rsidR="008B72F3" w:rsidRDefault="00D748B3">
            <w:pPr>
              <w:jc w:val="right"/>
            </w:pPr>
            <w:r>
              <w:rPr>
                <w:color w:val="000000"/>
                <w:sz w:val="24"/>
              </w:rPr>
              <w:t>47,644</w:t>
            </w:r>
          </w:p>
        </w:tc>
        <w:tc>
          <w:tcPr>
            <w:tcW w:w="1932" w:type="dxa"/>
            <w:vAlign w:val="center"/>
          </w:tcPr>
          <w:p w:rsidR="008B72F3" w:rsidRDefault="00D748B3">
            <w:pPr>
              <w:jc w:val="right"/>
            </w:pPr>
            <w:r>
              <w:rPr>
                <w:color w:val="000000"/>
                <w:sz w:val="24"/>
              </w:rPr>
              <w:t>28,110,436.44</w:t>
            </w:r>
          </w:p>
        </w:tc>
        <w:tc>
          <w:tcPr>
            <w:tcW w:w="1612" w:type="dxa"/>
            <w:vAlign w:val="center"/>
          </w:tcPr>
          <w:p w:rsidR="008B72F3" w:rsidRDefault="00D748B3">
            <w:pPr>
              <w:jc w:val="right"/>
            </w:pPr>
            <w:r>
              <w:rPr>
                <w:color w:val="000000"/>
                <w:sz w:val="24"/>
              </w:rPr>
              <w:t>9.39</w:t>
            </w:r>
          </w:p>
        </w:tc>
      </w:tr>
      <w:tr w:rsidR="008B72F3">
        <w:trPr>
          <w:jc w:val="center"/>
        </w:trPr>
        <w:tc>
          <w:tcPr>
            <w:tcW w:w="817" w:type="dxa"/>
            <w:vAlign w:val="center"/>
          </w:tcPr>
          <w:p w:rsidR="008B72F3" w:rsidRDefault="00D748B3">
            <w:pPr>
              <w:jc w:val="center"/>
            </w:pPr>
            <w:r>
              <w:rPr>
                <w:color w:val="000000"/>
                <w:sz w:val="24"/>
              </w:rPr>
              <w:t>2</w:t>
            </w:r>
          </w:p>
        </w:tc>
        <w:tc>
          <w:tcPr>
            <w:tcW w:w="1276" w:type="dxa"/>
            <w:vAlign w:val="center"/>
          </w:tcPr>
          <w:p w:rsidR="008B72F3" w:rsidRDefault="00D748B3">
            <w:pPr>
              <w:jc w:val="center"/>
            </w:pPr>
            <w:r>
              <w:rPr>
                <w:color w:val="000000"/>
                <w:sz w:val="24"/>
              </w:rPr>
              <w:t>300146</w:t>
            </w:r>
          </w:p>
        </w:tc>
        <w:tc>
          <w:tcPr>
            <w:tcW w:w="1701" w:type="dxa"/>
            <w:vAlign w:val="center"/>
          </w:tcPr>
          <w:p w:rsidR="008B72F3" w:rsidRDefault="00D748B3">
            <w:pPr>
              <w:jc w:val="center"/>
            </w:pPr>
            <w:r>
              <w:rPr>
                <w:color w:val="000000"/>
                <w:sz w:val="24"/>
              </w:rPr>
              <w:t>汤臣倍健</w:t>
            </w:r>
          </w:p>
        </w:tc>
        <w:tc>
          <w:tcPr>
            <w:tcW w:w="1559" w:type="dxa"/>
            <w:vAlign w:val="center"/>
          </w:tcPr>
          <w:p w:rsidR="008B72F3" w:rsidRDefault="00D748B3">
            <w:pPr>
              <w:jc w:val="right"/>
            </w:pPr>
            <w:r>
              <w:rPr>
                <w:color w:val="000000"/>
                <w:sz w:val="24"/>
              </w:rPr>
              <w:t>1,629,660</w:t>
            </w:r>
          </w:p>
        </w:tc>
        <w:tc>
          <w:tcPr>
            <w:tcW w:w="1932" w:type="dxa"/>
            <w:vAlign w:val="center"/>
          </w:tcPr>
          <w:p w:rsidR="008B72F3" w:rsidRDefault="00D748B3">
            <w:pPr>
              <w:jc w:val="right"/>
            </w:pPr>
            <w:r>
              <w:rPr>
                <w:color w:val="000000"/>
                <w:sz w:val="24"/>
              </w:rPr>
              <w:t>27,687,923.40</w:t>
            </w:r>
          </w:p>
        </w:tc>
        <w:tc>
          <w:tcPr>
            <w:tcW w:w="1612" w:type="dxa"/>
            <w:vAlign w:val="center"/>
          </w:tcPr>
          <w:p w:rsidR="008B72F3" w:rsidRDefault="00D748B3">
            <w:pPr>
              <w:jc w:val="right"/>
            </w:pPr>
            <w:r>
              <w:rPr>
                <w:color w:val="000000"/>
                <w:sz w:val="24"/>
              </w:rPr>
              <w:t>9.24</w:t>
            </w:r>
          </w:p>
        </w:tc>
      </w:tr>
      <w:tr w:rsidR="008B72F3">
        <w:trPr>
          <w:jc w:val="center"/>
        </w:trPr>
        <w:tc>
          <w:tcPr>
            <w:tcW w:w="817" w:type="dxa"/>
            <w:vAlign w:val="center"/>
          </w:tcPr>
          <w:p w:rsidR="008B72F3" w:rsidRDefault="00D748B3">
            <w:pPr>
              <w:jc w:val="center"/>
            </w:pPr>
            <w:r>
              <w:rPr>
                <w:color w:val="000000"/>
                <w:sz w:val="24"/>
              </w:rPr>
              <w:t>3</w:t>
            </w:r>
          </w:p>
        </w:tc>
        <w:tc>
          <w:tcPr>
            <w:tcW w:w="1276" w:type="dxa"/>
            <w:vAlign w:val="center"/>
          </w:tcPr>
          <w:p w:rsidR="008B72F3" w:rsidRDefault="00D748B3">
            <w:pPr>
              <w:jc w:val="center"/>
            </w:pPr>
            <w:r>
              <w:rPr>
                <w:color w:val="000000"/>
                <w:sz w:val="24"/>
              </w:rPr>
              <w:t>002304</w:t>
            </w:r>
          </w:p>
        </w:tc>
        <w:tc>
          <w:tcPr>
            <w:tcW w:w="1701" w:type="dxa"/>
            <w:vAlign w:val="center"/>
          </w:tcPr>
          <w:p w:rsidR="008B72F3" w:rsidRDefault="00D748B3">
            <w:pPr>
              <w:jc w:val="center"/>
            </w:pPr>
            <w:r>
              <w:rPr>
                <w:color w:val="000000"/>
                <w:sz w:val="24"/>
              </w:rPr>
              <w:t>洋河股份</w:t>
            </w:r>
          </w:p>
        </w:tc>
        <w:tc>
          <w:tcPr>
            <w:tcW w:w="1559" w:type="dxa"/>
            <w:vAlign w:val="center"/>
          </w:tcPr>
          <w:p w:rsidR="008B72F3" w:rsidRDefault="00D748B3">
            <w:pPr>
              <w:jc w:val="right"/>
            </w:pPr>
            <w:r>
              <w:rPr>
                <w:color w:val="000000"/>
                <w:sz w:val="24"/>
              </w:rPr>
              <w:t>243,294</w:t>
            </w:r>
          </w:p>
        </w:tc>
        <w:tc>
          <w:tcPr>
            <w:tcW w:w="1932" w:type="dxa"/>
            <w:vAlign w:val="center"/>
          </w:tcPr>
          <w:p w:rsidR="008B72F3" w:rsidRDefault="00D748B3">
            <w:pPr>
              <w:jc w:val="right"/>
            </w:pPr>
            <w:r>
              <w:rPr>
                <w:color w:val="000000"/>
                <w:sz w:val="24"/>
              </w:rPr>
              <w:t>23,044,807.68</w:t>
            </w:r>
          </w:p>
        </w:tc>
        <w:tc>
          <w:tcPr>
            <w:tcW w:w="1612" w:type="dxa"/>
            <w:vAlign w:val="center"/>
          </w:tcPr>
          <w:p w:rsidR="008B72F3" w:rsidRDefault="00D748B3">
            <w:pPr>
              <w:jc w:val="right"/>
            </w:pPr>
            <w:r>
              <w:rPr>
                <w:color w:val="000000"/>
                <w:sz w:val="24"/>
              </w:rPr>
              <w:t>7.69</w:t>
            </w:r>
          </w:p>
        </w:tc>
      </w:tr>
      <w:tr w:rsidR="008B72F3">
        <w:trPr>
          <w:jc w:val="center"/>
        </w:trPr>
        <w:tc>
          <w:tcPr>
            <w:tcW w:w="817" w:type="dxa"/>
            <w:vAlign w:val="center"/>
          </w:tcPr>
          <w:p w:rsidR="008B72F3" w:rsidRDefault="00D748B3">
            <w:pPr>
              <w:jc w:val="center"/>
            </w:pPr>
            <w:r>
              <w:rPr>
                <w:color w:val="000000"/>
                <w:sz w:val="24"/>
              </w:rPr>
              <w:t>4</w:t>
            </w:r>
          </w:p>
        </w:tc>
        <w:tc>
          <w:tcPr>
            <w:tcW w:w="1276" w:type="dxa"/>
            <w:vAlign w:val="center"/>
          </w:tcPr>
          <w:p w:rsidR="008B72F3" w:rsidRDefault="00D748B3">
            <w:pPr>
              <w:jc w:val="center"/>
            </w:pPr>
            <w:r>
              <w:rPr>
                <w:color w:val="000000"/>
                <w:sz w:val="24"/>
              </w:rPr>
              <w:t>000858</w:t>
            </w:r>
          </w:p>
        </w:tc>
        <w:tc>
          <w:tcPr>
            <w:tcW w:w="1701" w:type="dxa"/>
            <w:vAlign w:val="center"/>
          </w:tcPr>
          <w:p w:rsidR="008B72F3" w:rsidRDefault="00D748B3">
            <w:pPr>
              <w:jc w:val="center"/>
            </w:pPr>
            <w:r>
              <w:rPr>
                <w:color w:val="000000"/>
                <w:sz w:val="24"/>
              </w:rPr>
              <w:t>五粮液</w:t>
            </w:r>
          </w:p>
        </w:tc>
        <w:tc>
          <w:tcPr>
            <w:tcW w:w="1559" w:type="dxa"/>
            <w:vAlign w:val="center"/>
          </w:tcPr>
          <w:p w:rsidR="008B72F3" w:rsidRDefault="00D748B3">
            <w:pPr>
              <w:jc w:val="right"/>
            </w:pPr>
            <w:r>
              <w:rPr>
                <w:color w:val="000000"/>
                <w:sz w:val="24"/>
              </w:rPr>
              <w:t>448,181</w:t>
            </w:r>
          </w:p>
        </w:tc>
        <w:tc>
          <w:tcPr>
            <w:tcW w:w="1932" w:type="dxa"/>
            <w:vAlign w:val="center"/>
          </w:tcPr>
          <w:p w:rsidR="008B72F3" w:rsidRDefault="00D748B3">
            <w:pPr>
              <w:jc w:val="right"/>
            </w:pPr>
            <w:r>
              <w:rPr>
                <w:color w:val="000000"/>
                <w:sz w:val="24"/>
              </w:rPr>
              <w:t>22,803,449.28</w:t>
            </w:r>
          </w:p>
        </w:tc>
        <w:tc>
          <w:tcPr>
            <w:tcW w:w="1612" w:type="dxa"/>
            <w:vAlign w:val="center"/>
          </w:tcPr>
          <w:p w:rsidR="008B72F3" w:rsidRDefault="00D748B3">
            <w:pPr>
              <w:jc w:val="right"/>
            </w:pPr>
            <w:r>
              <w:rPr>
                <w:color w:val="000000"/>
                <w:sz w:val="24"/>
              </w:rPr>
              <w:t>7.61</w:t>
            </w:r>
          </w:p>
        </w:tc>
      </w:tr>
      <w:tr w:rsidR="008B72F3">
        <w:trPr>
          <w:jc w:val="center"/>
        </w:trPr>
        <w:tc>
          <w:tcPr>
            <w:tcW w:w="817" w:type="dxa"/>
            <w:vAlign w:val="center"/>
          </w:tcPr>
          <w:p w:rsidR="008B72F3" w:rsidRDefault="00D748B3">
            <w:pPr>
              <w:jc w:val="center"/>
            </w:pPr>
            <w:r>
              <w:rPr>
                <w:color w:val="000000"/>
                <w:sz w:val="24"/>
              </w:rPr>
              <w:t>5</w:t>
            </w:r>
          </w:p>
        </w:tc>
        <w:tc>
          <w:tcPr>
            <w:tcW w:w="1276" w:type="dxa"/>
            <w:vAlign w:val="center"/>
          </w:tcPr>
          <w:p w:rsidR="008B72F3" w:rsidRDefault="00D748B3">
            <w:pPr>
              <w:jc w:val="center"/>
            </w:pPr>
            <w:r>
              <w:rPr>
                <w:color w:val="000000"/>
                <w:sz w:val="24"/>
              </w:rPr>
              <w:t>603808</w:t>
            </w:r>
          </w:p>
        </w:tc>
        <w:tc>
          <w:tcPr>
            <w:tcW w:w="1701" w:type="dxa"/>
            <w:vAlign w:val="center"/>
          </w:tcPr>
          <w:p w:rsidR="008B72F3" w:rsidRDefault="00D748B3">
            <w:pPr>
              <w:jc w:val="center"/>
            </w:pPr>
            <w:r>
              <w:rPr>
                <w:color w:val="000000"/>
                <w:sz w:val="24"/>
              </w:rPr>
              <w:t>歌力思</w:t>
            </w:r>
          </w:p>
        </w:tc>
        <w:tc>
          <w:tcPr>
            <w:tcW w:w="1559" w:type="dxa"/>
            <w:vAlign w:val="center"/>
          </w:tcPr>
          <w:p w:rsidR="008B72F3" w:rsidRDefault="00D748B3">
            <w:pPr>
              <w:jc w:val="right"/>
            </w:pPr>
            <w:r>
              <w:rPr>
                <w:color w:val="000000"/>
                <w:sz w:val="24"/>
              </w:rPr>
              <w:t>1,390,342</w:t>
            </w:r>
          </w:p>
        </w:tc>
        <w:tc>
          <w:tcPr>
            <w:tcW w:w="1932" w:type="dxa"/>
            <w:vAlign w:val="center"/>
          </w:tcPr>
          <w:p w:rsidR="008B72F3" w:rsidRDefault="00D748B3">
            <w:pPr>
              <w:jc w:val="right"/>
            </w:pPr>
            <w:r>
              <w:rPr>
                <w:color w:val="000000"/>
                <w:sz w:val="24"/>
              </w:rPr>
              <w:t>22,579,154.08</w:t>
            </w:r>
          </w:p>
        </w:tc>
        <w:tc>
          <w:tcPr>
            <w:tcW w:w="1612" w:type="dxa"/>
            <w:vAlign w:val="center"/>
          </w:tcPr>
          <w:p w:rsidR="008B72F3" w:rsidRDefault="00D748B3">
            <w:pPr>
              <w:jc w:val="right"/>
            </w:pPr>
            <w:r>
              <w:rPr>
                <w:color w:val="000000"/>
                <w:sz w:val="24"/>
              </w:rPr>
              <w:t>7.54</w:t>
            </w:r>
          </w:p>
        </w:tc>
      </w:tr>
      <w:tr w:rsidR="008B72F3">
        <w:trPr>
          <w:jc w:val="center"/>
        </w:trPr>
        <w:tc>
          <w:tcPr>
            <w:tcW w:w="817" w:type="dxa"/>
            <w:vAlign w:val="center"/>
          </w:tcPr>
          <w:p w:rsidR="008B72F3" w:rsidRDefault="00D748B3">
            <w:pPr>
              <w:jc w:val="center"/>
            </w:pPr>
            <w:r>
              <w:rPr>
                <w:color w:val="000000"/>
                <w:sz w:val="24"/>
              </w:rPr>
              <w:t>6</w:t>
            </w:r>
          </w:p>
        </w:tc>
        <w:tc>
          <w:tcPr>
            <w:tcW w:w="1276" w:type="dxa"/>
            <w:vAlign w:val="center"/>
          </w:tcPr>
          <w:p w:rsidR="008B72F3" w:rsidRDefault="00D748B3">
            <w:pPr>
              <w:jc w:val="center"/>
            </w:pPr>
            <w:r>
              <w:rPr>
                <w:color w:val="000000"/>
                <w:sz w:val="24"/>
              </w:rPr>
              <w:t>601155</w:t>
            </w:r>
          </w:p>
        </w:tc>
        <w:tc>
          <w:tcPr>
            <w:tcW w:w="1701" w:type="dxa"/>
            <w:vAlign w:val="center"/>
          </w:tcPr>
          <w:p w:rsidR="008B72F3" w:rsidRDefault="00D748B3">
            <w:pPr>
              <w:jc w:val="center"/>
            </w:pPr>
            <w:r>
              <w:rPr>
                <w:color w:val="000000"/>
                <w:sz w:val="24"/>
              </w:rPr>
              <w:t>新城控股</w:t>
            </w:r>
          </w:p>
        </w:tc>
        <w:tc>
          <w:tcPr>
            <w:tcW w:w="1559" w:type="dxa"/>
            <w:vAlign w:val="center"/>
          </w:tcPr>
          <w:p w:rsidR="008B72F3" w:rsidRDefault="00D748B3">
            <w:pPr>
              <w:jc w:val="right"/>
            </w:pPr>
            <w:r>
              <w:rPr>
                <w:color w:val="000000"/>
                <w:sz w:val="24"/>
              </w:rPr>
              <w:t>771,694</w:t>
            </w:r>
          </w:p>
        </w:tc>
        <w:tc>
          <w:tcPr>
            <w:tcW w:w="1932" w:type="dxa"/>
            <w:vAlign w:val="center"/>
          </w:tcPr>
          <w:p w:rsidR="008B72F3" w:rsidRDefault="00D748B3">
            <w:pPr>
              <w:jc w:val="right"/>
            </w:pPr>
            <w:r>
              <w:rPr>
                <w:color w:val="000000"/>
                <w:sz w:val="24"/>
              </w:rPr>
              <w:t>18,281,430.86</w:t>
            </w:r>
          </w:p>
        </w:tc>
        <w:tc>
          <w:tcPr>
            <w:tcW w:w="1612" w:type="dxa"/>
            <w:vAlign w:val="center"/>
          </w:tcPr>
          <w:p w:rsidR="008B72F3" w:rsidRDefault="00D748B3">
            <w:pPr>
              <w:jc w:val="right"/>
            </w:pPr>
            <w:r>
              <w:rPr>
                <w:color w:val="000000"/>
                <w:sz w:val="24"/>
              </w:rPr>
              <w:t>6.10</w:t>
            </w:r>
          </w:p>
        </w:tc>
      </w:tr>
      <w:tr w:rsidR="008B72F3">
        <w:trPr>
          <w:jc w:val="center"/>
        </w:trPr>
        <w:tc>
          <w:tcPr>
            <w:tcW w:w="817" w:type="dxa"/>
            <w:vAlign w:val="center"/>
          </w:tcPr>
          <w:p w:rsidR="008B72F3" w:rsidRDefault="00D748B3">
            <w:pPr>
              <w:jc w:val="center"/>
            </w:pPr>
            <w:r>
              <w:rPr>
                <w:color w:val="000000"/>
                <w:sz w:val="24"/>
              </w:rPr>
              <w:t>7</w:t>
            </w:r>
          </w:p>
        </w:tc>
        <w:tc>
          <w:tcPr>
            <w:tcW w:w="1276" w:type="dxa"/>
            <w:vAlign w:val="center"/>
          </w:tcPr>
          <w:p w:rsidR="008B72F3" w:rsidRDefault="00D748B3">
            <w:pPr>
              <w:jc w:val="center"/>
            </w:pPr>
            <w:r>
              <w:rPr>
                <w:color w:val="000000"/>
                <w:sz w:val="24"/>
              </w:rPr>
              <w:t>600048</w:t>
            </w:r>
          </w:p>
        </w:tc>
        <w:tc>
          <w:tcPr>
            <w:tcW w:w="1701" w:type="dxa"/>
            <w:vAlign w:val="center"/>
          </w:tcPr>
          <w:p w:rsidR="008B72F3" w:rsidRDefault="00D748B3">
            <w:pPr>
              <w:jc w:val="center"/>
            </w:pPr>
            <w:r>
              <w:rPr>
                <w:color w:val="000000"/>
                <w:sz w:val="24"/>
              </w:rPr>
              <w:t>保利地产</w:t>
            </w:r>
          </w:p>
        </w:tc>
        <w:tc>
          <w:tcPr>
            <w:tcW w:w="1559" w:type="dxa"/>
            <w:vAlign w:val="center"/>
          </w:tcPr>
          <w:p w:rsidR="008B72F3" w:rsidRDefault="00D748B3">
            <w:pPr>
              <w:jc w:val="right"/>
            </w:pPr>
            <w:r>
              <w:rPr>
                <w:color w:val="000000"/>
                <w:sz w:val="24"/>
              </w:rPr>
              <w:t>1,516,363</w:t>
            </w:r>
          </w:p>
        </w:tc>
        <w:tc>
          <w:tcPr>
            <w:tcW w:w="1932" w:type="dxa"/>
            <w:vAlign w:val="center"/>
          </w:tcPr>
          <w:p w:rsidR="008B72F3" w:rsidRDefault="00D748B3">
            <w:pPr>
              <w:jc w:val="right"/>
            </w:pPr>
            <w:r>
              <w:rPr>
                <w:color w:val="000000"/>
                <w:sz w:val="24"/>
              </w:rPr>
              <w:t>17,877,919.77</w:t>
            </w:r>
          </w:p>
        </w:tc>
        <w:tc>
          <w:tcPr>
            <w:tcW w:w="1612" w:type="dxa"/>
            <w:vAlign w:val="center"/>
          </w:tcPr>
          <w:p w:rsidR="008B72F3" w:rsidRDefault="00D748B3">
            <w:pPr>
              <w:jc w:val="right"/>
            </w:pPr>
            <w:r>
              <w:rPr>
                <w:color w:val="000000"/>
                <w:sz w:val="24"/>
              </w:rPr>
              <w:t>5.97</w:t>
            </w:r>
          </w:p>
        </w:tc>
      </w:tr>
      <w:tr w:rsidR="008B72F3">
        <w:trPr>
          <w:jc w:val="center"/>
        </w:trPr>
        <w:tc>
          <w:tcPr>
            <w:tcW w:w="817" w:type="dxa"/>
            <w:vAlign w:val="center"/>
          </w:tcPr>
          <w:p w:rsidR="008B72F3" w:rsidRDefault="00D748B3">
            <w:pPr>
              <w:jc w:val="center"/>
            </w:pPr>
            <w:r>
              <w:rPr>
                <w:color w:val="000000"/>
                <w:sz w:val="24"/>
              </w:rPr>
              <w:t>8</w:t>
            </w:r>
          </w:p>
        </w:tc>
        <w:tc>
          <w:tcPr>
            <w:tcW w:w="1276" w:type="dxa"/>
            <w:vAlign w:val="center"/>
          </w:tcPr>
          <w:p w:rsidR="008B72F3" w:rsidRDefault="00D748B3">
            <w:pPr>
              <w:jc w:val="center"/>
            </w:pPr>
            <w:r>
              <w:rPr>
                <w:color w:val="000000"/>
                <w:sz w:val="24"/>
              </w:rPr>
              <w:t>600887</w:t>
            </w:r>
          </w:p>
        </w:tc>
        <w:tc>
          <w:tcPr>
            <w:tcW w:w="1701" w:type="dxa"/>
            <w:vAlign w:val="center"/>
          </w:tcPr>
          <w:p w:rsidR="008B72F3" w:rsidRDefault="00D748B3">
            <w:pPr>
              <w:jc w:val="center"/>
            </w:pPr>
            <w:r>
              <w:rPr>
                <w:color w:val="000000"/>
                <w:sz w:val="24"/>
              </w:rPr>
              <w:t>伊利股份</w:t>
            </w:r>
          </w:p>
        </w:tc>
        <w:tc>
          <w:tcPr>
            <w:tcW w:w="1559" w:type="dxa"/>
            <w:vAlign w:val="center"/>
          </w:tcPr>
          <w:p w:rsidR="008B72F3" w:rsidRDefault="00D748B3">
            <w:pPr>
              <w:jc w:val="right"/>
            </w:pPr>
            <w:r>
              <w:rPr>
                <w:color w:val="000000"/>
                <w:sz w:val="24"/>
              </w:rPr>
              <w:t>670,025</w:t>
            </w:r>
          </w:p>
        </w:tc>
        <w:tc>
          <w:tcPr>
            <w:tcW w:w="1932" w:type="dxa"/>
            <w:vAlign w:val="center"/>
          </w:tcPr>
          <w:p w:rsidR="008B72F3" w:rsidRDefault="00D748B3">
            <w:pPr>
              <w:jc w:val="right"/>
            </w:pPr>
            <w:r>
              <w:rPr>
                <w:color w:val="000000"/>
                <w:sz w:val="24"/>
              </w:rPr>
              <w:t>15,330,172.00</w:t>
            </w:r>
          </w:p>
        </w:tc>
        <w:tc>
          <w:tcPr>
            <w:tcW w:w="1612" w:type="dxa"/>
            <w:vAlign w:val="center"/>
          </w:tcPr>
          <w:p w:rsidR="008B72F3" w:rsidRDefault="00D748B3">
            <w:pPr>
              <w:jc w:val="right"/>
            </w:pPr>
            <w:r>
              <w:rPr>
                <w:color w:val="000000"/>
                <w:sz w:val="24"/>
              </w:rPr>
              <w:t>5.12</w:t>
            </w:r>
          </w:p>
        </w:tc>
      </w:tr>
      <w:tr w:rsidR="008B72F3">
        <w:trPr>
          <w:jc w:val="center"/>
        </w:trPr>
        <w:tc>
          <w:tcPr>
            <w:tcW w:w="817" w:type="dxa"/>
            <w:vAlign w:val="center"/>
          </w:tcPr>
          <w:p w:rsidR="008B72F3" w:rsidRDefault="00D748B3">
            <w:pPr>
              <w:jc w:val="center"/>
            </w:pPr>
            <w:r>
              <w:rPr>
                <w:color w:val="000000"/>
                <w:sz w:val="24"/>
              </w:rPr>
              <w:t>9</w:t>
            </w:r>
          </w:p>
        </w:tc>
        <w:tc>
          <w:tcPr>
            <w:tcW w:w="1276" w:type="dxa"/>
            <w:vAlign w:val="center"/>
          </w:tcPr>
          <w:p w:rsidR="008B72F3" w:rsidRDefault="00D748B3">
            <w:pPr>
              <w:jc w:val="center"/>
            </w:pPr>
            <w:r>
              <w:rPr>
                <w:color w:val="000000"/>
                <w:sz w:val="24"/>
              </w:rPr>
              <w:t>600276</w:t>
            </w:r>
          </w:p>
        </w:tc>
        <w:tc>
          <w:tcPr>
            <w:tcW w:w="1701" w:type="dxa"/>
            <w:vAlign w:val="center"/>
          </w:tcPr>
          <w:p w:rsidR="008B72F3" w:rsidRDefault="00D748B3">
            <w:pPr>
              <w:jc w:val="center"/>
            </w:pPr>
            <w:r>
              <w:rPr>
                <w:color w:val="000000"/>
                <w:sz w:val="24"/>
              </w:rPr>
              <w:t>恒瑞医药</w:t>
            </w:r>
          </w:p>
        </w:tc>
        <w:tc>
          <w:tcPr>
            <w:tcW w:w="1559" w:type="dxa"/>
            <w:vAlign w:val="center"/>
          </w:tcPr>
          <w:p w:rsidR="008B72F3" w:rsidRDefault="00D748B3">
            <w:pPr>
              <w:jc w:val="right"/>
            </w:pPr>
            <w:r>
              <w:rPr>
                <w:color w:val="000000"/>
                <w:sz w:val="24"/>
              </w:rPr>
              <w:t>282,000</w:t>
            </w:r>
          </w:p>
        </w:tc>
        <w:tc>
          <w:tcPr>
            <w:tcW w:w="1932" w:type="dxa"/>
            <w:vAlign w:val="center"/>
          </w:tcPr>
          <w:p w:rsidR="008B72F3" w:rsidRDefault="00D748B3">
            <w:pPr>
              <w:jc w:val="right"/>
            </w:pPr>
            <w:r>
              <w:rPr>
                <w:color w:val="000000"/>
                <w:sz w:val="24"/>
              </w:rPr>
              <w:t>14,875,500.00</w:t>
            </w:r>
          </w:p>
        </w:tc>
        <w:tc>
          <w:tcPr>
            <w:tcW w:w="1612" w:type="dxa"/>
            <w:vAlign w:val="center"/>
          </w:tcPr>
          <w:p w:rsidR="008B72F3" w:rsidRDefault="00D748B3">
            <w:pPr>
              <w:jc w:val="right"/>
            </w:pPr>
            <w:r>
              <w:rPr>
                <w:color w:val="000000"/>
                <w:sz w:val="24"/>
              </w:rPr>
              <w:t>4.97</w:t>
            </w:r>
          </w:p>
        </w:tc>
      </w:tr>
      <w:tr w:rsidR="008B72F3">
        <w:trPr>
          <w:jc w:val="center"/>
        </w:trPr>
        <w:tc>
          <w:tcPr>
            <w:tcW w:w="817" w:type="dxa"/>
            <w:vAlign w:val="center"/>
          </w:tcPr>
          <w:p w:rsidR="008B72F3" w:rsidRDefault="00D748B3">
            <w:pPr>
              <w:jc w:val="center"/>
            </w:pPr>
            <w:r>
              <w:rPr>
                <w:color w:val="000000"/>
                <w:sz w:val="24"/>
              </w:rPr>
              <w:t>10</w:t>
            </w:r>
          </w:p>
        </w:tc>
        <w:tc>
          <w:tcPr>
            <w:tcW w:w="1276" w:type="dxa"/>
            <w:vAlign w:val="center"/>
          </w:tcPr>
          <w:p w:rsidR="008B72F3" w:rsidRDefault="00D748B3">
            <w:pPr>
              <w:jc w:val="center"/>
            </w:pPr>
            <w:r>
              <w:rPr>
                <w:color w:val="000000"/>
                <w:sz w:val="24"/>
              </w:rPr>
              <w:t>600559</w:t>
            </w:r>
          </w:p>
        </w:tc>
        <w:tc>
          <w:tcPr>
            <w:tcW w:w="1701" w:type="dxa"/>
            <w:vAlign w:val="center"/>
          </w:tcPr>
          <w:p w:rsidR="008B72F3" w:rsidRDefault="00D748B3">
            <w:pPr>
              <w:jc w:val="center"/>
            </w:pPr>
            <w:r>
              <w:rPr>
                <w:color w:val="000000"/>
                <w:sz w:val="24"/>
              </w:rPr>
              <w:t>老白干酒</w:t>
            </w:r>
          </w:p>
        </w:tc>
        <w:tc>
          <w:tcPr>
            <w:tcW w:w="1559" w:type="dxa"/>
            <w:vAlign w:val="center"/>
          </w:tcPr>
          <w:p w:rsidR="008B72F3" w:rsidRDefault="00D748B3">
            <w:pPr>
              <w:jc w:val="right"/>
            </w:pPr>
            <w:r>
              <w:rPr>
                <w:color w:val="000000"/>
                <w:sz w:val="24"/>
              </w:rPr>
              <w:t>1,150,005</w:t>
            </w:r>
          </w:p>
        </w:tc>
        <w:tc>
          <w:tcPr>
            <w:tcW w:w="1932" w:type="dxa"/>
            <w:vAlign w:val="center"/>
          </w:tcPr>
          <w:p w:rsidR="008B72F3" w:rsidRDefault="00D748B3">
            <w:pPr>
              <w:jc w:val="right"/>
            </w:pPr>
            <w:r>
              <w:rPr>
                <w:color w:val="000000"/>
                <w:sz w:val="24"/>
              </w:rPr>
              <w:t>14,214,061.80</w:t>
            </w:r>
          </w:p>
        </w:tc>
        <w:tc>
          <w:tcPr>
            <w:tcW w:w="1612" w:type="dxa"/>
            <w:vAlign w:val="center"/>
          </w:tcPr>
          <w:p w:rsidR="008B72F3" w:rsidRDefault="00D748B3">
            <w:pPr>
              <w:jc w:val="right"/>
            </w:pPr>
            <w:r>
              <w:rPr>
                <w:color w:val="000000"/>
                <w:sz w:val="24"/>
              </w:rPr>
              <w:t>4.75</w:t>
            </w:r>
          </w:p>
        </w:tc>
      </w:tr>
      <w:tr w:rsidR="008B72F3">
        <w:trPr>
          <w:jc w:val="center"/>
        </w:trPr>
        <w:tc>
          <w:tcPr>
            <w:tcW w:w="817" w:type="dxa"/>
            <w:vAlign w:val="center"/>
          </w:tcPr>
          <w:p w:rsidR="008B72F3" w:rsidRDefault="00D748B3">
            <w:pPr>
              <w:jc w:val="center"/>
            </w:pPr>
            <w:r>
              <w:rPr>
                <w:color w:val="000000"/>
                <w:sz w:val="24"/>
              </w:rPr>
              <w:t>11</w:t>
            </w:r>
          </w:p>
        </w:tc>
        <w:tc>
          <w:tcPr>
            <w:tcW w:w="1276" w:type="dxa"/>
            <w:vAlign w:val="center"/>
          </w:tcPr>
          <w:p w:rsidR="008B72F3" w:rsidRDefault="00D748B3">
            <w:pPr>
              <w:jc w:val="center"/>
            </w:pPr>
            <w:r>
              <w:rPr>
                <w:color w:val="000000"/>
                <w:sz w:val="24"/>
              </w:rPr>
              <w:t>000002</w:t>
            </w:r>
          </w:p>
        </w:tc>
        <w:tc>
          <w:tcPr>
            <w:tcW w:w="1701" w:type="dxa"/>
            <w:vAlign w:val="center"/>
          </w:tcPr>
          <w:p w:rsidR="008B72F3" w:rsidRDefault="00D748B3">
            <w:pPr>
              <w:jc w:val="center"/>
            </w:pPr>
            <w:r>
              <w:rPr>
                <w:color w:val="000000"/>
                <w:sz w:val="24"/>
              </w:rPr>
              <w:t>万科</w:t>
            </w:r>
            <w:r>
              <w:rPr>
                <w:color w:val="000000"/>
                <w:sz w:val="24"/>
              </w:rPr>
              <w:t>A</w:t>
            </w:r>
          </w:p>
        </w:tc>
        <w:tc>
          <w:tcPr>
            <w:tcW w:w="1559" w:type="dxa"/>
            <w:vAlign w:val="center"/>
          </w:tcPr>
          <w:p w:rsidR="008B72F3" w:rsidRDefault="00D748B3">
            <w:pPr>
              <w:jc w:val="right"/>
            </w:pPr>
            <w:r>
              <w:rPr>
                <w:color w:val="000000"/>
                <w:sz w:val="24"/>
              </w:rPr>
              <w:t>494,112</w:t>
            </w:r>
          </w:p>
        </w:tc>
        <w:tc>
          <w:tcPr>
            <w:tcW w:w="1932" w:type="dxa"/>
            <w:vAlign w:val="center"/>
          </w:tcPr>
          <w:p w:rsidR="008B72F3" w:rsidRDefault="00D748B3">
            <w:pPr>
              <w:jc w:val="right"/>
            </w:pPr>
            <w:r>
              <w:rPr>
                <w:color w:val="000000"/>
                <w:sz w:val="24"/>
              </w:rPr>
              <w:t>11,769,747.84</w:t>
            </w:r>
          </w:p>
        </w:tc>
        <w:tc>
          <w:tcPr>
            <w:tcW w:w="1612" w:type="dxa"/>
            <w:vAlign w:val="center"/>
          </w:tcPr>
          <w:p w:rsidR="008B72F3" w:rsidRDefault="00D748B3">
            <w:pPr>
              <w:jc w:val="right"/>
            </w:pPr>
            <w:r>
              <w:rPr>
                <w:color w:val="000000"/>
                <w:sz w:val="24"/>
              </w:rPr>
              <w:t>3.93</w:t>
            </w:r>
          </w:p>
        </w:tc>
      </w:tr>
      <w:tr w:rsidR="008B72F3">
        <w:trPr>
          <w:jc w:val="center"/>
        </w:trPr>
        <w:tc>
          <w:tcPr>
            <w:tcW w:w="817" w:type="dxa"/>
            <w:vAlign w:val="center"/>
          </w:tcPr>
          <w:p w:rsidR="008B72F3" w:rsidRDefault="00D748B3">
            <w:pPr>
              <w:jc w:val="center"/>
            </w:pPr>
            <w:r>
              <w:rPr>
                <w:color w:val="000000"/>
                <w:sz w:val="24"/>
              </w:rPr>
              <w:t>12</w:t>
            </w:r>
          </w:p>
        </w:tc>
        <w:tc>
          <w:tcPr>
            <w:tcW w:w="1276" w:type="dxa"/>
            <w:vAlign w:val="center"/>
          </w:tcPr>
          <w:p w:rsidR="008B72F3" w:rsidRDefault="00D748B3">
            <w:pPr>
              <w:jc w:val="center"/>
            </w:pPr>
            <w:r>
              <w:rPr>
                <w:color w:val="000000"/>
                <w:sz w:val="24"/>
              </w:rPr>
              <w:t>002216</w:t>
            </w:r>
          </w:p>
        </w:tc>
        <w:tc>
          <w:tcPr>
            <w:tcW w:w="1701" w:type="dxa"/>
            <w:vAlign w:val="center"/>
          </w:tcPr>
          <w:p w:rsidR="008B72F3" w:rsidRDefault="00D748B3">
            <w:pPr>
              <w:jc w:val="center"/>
            </w:pPr>
            <w:r>
              <w:rPr>
                <w:color w:val="000000"/>
                <w:sz w:val="24"/>
              </w:rPr>
              <w:t>三全食品</w:t>
            </w:r>
          </w:p>
        </w:tc>
        <w:tc>
          <w:tcPr>
            <w:tcW w:w="1559" w:type="dxa"/>
            <w:vAlign w:val="center"/>
          </w:tcPr>
          <w:p w:rsidR="008B72F3" w:rsidRDefault="00D748B3">
            <w:pPr>
              <w:jc w:val="right"/>
            </w:pPr>
            <w:r>
              <w:rPr>
                <w:color w:val="000000"/>
                <w:sz w:val="24"/>
              </w:rPr>
              <w:t>1,065,600</w:t>
            </w:r>
          </w:p>
        </w:tc>
        <w:tc>
          <w:tcPr>
            <w:tcW w:w="1932" w:type="dxa"/>
            <w:vAlign w:val="center"/>
          </w:tcPr>
          <w:p w:rsidR="008B72F3" w:rsidRDefault="00D748B3">
            <w:pPr>
              <w:jc w:val="right"/>
            </w:pPr>
            <w:r>
              <w:rPr>
                <w:color w:val="000000"/>
                <w:sz w:val="24"/>
              </w:rPr>
              <w:t>7,757,568.00</w:t>
            </w:r>
          </w:p>
        </w:tc>
        <w:tc>
          <w:tcPr>
            <w:tcW w:w="1612" w:type="dxa"/>
            <w:vAlign w:val="center"/>
          </w:tcPr>
          <w:p w:rsidR="008B72F3" w:rsidRDefault="00D748B3">
            <w:pPr>
              <w:jc w:val="right"/>
            </w:pPr>
            <w:r>
              <w:rPr>
                <w:color w:val="000000"/>
                <w:sz w:val="24"/>
              </w:rPr>
              <w:t>2.59</w:t>
            </w:r>
          </w:p>
        </w:tc>
      </w:tr>
      <w:tr w:rsidR="008B72F3">
        <w:trPr>
          <w:jc w:val="center"/>
        </w:trPr>
        <w:tc>
          <w:tcPr>
            <w:tcW w:w="817" w:type="dxa"/>
            <w:vAlign w:val="center"/>
          </w:tcPr>
          <w:p w:rsidR="008B72F3" w:rsidRDefault="00D748B3">
            <w:pPr>
              <w:jc w:val="center"/>
            </w:pPr>
            <w:r>
              <w:rPr>
                <w:color w:val="000000"/>
                <w:sz w:val="24"/>
              </w:rPr>
              <w:t>13</w:t>
            </w:r>
          </w:p>
        </w:tc>
        <w:tc>
          <w:tcPr>
            <w:tcW w:w="1276" w:type="dxa"/>
            <w:vAlign w:val="center"/>
          </w:tcPr>
          <w:p w:rsidR="008B72F3" w:rsidRDefault="00D748B3">
            <w:pPr>
              <w:jc w:val="center"/>
            </w:pPr>
            <w:r>
              <w:rPr>
                <w:color w:val="000000"/>
                <w:sz w:val="24"/>
              </w:rPr>
              <w:t>601800</w:t>
            </w:r>
          </w:p>
        </w:tc>
        <w:tc>
          <w:tcPr>
            <w:tcW w:w="1701" w:type="dxa"/>
            <w:vAlign w:val="center"/>
          </w:tcPr>
          <w:p w:rsidR="008B72F3" w:rsidRDefault="00D748B3">
            <w:pPr>
              <w:jc w:val="center"/>
            </w:pPr>
            <w:r>
              <w:rPr>
                <w:color w:val="000000"/>
                <w:sz w:val="24"/>
              </w:rPr>
              <w:t>中国交建</w:t>
            </w:r>
          </w:p>
        </w:tc>
        <w:tc>
          <w:tcPr>
            <w:tcW w:w="1559" w:type="dxa"/>
            <w:vAlign w:val="center"/>
          </w:tcPr>
          <w:p w:rsidR="008B72F3" w:rsidRDefault="00D748B3">
            <w:pPr>
              <w:jc w:val="right"/>
            </w:pPr>
            <w:r>
              <w:rPr>
                <w:color w:val="000000"/>
                <w:sz w:val="24"/>
              </w:rPr>
              <w:t>539,784</w:t>
            </w:r>
          </w:p>
        </w:tc>
        <w:tc>
          <w:tcPr>
            <w:tcW w:w="1932" w:type="dxa"/>
            <w:vAlign w:val="center"/>
          </w:tcPr>
          <w:p w:rsidR="008B72F3" w:rsidRDefault="00D748B3">
            <w:pPr>
              <w:jc w:val="right"/>
            </w:pPr>
            <w:r>
              <w:rPr>
                <w:color w:val="000000"/>
                <w:sz w:val="24"/>
              </w:rPr>
              <w:t>6,077,967.84</w:t>
            </w:r>
          </w:p>
        </w:tc>
        <w:tc>
          <w:tcPr>
            <w:tcW w:w="1612" w:type="dxa"/>
            <w:vAlign w:val="center"/>
          </w:tcPr>
          <w:p w:rsidR="008B72F3" w:rsidRDefault="00D748B3">
            <w:pPr>
              <w:jc w:val="right"/>
            </w:pPr>
            <w:r>
              <w:rPr>
                <w:color w:val="000000"/>
                <w:sz w:val="24"/>
              </w:rPr>
              <w:t>2.03</w:t>
            </w:r>
          </w:p>
        </w:tc>
      </w:tr>
      <w:tr w:rsidR="008B72F3">
        <w:trPr>
          <w:jc w:val="center"/>
        </w:trPr>
        <w:tc>
          <w:tcPr>
            <w:tcW w:w="817" w:type="dxa"/>
            <w:vAlign w:val="center"/>
          </w:tcPr>
          <w:p w:rsidR="008B72F3" w:rsidRDefault="00D748B3">
            <w:pPr>
              <w:jc w:val="center"/>
            </w:pPr>
            <w:r>
              <w:rPr>
                <w:color w:val="000000"/>
                <w:sz w:val="24"/>
              </w:rPr>
              <w:t>14</w:t>
            </w:r>
          </w:p>
        </w:tc>
        <w:tc>
          <w:tcPr>
            <w:tcW w:w="1276" w:type="dxa"/>
            <w:vAlign w:val="center"/>
          </w:tcPr>
          <w:p w:rsidR="008B72F3" w:rsidRDefault="00D748B3">
            <w:pPr>
              <w:jc w:val="center"/>
            </w:pPr>
            <w:r>
              <w:rPr>
                <w:color w:val="000000"/>
                <w:sz w:val="24"/>
              </w:rPr>
              <w:t>600073</w:t>
            </w:r>
          </w:p>
        </w:tc>
        <w:tc>
          <w:tcPr>
            <w:tcW w:w="1701" w:type="dxa"/>
            <w:vAlign w:val="center"/>
          </w:tcPr>
          <w:p w:rsidR="008B72F3" w:rsidRDefault="00D748B3">
            <w:pPr>
              <w:jc w:val="center"/>
            </w:pPr>
            <w:r>
              <w:rPr>
                <w:color w:val="000000"/>
                <w:sz w:val="24"/>
              </w:rPr>
              <w:t>上海梅林</w:t>
            </w:r>
          </w:p>
        </w:tc>
        <w:tc>
          <w:tcPr>
            <w:tcW w:w="1559" w:type="dxa"/>
            <w:vAlign w:val="center"/>
          </w:tcPr>
          <w:p w:rsidR="008B72F3" w:rsidRDefault="00D748B3">
            <w:pPr>
              <w:jc w:val="right"/>
            </w:pPr>
            <w:r>
              <w:rPr>
                <w:color w:val="000000"/>
                <w:sz w:val="24"/>
              </w:rPr>
              <w:t>620,700</w:t>
            </w:r>
          </w:p>
        </w:tc>
        <w:tc>
          <w:tcPr>
            <w:tcW w:w="1932" w:type="dxa"/>
            <w:vAlign w:val="center"/>
          </w:tcPr>
          <w:p w:rsidR="008B72F3" w:rsidRDefault="00D748B3">
            <w:pPr>
              <w:jc w:val="right"/>
            </w:pPr>
            <w:r>
              <w:rPr>
                <w:color w:val="000000"/>
                <w:sz w:val="24"/>
              </w:rPr>
              <w:t>4,624,215.00</w:t>
            </w:r>
          </w:p>
        </w:tc>
        <w:tc>
          <w:tcPr>
            <w:tcW w:w="1612" w:type="dxa"/>
            <w:vAlign w:val="center"/>
          </w:tcPr>
          <w:p w:rsidR="008B72F3" w:rsidRDefault="00D748B3">
            <w:pPr>
              <w:jc w:val="right"/>
            </w:pPr>
            <w:r>
              <w:rPr>
                <w:color w:val="000000"/>
                <w:sz w:val="24"/>
              </w:rPr>
              <w:t>1.54</w:t>
            </w:r>
          </w:p>
        </w:tc>
      </w:tr>
      <w:tr w:rsidR="008B72F3">
        <w:trPr>
          <w:jc w:val="center"/>
        </w:trPr>
        <w:tc>
          <w:tcPr>
            <w:tcW w:w="817" w:type="dxa"/>
            <w:vAlign w:val="center"/>
          </w:tcPr>
          <w:p w:rsidR="008B72F3" w:rsidRDefault="00D748B3">
            <w:pPr>
              <w:jc w:val="center"/>
            </w:pPr>
            <w:r>
              <w:rPr>
                <w:color w:val="000000"/>
                <w:sz w:val="24"/>
              </w:rPr>
              <w:t>15</w:t>
            </w:r>
          </w:p>
        </w:tc>
        <w:tc>
          <w:tcPr>
            <w:tcW w:w="1276" w:type="dxa"/>
            <w:vAlign w:val="center"/>
          </w:tcPr>
          <w:p w:rsidR="008B72F3" w:rsidRDefault="00D748B3">
            <w:pPr>
              <w:jc w:val="center"/>
            </w:pPr>
            <w:r>
              <w:rPr>
                <w:color w:val="000000"/>
                <w:sz w:val="24"/>
              </w:rPr>
              <w:t>002537</w:t>
            </w:r>
          </w:p>
        </w:tc>
        <w:tc>
          <w:tcPr>
            <w:tcW w:w="1701" w:type="dxa"/>
            <w:vAlign w:val="center"/>
          </w:tcPr>
          <w:p w:rsidR="008B72F3" w:rsidRDefault="00D748B3">
            <w:pPr>
              <w:jc w:val="center"/>
            </w:pPr>
            <w:r>
              <w:rPr>
                <w:color w:val="000000"/>
                <w:sz w:val="24"/>
              </w:rPr>
              <w:t>海联金汇</w:t>
            </w:r>
          </w:p>
        </w:tc>
        <w:tc>
          <w:tcPr>
            <w:tcW w:w="1559" w:type="dxa"/>
            <w:vAlign w:val="center"/>
          </w:tcPr>
          <w:p w:rsidR="008B72F3" w:rsidRDefault="00D748B3">
            <w:pPr>
              <w:jc w:val="right"/>
            </w:pPr>
            <w:r>
              <w:rPr>
                <w:color w:val="000000"/>
                <w:sz w:val="24"/>
              </w:rPr>
              <w:t>445,600</w:t>
            </w:r>
          </w:p>
        </w:tc>
        <w:tc>
          <w:tcPr>
            <w:tcW w:w="1932" w:type="dxa"/>
            <w:vAlign w:val="center"/>
          </w:tcPr>
          <w:p w:rsidR="008B72F3" w:rsidRDefault="00D748B3">
            <w:pPr>
              <w:jc w:val="right"/>
            </w:pPr>
            <w:r>
              <w:rPr>
                <w:color w:val="000000"/>
                <w:sz w:val="24"/>
              </w:rPr>
              <w:t>4,567,400.00</w:t>
            </w:r>
          </w:p>
        </w:tc>
        <w:tc>
          <w:tcPr>
            <w:tcW w:w="1612" w:type="dxa"/>
            <w:vAlign w:val="center"/>
          </w:tcPr>
          <w:p w:rsidR="008B72F3" w:rsidRDefault="00D748B3">
            <w:pPr>
              <w:jc w:val="right"/>
            </w:pPr>
            <w:r>
              <w:rPr>
                <w:color w:val="000000"/>
                <w:sz w:val="24"/>
              </w:rPr>
              <w:t>1.52</w:t>
            </w:r>
          </w:p>
        </w:tc>
      </w:tr>
      <w:tr w:rsidR="008B72F3">
        <w:trPr>
          <w:jc w:val="center"/>
        </w:trPr>
        <w:tc>
          <w:tcPr>
            <w:tcW w:w="817" w:type="dxa"/>
            <w:vAlign w:val="center"/>
          </w:tcPr>
          <w:p w:rsidR="008B72F3" w:rsidRDefault="00D748B3">
            <w:pPr>
              <w:jc w:val="center"/>
            </w:pPr>
            <w:r>
              <w:rPr>
                <w:color w:val="000000"/>
                <w:sz w:val="24"/>
              </w:rPr>
              <w:t>16</w:t>
            </w:r>
          </w:p>
        </w:tc>
        <w:tc>
          <w:tcPr>
            <w:tcW w:w="1276" w:type="dxa"/>
            <w:vAlign w:val="center"/>
          </w:tcPr>
          <w:p w:rsidR="008B72F3" w:rsidRDefault="00D748B3">
            <w:pPr>
              <w:jc w:val="center"/>
            </w:pPr>
            <w:r>
              <w:rPr>
                <w:color w:val="000000"/>
                <w:sz w:val="24"/>
              </w:rPr>
              <w:t>001979</w:t>
            </w:r>
          </w:p>
        </w:tc>
        <w:tc>
          <w:tcPr>
            <w:tcW w:w="1701" w:type="dxa"/>
            <w:vAlign w:val="center"/>
          </w:tcPr>
          <w:p w:rsidR="008B72F3" w:rsidRDefault="00D748B3">
            <w:pPr>
              <w:jc w:val="center"/>
            </w:pPr>
            <w:r>
              <w:rPr>
                <w:color w:val="000000"/>
                <w:sz w:val="24"/>
              </w:rPr>
              <w:t>招商蛇口</w:t>
            </w:r>
          </w:p>
        </w:tc>
        <w:tc>
          <w:tcPr>
            <w:tcW w:w="1559" w:type="dxa"/>
            <w:vAlign w:val="center"/>
          </w:tcPr>
          <w:p w:rsidR="008B72F3" w:rsidRDefault="00D748B3">
            <w:pPr>
              <w:jc w:val="right"/>
            </w:pPr>
            <w:r>
              <w:rPr>
                <w:color w:val="000000"/>
                <w:sz w:val="24"/>
              </w:rPr>
              <w:t>253,355</w:t>
            </w:r>
          </w:p>
        </w:tc>
        <w:tc>
          <w:tcPr>
            <w:tcW w:w="1932" w:type="dxa"/>
            <w:vAlign w:val="center"/>
          </w:tcPr>
          <w:p w:rsidR="008B72F3" w:rsidRDefault="00D748B3">
            <w:pPr>
              <w:jc w:val="right"/>
            </w:pPr>
            <w:r>
              <w:rPr>
                <w:color w:val="000000"/>
                <w:sz w:val="24"/>
              </w:rPr>
              <w:t>4,395,709.25</w:t>
            </w:r>
          </w:p>
        </w:tc>
        <w:tc>
          <w:tcPr>
            <w:tcW w:w="1612" w:type="dxa"/>
            <w:vAlign w:val="center"/>
          </w:tcPr>
          <w:p w:rsidR="008B72F3" w:rsidRDefault="00D748B3">
            <w:pPr>
              <w:jc w:val="right"/>
            </w:pPr>
            <w:r>
              <w:rPr>
                <w:color w:val="000000"/>
                <w:sz w:val="24"/>
              </w:rPr>
              <w:t>1.47</w:t>
            </w:r>
          </w:p>
        </w:tc>
      </w:tr>
      <w:tr w:rsidR="008B72F3">
        <w:trPr>
          <w:jc w:val="center"/>
        </w:trPr>
        <w:tc>
          <w:tcPr>
            <w:tcW w:w="817" w:type="dxa"/>
            <w:vAlign w:val="center"/>
          </w:tcPr>
          <w:p w:rsidR="008B72F3" w:rsidRDefault="00D748B3">
            <w:pPr>
              <w:jc w:val="center"/>
            </w:pPr>
            <w:r>
              <w:rPr>
                <w:color w:val="000000"/>
                <w:sz w:val="24"/>
              </w:rPr>
              <w:t>17</w:t>
            </w:r>
          </w:p>
        </w:tc>
        <w:tc>
          <w:tcPr>
            <w:tcW w:w="1276" w:type="dxa"/>
            <w:vAlign w:val="center"/>
          </w:tcPr>
          <w:p w:rsidR="008B72F3" w:rsidRDefault="00D748B3">
            <w:pPr>
              <w:jc w:val="center"/>
            </w:pPr>
            <w:r>
              <w:rPr>
                <w:color w:val="000000"/>
                <w:sz w:val="24"/>
              </w:rPr>
              <w:t>601186</w:t>
            </w:r>
          </w:p>
        </w:tc>
        <w:tc>
          <w:tcPr>
            <w:tcW w:w="1701" w:type="dxa"/>
            <w:vAlign w:val="center"/>
          </w:tcPr>
          <w:p w:rsidR="008B72F3" w:rsidRDefault="00D748B3">
            <w:pPr>
              <w:jc w:val="center"/>
            </w:pPr>
            <w:r>
              <w:rPr>
                <w:color w:val="000000"/>
                <w:sz w:val="24"/>
              </w:rPr>
              <w:t>中国铁建</w:t>
            </w:r>
          </w:p>
        </w:tc>
        <w:tc>
          <w:tcPr>
            <w:tcW w:w="1559" w:type="dxa"/>
            <w:vAlign w:val="center"/>
          </w:tcPr>
          <w:p w:rsidR="008B72F3" w:rsidRDefault="00D748B3">
            <w:pPr>
              <w:jc w:val="right"/>
            </w:pPr>
            <w:r>
              <w:rPr>
                <w:color w:val="000000"/>
                <w:sz w:val="24"/>
              </w:rPr>
              <w:t>402,500</w:t>
            </w:r>
          </w:p>
        </w:tc>
        <w:tc>
          <w:tcPr>
            <w:tcW w:w="1932" w:type="dxa"/>
            <w:vAlign w:val="center"/>
          </w:tcPr>
          <w:p w:rsidR="008B72F3" w:rsidRDefault="00D748B3">
            <w:pPr>
              <w:jc w:val="right"/>
            </w:pPr>
            <w:r>
              <w:rPr>
                <w:color w:val="000000"/>
                <w:sz w:val="24"/>
              </w:rPr>
              <w:t>4,375,175.00</w:t>
            </w:r>
          </w:p>
        </w:tc>
        <w:tc>
          <w:tcPr>
            <w:tcW w:w="1612" w:type="dxa"/>
            <w:vAlign w:val="center"/>
          </w:tcPr>
          <w:p w:rsidR="008B72F3" w:rsidRDefault="00D748B3">
            <w:pPr>
              <w:jc w:val="right"/>
            </w:pPr>
            <w:r>
              <w:rPr>
                <w:color w:val="000000"/>
                <w:sz w:val="24"/>
              </w:rPr>
              <w:t>1.46</w:t>
            </w:r>
          </w:p>
        </w:tc>
      </w:tr>
      <w:tr w:rsidR="008B72F3">
        <w:trPr>
          <w:jc w:val="center"/>
        </w:trPr>
        <w:tc>
          <w:tcPr>
            <w:tcW w:w="817" w:type="dxa"/>
            <w:vAlign w:val="center"/>
          </w:tcPr>
          <w:p w:rsidR="008B72F3" w:rsidRDefault="00D748B3">
            <w:pPr>
              <w:jc w:val="center"/>
            </w:pPr>
            <w:r>
              <w:rPr>
                <w:color w:val="000000"/>
                <w:sz w:val="24"/>
              </w:rPr>
              <w:t>18</w:t>
            </w:r>
          </w:p>
        </w:tc>
        <w:tc>
          <w:tcPr>
            <w:tcW w:w="1276" w:type="dxa"/>
            <w:vAlign w:val="center"/>
          </w:tcPr>
          <w:p w:rsidR="008B72F3" w:rsidRDefault="00D748B3">
            <w:pPr>
              <w:jc w:val="center"/>
            </w:pPr>
            <w:r>
              <w:rPr>
                <w:color w:val="000000"/>
                <w:sz w:val="24"/>
              </w:rPr>
              <w:t>002582</w:t>
            </w:r>
          </w:p>
        </w:tc>
        <w:tc>
          <w:tcPr>
            <w:tcW w:w="1701" w:type="dxa"/>
            <w:vAlign w:val="center"/>
          </w:tcPr>
          <w:p w:rsidR="008B72F3" w:rsidRDefault="00D748B3">
            <w:pPr>
              <w:jc w:val="center"/>
            </w:pPr>
            <w:r>
              <w:rPr>
                <w:color w:val="000000"/>
                <w:sz w:val="24"/>
              </w:rPr>
              <w:t>好想你</w:t>
            </w:r>
          </w:p>
        </w:tc>
        <w:tc>
          <w:tcPr>
            <w:tcW w:w="1559" w:type="dxa"/>
            <w:vAlign w:val="center"/>
          </w:tcPr>
          <w:p w:rsidR="008B72F3" w:rsidRDefault="00D748B3">
            <w:pPr>
              <w:jc w:val="right"/>
            </w:pPr>
            <w:r>
              <w:rPr>
                <w:color w:val="000000"/>
                <w:sz w:val="24"/>
              </w:rPr>
              <w:t>557,400</w:t>
            </w:r>
          </w:p>
        </w:tc>
        <w:tc>
          <w:tcPr>
            <w:tcW w:w="1932" w:type="dxa"/>
            <w:vAlign w:val="center"/>
          </w:tcPr>
          <w:p w:rsidR="008B72F3" w:rsidRDefault="00D748B3">
            <w:pPr>
              <w:jc w:val="right"/>
            </w:pPr>
            <w:r>
              <w:rPr>
                <w:color w:val="000000"/>
                <w:sz w:val="24"/>
              </w:rPr>
              <w:t>4,191,648.00</w:t>
            </w:r>
          </w:p>
        </w:tc>
        <w:tc>
          <w:tcPr>
            <w:tcW w:w="1612" w:type="dxa"/>
            <w:vAlign w:val="center"/>
          </w:tcPr>
          <w:p w:rsidR="008B72F3" w:rsidRDefault="00D748B3">
            <w:pPr>
              <w:jc w:val="right"/>
            </w:pPr>
            <w:r>
              <w:rPr>
                <w:color w:val="000000"/>
                <w:sz w:val="24"/>
              </w:rPr>
              <w:t>1.40</w:t>
            </w:r>
          </w:p>
        </w:tc>
      </w:tr>
      <w:tr w:rsidR="008B72F3">
        <w:trPr>
          <w:jc w:val="center"/>
        </w:trPr>
        <w:tc>
          <w:tcPr>
            <w:tcW w:w="817" w:type="dxa"/>
            <w:vAlign w:val="center"/>
          </w:tcPr>
          <w:p w:rsidR="008B72F3" w:rsidRDefault="00D748B3">
            <w:pPr>
              <w:jc w:val="center"/>
            </w:pPr>
            <w:r>
              <w:rPr>
                <w:color w:val="000000"/>
                <w:sz w:val="24"/>
              </w:rPr>
              <w:t>19</w:t>
            </w:r>
          </w:p>
        </w:tc>
        <w:tc>
          <w:tcPr>
            <w:tcW w:w="1276" w:type="dxa"/>
            <w:vAlign w:val="center"/>
          </w:tcPr>
          <w:p w:rsidR="008B72F3" w:rsidRDefault="00D748B3">
            <w:pPr>
              <w:jc w:val="center"/>
            </w:pPr>
            <w:r>
              <w:rPr>
                <w:color w:val="000000"/>
                <w:sz w:val="24"/>
              </w:rPr>
              <w:t>600612</w:t>
            </w:r>
          </w:p>
        </w:tc>
        <w:tc>
          <w:tcPr>
            <w:tcW w:w="1701" w:type="dxa"/>
            <w:vAlign w:val="center"/>
          </w:tcPr>
          <w:p w:rsidR="008B72F3" w:rsidRDefault="00D748B3">
            <w:pPr>
              <w:jc w:val="center"/>
            </w:pPr>
            <w:r>
              <w:rPr>
                <w:color w:val="000000"/>
                <w:sz w:val="24"/>
              </w:rPr>
              <w:t>老凤祥</w:t>
            </w:r>
          </w:p>
        </w:tc>
        <w:tc>
          <w:tcPr>
            <w:tcW w:w="1559" w:type="dxa"/>
            <w:vAlign w:val="center"/>
          </w:tcPr>
          <w:p w:rsidR="008B72F3" w:rsidRDefault="00D748B3">
            <w:pPr>
              <w:jc w:val="right"/>
            </w:pPr>
            <w:r>
              <w:rPr>
                <w:color w:val="000000"/>
                <w:sz w:val="24"/>
              </w:rPr>
              <w:t>70,600</w:t>
            </w:r>
          </w:p>
        </w:tc>
        <w:tc>
          <w:tcPr>
            <w:tcW w:w="1932" w:type="dxa"/>
            <w:vAlign w:val="center"/>
          </w:tcPr>
          <w:p w:rsidR="008B72F3" w:rsidRDefault="00D748B3">
            <w:pPr>
              <w:jc w:val="right"/>
            </w:pPr>
            <w:r>
              <w:rPr>
                <w:color w:val="000000"/>
                <w:sz w:val="24"/>
              </w:rPr>
              <w:t>3,177,000.00</w:t>
            </w:r>
          </w:p>
        </w:tc>
        <w:tc>
          <w:tcPr>
            <w:tcW w:w="1612" w:type="dxa"/>
            <w:vAlign w:val="center"/>
          </w:tcPr>
          <w:p w:rsidR="008B72F3" w:rsidRDefault="00D748B3">
            <w:pPr>
              <w:jc w:val="right"/>
            </w:pPr>
            <w:r>
              <w:rPr>
                <w:color w:val="000000"/>
                <w:sz w:val="24"/>
              </w:rPr>
              <w:t>1.06</w:t>
            </w:r>
          </w:p>
        </w:tc>
      </w:tr>
      <w:tr w:rsidR="008B72F3">
        <w:trPr>
          <w:jc w:val="center"/>
        </w:trPr>
        <w:tc>
          <w:tcPr>
            <w:tcW w:w="817" w:type="dxa"/>
            <w:vAlign w:val="center"/>
          </w:tcPr>
          <w:p w:rsidR="008B72F3" w:rsidRDefault="00D748B3">
            <w:pPr>
              <w:jc w:val="center"/>
            </w:pPr>
            <w:r>
              <w:rPr>
                <w:color w:val="000000"/>
                <w:sz w:val="24"/>
              </w:rPr>
              <w:t>20</w:t>
            </w:r>
          </w:p>
        </w:tc>
        <w:tc>
          <w:tcPr>
            <w:tcW w:w="1276" w:type="dxa"/>
            <w:vAlign w:val="center"/>
          </w:tcPr>
          <w:p w:rsidR="008B72F3" w:rsidRDefault="00D748B3">
            <w:pPr>
              <w:jc w:val="center"/>
            </w:pPr>
            <w:r>
              <w:rPr>
                <w:color w:val="000000"/>
                <w:sz w:val="24"/>
              </w:rPr>
              <w:t>600068</w:t>
            </w:r>
          </w:p>
        </w:tc>
        <w:tc>
          <w:tcPr>
            <w:tcW w:w="1701" w:type="dxa"/>
            <w:vAlign w:val="center"/>
          </w:tcPr>
          <w:p w:rsidR="008B72F3" w:rsidRDefault="00D748B3">
            <w:pPr>
              <w:jc w:val="center"/>
            </w:pPr>
            <w:r>
              <w:rPr>
                <w:color w:val="000000"/>
                <w:sz w:val="24"/>
              </w:rPr>
              <w:t>葛洲坝</w:t>
            </w:r>
          </w:p>
        </w:tc>
        <w:tc>
          <w:tcPr>
            <w:tcW w:w="1559" w:type="dxa"/>
            <w:vAlign w:val="center"/>
          </w:tcPr>
          <w:p w:rsidR="008B72F3" w:rsidRDefault="00D748B3">
            <w:pPr>
              <w:jc w:val="right"/>
            </w:pPr>
            <w:r>
              <w:rPr>
                <w:color w:val="000000"/>
                <w:sz w:val="24"/>
              </w:rPr>
              <w:t>460,600</w:t>
            </w:r>
          </w:p>
        </w:tc>
        <w:tc>
          <w:tcPr>
            <w:tcW w:w="1932" w:type="dxa"/>
            <w:vAlign w:val="center"/>
          </w:tcPr>
          <w:p w:rsidR="008B72F3" w:rsidRDefault="00D748B3">
            <w:pPr>
              <w:jc w:val="right"/>
            </w:pPr>
            <w:r>
              <w:rPr>
                <w:color w:val="000000"/>
                <w:sz w:val="24"/>
              </w:rPr>
              <w:t>2,910,992.00</w:t>
            </w:r>
          </w:p>
        </w:tc>
        <w:tc>
          <w:tcPr>
            <w:tcW w:w="1612" w:type="dxa"/>
            <w:vAlign w:val="center"/>
          </w:tcPr>
          <w:p w:rsidR="008B72F3" w:rsidRDefault="00D748B3">
            <w:pPr>
              <w:jc w:val="right"/>
            </w:pPr>
            <w:r>
              <w:rPr>
                <w:color w:val="000000"/>
                <w:sz w:val="24"/>
              </w:rPr>
              <w:t>0.97</w:t>
            </w:r>
          </w:p>
        </w:tc>
      </w:tr>
      <w:tr w:rsidR="008B72F3">
        <w:trPr>
          <w:jc w:val="center"/>
        </w:trPr>
        <w:tc>
          <w:tcPr>
            <w:tcW w:w="817" w:type="dxa"/>
            <w:vAlign w:val="center"/>
          </w:tcPr>
          <w:p w:rsidR="008B72F3" w:rsidRDefault="00D748B3">
            <w:pPr>
              <w:jc w:val="center"/>
            </w:pPr>
            <w:r>
              <w:rPr>
                <w:color w:val="000000"/>
                <w:sz w:val="24"/>
              </w:rPr>
              <w:t>21</w:t>
            </w:r>
          </w:p>
        </w:tc>
        <w:tc>
          <w:tcPr>
            <w:tcW w:w="1276" w:type="dxa"/>
            <w:vAlign w:val="center"/>
          </w:tcPr>
          <w:p w:rsidR="008B72F3" w:rsidRDefault="00D748B3">
            <w:pPr>
              <w:jc w:val="center"/>
            </w:pPr>
            <w:r>
              <w:rPr>
                <w:color w:val="000000"/>
                <w:sz w:val="24"/>
              </w:rPr>
              <w:t>603357</w:t>
            </w:r>
          </w:p>
        </w:tc>
        <w:tc>
          <w:tcPr>
            <w:tcW w:w="1701" w:type="dxa"/>
            <w:vAlign w:val="center"/>
          </w:tcPr>
          <w:p w:rsidR="008B72F3" w:rsidRDefault="00D748B3">
            <w:pPr>
              <w:jc w:val="center"/>
            </w:pPr>
            <w:r>
              <w:rPr>
                <w:color w:val="000000"/>
                <w:sz w:val="24"/>
              </w:rPr>
              <w:t>设计总院</w:t>
            </w:r>
          </w:p>
        </w:tc>
        <w:tc>
          <w:tcPr>
            <w:tcW w:w="1559" w:type="dxa"/>
            <w:vAlign w:val="center"/>
          </w:tcPr>
          <w:p w:rsidR="008B72F3" w:rsidRDefault="00D748B3">
            <w:pPr>
              <w:jc w:val="right"/>
            </w:pPr>
            <w:r>
              <w:rPr>
                <w:color w:val="000000"/>
                <w:sz w:val="24"/>
              </w:rPr>
              <w:t>140,800</w:t>
            </w:r>
          </w:p>
        </w:tc>
        <w:tc>
          <w:tcPr>
            <w:tcW w:w="1932" w:type="dxa"/>
            <w:vAlign w:val="center"/>
          </w:tcPr>
          <w:p w:rsidR="008B72F3" w:rsidRDefault="00D748B3">
            <w:pPr>
              <w:jc w:val="right"/>
            </w:pPr>
            <w:r>
              <w:rPr>
                <w:color w:val="000000"/>
                <w:sz w:val="24"/>
              </w:rPr>
              <w:t>2,808,960.00</w:t>
            </w:r>
          </w:p>
        </w:tc>
        <w:tc>
          <w:tcPr>
            <w:tcW w:w="1612" w:type="dxa"/>
            <w:vAlign w:val="center"/>
          </w:tcPr>
          <w:p w:rsidR="008B72F3" w:rsidRDefault="00D748B3">
            <w:pPr>
              <w:jc w:val="right"/>
            </w:pPr>
            <w:r>
              <w:rPr>
                <w:color w:val="000000"/>
                <w:sz w:val="24"/>
              </w:rPr>
              <w:t>0.94</w:t>
            </w:r>
          </w:p>
        </w:tc>
      </w:tr>
      <w:tr w:rsidR="008B72F3">
        <w:trPr>
          <w:jc w:val="center"/>
        </w:trPr>
        <w:tc>
          <w:tcPr>
            <w:tcW w:w="817" w:type="dxa"/>
            <w:vAlign w:val="center"/>
          </w:tcPr>
          <w:p w:rsidR="008B72F3" w:rsidRDefault="00D748B3">
            <w:pPr>
              <w:jc w:val="center"/>
            </w:pPr>
            <w:r>
              <w:rPr>
                <w:color w:val="000000"/>
                <w:sz w:val="24"/>
              </w:rPr>
              <w:t>22</w:t>
            </w:r>
          </w:p>
        </w:tc>
        <w:tc>
          <w:tcPr>
            <w:tcW w:w="1276" w:type="dxa"/>
            <w:vAlign w:val="center"/>
          </w:tcPr>
          <w:p w:rsidR="008B72F3" w:rsidRDefault="00D748B3">
            <w:pPr>
              <w:jc w:val="center"/>
            </w:pPr>
            <w:r>
              <w:rPr>
                <w:color w:val="000000"/>
                <w:sz w:val="24"/>
              </w:rPr>
              <w:t>002568</w:t>
            </w:r>
          </w:p>
        </w:tc>
        <w:tc>
          <w:tcPr>
            <w:tcW w:w="1701" w:type="dxa"/>
            <w:vAlign w:val="center"/>
          </w:tcPr>
          <w:p w:rsidR="008B72F3" w:rsidRDefault="00D748B3">
            <w:pPr>
              <w:jc w:val="center"/>
            </w:pPr>
            <w:r>
              <w:rPr>
                <w:color w:val="000000"/>
                <w:sz w:val="24"/>
              </w:rPr>
              <w:t>百润股份</w:t>
            </w:r>
          </w:p>
        </w:tc>
        <w:tc>
          <w:tcPr>
            <w:tcW w:w="1559" w:type="dxa"/>
            <w:vAlign w:val="center"/>
          </w:tcPr>
          <w:p w:rsidR="008B72F3" w:rsidRDefault="00D748B3">
            <w:pPr>
              <w:jc w:val="right"/>
            </w:pPr>
            <w:r>
              <w:rPr>
                <w:color w:val="000000"/>
                <w:sz w:val="24"/>
              </w:rPr>
              <w:t>274,900</w:t>
            </w:r>
          </w:p>
        </w:tc>
        <w:tc>
          <w:tcPr>
            <w:tcW w:w="1932" w:type="dxa"/>
            <w:vAlign w:val="center"/>
          </w:tcPr>
          <w:p w:rsidR="008B72F3" w:rsidRDefault="00D748B3">
            <w:pPr>
              <w:jc w:val="right"/>
            </w:pPr>
            <w:r>
              <w:rPr>
                <w:color w:val="000000"/>
                <w:sz w:val="24"/>
              </w:rPr>
              <w:t>2,512,586.00</w:t>
            </w:r>
          </w:p>
        </w:tc>
        <w:tc>
          <w:tcPr>
            <w:tcW w:w="1612" w:type="dxa"/>
            <w:vAlign w:val="center"/>
          </w:tcPr>
          <w:p w:rsidR="008B72F3" w:rsidRDefault="00D748B3">
            <w:pPr>
              <w:jc w:val="right"/>
            </w:pPr>
            <w:r>
              <w:rPr>
                <w:color w:val="000000"/>
                <w:sz w:val="24"/>
              </w:rPr>
              <w:t>0.84</w:t>
            </w:r>
          </w:p>
        </w:tc>
      </w:tr>
      <w:tr w:rsidR="008B72F3">
        <w:trPr>
          <w:jc w:val="center"/>
        </w:trPr>
        <w:tc>
          <w:tcPr>
            <w:tcW w:w="817" w:type="dxa"/>
            <w:vAlign w:val="center"/>
          </w:tcPr>
          <w:p w:rsidR="008B72F3" w:rsidRDefault="00D748B3">
            <w:pPr>
              <w:jc w:val="center"/>
            </w:pPr>
            <w:r>
              <w:rPr>
                <w:color w:val="000000"/>
                <w:sz w:val="24"/>
              </w:rPr>
              <w:t>23</w:t>
            </w:r>
          </w:p>
        </w:tc>
        <w:tc>
          <w:tcPr>
            <w:tcW w:w="1276" w:type="dxa"/>
            <w:vAlign w:val="center"/>
          </w:tcPr>
          <w:p w:rsidR="008B72F3" w:rsidRDefault="00D748B3">
            <w:pPr>
              <w:jc w:val="center"/>
            </w:pPr>
            <w:r>
              <w:rPr>
                <w:color w:val="000000"/>
                <w:sz w:val="24"/>
              </w:rPr>
              <w:t>002027</w:t>
            </w:r>
          </w:p>
        </w:tc>
        <w:tc>
          <w:tcPr>
            <w:tcW w:w="1701" w:type="dxa"/>
            <w:vAlign w:val="center"/>
          </w:tcPr>
          <w:p w:rsidR="008B72F3" w:rsidRDefault="00D748B3">
            <w:pPr>
              <w:jc w:val="center"/>
            </w:pPr>
            <w:r>
              <w:rPr>
                <w:color w:val="000000"/>
                <w:sz w:val="24"/>
              </w:rPr>
              <w:t>分众传媒</w:t>
            </w:r>
          </w:p>
        </w:tc>
        <w:tc>
          <w:tcPr>
            <w:tcW w:w="1559" w:type="dxa"/>
            <w:vAlign w:val="center"/>
          </w:tcPr>
          <w:p w:rsidR="008B72F3" w:rsidRDefault="00D748B3">
            <w:pPr>
              <w:jc w:val="right"/>
            </w:pPr>
            <w:r>
              <w:rPr>
                <w:color w:val="000000"/>
                <w:sz w:val="24"/>
              </w:rPr>
              <w:t>46,674</w:t>
            </w:r>
          </w:p>
        </w:tc>
        <w:tc>
          <w:tcPr>
            <w:tcW w:w="1932" w:type="dxa"/>
            <w:vAlign w:val="center"/>
          </w:tcPr>
          <w:p w:rsidR="008B72F3" w:rsidRDefault="00D748B3">
            <w:pPr>
              <w:jc w:val="right"/>
            </w:pPr>
            <w:r>
              <w:rPr>
                <w:color w:val="000000"/>
                <w:sz w:val="24"/>
              </w:rPr>
              <w:t>244,571.76</w:t>
            </w:r>
          </w:p>
        </w:tc>
        <w:tc>
          <w:tcPr>
            <w:tcW w:w="1612" w:type="dxa"/>
            <w:vAlign w:val="center"/>
          </w:tcPr>
          <w:p w:rsidR="008B72F3" w:rsidRDefault="00D748B3">
            <w:pPr>
              <w:jc w:val="right"/>
            </w:pPr>
            <w:r>
              <w:rPr>
                <w:color w:val="000000"/>
                <w:sz w:val="24"/>
              </w:rPr>
              <w:t>0.08</w:t>
            </w:r>
          </w:p>
        </w:tc>
      </w:tr>
      <w:tr w:rsidR="008B72F3">
        <w:trPr>
          <w:jc w:val="center"/>
        </w:trPr>
        <w:tc>
          <w:tcPr>
            <w:tcW w:w="817" w:type="dxa"/>
            <w:vAlign w:val="center"/>
          </w:tcPr>
          <w:p w:rsidR="008B72F3" w:rsidRDefault="00D748B3">
            <w:pPr>
              <w:jc w:val="center"/>
            </w:pPr>
            <w:r>
              <w:rPr>
                <w:color w:val="000000"/>
                <w:sz w:val="24"/>
              </w:rPr>
              <w:t>24</w:t>
            </w:r>
          </w:p>
        </w:tc>
        <w:tc>
          <w:tcPr>
            <w:tcW w:w="1276" w:type="dxa"/>
            <w:vAlign w:val="center"/>
          </w:tcPr>
          <w:p w:rsidR="008B72F3" w:rsidRDefault="00D748B3">
            <w:pPr>
              <w:jc w:val="center"/>
            </w:pPr>
            <w:r>
              <w:rPr>
                <w:color w:val="000000"/>
                <w:sz w:val="24"/>
              </w:rPr>
              <w:t>603185</w:t>
            </w:r>
          </w:p>
        </w:tc>
        <w:tc>
          <w:tcPr>
            <w:tcW w:w="1701" w:type="dxa"/>
            <w:vAlign w:val="center"/>
          </w:tcPr>
          <w:p w:rsidR="008B72F3" w:rsidRDefault="00D748B3">
            <w:pPr>
              <w:jc w:val="center"/>
            </w:pPr>
            <w:r>
              <w:rPr>
                <w:color w:val="000000"/>
                <w:sz w:val="24"/>
              </w:rPr>
              <w:t>上机数控</w:t>
            </w:r>
          </w:p>
        </w:tc>
        <w:tc>
          <w:tcPr>
            <w:tcW w:w="1559" w:type="dxa"/>
            <w:vAlign w:val="center"/>
          </w:tcPr>
          <w:p w:rsidR="008B72F3" w:rsidRDefault="00D748B3">
            <w:pPr>
              <w:jc w:val="right"/>
            </w:pPr>
            <w:r>
              <w:rPr>
                <w:color w:val="000000"/>
                <w:sz w:val="24"/>
              </w:rPr>
              <w:t>1,345</w:t>
            </w:r>
          </w:p>
        </w:tc>
        <w:tc>
          <w:tcPr>
            <w:tcW w:w="1932" w:type="dxa"/>
            <w:vAlign w:val="center"/>
          </w:tcPr>
          <w:p w:rsidR="008B72F3" w:rsidRDefault="00D748B3">
            <w:pPr>
              <w:jc w:val="right"/>
            </w:pPr>
            <w:r>
              <w:rPr>
                <w:color w:val="000000"/>
                <w:sz w:val="24"/>
              </w:rPr>
              <w:t>66,039.50</w:t>
            </w:r>
          </w:p>
        </w:tc>
        <w:tc>
          <w:tcPr>
            <w:tcW w:w="1612" w:type="dxa"/>
            <w:vAlign w:val="center"/>
          </w:tcPr>
          <w:p w:rsidR="008B72F3" w:rsidRDefault="00D748B3">
            <w:pPr>
              <w:jc w:val="right"/>
            </w:pPr>
            <w:r>
              <w:rPr>
                <w:color w:val="000000"/>
                <w:sz w:val="24"/>
              </w:rPr>
              <w:t>0.02</w:t>
            </w:r>
          </w:p>
        </w:tc>
      </w:tr>
      <w:tr w:rsidR="008B72F3">
        <w:trPr>
          <w:jc w:val="center"/>
        </w:trPr>
        <w:tc>
          <w:tcPr>
            <w:tcW w:w="817" w:type="dxa"/>
            <w:vAlign w:val="center"/>
          </w:tcPr>
          <w:p w:rsidR="008B72F3" w:rsidRDefault="00D748B3">
            <w:pPr>
              <w:jc w:val="center"/>
            </w:pPr>
            <w:r>
              <w:rPr>
                <w:color w:val="000000"/>
                <w:sz w:val="24"/>
              </w:rPr>
              <w:t>25</w:t>
            </w:r>
          </w:p>
        </w:tc>
        <w:tc>
          <w:tcPr>
            <w:tcW w:w="1276" w:type="dxa"/>
            <w:vAlign w:val="center"/>
          </w:tcPr>
          <w:p w:rsidR="008B72F3" w:rsidRDefault="00D748B3">
            <w:pPr>
              <w:jc w:val="center"/>
            </w:pPr>
            <w:r>
              <w:rPr>
                <w:color w:val="000000"/>
                <w:sz w:val="24"/>
              </w:rPr>
              <w:t>601860</w:t>
            </w:r>
          </w:p>
        </w:tc>
        <w:tc>
          <w:tcPr>
            <w:tcW w:w="1701" w:type="dxa"/>
            <w:vAlign w:val="center"/>
          </w:tcPr>
          <w:p w:rsidR="008B72F3" w:rsidRDefault="00D748B3">
            <w:pPr>
              <w:jc w:val="center"/>
            </w:pPr>
            <w:r>
              <w:rPr>
                <w:color w:val="000000"/>
                <w:sz w:val="24"/>
              </w:rPr>
              <w:t>紫金银行</w:t>
            </w:r>
          </w:p>
        </w:tc>
        <w:tc>
          <w:tcPr>
            <w:tcW w:w="1559" w:type="dxa"/>
            <w:vAlign w:val="center"/>
          </w:tcPr>
          <w:p w:rsidR="008B72F3" w:rsidRDefault="00D748B3">
            <w:pPr>
              <w:jc w:val="right"/>
            </w:pPr>
            <w:r>
              <w:rPr>
                <w:color w:val="000000"/>
                <w:sz w:val="24"/>
              </w:rPr>
              <w:t>15,970</w:t>
            </w:r>
          </w:p>
        </w:tc>
        <w:tc>
          <w:tcPr>
            <w:tcW w:w="1932" w:type="dxa"/>
            <w:vAlign w:val="center"/>
          </w:tcPr>
          <w:p w:rsidR="008B72F3" w:rsidRDefault="00D748B3">
            <w:pPr>
              <w:jc w:val="right"/>
            </w:pPr>
            <w:r>
              <w:rPr>
                <w:color w:val="000000"/>
                <w:sz w:val="24"/>
              </w:rPr>
              <w:t>50,145.80</w:t>
            </w:r>
          </w:p>
        </w:tc>
        <w:tc>
          <w:tcPr>
            <w:tcW w:w="1612" w:type="dxa"/>
            <w:vAlign w:val="center"/>
          </w:tcPr>
          <w:p w:rsidR="008B72F3" w:rsidRDefault="00D748B3">
            <w:pPr>
              <w:jc w:val="right"/>
            </w:pPr>
            <w:r>
              <w:rPr>
                <w:color w:val="000000"/>
                <w:sz w:val="24"/>
              </w:rPr>
              <w:t>0.02</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361324882"/>
      <w:bookmarkStart w:id="209" w:name="_Toc3993747"/>
      <w:r w:rsidRPr="00AD0E47">
        <w:rPr>
          <w:rFonts w:ascii="Times New Roman" w:hAnsi="Times New Roman"/>
          <w:kern w:val="0"/>
          <w:szCs w:val="24"/>
        </w:rPr>
        <w:t>8.4</w:t>
      </w:r>
      <w:bookmarkStart w:id="210" w:name="_Toc234814103"/>
      <w:r w:rsidRPr="00AD0E47">
        <w:rPr>
          <w:rFonts w:ascii="Times New Roman" w:hAnsi="Times New Roman" w:hint="eastAsia"/>
          <w:kern w:val="0"/>
          <w:szCs w:val="24"/>
        </w:rPr>
        <w:t>报告期内股票投资组合的重大变动</w:t>
      </w:r>
      <w:bookmarkEnd w:id="208"/>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399374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B72F3">
        <w:tc>
          <w:tcPr>
            <w:tcW w:w="870" w:type="dxa"/>
            <w:vAlign w:val="center"/>
          </w:tcPr>
          <w:p w:rsidR="008B72F3" w:rsidRDefault="00D748B3">
            <w:pPr>
              <w:jc w:val="center"/>
            </w:pPr>
            <w:r>
              <w:rPr>
                <w:color w:val="000000"/>
                <w:sz w:val="24"/>
              </w:rPr>
              <w:t>1</w:t>
            </w:r>
          </w:p>
        </w:tc>
        <w:tc>
          <w:tcPr>
            <w:tcW w:w="1650" w:type="dxa"/>
            <w:vAlign w:val="center"/>
          </w:tcPr>
          <w:p w:rsidR="008B72F3" w:rsidRDefault="00D748B3">
            <w:pPr>
              <w:jc w:val="center"/>
            </w:pPr>
            <w:r>
              <w:rPr>
                <w:color w:val="000000"/>
                <w:sz w:val="24"/>
              </w:rPr>
              <w:t>002304</w:t>
            </w:r>
          </w:p>
        </w:tc>
        <w:tc>
          <w:tcPr>
            <w:tcW w:w="1980" w:type="dxa"/>
            <w:vAlign w:val="center"/>
          </w:tcPr>
          <w:p w:rsidR="008B72F3" w:rsidRDefault="00D748B3">
            <w:pPr>
              <w:jc w:val="center"/>
            </w:pPr>
            <w:r>
              <w:rPr>
                <w:color w:val="000000"/>
                <w:sz w:val="24"/>
              </w:rPr>
              <w:t>洋河股份</w:t>
            </w:r>
          </w:p>
        </w:tc>
        <w:tc>
          <w:tcPr>
            <w:tcW w:w="2880" w:type="dxa"/>
            <w:vAlign w:val="center"/>
          </w:tcPr>
          <w:p w:rsidR="008B72F3" w:rsidRDefault="00D748B3">
            <w:pPr>
              <w:jc w:val="right"/>
            </w:pPr>
            <w:r>
              <w:rPr>
                <w:color w:val="000000"/>
                <w:sz w:val="24"/>
              </w:rPr>
              <w:t>46,352,062.83</w:t>
            </w:r>
          </w:p>
        </w:tc>
        <w:tc>
          <w:tcPr>
            <w:tcW w:w="1620" w:type="dxa"/>
            <w:vAlign w:val="center"/>
          </w:tcPr>
          <w:p w:rsidR="008B72F3" w:rsidRDefault="00D748B3">
            <w:pPr>
              <w:jc w:val="right"/>
            </w:pPr>
            <w:r>
              <w:rPr>
                <w:color w:val="000000"/>
                <w:sz w:val="24"/>
              </w:rPr>
              <w:t>12.48</w:t>
            </w:r>
          </w:p>
        </w:tc>
      </w:tr>
      <w:tr w:rsidR="008B72F3">
        <w:tc>
          <w:tcPr>
            <w:tcW w:w="870" w:type="dxa"/>
            <w:vAlign w:val="center"/>
          </w:tcPr>
          <w:p w:rsidR="008B72F3" w:rsidRDefault="00D748B3">
            <w:pPr>
              <w:jc w:val="center"/>
            </w:pPr>
            <w:r>
              <w:rPr>
                <w:color w:val="000000"/>
                <w:sz w:val="24"/>
              </w:rPr>
              <w:t>2</w:t>
            </w:r>
          </w:p>
        </w:tc>
        <w:tc>
          <w:tcPr>
            <w:tcW w:w="1650" w:type="dxa"/>
            <w:vAlign w:val="center"/>
          </w:tcPr>
          <w:p w:rsidR="008B72F3" w:rsidRDefault="00D748B3">
            <w:pPr>
              <w:jc w:val="center"/>
            </w:pPr>
            <w:r>
              <w:rPr>
                <w:color w:val="000000"/>
                <w:sz w:val="24"/>
              </w:rPr>
              <w:t>300146</w:t>
            </w:r>
          </w:p>
        </w:tc>
        <w:tc>
          <w:tcPr>
            <w:tcW w:w="1980" w:type="dxa"/>
            <w:vAlign w:val="center"/>
          </w:tcPr>
          <w:p w:rsidR="008B72F3" w:rsidRDefault="00D748B3">
            <w:pPr>
              <w:jc w:val="center"/>
            </w:pPr>
            <w:r>
              <w:rPr>
                <w:color w:val="000000"/>
                <w:sz w:val="24"/>
              </w:rPr>
              <w:t>汤臣倍健</w:t>
            </w:r>
          </w:p>
        </w:tc>
        <w:tc>
          <w:tcPr>
            <w:tcW w:w="2880" w:type="dxa"/>
            <w:vAlign w:val="center"/>
          </w:tcPr>
          <w:p w:rsidR="008B72F3" w:rsidRDefault="00D748B3">
            <w:pPr>
              <w:jc w:val="right"/>
            </w:pPr>
            <w:r>
              <w:rPr>
                <w:color w:val="000000"/>
                <w:sz w:val="24"/>
              </w:rPr>
              <w:t>41,717,497.03</w:t>
            </w:r>
          </w:p>
        </w:tc>
        <w:tc>
          <w:tcPr>
            <w:tcW w:w="1620" w:type="dxa"/>
            <w:vAlign w:val="center"/>
          </w:tcPr>
          <w:p w:rsidR="008B72F3" w:rsidRDefault="00D748B3">
            <w:pPr>
              <w:jc w:val="right"/>
            </w:pPr>
            <w:r>
              <w:rPr>
                <w:color w:val="000000"/>
                <w:sz w:val="24"/>
              </w:rPr>
              <w:t>11.23</w:t>
            </w:r>
          </w:p>
        </w:tc>
      </w:tr>
      <w:tr w:rsidR="008B72F3">
        <w:tc>
          <w:tcPr>
            <w:tcW w:w="870" w:type="dxa"/>
            <w:vAlign w:val="center"/>
          </w:tcPr>
          <w:p w:rsidR="008B72F3" w:rsidRDefault="00D748B3">
            <w:pPr>
              <w:jc w:val="center"/>
            </w:pPr>
            <w:r>
              <w:rPr>
                <w:color w:val="000000"/>
                <w:sz w:val="24"/>
              </w:rPr>
              <w:t>3</w:t>
            </w:r>
          </w:p>
        </w:tc>
        <w:tc>
          <w:tcPr>
            <w:tcW w:w="1650" w:type="dxa"/>
            <w:vAlign w:val="center"/>
          </w:tcPr>
          <w:p w:rsidR="008B72F3" w:rsidRDefault="00D748B3">
            <w:pPr>
              <w:jc w:val="center"/>
            </w:pPr>
            <w:r>
              <w:rPr>
                <w:color w:val="000000"/>
                <w:sz w:val="24"/>
              </w:rPr>
              <w:t>600887</w:t>
            </w:r>
          </w:p>
        </w:tc>
        <w:tc>
          <w:tcPr>
            <w:tcW w:w="1980" w:type="dxa"/>
            <w:vAlign w:val="center"/>
          </w:tcPr>
          <w:p w:rsidR="008B72F3" w:rsidRDefault="00D748B3">
            <w:pPr>
              <w:jc w:val="center"/>
            </w:pPr>
            <w:r>
              <w:rPr>
                <w:color w:val="000000"/>
                <w:sz w:val="24"/>
              </w:rPr>
              <w:t>伊利股份</w:t>
            </w:r>
          </w:p>
        </w:tc>
        <w:tc>
          <w:tcPr>
            <w:tcW w:w="2880" w:type="dxa"/>
            <w:vAlign w:val="center"/>
          </w:tcPr>
          <w:p w:rsidR="008B72F3" w:rsidRDefault="00D748B3">
            <w:pPr>
              <w:jc w:val="right"/>
            </w:pPr>
            <w:r>
              <w:rPr>
                <w:color w:val="000000"/>
                <w:sz w:val="24"/>
              </w:rPr>
              <w:t>41,138,060.37</w:t>
            </w:r>
          </w:p>
        </w:tc>
        <w:tc>
          <w:tcPr>
            <w:tcW w:w="1620" w:type="dxa"/>
            <w:vAlign w:val="center"/>
          </w:tcPr>
          <w:p w:rsidR="008B72F3" w:rsidRDefault="00D748B3">
            <w:pPr>
              <w:jc w:val="right"/>
            </w:pPr>
            <w:r>
              <w:rPr>
                <w:color w:val="000000"/>
                <w:sz w:val="24"/>
              </w:rPr>
              <w:t>11.08</w:t>
            </w:r>
          </w:p>
        </w:tc>
      </w:tr>
      <w:tr w:rsidR="008B72F3">
        <w:tc>
          <w:tcPr>
            <w:tcW w:w="870" w:type="dxa"/>
            <w:vAlign w:val="center"/>
          </w:tcPr>
          <w:p w:rsidR="008B72F3" w:rsidRDefault="00D748B3">
            <w:pPr>
              <w:jc w:val="center"/>
            </w:pPr>
            <w:r>
              <w:rPr>
                <w:color w:val="000000"/>
                <w:sz w:val="24"/>
              </w:rPr>
              <w:t>4</w:t>
            </w:r>
          </w:p>
        </w:tc>
        <w:tc>
          <w:tcPr>
            <w:tcW w:w="1650" w:type="dxa"/>
            <w:vAlign w:val="center"/>
          </w:tcPr>
          <w:p w:rsidR="008B72F3" w:rsidRDefault="00D748B3">
            <w:pPr>
              <w:jc w:val="center"/>
            </w:pPr>
            <w:r>
              <w:rPr>
                <w:color w:val="000000"/>
                <w:sz w:val="24"/>
              </w:rPr>
              <w:t>000858</w:t>
            </w:r>
          </w:p>
        </w:tc>
        <w:tc>
          <w:tcPr>
            <w:tcW w:w="1980" w:type="dxa"/>
            <w:vAlign w:val="center"/>
          </w:tcPr>
          <w:p w:rsidR="008B72F3" w:rsidRDefault="00D748B3">
            <w:pPr>
              <w:jc w:val="center"/>
            </w:pPr>
            <w:r>
              <w:rPr>
                <w:color w:val="000000"/>
                <w:sz w:val="24"/>
              </w:rPr>
              <w:t>五粮液</w:t>
            </w:r>
          </w:p>
        </w:tc>
        <w:tc>
          <w:tcPr>
            <w:tcW w:w="2880" w:type="dxa"/>
            <w:vAlign w:val="center"/>
          </w:tcPr>
          <w:p w:rsidR="008B72F3" w:rsidRDefault="00D748B3">
            <w:pPr>
              <w:jc w:val="right"/>
            </w:pPr>
            <w:r>
              <w:rPr>
                <w:color w:val="000000"/>
                <w:sz w:val="24"/>
              </w:rPr>
              <w:t>35,325,016.75</w:t>
            </w:r>
          </w:p>
        </w:tc>
        <w:tc>
          <w:tcPr>
            <w:tcW w:w="1620" w:type="dxa"/>
            <w:vAlign w:val="center"/>
          </w:tcPr>
          <w:p w:rsidR="008B72F3" w:rsidRDefault="00D748B3">
            <w:pPr>
              <w:jc w:val="right"/>
            </w:pPr>
            <w:r>
              <w:rPr>
                <w:color w:val="000000"/>
                <w:sz w:val="24"/>
              </w:rPr>
              <w:t>9.51</w:t>
            </w:r>
          </w:p>
        </w:tc>
      </w:tr>
      <w:tr w:rsidR="008B72F3">
        <w:tc>
          <w:tcPr>
            <w:tcW w:w="870" w:type="dxa"/>
            <w:vAlign w:val="center"/>
          </w:tcPr>
          <w:p w:rsidR="008B72F3" w:rsidRDefault="00D748B3">
            <w:pPr>
              <w:jc w:val="center"/>
            </w:pPr>
            <w:r>
              <w:rPr>
                <w:color w:val="000000"/>
                <w:sz w:val="24"/>
              </w:rPr>
              <w:t>5</w:t>
            </w:r>
          </w:p>
        </w:tc>
        <w:tc>
          <w:tcPr>
            <w:tcW w:w="1650" w:type="dxa"/>
            <w:vAlign w:val="center"/>
          </w:tcPr>
          <w:p w:rsidR="008B72F3" w:rsidRDefault="00D748B3">
            <w:pPr>
              <w:jc w:val="center"/>
            </w:pPr>
            <w:r>
              <w:rPr>
                <w:color w:val="000000"/>
                <w:sz w:val="24"/>
              </w:rPr>
              <w:t>601155</w:t>
            </w:r>
          </w:p>
        </w:tc>
        <w:tc>
          <w:tcPr>
            <w:tcW w:w="1980" w:type="dxa"/>
            <w:vAlign w:val="center"/>
          </w:tcPr>
          <w:p w:rsidR="008B72F3" w:rsidRDefault="00D748B3">
            <w:pPr>
              <w:jc w:val="center"/>
            </w:pPr>
            <w:r>
              <w:rPr>
                <w:color w:val="000000"/>
                <w:sz w:val="24"/>
              </w:rPr>
              <w:t>新城控股</w:t>
            </w:r>
          </w:p>
        </w:tc>
        <w:tc>
          <w:tcPr>
            <w:tcW w:w="2880" w:type="dxa"/>
            <w:vAlign w:val="center"/>
          </w:tcPr>
          <w:p w:rsidR="008B72F3" w:rsidRDefault="00D748B3">
            <w:pPr>
              <w:jc w:val="right"/>
            </w:pPr>
            <w:r>
              <w:rPr>
                <w:color w:val="000000"/>
                <w:sz w:val="24"/>
              </w:rPr>
              <w:t>31,710,693.80</w:t>
            </w:r>
          </w:p>
        </w:tc>
        <w:tc>
          <w:tcPr>
            <w:tcW w:w="1620" w:type="dxa"/>
            <w:vAlign w:val="center"/>
          </w:tcPr>
          <w:p w:rsidR="008B72F3" w:rsidRDefault="00D748B3">
            <w:pPr>
              <w:jc w:val="right"/>
            </w:pPr>
            <w:r>
              <w:rPr>
                <w:color w:val="000000"/>
                <w:sz w:val="24"/>
              </w:rPr>
              <w:t>8.54</w:t>
            </w:r>
          </w:p>
        </w:tc>
      </w:tr>
      <w:tr w:rsidR="008B72F3">
        <w:tc>
          <w:tcPr>
            <w:tcW w:w="870" w:type="dxa"/>
            <w:vAlign w:val="center"/>
          </w:tcPr>
          <w:p w:rsidR="008B72F3" w:rsidRDefault="00D748B3">
            <w:pPr>
              <w:jc w:val="center"/>
            </w:pPr>
            <w:r>
              <w:rPr>
                <w:color w:val="000000"/>
                <w:sz w:val="24"/>
              </w:rPr>
              <w:t>6</w:t>
            </w:r>
          </w:p>
        </w:tc>
        <w:tc>
          <w:tcPr>
            <w:tcW w:w="1650" w:type="dxa"/>
            <w:vAlign w:val="center"/>
          </w:tcPr>
          <w:p w:rsidR="008B72F3" w:rsidRDefault="00D748B3">
            <w:pPr>
              <w:jc w:val="center"/>
            </w:pPr>
            <w:r>
              <w:rPr>
                <w:color w:val="000000"/>
                <w:sz w:val="24"/>
              </w:rPr>
              <w:t>600048</w:t>
            </w:r>
          </w:p>
        </w:tc>
        <w:tc>
          <w:tcPr>
            <w:tcW w:w="1980" w:type="dxa"/>
            <w:vAlign w:val="center"/>
          </w:tcPr>
          <w:p w:rsidR="008B72F3" w:rsidRDefault="00D748B3">
            <w:pPr>
              <w:jc w:val="center"/>
            </w:pPr>
            <w:r>
              <w:rPr>
                <w:color w:val="000000"/>
                <w:sz w:val="24"/>
              </w:rPr>
              <w:t>保利地产</w:t>
            </w:r>
          </w:p>
        </w:tc>
        <w:tc>
          <w:tcPr>
            <w:tcW w:w="2880" w:type="dxa"/>
            <w:vAlign w:val="center"/>
          </w:tcPr>
          <w:p w:rsidR="008B72F3" w:rsidRDefault="00D748B3">
            <w:pPr>
              <w:jc w:val="right"/>
            </w:pPr>
            <w:r>
              <w:rPr>
                <w:color w:val="000000"/>
                <w:sz w:val="24"/>
              </w:rPr>
              <w:t>30,213,352.16</w:t>
            </w:r>
          </w:p>
        </w:tc>
        <w:tc>
          <w:tcPr>
            <w:tcW w:w="1620" w:type="dxa"/>
            <w:vAlign w:val="center"/>
          </w:tcPr>
          <w:p w:rsidR="008B72F3" w:rsidRDefault="00D748B3">
            <w:pPr>
              <w:jc w:val="right"/>
            </w:pPr>
            <w:r>
              <w:rPr>
                <w:color w:val="000000"/>
                <w:sz w:val="24"/>
              </w:rPr>
              <w:t>8.14</w:t>
            </w:r>
          </w:p>
        </w:tc>
      </w:tr>
      <w:tr w:rsidR="008B72F3">
        <w:tc>
          <w:tcPr>
            <w:tcW w:w="870" w:type="dxa"/>
            <w:vAlign w:val="center"/>
          </w:tcPr>
          <w:p w:rsidR="008B72F3" w:rsidRDefault="00D748B3">
            <w:pPr>
              <w:jc w:val="center"/>
            </w:pPr>
            <w:r>
              <w:rPr>
                <w:color w:val="000000"/>
                <w:sz w:val="24"/>
              </w:rPr>
              <w:t>7</w:t>
            </w:r>
          </w:p>
        </w:tc>
        <w:tc>
          <w:tcPr>
            <w:tcW w:w="1650" w:type="dxa"/>
            <w:vAlign w:val="center"/>
          </w:tcPr>
          <w:p w:rsidR="008B72F3" w:rsidRDefault="00D748B3">
            <w:pPr>
              <w:jc w:val="center"/>
            </w:pPr>
            <w:r>
              <w:rPr>
                <w:color w:val="000000"/>
                <w:sz w:val="24"/>
              </w:rPr>
              <w:t>000002</w:t>
            </w:r>
          </w:p>
        </w:tc>
        <w:tc>
          <w:tcPr>
            <w:tcW w:w="1980" w:type="dxa"/>
            <w:vAlign w:val="center"/>
          </w:tcPr>
          <w:p w:rsidR="008B72F3" w:rsidRDefault="00D748B3">
            <w:pPr>
              <w:jc w:val="center"/>
            </w:pPr>
            <w:r>
              <w:rPr>
                <w:color w:val="000000"/>
                <w:sz w:val="24"/>
              </w:rPr>
              <w:t>万科</w:t>
            </w:r>
            <w:r>
              <w:rPr>
                <w:color w:val="000000"/>
                <w:sz w:val="24"/>
              </w:rPr>
              <w:t>A</w:t>
            </w:r>
          </w:p>
        </w:tc>
        <w:tc>
          <w:tcPr>
            <w:tcW w:w="2880" w:type="dxa"/>
            <w:vAlign w:val="center"/>
          </w:tcPr>
          <w:p w:rsidR="008B72F3" w:rsidRDefault="00D748B3">
            <w:pPr>
              <w:jc w:val="right"/>
            </w:pPr>
            <w:r>
              <w:rPr>
                <w:color w:val="000000"/>
                <w:sz w:val="24"/>
              </w:rPr>
              <w:t>29,546,063.26</w:t>
            </w:r>
          </w:p>
        </w:tc>
        <w:tc>
          <w:tcPr>
            <w:tcW w:w="1620" w:type="dxa"/>
            <w:vAlign w:val="center"/>
          </w:tcPr>
          <w:p w:rsidR="008B72F3" w:rsidRDefault="00D748B3">
            <w:pPr>
              <w:jc w:val="right"/>
            </w:pPr>
            <w:r>
              <w:rPr>
                <w:color w:val="000000"/>
                <w:sz w:val="24"/>
              </w:rPr>
              <w:t>7.96</w:t>
            </w:r>
          </w:p>
        </w:tc>
      </w:tr>
      <w:tr w:rsidR="008B72F3">
        <w:tc>
          <w:tcPr>
            <w:tcW w:w="870" w:type="dxa"/>
            <w:vAlign w:val="center"/>
          </w:tcPr>
          <w:p w:rsidR="008B72F3" w:rsidRDefault="00D748B3">
            <w:pPr>
              <w:jc w:val="center"/>
            </w:pPr>
            <w:r>
              <w:rPr>
                <w:color w:val="000000"/>
                <w:sz w:val="24"/>
              </w:rPr>
              <w:t>8</w:t>
            </w:r>
          </w:p>
        </w:tc>
        <w:tc>
          <w:tcPr>
            <w:tcW w:w="1650" w:type="dxa"/>
            <w:vAlign w:val="center"/>
          </w:tcPr>
          <w:p w:rsidR="008B72F3" w:rsidRDefault="00D748B3">
            <w:pPr>
              <w:jc w:val="center"/>
            </w:pPr>
            <w:r>
              <w:rPr>
                <w:color w:val="000000"/>
                <w:sz w:val="24"/>
              </w:rPr>
              <w:t>600519</w:t>
            </w:r>
          </w:p>
        </w:tc>
        <w:tc>
          <w:tcPr>
            <w:tcW w:w="1980" w:type="dxa"/>
            <w:vAlign w:val="center"/>
          </w:tcPr>
          <w:p w:rsidR="008B72F3" w:rsidRDefault="00D748B3">
            <w:pPr>
              <w:jc w:val="center"/>
            </w:pPr>
            <w:r>
              <w:rPr>
                <w:color w:val="000000"/>
                <w:sz w:val="24"/>
              </w:rPr>
              <w:t>贵州茅台</w:t>
            </w:r>
          </w:p>
        </w:tc>
        <w:tc>
          <w:tcPr>
            <w:tcW w:w="2880" w:type="dxa"/>
            <w:vAlign w:val="center"/>
          </w:tcPr>
          <w:p w:rsidR="008B72F3" w:rsidRDefault="00D748B3">
            <w:pPr>
              <w:jc w:val="right"/>
            </w:pPr>
            <w:r>
              <w:rPr>
                <w:color w:val="000000"/>
                <w:sz w:val="24"/>
              </w:rPr>
              <w:t>26,033,500.61</w:t>
            </w:r>
          </w:p>
        </w:tc>
        <w:tc>
          <w:tcPr>
            <w:tcW w:w="1620" w:type="dxa"/>
            <w:vAlign w:val="center"/>
          </w:tcPr>
          <w:p w:rsidR="008B72F3" w:rsidRDefault="00D748B3">
            <w:pPr>
              <w:jc w:val="right"/>
            </w:pPr>
            <w:r>
              <w:rPr>
                <w:color w:val="000000"/>
                <w:sz w:val="24"/>
              </w:rPr>
              <w:t>7.01</w:t>
            </w:r>
          </w:p>
        </w:tc>
      </w:tr>
      <w:tr w:rsidR="008B72F3">
        <w:tc>
          <w:tcPr>
            <w:tcW w:w="870" w:type="dxa"/>
            <w:vAlign w:val="center"/>
          </w:tcPr>
          <w:p w:rsidR="008B72F3" w:rsidRDefault="00D748B3">
            <w:pPr>
              <w:jc w:val="center"/>
            </w:pPr>
            <w:r>
              <w:rPr>
                <w:color w:val="000000"/>
                <w:sz w:val="24"/>
              </w:rPr>
              <w:t>9</w:t>
            </w:r>
          </w:p>
        </w:tc>
        <w:tc>
          <w:tcPr>
            <w:tcW w:w="1650" w:type="dxa"/>
            <w:vAlign w:val="center"/>
          </w:tcPr>
          <w:p w:rsidR="008B72F3" w:rsidRDefault="00D748B3">
            <w:pPr>
              <w:jc w:val="center"/>
            </w:pPr>
            <w:r>
              <w:rPr>
                <w:color w:val="000000"/>
                <w:sz w:val="24"/>
              </w:rPr>
              <w:t>000651</w:t>
            </w:r>
          </w:p>
        </w:tc>
        <w:tc>
          <w:tcPr>
            <w:tcW w:w="1980" w:type="dxa"/>
            <w:vAlign w:val="center"/>
          </w:tcPr>
          <w:p w:rsidR="008B72F3" w:rsidRDefault="00D748B3">
            <w:pPr>
              <w:jc w:val="center"/>
            </w:pPr>
            <w:r>
              <w:rPr>
                <w:color w:val="000000"/>
                <w:sz w:val="24"/>
              </w:rPr>
              <w:t>格力电器</w:t>
            </w:r>
          </w:p>
        </w:tc>
        <w:tc>
          <w:tcPr>
            <w:tcW w:w="2880" w:type="dxa"/>
            <w:vAlign w:val="center"/>
          </w:tcPr>
          <w:p w:rsidR="008B72F3" w:rsidRDefault="00D748B3">
            <w:pPr>
              <w:jc w:val="right"/>
            </w:pPr>
            <w:r>
              <w:rPr>
                <w:color w:val="000000"/>
                <w:sz w:val="24"/>
              </w:rPr>
              <w:t>23,748,280.50</w:t>
            </w:r>
          </w:p>
        </w:tc>
        <w:tc>
          <w:tcPr>
            <w:tcW w:w="1620" w:type="dxa"/>
            <w:vAlign w:val="center"/>
          </w:tcPr>
          <w:p w:rsidR="008B72F3" w:rsidRDefault="00D748B3">
            <w:pPr>
              <w:jc w:val="right"/>
            </w:pPr>
            <w:r>
              <w:rPr>
                <w:color w:val="000000"/>
                <w:sz w:val="24"/>
              </w:rPr>
              <w:t>6.39</w:t>
            </w:r>
          </w:p>
        </w:tc>
      </w:tr>
      <w:tr w:rsidR="008B72F3">
        <w:tc>
          <w:tcPr>
            <w:tcW w:w="870" w:type="dxa"/>
            <w:vAlign w:val="center"/>
          </w:tcPr>
          <w:p w:rsidR="008B72F3" w:rsidRDefault="00D748B3">
            <w:pPr>
              <w:jc w:val="center"/>
            </w:pPr>
            <w:r>
              <w:rPr>
                <w:color w:val="000000"/>
                <w:sz w:val="24"/>
              </w:rPr>
              <w:t>10</w:t>
            </w:r>
          </w:p>
        </w:tc>
        <w:tc>
          <w:tcPr>
            <w:tcW w:w="1650" w:type="dxa"/>
            <w:vAlign w:val="center"/>
          </w:tcPr>
          <w:p w:rsidR="008B72F3" w:rsidRDefault="00D748B3">
            <w:pPr>
              <w:jc w:val="center"/>
            </w:pPr>
            <w:r>
              <w:rPr>
                <w:color w:val="000000"/>
                <w:sz w:val="24"/>
              </w:rPr>
              <w:t>600028</w:t>
            </w:r>
          </w:p>
        </w:tc>
        <w:tc>
          <w:tcPr>
            <w:tcW w:w="1980" w:type="dxa"/>
            <w:vAlign w:val="center"/>
          </w:tcPr>
          <w:p w:rsidR="008B72F3" w:rsidRDefault="00D748B3">
            <w:pPr>
              <w:jc w:val="center"/>
            </w:pPr>
            <w:r>
              <w:rPr>
                <w:color w:val="000000"/>
                <w:sz w:val="24"/>
              </w:rPr>
              <w:t>中国石化</w:t>
            </w:r>
          </w:p>
        </w:tc>
        <w:tc>
          <w:tcPr>
            <w:tcW w:w="2880" w:type="dxa"/>
            <w:vAlign w:val="center"/>
          </w:tcPr>
          <w:p w:rsidR="008B72F3" w:rsidRDefault="00D748B3">
            <w:pPr>
              <w:jc w:val="right"/>
            </w:pPr>
            <w:r>
              <w:rPr>
                <w:color w:val="000000"/>
                <w:sz w:val="24"/>
              </w:rPr>
              <w:t>20,494,692.00</w:t>
            </w:r>
          </w:p>
        </w:tc>
        <w:tc>
          <w:tcPr>
            <w:tcW w:w="1620" w:type="dxa"/>
            <w:vAlign w:val="center"/>
          </w:tcPr>
          <w:p w:rsidR="008B72F3" w:rsidRDefault="00D748B3">
            <w:pPr>
              <w:jc w:val="right"/>
            </w:pPr>
            <w:r>
              <w:rPr>
                <w:color w:val="000000"/>
                <w:sz w:val="24"/>
              </w:rPr>
              <w:t>5.52</w:t>
            </w:r>
          </w:p>
        </w:tc>
      </w:tr>
      <w:tr w:rsidR="008B72F3">
        <w:tc>
          <w:tcPr>
            <w:tcW w:w="870" w:type="dxa"/>
            <w:vAlign w:val="center"/>
          </w:tcPr>
          <w:p w:rsidR="008B72F3" w:rsidRDefault="00D748B3">
            <w:pPr>
              <w:jc w:val="center"/>
            </w:pPr>
            <w:r>
              <w:rPr>
                <w:color w:val="000000"/>
                <w:sz w:val="24"/>
              </w:rPr>
              <w:t>11</w:t>
            </w:r>
          </w:p>
        </w:tc>
        <w:tc>
          <w:tcPr>
            <w:tcW w:w="1650" w:type="dxa"/>
            <w:vAlign w:val="center"/>
          </w:tcPr>
          <w:p w:rsidR="008B72F3" w:rsidRDefault="00D748B3">
            <w:pPr>
              <w:jc w:val="center"/>
            </w:pPr>
            <w:r>
              <w:rPr>
                <w:color w:val="000000"/>
                <w:sz w:val="24"/>
              </w:rPr>
              <w:t>000596</w:t>
            </w:r>
          </w:p>
        </w:tc>
        <w:tc>
          <w:tcPr>
            <w:tcW w:w="1980" w:type="dxa"/>
            <w:vAlign w:val="center"/>
          </w:tcPr>
          <w:p w:rsidR="008B72F3" w:rsidRDefault="00D748B3">
            <w:pPr>
              <w:jc w:val="center"/>
            </w:pPr>
            <w:r>
              <w:rPr>
                <w:color w:val="000000"/>
                <w:sz w:val="24"/>
              </w:rPr>
              <w:t>古井贡酒</w:t>
            </w:r>
          </w:p>
        </w:tc>
        <w:tc>
          <w:tcPr>
            <w:tcW w:w="2880" w:type="dxa"/>
            <w:vAlign w:val="center"/>
          </w:tcPr>
          <w:p w:rsidR="008B72F3" w:rsidRDefault="00D748B3">
            <w:pPr>
              <w:jc w:val="right"/>
            </w:pPr>
            <w:r>
              <w:rPr>
                <w:color w:val="000000"/>
                <w:sz w:val="24"/>
              </w:rPr>
              <w:t>19,965,257.20</w:t>
            </w:r>
          </w:p>
        </w:tc>
        <w:tc>
          <w:tcPr>
            <w:tcW w:w="1620" w:type="dxa"/>
            <w:vAlign w:val="center"/>
          </w:tcPr>
          <w:p w:rsidR="008B72F3" w:rsidRDefault="00D748B3">
            <w:pPr>
              <w:jc w:val="right"/>
            </w:pPr>
            <w:r>
              <w:rPr>
                <w:color w:val="000000"/>
                <w:sz w:val="24"/>
              </w:rPr>
              <w:t>5.38</w:t>
            </w:r>
          </w:p>
        </w:tc>
      </w:tr>
      <w:tr w:rsidR="008B72F3">
        <w:tc>
          <w:tcPr>
            <w:tcW w:w="870" w:type="dxa"/>
            <w:vAlign w:val="center"/>
          </w:tcPr>
          <w:p w:rsidR="008B72F3" w:rsidRDefault="00D748B3">
            <w:pPr>
              <w:jc w:val="center"/>
            </w:pPr>
            <w:r>
              <w:rPr>
                <w:color w:val="000000"/>
                <w:sz w:val="24"/>
              </w:rPr>
              <w:t>12</w:t>
            </w:r>
          </w:p>
        </w:tc>
        <w:tc>
          <w:tcPr>
            <w:tcW w:w="1650" w:type="dxa"/>
            <w:vAlign w:val="center"/>
          </w:tcPr>
          <w:p w:rsidR="008B72F3" w:rsidRDefault="00D748B3">
            <w:pPr>
              <w:jc w:val="center"/>
            </w:pPr>
            <w:r>
              <w:rPr>
                <w:color w:val="000000"/>
                <w:sz w:val="24"/>
              </w:rPr>
              <w:t>600029</w:t>
            </w:r>
          </w:p>
        </w:tc>
        <w:tc>
          <w:tcPr>
            <w:tcW w:w="1980" w:type="dxa"/>
            <w:vAlign w:val="center"/>
          </w:tcPr>
          <w:p w:rsidR="008B72F3" w:rsidRDefault="00D748B3">
            <w:pPr>
              <w:jc w:val="center"/>
            </w:pPr>
            <w:r>
              <w:rPr>
                <w:color w:val="000000"/>
                <w:sz w:val="24"/>
              </w:rPr>
              <w:t>南方航空</w:t>
            </w:r>
          </w:p>
        </w:tc>
        <w:tc>
          <w:tcPr>
            <w:tcW w:w="2880" w:type="dxa"/>
            <w:vAlign w:val="center"/>
          </w:tcPr>
          <w:p w:rsidR="008B72F3" w:rsidRDefault="00D748B3">
            <w:pPr>
              <w:jc w:val="right"/>
            </w:pPr>
            <w:r>
              <w:rPr>
                <w:color w:val="000000"/>
                <w:sz w:val="24"/>
              </w:rPr>
              <w:t>18,845,982.53</w:t>
            </w:r>
          </w:p>
        </w:tc>
        <w:tc>
          <w:tcPr>
            <w:tcW w:w="1620" w:type="dxa"/>
            <w:vAlign w:val="center"/>
          </w:tcPr>
          <w:p w:rsidR="008B72F3" w:rsidRDefault="00D748B3">
            <w:pPr>
              <w:jc w:val="right"/>
            </w:pPr>
            <w:r>
              <w:rPr>
                <w:color w:val="000000"/>
                <w:sz w:val="24"/>
              </w:rPr>
              <w:t>5.07</w:t>
            </w:r>
          </w:p>
        </w:tc>
      </w:tr>
      <w:tr w:rsidR="008B72F3">
        <w:tc>
          <w:tcPr>
            <w:tcW w:w="870" w:type="dxa"/>
            <w:vAlign w:val="center"/>
          </w:tcPr>
          <w:p w:rsidR="008B72F3" w:rsidRDefault="00D748B3">
            <w:pPr>
              <w:jc w:val="center"/>
            </w:pPr>
            <w:r>
              <w:rPr>
                <w:color w:val="000000"/>
                <w:sz w:val="24"/>
              </w:rPr>
              <w:t>13</w:t>
            </w:r>
          </w:p>
        </w:tc>
        <w:tc>
          <w:tcPr>
            <w:tcW w:w="1650" w:type="dxa"/>
            <w:vAlign w:val="center"/>
          </w:tcPr>
          <w:p w:rsidR="008B72F3" w:rsidRDefault="00D748B3">
            <w:pPr>
              <w:jc w:val="center"/>
            </w:pPr>
            <w:r>
              <w:rPr>
                <w:color w:val="000000"/>
                <w:sz w:val="24"/>
              </w:rPr>
              <w:t>601111</w:t>
            </w:r>
          </w:p>
        </w:tc>
        <w:tc>
          <w:tcPr>
            <w:tcW w:w="1980" w:type="dxa"/>
            <w:vAlign w:val="center"/>
          </w:tcPr>
          <w:p w:rsidR="008B72F3" w:rsidRDefault="00D748B3">
            <w:pPr>
              <w:jc w:val="center"/>
            </w:pPr>
            <w:r>
              <w:rPr>
                <w:color w:val="000000"/>
                <w:sz w:val="24"/>
              </w:rPr>
              <w:t>中国国航</w:t>
            </w:r>
          </w:p>
        </w:tc>
        <w:tc>
          <w:tcPr>
            <w:tcW w:w="2880" w:type="dxa"/>
            <w:vAlign w:val="center"/>
          </w:tcPr>
          <w:p w:rsidR="008B72F3" w:rsidRDefault="00D748B3">
            <w:pPr>
              <w:jc w:val="right"/>
            </w:pPr>
            <w:r>
              <w:rPr>
                <w:color w:val="000000"/>
                <w:sz w:val="24"/>
              </w:rPr>
              <w:t>17,171,416.16</w:t>
            </w:r>
          </w:p>
        </w:tc>
        <w:tc>
          <w:tcPr>
            <w:tcW w:w="1620" w:type="dxa"/>
            <w:vAlign w:val="center"/>
          </w:tcPr>
          <w:p w:rsidR="008B72F3" w:rsidRDefault="00D748B3">
            <w:pPr>
              <w:jc w:val="right"/>
            </w:pPr>
            <w:r>
              <w:rPr>
                <w:color w:val="000000"/>
                <w:sz w:val="24"/>
              </w:rPr>
              <w:t>4.62</w:t>
            </w:r>
          </w:p>
        </w:tc>
      </w:tr>
      <w:tr w:rsidR="008B72F3">
        <w:tc>
          <w:tcPr>
            <w:tcW w:w="870" w:type="dxa"/>
            <w:vAlign w:val="center"/>
          </w:tcPr>
          <w:p w:rsidR="008B72F3" w:rsidRDefault="00D748B3">
            <w:pPr>
              <w:jc w:val="center"/>
            </w:pPr>
            <w:r>
              <w:rPr>
                <w:color w:val="000000"/>
                <w:sz w:val="24"/>
              </w:rPr>
              <w:t>14</w:t>
            </w:r>
          </w:p>
        </w:tc>
        <w:tc>
          <w:tcPr>
            <w:tcW w:w="1650" w:type="dxa"/>
            <w:vAlign w:val="center"/>
          </w:tcPr>
          <w:p w:rsidR="008B72F3" w:rsidRDefault="00D748B3">
            <w:pPr>
              <w:jc w:val="center"/>
            </w:pPr>
            <w:r>
              <w:rPr>
                <w:color w:val="000000"/>
                <w:sz w:val="24"/>
              </w:rPr>
              <w:t>600276</w:t>
            </w:r>
          </w:p>
        </w:tc>
        <w:tc>
          <w:tcPr>
            <w:tcW w:w="1980" w:type="dxa"/>
            <w:vAlign w:val="center"/>
          </w:tcPr>
          <w:p w:rsidR="008B72F3" w:rsidRDefault="00D748B3">
            <w:pPr>
              <w:jc w:val="center"/>
            </w:pPr>
            <w:r>
              <w:rPr>
                <w:color w:val="000000"/>
                <w:sz w:val="24"/>
              </w:rPr>
              <w:t>恒瑞医药</w:t>
            </w:r>
          </w:p>
        </w:tc>
        <w:tc>
          <w:tcPr>
            <w:tcW w:w="2880" w:type="dxa"/>
            <w:vAlign w:val="center"/>
          </w:tcPr>
          <w:p w:rsidR="008B72F3" w:rsidRDefault="00D748B3">
            <w:pPr>
              <w:jc w:val="right"/>
            </w:pPr>
            <w:r>
              <w:rPr>
                <w:color w:val="000000"/>
                <w:sz w:val="24"/>
              </w:rPr>
              <w:t>16,653,065.15</w:t>
            </w:r>
          </w:p>
        </w:tc>
        <w:tc>
          <w:tcPr>
            <w:tcW w:w="1620" w:type="dxa"/>
            <w:vAlign w:val="center"/>
          </w:tcPr>
          <w:p w:rsidR="008B72F3" w:rsidRDefault="00D748B3">
            <w:pPr>
              <w:jc w:val="right"/>
            </w:pPr>
            <w:r>
              <w:rPr>
                <w:color w:val="000000"/>
                <w:sz w:val="24"/>
              </w:rPr>
              <w:t>4.48</w:t>
            </w:r>
          </w:p>
        </w:tc>
      </w:tr>
      <w:tr w:rsidR="008B72F3">
        <w:tc>
          <w:tcPr>
            <w:tcW w:w="870" w:type="dxa"/>
            <w:vAlign w:val="center"/>
          </w:tcPr>
          <w:p w:rsidR="008B72F3" w:rsidRDefault="00D748B3">
            <w:pPr>
              <w:jc w:val="center"/>
            </w:pPr>
            <w:r>
              <w:rPr>
                <w:color w:val="000000"/>
                <w:sz w:val="24"/>
              </w:rPr>
              <w:t>15</w:t>
            </w:r>
          </w:p>
        </w:tc>
        <w:tc>
          <w:tcPr>
            <w:tcW w:w="1650" w:type="dxa"/>
            <w:vAlign w:val="center"/>
          </w:tcPr>
          <w:p w:rsidR="008B72F3" w:rsidRDefault="00D748B3">
            <w:pPr>
              <w:jc w:val="center"/>
            </w:pPr>
            <w:r>
              <w:rPr>
                <w:color w:val="000000"/>
                <w:sz w:val="24"/>
              </w:rPr>
              <w:t>000568</w:t>
            </w:r>
          </w:p>
        </w:tc>
        <w:tc>
          <w:tcPr>
            <w:tcW w:w="1980" w:type="dxa"/>
            <w:vAlign w:val="center"/>
          </w:tcPr>
          <w:p w:rsidR="008B72F3" w:rsidRDefault="00D748B3">
            <w:pPr>
              <w:jc w:val="center"/>
            </w:pPr>
            <w:r>
              <w:rPr>
                <w:color w:val="000000"/>
                <w:sz w:val="24"/>
              </w:rPr>
              <w:t>泸州老窖</w:t>
            </w:r>
          </w:p>
        </w:tc>
        <w:tc>
          <w:tcPr>
            <w:tcW w:w="2880" w:type="dxa"/>
            <w:vAlign w:val="center"/>
          </w:tcPr>
          <w:p w:rsidR="008B72F3" w:rsidRDefault="00D748B3">
            <w:pPr>
              <w:jc w:val="right"/>
            </w:pPr>
            <w:r>
              <w:rPr>
                <w:color w:val="000000"/>
                <w:sz w:val="24"/>
              </w:rPr>
              <w:t>16,599,745.76</w:t>
            </w:r>
          </w:p>
        </w:tc>
        <w:tc>
          <w:tcPr>
            <w:tcW w:w="1620" w:type="dxa"/>
            <w:vAlign w:val="center"/>
          </w:tcPr>
          <w:p w:rsidR="008B72F3" w:rsidRDefault="00D748B3">
            <w:pPr>
              <w:jc w:val="right"/>
            </w:pPr>
            <w:r>
              <w:rPr>
                <w:color w:val="000000"/>
                <w:sz w:val="24"/>
              </w:rPr>
              <w:t>4.47</w:t>
            </w:r>
          </w:p>
        </w:tc>
      </w:tr>
      <w:tr w:rsidR="008B72F3">
        <w:tc>
          <w:tcPr>
            <w:tcW w:w="870" w:type="dxa"/>
            <w:vAlign w:val="center"/>
          </w:tcPr>
          <w:p w:rsidR="008B72F3" w:rsidRDefault="00D748B3">
            <w:pPr>
              <w:jc w:val="center"/>
            </w:pPr>
            <w:r>
              <w:rPr>
                <w:color w:val="000000"/>
                <w:sz w:val="24"/>
              </w:rPr>
              <w:t>16</w:t>
            </w:r>
          </w:p>
        </w:tc>
        <w:tc>
          <w:tcPr>
            <w:tcW w:w="1650" w:type="dxa"/>
            <w:vAlign w:val="center"/>
          </w:tcPr>
          <w:p w:rsidR="008B72F3" w:rsidRDefault="00D748B3">
            <w:pPr>
              <w:jc w:val="center"/>
            </w:pPr>
            <w:r>
              <w:rPr>
                <w:color w:val="000000"/>
                <w:sz w:val="24"/>
              </w:rPr>
              <w:t>002094</w:t>
            </w:r>
          </w:p>
        </w:tc>
        <w:tc>
          <w:tcPr>
            <w:tcW w:w="1980" w:type="dxa"/>
            <w:vAlign w:val="center"/>
          </w:tcPr>
          <w:p w:rsidR="008B72F3" w:rsidRDefault="00D748B3">
            <w:pPr>
              <w:jc w:val="center"/>
            </w:pPr>
            <w:r>
              <w:rPr>
                <w:color w:val="000000"/>
                <w:sz w:val="24"/>
              </w:rPr>
              <w:t>青岛金王</w:t>
            </w:r>
          </w:p>
        </w:tc>
        <w:tc>
          <w:tcPr>
            <w:tcW w:w="2880" w:type="dxa"/>
            <w:vAlign w:val="center"/>
          </w:tcPr>
          <w:p w:rsidR="008B72F3" w:rsidRDefault="00D748B3">
            <w:pPr>
              <w:jc w:val="right"/>
            </w:pPr>
            <w:r>
              <w:rPr>
                <w:color w:val="000000"/>
                <w:sz w:val="24"/>
              </w:rPr>
              <w:t>14,590,011.50</w:t>
            </w:r>
          </w:p>
        </w:tc>
        <w:tc>
          <w:tcPr>
            <w:tcW w:w="1620" w:type="dxa"/>
            <w:vAlign w:val="center"/>
          </w:tcPr>
          <w:p w:rsidR="008B72F3" w:rsidRDefault="00D748B3">
            <w:pPr>
              <w:jc w:val="right"/>
            </w:pPr>
            <w:r>
              <w:rPr>
                <w:color w:val="000000"/>
                <w:sz w:val="24"/>
              </w:rPr>
              <w:t>3.93</w:t>
            </w:r>
          </w:p>
        </w:tc>
      </w:tr>
      <w:tr w:rsidR="008B72F3">
        <w:tc>
          <w:tcPr>
            <w:tcW w:w="870" w:type="dxa"/>
            <w:vAlign w:val="center"/>
          </w:tcPr>
          <w:p w:rsidR="008B72F3" w:rsidRDefault="00D748B3">
            <w:pPr>
              <w:jc w:val="center"/>
            </w:pPr>
            <w:r>
              <w:rPr>
                <w:color w:val="000000"/>
                <w:sz w:val="24"/>
              </w:rPr>
              <w:t>17</w:t>
            </w:r>
          </w:p>
        </w:tc>
        <w:tc>
          <w:tcPr>
            <w:tcW w:w="1650" w:type="dxa"/>
            <w:vAlign w:val="center"/>
          </w:tcPr>
          <w:p w:rsidR="008B72F3" w:rsidRDefault="00D748B3">
            <w:pPr>
              <w:jc w:val="center"/>
            </w:pPr>
            <w:r>
              <w:rPr>
                <w:color w:val="000000"/>
                <w:sz w:val="24"/>
              </w:rPr>
              <w:t>002537</w:t>
            </w:r>
          </w:p>
        </w:tc>
        <w:tc>
          <w:tcPr>
            <w:tcW w:w="1980" w:type="dxa"/>
            <w:vAlign w:val="center"/>
          </w:tcPr>
          <w:p w:rsidR="008B72F3" w:rsidRDefault="00D748B3">
            <w:pPr>
              <w:jc w:val="center"/>
            </w:pPr>
            <w:r>
              <w:rPr>
                <w:color w:val="000000"/>
                <w:sz w:val="24"/>
              </w:rPr>
              <w:t>海联金汇</w:t>
            </w:r>
          </w:p>
        </w:tc>
        <w:tc>
          <w:tcPr>
            <w:tcW w:w="2880" w:type="dxa"/>
            <w:vAlign w:val="center"/>
          </w:tcPr>
          <w:p w:rsidR="008B72F3" w:rsidRDefault="00D748B3">
            <w:pPr>
              <w:jc w:val="right"/>
            </w:pPr>
            <w:r>
              <w:rPr>
                <w:color w:val="000000"/>
                <w:sz w:val="24"/>
              </w:rPr>
              <w:t>14,389,865.79</w:t>
            </w:r>
          </w:p>
        </w:tc>
        <w:tc>
          <w:tcPr>
            <w:tcW w:w="1620" w:type="dxa"/>
            <w:vAlign w:val="center"/>
          </w:tcPr>
          <w:p w:rsidR="008B72F3" w:rsidRDefault="00D748B3">
            <w:pPr>
              <w:jc w:val="right"/>
            </w:pPr>
            <w:r>
              <w:rPr>
                <w:color w:val="000000"/>
                <w:sz w:val="24"/>
              </w:rPr>
              <w:t>3.87</w:t>
            </w:r>
          </w:p>
        </w:tc>
      </w:tr>
      <w:tr w:rsidR="008B72F3">
        <w:tc>
          <w:tcPr>
            <w:tcW w:w="870" w:type="dxa"/>
            <w:vAlign w:val="center"/>
          </w:tcPr>
          <w:p w:rsidR="008B72F3" w:rsidRDefault="00D748B3">
            <w:pPr>
              <w:jc w:val="center"/>
            </w:pPr>
            <w:r>
              <w:rPr>
                <w:color w:val="000000"/>
                <w:sz w:val="24"/>
              </w:rPr>
              <w:t>18</w:t>
            </w:r>
          </w:p>
        </w:tc>
        <w:tc>
          <w:tcPr>
            <w:tcW w:w="1650" w:type="dxa"/>
            <w:vAlign w:val="center"/>
          </w:tcPr>
          <w:p w:rsidR="008B72F3" w:rsidRDefault="00D748B3">
            <w:pPr>
              <w:jc w:val="center"/>
            </w:pPr>
            <w:r>
              <w:rPr>
                <w:color w:val="000000"/>
                <w:sz w:val="24"/>
              </w:rPr>
              <w:t>603808</w:t>
            </w:r>
          </w:p>
        </w:tc>
        <w:tc>
          <w:tcPr>
            <w:tcW w:w="1980" w:type="dxa"/>
            <w:vAlign w:val="center"/>
          </w:tcPr>
          <w:p w:rsidR="008B72F3" w:rsidRDefault="00D748B3">
            <w:pPr>
              <w:jc w:val="center"/>
            </w:pPr>
            <w:r>
              <w:rPr>
                <w:color w:val="000000"/>
                <w:sz w:val="24"/>
              </w:rPr>
              <w:t>歌力思</w:t>
            </w:r>
          </w:p>
        </w:tc>
        <w:tc>
          <w:tcPr>
            <w:tcW w:w="2880" w:type="dxa"/>
            <w:vAlign w:val="center"/>
          </w:tcPr>
          <w:p w:rsidR="008B72F3" w:rsidRDefault="00D748B3">
            <w:pPr>
              <w:jc w:val="right"/>
            </w:pPr>
            <w:r>
              <w:rPr>
                <w:color w:val="000000"/>
                <w:sz w:val="24"/>
              </w:rPr>
              <w:t>13,404,808.69</w:t>
            </w:r>
          </w:p>
        </w:tc>
        <w:tc>
          <w:tcPr>
            <w:tcW w:w="1620" w:type="dxa"/>
            <w:vAlign w:val="center"/>
          </w:tcPr>
          <w:p w:rsidR="008B72F3" w:rsidRDefault="00D748B3">
            <w:pPr>
              <w:jc w:val="right"/>
            </w:pPr>
            <w:r>
              <w:rPr>
                <w:color w:val="000000"/>
                <w:sz w:val="24"/>
              </w:rPr>
              <w:t>3.61</w:t>
            </w:r>
          </w:p>
        </w:tc>
      </w:tr>
      <w:tr w:rsidR="008B72F3">
        <w:tc>
          <w:tcPr>
            <w:tcW w:w="870" w:type="dxa"/>
            <w:vAlign w:val="center"/>
          </w:tcPr>
          <w:p w:rsidR="008B72F3" w:rsidRDefault="00D748B3">
            <w:pPr>
              <w:jc w:val="center"/>
            </w:pPr>
            <w:r>
              <w:rPr>
                <w:color w:val="000000"/>
                <w:sz w:val="24"/>
              </w:rPr>
              <w:t>19</w:t>
            </w:r>
          </w:p>
        </w:tc>
        <w:tc>
          <w:tcPr>
            <w:tcW w:w="1650" w:type="dxa"/>
            <w:vAlign w:val="center"/>
          </w:tcPr>
          <w:p w:rsidR="008B72F3" w:rsidRDefault="00D748B3">
            <w:pPr>
              <w:jc w:val="center"/>
            </w:pPr>
            <w:r>
              <w:rPr>
                <w:color w:val="000000"/>
                <w:sz w:val="24"/>
              </w:rPr>
              <w:t>002027</w:t>
            </w:r>
          </w:p>
        </w:tc>
        <w:tc>
          <w:tcPr>
            <w:tcW w:w="1980" w:type="dxa"/>
            <w:vAlign w:val="center"/>
          </w:tcPr>
          <w:p w:rsidR="008B72F3" w:rsidRDefault="00D748B3">
            <w:pPr>
              <w:jc w:val="center"/>
            </w:pPr>
            <w:r>
              <w:rPr>
                <w:color w:val="000000"/>
                <w:sz w:val="24"/>
              </w:rPr>
              <w:t>分众传媒</w:t>
            </w:r>
          </w:p>
        </w:tc>
        <w:tc>
          <w:tcPr>
            <w:tcW w:w="2880" w:type="dxa"/>
            <w:vAlign w:val="center"/>
          </w:tcPr>
          <w:p w:rsidR="008B72F3" w:rsidRDefault="00D748B3">
            <w:pPr>
              <w:jc w:val="right"/>
            </w:pPr>
            <w:r>
              <w:rPr>
                <w:color w:val="000000"/>
                <w:sz w:val="24"/>
              </w:rPr>
              <w:t>12,827,391.20</w:t>
            </w:r>
          </w:p>
        </w:tc>
        <w:tc>
          <w:tcPr>
            <w:tcW w:w="1620" w:type="dxa"/>
            <w:vAlign w:val="center"/>
          </w:tcPr>
          <w:p w:rsidR="008B72F3" w:rsidRDefault="00D748B3">
            <w:pPr>
              <w:jc w:val="right"/>
            </w:pPr>
            <w:r>
              <w:rPr>
                <w:color w:val="000000"/>
                <w:sz w:val="24"/>
              </w:rPr>
              <w:t>3.45</w:t>
            </w:r>
          </w:p>
        </w:tc>
      </w:tr>
      <w:tr w:rsidR="008B72F3">
        <w:tc>
          <w:tcPr>
            <w:tcW w:w="870" w:type="dxa"/>
            <w:vAlign w:val="center"/>
          </w:tcPr>
          <w:p w:rsidR="008B72F3" w:rsidRDefault="00D748B3">
            <w:pPr>
              <w:jc w:val="center"/>
            </w:pPr>
            <w:r>
              <w:rPr>
                <w:color w:val="000000"/>
                <w:sz w:val="24"/>
              </w:rPr>
              <w:t>20</w:t>
            </w:r>
          </w:p>
        </w:tc>
        <w:tc>
          <w:tcPr>
            <w:tcW w:w="1650" w:type="dxa"/>
            <w:vAlign w:val="center"/>
          </w:tcPr>
          <w:p w:rsidR="008B72F3" w:rsidRDefault="00D748B3">
            <w:pPr>
              <w:jc w:val="center"/>
            </w:pPr>
            <w:r>
              <w:rPr>
                <w:color w:val="000000"/>
                <w:sz w:val="24"/>
              </w:rPr>
              <w:t>600559</w:t>
            </w:r>
          </w:p>
        </w:tc>
        <w:tc>
          <w:tcPr>
            <w:tcW w:w="1980" w:type="dxa"/>
            <w:vAlign w:val="center"/>
          </w:tcPr>
          <w:p w:rsidR="008B72F3" w:rsidRDefault="00D748B3">
            <w:pPr>
              <w:jc w:val="center"/>
            </w:pPr>
            <w:r>
              <w:rPr>
                <w:color w:val="000000"/>
                <w:sz w:val="24"/>
              </w:rPr>
              <w:t>老白干酒</w:t>
            </w:r>
          </w:p>
        </w:tc>
        <w:tc>
          <w:tcPr>
            <w:tcW w:w="2880" w:type="dxa"/>
            <w:vAlign w:val="center"/>
          </w:tcPr>
          <w:p w:rsidR="008B72F3" w:rsidRDefault="00D748B3">
            <w:pPr>
              <w:jc w:val="right"/>
            </w:pPr>
            <w:r>
              <w:rPr>
                <w:color w:val="000000"/>
                <w:sz w:val="24"/>
              </w:rPr>
              <w:t>12,779,197.75</w:t>
            </w:r>
          </w:p>
        </w:tc>
        <w:tc>
          <w:tcPr>
            <w:tcW w:w="1620" w:type="dxa"/>
            <w:vAlign w:val="center"/>
          </w:tcPr>
          <w:p w:rsidR="008B72F3" w:rsidRDefault="00D748B3">
            <w:pPr>
              <w:jc w:val="right"/>
            </w:pPr>
            <w:r>
              <w:rPr>
                <w:color w:val="000000"/>
                <w:sz w:val="24"/>
              </w:rPr>
              <w:t>3.44</w:t>
            </w:r>
          </w:p>
        </w:tc>
      </w:tr>
      <w:tr w:rsidR="008B72F3">
        <w:tc>
          <w:tcPr>
            <w:tcW w:w="870" w:type="dxa"/>
            <w:vAlign w:val="center"/>
          </w:tcPr>
          <w:p w:rsidR="008B72F3" w:rsidRDefault="00D748B3">
            <w:pPr>
              <w:jc w:val="center"/>
            </w:pPr>
            <w:r>
              <w:rPr>
                <w:color w:val="000000"/>
                <w:sz w:val="24"/>
              </w:rPr>
              <w:t>21</w:t>
            </w:r>
          </w:p>
        </w:tc>
        <w:tc>
          <w:tcPr>
            <w:tcW w:w="1650" w:type="dxa"/>
            <w:vAlign w:val="center"/>
          </w:tcPr>
          <w:p w:rsidR="008B72F3" w:rsidRDefault="00D748B3">
            <w:pPr>
              <w:jc w:val="center"/>
            </w:pPr>
            <w:r>
              <w:rPr>
                <w:color w:val="000000"/>
                <w:sz w:val="24"/>
              </w:rPr>
              <w:t>002024</w:t>
            </w:r>
          </w:p>
        </w:tc>
        <w:tc>
          <w:tcPr>
            <w:tcW w:w="1980" w:type="dxa"/>
            <w:vAlign w:val="center"/>
          </w:tcPr>
          <w:p w:rsidR="008B72F3" w:rsidRDefault="00D748B3">
            <w:pPr>
              <w:jc w:val="center"/>
            </w:pPr>
            <w:r>
              <w:rPr>
                <w:color w:val="000000"/>
                <w:sz w:val="24"/>
              </w:rPr>
              <w:t>苏宁易购</w:t>
            </w:r>
          </w:p>
        </w:tc>
        <w:tc>
          <w:tcPr>
            <w:tcW w:w="2880" w:type="dxa"/>
            <w:vAlign w:val="center"/>
          </w:tcPr>
          <w:p w:rsidR="008B72F3" w:rsidRDefault="00D748B3">
            <w:pPr>
              <w:jc w:val="right"/>
            </w:pPr>
            <w:r>
              <w:rPr>
                <w:color w:val="000000"/>
                <w:sz w:val="24"/>
              </w:rPr>
              <w:t>11,687,101.00</w:t>
            </w:r>
          </w:p>
        </w:tc>
        <w:tc>
          <w:tcPr>
            <w:tcW w:w="1620" w:type="dxa"/>
            <w:vAlign w:val="center"/>
          </w:tcPr>
          <w:p w:rsidR="008B72F3" w:rsidRDefault="00D748B3">
            <w:pPr>
              <w:jc w:val="right"/>
            </w:pPr>
            <w:r>
              <w:rPr>
                <w:color w:val="000000"/>
                <w:sz w:val="24"/>
              </w:rPr>
              <w:t>3.15</w:t>
            </w:r>
          </w:p>
        </w:tc>
      </w:tr>
      <w:tr w:rsidR="008B72F3">
        <w:tc>
          <w:tcPr>
            <w:tcW w:w="870" w:type="dxa"/>
            <w:vAlign w:val="center"/>
          </w:tcPr>
          <w:p w:rsidR="008B72F3" w:rsidRDefault="00D748B3">
            <w:pPr>
              <w:jc w:val="center"/>
            </w:pPr>
            <w:r>
              <w:rPr>
                <w:color w:val="000000"/>
                <w:sz w:val="24"/>
              </w:rPr>
              <w:t>22</w:t>
            </w:r>
          </w:p>
        </w:tc>
        <w:tc>
          <w:tcPr>
            <w:tcW w:w="1650" w:type="dxa"/>
            <w:vAlign w:val="center"/>
          </w:tcPr>
          <w:p w:rsidR="008B72F3" w:rsidRDefault="00D748B3">
            <w:pPr>
              <w:jc w:val="center"/>
            </w:pPr>
            <w:r>
              <w:rPr>
                <w:color w:val="000000"/>
                <w:sz w:val="24"/>
              </w:rPr>
              <w:t>600030</w:t>
            </w:r>
          </w:p>
        </w:tc>
        <w:tc>
          <w:tcPr>
            <w:tcW w:w="1980" w:type="dxa"/>
            <w:vAlign w:val="center"/>
          </w:tcPr>
          <w:p w:rsidR="008B72F3" w:rsidRDefault="00D748B3">
            <w:pPr>
              <w:jc w:val="center"/>
            </w:pPr>
            <w:r>
              <w:rPr>
                <w:color w:val="000000"/>
                <w:sz w:val="24"/>
              </w:rPr>
              <w:t>中信证券</w:t>
            </w:r>
          </w:p>
        </w:tc>
        <w:tc>
          <w:tcPr>
            <w:tcW w:w="2880" w:type="dxa"/>
            <w:vAlign w:val="center"/>
          </w:tcPr>
          <w:p w:rsidR="008B72F3" w:rsidRDefault="00D748B3">
            <w:pPr>
              <w:jc w:val="right"/>
            </w:pPr>
            <w:r>
              <w:rPr>
                <w:color w:val="000000"/>
                <w:sz w:val="24"/>
              </w:rPr>
              <w:t>11,175,618.00</w:t>
            </w:r>
          </w:p>
        </w:tc>
        <w:tc>
          <w:tcPr>
            <w:tcW w:w="1620" w:type="dxa"/>
            <w:vAlign w:val="center"/>
          </w:tcPr>
          <w:p w:rsidR="008B72F3" w:rsidRDefault="00D748B3">
            <w:pPr>
              <w:jc w:val="right"/>
            </w:pPr>
            <w:r>
              <w:rPr>
                <w:color w:val="000000"/>
                <w:sz w:val="24"/>
              </w:rPr>
              <w:t>3.01</w:t>
            </w:r>
          </w:p>
        </w:tc>
      </w:tr>
      <w:tr w:rsidR="008B72F3">
        <w:tc>
          <w:tcPr>
            <w:tcW w:w="870" w:type="dxa"/>
            <w:vAlign w:val="center"/>
          </w:tcPr>
          <w:p w:rsidR="008B72F3" w:rsidRDefault="00D748B3">
            <w:pPr>
              <w:jc w:val="center"/>
            </w:pPr>
            <w:r>
              <w:rPr>
                <w:color w:val="000000"/>
                <w:sz w:val="24"/>
              </w:rPr>
              <w:t>23</w:t>
            </w:r>
          </w:p>
        </w:tc>
        <w:tc>
          <w:tcPr>
            <w:tcW w:w="1650" w:type="dxa"/>
            <w:vAlign w:val="center"/>
          </w:tcPr>
          <w:p w:rsidR="008B72F3" w:rsidRDefault="00D748B3">
            <w:pPr>
              <w:jc w:val="center"/>
            </w:pPr>
            <w:r>
              <w:rPr>
                <w:color w:val="000000"/>
                <w:sz w:val="24"/>
              </w:rPr>
              <w:t>600315</w:t>
            </w:r>
          </w:p>
        </w:tc>
        <w:tc>
          <w:tcPr>
            <w:tcW w:w="1980" w:type="dxa"/>
            <w:vAlign w:val="center"/>
          </w:tcPr>
          <w:p w:rsidR="008B72F3" w:rsidRDefault="00D748B3">
            <w:pPr>
              <w:jc w:val="center"/>
            </w:pPr>
            <w:r>
              <w:rPr>
                <w:color w:val="000000"/>
                <w:sz w:val="24"/>
              </w:rPr>
              <w:t>上海家化</w:t>
            </w:r>
          </w:p>
        </w:tc>
        <w:tc>
          <w:tcPr>
            <w:tcW w:w="2880" w:type="dxa"/>
            <w:vAlign w:val="center"/>
          </w:tcPr>
          <w:p w:rsidR="008B72F3" w:rsidRDefault="00D748B3">
            <w:pPr>
              <w:jc w:val="right"/>
            </w:pPr>
            <w:r>
              <w:rPr>
                <w:color w:val="000000"/>
                <w:sz w:val="24"/>
              </w:rPr>
              <w:t>10,985,017.48</w:t>
            </w:r>
          </w:p>
        </w:tc>
        <w:tc>
          <w:tcPr>
            <w:tcW w:w="1620" w:type="dxa"/>
            <w:vAlign w:val="center"/>
          </w:tcPr>
          <w:p w:rsidR="008B72F3" w:rsidRDefault="00D748B3">
            <w:pPr>
              <w:jc w:val="right"/>
            </w:pPr>
            <w:r>
              <w:rPr>
                <w:color w:val="000000"/>
                <w:sz w:val="24"/>
              </w:rPr>
              <w:t>2.96</w:t>
            </w:r>
          </w:p>
        </w:tc>
      </w:tr>
      <w:tr w:rsidR="008B72F3">
        <w:tc>
          <w:tcPr>
            <w:tcW w:w="870" w:type="dxa"/>
            <w:vAlign w:val="center"/>
          </w:tcPr>
          <w:p w:rsidR="008B72F3" w:rsidRDefault="00D748B3">
            <w:pPr>
              <w:jc w:val="center"/>
            </w:pPr>
            <w:r>
              <w:rPr>
                <w:color w:val="000000"/>
                <w:sz w:val="24"/>
              </w:rPr>
              <w:t>24</w:t>
            </w:r>
          </w:p>
        </w:tc>
        <w:tc>
          <w:tcPr>
            <w:tcW w:w="1650" w:type="dxa"/>
            <w:vAlign w:val="center"/>
          </w:tcPr>
          <w:p w:rsidR="008B72F3" w:rsidRDefault="00D748B3">
            <w:pPr>
              <w:jc w:val="center"/>
            </w:pPr>
            <w:r>
              <w:rPr>
                <w:color w:val="000000"/>
                <w:sz w:val="24"/>
              </w:rPr>
              <w:t>001979</w:t>
            </w:r>
          </w:p>
        </w:tc>
        <w:tc>
          <w:tcPr>
            <w:tcW w:w="1980" w:type="dxa"/>
            <w:vAlign w:val="center"/>
          </w:tcPr>
          <w:p w:rsidR="008B72F3" w:rsidRDefault="00D748B3">
            <w:pPr>
              <w:jc w:val="center"/>
            </w:pPr>
            <w:r>
              <w:rPr>
                <w:color w:val="000000"/>
                <w:sz w:val="24"/>
              </w:rPr>
              <w:t>招商蛇口</w:t>
            </w:r>
          </w:p>
        </w:tc>
        <w:tc>
          <w:tcPr>
            <w:tcW w:w="2880" w:type="dxa"/>
            <w:vAlign w:val="center"/>
          </w:tcPr>
          <w:p w:rsidR="008B72F3" w:rsidRDefault="00D748B3">
            <w:pPr>
              <w:jc w:val="right"/>
            </w:pPr>
            <w:r>
              <w:rPr>
                <w:color w:val="000000"/>
                <w:sz w:val="24"/>
              </w:rPr>
              <w:t>10,215,050.00</w:t>
            </w:r>
          </w:p>
        </w:tc>
        <w:tc>
          <w:tcPr>
            <w:tcW w:w="1620" w:type="dxa"/>
            <w:vAlign w:val="center"/>
          </w:tcPr>
          <w:p w:rsidR="008B72F3" w:rsidRDefault="00D748B3">
            <w:pPr>
              <w:jc w:val="right"/>
            </w:pPr>
            <w:r>
              <w:rPr>
                <w:color w:val="000000"/>
                <w:sz w:val="24"/>
              </w:rPr>
              <w:t>2.75</w:t>
            </w:r>
          </w:p>
        </w:tc>
      </w:tr>
      <w:tr w:rsidR="008B72F3">
        <w:tc>
          <w:tcPr>
            <w:tcW w:w="870" w:type="dxa"/>
            <w:vAlign w:val="center"/>
          </w:tcPr>
          <w:p w:rsidR="008B72F3" w:rsidRDefault="00D748B3">
            <w:pPr>
              <w:jc w:val="center"/>
            </w:pPr>
            <w:r>
              <w:rPr>
                <w:color w:val="000000"/>
                <w:sz w:val="24"/>
              </w:rPr>
              <w:t>25</w:t>
            </w:r>
          </w:p>
        </w:tc>
        <w:tc>
          <w:tcPr>
            <w:tcW w:w="1650" w:type="dxa"/>
            <w:vAlign w:val="center"/>
          </w:tcPr>
          <w:p w:rsidR="008B72F3" w:rsidRDefault="00D748B3">
            <w:pPr>
              <w:jc w:val="center"/>
            </w:pPr>
            <w:r>
              <w:rPr>
                <w:color w:val="000000"/>
                <w:sz w:val="24"/>
              </w:rPr>
              <w:t>600115</w:t>
            </w:r>
          </w:p>
        </w:tc>
        <w:tc>
          <w:tcPr>
            <w:tcW w:w="1980" w:type="dxa"/>
            <w:vAlign w:val="center"/>
          </w:tcPr>
          <w:p w:rsidR="008B72F3" w:rsidRDefault="00D748B3">
            <w:pPr>
              <w:jc w:val="center"/>
            </w:pPr>
            <w:r>
              <w:rPr>
                <w:color w:val="000000"/>
                <w:sz w:val="24"/>
              </w:rPr>
              <w:t>东方航空</w:t>
            </w:r>
          </w:p>
        </w:tc>
        <w:tc>
          <w:tcPr>
            <w:tcW w:w="2880" w:type="dxa"/>
            <w:vAlign w:val="center"/>
          </w:tcPr>
          <w:p w:rsidR="008B72F3" w:rsidRDefault="00D748B3">
            <w:pPr>
              <w:jc w:val="right"/>
            </w:pPr>
            <w:r>
              <w:rPr>
                <w:color w:val="000000"/>
                <w:sz w:val="24"/>
              </w:rPr>
              <w:t>9,276,686.35</w:t>
            </w:r>
          </w:p>
        </w:tc>
        <w:tc>
          <w:tcPr>
            <w:tcW w:w="1620" w:type="dxa"/>
            <w:vAlign w:val="center"/>
          </w:tcPr>
          <w:p w:rsidR="008B72F3" w:rsidRDefault="00D748B3">
            <w:pPr>
              <w:jc w:val="right"/>
            </w:pPr>
            <w:r>
              <w:rPr>
                <w:color w:val="000000"/>
                <w:sz w:val="24"/>
              </w:rPr>
              <w:t>2.50</w:t>
            </w:r>
          </w:p>
        </w:tc>
      </w:tr>
      <w:tr w:rsidR="008B72F3">
        <w:tc>
          <w:tcPr>
            <w:tcW w:w="870" w:type="dxa"/>
            <w:vAlign w:val="center"/>
          </w:tcPr>
          <w:p w:rsidR="008B72F3" w:rsidRDefault="00D748B3">
            <w:pPr>
              <w:jc w:val="center"/>
            </w:pPr>
            <w:r>
              <w:rPr>
                <w:color w:val="000000"/>
                <w:sz w:val="24"/>
              </w:rPr>
              <w:t>26</w:t>
            </w:r>
          </w:p>
        </w:tc>
        <w:tc>
          <w:tcPr>
            <w:tcW w:w="1650" w:type="dxa"/>
            <w:vAlign w:val="center"/>
          </w:tcPr>
          <w:p w:rsidR="008B72F3" w:rsidRDefault="00D748B3">
            <w:pPr>
              <w:jc w:val="center"/>
            </w:pPr>
            <w:r>
              <w:rPr>
                <w:color w:val="000000"/>
                <w:sz w:val="24"/>
              </w:rPr>
              <w:t>601186</w:t>
            </w:r>
          </w:p>
        </w:tc>
        <w:tc>
          <w:tcPr>
            <w:tcW w:w="1980" w:type="dxa"/>
            <w:vAlign w:val="center"/>
          </w:tcPr>
          <w:p w:rsidR="008B72F3" w:rsidRDefault="00D748B3">
            <w:pPr>
              <w:jc w:val="center"/>
            </w:pPr>
            <w:r>
              <w:rPr>
                <w:color w:val="000000"/>
                <w:sz w:val="24"/>
              </w:rPr>
              <w:t>中国铁建</w:t>
            </w:r>
          </w:p>
        </w:tc>
        <w:tc>
          <w:tcPr>
            <w:tcW w:w="2880" w:type="dxa"/>
            <w:vAlign w:val="center"/>
          </w:tcPr>
          <w:p w:rsidR="008B72F3" w:rsidRDefault="00D748B3">
            <w:pPr>
              <w:jc w:val="right"/>
            </w:pPr>
            <w:r>
              <w:rPr>
                <w:color w:val="000000"/>
                <w:sz w:val="24"/>
              </w:rPr>
              <w:t>9,125,344.00</w:t>
            </w:r>
          </w:p>
        </w:tc>
        <w:tc>
          <w:tcPr>
            <w:tcW w:w="1620" w:type="dxa"/>
            <w:vAlign w:val="center"/>
          </w:tcPr>
          <w:p w:rsidR="008B72F3" w:rsidRDefault="00D748B3">
            <w:pPr>
              <w:jc w:val="right"/>
            </w:pPr>
            <w:r>
              <w:rPr>
                <w:color w:val="000000"/>
                <w:sz w:val="24"/>
              </w:rPr>
              <w:t>2.46</w:t>
            </w:r>
          </w:p>
        </w:tc>
      </w:tr>
      <w:tr w:rsidR="008B72F3">
        <w:tc>
          <w:tcPr>
            <w:tcW w:w="870" w:type="dxa"/>
            <w:vAlign w:val="center"/>
          </w:tcPr>
          <w:p w:rsidR="008B72F3" w:rsidRDefault="00D748B3">
            <w:pPr>
              <w:jc w:val="center"/>
            </w:pPr>
            <w:r>
              <w:rPr>
                <w:color w:val="000000"/>
                <w:sz w:val="24"/>
              </w:rPr>
              <w:t>27</w:t>
            </w:r>
          </w:p>
        </w:tc>
        <w:tc>
          <w:tcPr>
            <w:tcW w:w="1650" w:type="dxa"/>
            <w:vAlign w:val="center"/>
          </w:tcPr>
          <w:p w:rsidR="008B72F3" w:rsidRDefault="00D748B3">
            <w:pPr>
              <w:jc w:val="center"/>
            </w:pPr>
            <w:r>
              <w:rPr>
                <w:color w:val="000000"/>
                <w:sz w:val="24"/>
              </w:rPr>
              <w:t>600547</w:t>
            </w:r>
          </w:p>
        </w:tc>
        <w:tc>
          <w:tcPr>
            <w:tcW w:w="1980" w:type="dxa"/>
            <w:vAlign w:val="center"/>
          </w:tcPr>
          <w:p w:rsidR="008B72F3" w:rsidRDefault="00D748B3">
            <w:pPr>
              <w:jc w:val="center"/>
            </w:pPr>
            <w:r>
              <w:rPr>
                <w:color w:val="000000"/>
                <w:sz w:val="24"/>
              </w:rPr>
              <w:t>山东黄金</w:t>
            </w:r>
          </w:p>
        </w:tc>
        <w:tc>
          <w:tcPr>
            <w:tcW w:w="2880" w:type="dxa"/>
            <w:vAlign w:val="center"/>
          </w:tcPr>
          <w:p w:rsidR="008B72F3" w:rsidRDefault="00D748B3">
            <w:pPr>
              <w:jc w:val="right"/>
            </w:pPr>
            <w:r>
              <w:rPr>
                <w:color w:val="000000"/>
                <w:sz w:val="24"/>
              </w:rPr>
              <w:t>9,111,705.99</w:t>
            </w:r>
          </w:p>
        </w:tc>
        <w:tc>
          <w:tcPr>
            <w:tcW w:w="1620" w:type="dxa"/>
            <w:vAlign w:val="center"/>
          </w:tcPr>
          <w:p w:rsidR="008B72F3" w:rsidRDefault="00D748B3">
            <w:pPr>
              <w:jc w:val="right"/>
            </w:pPr>
            <w:r>
              <w:rPr>
                <w:color w:val="000000"/>
                <w:sz w:val="24"/>
              </w:rPr>
              <w:t>2.45</w:t>
            </w:r>
          </w:p>
        </w:tc>
      </w:tr>
      <w:tr w:rsidR="008B72F3">
        <w:tc>
          <w:tcPr>
            <w:tcW w:w="870" w:type="dxa"/>
            <w:vAlign w:val="center"/>
          </w:tcPr>
          <w:p w:rsidR="008B72F3" w:rsidRDefault="00D748B3">
            <w:pPr>
              <w:jc w:val="center"/>
            </w:pPr>
            <w:r>
              <w:rPr>
                <w:color w:val="000000"/>
                <w:sz w:val="24"/>
              </w:rPr>
              <w:t>28</w:t>
            </w:r>
          </w:p>
        </w:tc>
        <w:tc>
          <w:tcPr>
            <w:tcW w:w="1650" w:type="dxa"/>
            <w:vAlign w:val="center"/>
          </w:tcPr>
          <w:p w:rsidR="008B72F3" w:rsidRDefault="00D748B3">
            <w:pPr>
              <w:jc w:val="center"/>
            </w:pPr>
            <w:r>
              <w:rPr>
                <w:color w:val="000000"/>
                <w:sz w:val="24"/>
              </w:rPr>
              <w:t>601800</w:t>
            </w:r>
          </w:p>
        </w:tc>
        <w:tc>
          <w:tcPr>
            <w:tcW w:w="1980" w:type="dxa"/>
            <w:vAlign w:val="center"/>
          </w:tcPr>
          <w:p w:rsidR="008B72F3" w:rsidRDefault="00D748B3">
            <w:pPr>
              <w:jc w:val="center"/>
            </w:pPr>
            <w:r>
              <w:rPr>
                <w:color w:val="000000"/>
                <w:sz w:val="24"/>
              </w:rPr>
              <w:t>中国交建</w:t>
            </w:r>
          </w:p>
        </w:tc>
        <w:tc>
          <w:tcPr>
            <w:tcW w:w="2880" w:type="dxa"/>
            <w:vAlign w:val="center"/>
          </w:tcPr>
          <w:p w:rsidR="008B72F3" w:rsidRDefault="00D748B3">
            <w:pPr>
              <w:jc w:val="right"/>
            </w:pPr>
            <w:r>
              <w:rPr>
                <w:color w:val="000000"/>
                <w:sz w:val="24"/>
              </w:rPr>
              <w:t>9,084,752.00</w:t>
            </w:r>
          </w:p>
        </w:tc>
        <w:tc>
          <w:tcPr>
            <w:tcW w:w="1620" w:type="dxa"/>
            <w:vAlign w:val="center"/>
          </w:tcPr>
          <w:p w:rsidR="008B72F3" w:rsidRDefault="00D748B3">
            <w:pPr>
              <w:jc w:val="right"/>
            </w:pPr>
            <w:r>
              <w:rPr>
                <w:color w:val="000000"/>
                <w:sz w:val="24"/>
              </w:rPr>
              <w:t>2.45</w:t>
            </w:r>
          </w:p>
        </w:tc>
      </w:tr>
      <w:tr w:rsidR="008B72F3">
        <w:tc>
          <w:tcPr>
            <w:tcW w:w="870" w:type="dxa"/>
            <w:vAlign w:val="center"/>
          </w:tcPr>
          <w:p w:rsidR="008B72F3" w:rsidRDefault="00D748B3">
            <w:pPr>
              <w:jc w:val="center"/>
            </w:pPr>
            <w:r>
              <w:rPr>
                <w:color w:val="000000"/>
                <w:sz w:val="24"/>
              </w:rPr>
              <w:t>29</w:t>
            </w:r>
          </w:p>
        </w:tc>
        <w:tc>
          <w:tcPr>
            <w:tcW w:w="1650" w:type="dxa"/>
            <w:vAlign w:val="center"/>
          </w:tcPr>
          <w:p w:rsidR="008B72F3" w:rsidRDefault="00D748B3">
            <w:pPr>
              <w:jc w:val="center"/>
            </w:pPr>
            <w:r>
              <w:rPr>
                <w:color w:val="000000"/>
                <w:sz w:val="24"/>
              </w:rPr>
              <w:t>603108</w:t>
            </w:r>
          </w:p>
        </w:tc>
        <w:tc>
          <w:tcPr>
            <w:tcW w:w="1980" w:type="dxa"/>
            <w:vAlign w:val="center"/>
          </w:tcPr>
          <w:p w:rsidR="008B72F3" w:rsidRDefault="00D748B3">
            <w:pPr>
              <w:jc w:val="center"/>
            </w:pPr>
            <w:r>
              <w:rPr>
                <w:color w:val="000000"/>
                <w:sz w:val="24"/>
              </w:rPr>
              <w:t>润达医疗</w:t>
            </w:r>
          </w:p>
        </w:tc>
        <w:tc>
          <w:tcPr>
            <w:tcW w:w="2880" w:type="dxa"/>
            <w:vAlign w:val="center"/>
          </w:tcPr>
          <w:p w:rsidR="008B72F3" w:rsidRDefault="00D748B3">
            <w:pPr>
              <w:jc w:val="right"/>
            </w:pPr>
            <w:r>
              <w:rPr>
                <w:color w:val="000000"/>
                <w:sz w:val="24"/>
              </w:rPr>
              <w:t>8,079,095.29</w:t>
            </w:r>
          </w:p>
        </w:tc>
        <w:tc>
          <w:tcPr>
            <w:tcW w:w="1620" w:type="dxa"/>
            <w:vAlign w:val="center"/>
          </w:tcPr>
          <w:p w:rsidR="008B72F3" w:rsidRDefault="00D748B3">
            <w:pPr>
              <w:jc w:val="right"/>
            </w:pPr>
            <w:r>
              <w:rPr>
                <w:color w:val="000000"/>
                <w:sz w:val="24"/>
              </w:rPr>
              <w:t>2.18</w:t>
            </w:r>
          </w:p>
        </w:tc>
      </w:tr>
      <w:tr w:rsidR="008B72F3">
        <w:tc>
          <w:tcPr>
            <w:tcW w:w="870" w:type="dxa"/>
            <w:vAlign w:val="center"/>
          </w:tcPr>
          <w:p w:rsidR="008B72F3" w:rsidRDefault="00D748B3">
            <w:pPr>
              <w:jc w:val="center"/>
            </w:pPr>
            <w:r>
              <w:rPr>
                <w:color w:val="000000"/>
                <w:sz w:val="24"/>
              </w:rPr>
              <w:t>30</w:t>
            </w:r>
          </w:p>
        </w:tc>
        <w:tc>
          <w:tcPr>
            <w:tcW w:w="1650" w:type="dxa"/>
            <w:vAlign w:val="center"/>
          </w:tcPr>
          <w:p w:rsidR="008B72F3" w:rsidRDefault="00D748B3">
            <w:pPr>
              <w:jc w:val="center"/>
            </w:pPr>
            <w:r>
              <w:rPr>
                <w:color w:val="000000"/>
                <w:sz w:val="24"/>
              </w:rPr>
              <w:t>600690</w:t>
            </w:r>
          </w:p>
        </w:tc>
        <w:tc>
          <w:tcPr>
            <w:tcW w:w="1980" w:type="dxa"/>
            <w:vAlign w:val="center"/>
          </w:tcPr>
          <w:p w:rsidR="008B72F3" w:rsidRDefault="00D748B3">
            <w:pPr>
              <w:jc w:val="center"/>
            </w:pPr>
            <w:r>
              <w:rPr>
                <w:color w:val="000000"/>
                <w:sz w:val="24"/>
              </w:rPr>
              <w:t>青岛海尔</w:t>
            </w:r>
          </w:p>
        </w:tc>
        <w:tc>
          <w:tcPr>
            <w:tcW w:w="2880" w:type="dxa"/>
            <w:vAlign w:val="center"/>
          </w:tcPr>
          <w:p w:rsidR="008B72F3" w:rsidRDefault="00D748B3">
            <w:pPr>
              <w:jc w:val="right"/>
            </w:pPr>
            <w:r>
              <w:rPr>
                <w:color w:val="000000"/>
                <w:sz w:val="24"/>
              </w:rPr>
              <w:t>7,970,663.00</w:t>
            </w:r>
          </w:p>
        </w:tc>
        <w:tc>
          <w:tcPr>
            <w:tcW w:w="1620" w:type="dxa"/>
            <w:vAlign w:val="center"/>
          </w:tcPr>
          <w:p w:rsidR="008B72F3" w:rsidRDefault="00D748B3">
            <w:pPr>
              <w:jc w:val="right"/>
            </w:pPr>
            <w:r>
              <w:rPr>
                <w:color w:val="000000"/>
                <w:sz w:val="24"/>
              </w:rPr>
              <w:t>2.15</w:t>
            </w:r>
          </w:p>
        </w:tc>
      </w:tr>
      <w:tr w:rsidR="008B72F3">
        <w:tc>
          <w:tcPr>
            <w:tcW w:w="870" w:type="dxa"/>
            <w:vAlign w:val="center"/>
          </w:tcPr>
          <w:p w:rsidR="008B72F3" w:rsidRDefault="00D748B3">
            <w:pPr>
              <w:jc w:val="center"/>
            </w:pPr>
            <w:r>
              <w:rPr>
                <w:color w:val="000000"/>
                <w:sz w:val="24"/>
              </w:rPr>
              <w:t>31</w:t>
            </w:r>
          </w:p>
        </w:tc>
        <w:tc>
          <w:tcPr>
            <w:tcW w:w="1650" w:type="dxa"/>
            <w:vAlign w:val="center"/>
          </w:tcPr>
          <w:p w:rsidR="008B72F3" w:rsidRDefault="00D748B3">
            <w:pPr>
              <w:jc w:val="center"/>
            </w:pPr>
            <w:r>
              <w:rPr>
                <w:color w:val="000000"/>
                <w:sz w:val="24"/>
              </w:rPr>
              <w:t>300347</w:t>
            </w:r>
          </w:p>
        </w:tc>
        <w:tc>
          <w:tcPr>
            <w:tcW w:w="1980" w:type="dxa"/>
            <w:vAlign w:val="center"/>
          </w:tcPr>
          <w:p w:rsidR="008B72F3" w:rsidRDefault="00D748B3">
            <w:pPr>
              <w:jc w:val="center"/>
            </w:pPr>
            <w:r>
              <w:rPr>
                <w:color w:val="000000"/>
                <w:sz w:val="24"/>
              </w:rPr>
              <w:t>泰格医药</w:t>
            </w:r>
          </w:p>
        </w:tc>
        <w:tc>
          <w:tcPr>
            <w:tcW w:w="2880" w:type="dxa"/>
            <w:vAlign w:val="center"/>
          </w:tcPr>
          <w:p w:rsidR="008B72F3" w:rsidRDefault="00D748B3">
            <w:pPr>
              <w:jc w:val="right"/>
            </w:pPr>
            <w:r>
              <w:rPr>
                <w:color w:val="000000"/>
                <w:sz w:val="24"/>
              </w:rPr>
              <w:t>7,590,091.68</w:t>
            </w:r>
          </w:p>
        </w:tc>
        <w:tc>
          <w:tcPr>
            <w:tcW w:w="1620" w:type="dxa"/>
            <w:vAlign w:val="center"/>
          </w:tcPr>
          <w:p w:rsidR="008B72F3" w:rsidRDefault="00D748B3">
            <w:pPr>
              <w:jc w:val="right"/>
            </w:pPr>
            <w:r>
              <w:rPr>
                <w:color w:val="000000"/>
                <w:sz w:val="24"/>
              </w:rPr>
              <w:t>2.04</w:t>
            </w:r>
          </w:p>
        </w:tc>
      </w:tr>
      <w:tr w:rsidR="008B72F3">
        <w:tc>
          <w:tcPr>
            <w:tcW w:w="870" w:type="dxa"/>
            <w:vAlign w:val="center"/>
          </w:tcPr>
          <w:p w:rsidR="008B72F3" w:rsidRDefault="00D748B3">
            <w:pPr>
              <w:jc w:val="center"/>
            </w:pPr>
            <w:r>
              <w:rPr>
                <w:color w:val="000000"/>
                <w:sz w:val="24"/>
              </w:rPr>
              <w:t>32</w:t>
            </w:r>
          </w:p>
        </w:tc>
        <w:tc>
          <w:tcPr>
            <w:tcW w:w="1650" w:type="dxa"/>
            <w:vAlign w:val="center"/>
          </w:tcPr>
          <w:p w:rsidR="008B72F3" w:rsidRDefault="00D748B3">
            <w:pPr>
              <w:jc w:val="center"/>
            </w:pPr>
            <w:r>
              <w:rPr>
                <w:color w:val="000000"/>
                <w:sz w:val="24"/>
              </w:rPr>
              <w:t>600197</w:t>
            </w:r>
          </w:p>
        </w:tc>
        <w:tc>
          <w:tcPr>
            <w:tcW w:w="1980" w:type="dxa"/>
            <w:vAlign w:val="center"/>
          </w:tcPr>
          <w:p w:rsidR="008B72F3" w:rsidRDefault="00D748B3">
            <w:pPr>
              <w:jc w:val="center"/>
            </w:pPr>
            <w:r>
              <w:rPr>
                <w:color w:val="000000"/>
                <w:sz w:val="24"/>
              </w:rPr>
              <w:t>伊力特</w:t>
            </w:r>
          </w:p>
        </w:tc>
        <w:tc>
          <w:tcPr>
            <w:tcW w:w="2880" w:type="dxa"/>
            <w:vAlign w:val="center"/>
          </w:tcPr>
          <w:p w:rsidR="008B72F3" w:rsidRDefault="00D748B3">
            <w:pPr>
              <w:jc w:val="right"/>
            </w:pPr>
            <w:r>
              <w:rPr>
                <w:color w:val="000000"/>
                <w:sz w:val="24"/>
              </w:rPr>
              <w:t>7,565,203.13</w:t>
            </w:r>
          </w:p>
        </w:tc>
        <w:tc>
          <w:tcPr>
            <w:tcW w:w="1620" w:type="dxa"/>
            <w:vAlign w:val="center"/>
          </w:tcPr>
          <w:p w:rsidR="008B72F3" w:rsidRDefault="00D748B3">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99374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B72F3">
        <w:tc>
          <w:tcPr>
            <w:tcW w:w="870" w:type="dxa"/>
            <w:vAlign w:val="center"/>
          </w:tcPr>
          <w:p w:rsidR="008B72F3" w:rsidRDefault="00D748B3">
            <w:pPr>
              <w:jc w:val="center"/>
            </w:pPr>
            <w:r>
              <w:rPr>
                <w:color w:val="000000"/>
                <w:sz w:val="24"/>
              </w:rPr>
              <w:t>1</w:t>
            </w:r>
          </w:p>
        </w:tc>
        <w:tc>
          <w:tcPr>
            <w:tcW w:w="1650" w:type="dxa"/>
            <w:vAlign w:val="center"/>
          </w:tcPr>
          <w:p w:rsidR="008B72F3" w:rsidRDefault="00D748B3">
            <w:pPr>
              <w:jc w:val="center"/>
            </w:pPr>
            <w:r>
              <w:rPr>
                <w:color w:val="000000"/>
                <w:sz w:val="24"/>
              </w:rPr>
              <w:t>600887</w:t>
            </w:r>
          </w:p>
        </w:tc>
        <w:tc>
          <w:tcPr>
            <w:tcW w:w="1980" w:type="dxa"/>
            <w:vAlign w:val="center"/>
          </w:tcPr>
          <w:p w:rsidR="008B72F3" w:rsidRDefault="00D748B3">
            <w:pPr>
              <w:jc w:val="center"/>
            </w:pPr>
            <w:r>
              <w:rPr>
                <w:color w:val="000000"/>
                <w:sz w:val="24"/>
              </w:rPr>
              <w:t>伊利股份</w:t>
            </w:r>
          </w:p>
        </w:tc>
        <w:tc>
          <w:tcPr>
            <w:tcW w:w="2880" w:type="dxa"/>
            <w:vAlign w:val="center"/>
          </w:tcPr>
          <w:p w:rsidR="008B72F3" w:rsidRDefault="00D748B3">
            <w:pPr>
              <w:jc w:val="right"/>
            </w:pPr>
            <w:r>
              <w:rPr>
                <w:color w:val="000000"/>
                <w:sz w:val="24"/>
              </w:rPr>
              <w:t>47,209,756.34</w:t>
            </w:r>
          </w:p>
        </w:tc>
        <w:tc>
          <w:tcPr>
            <w:tcW w:w="1620" w:type="dxa"/>
            <w:vAlign w:val="center"/>
          </w:tcPr>
          <w:p w:rsidR="008B72F3" w:rsidRDefault="00D748B3">
            <w:pPr>
              <w:jc w:val="right"/>
            </w:pPr>
            <w:r>
              <w:rPr>
                <w:color w:val="000000"/>
                <w:sz w:val="24"/>
              </w:rPr>
              <w:t>12.71</w:t>
            </w:r>
          </w:p>
        </w:tc>
      </w:tr>
      <w:tr w:rsidR="008B72F3">
        <w:tc>
          <w:tcPr>
            <w:tcW w:w="870" w:type="dxa"/>
            <w:vAlign w:val="center"/>
          </w:tcPr>
          <w:p w:rsidR="008B72F3" w:rsidRDefault="00D748B3">
            <w:pPr>
              <w:jc w:val="center"/>
            </w:pPr>
            <w:r>
              <w:rPr>
                <w:color w:val="000000"/>
                <w:sz w:val="24"/>
              </w:rPr>
              <w:t>2</w:t>
            </w:r>
          </w:p>
        </w:tc>
        <w:tc>
          <w:tcPr>
            <w:tcW w:w="1650" w:type="dxa"/>
            <w:vAlign w:val="center"/>
          </w:tcPr>
          <w:p w:rsidR="008B72F3" w:rsidRDefault="00D748B3">
            <w:pPr>
              <w:jc w:val="center"/>
            </w:pPr>
            <w:r>
              <w:rPr>
                <w:color w:val="000000"/>
                <w:sz w:val="24"/>
              </w:rPr>
              <w:t>002304</w:t>
            </w:r>
          </w:p>
        </w:tc>
        <w:tc>
          <w:tcPr>
            <w:tcW w:w="1980" w:type="dxa"/>
            <w:vAlign w:val="center"/>
          </w:tcPr>
          <w:p w:rsidR="008B72F3" w:rsidRDefault="00D748B3">
            <w:pPr>
              <w:jc w:val="center"/>
            </w:pPr>
            <w:r>
              <w:rPr>
                <w:color w:val="000000"/>
                <w:sz w:val="24"/>
              </w:rPr>
              <w:t>洋河股份</w:t>
            </w:r>
          </w:p>
        </w:tc>
        <w:tc>
          <w:tcPr>
            <w:tcW w:w="2880" w:type="dxa"/>
            <w:vAlign w:val="center"/>
          </w:tcPr>
          <w:p w:rsidR="008B72F3" w:rsidRDefault="00D748B3">
            <w:pPr>
              <w:jc w:val="right"/>
            </w:pPr>
            <w:r>
              <w:rPr>
                <w:color w:val="000000"/>
                <w:sz w:val="24"/>
              </w:rPr>
              <w:t>46,692,801.79</w:t>
            </w:r>
          </w:p>
        </w:tc>
        <w:tc>
          <w:tcPr>
            <w:tcW w:w="1620" w:type="dxa"/>
            <w:vAlign w:val="center"/>
          </w:tcPr>
          <w:p w:rsidR="008B72F3" w:rsidRDefault="00D748B3">
            <w:pPr>
              <w:jc w:val="right"/>
            </w:pPr>
            <w:r>
              <w:rPr>
                <w:color w:val="000000"/>
                <w:sz w:val="24"/>
              </w:rPr>
              <w:t>12.57</w:t>
            </w:r>
          </w:p>
        </w:tc>
      </w:tr>
      <w:tr w:rsidR="008B72F3">
        <w:tc>
          <w:tcPr>
            <w:tcW w:w="870" w:type="dxa"/>
            <w:vAlign w:val="center"/>
          </w:tcPr>
          <w:p w:rsidR="008B72F3" w:rsidRDefault="00D748B3">
            <w:pPr>
              <w:jc w:val="center"/>
            </w:pPr>
            <w:r>
              <w:rPr>
                <w:color w:val="000000"/>
                <w:sz w:val="24"/>
              </w:rPr>
              <w:t>3</w:t>
            </w:r>
          </w:p>
        </w:tc>
        <w:tc>
          <w:tcPr>
            <w:tcW w:w="1650" w:type="dxa"/>
            <w:vAlign w:val="center"/>
          </w:tcPr>
          <w:p w:rsidR="008B72F3" w:rsidRDefault="00D748B3">
            <w:pPr>
              <w:jc w:val="center"/>
            </w:pPr>
            <w:r>
              <w:rPr>
                <w:color w:val="000000"/>
                <w:sz w:val="24"/>
              </w:rPr>
              <w:t>002027</w:t>
            </w:r>
          </w:p>
        </w:tc>
        <w:tc>
          <w:tcPr>
            <w:tcW w:w="1980" w:type="dxa"/>
            <w:vAlign w:val="center"/>
          </w:tcPr>
          <w:p w:rsidR="008B72F3" w:rsidRDefault="00D748B3">
            <w:pPr>
              <w:jc w:val="center"/>
            </w:pPr>
            <w:r>
              <w:rPr>
                <w:color w:val="000000"/>
                <w:sz w:val="24"/>
              </w:rPr>
              <w:t>分众传媒</w:t>
            </w:r>
          </w:p>
        </w:tc>
        <w:tc>
          <w:tcPr>
            <w:tcW w:w="2880" w:type="dxa"/>
            <w:vAlign w:val="center"/>
          </w:tcPr>
          <w:p w:rsidR="008B72F3" w:rsidRDefault="00D748B3">
            <w:pPr>
              <w:jc w:val="right"/>
            </w:pPr>
            <w:r>
              <w:rPr>
                <w:color w:val="000000"/>
                <w:sz w:val="24"/>
              </w:rPr>
              <w:t>32,488,742.51</w:t>
            </w:r>
          </w:p>
        </w:tc>
        <w:tc>
          <w:tcPr>
            <w:tcW w:w="1620" w:type="dxa"/>
            <w:vAlign w:val="center"/>
          </w:tcPr>
          <w:p w:rsidR="008B72F3" w:rsidRDefault="00D748B3">
            <w:pPr>
              <w:jc w:val="right"/>
            </w:pPr>
            <w:r>
              <w:rPr>
                <w:color w:val="000000"/>
                <w:sz w:val="24"/>
              </w:rPr>
              <w:t>8.75</w:t>
            </w:r>
          </w:p>
        </w:tc>
      </w:tr>
      <w:tr w:rsidR="008B72F3">
        <w:tc>
          <w:tcPr>
            <w:tcW w:w="870" w:type="dxa"/>
            <w:vAlign w:val="center"/>
          </w:tcPr>
          <w:p w:rsidR="008B72F3" w:rsidRDefault="00D748B3">
            <w:pPr>
              <w:jc w:val="center"/>
            </w:pPr>
            <w:r>
              <w:rPr>
                <w:color w:val="000000"/>
                <w:sz w:val="24"/>
              </w:rPr>
              <w:t>4</w:t>
            </w:r>
          </w:p>
        </w:tc>
        <w:tc>
          <w:tcPr>
            <w:tcW w:w="1650" w:type="dxa"/>
            <w:vAlign w:val="center"/>
          </w:tcPr>
          <w:p w:rsidR="008B72F3" w:rsidRDefault="00D748B3">
            <w:pPr>
              <w:jc w:val="center"/>
            </w:pPr>
            <w:r>
              <w:rPr>
                <w:color w:val="000000"/>
                <w:sz w:val="24"/>
              </w:rPr>
              <w:t>000858</w:t>
            </w:r>
          </w:p>
        </w:tc>
        <w:tc>
          <w:tcPr>
            <w:tcW w:w="1980" w:type="dxa"/>
            <w:vAlign w:val="center"/>
          </w:tcPr>
          <w:p w:rsidR="008B72F3" w:rsidRDefault="00D748B3">
            <w:pPr>
              <w:jc w:val="center"/>
            </w:pPr>
            <w:r>
              <w:rPr>
                <w:color w:val="000000"/>
                <w:sz w:val="24"/>
              </w:rPr>
              <w:t>五粮液</w:t>
            </w:r>
          </w:p>
        </w:tc>
        <w:tc>
          <w:tcPr>
            <w:tcW w:w="2880" w:type="dxa"/>
            <w:vAlign w:val="center"/>
          </w:tcPr>
          <w:p w:rsidR="008B72F3" w:rsidRDefault="00D748B3">
            <w:pPr>
              <w:jc w:val="right"/>
            </w:pPr>
            <w:r>
              <w:rPr>
                <w:color w:val="000000"/>
                <w:sz w:val="24"/>
              </w:rPr>
              <w:t>28,241,223.27</w:t>
            </w:r>
          </w:p>
        </w:tc>
        <w:tc>
          <w:tcPr>
            <w:tcW w:w="1620" w:type="dxa"/>
            <w:vAlign w:val="center"/>
          </w:tcPr>
          <w:p w:rsidR="008B72F3" w:rsidRDefault="00D748B3">
            <w:pPr>
              <w:jc w:val="right"/>
            </w:pPr>
            <w:r>
              <w:rPr>
                <w:color w:val="000000"/>
                <w:sz w:val="24"/>
              </w:rPr>
              <w:t>7.60</w:t>
            </w:r>
          </w:p>
        </w:tc>
      </w:tr>
      <w:tr w:rsidR="008B72F3">
        <w:tc>
          <w:tcPr>
            <w:tcW w:w="870" w:type="dxa"/>
            <w:vAlign w:val="center"/>
          </w:tcPr>
          <w:p w:rsidR="008B72F3" w:rsidRDefault="00D748B3">
            <w:pPr>
              <w:jc w:val="center"/>
            </w:pPr>
            <w:r>
              <w:rPr>
                <w:color w:val="000000"/>
                <w:sz w:val="24"/>
              </w:rPr>
              <w:t>5</w:t>
            </w:r>
          </w:p>
        </w:tc>
        <w:tc>
          <w:tcPr>
            <w:tcW w:w="1650" w:type="dxa"/>
            <w:vAlign w:val="center"/>
          </w:tcPr>
          <w:p w:rsidR="008B72F3" w:rsidRDefault="00D748B3">
            <w:pPr>
              <w:jc w:val="center"/>
            </w:pPr>
            <w:r>
              <w:rPr>
                <w:color w:val="000000"/>
                <w:sz w:val="24"/>
              </w:rPr>
              <w:t>000002</w:t>
            </w:r>
          </w:p>
        </w:tc>
        <w:tc>
          <w:tcPr>
            <w:tcW w:w="1980" w:type="dxa"/>
            <w:vAlign w:val="center"/>
          </w:tcPr>
          <w:p w:rsidR="008B72F3" w:rsidRDefault="00D748B3">
            <w:pPr>
              <w:jc w:val="center"/>
            </w:pPr>
            <w:r>
              <w:rPr>
                <w:color w:val="000000"/>
                <w:sz w:val="24"/>
              </w:rPr>
              <w:t>万科</w:t>
            </w:r>
            <w:r>
              <w:rPr>
                <w:color w:val="000000"/>
                <w:sz w:val="24"/>
              </w:rPr>
              <w:t>A</w:t>
            </w:r>
          </w:p>
        </w:tc>
        <w:tc>
          <w:tcPr>
            <w:tcW w:w="2880" w:type="dxa"/>
            <w:vAlign w:val="center"/>
          </w:tcPr>
          <w:p w:rsidR="008B72F3" w:rsidRDefault="00D748B3">
            <w:pPr>
              <w:jc w:val="right"/>
            </w:pPr>
            <w:r>
              <w:rPr>
                <w:color w:val="000000"/>
                <w:sz w:val="24"/>
              </w:rPr>
              <w:t>26,580,345.74</w:t>
            </w:r>
          </w:p>
        </w:tc>
        <w:tc>
          <w:tcPr>
            <w:tcW w:w="1620" w:type="dxa"/>
            <w:vAlign w:val="center"/>
          </w:tcPr>
          <w:p w:rsidR="008B72F3" w:rsidRDefault="00D748B3">
            <w:pPr>
              <w:jc w:val="right"/>
            </w:pPr>
            <w:r>
              <w:rPr>
                <w:color w:val="000000"/>
                <w:sz w:val="24"/>
              </w:rPr>
              <w:t>7.16</w:t>
            </w:r>
          </w:p>
        </w:tc>
      </w:tr>
      <w:tr w:rsidR="008B72F3">
        <w:tc>
          <w:tcPr>
            <w:tcW w:w="870" w:type="dxa"/>
            <w:vAlign w:val="center"/>
          </w:tcPr>
          <w:p w:rsidR="008B72F3" w:rsidRDefault="00D748B3">
            <w:pPr>
              <w:jc w:val="center"/>
            </w:pPr>
            <w:r>
              <w:rPr>
                <w:color w:val="000000"/>
                <w:sz w:val="24"/>
              </w:rPr>
              <w:t>6</w:t>
            </w:r>
          </w:p>
        </w:tc>
        <w:tc>
          <w:tcPr>
            <w:tcW w:w="1650" w:type="dxa"/>
            <w:vAlign w:val="center"/>
          </w:tcPr>
          <w:p w:rsidR="008B72F3" w:rsidRDefault="00D748B3">
            <w:pPr>
              <w:jc w:val="center"/>
            </w:pPr>
            <w:r>
              <w:rPr>
                <w:color w:val="000000"/>
                <w:sz w:val="24"/>
              </w:rPr>
              <w:t>600048</w:t>
            </w:r>
          </w:p>
        </w:tc>
        <w:tc>
          <w:tcPr>
            <w:tcW w:w="1980" w:type="dxa"/>
            <w:vAlign w:val="center"/>
          </w:tcPr>
          <w:p w:rsidR="008B72F3" w:rsidRDefault="00D748B3">
            <w:pPr>
              <w:jc w:val="center"/>
            </w:pPr>
            <w:r>
              <w:rPr>
                <w:color w:val="000000"/>
                <w:sz w:val="24"/>
              </w:rPr>
              <w:t>保利地产</w:t>
            </w:r>
          </w:p>
        </w:tc>
        <w:tc>
          <w:tcPr>
            <w:tcW w:w="2880" w:type="dxa"/>
            <w:vAlign w:val="center"/>
          </w:tcPr>
          <w:p w:rsidR="008B72F3" w:rsidRDefault="00D748B3">
            <w:pPr>
              <w:jc w:val="right"/>
            </w:pPr>
            <w:r>
              <w:rPr>
                <w:color w:val="000000"/>
                <w:sz w:val="24"/>
              </w:rPr>
              <w:t>22,063,258.82</w:t>
            </w:r>
          </w:p>
        </w:tc>
        <w:tc>
          <w:tcPr>
            <w:tcW w:w="1620" w:type="dxa"/>
            <w:vAlign w:val="center"/>
          </w:tcPr>
          <w:p w:rsidR="008B72F3" w:rsidRDefault="00D748B3">
            <w:pPr>
              <w:jc w:val="right"/>
            </w:pPr>
            <w:r>
              <w:rPr>
                <w:color w:val="000000"/>
                <w:sz w:val="24"/>
              </w:rPr>
              <w:t>5.94</w:t>
            </w:r>
          </w:p>
        </w:tc>
      </w:tr>
      <w:tr w:rsidR="008B72F3">
        <w:tc>
          <w:tcPr>
            <w:tcW w:w="870" w:type="dxa"/>
            <w:vAlign w:val="center"/>
          </w:tcPr>
          <w:p w:rsidR="008B72F3" w:rsidRDefault="00D748B3">
            <w:pPr>
              <w:jc w:val="center"/>
            </w:pPr>
            <w:r>
              <w:rPr>
                <w:color w:val="000000"/>
                <w:sz w:val="24"/>
              </w:rPr>
              <w:t>7</w:t>
            </w:r>
          </w:p>
        </w:tc>
        <w:tc>
          <w:tcPr>
            <w:tcW w:w="1650" w:type="dxa"/>
            <w:vAlign w:val="center"/>
          </w:tcPr>
          <w:p w:rsidR="008B72F3" w:rsidRDefault="00D748B3">
            <w:pPr>
              <w:jc w:val="center"/>
            </w:pPr>
            <w:r>
              <w:rPr>
                <w:color w:val="000000"/>
                <w:sz w:val="24"/>
              </w:rPr>
              <w:t>600029</w:t>
            </w:r>
          </w:p>
        </w:tc>
        <w:tc>
          <w:tcPr>
            <w:tcW w:w="1980" w:type="dxa"/>
            <w:vAlign w:val="center"/>
          </w:tcPr>
          <w:p w:rsidR="008B72F3" w:rsidRDefault="00D748B3">
            <w:pPr>
              <w:jc w:val="center"/>
            </w:pPr>
            <w:r>
              <w:rPr>
                <w:color w:val="000000"/>
                <w:sz w:val="24"/>
              </w:rPr>
              <w:t>南方航空</w:t>
            </w:r>
          </w:p>
        </w:tc>
        <w:tc>
          <w:tcPr>
            <w:tcW w:w="2880" w:type="dxa"/>
            <w:vAlign w:val="center"/>
          </w:tcPr>
          <w:p w:rsidR="008B72F3" w:rsidRDefault="00D748B3">
            <w:pPr>
              <w:jc w:val="right"/>
            </w:pPr>
            <w:r>
              <w:rPr>
                <w:color w:val="000000"/>
                <w:sz w:val="24"/>
              </w:rPr>
              <w:t>21,104,443.20</w:t>
            </w:r>
          </w:p>
        </w:tc>
        <w:tc>
          <w:tcPr>
            <w:tcW w:w="1620" w:type="dxa"/>
            <w:vAlign w:val="center"/>
          </w:tcPr>
          <w:p w:rsidR="008B72F3" w:rsidRDefault="00D748B3">
            <w:pPr>
              <w:jc w:val="right"/>
            </w:pPr>
            <w:r>
              <w:rPr>
                <w:color w:val="000000"/>
                <w:sz w:val="24"/>
              </w:rPr>
              <w:t>5.68</w:t>
            </w:r>
          </w:p>
        </w:tc>
      </w:tr>
      <w:tr w:rsidR="008B72F3">
        <w:tc>
          <w:tcPr>
            <w:tcW w:w="870" w:type="dxa"/>
            <w:vAlign w:val="center"/>
          </w:tcPr>
          <w:p w:rsidR="008B72F3" w:rsidRDefault="00D748B3">
            <w:pPr>
              <w:jc w:val="center"/>
            </w:pPr>
            <w:r>
              <w:rPr>
                <w:color w:val="000000"/>
                <w:sz w:val="24"/>
              </w:rPr>
              <w:t>8</w:t>
            </w:r>
          </w:p>
        </w:tc>
        <w:tc>
          <w:tcPr>
            <w:tcW w:w="1650" w:type="dxa"/>
            <w:vAlign w:val="center"/>
          </w:tcPr>
          <w:p w:rsidR="008B72F3" w:rsidRDefault="00D748B3">
            <w:pPr>
              <w:jc w:val="center"/>
            </w:pPr>
            <w:r>
              <w:rPr>
                <w:color w:val="000000"/>
                <w:sz w:val="24"/>
              </w:rPr>
              <w:t>000651</w:t>
            </w:r>
          </w:p>
        </w:tc>
        <w:tc>
          <w:tcPr>
            <w:tcW w:w="1980" w:type="dxa"/>
            <w:vAlign w:val="center"/>
          </w:tcPr>
          <w:p w:rsidR="008B72F3" w:rsidRDefault="00D748B3">
            <w:pPr>
              <w:jc w:val="center"/>
            </w:pPr>
            <w:r>
              <w:rPr>
                <w:color w:val="000000"/>
                <w:sz w:val="24"/>
              </w:rPr>
              <w:t>格力电器</w:t>
            </w:r>
          </w:p>
        </w:tc>
        <w:tc>
          <w:tcPr>
            <w:tcW w:w="2880" w:type="dxa"/>
            <w:vAlign w:val="center"/>
          </w:tcPr>
          <w:p w:rsidR="008B72F3" w:rsidRDefault="00D748B3">
            <w:pPr>
              <w:jc w:val="right"/>
            </w:pPr>
            <w:r>
              <w:rPr>
                <w:color w:val="000000"/>
                <w:sz w:val="24"/>
              </w:rPr>
              <w:t>20,125,777.50</w:t>
            </w:r>
          </w:p>
        </w:tc>
        <w:tc>
          <w:tcPr>
            <w:tcW w:w="1620" w:type="dxa"/>
            <w:vAlign w:val="center"/>
          </w:tcPr>
          <w:p w:rsidR="008B72F3" w:rsidRDefault="00D748B3">
            <w:pPr>
              <w:jc w:val="right"/>
            </w:pPr>
            <w:r>
              <w:rPr>
                <w:color w:val="000000"/>
                <w:sz w:val="24"/>
              </w:rPr>
              <w:t>5.42</w:t>
            </w:r>
          </w:p>
        </w:tc>
      </w:tr>
      <w:tr w:rsidR="008B72F3">
        <w:tc>
          <w:tcPr>
            <w:tcW w:w="870" w:type="dxa"/>
            <w:vAlign w:val="center"/>
          </w:tcPr>
          <w:p w:rsidR="008B72F3" w:rsidRDefault="00D748B3">
            <w:pPr>
              <w:jc w:val="center"/>
            </w:pPr>
            <w:r>
              <w:rPr>
                <w:color w:val="000000"/>
                <w:sz w:val="24"/>
              </w:rPr>
              <w:t>9</w:t>
            </w:r>
          </w:p>
        </w:tc>
        <w:tc>
          <w:tcPr>
            <w:tcW w:w="1650" w:type="dxa"/>
            <w:vAlign w:val="center"/>
          </w:tcPr>
          <w:p w:rsidR="008B72F3" w:rsidRDefault="00D748B3">
            <w:pPr>
              <w:jc w:val="center"/>
            </w:pPr>
            <w:r>
              <w:rPr>
                <w:color w:val="000000"/>
                <w:sz w:val="24"/>
              </w:rPr>
              <w:t>600036</w:t>
            </w:r>
          </w:p>
        </w:tc>
        <w:tc>
          <w:tcPr>
            <w:tcW w:w="1980" w:type="dxa"/>
            <w:vAlign w:val="center"/>
          </w:tcPr>
          <w:p w:rsidR="008B72F3" w:rsidRDefault="00D748B3">
            <w:pPr>
              <w:jc w:val="center"/>
            </w:pPr>
            <w:r>
              <w:rPr>
                <w:color w:val="000000"/>
                <w:sz w:val="24"/>
              </w:rPr>
              <w:t>招商银行</w:t>
            </w:r>
          </w:p>
        </w:tc>
        <w:tc>
          <w:tcPr>
            <w:tcW w:w="2880" w:type="dxa"/>
            <w:vAlign w:val="center"/>
          </w:tcPr>
          <w:p w:rsidR="008B72F3" w:rsidRDefault="00D748B3">
            <w:pPr>
              <w:jc w:val="right"/>
            </w:pPr>
            <w:r>
              <w:rPr>
                <w:color w:val="000000"/>
                <w:sz w:val="24"/>
              </w:rPr>
              <w:t>19,729,906.44</w:t>
            </w:r>
          </w:p>
        </w:tc>
        <w:tc>
          <w:tcPr>
            <w:tcW w:w="1620" w:type="dxa"/>
            <w:vAlign w:val="center"/>
          </w:tcPr>
          <w:p w:rsidR="008B72F3" w:rsidRDefault="00D748B3">
            <w:pPr>
              <w:jc w:val="right"/>
            </w:pPr>
            <w:r>
              <w:rPr>
                <w:color w:val="000000"/>
                <w:sz w:val="24"/>
              </w:rPr>
              <w:t>5.31</w:t>
            </w:r>
          </w:p>
        </w:tc>
      </w:tr>
      <w:tr w:rsidR="008B72F3">
        <w:tc>
          <w:tcPr>
            <w:tcW w:w="870" w:type="dxa"/>
            <w:vAlign w:val="center"/>
          </w:tcPr>
          <w:p w:rsidR="008B72F3" w:rsidRDefault="00D748B3">
            <w:pPr>
              <w:jc w:val="center"/>
            </w:pPr>
            <w:r>
              <w:rPr>
                <w:color w:val="000000"/>
                <w:sz w:val="24"/>
              </w:rPr>
              <w:t>10</w:t>
            </w:r>
          </w:p>
        </w:tc>
        <w:tc>
          <w:tcPr>
            <w:tcW w:w="1650" w:type="dxa"/>
            <w:vAlign w:val="center"/>
          </w:tcPr>
          <w:p w:rsidR="008B72F3" w:rsidRDefault="00D748B3">
            <w:pPr>
              <w:jc w:val="center"/>
            </w:pPr>
            <w:r>
              <w:rPr>
                <w:color w:val="000000"/>
                <w:sz w:val="24"/>
              </w:rPr>
              <w:t>000895</w:t>
            </w:r>
          </w:p>
        </w:tc>
        <w:tc>
          <w:tcPr>
            <w:tcW w:w="1980" w:type="dxa"/>
            <w:vAlign w:val="center"/>
          </w:tcPr>
          <w:p w:rsidR="008B72F3" w:rsidRDefault="00D748B3">
            <w:pPr>
              <w:jc w:val="center"/>
            </w:pPr>
            <w:r>
              <w:rPr>
                <w:color w:val="000000"/>
                <w:sz w:val="24"/>
              </w:rPr>
              <w:t>双汇发展</w:t>
            </w:r>
          </w:p>
        </w:tc>
        <w:tc>
          <w:tcPr>
            <w:tcW w:w="2880" w:type="dxa"/>
            <w:vAlign w:val="center"/>
          </w:tcPr>
          <w:p w:rsidR="008B72F3" w:rsidRDefault="00D748B3">
            <w:pPr>
              <w:jc w:val="right"/>
            </w:pPr>
            <w:r>
              <w:rPr>
                <w:color w:val="000000"/>
                <w:sz w:val="24"/>
              </w:rPr>
              <w:t>19,458,606.27</w:t>
            </w:r>
          </w:p>
        </w:tc>
        <w:tc>
          <w:tcPr>
            <w:tcW w:w="1620" w:type="dxa"/>
            <w:vAlign w:val="center"/>
          </w:tcPr>
          <w:p w:rsidR="008B72F3" w:rsidRDefault="00D748B3">
            <w:pPr>
              <w:jc w:val="right"/>
            </w:pPr>
            <w:r>
              <w:rPr>
                <w:color w:val="000000"/>
                <w:sz w:val="24"/>
              </w:rPr>
              <w:t>5.24</w:t>
            </w:r>
          </w:p>
        </w:tc>
      </w:tr>
      <w:tr w:rsidR="008B72F3">
        <w:tc>
          <w:tcPr>
            <w:tcW w:w="870" w:type="dxa"/>
            <w:vAlign w:val="center"/>
          </w:tcPr>
          <w:p w:rsidR="008B72F3" w:rsidRDefault="00D748B3">
            <w:pPr>
              <w:jc w:val="center"/>
            </w:pPr>
            <w:r>
              <w:rPr>
                <w:color w:val="000000"/>
                <w:sz w:val="24"/>
              </w:rPr>
              <w:t>11</w:t>
            </w:r>
          </w:p>
        </w:tc>
        <w:tc>
          <w:tcPr>
            <w:tcW w:w="1650" w:type="dxa"/>
            <w:vAlign w:val="center"/>
          </w:tcPr>
          <w:p w:rsidR="008B72F3" w:rsidRDefault="00D748B3">
            <w:pPr>
              <w:jc w:val="center"/>
            </w:pPr>
            <w:r>
              <w:rPr>
                <w:color w:val="000000"/>
                <w:sz w:val="24"/>
              </w:rPr>
              <w:t>601111</w:t>
            </w:r>
          </w:p>
        </w:tc>
        <w:tc>
          <w:tcPr>
            <w:tcW w:w="1980" w:type="dxa"/>
            <w:vAlign w:val="center"/>
          </w:tcPr>
          <w:p w:rsidR="008B72F3" w:rsidRDefault="00D748B3">
            <w:pPr>
              <w:jc w:val="center"/>
            </w:pPr>
            <w:r>
              <w:rPr>
                <w:color w:val="000000"/>
                <w:sz w:val="24"/>
              </w:rPr>
              <w:t>中国国航</w:t>
            </w:r>
          </w:p>
        </w:tc>
        <w:tc>
          <w:tcPr>
            <w:tcW w:w="2880" w:type="dxa"/>
            <w:vAlign w:val="center"/>
          </w:tcPr>
          <w:p w:rsidR="008B72F3" w:rsidRDefault="00D748B3">
            <w:pPr>
              <w:jc w:val="right"/>
            </w:pPr>
            <w:r>
              <w:rPr>
                <w:color w:val="000000"/>
                <w:sz w:val="24"/>
              </w:rPr>
              <w:t>18,919,547.50</w:t>
            </w:r>
          </w:p>
        </w:tc>
        <w:tc>
          <w:tcPr>
            <w:tcW w:w="1620" w:type="dxa"/>
            <w:vAlign w:val="center"/>
          </w:tcPr>
          <w:p w:rsidR="008B72F3" w:rsidRDefault="00D748B3">
            <w:pPr>
              <w:jc w:val="right"/>
            </w:pPr>
            <w:r>
              <w:rPr>
                <w:color w:val="000000"/>
                <w:sz w:val="24"/>
              </w:rPr>
              <w:t>5.09</w:t>
            </w:r>
          </w:p>
        </w:tc>
      </w:tr>
      <w:tr w:rsidR="008B72F3">
        <w:tc>
          <w:tcPr>
            <w:tcW w:w="870" w:type="dxa"/>
            <w:vAlign w:val="center"/>
          </w:tcPr>
          <w:p w:rsidR="008B72F3" w:rsidRDefault="00D748B3">
            <w:pPr>
              <w:jc w:val="center"/>
            </w:pPr>
            <w:r>
              <w:rPr>
                <w:color w:val="000000"/>
                <w:sz w:val="24"/>
              </w:rPr>
              <w:t>12</w:t>
            </w:r>
          </w:p>
        </w:tc>
        <w:tc>
          <w:tcPr>
            <w:tcW w:w="1650" w:type="dxa"/>
            <w:vAlign w:val="center"/>
          </w:tcPr>
          <w:p w:rsidR="008B72F3" w:rsidRDefault="00D748B3">
            <w:pPr>
              <w:jc w:val="center"/>
            </w:pPr>
            <w:r>
              <w:rPr>
                <w:color w:val="000000"/>
                <w:sz w:val="24"/>
              </w:rPr>
              <w:t>600028</w:t>
            </w:r>
          </w:p>
        </w:tc>
        <w:tc>
          <w:tcPr>
            <w:tcW w:w="1980" w:type="dxa"/>
            <w:vAlign w:val="center"/>
          </w:tcPr>
          <w:p w:rsidR="008B72F3" w:rsidRDefault="00D748B3">
            <w:pPr>
              <w:jc w:val="center"/>
            </w:pPr>
            <w:r>
              <w:rPr>
                <w:color w:val="000000"/>
                <w:sz w:val="24"/>
              </w:rPr>
              <w:t>中国石化</w:t>
            </w:r>
          </w:p>
        </w:tc>
        <w:tc>
          <w:tcPr>
            <w:tcW w:w="2880" w:type="dxa"/>
            <w:vAlign w:val="center"/>
          </w:tcPr>
          <w:p w:rsidR="008B72F3" w:rsidRDefault="00D748B3">
            <w:pPr>
              <w:jc w:val="right"/>
            </w:pPr>
            <w:r>
              <w:rPr>
                <w:color w:val="000000"/>
                <w:sz w:val="24"/>
              </w:rPr>
              <w:t>18,773,124.80</w:t>
            </w:r>
          </w:p>
        </w:tc>
        <w:tc>
          <w:tcPr>
            <w:tcW w:w="1620" w:type="dxa"/>
            <w:vAlign w:val="center"/>
          </w:tcPr>
          <w:p w:rsidR="008B72F3" w:rsidRDefault="00D748B3">
            <w:pPr>
              <w:jc w:val="right"/>
            </w:pPr>
            <w:r>
              <w:rPr>
                <w:color w:val="000000"/>
                <w:sz w:val="24"/>
              </w:rPr>
              <w:t>5.05</w:t>
            </w:r>
          </w:p>
        </w:tc>
      </w:tr>
      <w:tr w:rsidR="008B72F3">
        <w:tc>
          <w:tcPr>
            <w:tcW w:w="870" w:type="dxa"/>
            <w:vAlign w:val="center"/>
          </w:tcPr>
          <w:p w:rsidR="008B72F3" w:rsidRDefault="00D748B3">
            <w:pPr>
              <w:jc w:val="center"/>
            </w:pPr>
            <w:r>
              <w:rPr>
                <w:color w:val="000000"/>
                <w:sz w:val="24"/>
              </w:rPr>
              <w:t>13</w:t>
            </w:r>
          </w:p>
        </w:tc>
        <w:tc>
          <w:tcPr>
            <w:tcW w:w="1650" w:type="dxa"/>
            <w:vAlign w:val="center"/>
          </w:tcPr>
          <w:p w:rsidR="008B72F3" w:rsidRDefault="00D748B3">
            <w:pPr>
              <w:jc w:val="center"/>
            </w:pPr>
            <w:r>
              <w:rPr>
                <w:color w:val="000000"/>
                <w:sz w:val="24"/>
              </w:rPr>
              <w:t>000596</w:t>
            </w:r>
          </w:p>
        </w:tc>
        <w:tc>
          <w:tcPr>
            <w:tcW w:w="1980" w:type="dxa"/>
            <w:vAlign w:val="center"/>
          </w:tcPr>
          <w:p w:rsidR="008B72F3" w:rsidRDefault="00D748B3">
            <w:pPr>
              <w:jc w:val="center"/>
            </w:pPr>
            <w:r>
              <w:rPr>
                <w:color w:val="000000"/>
                <w:sz w:val="24"/>
              </w:rPr>
              <w:t>古井贡酒</w:t>
            </w:r>
          </w:p>
        </w:tc>
        <w:tc>
          <w:tcPr>
            <w:tcW w:w="2880" w:type="dxa"/>
            <w:vAlign w:val="center"/>
          </w:tcPr>
          <w:p w:rsidR="008B72F3" w:rsidRDefault="00D748B3">
            <w:pPr>
              <w:jc w:val="right"/>
            </w:pPr>
            <w:r>
              <w:rPr>
                <w:color w:val="000000"/>
                <w:sz w:val="24"/>
              </w:rPr>
              <w:t>17,809,313.25</w:t>
            </w:r>
          </w:p>
        </w:tc>
        <w:tc>
          <w:tcPr>
            <w:tcW w:w="1620" w:type="dxa"/>
            <w:vAlign w:val="center"/>
          </w:tcPr>
          <w:p w:rsidR="008B72F3" w:rsidRDefault="00D748B3">
            <w:pPr>
              <w:jc w:val="right"/>
            </w:pPr>
            <w:r>
              <w:rPr>
                <w:color w:val="000000"/>
                <w:sz w:val="24"/>
              </w:rPr>
              <w:t>4.80</w:t>
            </w:r>
          </w:p>
        </w:tc>
      </w:tr>
      <w:tr w:rsidR="008B72F3">
        <w:tc>
          <w:tcPr>
            <w:tcW w:w="870" w:type="dxa"/>
            <w:vAlign w:val="center"/>
          </w:tcPr>
          <w:p w:rsidR="008B72F3" w:rsidRDefault="00D748B3">
            <w:pPr>
              <w:jc w:val="center"/>
            </w:pPr>
            <w:r>
              <w:rPr>
                <w:color w:val="000000"/>
                <w:sz w:val="24"/>
              </w:rPr>
              <w:t>14</w:t>
            </w:r>
          </w:p>
        </w:tc>
        <w:tc>
          <w:tcPr>
            <w:tcW w:w="1650" w:type="dxa"/>
            <w:vAlign w:val="center"/>
          </w:tcPr>
          <w:p w:rsidR="008B72F3" w:rsidRDefault="00D748B3">
            <w:pPr>
              <w:jc w:val="center"/>
            </w:pPr>
            <w:r>
              <w:rPr>
                <w:color w:val="000000"/>
                <w:sz w:val="24"/>
              </w:rPr>
              <w:t>603877</w:t>
            </w:r>
          </w:p>
        </w:tc>
        <w:tc>
          <w:tcPr>
            <w:tcW w:w="1980" w:type="dxa"/>
            <w:vAlign w:val="center"/>
          </w:tcPr>
          <w:p w:rsidR="008B72F3" w:rsidRDefault="00D748B3">
            <w:pPr>
              <w:jc w:val="center"/>
            </w:pPr>
            <w:r>
              <w:rPr>
                <w:color w:val="000000"/>
                <w:sz w:val="24"/>
              </w:rPr>
              <w:t>太平鸟</w:t>
            </w:r>
          </w:p>
        </w:tc>
        <w:tc>
          <w:tcPr>
            <w:tcW w:w="2880" w:type="dxa"/>
            <w:vAlign w:val="center"/>
          </w:tcPr>
          <w:p w:rsidR="008B72F3" w:rsidRDefault="00D748B3">
            <w:pPr>
              <w:jc w:val="right"/>
            </w:pPr>
            <w:r>
              <w:rPr>
                <w:color w:val="000000"/>
                <w:sz w:val="24"/>
              </w:rPr>
              <w:t>16,223,148.98</w:t>
            </w:r>
          </w:p>
        </w:tc>
        <w:tc>
          <w:tcPr>
            <w:tcW w:w="1620" w:type="dxa"/>
            <w:vAlign w:val="center"/>
          </w:tcPr>
          <w:p w:rsidR="008B72F3" w:rsidRDefault="00D748B3">
            <w:pPr>
              <w:jc w:val="right"/>
            </w:pPr>
            <w:r>
              <w:rPr>
                <w:color w:val="000000"/>
                <w:sz w:val="24"/>
              </w:rPr>
              <w:t>4.37</w:t>
            </w:r>
          </w:p>
        </w:tc>
      </w:tr>
      <w:tr w:rsidR="008B72F3">
        <w:tc>
          <w:tcPr>
            <w:tcW w:w="870" w:type="dxa"/>
            <w:vAlign w:val="center"/>
          </w:tcPr>
          <w:p w:rsidR="008B72F3" w:rsidRDefault="00D748B3">
            <w:pPr>
              <w:jc w:val="center"/>
            </w:pPr>
            <w:r>
              <w:rPr>
                <w:color w:val="000000"/>
                <w:sz w:val="24"/>
              </w:rPr>
              <w:t>15</w:t>
            </w:r>
          </w:p>
        </w:tc>
        <w:tc>
          <w:tcPr>
            <w:tcW w:w="1650" w:type="dxa"/>
            <w:vAlign w:val="center"/>
          </w:tcPr>
          <w:p w:rsidR="008B72F3" w:rsidRDefault="00D748B3">
            <w:pPr>
              <w:jc w:val="center"/>
            </w:pPr>
            <w:r>
              <w:rPr>
                <w:color w:val="000000"/>
                <w:sz w:val="24"/>
              </w:rPr>
              <w:t>600519</w:t>
            </w:r>
          </w:p>
        </w:tc>
        <w:tc>
          <w:tcPr>
            <w:tcW w:w="1980" w:type="dxa"/>
            <w:vAlign w:val="center"/>
          </w:tcPr>
          <w:p w:rsidR="008B72F3" w:rsidRDefault="00D748B3">
            <w:pPr>
              <w:jc w:val="center"/>
            </w:pPr>
            <w:r>
              <w:rPr>
                <w:color w:val="000000"/>
                <w:sz w:val="24"/>
              </w:rPr>
              <w:t>贵州茅台</w:t>
            </w:r>
          </w:p>
        </w:tc>
        <w:tc>
          <w:tcPr>
            <w:tcW w:w="2880" w:type="dxa"/>
            <w:vAlign w:val="center"/>
          </w:tcPr>
          <w:p w:rsidR="008B72F3" w:rsidRDefault="00D748B3">
            <w:pPr>
              <w:jc w:val="right"/>
            </w:pPr>
            <w:r>
              <w:rPr>
                <w:color w:val="000000"/>
                <w:sz w:val="24"/>
              </w:rPr>
              <w:t>15,686,853.16</w:t>
            </w:r>
          </w:p>
        </w:tc>
        <w:tc>
          <w:tcPr>
            <w:tcW w:w="1620" w:type="dxa"/>
            <w:vAlign w:val="center"/>
          </w:tcPr>
          <w:p w:rsidR="008B72F3" w:rsidRDefault="00D748B3">
            <w:pPr>
              <w:jc w:val="right"/>
            </w:pPr>
            <w:r>
              <w:rPr>
                <w:color w:val="000000"/>
                <w:sz w:val="24"/>
              </w:rPr>
              <w:t>4.22</w:t>
            </w:r>
          </w:p>
        </w:tc>
      </w:tr>
      <w:tr w:rsidR="008B72F3">
        <w:tc>
          <w:tcPr>
            <w:tcW w:w="870" w:type="dxa"/>
            <w:vAlign w:val="center"/>
          </w:tcPr>
          <w:p w:rsidR="008B72F3" w:rsidRDefault="00D748B3">
            <w:pPr>
              <w:jc w:val="center"/>
            </w:pPr>
            <w:r>
              <w:rPr>
                <w:color w:val="000000"/>
                <w:sz w:val="24"/>
              </w:rPr>
              <w:t>16</w:t>
            </w:r>
          </w:p>
        </w:tc>
        <w:tc>
          <w:tcPr>
            <w:tcW w:w="1650" w:type="dxa"/>
            <w:vAlign w:val="center"/>
          </w:tcPr>
          <w:p w:rsidR="008B72F3" w:rsidRDefault="00D748B3">
            <w:pPr>
              <w:jc w:val="center"/>
            </w:pPr>
            <w:r>
              <w:rPr>
                <w:color w:val="000000"/>
                <w:sz w:val="24"/>
              </w:rPr>
              <w:t>601155</w:t>
            </w:r>
          </w:p>
        </w:tc>
        <w:tc>
          <w:tcPr>
            <w:tcW w:w="1980" w:type="dxa"/>
            <w:vAlign w:val="center"/>
          </w:tcPr>
          <w:p w:rsidR="008B72F3" w:rsidRDefault="00D748B3">
            <w:pPr>
              <w:jc w:val="center"/>
            </w:pPr>
            <w:r>
              <w:rPr>
                <w:color w:val="000000"/>
                <w:sz w:val="24"/>
              </w:rPr>
              <w:t>新城控股</w:t>
            </w:r>
          </w:p>
        </w:tc>
        <w:tc>
          <w:tcPr>
            <w:tcW w:w="2880" w:type="dxa"/>
            <w:vAlign w:val="center"/>
          </w:tcPr>
          <w:p w:rsidR="008B72F3" w:rsidRDefault="00D748B3">
            <w:pPr>
              <w:jc w:val="right"/>
            </w:pPr>
            <w:r>
              <w:rPr>
                <w:color w:val="000000"/>
                <w:sz w:val="24"/>
              </w:rPr>
              <w:t>13,624,790.25</w:t>
            </w:r>
          </w:p>
        </w:tc>
        <w:tc>
          <w:tcPr>
            <w:tcW w:w="1620" w:type="dxa"/>
            <w:vAlign w:val="center"/>
          </w:tcPr>
          <w:p w:rsidR="008B72F3" w:rsidRDefault="00D748B3">
            <w:pPr>
              <w:jc w:val="right"/>
            </w:pPr>
            <w:r>
              <w:rPr>
                <w:color w:val="000000"/>
                <w:sz w:val="24"/>
              </w:rPr>
              <w:t>3.67</w:t>
            </w:r>
          </w:p>
        </w:tc>
      </w:tr>
      <w:tr w:rsidR="008B72F3">
        <w:tc>
          <w:tcPr>
            <w:tcW w:w="870" w:type="dxa"/>
            <w:vAlign w:val="center"/>
          </w:tcPr>
          <w:p w:rsidR="008B72F3" w:rsidRDefault="00D748B3">
            <w:pPr>
              <w:jc w:val="center"/>
            </w:pPr>
            <w:r>
              <w:rPr>
                <w:color w:val="000000"/>
                <w:sz w:val="24"/>
              </w:rPr>
              <w:t>17</w:t>
            </w:r>
          </w:p>
        </w:tc>
        <w:tc>
          <w:tcPr>
            <w:tcW w:w="1650" w:type="dxa"/>
            <w:vAlign w:val="center"/>
          </w:tcPr>
          <w:p w:rsidR="008B72F3" w:rsidRDefault="00D748B3">
            <w:pPr>
              <w:jc w:val="center"/>
            </w:pPr>
            <w:r>
              <w:rPr>
                <w:color w:val="000000"/>
                <w:sz w:val="24"/>
              </w:rPr>
              <w:t>000568</w:t>
            </w:r>
          </w:p>
        </w:tc>
        <w:tc>
          <w:tcPr>
            <w:tcW w:w="1980" w:type="dxa"/>
            <w:vAlign w:val="center"/>
          </w:tcPr>
          <w:p w:rsidR="008B72F3" w:rsidRDefault="00D748B3">
            <w:pPr>
              <w:jc w:val="center"/>
            </w:pPr>
            <w:r>
              <w:rPr>
                <w:color w:val="000000"/>
                <w:sz w:val="24"/>
              </w:rPr>
              <w:t>泸州老窖</w:t>
            </w:r>
          </w:p>
        </w:tc>
        <w:tc>
          <w:tcPr>
            <w:tcW w:w="2880" w:type="dxa"/>
            <w:vAlign w:val="center"/>
          </w:tcPr>
          <w:p w:rsidR="008B72F3" w:rsidRDefault="00D748B3">
            <w:pPr>
              <w:jc w:val="right"/>
            </w:pPr>
            <w:r>
              <w:rPr>
                <w:color w:val="000000"/>
                <w:sz w:val="24"/>
              </w:rPr>
              <w:t>13,369,223.60</w:t>
            </w:r>
          </w:p>
        </w:tc>
        <w:tc>
          <w:tcPr>
            <w:tcW w:w="1620" w:type="dxa"/>
            <w:vAlign w:val="center"/>
          </w:tcPr>
          <w:p w:rsidR="008B72F3" w:rsidRDefault="00D748B3">
            <w:pPr>
              <w:jc w:val="right"/>
            </w:pPr>
            <w:r>
              <w:rPr>
                <w:color w:val="000000"/>
                <w:sz w:val="24"/>
              </w:rPr>
              <w:t>3.60</w:t>
            </w:r>
          </w:p>
        </w:tc>
      </w:tr>
      <w:tr w:rsidR="008B72F3">
        <w:tc>
          <w:tcPr>
            <w:tcW w:w="870" w:type="dxa"/>
            <w:vAlign w:val="center"/>
          </w:tcPr>
          <w:p w:rsidR="008B72F3" w:rsidRDefault="00D748B3">
            <w:pPr>
              <w:jc w:val="center"/>
            </w:pPr>
            <w:r>
              <w:rPr>
                <w:color w:val="000000"/>
                <w:sz w:val="24"/>
              </w:rPr>
              <w:t>18</w:t>
            </w:r>
          </w:p>
        </w:tc>
        <w:tc>
          <w:tcPr>
            <w:tcW w:w="1650" w:type="dxa"/>
            <w:vAlign w:val="center"/>
          </w:tcPr>
          <w:p w:rsidR="008B72F3" w:rsidRDefault="00D748B3">
            <w:pPr>
              <w:jc w:val="center"/>
            </w:pPr>
            <w:r>
              <w:rPr>
                <w:color w:val="000000"/>
                <w:sz w:val="24"/>
              </w:rPr>
              <w:t>300146</w:t>
            </w:r>
          </w:p>
        </w:tc>
        <w:tc>
          <w:tcPr>
            <w:tcW w:w="1980" w:type="dxa"/>
            <w:vAlign w:val="center"/>
          </w:tcPr>
          <w:p w:rsidR="008B72F3" w:rsidRDefault="00D748B3">
            <w:pPr>
              <w:jc w:val="center"/>
            </w:pPr>
            <w:r>
              <w:rPr>
                <w:color w:val="000000"/>
                <w:sz w:val="24"/>
              </w:rPr>
              <w:t>汤臣倍健</w:t>
            </w:r>
          </w:p>
        </w:tc>
        <w:tc>
          <w:tcPr>
            <w:tcW w:w="2880" w:type="dxa"/>
            <w:vAlign w:val="center"/>
          </w:tcPr>
          <w:p w:rsidR="008B72F3" w:rsidRDefault="00D748B3">
            <w:pPr>
              <w:jc w:val="right"/>
            </w:pPr>
            <w:r>
              <w:rPr>
                <w:color w:val="000000"/>
                <w:sz w:val="24"/>
              </w:rPr>
              <w:t>13,126,985.00</w:t>
            </w:r>
          </w:p>
        </w:tc>
        <w:tc>
          <w:tcPr>
            <w:tcW w:w="1620" w:type="dxa"/>
            <w:vAlign w:val="center"/>
          </w:tcPr>
          <w:p w:rsidR="008B72F3" w:rsidRDefault="00D748B3">
            <w:pPr>
              <w:jc w:val="right"/>
            </w:pPr>
            <w:r>
              <w:rPr>
                <w:color w:val="000000"/>
                <w:sz w:val="24"/>
              </w:rPr>
              <w:t>3.53</w:t>
            </w:r>
          </w:p>
        </w:tc>
      </w:tr>
      <w:tr w:rsidR="008B72F3">
        <w:tc>
          <w:tcPr>
            <w:tcW w:w="870" w:type="dxa"/>
            <w:vAlign w:val="center"/>
          </w:tcPr>
          <w:p w:rsidR="008B72F3" w:rsidRDefault="00D748B3">
            <w:pPr>
              <w:jc w:val="center"/>
            </w:pPr>
            <w:r>
              <w:rPr>
                <w:color w:val="000000"/>
                <w:sz w:val="24"/>
              </w:rPr>
              <w:t>19</w:t>
            </w:r>
          </w:p>
        </w:tc>
        <w:tc>
          <w:tcPr>
            <w:tcW w:w="1650" w:type="dxa"/>
            <w:vAlign w:val="center"/>
          </w:tcPr>
          <w:p w:rsidR="008B72F3" w:rsidRDefault="00D748B3">
            <w:pPr>
              <w:jc w:val="center"/>
            </w:pPr>
            <w:r>
              <w:rPr>
                <w:color w:val="000000"/>
                <w:sz w:val="24"/>
              </w:rPr>
              <w:t>603808</w:t>
            </w:r>
          </w:p>
        </w:tc>
        <w:tc>
          <w:tcPr>
            <w:tcW w:w="1980" w:type="dxa"/>
            <w:vAlign w:val="center"/>
          </w:tcPr>
          <w:p w:rsidR="008B72F3" w:rsidRDefault="00D748B3">
            <w:pPr>
              <w:jc w:val="center"/>
            </w:pPr>
            <w:r>
              <w:rPr>
                <w:color w:val="000000"/>
                <w:sz w:val="24"/>
              </w:rPr>
              <w:t>歌力思</w:t>
            </w:r>
          </w:p>
        </w:tc>
        <w:tc>
          <w:tcPr>
            <w:tcW w:w="2880" w:type="dxa"/>
            <w:vAlign w:val="center"/>
          </w:tcPr>
          <w:p w:rsidR="008B72F3" w:rsidRDefault="00D748B3">
            <w:pPr>
              <w:jc w:val="right"/>
            </w:pPr>
            <w:r>
              <w:rPr>
                <w:color w:val="000000"/>
                <w:sz w:val="24"/>
              </w:rPr>
              <w:t>12,671,387.05</w:t>
            </w:r>
          </w:p>
        </w:tc>
        <w:tc>
          <w:tcPr>
            <w:tcW w:w="1620" w:type="dxa"/>
            <w:vAlign w:val="center"/>
          </w:tcPr>
          <w:p w:rsidR="008B72F3" w:rsidRDefault="00D748B3">
            <w:pPr>
              <w:jc w:val="right"/>
            </w:pPr>
            <w:r>
              <w:rPr>
                <w:color w:val="000000"/>
                <w:sz w:val="24"/>
              </w:rPr>
              <w:t>3.41</w:t>
            </w:r>
          </w:p>
        </w:tc>
      </w:tr>
      <w:tr w:rsidR="008B72F3">
        <w:tc>
          <w:tcPr>
            <w:tcW w:w="870" w:type="dxa"/>
            <w:vAlign w:val="center"/>
          </w:tcPr>
          <w:p w:rsidR="008B72F3" w:rsidRDefault="00D748B3">
            <w:pPr>
              <w:jc w:val="center"/>
            </w:pPr>
            <w:r>
              <w:rPr>
                <w:color w:val="000000"/>
                <w:sz w:val="24"/>
              </w:rPr>
              <w:t>20</w:t>
            </w:r>
          </w:p>
        </w:tc>
        <w:tc>
          <w:tcPr>
            <w:tcW w:w="1650" w:type="dxa"/>
            <w:vAlign w:val="center"/>
          </w:tcPr>
          <w:p w:rsidR="008B72F3" w:rsidRDefault="00D748B3">
            <w:pPr>
              <w:jc w:val="center"/>
            </w:pPr>
            <w:r>
              <w:rPr>
                <w:color w:val="000000"/>
                <w:sz w:val="24"/>
              </w:rPr>
              <w:t>300482</w:t>
            </w:r>
          </w:p>
        </w:tc>
        <w:tc>
          <w:tcPr>
            <w:tcW w:w="1980" w:type="dxa"/>
            <w:vAlign w:val="center"/>
          </w:tcPr>
          <w:p w:rsidR="008B72F3" w:rsidRDefault="00D748B3">
            <w:pPr>
              <w:jc w:val="center"/>
            </w:pPr>
            <w:r>
              <w:rPr>
                <w:color w:val="000000"/>
                <w:sz w:val="24"/>
              </w:rPr>
              <w:t>万孚生物</w:t>
            </w:r>
          </w:p>
        </w:tc>
        <w:tc>
          <w:tcPr>
            <w:tcW w:w="2880" w:type="dxa"/>
            <w:vAlign w:val="center"/>
          </w:tcPr>
          <w:p w:rsidR="008B72F3" w:rsidRDefault="00D748B3">
            <w:pPr>
              <w:jc w:val="right"/>
            </w:pPr>
            <w:r>
              <w:rPr>
                <w:color w:val="000000"/>
                <w:sz w:val="24"/>
              </w:rPr>
              <w:t>10,172,156.00</w:t>
            </w:r>
          </w:p>
        </w:tc>
        <w:tc>
          <w:tcPr>
            <w:tcW w:w="1620" w:type="dxa"/>
            <w:vAlign w:val="center"/>
          </w:tcPr>
          <w:p w:rsidR="008B72F3" w:rsidRDefault="00D748B3">
            <w:pPr>
              <w:jc w:val="right"/>
            </w:pPr>
            <w:r>
              <w:rPr>
                <w:color w:val="000000"/>
                <w:sz w:val="24"/>
              </w:rPr>
              <w:t>2.74</w:t>
            </w:r>
          </w:p>
        </w:tc>
      </w:tr>
      <w:tr w:rsidR="008B72F3">
        <w:tc>
          <w:tcPr>
            <w:tcW w:w="870" w:type="dxa"/>
            <w:vAlign w:val="center"/>
          </w:tcPr>
          <w:p w:rsidR="008B72F3" w:rsidRDefault="00D748B3">
            <w:pPr>
              <w:jc w:val="center"/>
            </w:pPr>
            <w:r>
              <w:rPr>
                <w:color w:val="000000"/>
                <w:sz w:val="24"/>
              </w:rPr>
              <w:t>21</w:t>
            </w:r>
          </w:p>
        </w:tc>
        <w:tc>
          <w:tcPr>
            <w:tcW w:w="1650" w:type="dxa"/>
            <w:vAlign w:val="center"/>
          </w:tcPr>
          <w:p w:rsidR="008B72F3" w:rsidRDefault="00D748B3">
            <w:pPr>
              <w:jc w:val="center"/>
            </w:pPr>
            <w:r>
              <w:rPr>
                <w:color w:val="000000"/>
                <w:sz w:val="24"/>
              </w:rPr>
              <w:t>603986</w:t>
            </w:r>
          </w:p>
        </w:tc>
        <w:tc>
          <w:tcPr>
            <w:tcW w:w="1980" w:type="dxa"/>
            <w:vAlign w:val="center"/>
          </w:tcPr>
          <w:p w:rsidR="008B72F3" w:rsidRDefault="00D748B3">
            <w:pPr>
              <w:jc w:val="center"/>
            </w:pPr>
            <w:r>
              <w:rPr>
                <w:color w:val="000000"/>
                <w:sz w:val="24"/>
              </w:rPr>
              <w:t>兆易创新</w:t>
            </w:r>
          </w:p>
        </w:tc>
        <w:tc>
          <w:tcPr>
            <w:tcW w:w="2880" w:type="dxa"/>
            <w:vAlign w:val="center"/>
          </w:tcPr>
          <w:p w:rsidR="008B72F3" w:rsidRDefault="00D748B3">
            <w:pPr>
              <w:jc w:val="right"/>
            </w:pPr>
            <w:r>
              <w:rPr>
                <w:color w:val="000000"/>
                <w:sz w:val="24"/>
              </w:rPr>
              <w:t>10,024,842.92</w:t>
            </w:r>
          </w:p>
        </w:tc>
        <w:tc>
          <w:tcPr>
            <w:tcW w:w="1620" w:type="dxa"/>
            <w:vAlign w:val="center"/>
          </w:tcPr>
          <w:p w:rsidR="008B72F3" w:rsidRDefault="00D748B3">
            <w:pPr>
              <w:jc w:val="right"/>
            </w:pPr>
            <w:r>
              <w:rPr>
                <w:color w:val="000000"/>
                <w:sz w:val="24"/>
              </w:rPr>
              <w:t>2.70</w:t>
            </w:r>
          </w:p>
        </w:tc>
      </w:tr>
      <w:tr w:rsidR="008B72F3">
        <w:tc>
          <w:tcPr>
            <w:tcW w:w="870" w:type="dxa"/>
            <w:vAlign w:val="center"/>
          </w:tcPr>
          <w:p w:rsidR="008B72F3" w:rsidRDefault="00D748B3">
            <w:pPr>
              <w:jc w:val="center"/>
            </w:pPr>
            <w:r>
              <w:rPr>
                <w:color w:val="000000"/>
                <w:sz w:val="24"/>
              </w:rPr>
              <w:t>22</w:t>
            </w:r>
          </w:p>
        </w:tc>
        <w:tc>
          <w:tcPr>
            <w:tcW w:w="1650" w:type="dxa"/>
            <w:vAlign w:val="center"/>
          </w:tcPr>
          <w:p w:rsidR="008B72F3" w:rsidRDefault="00D748B3">
            <w:pPr>
              <w:jc w:val="center"/>
            </w:pPr>
            <w:r>
              <w:rPr>
                <w:color w:val="000000"/>
                <w:sz w:val="24"/>
              </w:rPr>
              <w:t>600547</w:t>
            </w:r>
          </w:p>
        </w:tc>
        <w:tc>
          <w:tcPr>
            <w:tcW w:w="1980" w:type="dxa"/>
            <w:vAlign w:val="center"/>
          </w:tcPr>
          <w:p w:rsidR="008B72F3" w:rsidRDefault="00D748B3">
            <w:pPr>
              <w:jc w:val="center"/>
            </w:pPr>
            <w:r>
              <w:rPr>
                <w:color w:val="000000"/>
                <w:sz w:val="24"/>
              </w:rPr>
              <w:t>山东黄金</w:t>
            </w:r>
          </w:p>
        </w:tc>
        <w:tc>
          <w:tcPr>
            <w:tcW w:w="2880" w:type="dxa"/>
            <w:vAlign w:val="center"/>
          </w:tcPr>
          <w:p w:rsidR="008B72F3" w:rsidRDefault="00D748B3">
            <w:pPr>
              <w:jc w:val="right"/>
            </w:pPr>
            <w:r>
              <w:rPr>
                <w:color w:val="000000"/>
                <w:sz w:val="24"/>
              </w:rPr>
              <w:t>9,955,411.00</w:t>
            </w:r>
          </w:p>
        </w:tc>
        <w:tc>
          <w:tcPr>
            <w:tcW w:w="1620" w:type="dxa"/>
            <w:vAlign w:val="center"/>
          </w:tcPr>
          <w:p w:rsidR="008B72F3" w:rsidRDefault="00D748B3">
            <w:pPr>
              <w:jc w:val="right"/>
            </w:pPr>
            <w:r>
              <w:rPr>
                <w:color w:val="000000"/>
                <w:sz w:val="24"/>
              </w:rPr>
              <w:t>2.68</w:t>
            </w:r>
          </w:p>
        </w:tc>
      </w:tr>
      <w:tr w:rsidR="008B72F3">
        <w:tc>
          <w:tcPr>
            <w:tcW w:w="870" w:type="dxa"/>
            <w:vAlign w:val="center"/>
          </w:tcPr>
          <w:p w:rsidR="008B72F3" w:rsidRDefault="00D748B3">
            <w:pPr>
              <w:jc w:val="center"/>
            </w:pPr>
            <w:r>
              <w:rPr>
                <w:color w:val="000000"/>
                <w:sz w:val="24"/>
              </w:rPr>
              <w:t>23</w:t>
            </w:r>
          </w:p>
        </w:tc>
        <w:tc>
          <w:tcPr>
            <w:tcW w:w="1650" w:type="dxa"/>
            <w:vAlign w:val="center"/>
          </w:tcPr>
          <w:p w:rsidR="008B72F3" w:rsidRDefault="00D748B3">
            <w:pPr>
              <w:jc w:val="center"/>
            </w:pPr>
            <w:r>
              <w:rPr>
                <w:color w:val="000000"/>
                <w:sz w:val="24"/>
              </w:rPr>
              <w:t>002094</w:t>
            </w:r>
          </w:p>
        </w:tc>
        <w:tc>
          <w:tcPr>
            <w:tcW w:w="1980" w:type="dxa"/>
            <w:vAlign w:val="center"/>
          </w:tcPr>
          <w:p w:rsidR="008B72F3" w:rsidRDefault="00D748B3">
            <w:pPr>
              <w:jc w:val="center"/>
            </w:pPr>
            <w:r>
              <w:rPr>
                <w:color w:val="000000"/>
                <w:sz w:val="24"/>
              </w:rPr>
              <w:t>青岛金王</w:t>
            </w:r>
          </w:p>
        </w:tc>
        <w:tc>
          <w:tcPr>
            <w:tcW w:w="2880" w:type="dxa"/>
            <w:vAlign w:val="center"/>
          </w:tcPr>
          <w:p w:rsidR="008B72F3" w:rsidRDefault="00D748B3">
            <w:pPr>
              <w:jc w:val="right"/>
            </w:pPr>
            <w:r>
              <w:rPr>
                <w:color w:val="000000"/>
                <w:sz w:val="24"/>
              </w:rPr>
              <w:t>9,802,670.40</w:t>
            </w:r>
          </w:p>
        </w:tc>
        <w:tc>
          <w:tcPr>
            <w:tcW w:w="1620" w:type="dxa"/>
            <w:vAlign w:val="center"/>
          </w:tcPr>
          <w:p w:rsidR="008B72F3" w:rsidRDefault="00D748B3">
            <w:pPr>
              <w:jc w:val="right"/>
            </w:pPr>
            <w:r>
              <w:rPr>
                <w:color w:val="000000"/>
                <w:sz w:val="24"/>
              </w:rPr>
              <w:t>2.64</w:t>
            </w:r>
          </w:p>
        </w:tc>
      </w:tr>
      <w:tr w:rsidR="008B72F3">
        <w:tc>
          <w:tcPr>
            <w:tcW w:w="870" w:type="dxa"/>
            <w:vAlign w:val="center"/>
          </w:tcPr>
          <w:p w:rsidR="008B72F3" w:rsidRDefault="00D748B3">
            <w:pPr>
              <w:jc w:val="center"/>
            </w:pPr>
            <w:r>
              <w:rPr>
                <w:color w:val="000000"/>
                <w:sz w:val="24"/>
              </w:rPr>
              <w:t>24</w:t>
            </w:r>
          </w:p>
        </w:tc>
        <w:tc>
          <w:tcPr>
            <w:tcW w:w="1650" w:type="dxa"/>
            <w:vAlign w:val="center"/>
          </w:tcPr>
          <w:p w:rsidR="008B72F3" w:rsidRDefault="00D748B3">
            <w:pPr>
              <w:jc w:val="center"/>
            </w:pPr>
            <w:r>
              <w:rPr>
                <w:color w:val="000000"/>
                <w:sz w:val="24"/>
              </w:rPr>
              <w:t>600030</w:t>
            </w:r>
          </w:p>
        </w:tc>
        <w:tc>
          <w:tcPr>
            <w:tcW w:w="1980" w:type="dxa"/>
            <w:vAlign w:val="center"/>
          </w:tcPr>
          <w:p w:rsidR="008B72F3" w:rsidRDefault="00D748B3">
            <w:pPr>
              <w:jc w:val="center"/>
            </w:pPr>
            <w:r>
              <w:rPr>
                <w:color w:val="000000"/>
                <w:sz w:val="24"/>
              </w:rPr>
              <w:t>中信证券</w:t>
            </w:r>
          </w:p>
        </w:tc>
        <w:tc>
          <w:tcPr>
            <w:tcW w:w="2880" w:type="dxa"/>
            <w:vAlign w:val="center"/>
          </w:tcPr>
          <w:p w:rsidR="008B72F3" w:rsidRDefault="00D748B3">
            <w:pPr>
              <w:jc w:val="right"/>
            </w:pPr>
            <w:r>
              <w:rPr>
                <w:color w:val="000000"/>
                <w:sz w:val="24"/>
              </w:rPr>
              <w:t>9,764,180.00</w:t>
            </w:r>
          </w:p>
        </w:tc>
        <w:tc>
          <w:tcPr>
            <w:tcW w:w="1620" w:type="dxa"/>
            <w:vAlign w:val="center"/>
          </w:tcPr>
          <w:p w:rsidR="008B72F3" w:rsidRDefault="00D748B3">
            <w:pPr>
              <w:jc w:val="right"/>
            </w:pPr>
            <w:r>
              <w:rPr>
                <w:color w:val="000000"/>
                <w:sz w:val="24"/>
              </w:rPr>
              <w:t>2.63</w:t>
            </w:r>
          </w:p>
        </w:tc>
      </w:tr>
      <w:tr w:rsidR="008B72F3">
        <w:tc>
          <w:tcPr>
            <w:tcW w:w="870" w:type="dxa"/>
            <w:vAlign w:val="center"/>
          </w:tcPr>
          <w:p w:rsidR="008B72F3" w:rsidRDefault="00D748B3">
            <w:pPr>
              <w:jc w:val="center"/>
            </w:pPr>
            <w:r>
              <w:rPr>
                <w:color w:val="000000"/>
                <w:sz w:val="24"/>
              </w:rPr>
              <w:t>25</w:t>
            </w:r>
          </w:p>
        </w:tc>
        <w:tc>
          <w:tcPr>
            <w:tcW w:w="1650" w:type="dxa"/>
            <w:vAlign w:val="center"/>
          </w:tcPr>
          <w:p w:rsidR="008B72F3" w:rsidRDefault="00D748B3">
            <w:pPr>
              <w:jc w:val="center"/>
            </w:pPr>
            <w:r>
              <w:rPr>
                <w:color w:val="000000"/>
                <w:sz w:val="24"/>
              </w:rPr>
              <w:t>002024</w:t>
            </w:r>
          </w:p>
        </w:tc>
        <w:tc>
          <w:tcPr>
            <w:tcW w:w="1980" w:type="dxa"/>
            <w:vAlign w:val="center"/>
          </w:tcPr>
          <w:p w:rsidR="008B72F3" w:rsidRDefault="00D748B3">
            <w:pPr>
              <w:jc w:val="center"/>
            </w:pPr>
            <w:r>
              <w:rPr>
                <w:color w:val="000000"/>
                <w:sz w:val="24"/>
              </w:rPr>
              <w:t>苏宁易购</w:t>
            </w:r>
          </w:p>
        </w:tc>
        <w:tc>
          <w:tcPr>
            <w:tcW w:w="2880" w:type="dxa"/>
            <w:vAlign w:val="center"/>
          </w:tcPr>
          <w:p w:rsidR="008B72F3" w:rsidRDefault="00D748B3">
            <w:pPr>
              <w:jc w:val="right"/>
            </w:pPr>
            <w:r>
              <w:rPr>
                <w:color w:val="000000"/>
                <w:sz w:val="24"/>
              </w:rPr>
              <w:t>9,142,630.95</w:t>
            </w:r>
          </w:p>
        </w:tc>
        <w:tc>
          <w:tcPr>
            <w:tcW w:w="1620" w:type="dxa"/>
            <w:vAlign w:val="center"/>
          </w:tcPr>
          <w:p w:rsidR="008B72F3" w:rsidRDefault="00D748B3">
            <w:pPr>
              <w:jc w:val="right"/>
            </w:pPr>
            <w:r>
              <w:rPr>
                <w:color w:val="000000"/>
                <w:sz w:val="24"/>
              </w:rPr>
              <w:t>2.46</w:t>
            </w:r>
          </w:p>
        </w:tc>
      </w:tr>
      <w:tr w:rsidR="008B72F3">
        <w:tc>
          <w:tcPr>
            <w:tcW w:w="870" w:type="dxa"/>
            <w:vAlign w:val="center"/>
          </w:tcPr>
          <w:p w:rsidR="008B72F3" w:rsidRDefault="00D748B3">
            <w:pPr>
              <w:jc w:val="center"/>
            </w:pPr>
            <w:r>
              <w:rPr>
                <w:color w:val="000000"/>
                <w:sz w:val="24"/>
              </w:rPr>
              <w:t>26</w:t>
            </w:r>
          </w:p>
        </w:tc>
        <w:tc>
          <w:tcPr>
            <w:tcW w:w="1650" w:type="dxa"/>
            <w:vAlign w:val="center"/>
          </w:tcPr>
          <w:p w:rsidR="008B72F3" w:rsidRDefault="00D748B3">
            <w:pPr>
              <w:jc w:val="center"/>
            </w:pPr>
            <w:r>
              <w:rPr>
                <w:color w:val="000000"/>
                <w:sz w:val="24"/>
              </w:rPr>
              <w:t>600115</w:t>
            </w:r>
          </w:p>
        </w:tc>
        <w:tc>
          <w:tcPr>
            <w:tcW w:w="1980" w:type="dxa"/>
            <w:vAlign w:val="center"/>
          </w:tcPr>
          <w:p w:rsidR="008B72F3" w:rsidRDefault="00D748B3">
            <w:pPr>
              <w:jc w:val="center"/>
            </w:pPr>
            <w:r>
              <w:rPr>
                <w:color w:val="000000"/>
                <w:sz w:val="24"/>
              </w:rPr>
              <w:t>东方航空</w:t>
            </w:r>
          </w:p>
        </w:tc>
        <w:tc>
          <w:tcPr>
            <w:tcW w:w="2880" w:type="dxa"/>
            <w:vAlign w:val="center"/>
          </w:tcPr>
          <w:p w:rsidR="008B72F3" w:rsidRDefault="00D748B3">
            <w:pPr>
              <w:jc w:val="right"/>
            </w:pPr>
            <w:r>
              <w:rPr>
                <w:color w:val="000000"/>
                <w:sz w:val="24"/>
              </w:rPr>
              <w:t>9,127,957.00</w:t>
            </w:r>
          </w:p>
        </w:tc>
        <w:tc>
          <w:tcPr>
            <w:tcW w:w="1620" w:type="dxa"/>
            <w:vAlign w:val="center"/>
          </w:tcPr>
          <w:p w:rsidR="008B72F3" w:rsidRDefault="00D748B3">
            <w:pPr>
              <w:jc w:val="right"/>
            </w:pPr>
            <w:r>
              <w:rPr>
                <w:color w:val="000000"/>
                <w:sz w:val="24"/>
              </w:rPr>
              <w:t>2.46</w:t>
            </w:r>
          </w:p>
        </w:tc>
      </w:tr>
      <w:tr w:rsidR="008B72F3">
        <w:tc>
          <w:tcPr>
            <w:tcW w:w="870" w:type="dxa"/>
            <w:vAlign w:val="center"/>
          </w:tcPr>
          <w:p w:rsidR="008B72F3" w:rsidRDefault="00D748B3">
            <w:pPr>
              <w:jc w:val="center"/>
            </w:pPr>
            <w:r>
              <w:rPr>
                <w:color w:val="000000"/>
                <w:sz w:val="24"/>
              </w:rPr>
              <w:t>27</w:t>
            </w:r>
          </w:p>
        </w:tc>
        <w:tc>
          <w:tcPr>
            <w:tcW w:w="1650" w:type="dxa"/>
            <w:vAlign w:val="center"/>
          </w:tcPr>
          <w:p w:rsidR="008B72F3" w:rsidRDefault="00D748B3">
            <w:pPr>
              <w:jc w:val="center"/>
            </w:pPr>
            <w:r>
              <w:rPr>
                <w:color w:val="000000"/>
                <w:sz w:val="24"/>
              </w:rPr>
              <w:t>002410</w:t>
            </w:r>
          </w:p>
        </w:tc>
        <w:tc>
          <w:tcPr>
            <w:tcW w:w="1980" w:type="dxa"/>
            <w:vAlign w:val="center"/>
          </w:tcPr>
          <w:p w:rsidR="008B72F3" w:rsidRDefault="00D748B3">
            <w:pPr>
              <w:jc w:val="center"/>
            </w:pPr>
            <w:r>
              <w:rPr>
                <w:color w:val="000000"/>
                <w:sz w:val="24"/>
              </w:rPr>
              <w:t>广联达</w:t>
            </w:r>
          </w:p>
        </w:tc>
        <w:tc>
          <w:tcPr>
            <w:tcW w:w="2880" w:type="dxa"/>
            <w:vAlign w:val="center"/>
          </w:tcPr>
          <w:p w:rsidR="008B72F3" w:rsidRDefault="00D748B3">
            <w:pPr>
              <w:jc w:val="right"/>
            </w:pPr>
            <w:r>
              <w:rPr>
                <w:color w:val="000000"/>
                <w:sz w:val="24"/>
              </w:rPr>
              <w:t>8,987,710.96</w:t>
            </w:r>
          </w:p>
        </w:tc>
        <w:tc>
          <w:tcPr>
            <w:tcW w:w="1620" w:type="dxa"/>
            <w:vAlign w:val="center"/>
          </w:tcPr>
          <w:p w:rsidR="008B72F3" w:rsidRDefault="00D748B3">
            <w:pPr>
              <w:jc w:val="right"/>
            </w:pPr>
            <w:r>
              <w:rPr>
                <w:color w:val="000000"/>
                <w:sz w:val="24"/>
              </w:rPr>
              <w:t>2.42</w:t>
            </w:r>
          </w:p>
        </w:tc>
      </w:tr>
      <w:tr w:rsidR="008B72F3">
        <w:tc>
          <w:tcPr>
            <w:tcW w:w="870" w:type="dxa"/>
            <w:vAlign w:val="center"/>
          </w:tcPr>
          <w:p w:rsidR="008B72F3" w:rsidRDefault="00D748B3">
            <w:pPr>
              <w:jc w:val="center"/>
            </w:pPr>
            <w:r>
              <w:rPr>
                <w:color w:val="000000"/>
                <w:sz w:val="24"/>
              </w:rPr>
              <w:t>28</w:t>
            </w:r>
          </w:p>
        </w:tc>
        <w:tc>
          <w:tcPr>
            <w:tcW w:w="1650" w:type="dxa"/>
            <w:vAlign w:val="center"/>
          </w:tcPr>
          <w:p w:rsidR="008B72F3" w:rsidRDefault="00D748B3">
            <w:pPr>
              <w:jc w:val="center"/>
            </w:pPr>
            <w:r>
              <w:rPr>
                <w:color w:val="000000"/>
                <w:sz w:val="24"/>
              </w:rPr>
              <w:t>002624</w:t>
            </w:r>
          </w:p>
        </w:tc>
        <w:tc>
          <w:tcPr>
            <w:tcW w:w="1980" w:type="dxa"/>
            <w:vAlign w:val="center"/>
          </w:tcPr>
          <w:p w:rsidR="008B72F3" w:rsidRDefault="00D748B3">
            <w:pPr>
              <w:jc w:val="center"/>
            </w:pPr>
            <w:r>
              <w:rPr>
                <w:color w:val="000000"/>
                <w:sz w:val="24"/>
              </w:rPr>
              <w:t>完美世界</w:t>
            </w:r>
          </w:p>
        </w:tc>
        <w:tc>
          <w:tcPr>
            <w:tcW w:w="2880" w:type="dxa"/>
            <w:vAlign w:val="center"/>
          </w:tcPr>
          <w:p w:rsidR="008B72F3" w:rsidRDefault="00D748B3">
            <w:pPr>
              <w:jc w:val="right"/>
            </w:pPr>
            <w:r>
              <w:rPr>
                <w:color w:val="000000"/>
                <w:sz w:val="24"/>
              </w:rPr>
              <w:t>8,926,188.40</w:t>
            </w:r>
          </w:p>
        </w:tc>
        <w:tc>
          <w:tcPr>
            <w:tcW w:w="1620" w:type="dxa"/>
            <w:vAlign w:val="center"/>
          </w:tcPr>
          <w:p w:rsidR="008B72F3" w:rsidRDefault="00D748B3">
            <w:pPr>
              <w:jc w:val="right"/>
            </w:pPr>
            <w:r>
              <w:rPr>
                <w:color w:val="000000"/>
                <w:sz w:val="24"/>
              </w:rPr>
              <w:t>2.40</w:t>
            </w:r>
          </w:p>
        </w:tc>
      </w:tr>
      <w:tr w:rsidR="008B72F3">
        <w:tc>
          <w:tcPr>
            <w:tcW w:w="870" w:type="dxa"/>
            <w:vAlign w:val="center"/>
          </w:tcPr>
          <w:p w:rsidR="008B72F3" w:rsidRDefault="00D748B3">
            <w:pPr>
              <w:jc w:val="center"/>
            </w:pPr>
            <w:r>
              <w:rPr>
                <w:color w:val="000000"/>
                <w:sz w:val="24"/>
              </w:rPr>
              <w:t>29</w:t>
            </w:r>
          </w:p>
        </w:tc>
        <w:tc>
          <w:tcPr>
            <w:tcW w:w="1650" w:type="dxa"/>
            <w:vAlign w:val="center"/>
          </w:tcPr>
          <w:p w:rsidR="008B72F3" w:rsidRDefault="00D748B3">
            <w:pPr>
              <w:jc w:val="center"/>
            </w:pPr>
            <w:r>
              <w:rPr>
                <w:color w:val="000000"/>
                <w:sz w:val="24"/>
              </w:rPr>
              <w:t>002537</w:t>
            </w:r>
          </w:p>
        </w:tc>
        <w:tc>
          <w:tcPr>
            <w:tcW w:w="1980" w:type="dxa"/>
            <w:vAlign w:val="center"/>
          </w:tcPr>
          <w:p w:rsidR="008B72F3" w:rsidRDefault="00D748B3">
            <w:pPr>
              <w:jc w:val="center"/>
            </w:pPr>
            <w:r>
              <w:rPr>
                <w:color w:val="000000"/>
                <w:sz w:val="24"/>
              </w:rPr>
              <w:t>海联金汇</w:t>
            </w:r>
          </w:p>
        </w:tc>
        <w:tc>
          <w:tcPr>
            <w:tcW w:w="2880" w:type="dxa"/>
            <w:vAlign w:val="center"/>
          </w:tcPr>
          <w:p w:rsidR="008B72F3" w:rsidRDefault="00D748B3">
            <w:pPr>
              <w:jc w:val="right"/>
            </w:pPr>
            <w:r>
              <w:rPr>
                <w:color w:val="000000"/>
                <w:sz w:val="24"/>
              </w:rPr>
              <w:t>8,337,119.80</w:t>
            </w:r>
          </w:p>
        </w:tc>
        <w:tc>
          <w:tcPr>
            <w:tcW w:w="1620" w:type="dxa"/>
            <w:vAlign w:val="center"/>
          </w:tcPr>
          <w:p w:rsidR="008B72F3" w:rsidRDefault="00D748B3">
            <w:pPr>
              <w:jc w:val="right"/>
            </w:pPr>
            <w:r>
              <w:rPr>
                <w:color w:val="000000"/>
                <w:sz w:val="24"/>
              </w:rPr>
              <w:t>2.24</w:t>
            </w:r>
          </w:p>
        </w:tc>
      </w:tr>
      <w:tr w:rsidR="008B72F3">
        <w:tc>
          <w:tcPr>
            <w:tcW w:w="870" w:type="dxa"/>
            <w:vAlign w:val="center"/>
          </w:tcPr>
          <w:p w:rsidR="008B72F3" w:rsidRDefault="00D748B3">
            <w:pPr>
              <w:jc w:val="center"/>
            </w:pPr>
            <w:r>
              <w:rPr>
                <w:color w:val="000000"/>
                <w:sz w:val="24"/>
              </w:rPr>
              <w:t>30</w:t>
            </w:r>
          </w:p>
        </w:tc>
        <w:tc>
          <w:tcPr>
            <w:tcW w:w="1650" w:type="dxa"/>
            <w:vAlign w:val="center"/>
          </w:tcPr>
          <w:p w:rsidR="008B72F3" w:rsidRDefault="00D748B3">
            <w:pPr>
              <w:jc w:val="center"/>
            </w:pPr>
            <w:r>
              <w:rPr>
                <w:color w:val="000000"/>
                <w:sz w:val="24"/>
              </w:rPr>
              <w:t>600559</w:t>
            </w:r>
          </w:p>
        </w:tc>
        <w:tc>
          <w:tcPr>
            <w:tcW w:w="1980" w:type="dxa"/>
            <w:vAlign w:val="center"/>
          </w:tcPr>
          <w:p w:rsidR="008B72F3" w:rsidRDefault="00D748B3">
            <w:pPr>
              <w:jc w:val="center"/>
            </w:pPr>
            <w:r>
              <w:rPr>
                <w:color w:val="000000"/>
                <w:sz w:val="24"/>
              </w:rPr>
              <w:t>老白干酒</w:t>
            </w:r>
          </w:p>
        </w:tc>
        <w:tc>
          <w:tcPr>
            <w:tcW w:w="2880" w:type="dxa"/>
            <w:vAlign w:val="center"/>
          </w:tcPr>
          <w:p w:rsidR="008B72F3" w:rsidRDefault="00D748B3">
            <w:pPr>
              <w:jc w:val="right"/>
            </w:pPr>
            <w:r>
              <w:rPr>
                <w:color w:val="000000"/>
                <w:sz w:val="24"/>
              </w:rPr>
              <w:t>8,005,802.32</w:t>
            </w:r>
          </w:p>
        </w:tc>
        <w:tc>
          <w:tcPr>
            <w:tcW w:w="1620" w:type="dxa"/>
            <w:vAlign w:val="center"/>
          </w:tcPr>
          <w:p w:rsidR="008B72F3" w:rsidRDefault="00D748B3">
            <w:pPr>
              <w:jc w:val="right"/>
            </w:pPr>
            <w:r>
              <w:rPr>
                <w:color w:val="000000"/>
                <w:sz w:val="24"/>
              </w:rPr>
              <w:t>2.16</w:t>
            </w:r>
          </w:p>
        </w:tc>
      </w:tr>
      <w:tr w:rsidR="008B72F3">
        <w:tc>
          <w:tcPr>
            <w:tcW w:w="870" w:type="dxa"/>
            <w:vAlign w:val="center"/>
          </w:tcPr>
          <w:p w:rsidR="008B72F3" w:rsidRDefault="00D748B3">
            <w:pPr>
              <w:jc w:val="center"/>
            </w:pPr>
            <w:r>
              <w:rPr>
                <w:color w:val="000000"/>
                <w:sz w:val="24"/>
              </w:rPr>
              <w:t>31</w:t>
            </w:r>
          </w:p>
        </w:tc>
        <w:tc>
          <w:tcPr>
            <w:tcW w:w="1650" w:type="dxa"/>
            <w:vAlign w:val="center"/>
          </w:tcPr>
          <w:p w:rsidR="008B72F3" w:rsidRDefault="00D748B3">
            <w:pPr>
              <w:jc w:val="center"/>
            </w:pPr>
            <w:r>
              <w:rPr>
                <w:color w:val="000000"/>
                <w:sz w:val="24"/>
              </w:rPr>
              <w:t>600315</w:t>
            </w:r>
          </w:p>
        </w:tc>
        <w:tc>
          <w:tcPr>
            <w:tcW w:w="1980" w:type="dxa"/>
            <w:vAlign w:val="center"/>
          </w:tcPr>
          <w:p w:rsidR="008B72F3" w:rsidRDefault="00D748B3">
            <w:pPr>
              <w:jc w:val="center"/>
            </w:pPr>
            <w:r>
              <w:rPr>
                <w:color w:val="000000"/>
                <w:sz w:val="24"/>
              </w:rPr>
              <w:t>上海家化</w:t>
            </w:r>
          </w:p>
        </w:tc>
        <w:tc>
          <w:tcPr>
            <w:tcW w:w="2880" w:type="dxa"/>
            <w:vAlign w:val="center"/>
          </w:tcPr>
          <w:p w:rsidR="008B72F3" w:rsidRDefault="00D748B3">
            <w:pPr>
              <w:jc w:val="right"/>
            </w:pPr>
            <w:r>
              <w:rPr>
                <w:color w:val="000000"/>
                <w:sz w:val="24"/>
              </w:rPr>
              <w:t>7,771,668.44</w:t>
            </w:r>
          </w:p>
        </w:tc>
        <w:tc>
          <w:tcPr>
            <w:tcW w:w="1620" w:type="dxa"/>
            <w:vAlign w:val="center"/>
          </w:tcPr>
          <w:p w:rsidR="008B72F3" w:rsidRDefault="00D748B3">
            <w:pPr>
              <w:jc w:val="right"/>
            </w:pPr>
            <w:r>
              <w:rPr>
                <w:color w:val="000000"/>
                <w:sz w:val="24"/>
              </w:rPr>
              <w:t>2.09</w:t>
            </w:r>
          </w:p>
        </w:tc>
      </w:tr>
      <w:tr w:rsidR="008B72F3">
        <w:tc>
          <w:tcPr>
            <w:tcW w:w="870" w:type="dxa"/>
            <w:vAlign w:val="center"/>
          </w:tcPr>
          <w:p w:rsidR="008B72F3" w:rsidRDefault="00D748B3">
            <w:pPr>
              <w:jc w:val="center"/>
            </w:pPr>
            <w:r>
              <w:rPr>
                <w:color w:val="000000"/>
                <w:sz w:val="24"/>
              </w:rPr>
              <w:t>32</w:t>
            </w:r>
          </w:p>
        </w:tc>
        <w:tc>
          <w:tcPr>
            <w:tcW w:w="1650" w:type="dxa"/>
            <w:vAlign w:val="center"/>
          </w:tcPr>
          <w:p w:rsidR="008B72F3" w:rsidRDefault="00D748B3">
            <w:pPr>
              <w:jc w:val="center"/>
            </w:pPr>
            <w:r>
              <w:rPr>
                <w:color w:val="000000"/>
                <w:sz w:val="24"/>
              </w:rPr>
              <w:t>300347</w:t>
            </w:r>
          </w:p>
        </w:tc>
        <w:tc>
          <w:tcPr>
            <w:tcW w:w="1980" w:type="dxa"/>
            <w:vAlign w:val="center"/>
          </w:tcPr>
          <w:p w:rsidR="008B72F3" w:rsidRDefault="00D748B3">
            <w:pPr>
              <w:jc w:val="center"/>
            </w:pPr>
            <w:r>
              <w:rPr>
                <w:color w:val="000000"/>
                <w:sz w:val="24"/>
              </w:rPr>
              <w:t>泰格医药</w:t>
            </w:r>
          </w:p>
        </w:tc>
        <w:tc>
          <w:tcPr>
            <w:tcW w:w="2880" w:type="dxa"/>
            <w:vAlign w:val="center"/>
          </w:tcPr>
          <w:p w:rsidR="008B72F3" w:rsidRDefault="00D748B3">
            <w:pPr>
              <w:jc w:val="right"/>
            </w:pPr>
            <w:r>
              <w:rPr>
                <w:color w:val="000000"/>
                <w:sz w:val="24"/>
              </w:rPr>
              <w:t>7,769,499.12</w:t>
            </w:r>
          </w:p>
        </w:tc>
        <w:tc>
          <w:tcPr>
            <w:tcW w:w="1620" w:type="dxa"/>
            <w:vAlign w:val="center"/>
          </w:tcPr>
          <w:p w:rsidR="008B72F3" w:rsidRDefault="00D748B3">
            <w:pPr>
              <w:jc w:val="right"/>
            </w:pPr>
            <w:r>
              <w:rPr>
                <w:color w:val="000000"/>
                <w:sz w:val="24"/>
              </w:rPr>
              <w:t>2.09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99375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745,118,078.83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728,489,423.02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4" w:name="_Toc234814104"/>
      <w:bookmarkStart w:id="215" w:name="_Toc361324883"/>
      <w:bookmarkStart w:id="216" w:name="_Toc399375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4"/>
      <w:bookmarkEnd w:id="215"/>
      <w:bookmarkEnd w:id="216"/>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7" w:name="_Toc361324884"/>
      <w:bookmarkStart w:id="218" w:name="_Toc3993752"/>
      <w:r w:rsidRPr="00AD0E47">
        <w:rPr>
          <w:rFonts w:ascii="Times New Roman" w:hAnsi="Times New Roman"/>
          <w:kern w:val="0"/>
          <w:szCs w:val="24"/>
        </w:rPr>
        <w:t>8.6</w:t>
      </w:r>
      <w:bookmarkStart w:id="21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7"/>
      <w:bookmarkEnd w:id="218"/>
      <w:bookmarkEnd w:id="219"/>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0" w:name="_Toc361324885"/>
      <w:bookmarkStart w:id="221" w:name="_Toc399375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0"/>
      <w:bookmarkEnd w:id="22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2" w:name="_Toc399375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6"/>
      <w:bookmarkStart w:id="224" w:name="_Toc399375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3"/>
      <w:bookmarkEnd w:id="22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5" w:name="_Toc399375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6" w:name="_Toc399375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7"/>
      <w:bookmarkStart w:id="228" w:name="_Toc399375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7"/>
      <w:bookmarkEnd w:id="22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29" w:name="_Toc399375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111,191.96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132,987.78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8,244.50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75,615.24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328,039.48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99376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99376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99376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3" w:name="_Toc225500050"/>
      <w:bookmarkStart w:id="234" w:name="_Toc361324888"/>
      <w:bookmarkStart w:id="235" w:name="_Toc399376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3"/>
      <w:bookmarkEnd w:id="234"/>
      <w:bookmarkEnd w:id="235"/>
    </w:p>
    <w:p w:rsidR="001A59F9" w:rsidRPr="00AD0E47" w:rsidRDefault="001A59F9" w:rsidP="00AD0E47">
      <w:pPr>
        <w:pStyle w:val="20"/>
        <w:spacing w:before="29" w:after="0" w:line="288" w:lineRule="auto"/>
        <w:rPr>
          <w:rFonts w:ascii="Times New Roman" w:hAnsi="Times New Roman"/>
          <w:kern w:val="0"/>
          <w:szCs w:val="24"/>
        </w:rPr>
      </w:pPr>
      <w:bookmarkStart w:id="236" w:name="_Toc225500051"/>
      <w:bookmarkStart w:id="237" w:name="_Toc361324889"/>
      <w:bookmarkStart w:id="238" w:name="_Toc399376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6"/>
      <w:bookmarkEnd w:id="237"/>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161421" w:rsidRPr="00A138F0" w:rsidTr="00161421">
        <w:trPr>
          <w:jc w:val="center"/>
        </w:trPr>
        <w:tc>
          <w:tcPr>
            <w:tcW w:w="964" w:type="pct"/>
            <w:vMerge w:val="restart"/>
            <w:tcBorders>
              <w:top w:val="single" w:sz="8" w:space="0" w:color="000000"/>
              <w:left w:val="single" w:sz="8" w:space="0" w:color="000000"/>
              <w:right w:val="single" w:sz="8" w:space="0" w:color="000000"/>
            </w:tcBorders>
            <w:vAlign w:val="center"/>
          </w:tcPr>
          <w:p w:rsidR="008B72F3" w:rsidRDefault="00D748B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161421" w:rsidRPr="00A138F0" w:rsidTr="00161421">
        <w:trPr>
          <w:jc w:val="center"/>
        </w:trPr>
        <w:tc>
          <w:tcPr>
            <w:tcW w:w="964" w:type="pct"/>
            <w:vMerge/>
            <w:tcBorders>
              <w:left w:val="single" w:sz="8" w:space="0" w:color="000000"/>
              <w:right w:val="single" w:sz="8" w:space="0" w:color="000000"/>
            </w:tcBorders>
          </w:tcPr>
          <w:p w:rsidR="008B72F3" w:rsidRDefault="008B72F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161421" w:rsidRPr="00A138F0" w:rsidTr="00161421">
        <w:trPr>
          <w:jc w:val="center"/>
        </w:trPr>
        <w:tc>
          <w:tcPr>
            <w:tcW w:w="964" w:type="pct"/>
            <w:vMerge/>
            <w:tcBorders>
              <w:left w:val="single" w:sz="8" w:space="0" w:color="000000"/>
              <w:bottom w:val="single" w:sz="8" w:space="0" w:color="000000"/>
              <w:right w:val="single" w:sz="8" w:space="0" w:color="000000"/>
            </w:tcBorders>
          </w:tcPr>
          <w:p w:rsidR="008B72F3" w:rsidRDefault="008B72F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161421" w:rsidRPr="00A138F0" w:rsidTr="0016142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B72F3" w:rsidRDefault="00D748B3">
            <w:pPr>
              <w:jc w:val="right"/>
            </w:pPr>
            <w:r>
              <w:rPr>
                <w:kern w:val="0"/>
                <w:szCs w:val="21"/>
              </w:rPr>
              <w:t>12,222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21,637.70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43,578,890.17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16.48%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220,877,080.96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83.52%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39" w:name="_Toc361324891"/>
      <w:bookmarkStart w:id="240" w:name="_Toc399376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39"/>
      <w:bookmarkEnd w:id="24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1,038,261.60</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0.39%</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1" w:name="_Toc399376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2" w:name="_Toc225500053"/>
      <w:bookmarkStart w:id="243" w:name="_Toc361324892"/>
      <w:bookmarkStart w:id="244" w:name="_Toc399376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2,659,781,045.37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255,196,785.71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97,067,208.88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87,808,023.46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264,455,971.13</w:t>
            </w:r>
          </w:p>
        </w:tc>
      </w:tr>
    </w:tbl>
    <w:p w:rsidR="008B72F3" w:rsidRDefault="00D748B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5" w:name="_Toc225500054"/>
      <w:bookmarkStart w:id="246" w:name="_Toc361324893"/>
      <w:bookmarkStart w:id="247" w:name="_Toc399376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5"/>
      <w:bookmarkEnd w:id="246"/>
      <w:bookmarkEnd w:id="24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48" w:name="_Toc361324894"/>
      <w:bookmarkStart w:id="249" w:name="_Toc399376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8"/>
      <w:bookmarkEnd w:id="24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0" w:name="_Toc361324895"/>
      <w:bookmarkStart w:id="251" w:name="_Toc399377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0"/>
      <w:bookmarkEnd w:id="251"/>
    </w:p>
    <w:p w:rsidR="008B72F3" w:rsidRDefault="00D748B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8B72F3" w:rsidRDefault="00D748B3">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8B72F3" w:rsidRDefault="00D748B3">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2" w:name="_Toc361324896"/>
      <w:bookmarkStart w:id="253" w:name="_Toc399377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2"/>
      <w:bookmarkEnd w:id="25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4" w:name="_Toc361324897"/>
      <w:bookmarkStart w:id="255" w:name="_Toc399377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56" w:name="_Toc3993773"/>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56"/>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57" w:name="_Toc361324898"/>
      <w:bookmarkStart w:id="258" w:name="_Toc409100466"/>
      <w:bookmarkStart w:id="259" w:name="_Toc409100103"/>
      <w:bookmarkStart w:id="260" w:name="_Toc3993774"/>
      <w:r w:rsidRPr="00F74F88">
        <w:rPr>
          <w:rFonts w:ascii="Times New Roman" w:eastAsiaTheme="minorEastAsia" w:hAnsi="Times New Roman"/>
          <w:color w:val="000000" w:themeColor="text1"/>
          <w:kern w:val="0"/>
          <w:szCs w:val="24"/>
        </w:rPr>
        <w:t>11.</w:t>
      </w:r>
      <w:bookmarkEnd w:id="257"/>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58"/>
      <w:bookmarkEnd w:id="259"/>
      <w:bookmarkEnd w:id="260"/>
    </w:p>
    <w:p w:rsidR="002C2072" w:rsidRPr="00F74F88" w:rsidRDefault="002C2072" w:rsidP="00F74F88">
      <w:pPr>
        <w:spacing w:line="360" w:lineRule="auto"/>
        <w:ind w:firstLineChars="200" w:firstLine="480"/>
        <w:rPr>
          <w:rFonts w:eastAsiaTheme="minorEastAsia"/>
          <w:color w:val="000000" w:themeColor="text1"/>
          <w:sz w:val="24"/>
        </w:rPr>
      </w:pPr>
      <w:bookmarkStart w:id="261"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特殊普通合伙），本期审计费为</w:t>
      </w:r>
      <w:r w:rsidR="00FD6DC2">
        <w:rPr>
          <w:rFonts w:eastAsiaTheme="minorEastAsia" w:hint="eastAsia"/>
          <w:color w:val="000000" w:themeColor="text1"/>
          <w:sz w:val="24"/>
        </w:rPr>
        <w:t>6</w:t>
      </w:r>
      <w:r w:rsidRPr="00F74F88">
        <w:rPr>
          <w:rFonts w:eastAsiaTheme="minorEastAsia"/>
          <w:color w:val="000000" w:themeColor="text1"/>
          <w:sz w:val="24"/>
        </w:rPr>
        <w:t>0,000.00</w:t>
      </w:r>
      <w:r w:rsidRPr="00F74F88">
        <w:rPr>
          <w:rFonts w:eastAsiaTheme="minorEastAsia"/>
          <w:color w:val="000000" w:themeColor="text1"/>
          <w:sz w:val="24"/>
        </w:rPr>
        <w:t>元。自本基金合同生效以来，本基金未改聘为其审计的会计师事务所。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2" w:name="_Toc409100104"/>
      <w:bookmarkStart w:id="263" w:name="_Toc409100467"/>
      <w:bookmarkStart w:id="264" w:name="_Toc361324899"/>
      <w:bookmarkStart w:id="265" w:name="_Toc3993775"/>
      <w:bookmarkEnd w:id="261"/>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2"/>
      <w:bookmarkEnd w:id="263"/>
      <w:bookmarkEnd w:id="264"/>
      <w:bookmarkEnd w:id="265"/>
    </w:p>
    <w:p w:rsidR="008B72F3" w:rsidRDefault="00D748B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B72F3" w:rsidRDefault="00D748B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8B72F3" w:rsidRDefault="00D748B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6" w:name="_Toc361324900"/>
      <w:bookmarkStart w:id="267" w:name="_Toc409100468"/>
      <w:bookmarkStart w:id="268" w:name="_Toc409100105"/>
      <w:bookmarkStart w:id="269" w:name="_Toc3993776"/>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66"/>
      <w:bookmarkEnd w:id="267"/>
      <w:bookmarkEnd w:id="268"/>
      <w:bookmarkEnd w:id="269"/>
    </w:p>
    <w:p w:rsidR="002C2072" w:rsidRPr="00F74F88" w:rsidRDefault="002C2072" w:rsidP="002C2072">
      <w:pPr>
        <w:spacing w:line="360" w:lineRule="auto"/>
        <w:rPr>
          <w:rFonts w:eastAsiaTheme="minorEastAsia"/>
          <w:b/>
          <w:color w:val="000000" w:themeColor="text1"/>
          <w:sz w:val="24"/>
        </w:rPr>
      </w:pPr>
      <w:bookmarkStart w:id="270"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0"/>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1"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8B72F3">
        <w:tc>
          <w:tcPr>
            <w:tcW w:w="1560" w:type="dxa"/>
            <w:vAlign w:val="center"/>
          </w:tcPr>
          <w:p w:rsidR="008B72F3" w:rsidRDefault="00D748B3">
            <w:pPr>
              <w:jc w:val="left"/>
            </w:pPr>
            <w:r>
              <w:rPr>
                <w:rFonts w:eastAsiaTheme="minorEastAsia"/>
                <w:color w:val="000000" w:themeColor="text1"/>
                <w:sz w:val="24"/>
              </w:rPr>
              <w:t>广发证券股份有限公司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93,894,512.25</w:t>
            </w:r>
          </w:p>
        </w:tc>
        <w:tc>
          <w:tcPr>
            <w:tcW w:w="1080" w:type="dxa"/>
            <w:vAlign w:val="center"/>
          </w:tcPr>
          <w:p w:rsidR="008B72F3" w:rsidRDefault="00D748B3">
            <w:pPr>
              <w:jc w:val="right"/>
            </w:pPr>
            <w:r>
              <w:rPr>
                <w:rFonts w:eastAsiaTheme="minorEastAsia"/>
                <w:color w:val="000000" w:themeColor="text1"/>
                <w:sz w:val="24"/>
              </w:rPr>
              <w:t>6.39%</w:t>
            </w:r>
          </w:p>
        </w:tc>
        <w:tc>
          <w:tcPr>
            <w:tcW w:w="1620" w:type="dxa"/>
            <w:vAlign w:val="center"/>
          </w:tcPr>
          <w:p w:rsidR="008B72F3" w:rsidRDefault="00D748B3">
            <w:pPr>
              <w:jc w:val="right"/>
            </w:pPr>
            <w:r>
              <w:rPr>
                <w:rFonts w:eastAsiaTheme="minorEastAsia"/>
                <w:color w:val="000000" w:themeColor="text1"/>
                <w:sz w:val="24"/>
              </w:rPr>
              <w:t>87,443.91</w:t>
            </w:r>
          </w:p>
        </w:tc>
        <w:tc>
          <w:tcPr>
            <w:tcW w:w="1080" w:type="dxa"/>
            <w:vAlign w:val="center"/>
          </w:tcPr>
          <w:p w:rsidR="008B72F3" w:rsidRDefault="00D748B3">
            <w:pPr>
              <w:jc w:val="right"/>
            </w:pPr>
            <w:r>
              <w:rPr>
                <w:rFonts w:eastAsiaTheme="minorEastAsia"/>
                <w:color w:val="000000" w:themeColor="text1"/>
                <w:sz w:val="24"/>
              </w:rPr>
              <w:t>6.39%</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民生证券股份有限公司</w:t>
            </w:r>
          </w:p>
        </w:tc>
        <w:tc>
          <w:tcPr>
            <w:tcW w:w="780" w:type="dxa"/>
            <w:vAlign w:val="center"/>
          </w:tcPr>
          <w:p w:rsidR="008B72F3" w:rsidRDefault="00D748B3">
            <w:pPr>
              <w:jc w:val="right"/>
            </w:pPr>
            <w:r>
              <w:rPr>
                <w:rFonts w:eastAsiaTheme="minorEastAsia"/>
                <w:color w:val="000000" w:themeColor="text1"/>
                <w:sz w:val="24"/>
              </w:rPr>
              <w:t>2</w:t>
            </w:r>
          </w:p>
        </w:tc>
        <w:tc>
          <w:tcPr>
            <w:tcW w:w="1800" w:type="dxa"/>
            <w:vAlign w:val="center"/>
          </w:tcPr>
          <w:p w:rsidR="008B72F3" w:rsidRDefault="00D748B3">
            <w:pPr>
              <w:jc w:val="right"/>
            </w:pPr>
            <w:r>
              <w:rPr>
                <w:rFonts w:eastAsiaTheme="minorEastAsia"/>
                <w:color w:val="000000" w:themeColor="text1"/>
                <w:sz w:val="24"/>
              </w:rPr>
              <w:t>8,280,427.60</w:t>
            </w:r>
          </w:p>
        </w:tc>
        <w:tc>
          <w:tcPr>
            <w:tcW w:w="1080" w:type="dxa"/>
            <w:vAlign w:val="center"/>
          </w:tcPr>
          <w:p w:rsidR="008B72F3" w:rsidRDefault="00D748B3">
            <w:pPr>
              <w:jc w:val="right"/>
            </w:pPr>
            <w:r>
              <w:rPr>
                <w:rFonts w:eastAsiaTheme="minorEastAsia"/>
                <w:color w:val="000000" w:themeColor="text1"/>
                <w:sz w:val="24"/>
              </w:rPr>
              <w:t>0.56%</w:t>
            </w:r>
          </w:p>
        </w:tc>
        <w:tc>
          <w:tcPr>
            <w:tcW w:w="1620" w:type="dxa"/>
            <w:vAlign w:val="center"/>
          </w:tcPr>
          <w:p w:rsidR="008B72F3" w:rsidRDefault="00D748B3">
            <w:pPr>
              <w:jc w:val="right"/>
            </w:pPr>
            <w:r>
              <w:rPr>
                <w:rFonts w:eastAsiaTheme="minorEastAsia"/>
                <w:color w:val="000000" w:themeColor="text1"/>
                <w:sz w:val="24"/>
              </w:rPr>
              <w:t>7,711.53</w:t>
            </w:r>
          </w:p>
        </w:tc>
        <w:tc>
          <w:tcPr>
            <w:tcW w:w="1080" w:type="dxa"/>
            <w:vAlign w:val="center"/>
          </w:tcPr>
          <w:p w:rsidR="008B72F3" w:rsidRDefault="00D748B3">
            <w:pPr>
              <w:jc w:val="right"/>
            </w:pPr>
            <w:r>
              <w:rPr>
                <w:rFonts w:eastAsiaTheme="minorEastAsia"/>
                <w:color w:val="000000" w:themeColor="text1"/>
                <w:sz w:val="24"/>
              </w:rPr>
              <w:t>0.56%</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4037BC">
            <w:pPr>
              <w:jc w:val="left"/>
            </w:pPr>
            <w:r w:rsidRPr="004037BC">
              <w:rPr>
                <w:rFonts w:eastAsiaTheme="minorEastAsia" w:hint="eastAsia"/>
                <w:color w:val="000000" w:themeColor="text1"/>
                <w:sz w:val="24"/>
              </w:rPr>
              <w:t>国开证券有限责任公司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59,563,116.04</w:t>
            </w:r>
          </w:p>
        </w:tc>
        <w:tc>
          <w:tcPr>
            <w:tcW w:w="1080" w:type="dxa"/>
            <w:vAlign w:val="center"/>
          </w:tcPr>
          <w:p w:rsidR="008B72F3" w:rsidRDefault="00D748B3">
            <w:pPr>
              <w:jc w:val="right"/>
            </w:pPr>
            <w:r>
              <w:rPr>
                <w:rFonts w:eastAsiaTheme="minorEastAsia"/>
                <w:color w:val="000000" w:themeColor="text1"/>
                <w:sz w:val="24"/>
              </w:rPr>
              <w:t>4.05%</w:t>
            </w:r>
          </w:p>
        </w:tc>
        <w:tc>
          <w:tcPr>
            <w:tcW w:w="1620" w:type="dxa"/>
            <w:vAlign w:val="center"/>
          </w:tcPr>
          <w:p w:rsidR="008B72F3" w:rsidRDefault="00D748B3">
            <w:pPr>
              <w:jc w:val="right"/>
            </w:pPr>
            <w:r>
              <w:rPr>
                <w:rFonts w:eastAsiaTheme="minorEastAsia"/>
                <w:color w:val="000000" w:themeColor="text1"/>
                <w:sz w:val="24"/>
              </w:rPr>
              <w:t>55,471.21</w:t>
            </w:r>
          </w:p>
        </w:tc>
        <w:tc>
          <w:tcPr>
            <w:tcW w:w="1080" w:type="dxa"/>
            <w:vAlign w:val="center"/>
          </w:tcPr>
          <w:p w:rsidR="008B72F3" w:rsidRDefault="00D748B3">
            <w:pPr>
              <w:jc w:val="right"/>
            </w:pPr>
            <w:r>
              <w:rPr>
                <w:rFonts w:eastAsiaTheme="minorEastAsia"/>
                <w:color w:val="000000" w:themeColor="text1"/>
                <w:sz w:val="24"/>
              </w:rPr>
              <w:t>4.05%</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北京高华证券有限责任公司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37,908,188.28</w:t>
            </w:r>
          </w:p>
        </w:tc>
        <w:tc>
          <w:tcPr>
            <w:tcW w:w="1080" w:type="dxa"/>
            <w:vAlign w:val="center"/>
          </w:tcPr>
          <w:p w:rsidR="008B72F3" w:rsidRDefault="00D748B3">
            <w:pPr>
              <w:jc w:val="right"/>
            </w:pPr>
            <w:r>
              <w:rPr>
                <w:rFonts w:eastAsiaTheme="minorEastAsia"/>
                <w:color w:val="000000" w:themeColor="text1"/>
                <w:sz w:val="24"/>
              </w:rPr>
              <w:t>2.58%</w:t>
            </w:r>
          </w:p>
        </w:tc>
        <w:tc>
          <w:tcPr>
            <w:tcW w:w="1620" w:type="dxa"/>
            <w:vAlign w:val="center"/>
          </w:tcPr>
          <w:p w:rsidR="008B72F3" w:rsidRDefault="00D748B3">
            <w:pPr>
              <w:jc w:val="right"/>
            </w:pPr>
            <w:r>
              <w:rPr>
                <w:rFonts w:eastAsiaTheme="minorEastAsia"/>
                <w:color w:val="000000" w:themeColor="text1"/>
                <w:sz w:val="24"/>
              </w:rPr>
              <w:t>35,378.43</w:t>
            </w:r>
          </w:p>
        </w:tc>
        <w:tc>
          <w:tcPr>
            <w:tcW w:w="1080" w:type="dxa"/>
            <w:vAlign w:val="center"/>
          </w:tcPr>
          <w:p w:rsidR="008B72F3" w:rsidRDefault="00D748B3">
            <w:pPr>
              <w:jc w:val="right"/>
            </w:pPr>
            <w:r>
              <w:rPr>
                <w:rFonts w:eastAsiaTheme="minorEastAsia"/>
                <w:color w:val="000000" w:themeColor="text1"/>
                <w:sz w:val="24"/>
              </w:rPr>
              <w:t>2.58%</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中信证券股份有限公司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34,618,116.13</w:t>
            </w:r>
          </w:p>
        </w:tc>
        <w:tc>
          <w:tcPr>
            <w:tcW w:w="1080" w:type="dxa"/>
            <w:vAlign w:val="center"/>
          </w:tcPr>
          <w:p w:rsidR="008B72F3" w:rsidRDefault="00D748B3">
            <w:pPr>
              <w:jc w:val="right"/>
            </w:pPr>
            <w:r>
              <w:rPr>
                <w:rFonts w:eastAsiaTheme="minorEastAsia"/>
                <w:color w:val="000000" w:themeColor="text1"/>
                <w:sz w:val="24"/>
              </w:rPr>
              <w:t>2.36%</w:t>
            </w:r>
          </w:p>
        </w:tc>
        <w:tc>
          <w:tcPr>
            <w:tcW w:w="1620" w:type="dxa"/>
            <w:vAlign w:val="center"/>
          </w:tcPr>
          <w:p w:rsidR="008B72F3" w:rsidRDefault="00D748B3">
            <w:pPr>
              <w:jc w:val="right"/>
            </w:pPr>
            <w:r>
              <w:rPr>
                <w:rFonts w:eastAsiaTheme="minorEastAsia"/>
                <w:color w:val="000000" w:themeColor="text1"/>
                <w:sz w:val="24"/>
              </w:rPr>
              <w:t>32,239.94</w:t>
            </w:r>
          </w:p>
        </w:tc>
        <w:tc>
          <w:tcPr>
            <w:tcW w:w="1080" w:type="dxa"/>
            <w:vAlign w:val="center"/>
          </w:tcPr>
          <w:p w:rsidR="008B72F3" w:rsidRDefault="00D748B3">
            <w:pPr>
              <w:jc w:val="right"/>
            </w:pPr>
            <w:r>
              <w:rPr>
                <w:rFonts w:eastAsiaTheme="minorEastAsia"/>
                <w:color w:val="000000" w:themeColor="text1"/>
                <w:sz w:val="24"/>
              </w:rPr>
              <w:t>2.36%</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中泰证券股份有限公司</w:t>
            </w:r>
          </w:p>
        </w:tc>
        <w:tc>
          <w:tcPr>
            <w:tcW w:w="780" w:type="dxa"/>
            <w:vAlign w:val="center"/>
          </w:tcPr>
          <w:p w:rsidR="008B72F3" w:rsidRDefault="00D748B3">
            <w:pPr>
              <w:jc w:val="right"/>
            </w:pPr>
            <w:r>
              <w:rPr>
                <w:rFonts w:eastAsiaTheme="minorEastAsia"/>
                <w:color w:val="000000" w:themeColor="text1"/>
                <w:sz w:val="24"/>
              </w:rPr>
              <w:t>2</w:t>
            </w:r>
          </w:p>
        </w:tc>
        <w:tc>
          <w:tcPr>
            <w:tcW w:w="1800" w:type="dxa"/>
            <w:vAlign w:val="center"/>
          </w:tcPr>
          <w:p w:rsidR="008B72F3" w:rsidRDefault="00D748B3">
            <w:pPr>
              <w:jc w:val="right"/>
            </w:pPr>
            <w:r>
              <w:rPr>
                <w:rFonts w:eastAsiaTheme="minorEastAsia"/>
                <w:color w:val="000000" w:themeColor="text1"/>
                <w:sz w:val="24"/>
              </w:rPr>
              <w:t>32,385,048.90</w:t>
            </w:r>
          </w:p>
        </w:tc>
        <w:tc>
          <w:tcPr>
            <w:tcW w:w="1080" w:type="dxa"/>
            <w:vAlign w:val="center"/>
          </w:tcPr>
          <w:p w:rsidR="008B72F3" w:rsidRDefault="00D748B3">
            <w:pPr>
              <w:jc w:val="right"/>
            </w:pPr>
            <w:r>
              <w:rPr>
                <w:rFonts w:eastAsiaTheme="minorEastAsia"/>
                <w:color w:val="000000" w:themeColor="text1"/>
                <w:sz w:val="24"/>
              </w:rPr>
              <w:t>2.20%</w:t>
            </w:r>
          </w:p>
        </w:tc>
        <w:tc>
          <w:tcPr>
            <w:tcW w:w="1620" w:type="dxa"/>
            <w:vAlign w:val="center"/>
          </w:tcPr>
          <w:p w:rsidR="008B72F3" w:rsidRDefault="00D748B3">
            <w:pPr>
              <w:jc w:val="right"/>
            </w:pPr>
            <w:r>
              <w:rPr>
                <w:rFonts w:eastAsiaTheme="minorEastAsia"/>
                <w:color w:val="000000" w:themeColor="text1"/>
                <w:sz w:val="24"/>
              </w:rPr>
              <w:t>30,159.66</w:t>
            </w:r>
          </w:p>
        </w:tc>
        <w:tc>
          <w:tcPr>
            <w:tcW w:w="1080" w:type="dxa"/>
            <w:vAlign w:val="center"/>
          </w:tcPr>
          <w:p w:rsidR="008B72F3" w:rsidRDefault="00D748B3">
            <w:pPr>
              <w:jc w:val="right"/>
            </w:pPr>
            <w:r>
              <w:rPr>
                <w:rFonts w:eastAsiaTheme="minorEastAsia"/>
                <w:color w:val="000000" w:themeColor="text1"/>
                <w:sz w:val="24"/>
              </w:rPr>
              <w:t>2.20%</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华创证券有限责任公司</w:t>
            </w:r>
          </w:p>
        </w:tc>
        <w:tc>
          <w:tcPr>
            <w:tcW w:w="780" w:type="dxa"/>
            <w:vAlign w:val="center"/>
          </w:tcPr>
          <w:p w:rsidR="008B72F3" w:rsidRDefault="00D748B3">
            <w:pPr>
              <w:jc w:val="right"/>
            </w:pPr>
            <w:r>
              <w:rPr>
                <w:rFonts w:eastAsiaTheme="minorEastAsia"/>
                <w:color w:val="000000" w:themeColor="text1"/>
                <w:sz w:val="24"/>
              </w:rPr>
              <w:t>3</w:t>
            </w:r>
          </w:p>
        </w:tc>
        <w:tc>
          <w:tcPr>
            <w:tcW w:w="1800" w:type="dxa"/>
            <w:vAlign w:val="center"/>
          </w:tcPr>
          <w:p w:rsidR="008B72F3" w:rsidRDefault="00D748B3">
            <w:pPr>
              <w:jc w:val="right"/>
            </w:pPr>
            <w:r>
              <w:rPr>
                <w:rFonts w:eastAsiaTheme="minorEastAsia"/>
                <w:color w:val="000000" w:themeColor="text1"/>
                <w:sz w:val="24"/>
              </w:rPr>
              <w:t>317,135,655.06</w:t>
            </w:r>
          </w:p>
        </w:tc>
        <w:tc>
          <w:tcPr>
            <w:tcW w:w="1080" w:type="dxa"/>
            <w:vAlign w:val="center"/>
          </w:tcPr>
          <w:p w:rsidR="008B72F3" w:rsidRDefault="00D748B3">
            <w:pPr>
              <w:jc w:val="right"/>
            </w:pPr>
            <w:r>
              <w:rPr>
                <w:rFonts w:eastAsiaTheme="minorEastAsia"/>
                <w:color w:val="000000" w:themeColor="text1"/>
                <w:sz w:val="24"/>
              </w:rPr>
              <w:t>21.58%</w:t>
            </w:r>
          </w:p>
        </w:tc>
        <w:tc>
          <w:tcPr>
            <w:tcW w:w="1620" w:type="dxa"/>
            <w:vAlign w:val="center"/>
          </w:tcPr>
          <w:p w:rsidR="008B72F3" w:rsidRDefault="00D748B3">
            <w:pPr>
              <w:jc w:val="right"/>
            </w:pPr>
            <w:r>
              <w:rPr>
                <w:rFonts w:eastAsiaTheme="minorEastAsia"/>
                <w:color w:val="000000" w:themeColor="text1"/>
                <w:sz w:val="24"/>
              </w:rPr>
              <w:t>295,350.23</w:t>
            </w:r>
          </w:p>
        </w:tc>
        <w:tc>
          <w:tcPr>
            <w:tcW w:w="1080" w:type="dxa"/>
            <w:vAlign w:val="center"/>
          </w:tcPr>
          <w:p w:rsidR="008B72F3" w:rsidRDefault="00D748B3">
            <w:pPr>
              <w:jc w:val="right"/>
            </w:pPr>
            <w:r>
              <w:rPr>
                <w:rFonts w:eastAsiaTheme="minorEastAsia"/>
                <w:color w:val="000000" w:themeColor="text1"/>
                <w:sz w:val="24"/>
              </w:rPr>
              <w:t>21.58%</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长江证券股份有限公司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215,962,055.00</w:t>
            </w:r>
          </w:p>
        </w:tc>
        <w:tc>
          <w:tcPr>
            <w:tcW w:w="1080" w:type="dxa"/>
            <w:vAlign w:val="center"/>
          </w:tcPr>
          <w:p w:rsidR="008B72F3" w:rsidRDefault="00D748B3">
            <w:pPr>
              <w:jc w:val="right"/>
            </w:pPr>
            <w:r>
              <w:rPr>
                <w:rFonts w:eastAsiaTheme="minorEastAsia"/>
                <w:color w:val="000000" w:themeColor="text1"/>
                <w:sz w:val="24"/>
              </w:rPr>
              <w:t>14.70%</w:t>
            </w:r>
          </w:p>
        </w:tc>
        <w:tc>
          <w:tcPr>
            <w:tcW w:w="1620" w:type="dxa"/>
            <w:vAlign w:val="center"/>
          </w:tcPr>
          <w:p w:rsidR="008B72F3" w:rsidRDefault="00D748B3">
            <w:pPr>
              <w:jc w:val="right"/>
            </w:pPr>
            <w:r>
              <w:rPr>
                <w:rFonts w:eastAsiaTheme="minorEastAsia"/>
                <w:color w:val="000000" w:themeColor="text1"/>
                <w:sz w:val="24"/>
              </w:rPr>
              <w:t>201,256.27</w:t>
            </w:r>
          </w:p>
        </w:tc>
        <w:tc>
          <w:tcPr>
            <w:tcW w:w="1080" w:type="dxa"/>
            <w:vAlign w:val="center"/>
          </w:tcPr>
          <w:p w:rsidR="008B72F3" w:rsidRDefault="00D748B3">
            <w:pPr>
              <w:jc w:val="right"/>
            </w:pPr>
            <w:r>
              <w:rPr>
                <w:rFonts w:eastAsiaTheme="minorEastAsia"/>
                <w:color w:val="000000" w:themeColor="text1"/>
                <w:sz w:val="24"/>
              </w:rPr>
              <w:t>14.70%</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东方证券股份有限公司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210,854,774.51</w:t>
            </w:r>
          </w:p>
        </w:tc>
        <w:tc>
          <w:tcPr>
            <w:tcW w:w="1080" w:type="dxa"/>
            <w:vAlign w:val="center"/>
          </w:tcPr>
          <w:p w:rsidR="008B72F3" w:rsidRDefault="00D748B3">
            <w:pPr>
              <w:jc w:val="right"/>
            </w:pPr>
            <w:r>
              <w:rPr>
                <w:rFonts w:eastAsiaTheme="minorEastAsia"/>
                <w:color w:val="000000" w:themeColor="text1"/>
                <w:sz w:val="24"/>
              </w:rPr>
              <w:t>14.35%</w:t>
            </w:r>
          </w:p>
        </w:tc>
        <w:tc>
          <w:tcPr>
            <w:tcW w:w="1620" w:type="dxa"/>
            <w:vAlign w:val="center"/>
          </w:tcPr>
          <w:p w:rsidR="008B72F3" w:rsidRDefault="00D748B3">
            <w:pPr>
              <w:jc w:val="right"/>
            </w:pPr>
            <w:r>
              <w:rPr>
                <w:rFonts w:eastAsiaTheme="minorEastAsia"/>
                <w:color w:val="000000" w:themeColor="text1"/>
                <w:sz w:val="24"/>
              </w:rPr>
              <w:t>196,368.89</w:t>
            </w:r>
          </w:p>
        </w:tc>
        <w:tc>
          <w:tcPr>
            <w:tcW w:w="1080" w:type="dxa"/>
            <w:vAlign w:val="center"/>
          </w:tcPr>
          <w:p w:rsidR="008B72F3" w:rsidRDefault="00D748B3">
            <w:pPr>
              <w:jc w:val="right"/>
            </w:pPr>
            <w:r>
              <w:rPr>
                <w:rFonts w:eastAsiaTheme="minorEastAsia"/>
                <w:color w:val="000000" w:themeColor="text1"/>
                <w:sz w:val="24"/>
              </w:rPr>
              <w:t>14.35%</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国盛证券有限责任公司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186,148,942.99</w:t>
            </w:r>
          </w:p>
        </w:tc>
        <w:tc>
          <w:tcPr>
            <w:tcW w:w="1080" w:type="dxa"/>
            <w:vAlign w:val="center"/>
          </w:tcPr>
          <w:p w:rsidR="008B72F3" w:rsidRDefault="00D748B3">
            <w:pPr>
              <w:jc w:val="right"/>
            </w:pPr>
            <w:r>
              <w:rPr>
                <w:rFonts w:eastAsiaTheme="minorEastAsia"/>
                <w:color w:val="000000" w:themeColor="text1"/>
                <w:sz w:val="24"/>
              </w:rPr>
              <w:t>12.67%</w:t>
            </w:r>
          </w:p>
        </w:tc>
        <w:tc>
          <w:tcPr>
            <w:tcW w:w="1620" w:type="dxa"/>
            <w:vAlign w:val="center"/>
          </w:tcPr>
          <w:p w:rsidR="008B72F3" w:rsidRDefault="00D748B3">
            <w:pPr>
              <w:jc w:val="right"/>
            </w:pPr>
            <w:r>
              <w:rPr>
                <w:rFonts w:eastAsiaTheme="minorEastAsia"/>
                <w:color w:val="000000" w:themeColor="text1"/>
                <w:sz w:val="24"/>
              </w:rPr>
              <w:t>173,360.00</w:t>
            </w:r>
          </w:p>
        </w:tc>
        <w:tc>
          <w:tcPr>
            <w:tcW w:w="1080" w:type="dxa"/>
            <w:vAlign w:val="center"/>
          </w:tcPr>
          <w:p w:rsidR="008B72F3" w:rsidRDefault="00D748B3">
            <w:pPr>
              <w:jc w:val="right"/>
            </w:pPr>
            <w:r>
              <w:rPr>
                <w:rFonts w:eastAsiaTheme="minorEastAsia"/>
                <w:color w:val="000000" w:themeColor="text1"/>
                <w:sz w:val="24"/>
              </w:rPr>
              <w:t>12.67%</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西藏东方财富证券股份有限公司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142,565,396.75</w:t>
            </w:r>
          </w:p>
        </w:tc>
        <w:tc>
          <w:tcPr>
            <w:tcW w:w="1080" w:type="dxa"/>
            <w:vAlign w:val="center"/>
          </w:tcPr>
          <w:p w:rsidR="008B72F3" w:rsidRDefault="00D748B3">
            <w:pPr>
              <w:jc w:val="right"/>
            </w:pPr>
            <w:r>
              <w:rPr>
                <w:rFonts w:eastAsiaTheme="minorEastAsia"/>
                <w:color w:val="000000" w:themeColor="text1"/>
                <w:sz w:val="24"/>
              </w:rPr>
              <w:t>9.70%</w:t>
            </w:r>
          </w:p>
        </w:tc>
        <w:tc>
          <w:tcPr>
            <w:tcW w:w="1620" w:type="dxa"/>
            <w:vAlign w:val="center"/>
          </w:tcPr>
          <w:p w:rsidR="008B72F3" w:rsidRDefault="00D748B3">
            <w:pPr>
              <w:jc w:val="right"/>
            </w:pPr>
            <w:r>
              <w:rPr>
                <w:rFonts w:eastAsiaTheme="minorEastAsia"/>
                <w:color w:val="000000" w:themeColor="text1"/>
                <w:sz w:val="24"/>
              </w:rPr>
              <w:t>132,772.08</w:t>
            </w:r>
          </w:p>
        </w:tc>
        <w:tc>
          <w:tcPr>
            <w:tcW w:w="1080" w:type="dxa"/>
            <w:vAlign w:val="center"/>
          </w:tcPr>
          <w:p w:rsidR="008B72F3" w:rsidRDefault="00D748B3">
            <w:pPr>
              <w:jc w:val="right"/>
            </w:pPr>
            <w:r>
              <w:rPr>
                <w:rFonts w:eastAsiaTheme="minorEastAsia"/>
                <w:color w:val="000000" w:themeColor="text1"/>
                <w:sz w:val="24"/>
              </w:rPr>
              <w:t>9.70%</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瑞银证券有限责任公司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130,081,593.27</w:t>
            </w:r>
          </w:p>
        </w:tc>
        <w:tc>
          <w:tcPr>
            <w:tcW w:w="1080" w:type="dxa"/>
            <w:vAlign w:val="center"/>
          </w:tcPr>
          <w:p w:rsidR="008B72F3" w:rsidRDefault="00D748B3">
            <w:pPr>
              <w:jc w:val="right"/>
            </w:pPr>
            <w:r>
              <w:rPr>
                <w:rFonts w:eastAsiaTheme="minorEastAsia"/>
                <w:color w:val="000000" w:themeColor="text1"/>
                <w:sz w:val="24"/>
              </w:rPr>
              <w:t>8.85%</w:t>
            </w:r>
          </w:p>
        </w:tc>
        <w:tc>
          <w:tcPr>
            <w:tcW w:w="1620" w:type="dxa"/>
            <w:vAlign w:val="center"/>
          </w:tcPr>
          <w:p w:rsidR="008B72F3" w:rsidRDefault="00D748B3">
            <w:pPr>
              <w:jc w:val="right"/>
            </w:pPr>
            <w:r>
              <w:rPr>
                <w:rFonts w:eastAsiaTheme="minorEastAsia"/>
                <w:color w:val="000000" w:themeColor="text1"/>
                <w:sz w:val="24"/>
              </w:rPr>
              <w:t>121,145.03</w:t>
            </w:r>
          </w:p>
        </w:tc>
        <w:tc>
          <w:tcPr>
            <w:tcW w:w="1080" w:type="dxa"/>
            <w:vAlign w:val="center"/>
          </w:tcPr>
          <w:p w:rsidR="008B72F3" w:rsidRDefault="00D748B3">
            <w:pPr>
              <w:jc w:val="right"/>
            </w:pPr>
            <w:r>
              <w:rPr>
                <w:rFonts w:eastAsiaTheme="minorEastAsia"/>
                <w:color w:val="000000" w:themeColor="text1"/>
                <w:sz w:val="24"/>
              </w:rPr>
              <w:t>8.85%</w:t>
            </w:r>
          </w:p>
        </w:tc>
        <w:tc>
          <w:tcPr>
            <w:tcW w:w="1080" w:type="dxa"/>
            <w:vAlign w:val="center"/>
          </w:tcPr>
          <w:p w:rsidR="008B72F3" w:rsidRDefault="00D748B3">
            <w:pPr>
              <w:jc w:val="left"/>
            </w:pPr>
            <w:r>
              <w:rPr>
                <w:rFonts w:eastAsiaTheme="minorEastAsia"/>
                <w:color w:val="000000" w:themeColor="text1"/>
                <w:sz w:val="24"/>
              </w:rPr>
              <w:t>-</w:t>
            </w:r>
          </w:p>
        </w:tc>
      </w:tr>
      <w:tr w:rsidR="008B72F3">
        <w:tc>
          <w:tcPr>
            <w:tcW w:w="1560" w:type="dxa"/>
            <w:vAlign w:val="center"/>
          </w:tcPr>
          <w:p w:rsidR="008B72F3" w:rsidRDefault="00D748B3">
            <w:pPr>
              <w:jc w:val="left"/>
            </w:pPr>
            <w:r>
              <w:rPr>
                <w:rFonts w:eastAsiaTheme="minorEastAsia"/>
                <w:color w:val="000000" w:themeColor="text1"/>
                <w:sz w:val="24"/>
              </w:rPr>
              <w:t>东吴证券股份有限公司</w:t>
            </w:r>
          </w:p>
        </w:tc>
        <w:tc>
          <w:tcPr>
            <w:tcW w:w="780" w:type="dxa"/>
            <w:vAlign w:val="center"/>
          </w:tcPr>
          <w:p w:rsidR="008B72F3" w:rsidRDefault="00D748B3">
            <w:pPr>
              <w:jc w:val="right"/>
            </w:pPr>
            <w:r>
              <w:rPr>
                <w:rFonts w:eastAsiaTheme="minorEastAsia"/>
                <w:color w:val="000000" w:themeColor="text1"/>
                <w:sz w:val="24"/>
              </w:rPr>
              <w:t>1</w:t>
            </w:r>
          </w:p>
        </w:tc>
        <w:tc>
          <w:tcPr>
            <w:tcW w:w="1800" w:type="dxa"/>
            <w:vAlign w:val="center"/>
          </w:tcPr>
          <w:p w:rsidR="008B72F3" w:rsidRDefault="00D748B3">
            <w:pPr>
              <w:jc w:val="right"/>
            </w:pPr>
            <w:r>
              <w:rPr>
                <w:rFonts w:eastAsiaTheme="minorEastAsia"/>
                <w:color w:val="000000" w:themeColor="text1"/>
                <w:sz w:val="24"/>
              </w:rPr>
              <w:t>-</w:t>
            </w:r>
          </w:p>
        </w:tc>
        <w:tc>
          <w:tcPr>
            <w:tcW w:w="1080" w:type="dxa"/>
            <w:vAlign w:val="center"/>
          </w:tcPr>
          <w:p w:rsidR="008B72F3" w:rsidRDefault="00D748B3">
            <w:pPr>
              <w:jc w:val="right"/>
            </w:pPr>
            <w:r>
              <w:rPr>
                <w:rFonts w:eastAsiaTheme="minorEastAsia"/>
                <w:color w:val="000000" w:themeColor="text1"/>
                <w:sz w:val="24"/>
              </w:rPr>
              <w:t>-</w:t>
            </w:r>
          </w:p>
        </w:tc>
        <w:tc>
          <w:tcPr>
            <w:tcW w:w="1620" w:type="dxa"/>
            <w:vAlign w:val="center"/>
          </w:tcPr>
          <w:p w:rsidR="008B72F3" w:rsidRDefault="00D748B3">
            <w:pPr>
              <w:jc w:val="right"/>
            </w:pPr>
            <w:r>
              <w:rPr>
                <w:rFonts w:eastAsiaTheme="minorEastAsia"/>
                <w:color w:val="000000" w:themeColor="text1"/>
                <w:sz w:val="24"/>
              </w:rPr>
              <w:t>-</w:t>
            </w:r>
          </w:p>
        </w:tc>
        <w:tc>
          <w:tcPr>
            <w:tcW w:w="1080" w:type="dxa"/>
            <w:vAlign w:val="center"/>
          </w:tcPr>
          <w:p w:rsidR="008B72F3" w:rsidRDefault="00D748B3">
            <w:pPr>
              <w:jc w:val="right"/>
            </w:pPr>
            <w:r>
              <w:rPr>
                <w:rFonts w:eastAsiaTheme="minorEastAsia"/>
                <w:color w:val="000000" w:themeColor="text1"/>
                <w:sz w:val="24"/>
              </w:rPr>
              <w:t>-</w:t>
            </w:r>
          </w:p>
        </w:tc>
        <w:tc>
          <w:tcPr>
            <w:tcW w:w="1080" w:type="dxa"/>
            <w:vAlign w:val="center"/>
          </w:tcPr>
          <w:p w:rsidR="008B72F3" w:rsidRDefault="00D748B3">
            <w:pPr>
              <w:jc w:val="left"/>
            </w:pPr>
            <w:r>
              <w:rPr>
                <w:rFonts w:eastAsiaTheme="minorEastAsia"/>
                <w:color w:val="000000" w:themeColor="text1"/>
                <w:sz w:val="24"/>
              </w:rPr>
              <w:t>-</w:t>
            </w:r>
          </w:p>
        </w:tc>
      </w:tr>
    </w:tbl>
    <w:p w:rsidR="00D10585" w:rsidRPr="00D539BC" w:rsidRDefault="00D10585" w:rsidP="00D1058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w:t>
      </w:r>
      <w:r w:rsidRPr="00D539BC">
        <w:rPr>
          <w:rFonts w:eastAsiaTheme="minorEastAsia" w:hint="eastAsia"/>
          <w:color w:val="000000" w:themeColor="text1"/>
          <w:sz w:val="24"/>
        </w:rPr>
        <w:t>1</w:t>
      </w:r>
      <w:r w:rsidRPr="00D539BC">
        <w:rPr>
          <w:rFonts w:eastAsiaTheme="minorEastAsia" w:hint="eastAsia"/>
          <w:color w:val="000000" w:themeColor="text1"/>
          <w:sz w:val="24"/>
        </w:rPr>
        <w:t>、报告期内，本基金新增加交易单元为国盛证券有限责任公司和中信证券股份有限公司，其它交易单元未发生变化；</w:t>
      </w:r>
    </w:p>
    <w:p w:rsidR="00D10585" w:rsidRPr="00D539BC" w:rsidRDefault="00D10585" w:rsidP="00D10585">
      <w:pPr>
        <w:autoSpaceDE w:val="0"/>
        <w:autoSpaceDN w:val="0"/>
        <w:adjustRightInd w:val="0"/>
        <w:spacing w:line="360" w:lineRule="auto"/>
        <w:ind w:firstLineChars="200" w:firstLine="480"/>
        <w:jc w:val="left"/>
        <w:rPr>
          <w:rFonts w:eastAsiaTheme="minorEastAsia"/>
          <w:color w:val="000000" w:themeColor="text1"/>
          <w:sz w:val="24"/>
        </w:rPr>
      </w:pPr>
      <w:r w:rsidRPr="00D539BC">
        <w:rPr>
          <w:rFonts w:eastAsiaTheme="minorEastAsia" w:hint="eastAsia"/>
          <w:color w:val="000000" w:themeColor="text1"/>
          <w:sz w:val="24"/>
        </w:rPr>
        <w:t xml:space="preserve">    2</w:t>
      </w:r>
      <w:r w:rsidRPr="00D539BC">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10585" w:rsidRDefault="00D10585" w:rsidP="00D10585">
      <w:pPr>
        <w:spacing w:beforeLines="100" w:before="312" w:line="360" w:lineRule="auto"/>
        <w:rPr>
          <w:rFonts w:eastAsiaTheme="minorEastAsia"/>
          <w:b/>
          <w:color w:val="000000" w:themeColor="text1"/>
          <w:sz w:val="24"/>
        </w:rPr>
      </w:pPr>
      <w:r w:rsidRPr="00D539BC">
        <w:rPr>
          <w:rFonts w:eastAsiaTheme="minorEastAsia" w:hint="eastAsia"/>
          <w:color w:val="000000" w:themeColor="text1"/>
          <w:sz w:val="24"/>
        </w:rPr>
        <w:t xml:space="preserve">    3</w:t>
      </w:r>
      <w:r w:rsidRPr="00D539BC">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D10585"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1"/>
    </w:p>
    <w:p w:rsidR="002C2072" w:rsidRPr="00F74F88" w:rsidRDefault="00D748B3" w:rsidP="00D1058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w:t>
      </w:r>
      <w:r w:rsidR="00D10585">
        <w:rPr>
          <w:rFonts w:eastAsiaTheme="minorEastAsia" w:hint="eastAsia"/>
          <w:color w:val="000000" w:themeColor="text1"/>
          <w:sz w:val="24"/>
        </w:rPr>
        <w:t>无</w:t>
      </w:r>
      <w:r w:rsidR="00D10585" w:rsidRPr="00D539BC">
        <w:rPr>
          <w:rFonts w:eastAsiaTheme="minorEastAsia" w:hint="eastAsia"/>
          <w:color w:val="000000" w:themeColor="text1"/>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901"/>
      <w:bookmarkStart w:id="273" w:name="_Toc3993777"/>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2"/>
      <w:bookmarkEnd w:id="2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B72F3">
        <w:tc>
          <w:tcPr>
            <w:tcW w:w="720" w:type="dxa"/>
            <w:vAlign w:val="center"/>
          </w:tcPr>
          <w:p w:rsidR="008B72F3" w:rsidRDefault="00D748B3">
            <w:pPr>
              <w:jc w:val="center"/>
            </w:pPr>
            <w:r>
              <w:rPr>
                <w:color w:val="000000"/>
                <w:sz w:val="24"/>
              </w:rPr>
              <w:t>1</w:t>
            </w:r>
          </w:p>
        </w:tc>
        <w:tc>
          <w:tcPr>
            <w:tcW w:w="4320" w:type="dxa"/>
            <w:vAlign w:val="center"/>
          </w:tcPr>
          <w:p w:rsidR="008B72F3" w:rsidRDefault="00D748B3">
            <w:pPr>
              <w:jc w:val="left"/>
            </w:pPr>
            <w:r>
              <w:rPr>
                <w:color w:val="000000"/>
                <w:sz w:val="24"/>
              </w:rPr>
              <w:t>交银施罗德基金管理有限公司关于旗下基金缴纳增值税的提示性公告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2018-01-03</w:t>
            </w:r>
          </w:p>
        </w:tc>
      </w:tr>
      <w:tr w:rsidR="008B72F3">
        <w:tc>
          <w:tcPr>
            <w:tcW w:w="720" w:type="dxa"/>
            <w:vAlign w:val="center"/>
          </w:tcPr>
          <w:p w:rsidR="008B72F3" w:rsidRDefault="00D748B3">
            <w:pPr>
              <w:jc w:val="center"/>
            </w:pPr>
            <w:r>
              <w:rPr>
                <w:color w:val="000000"/>
                <w:sz w:val="24"/>
              </w:rPr>
              <w:t>2</w:t>
            </w:r>
          </w:p>
        </w:tc>
        <w:tc>
          <w:tcPr>
            <w:tcW w:w="4320" w:type="dxa"/>
            <w:vAlign w:val="center"/>
          </w:tcPr>
          <w:p w:rsidR="008B72F3" w:rsidRDefault="00D748B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2018-01-09</w:t>
            </w:r>
          </w:p>
        </w:tc>
      </w:tr>
      <w:tr w:rsidR="008B72F3">
        <w:tc>
          <w:tcPr>
            <w:tcW w:w="720" w:type="dxa"/>
            <w:vAlign w:val="center"/>
          </w:tcPr>
          <w:p w:rsidR="008B72F3" w:rsidRDefault="00D748B3">
            <w:pPr>
              <w:jc w:val="center"/>
            </w:pPr>
            <w:r>
              <w:rPr>
                <w:color w:val="000000"/>
                <w:sz w:val="24"/>
              </w:rPr>
              <w:t>3</w:t>
            </w:r>
          </w:p>
        </w:tc>
        <w:tc>
          <w:tcPr>
            <w:tcW w:w="4320" w:type="dxa"/>
            <w:vAlign w:val="center"/>
          </w:tcPr>
          <w:p w:rsidR="008B72F3" w:rsidRDefault="00D748B3">
            <w:pPr>
              <w:jc w:val="left"/>
            </w:pPr>
            <w:r>
              <w:rPr>
                <w:color w:val="000000"/>
                <w:sz w:val="24"/>
              </w:rPr>
              <w:t>交银施罗德趋势优先混合型证券投资基金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2018-01-22</w:t>
            </w:r>
          </w:p>
        </w:tc>
      </w:tr>
      <w:tr w:rsidR="008B72F3">
        <w:tc>
          <w:tcPr>
            <w:tcW w:w="720" w:type="dxa"/>
            <w:vAlign w:val="center"/>
          </w:tcPr>
          <w:p w:rsidR="008B72F3" w:rsidRDefault="00D748B3">
            <w:pPr>
              <w:jc w:val="center"/>
            </w:pPr>
            <w:r>
              <w:rPr>
                <w:color w:val="000000"/>
                <w:sz w:val="24"/>
              </w:rPr>
              <w:t>4</w:t>
            </w:r>
          </w:p>
        </w:tc>
        <w:tc>
          <w:tcPr>
            <w:tcW w:w="4320" w:type="dxa"/>
            <w:vAlign w:val="center"/>
          </w:tcPr>
          <w:p w:rsidR="008B72F3" w:rsidRDefault="00D748B3">
            <w:pPr>
              <w:jc w:val="left"/>
            </w:pPr>
            <w:r>
              <w:rPr>
                <w:color w:val="000000"/>
                <w:sz w:val="24"/>
              </w:rPr>
              <w:t>交银施罗德基金管理有限公司关于旗下基金所持停牌股票估值调整的公告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2018-01-30</w:t>
            </w:r>
          </w:p>
        </w:tc>
      </w:tr>
      <w:tr w:rsidR="008B72F3">
        <w:tc>
          <w:tcPr>
            <w:tcW w:w="720" w:type="dxa"/>
            <w:vAlign w:val="center"/>
          </w:tcPr>
          <w:p w:rsidR="008B72F3" w:rsidRDefault="00D748B3">
            <w:pPr>
              <w:jc w:val="center"/>
            </w:pPr>
            <w:r>
              <w:rPr>
                <w:color w:val="000000"/>
                <w:sz w:val="24"/>
              </w:rPr>
              <w:t>5</w:t>
            </w:r>
          </w:p>
        </w:tc>
        <w:tc>
          <w:tcPr>
            <w:tcW w:w="4320" w:type="dxa"/>
            <w:vAlign w:val="center"/>
          </w:tcPr>
          <w:p w:rsidR="008B72F3" w:rsidRDefault="00D748B3">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2018-01-31</w:t>
            </w:r>
          </w:p>
        </w:tc>
      </w:tr>
      <w:tr w:rsidR="008B72F3">
        <w:tc>
          <w:tcPr>
            <w:tcW w:w="720" w:type="dxa"/>
            <w:vAlign w:val="center"/>
          </w:tcPr>
          <w:p w:rsidR="008B72F3" w:rsidRDefault="00D748B3">
            <w:pPr>
              <w:jc w:val="center"/>
            </w:pPr>
            <w:r>
              <w:rPr>
                <w:color w:val="000000"/>
                <w:sz w:val="24"/>
              </w:rPr>
              <w:t>6</w:t>
            </w:r>
          </w:p>
        </w:tc>
        <w:tc>
          <w:tcPr>
            <w:tcW w:w="4320" w:type="dxa"/>
            <w:vAlign w:val="center"/>
          </w:tcPr>
          <w:p w:rsidR="008B72F3" w:rsidRDefault="00D748B3">
            <w:pPr>
              <w:jc w:val="left"/>
            </w:pPr>
            <w:r>
              <w:rPr>
                <w:color w:val="000000"/>
                <w:sz w:val="24"/>
              </w:rPr>
              <w:t>交银施罗德趋势优先混合型证券投资基金（更新）招募说明书摘要（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2018-02-05</w:t>
            </w:r>
          </w:p>
        </w:tc>
      </w:tr>
      <w:tr w:rsidR="008B72F3">
        <w:tc>
          <w:tcPr>
            <w:tcW w:w="720" w:type="dxa"/>
            <w:vAlign w:val="center"/>
          </w:tcPr>
          <w:p w:rsidR="008B72F3" w:rsidRDefault="00D748B3">
            <w:pPr>
              <w:jc w:val="center"/>
            </w:pPr>
            <w:r>
              <w:rPr>
                <w:color w:val="000000"/>
                <w:sz w:val="24"/>
              </w:rPr>
              <w:t>7</w:t>
            </w:r>
          </w:p>
        </w:tc>
        <w:tc>
          <w:tcPr>
            <w:tcW w:w="4320" w:type="dxa"/>
            <w:vAlign w:val="center"/>
          </w:tcPr>
          <w:p w:rsidR="008B72F3" w:rsidRDefault="00D748B3">
            <w:pPr>
              <w:jc w:val="left"/>
            </w:pPr>
            <w:r>
              <w:rPr>
                <w:color w:val="000000"/>
                <w:sz w:val="24"/>
              </w:rPr>
              <w:t>交银施罗德基金管理有限公司关于交银施罗德趋势优先混合型证券投资基金修改基金合同的公告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2018-03-22</w:t>
            </w:r>
          </w:p>
        </w:tc>
      </w:tr>
      <w:tr w:rsidR="008B72F3">
        <w:tc>
          <w:tcPr>
            <w:tcW w:w="720" w:type="dxa"/>
            <w:vAlign w:val="center"/>
          </w:tcPr>
          <w:p w:rsidR="008B72F3" w:rsidRDefault="00D748B3">
            <w:pPr>
              <w:jc w:val="center"/>
            </w:pPr>
            <w:r>
              <w:rPr>
                <w:color w:val="000000"/>
                <w:sz w:val="24"/>
              </w:rPr>
              <w:t>8</w:t>
            </w:r>
          </w:p>
        </w:tc>
        <w:tc>
          <w:tcPr>
            <w:tcW w:w="4320" w:type="dxa"/>
            <w:vAlign w:val="center"/>
          </w:tcPr>
          <w:p w:rsidR="008B72F3" w:rsidRDefault="00D748B3">
            <w:pPr>
              <w:jc w:val="left"/>
            </w:pPr>
            <w:r>
              <w:rPr>
                <w:color w:val="000000"/>
                <w:sz w:val="24"/>
              </w:rPr>
              <w:t>交银施罗德趋势优先混合型证券投资基金</w:t>
            </w:r>
            <w:r>
              <w:rPr>
                <w:color w:val="000000"/>
                <w:sz w:val="24"/>
              </w:rPr>
              <w:t>2017</w:t>
            </w:r>
            <w:r>
              <w:rPr>
                <w:color w:val="000000"/>
                <w:sz w:val="24"/>
              </w:rPr>
              <w:t>年年度报告摘要</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2018-03-28</w:t>
            </w:r>
          </w:p>
        </w:tc>
      </w:tr>
      <w:tr w:rsidR="008B72F3">
        <w:tc>
          <w:tcPr>
            <w:tcW w:w="720" w:type="dxa"/>
            <w:vAlign w:val="center"/>
          </w:tcPr>
          <w:p w:rsidR="008B72F3" w:rsidRDefault="00D748B3">
            <w:pPr>
              <w:jc w:val="center"/>
            </w:pPr>
            <w:r>
              <w:rPr>
                <w:color w:val="000000"/>
                <w:sz w:val="24"/>
              </w:rPr>
              <w:t>9</w:t>
            </w:r>
          </w:p>
        </w:tc>
        <w:tc>
          <w:tcPr>
            <w:tcW w:w="4320" w:type="dxa"/>
            <w:vAlign w:val="center"/>
          </w:tcPr>
          <w:p w:rsidR="008B72F3" w:rsidRDefault="00D748B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2018-03-30</w:t>
            </w:r>
          </w:p>
        </w:tc>
      </w:tr>
      <w:tr w:rsidR="008B72F3">
        <w:tc>
          <w:tcPr>
            <w:tcW w:w="720" w:type="dxa"/>
            <w:vAlign w:val="center"/>
          </w:tcPr>
          <w:p w:rsidR="008B72F3" w:rsidRDefault="00D748B3">
            <w:pPr>
              <w:jc w:val="center"/>
            </w:pPr>
            <w:r>
              <w:rPr>
                <w:color w:val="000000"/>
                <w:sz w:val="24"/>
              </w:rPr>
              <w:t>10</w:t>
            </w:r>
          </w:p>
        </w:tc>
        <w:tc>
          <w:tcPr>
            <w:tcW w:w="4320" w:type="dxa"/>
            <w:vAlign w:val="center"/>
          </w:tcPr>
          <w:p w:rsidR="008B72F3" w:rsidRDefault="00D748B3">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2018-03-30</w:t>
            </w:r>
          </w:p>
        </w:tc>
      </w:tr>
      <w:tr w:rsidR="008B72F3">
        <w:tc>
          <w:tcPr>
            <w:tcW w:w="720" w:type="dxa"/>
            <w:vAlign w:val="center"/>
          </w:tcPr>
          <w:p w:rsidR="008B72F3" w:rsidRDefault="00D748B3">
            <w:pPr>
              <w:jc w:val="center"/>
            </w:pPr>
            <w:r>
              <w:rPr>
                <w:color w:val="000000"/>
                <w:sz w:val="24"/>
              </w:rPr>
              <w:t>11</w:t>
            </w:r>
          </w:p>
        </w:tc>
        <w:tc>
          <w:tcPr>
            <w:tcW w:w="4320" w:type="dxa"/>
            <w:vAlign w:val="center"/>
          </w:tcPr>
          <w:p w:rsidR="008B72F3" w:rsidRDefault="00D748B3">
            <w:pPr>
              <w:jc w:val="left"/>
            </w:pPr>
            <w:r>
              <w:rPr>
                <w:color w:val="000000"/>
                <w:sz w:val="24"/>
              </w:rPr>
              <w:t>交银施罗德趋势优先混合型证券投资基金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2018-04-21</w:t>
            </w:r>
          </w:p>
        </w:tc>
      </w:tr>
      <w:tr w:rsidR="008B72F3">
        <w:tc>
          <w:tcPr>
            <w:tcW w:w="720" w:type="dxa"/>
            <w:vAlign w:val="center"/>
          </w:tcPr>
          <w:p w:rsidR="008B72F3" w:rsidRDefault="00D748B3">
            <w:pPr>
              <w:jc w:val="center"/>
            </w:pPr>
            <w:r>
              <w:rPr>
                <w:color w:val="000000"/>
                <w:sz w:val="24"/>
              </w:rPr>
              <w:t>12</w:t>
            </w:r>
          </w:p>
        </w:tc>
        <w:tc>
          <w:tcPr>
            <w:tcW w:w="4320" w:type="dxa"/>
            <w:vAlign w:val="center"/>
          </w:tcPr>
          <w:p w:rsidR="008B72F3" w:rsidRDefault="00D748B3">
            <w:pPr>
              <w:jc w:val="left"/>
            </w:pPr>
            <w:r>
              <w:rPr>
                <w:color w:val="000000"/>
                <w:sz w:val="24"/>
              </w:rPr>
              <w:t>交银施罗德基金管理有限公司关于旗下基金所持停牌股票估值调整的公告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2018-04-21</w:t>
            </w:r>
          </w:p>
        </w:tc>
      </w:tr>
      <w:tr w:rsidR="008B72F3">
        <w:tc>
          <w:tcPr>
            <w:tcW w:w="720" w:type="dxa"/>
            <w:vAlign w:val="center"/>
          </w:tcPr>
          <w:p w:rsidR="008B72F3" w:rsidRDefault="00D748B3">
            <w:pPr>
              <w:jc w:val="center"/>
            </w:pPr>
            <w:r>
              <w:rPr>
                <w:color w:val="000000"/>
                <w:sz w:val="24"/>
              </w:rPr>
              <w:t>13</w:t>
            </w:r>
          </w:p>
        </w:tc>
        <w:tc>
          <w:tcPr>
            <w:tcW w:w="4320" w:type="dxa"/>
            <w:vAlign w:val="center"/>
          </w:tcPr>
          <w:p w:rsidR="008B72F3" w:rsidRDefault="00D748B3">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2018-06-01</w:t>
            </w:r>
          </w:p>
        </w:tc>
      </w:tr>
      <w:tr w:rsidR="008B72F3">
        <w:tc>
          <w:tcPr>
            <w:tcW w:w="720" w:type="dxa"/>
            <w:vAlign w:val="center"/>
          </w:tcPr>
          <w:p w:rsidR="008B72F3" w:rsidRDefault="00D748B3">
            <w:pPr>
              <w:jc w:val="center"/>
            </w:pPr>
            <w:r>
              <w:rPr>
                <w:color w:val="000000"/>
                <w:sz w:val="24"/>
              </w:rPr>
              <w:t>14</w:t>
            </w:r>
          </w:p>
        </w:tc>
        <w:tc>
          <w:tcPr>
            <w:tcW w:w="4320" w:type="dxa"/>
            <w:vAlign w:val="center"/>
          </w:tcPr>
          <w:p w:rsidR="008B72F3" w:rsidRDefault="00D748B3">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2018-06-30</w:t>
            </w:r>
          </w:p>
        </w:tc>
      </w:tr>
      <w:tr w:rsidR="008B72F3">
        <w:tc>
          <w:tcPr>
            <w:tcW w:w="720" w:type="dxa"/>
            <w:vAlign w:val="center"/>
          </w:tcPr>
          <w:p w:rsidR="008B72F3" w:rsidRDefault="00D748B3">
            <w:pPr>
              <w:jc w:val="center"/>
            </w:pPr>
            <w:r>
              <w:rPr>
                <w:color w:val="000000"/>
                <w:sz w:val="24"/>
              </w:rPr>
              <w:t>15</w:t>
            </w:r>
          </w:p>
        </w:tc>
        <w:tc>
          <w:tcPr>
            <w:tcW w:w="4320" w:type="dxa"/>
            <w:vAlign w:val="center"/>
          </w:tcPr>
          <w:p w:rsidR="008B72F3" w:rsidRDefault="00D748B3">
            <w:pPr>
              <w:jc w:val="left"/>
            </w:pPr>
            <w:r>
              <w:rPr>
                <w:color w:val="000000"/>
                <w:sz w:val="24"/>
              </w:rPr>
              <w:t>交银施罗德基金管理有限公司关于高级管理人员变更的公告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2018-06-30</w:t>
            </w:r>
          </w:p>
        </w:tc>
      </w:tr>
      <w:tr w:rsidR="008B72F3">
        <w:tc>
          <w:tcPr>
            <w:tcW w:w="720" w:type="dxa"/>
            <w:vAlign w:val="center"/>
          </w:tcPr>
          <w:p w:rsidR="008B72F3" w:rsidRDefault="00D748B3">
            <w:pPr>
              <w:jc w:val="center"/>
            </w:pPr>
            <w:r>
              <w:rPr>
                <w:color w:val="000000"/>
                <w:sz w:val="24"/>
              </w:rPr>
              <w:t>16</w:t>
            </w:r>
          </w:p>
        </w:tc>
        <w:tc>
          <w:tcPr>
            <w:tcW w:w="4320" w:type="dxa"/>
            <w:vAlign w:val="center"/>
          </w:tcPr>
          <w:p w:rsidR="008B72F3" w:rsidRDefault="00D748B3">
            <w:pPr>
              <w:jc w:val="left"/>
            </w:pPr>
            <w:r>
              <w:rPr>
                <w:color w:val="000000"/>
                <w:sz w:val="24"/>
              </w:rPr>
              <w:t>交银施罗德基金管理有限公司关于暂停浙江金观诚基金销售有限公司办理相关销售业务的公告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2018-07-09</w:t>
            </w:r>
          </w:p>
        </w:tc>
      </w:tr>
      <w:tr w:rsidR="008B72F3">
        <w:tc>
          <w:tcPr>
            <w:tcW w:w="720" w:type="dxa"/>
            <w:vAlign w:val="center"/>
          </w:tcPr>
          <w:p w:rsidR="008B72F3" w:rsidRDefault="00D748B3">
            <w:pPr>
              <w:jc w:val="center"/>
            </w:pPr>
            <w:r>
              <w:rPr>
                <w:color w:val="000000"/>
                <w:sz w:val="24"/>
              </w:rPr>
              <w:t>17</w:t>
            </w:r>
          </w:p>
        </w:tc>
        <w:tc>
          <w:tcPr>
            <w:tcW w:w="4320" w:type="dxa"/>
            <w:vAlign w:val="center"/>
          </w:tcPr>
          <w:p w:rsidR="008B72F3" w:rsidRDefault="00D748B3">
            <w:pPr>
              <w:jc w:val="left"/>
            </w:pPr>
            <w:r>
              <w:rPr>
                <w:color w:val="000000"/>
                <w:sz w:val="24"/>
              </w:rPr>
              <w:t>交银施罗德趋势优先混合型证券投资基金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2018-07-18</w:t>
            </w:r>
          </w:p>
        </w:tc>
      </w:tr>
      <w:tr w:rsidR="008B72F3">
        <w:tc>
          <w:tcPr>
            <w:tcW w:w="720" w:type="dxa"/>
            <w:vAlign w:val="center"/>
          </w:tcPr>
          <w:p w:rsidR="008B72F3" w:rsidRDefault="00D748B3">
            <w:pPr>
              <w:jc w:val="center"/>
            </w:pPr>
            <w:r>
              <w:rPr>
                <w:color w:val="000000"/>
                <w:sz w:val="24"/>
              </w:rPr>
              <w:t>18</w:t>
            </w:r>
          </w:p>
        </w:tc>
        <w:tc>
          <w:tcPr>
            <w:tcW w:w="4320" w:type="dxa"/>
            <w:vAlign w:val="center"/>
          </w:tcPr>
          <w:p w:rsidR="008B72F3" w:rsidRDefault="00D748B3">
            <w:pPr>
              <w:jc w:val="left"/>
            </w:pPr>
            <w:r>
              <w:rPr>
                <w:color w:val="000000"/>
                <w:sz w:val="24"/>
              </w:rPr>
              <w:t>交银施罗德趋势优先混合型证券投资基金（更新）招募说明书摘要（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2018-08-06</w:t>
            </w:r>
          </w:p>
        </w:tc>
      </w:tr>
      <w:tr w:rsidR="008B72F3">
        <w:tc>
          <w:tcPr>
            <w:tcW w:w="720" w:type="dxa"/>
            <w:vAlign w:val="center"/>
          </w:tcPr>
          <w:p w:rsidR="008B72F3" w:rsidRDefault="00D748B3">
            <w:pPr>
              <w:jc w:val="center"/>
            </w:pPr>
            <w:r>
              <w:rPr>
                <w:color w:val="000000"/>
                <w:sz w:val="24"/>
              </w:rPr>
              <w:t>19</w:t>
            </w:r>
          </w:p>
        </w:tc>
        <w:tc>
          <w:tcPr>
            <w:tcW w:w="4320" w:type="dxa"/>
            <w:vAlign w:val="center"/>
          </w:tcPr>
          <w:p w:rsidR="008B72F3" w:rsidRDefault="00D748B3">
            <w:pPr>
              <w:jc w:val="left"/>
            </w:pPr>
            <w:r>
              <w:rPr>
                <w:color w:val="000000"/>
                <w:sz w:val="24"/>
              </w:rPr>
              <w:t>交银施罗德趋势优先混合型证券投资基金</w:t>
            </w:r>
            <w:r>
              <w:rPr>
                <w:color w:val="000000"/>
                <w:sz w:val="24"/>
              </w:rPr>
              <w:t>2018</w:t>
            </w:r>
            <w:r>
              <w:rPr>
                <w:color w:val="000000"/>
                <w:sz w:val="24"/>
              </w:rPr>
              <w:t>年半年度报告摘要</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2018-08-25</w:t>
            </w:r>
          </w:p>
        </w:tc>
      </w:tr>
      <w:tr w:rsidR="008B72F3">
        <w:tc>
          <w:tcPr>
            <w:tcW w:w="720" w:type="dxa"/>
            <w:vAlign w:val="center"/>
          </w:tcPr>
          <w:p w:rsidR="008B72F3" w:rsidRDefault="00D748B3">
            <w:pPr>
              <w:jc w:val="center"/>
            </w:pPr>
            <w:r>
              <w:rPr>
                <w:color w:val="000000"/>
                <w:sz w:val="24"/>
              </w:rPr>
              <w:t>20</w:t>
            </w:r>
          </w:p>
        </w:tc>
        <w:tc>
          <w:tcPr>
            <w:tcW w:w="4320" w:type="dxa"/>
            <w:vAlign w:val="center"/>
          </w:tcPr>
          <w:p w:rsidR="008B72F3" w:rsidRDefault="00D748B3">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2018-09-03</w:t>
            </w:r>
          </w:p>
        </w:tc>
      </w:tr>
      <w:tr w:rsidR="008B72F3">
        <w:tc>
          <w:tcPr>
            <w:tcW w:w="720" w:type="dxa"/>
            <w:vAlign w:val="center"/>
          </w:tcPr>
          <w:p w:rsidR="008B72F3" w:rsidRDefault="00D748B3">
            <w:pPr>
              <w:jc w:val="center"/>
            </w:pPr>
            <w:r>
              <w:rPr>
                <w:color w:val="000000"/>
                <w:sz w:val="24"/>
              </w:rPr>
              <w:t>21</w:t>
            </w:r>
          </w:p>
        </w:tc>
        <w:tc>
          <w:tcPr>
            <w:tcW w:w="4320" w:type="dxa"/>
            <w:vAlign w:val="center"/>
          </w:tcPr>
          <w:p w:rsidR="008B72F3" w:rsidRDefault="00D748B3">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2018-09-17</w:t>
            </w:r>
          </w:p>
        </w:tc>
      </w:tr>
      <w:tr w:rsidR="008B72F3">
        <w:tc>
          <w:tcPr>
            <w:tcW w:w="720" w:type="dxa"/>
            <w:vAlign w:val="center"/>
          </w:tcPr>
          <w:p w:rsidR="008B72F3" w:rsidRDefault="00D748B3">
            <w:pPr>
              <w:jc w:val="center"/>
            </w:pPr>
            <w:r>
              <w:rPr>
                <w:color w:val="000000"/>
                <w:sz w:val="24"/>
              </w:rPr>
              <w:t>22</w:t>
            </w:r>
          </w:p>
        </w:tc>
        <w:tc>
          <w:tcPr>
            <w:tcW w:w="4320" w:type="dxa"/>
            <w:vAlign w:val="center"/>
          </w:tcPr>
          <w:p w:rsidR="008B72F3" w:rsidRDefault="00D748B3">
            <w:pPr>
              <w:jc w:val="left"/>
            </w:pPr>
            <w:r>
              <w:rPr>
                <w:color w:val="000000"/>
                <w:sz w:val="24"/>
              </w:rPr>
              <w:t>交银施罗德基金管理有限公司关于督察长任职的公告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2018-09-28</w:t>
            </w:r>
          </w:p>
        </w:tc>
      </w:tr>
      <w:tr w:rsidR="008B72F3">
        <w:tc>
          <w:tcPr>
            <w:tcW w:w="720" w:type="dxa"/>
            <w:vAlign w:val="center"/>
          </w:tcPr>
          <w:p w:rsidR="008B72F3" w:rsidRDefault="00D748B3">
            <w:pPr>
              <w:jc w:val="center"/>
            </w:pPr>
            <w:r>
              <w:rPr>
                <w:color w:val="000000"/>
                <w:sz w:val="24"/>
              </w:rPr>
              <w:t>23</w:t>
            </w:r>
          </w:p>
        </w:tc>
        <w:tc>
          <w:tcPr>
            <w:tcW w:w="4320" w:type="dxa"/>
            <w:vAlign w:val="center"/>
          </w:tcPr>
          <w:p w:rsidR="008B72F3" w:rsidRDefault="00D748B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2018-09-29</w:t>
            </w:r>
          </w:p>
        </w:tc>
      </w:tr>
      <w:tr w:rsidR="008B72F3">
        <w:tc>
          <w:tcPr>
            <w:tcW w:w="720" w:type="dxa"/>
            <w:vAlign w:val="center"/>
          </w:tcPr>
          <w:p w:rsidR="008B72F3" w:rsidRDefault="00D748B3">
            <w:pPr>
              <w:jc w:val="center"/>
            </w:pPr>
            <w:r>
              <w:rPr>
                <w:color w:val="000000"/>
                <w:sz w:val="24"/>
              </w:rPr>
              <w:t>24</w:t>
            </w:r>
          </w:p>
        </w:tc>
        <w:tc>
          <w:tcPr>
            <w:tcW w:w="4320" w:type="dxa"/>
            <w:vAlign w:val="center"/>
          </w:tcPr>
          <w:p w:rsidR="008B72F3" w:rsidRDefault="00D748B3">
            <w:pPr>
              <w:jc w:val="left"/>
            </w:pPr>
            <w:r>
              <w:rPr>
                <w:color w:val="000000"/>
                <w:sz w:val="24"/>
              </w:rPr>
              <w:t>交银施罗德基金管理有限公司董事变更公告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2018-10-20</w:t>
            </w:r>
          </w:p>
        </w:tc>
      </w:tr>
      <w:tr w:rsidR="008B72F3">
        <w:tc>
          <w:tcPr>
            <w:tcW w:w="720" w:type="dxa"/>
            <w:vAlign w:val="center"/>
          </w:tcPr>
          <w:p w:rsidR="008B72F3" w:rsidRDefault="00D748B3">
            <w:pPr>
              <w:jc w:val="center"/>
            </w:pPr>
            <w:r>
              <w:rPr>
                <w:color w:val="000000"/>
                <w:sz w:val="24"/>
              </w:rPr>
              <w:t>25</w:t>
            </w:r>
          </w:p>
        </w:tc>
        <w:tc>
          <w:tcPr>
            <w:tcW w:w="4320" w:type="dxa"/>
            <w:vAlign w:val="center"/>
          </w:tcPr>
          <w:p w:rsidR="008B72F3" w:rsidRDefault="00D748B3">
            <w:pPr>
              <w:jc w:val="left"/>
            </w:pPr>
            <w:r>
              <w:rPr>
                <w:color w:val="000000"/>
                <w:sz w:val="24"/>
              </w:rPr>
              <w:t>交银施罗德基金管理有限公司关于董事长（法定代表人）变更的公告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2018-10-20</w:t>
            </w:r>
          </w:p>
        </w:tc>
      </w:tr>
      <w:tr w:rsidR="008B72F3">
        <w:tc>
          <w:tcPr>
            <w:tcW w:w="720" w:type="dxa"/>
            <w:vAlign w:val="center"/>
          </w:tcPr>
          <w:p w:rsidR="008B72F3" w:rsidRDefault="00D748B3">
            <w:pPr>
              <w:jc w:val="center"/>
            </w:pPr>
            <w:r>
              <w:rPr>
                <w:color w:val="000000"/>
                <w:sz w:val="24"/>
              </w:rPr>
              <w:t>26</w:t>
            </w:r>
          </w:p>
        </w:tc>
        <w:tc>
          <w:tcPr>
            <w:tcW w:w="4320" w:type="dxa"/>
            <w:vAlign w:val="center"/>
          </w:tcPr>
          <w:p w:rsidR="008B72F3" w:rsidRDefault="00D748B3">
            <w:pPr>
              <w:jc w:val="left"/>
            </w:pPr>
            <w:r>
              <w:rPr>
                <w:color w:val="000000"/>
                <w:sz w:val="24"/>
              </w:rPr>
              <w:t>交银施罗德趋势优先混合型证券投资基金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2018-10-26</w:t>
            </w:r>
          </w:p>
        </w:tc>
      </w:tr>
      <w:tr w:rsidR="008B72F3">
        <w:tc>
          <w:tcPr>
            <w:tcW w:w="720" w:type="dxa"/>
            <w:vAlign w:val="center"/>
          </w:tcPr>
          <w:p w:rsidR="008B72F3" w:rsidRDefault="00D748B3">
            <w:pPr>
              <w:jc w:val="center"/>
            </w:pPr>
            <w:r>
              <w:rPr>
                <w:color w:val="000000"/>
                <w:sz w:val="24"/>
              </w:rPr>
              <w:t>27</w:t>
            </w:r>
          </w:p>
        </w:tc>
        <w:tc>
          <w:tcPr>
            <w:tcW w:w="4320" w:type="dxa"/>
            <w:vAlign w:val="center"/>
          </w:tcPr>
          <w:p w:rsidR="008B72F3" w:rsidRDefault="00D748B3">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2018-12-17</w:t>
            </w:r>
          </w:p>
        </w:tc>
      </w:tr>
      <w:tr w:rsidR="008B72F3">
        <w:tc>
          <w:tcPr>
            <w:tcW w:w="720" w:type="dxa"/>
            <w:vAlign w:val="center"/>
          </w:tcPr>
          <w:p w:rsidR="008B72F3" w:rsidRDefault="00D748B3">
            <w:pPr>
              <w:jc w:val="center"/>
            </w:pPr>
            <w:r>
              <w:rPr>
                <w:color w:val="000000"/>
                <w:sz w:val="24"/>
              </w:rPr>
              <w:t>28</w:t>
            </w:r>
          </w:p>
        </w:tc>
        <w:tc>
          <w:tcPr>
            <w:tcW w:w="4320" w:type="dxa"/>
            <w:vAlign w:val="center"/>
          </w:tcPr>
          <w:p w:rsidR="008B72F3" w:rsidRDefault="00D748B3">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2018-12-28</w:t>
            </w:r>
          </w:p>
        </w:tc>
      </w:tr>
      <w:tr w:rsidR="008B72F3">
        <w:tc>
          <w:tcPr>
            <w:tcW w:w="720" w:type="dxa"/>
            <w:vAlign w:val="center"/>
          </w:tcPr>
          <w:p w:rsidR="008B72F3" w:rsidRDefault="00D748B3">
            <w:pPr>
              <w:jc w:val="center"/>
            </w:pPr>
            <w:r>
              <w:rPr>
                <w:color w:val="000000"/>
                <w:sz w:val="24"/>
              </w:rPr>
              <w:t>29</w:t>
            </w:r>
          </w:p>
        </w:tc>
        <w:tc>
          <w:tcPr>
            <w:tcW w:w="4320" w:type="dxa"/>
            <w:vAlign w:val="center"/>
          </w:tcPr>
          <w:p w:rsidR="008B72F3" w:rsidRDefault="00D748B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2018-12-28</w:t>
            </w:r>
          </w:p>
        </w:tc>
      </w:tr>
      <w:tr w:rsidR="008B72F3">
        <w:tc>
          <w:tcPr>
            <w:tcW w:w="720" w:type="dxa"/>
            <w:vAlign w:val="center"/>
          </w:tcPr>
          <w:p w:rsidR="008B72F3" w:rsidRDefault="00D748B3">
            <w:pPr>
              <w:jc w:val="center"/>
            </w:pPr>
            <w:r>
              <w:rPr>
                <w:color w:val="000000"/>
                <w:sz w:val="24"/>
              </w:rPr>
              <w:t>30</w:t>
            </w:r>
          </w:p>
        </w:tc>
        <w:tc>
          <w:tcPr>
            <w:tcW w:w="4320" w:type="dxa"/>
            <w:vAlign w:val="center"/>
          </w:tcPr>
          <w:p w:rsidR="008B72F3" w:rsidRDefault="00D748B3">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8B72F3" w:rsidRDefault="00D748B3">
            <w:pPr>
              <w:jc w:val="center"/>
            </w:pPr>
            <w:r>
              <w:rPr>
                <w:color w:val="000000"/>
                <w:sz w:val="24"/>
              </w:rPr>
              <w:t>中国证券报、上海证券报、证券时报</w:t>
            </w:r>
          </w:p>
        </w:tc>
        <w:tc>
          <w:tcPr>
            <w:tcW w:w="1629" w:type="dxa"/>
            <w:vAlign w:val="center"/>
          </w:tcPr>
          <w:p w:rsidR="008B72F3" w:rsidRDefault="00D748B3">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61DA9" w:rsidRDefault="00C557DF" w:rsidP="00044AA8">
      <w:pPr>
        <w:pStyle w:val="1"/>
        <w:keepNext/>
        <w:keepLines/>
        <w:widowControl w:val="0"/>
        <w:spacing w:beforeLines="100" w:before="312" w:afterLines="100" w:after="312" w:line="360" w:lineRule="auto"/>
        <w:jc w:val="center"/>
        <w:rPr>
          <w:rFonts w:ascii="宋体" w:hAnsi="宋体"/>
          <w:b/>
          <w:bCs/>
          <w:szCs w:val="24"/>
          <w:lang w:val="en-US"/>
        </w:rPr>
      </w:pPr>
      <w:bookmarkStart w:id="274" w:name="_Toc374532345"/>
      <w:bookmarkStart w:id="275" w:name="_Toc3993778"/>
      <w:r w:rsidRPr="00761DA9">
        <w:rPr>
          <w:rFonts w:ascii="宋体" w:hAnsi="宋体"/>
          <w:b/>
          <w:bCs/>
          <w:szCs w:val="24"/>
          <w:lang w:val="en-US"/>
        </w:rPr>
        <w:t>12  影响投资者决策的其他重要信息</w:t>
      </w:r>
      <w:bookmarkEnd w:id="274"/>
      <w:bookmarkEnd w:id="275"/>
    </w:p>
    <w:p w:rsidR="00C557DF" w:rsidRPr="009569D1" w:rsidRDefault="00C557DF" w:rsidP="009569D1">
      <w:pPr>
        <w:pStyle w:val="20"/>
        <w:spacing w:before="29" w:after="0" w:line="288" w:lineRule="auto"/>
        <w:rPr>
          <w:rFonts w:ascii="Times New Roman" w:hAnsi="Times New Roman"/>
          <w:kern w:val="0"/>
          <w:szCs w:val="24"/>
        </w:rPr>
      </w:pPr>
      <w:bookmarkStart w:id="276" w:name="_Toc3993779"/>
      <w:r w:rsidRPr="009569D1">
        <w:rPr>
          <w:rFonts w:ascii="Times New Roman" w:hAnsi="Times New Roman" w:hint="eastAsia"/>
          <w:kern w:val="0"/>
          <w:szCs w:val="24"/>
        </w:rPr>
        <w:t xml:space="preserve">12.1 </w:t>
      </w:r>
      <w:r w:rsidRPr="009569D1">
        <w:rPr>
          <w:rFonts w:ascii="Times New Roman" w:hAnsi="Times New Roman" w:hint="eastAsia"/>
          <w:kern w:val="0"/>
          <w:szCs w:val="24"/>
        </w:rPr>
        <w:t>影响投资者决策的其他重要信息</w:t>
      </w:r>
      <w:bookmarkEnd w:id="276"/>
    </w:p>
    <w:p w:rsidR="008B72F3" w:rsidRPr="00761DA9" w:rsidRDefault="00D748B3">
      <w:pPr>
        <w:spacing w:line="360" w:lineRule="auto"/>
        <w:ind w:firstLineChars="200" w:firstLine="480"/>
        <w:rPr>
          <w:rFonts w:ascii="宋体" w:hAnsi="宋体"/>
          <w:color w:val="000000"/>
          <w:sz w:val="24"/>
        </w:rPr>
      </w:pPr>
      <w:r w:rsidRPr="00761DA9">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761DA9" w:rsidRDefault="00C557DF" w:rsidP="00C557DF">
      <w:pPr>
        <w:spacing w:line="360" w:lineRule="auto"/>
        <w:ind w:firstLineChars="200" w:firstLine="480"/>
        <w:rPr>
          <w:rFonts w:ascii="宋体" w:hAnsi="宋体"/>
          <w:color w:val="000000"/>
          <w:sz w:val="24"/>
        </w:rPr>
      </w:pPr>
      <w:r w:rsidRPr="00761DA9">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77" w:name="_Toc225500055"/>
      <w:bookmarkStart w:id="278" w:name="_Toc361324903"/>
      <w:bookmarkStart w:id="279" w:name="_Toc399378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7"/>
      <w:bookmarkEnd w:id="278"/>
      <w:bookmarkEnd w:id="27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4"/>
      <w:bookmarkStart w:id="281" w:name="_Toc399378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0"/>
      <w:bookmarkEnd w:id="281"/>
    </w:p>
    <w:p w:rsidR="008B72F3" w:rsidRDefault="00D748B3">
      <w:pPr>
        <w:spacing w:before="29" w:line="288" w:lineRule="auto"/>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8B72F3" w:rsidRDefault="00D748B3">
      <w:pPr>
        <w:spacing w:before="29" w:line="288" w:lineRule="auto"/>
        <w:rPr>
          <w:color w:val="000000"/>
          <w:sz w:val="24"/>
        </w:rPr>
      </w:pPr>
      <w:r>
        <w:rPr>
          <w:color w:val="000000"/>
          <w:sz w:val="24"/>
        </w:rPr>
        <w:t>2</w:t>
      </w:r>
      <w:r>
        <w:rPr>
          <w:color w:val="000000"/>
          <w:sz w:val="24"/>
        </w:rPr>
        <w:t>、《交银施罗德趋势优先混合型证券投资基金基金合同》；</w:t>
      </w:r>
      <w:r>
        <w:rPr>
          <w:color w:val="000000"/>
          <w:sz w:val="24"/>
        </w:rPr>
        <w:t xml:space="preserve"> </w:t>
      </w:r>
    </w:p>
    <w:p w:rsidR="008B72F3" w:rsidRDefault="00D748B3">
      <w:pPr>
        <w:spacing w:before="29" w:line="288" w:lineRule="auto"/>
        <w:rPr>
          <w:color w:val="000000"/>
          <w:sz w:val="24"/>
        </w:rPr>
      </w:pPr>
      <w:r>
        <w:rPr>
          <w:color w:val="000000"/>
          <w:sz w:val="24"/>
        </w:rPr>
        <w:t>3</w:t>
      </w:r>
      <w:r>
        <w:rPr>
          <w:color w:val="000000"/>
          <w:sz w:val="24"/>
        </w:rPr>
        <w:t>、《交银施罗德趋势优先混合型证券投资基金招募说明书》；</w:t>
      </w:r>
    </w:p>
    <w:p w:rsidR="008B72F3" w:rsidRDefault="00D748B3">
      <w:pPr>
        <w:spacing w:before="29" w:line="288" w:lineRule="auto"/>
        <w:rPr>
          <w:color w:val="000000"/>
          <w:sz w:val="24"/>
        </w:rPr>
      </w:pPr>
      <w:r>
        <w:rPr>
          <w:color w:val="000000"/>
          <w:sz w:val="24"/>
        </w:rPr>
        <w:t>4</w:t>
      </w:r>
      <w:r>
        <w:rPr>
          <w:color w:val="000000"/>
          <w:sz w:val="24"/>
        </w:rPr>
        <w:t>、《交银施罗德趋势优先混合型证券投资基金托管协议》；</w:t>
      </w:r>
      <w:r>
        <w:rPr>
          <w:color w:val="000000"/>
          <w:sz w:val="24"/>
        </w:rPr>
        <w:t xml:space="preserve"> </w:t>
      </w:r>
    </w:p>
    <w:p w:rsidR="008B72F3" w:rsidRDefault="00D748B3">
      <w:pPr>
        <w:spacing w:before="29" w:line="288" w:lineRule="auto"/>
        <w:rPr>
          <w:color w:val="000000"/>
          <w:sz w:val="24"/>
        </w:rPr>
      </w:pPr>
      <w:r>
        <w:rPr>
          <w:color w:val="000000"/>
          <w:sz w:val="24"/>
        </w:rPr>
        <w:t>5</w:t>
      </w:r>
      <w:r>
        <w:rPr>
          <w:color w:val="000000"/>
          <w:sz w:val="24"/>
        </w:rPr>
        <w:t>、关于申请募集交银施罗德趋势优先股票证券投资基金之法律意见书；</w:t>
      </w:r>
    </w:p>
    <w:p w:rsidR="008B72F3" w:rsidRDefault="00D748B3">
      <w:pPr>
        <w:spacing w:before="29" w:line="288" w:lineRule="auto"/>
        <w:rPr>
          <w:color w:val="000000"/>
          <w:sz w:val="24"/>
        </w:rPr>
      </w:pPr>
      <w:r>
        <w:rPr>
          <w:color w:val="000000"/>
          <w:sz w:val="24"/>
        </w:rPr>
        <w:t>6</w:t>
      </w:r>
      <w:r>
        <w:rPr>
          <w:color w:val="000000"/>
          <w:sz w:val="24"/>
        </w:rPr>
        <w:t>、基金管理人业务资格批件、营业执照；</w:t>
      </w:r>
    </w:p>
    <w:p w:rsidR="008B72F3" w:rsidRDefault="00D748B3">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、报告期内交银施罗德趋势优先混合型证券投资基金在指定报刊上各项公告的原稿。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5"/>
      <w:bookmarkStart w:id="283" w:name="_Toc3993782"/>
      <w:r w:rsidRPr="00761CD0">
        <w:rPr>
          <w:rFonts w:ascii="Times New Roman" w:hAnsi="Times New Roman"/>
          <w:kern w:val="0"/>
          <w:szCs w:val="24"/>
        </w:rPr>
        <w:t>13.2</w:t>
      </w:r>
      <w:r w:rsidRPr="00761CD0">
        <w:rPr>
          <w:rFonts w:ascii="Times New Roman" w:hAnsi="Times New Roman" w:hint="eastAsia"/>
          <w:kern w:val="0"/>
          <w:szCs w:val="24"/>
        </w:rPr>
        <w:t>存放地点</w:t>
      </w:r>
      <w:bookmarkEnd w:id="282"/>
      <w:bookmarkEnd w:id="28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6"/>
      <w:bookmarkStart w:id="285" w:name="_Toc3993783"/>
      <w:r w:rsidRPr="00761CD0">
        <w:rPr>
          <w:rFonts w:ascii="Times New Roman" w:hAnsi="Times New Roman"/>
          <w:kern w:val="0"/>
          <w:szCs w:val="24"/>
        </w:rPr>
        <w:t>13.3</w:t>
      </w:r>
      <w:r w:rsidRPr="00761CD0">
        <w:rPr>
          <w:rFonts w:ascii="Times New Roman" w:hAnsi="Times New Roman" w:hint="eastAsia"/>
          <w:kern w:val="0"/>
          <w:szCs w:val="24"/>
        </w:rPr>
        <w:t>查阅方式</w:t>
      </w:r>
      <w:bookmarkEnd w:id="284"/>
      <w:bookmarkEnd w:id="285"/>
    </w:p>
    <w:p w:rsidR="008B72F3" w:rsidRDefault="00D748B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85" w:rsidRDefault="00245F85">
      <w:r>
        <w:separator/>
      </w:r>
    </w:p>
  </w:endnote>
  <w:endnote w:type="continuationSeparator" w:id="0">
    <w:p w:rsidR="00245F85" w:rsidRDefault="0024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13614" w:rsidRDefault="00B13614"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0394">
      <w:rPr>
        <w:noProof/>
        <w:kern w:val="0"/>
        <w:szCs w:val="21"/>
      </w:rPr>
      <w:t>18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40394">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85" w:rsidRDefault="00245F85">
      <w:r>
        <w:separator/>
      </w:r>
    </w:p>
  </w:footnote>
  <w:footnote w:type="continuationSeparator" w:id="0">
    <w:p w:rsidR="00245F85" w:rsidRDefault="00245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Pr="001528ED" w:rsidRDefault="00B13614" w:rsidP="001528ED">
    <w:pPr>
      <w:spacing w:before="29" w:line="288" w:lineRule="auto"/>
      <w:jc w:val="right"/>
      <w:rPr>
        <w:rFonts w:eastAsiaTheme="minorEastAsia"/>
        <w:sz w:val="24"/>
      </w:rPr>
    </w:pPr>
    <w:r w:rsidRPr="00D3445F">
      <w:rPr>
        <w:rFonts w:eastAsiaTheme="minorEastAsia"/>
        <w:sz w:val="24"/>
      </w:rPr>
      <w:t>交银施罗德趋势优先混合型证券投资基金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14" w:rsidRDefault="00B136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6A3"/>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421"/>
    <w:rsid w:val="001618DB"/>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0EF"/>
    <w:rsid w:val="00244740"/>
    <w:rsid w:val="00245012"/>
    <w:rsid w:val="0024504E"/>
    <w:rsid w:val="00245761"/>
    <w:rsid w:val="00245F85"/>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215"/>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5FBE"/>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4BD"/>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7BC"/>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0AA7"/>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0E0F"/>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23A"/>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DA9"/>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27E"/>
    <w:rsid w:val="008B6651"/>
    <w:rsid w:val="008B6E16"/>
    <w:rsid w:val="008B7110"/>
    <w:rsid w:val="008B72F3"/>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394"/>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69D1"/>
    <w:rsid w:val="009572AB"/>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A4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52F"/>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7BF"/>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893"/>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614"/>
    <w:rsid w:val="00B13A85"/>
    <w:rsid w:val="00B13BC7"/>
    <w:rsid w:val="00B13CD4"/>
    <w:rsid w:val="00B1480A"/>
    <w:rsid w:val="00B153D8"/>
    <w:rsid w:val="00B154DE"/>
    <w:rsid w:val="00B15814"/>
    <w:rsid w:val="00B16FAE"/>
    <w:rsid w:val="00B17B14"/>
    <w:rsid w:val="00B203C4"/>
    <w:rsid w:val="00B20863"/>
    <w:rsid w:val="00B20BEC"/>
    <w:rsid w:val="00B20CDD"/>
    <w:rsid w:val="00B212FB"/>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8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69F5"/>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48B3"/>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723"/>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6DB"/>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4402"/>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6E7"/>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6DC2"/>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82A4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82A4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82A4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82A4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82A4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82A4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8ADD-6E18-417F-B092-07216180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57</Pages>
  <Words>7673</Words>
  <Characters>43737</Characters>
  <Application>Microsoft Office Word</Application>
  <DocSecurity>0</DocSecurity>
  <Lines>364</Lines>
  <Paragraphs>102</Paragraphs>
  <ScaleCrop>false</ScaleCrop>
  <Company/>
  <LinksUpToDate>false</LinksUpToDate>
  <CharactersWithSpaces>51308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27</cp:revision>
  <cp:lastPrinted>2007-07-19T00:46:00Z</cp:lastPrinted>
  <dcterms:created xsi:type="dcterms:W3CDTF">2019-03-04T09:51:00Z</dcterms:created>
  <dcterms:modified xsi:type="dcterms:W3CDTF">2019-03-21T06:48:00Z</dcterms:modified>
</cp:coreProperties>
</file>